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8A5780" w14:textId="77777777" w:rsidR="007A31A3" w:rsidRPr="004F3882" w:rsidRDefault="007A31A3">
      <w:pPr>
        <w:widowControl w:val="0"/>
        <w:pBdr>
          <w:top w:val="nil"/>
          <w:left w:val="nil"/>
          <w:bottom w:val="nil"/>
          <w:right w:val="nil"/>
          <w:between w:val="nil"/>
        </w:pBdr>
        <w:spacing w:line="276" w:lineRule="auto"/>
        <w:rPr>
          <w:rtl/>
          <w:lang w:bidi="he-IL"/>
        </w:rPr>
      </w:pPr>
    </w:p>
    <w:p w14:paraId="7F4B8FC7" w14:textId="77777777" w:rsidR="007A31A3" w:rsidRPr="004F3882" w:rsidRDefault="007A31A3">
      <w:pPr>
        <w:widowControl w:val="0"/>
        <w:pBdr>
          <w:top w:val="nil"/>
          <w:left w:val="nil"/>
          <w:bottom w:val="nil"/>
          <w:right w:val="nil"/>
          <w:between w:val="nil"/>
        </w:pBdr>
        <w:spacing w:line="276" w:lineRule="auto"/>
        <w:rPr>
          <w:rFonts w:ascii="Arial" w:eastAsia="Arial" w:hAnsi="Arial" w:cs="Arial"/>
          <w:color w:val="000000"/>
        </w:rPr>
      </w:pPr>
    </w:p>
    <w:tbl>
      <w:tblPr>
        <w:tblStyle w:val="17"/>
        <w:tblW w:w="9576" w:type="dxa"/>
        <w:tblLayout w:type="fixed"/>
        <w:tblLook w:val="0400" w:firstRow="0" w:lastRow="0" w:firstColumn="0" w:lastColumn="0" w:noHBand="0" w:noVBand="1"/>
      </w:tblPr>
      <w:tblGrid>
        <w:gridCol w:w="6300"/>
        <w:gridCol w:w="3276"/>
      </w:tblGrid>
      <w:tr w:rsidR="007A31A3" w:rsidRPr="0007208C" w14:paraId="11822A2C" w14:textId="77777777" w:rsidTr="00F86471">
        <w:tc>
          <w:tcPr>
            <w:tcW w:w="6300" w:type="dxa"/>
          </w:tcPr>
          <w:p w14:paraId="10D7D409"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bookmarkStart w:id="0" w:name="_heading=h.gjdgxs" w:colFirst="0" w:colLast="0"/>
            <w:bookmarkEnd w:id="0"/>
            <w:r w:rsidRPr="0007208C">
              <w:rPr>
                <w:rFonts w:ascii="Times New Roman" w:hAnsi="Times New Roman" w:cs="Times New Roman"/>
                <w:b/>
                <w:sz w:val="22"/>
                <w:szCs w:val="22"/>
              </w:rPr>
              <w:t>Joint Video Experts Team (JVET)</w:t>
            </w:r>
            <w:r w:rsidRPr="0007208C">
              <w:rPr>
                <w:noProof/>
                <w:sz w:val="22"/>
                <w:szCs w:val="22"/>
              </w:rPr>
              <mc:AlternateContent>
                <mc:Choice Requires="wpg">
                  <w:drawing>
                    <wp:anchor distT="0" distB="0" distL="114300" distR="114300" simplePos="0" relativeHeight="251655680" behindDoc="0" locked="0" layoutInCell="1" hidden="0" allowOverlap="1" wp14:anchorId="042E005B" wp14:editId="73D06717">
                      <wp:simplePos x="0" y="0"/>
                      <wp:positionH relativeFrom="column">
                        <wp:posOffset>-38099</wp:posOffset>
                      </wp:positionH>
                      <wp:positionV relativeFrom="paragraph">
                        <wp:posOffset>-330199</wp:posOffset>
                      </wp:positionV>
                      <wp:extent cx="295910" cy="312420"/>
                      <wp:effectExtent l="0" t="0" r="0" b="0"/>
                      <wp:wrapNone/>
                      <wp:docPr id="745566235" name="Group 745566235"/>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2C1EB3DE" w14:textId="77777777" w:rsidR="007A31A3" w:rsidRDefault="007A31A3">
                                      <w:pPr>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0" y="0"/>
                                    <a:chExt cx="466" cy="492"/>
                                  </a:xfrm>
                                </wpg:grpSpPr>
                                <wps:wsp>
                                  <wps:cNvPr id="4" name="Rectangle 4"/>
                                  <wps:cNvSpPr/>
                                  <wps:spPr>
                                    <a:xfrm>
                                      <a:off x="0" y="0"/>
                                      <a:ext cx="450" cy="475"/>
                                    </a:xfrm>
                                    <a:prstGeom prst="rect">
                                      <a:avLst/>
                                    </a:prstGeom>
                                    <a:noFill/>
                                    <a:ln>
                                      <a:noFill/>
                                    </a:ln>
                                  </wps:spPr>
                                  <wps:txbx>
                                    <w:txbxContent>
                                      <w:p w14:paraId="2C544394" w14:textId="77777777" w:rsidR="007A31A3" w:rsidRDefault="007A31A3">
                                        <w:pPr>
                                          <w:textDirection w:val="btLr"/>
                                        </w:pPr>
                                      </w:p>
                                    </w:txbxContent>
                                  </wps:txbx>
                                  <wps:bodyPr spcFirstLastPara="1" wrap="square" lIns="91425" tIns="91425" rIns="91425" bIns="91425" anchor="ctr" anchorCtr="0">
                                    <a:noAutofit/>
                                  </wps:bodyPr>
                                </wps:wsp>
                                <wps:wsp>
                                  <wps:cNvPr id="5" name="Straight Arrow Connector 5"/>
                                  <wps:cNvCnPr/>
                                  <wps:spPr>
                                    <a:xfrm>
                                      <a:off x="0" y="7"/>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0" y="491"/>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65" y="7"/>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0" y="7"/>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0" y="7"/>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Shape 10"/>
                                  <wps:cNvSpPr/>
                                  <wps:spPr>
                                    <a:xfrm>
                                      <a:off x="65" y="102"/>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Shape 11"/>
                                  <wps:cNvSpPr/>
                                  <wps:spPr>
                                    <a:xfrm>
                                      <a:off x="162" y="46"/>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Shape 12"/>
                                  <wps:cNvSpPr/>
                                  <wps:spPr>
                                    <a:xfrm>
                                      <a:off x="245" y="65"/>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Shape 13"/>
                                  <wps:cNvSpPr/>
                                  <wps:spPr>
                                    <a:xfrm>
                                      <a:off x="137" y="44"/>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Shape 14"/>
                                  <wps:cNvSpPr/>
                                  <wps:spPr>
                                    <a:xfrm>
                                      <a:off x="81" y="65"/>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Shape 15"/>
                                  <wps:cNvSpPr/>
                                  <wps:spPr>
                                    <a:xfrm>
                                      <a:off x="12" y="38"/>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Shape 16"/>
                                  <wps:cNvSpPr/>
                                  <wps:spPr>
                                    <a:xfrm>
                                      <a:off x="12" y="41"/>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Shape 17"/>
                                  <wps:cNvSpPr/>
                                  <wps:spPr>
                                    <a:xfrm>
                                      <a:off x="8" y="38"/>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Shape 18"/>
                                  <wps:cNvSpPr/>
                                  <wps:spPr>
                                    <a:xfrm>
                                      <a:off x="12" y="68"/>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Shape 19"/>
                                  <wps:cNvSpPr/>
                                  <wps:spPr>
                                    <a:xfrm>
                                      <a:off x="59" y="97"/>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Shape 20"/>
                                  <wps:cNvSpPr/>
                                  <wps:spPr>
                                    <a:xfrm>
                                      <a:off x="18" y="194"/>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Shape 21"/>
                                  <wps:cNvSpPr/>
                                  <wps:spPr>
                                    <a:xfrm>
                                      <a:off x="55" y="0"/>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Shape 22"/>
                                  <wps:cNvSpPr/>
                                  <wps:spPr>
                                    <a:xfrm>
                                      <a:off x="264" y="179"/>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Shape 23"/>
                                  <wps:cNvSpPr/>
                                  <wps:spPr>
                                    <a:xfrm>
                                      <a:off x="267" y="182"/>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Shape 24"/>
                                  <wps:cNvSpPr/>
                                  <wps:spPr>
                                    <a:xfrm>
                                      <a:off x="59" y="179"/>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Shape 25"/>
                                  <wps:cNvSpPr/>
                                  <wps:spPr>
                                    <a:xfrm>
                                      <a:off x="65" y="182"/>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Shape 26"/>
                                  <wps:cNvSpPr/>
                                  <wps:spPr>
                                    <a:xfrm>
                                      <a:off x="137" y="179"/>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Shape 27"/>
                                  <wps:cNvSpPr/>
                                  <wps:spPr>
                                    <a:xfrm>
                                      <a:off x="141" y="182"/>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042E005B" id="Group 745566235" o:spid="_x0000_s1026" style="position:absolute;left:0;text-align:left;margin-left:-3pt;margin-top:-26pt;width:23.3pt;height:24.6pt;z-index:25165568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STcc1UAAGfMAgAOAAAAZHJzL2Uyb0RvYy54bWzsnW+vH0dynd8HyHcg+D4WZ+ZSJIXdNYy1&#10;1wkQZI3Y+QB3KUoiTPEyl9RK/vapnjqnR6LE8zSdtVYGtC/2R4lH3TPd1fXnVFXPb/72u69fPfjz&#10;i/u3L+9e//bh9jePHj548fr53ecvX3/524f/51/+8N+ePnzw9t3t689vX929fvHbh//24u3Dv/3d&#10;f/0vv/n2zWcv9ruv7l59/uL+QQ3y+u1n37757cOv3r1789knn7x9/tWLr2/f/s3dmxev6y+/uLv/&#10;+vZd/eP9l598fn/7bY3+9atP9kePPv3k27v7z9/c3z1/8fZt/du/7798+Ltz/C++ePH83R+/+OLt&#10;i3cPXv32YT3bu/P/78///9P4/09+95vbz768v33z1cvneozbf8dTfH378nVNOof6+9t3tw++uX/5&#10;o6G+fvn8/u7t3Rfv/ub53def3H3xxcvnL853qLfZHr33Nv94f/fNm/Ndvvzs2y/fzGWqpX1vnf7d&#10;wz7/X3/+x/s3//zmn+5rJb5982WtxflP412+++L+6/FbT/ngu3PJ/m0u2Yvv3j14Xv9yf/b42VYL&#10;+7z+6tj2m11L+vyrWvfxXz3enj19dPP44YMB+HQ/njybiH+IY3ziB/jkB481/6Eft57/n+4fvPy8&#10;ZO/hg9e3X5eInav2YBtbO8Af8YYffNa/4tvWsXh77fzb/7+d/+evbt+8OAXq7VgXrdzulfvfdVxu&#10;X3/56sWDvVfvRE3hePvZ25KTn5CMpXV79D0pqT/X7swdvv3szf3bd//44u7rB+MPv314Xw9yHqfb&#10;P//Pt+8aasiY//XdH16+elX//vazV69/8C9qzPFvSmb8tONP777703enOLz97E93n/9bvffbN8//&#10;8LLm+p+3b9/90+19nfmSn29LD/z24dv/+83t/YuHD179j9e13M+2m72k9933/+H++//wp+//w+3r&#10;51/dlXp5/u7+4YP+h9+/O9VNP+XfffPu7ouX5xuN5+qH0ePWPn/vCE7h1SYd3qQW7+OvIt61hZcK&#10;eP6VD/DNp5+2Brh5dgrO3Nj3j+7PIMw3XqdLmG8+Sph/8I4++DePJb03Tx7//KIr/fafRYJ/hl2u&#10;E9nK/p/f3d++/PKrdw/+7v7+7tsHv797/bp0x939g3ObxhkrPff71zJv1gk2Le/Ztidja28/86aX&#10;Rhhm7eYpaKu3eoY5+basux58Wxrm8VAwz4fq+eLV7bv649dvyp69ff3lOczbu1cvPx/qbjza2/sv&#10;//T7V/cP/nxb/swfzv9JHH8AG7ry72/fftW486/61cqheP35+ZJfvbj9/B9ef/7g3b+9KZv5upyz&#10;0n8169el+F6UK1d/OHHvbl++YtxPq91WbzXMqY6l334G6ShtBNLx6Xi5j5SOm2enT3HJx82nY99K&#10;Qs5/P5Xej6zZr/IxTP1PmOW/lnw8Qfk4NUGWjwf3d+WpbI+ePhr/e/jgi1cv3/z3IQvjnMplPiWk&#10;BORDiuW0TL8KTlBAvyzBqWAWFMtTViw/KSntdbwnJzeflmv+q4L5z2eAnqGcPGM5+Z4e+UnpkHvy&#10;q/EhJ+aXpUMGW9JK5A/3L14MZuuzB2dc/qD+5vJKOOoe3sdwPh6dMdfllhyPSvyG1tifnfrke/bl&#10;+TcdZg/RcmhdnNXnHWTXv/vKf3r+3Wv/cQTjgz57ddJn5Z9WPFvRbdFnfxrPW+7O7bvx3/mPw408&#10;n+GrfoQH5U/ffzMIwj/+6+CPBu7ruz+/+Je78794N1iiitp+8MDX3796/RO4x6f/du5r/+1Po2xe&#10;/bf+ffP9OW+8SP5b//4Q5WPmv/XvD1DHqf7puQ4HyR7Dvz1WeSdjLfY8llFrYzmC8Uz+7RmHSI4p&#10;t5NV+ODjT9jaaI9gtLJtY9JHeWW3hm3P8mZu5fPXaFv76B9+BcGeZgHa6gSN0Z7m1TXsSR5t1ys8&#10;yQti2KenbfjgK4xgcTzbp3lBJixv1q43fZxPQYnsOenjvFmG3WTZPfq4b0ULlwL54JseLePbkRfk&#10;pgzhWJAjjzZheRdu9Gx73tPSGuekex5t0Ebj2ZoW/+CbPtakW96F2qRztC3vwmPt6aO8C8O5HM/2&#10;KAvS4PZOWJ60pHbAnsGcQuXFfVp+do31JK9GHfUTlR+/9MaJysegLOVAfZpnHEt1wvKU26Neslrg&#10;JN7bsNM16eO8ZFtp5ROWxXuTBnwMsL1X7TE8m9THTT56297rBgd5O/oVbvJh2XTgCXbTh6p+4vLq&#10;iIJN3nRESyfF0WrBxi4grPf0yIdl09kr7Rsn/bQPAsGe9LPVnsXR6jyNVyBY0Z0nDCTkaZ+Fslpx&#10;0kr3jdHKVGaYVFtWDNuzXt6S9TTargOIMI2WX2HfZHEJtjbaLl2fpXfXyeqY4IOGY5cpzXpr14kh&#10;lFRlXttSCWNDYSwdF0L1WPno7ToFgHrST59RhySDUCvPdcY4tRJ5Iz1jRu0SbEA9beUNKK0EoKSC&#10;ACVfIq/Xrt0GlCSHUCv7aImGsXQ6AKWjBrKqcwsohQSEsuuVj5ocBNIB1nZZP03dSTDpJ4JJr2dN&#10;vMlKgCbeZHPISkiyyebYHsIriEAhe2hbDda1HK/TbIKhsx8BDoK9EoCVqzQmJa9E+p9cIblpCFvz&#10;v+wbgtNnTxOWd2tXiBxSe8Gw9Ys+tU4W+dQKC8iRL6ZjbBaEBQ5FstJSWAMBi0OkrOR1RutwJadK&#10;tgeCsidtOWfK3ESTf0VxdYAELIwiz2dZxeh4QuA5Y+J8oBxhQ0w843UYTTpyyytrLgGif8OASzDP&#10;QQRGC+N2ZNmYHEw+xTK0xMFMfigfzwnLOmFyV3kXpGC22rQk3xMGtlumG+g3U4NwQA0DalBabQOi&#10;0TCiLfUKcPzMvBYbk9ZNrDAStI4Dl0bbgTxWJAuekVFZdtvf2elYtXUH18NjZcEVqsQ8LWwv2A60&#10;plB16hfGKhWygCrfYwWV1bKe69O89kJ1TfAHo1yt10xn2Zg8f3X39kU/6shBnVTyTEbVaN9Pd/2g&#10;PuoHZVRn/YZf+QewpdrSX3xB6c9QcFWE9IdymqdcqpKGc5omxm5O4bpymtuTmuEsxpvct6vTv7/J&#10;/6E5zfMZKqd5M952IafZsn3zyGfuQznN93GWbv9+Pyt4jea/9W+jxFuA+yI7cUOpN4+WdYsC4wM8&#10;sMpnnqHKs6wbyx9ZgrUHecyCY6+Df3s9ZuCTozKHUU/zszkoe5qV2mMFZQTrgPEoxzqp24oqzgV5&#10;kg2ngtkDvHhxaUedpzTpOG4jrix4hOkVavIEU3R/lBMeYW2vD8jui1E+apnTaM8cGudJt1G7d4bQ&#10;2T0cZRYnrjziNO32SGtCMbnInYNSBXLDDqgH2MRSH0RnTFz2Pjalo4/Cx/edOBqvrfgBPptTSoM3&#10;jfNaUcxeEp98/7YG2BSaXMUw/nv/vo8DOVBEtJNbLNWzV3Qd30O6Zwc1sBlHMYDCxL1IsDyvvGMo&#10;N9jE2u7gyW0itnY45BcO1mWOZ9fM++Vf7Zt5t0rcx/cVA1Atams4YsE8Hnjx9mh2SuKZZoSKgjle&#10;GfH4vmY3qahn4mCdjUPfovVftf0tPd8G/sCmwoLtKejxiaN1aa9me0LvKxxF8J635DXvh8ajXLnH&#10;OxbfAwicuX7AB23aXypVmbgiZPP7Sg6mw+5z61+dX88L1SqW+42cVvOBtHxtzqmsTKf8KRh9w8BW&#10;Cgau3CaVRhpcMPDRrHAX9fencCxkDsD5stWAerFNxop0t2HZabWJJM/LQQEcWBt6ECQzpKCezJDS&#10;aO2NLjpJIJXKwMCOypEC8ykUzOi3pCnb9yDTpI2irKA9LVhaO1CwUZI1MuuGgRZ0zhtWV85ODRp1&#10;qmB0+KQYII6ymkHF0IarsjH52RpGSkvqmVSgYOQUGwbrJhsDNKNNGyScDGNLJItfEWFcOVt8tJQa&#10;D9JJJ09VES1acgX5G3kGxpFHMnFwwowjj2ni4PAYR56aceT5Tdzie1AexeORB2vcqkeMHnbLy44e&#10;u3BkdBwBkNo2DjIqPkc7RjztSS5HUKS6pTT21QhvNWJE7a11hvyK9fIONfl27JYjblL0M9IHuTeO&#10;VL1M5E663jhS9jbgyKi0D7VTL4gdPIoBJg6sjJyfA3KXI+V+MonEcMl9Y8bMzBrYmcnUwf4aV7/R&#10;bk0mEeY1bpXpJP99MqewH2Ziyz+M72Fml6KQyRRnT6ho/+bO8/KZFC9tmZ6u7hs5RyvjEGEi7In+&#10;92jZbZWGPODkOjUBB1fu6EH5EB0LSMJUavBcELCmUhaUICqf5hwNbK4r4wA2c1x5eZUxo/ybWjVu&#10;yH63WUFYEx6rGcR8tjp+G5nQJJS9oT+e8de8/d3CRVA/R96+ZOIDvcin8lrO2++64a2V2ffy9hVb&#10;9A0Gk7b7+fP24xkqbz/itZW8fbnzQyVM1uFDefuqsjpxoL/7dEIWTWWT4FlX6uecMSc+yy37CFS2&#10;jQ5NAaXnWkJlxVJldePhAdSKZQmU10r1ngCSfxV1XTGd48HzSPJ0AbQ0UoPyilcgNJ5pCZSfaRwh&#10;fDv7jXGdVPGYpxMob3CVy7KoFFeyAGp5ovhXqPzoS8xmPxToBIGys94g8NQFyoqq3w6qBxpUAVEy&#10;+z3dEgjKFnsk8MsFys8khyUvZoOIXe01WETlUKEkbkhnpYXSekqG11Dlusex+h2JzG2jBZklnXeI&#10;TKQ6FlFZRj1W3mvVhUOngpQjdCpU9e3YoUVUXvu6x+AcK6NUvw+kYp2Jc6wsX0Zl+ZJVgoBKBg4K&#10;7tQZQaiWwkVUlolKWI6VgMhMfsUiKq+X+1IA1btdjZ3pPMqlW0NRxsFe5PS1nWr3b6fc7eACTC1G&#10;NOnpVtcGMK5FdhUHS7JVXe2573l9t1GsO8SDYE3agHz4koVVWD7pm9wcOHhb8eMLZ33CYFLpUNBo&#10;Iyk0JgUlahhYignL6sqvQNZJC0KmTjCym9qFVRi8gkfLXqK3vqj0pB0sb6uwbBd9kwj4UxOWyR2f&#10;LHDhfE6R1G3tQLmbEcOXWAKsMmMDBSWzRmX7IjUILrY6LQGli21KRtKuWz8DSmF+RtkkAEoBfF4J&#10;EwtrqHwATCwASs8FKBuWuKryEyDImw2gcSx5Ofm4ya0CUMtzBslxzKsgf3YJlKez/xyXwPYhg1pG&#10;83TSmLAxivYJJVHIq6CwC+Lv9i/grDYIjn0/FITW0n95rXo6CK0bBHpZICitaN+6JDnpKy0nGam1&#10;uLmXgaJrocAW9zuSYW8UOROKiLNzpYgY/BejIEnUug88Kx/DbKt9otdQWb9Lz4BjqLiZUIqIM0Pp&#10;iDivvWNdQPVuQ3StWHcRlW2rbAU4+bI7ayiImx0R55VwRAyolkKaUagsObL5EDzJyyDU0oyL0fVS&#10;pC6vDAJJeXiAkk9JqPZiAeX4G2GtM2Fd7a4TzGF1lh6HEiA+DnNA+icM1L4cCroFwbCsfBypgSZz&#10;6Do/D2PKxb/qdlBMCmzonDQrbMPARkzY2rqRJdS6kVlVk/EqjJ6tzzv5BZVAHYHfIow8Fo1G7o/O&#10;AoXVIqxWYbD1VRQy3hS8PN9YCh6jdQgE6QqYKfjuJ6PguwOfRVQ2LFK64IVLgROqQ5Y1FAQHmvFH&#10;qF/rX34p9S+lLj5Q/3JGkMv1L/Pq2jOeuupf9tGFft7FP4/Wz17/cj7DuIu/HmGl/uXEl2rZZhjz&#10;oQqYiQQlP3FgWnZfFruMy1bjGi+76BMHFc0XLuuj0Rs+lPMG9ZMTBwWUFy6H66PX/Jy35k8B+8RB&#10;hfToST/HW8Zl3mVUgvd4mVAwrj7wmt/D90FCxfVe7taYd9wLHNelHKnGgbwoA7hXJXIer72Wve5w&#10;yDgZHcLVOTufD5irvTq/GgdyUH7SEq4cpRMHVnFXbe6OOM2LOO0bUGf1VVk9H5zLoQGHHFRlfdyP&#10;qlRfwqlCH8dTwS/jFueVC75DRb1vrmac5A/G26oN+lwXxGmdEdecIK3L5nMO+7aJO8DxfM5pvNnJ&#10;lOXFvek7yOnm84s4dzxleZ4dQDTe4vl1OzadXzdaM877m/Xf5g5eulPA5xxxkj/E6flAn/pOmnGe&#10;kt7Yah/O8wF63HfrkF3Y6vmXxjMO7JHvCCK7tenOoXVctqv1kcR+D7C/vjuJbn/0XUyM0/6CH1EN&#10;v+cyr8G2H91D+EOORxdPIayfbSt4kimpXIS1RaXvH6npaAMH0X7aKiy7pWphGneBpzedsMx8yJfb&#10;wGeWiicXXBp+A97u0zbMy7Cs7+R2XQGWBci/TRZOWB5Nyn0Yl7S88s2WYflISxMPi5EmnbC89fLL&#10;NmCzlHpahUF/r5JidGfxhOVdkOrfgNAqj3eommEp0rpNWJ5UfiB2+rf7PvjzNKkY20HaL8FycCYb&#10;MhIKcTQtCIRwc7SsHPSiVNl47gG0z/dQcBeEQHmX2mmGHIjykvkMC5RXVKC8iQLlLWwvCjIfAuUD&#10;LtDKdNUtmuSlRwKCv98O6H2B8pkQaGUxoc24RWUJBBdt9EiTULTR8K8zTaeQUwSmwC/zBFIMFcWm&#10;nTEqn1CHrkso8N+tJbPETM0cn15qPp8/2aksMiYZ4nSOZCJIhQ/51MgoZhWkt1sC5bfTai6B8mLa&#10;eOXds1ECCZUcg1QJleW4jxfYcZ3BPF8rDziCAuVnEiiveqtGUB4NAjUkUNZ6Aq08E2jijoSWQKD4&#10;eyQwIQ2CmxIEyqa2QVBK3+u0BlpZcbiLUNPls9cgcEkEyhvckglukkD5DDeI2kP64G3gLhqVt08o&#10;qimVh7oKy3toR7b02oIxXXXZ6aolvSnw7dbIq8FJ3k9bZygXsHmG71zMMAwm1ZtSJNmyvUExxoxL&#10;sxw5yoUvzMicb3AvnwoZMVDXm84srf0//75HImSFoDtaBoOexFI3vizzIHmzzNEAlTMZH7CR4miI&#10;tGqOdpUCg9SnCTVi8UzPZeUwyb4sb0qTU3pURCTCPor9XOdc86teHC4oQt3ihFz05JizoH80t10K&#10;O52Iyakj7iO5fMw12OUF/1n6dYdY6spx5DPr28twPIdBZHMcCRHOOSLEObcM66L2HMzZiV5FnO5m&#10;xdyjNC3jWr8jrmplzuQF5jKFg3Bk3sqIOMkz4ZyTRVybZMpVb0VHne9L40kzj6qneH5nThtwVrow&#10;3sjp9fPl8a7cPOEkBzSvbguj9dtdiwDrN8ZZWWd/gRrn9TnHebW/IM+7vCk6H7tvjcTxZAbJ+V3U&#10;B7uyN5Qjn7U6oNfGLZ99zrM9mjjQ97v1xjIu69PdNVFgt/w1b8qlXzh4X9d2gf29asCyf7C71gRy&#10;6VeNWvZfLlz2h1xrR97aVbuXfcQLR/O2HqfM8VWDmP2DWSMJ2d4Llzm0WTtKtZROu0Mm9xoP5Mrj&#10;VddSsh9zvB/FYb9Wef9SqrzLs/hAlfdpe5ervFUO+/4lh8cwCWeR96QTfvYi7/MZRpH3YA8WPk4o&#10;J9k6/UMV3k1wAoOjsbJekPVaAvmpzGT4V5mt957df+tfoWzO4+kt4zeMahFf8YyLWQCUiIX89JVX&#10;OGfMKDlfYEurwOEcK2t4006A6lUFktNFJDklpe8kwlgub4Gxeh+zsVPHK4D6DQHUS5pBCmnygqqc&#10;CUA9XQZJ7QCopS+DNl0lR6h2wQFVDvWQPkBJkgnVwR+hVmTBxal5CzdJMqFabQFKoT/I++B9z+Oa&#10;BX5zrRnBesloUnOssLTyeqn0x4WBWXuN2rwFJbfppnTQvtuH2ujeU/h22LKW3lzsmd2/rdqpxytQ&#10;NFh5qCWYCoOz+dvVSQq5Z1MHYJYHQzeejWAiDpBf0BHNZ2GXfatoP1pUXagOaZpd17NPv8pb7t+2&#10;9bu4QShGNBWAsD6nkI/eZeUgI737m00QJooWhCLOXQkYgim4pz46Vb/+KHR5b3mlQ+on7qki8frJ&#10;sD4LFKdJOUAX/y76rnREnFTsHdww4GAObj8Y35IdJwthrUPgZoZD358YvdrpHQ5lQqii8tD3MYax&#10;j+OJqdzqaqUlHCSZx5eCx6qMqxDyeHJb6+6aNVzW6EcxZ+e8pVPieBOXrdchhnSD+uFDDhCXI7e0&#10;bPDlz2u8fM4OfT9mg3TzhYP9Lc1/rl950XH9Jg7W2elw+B7XYRx8j+vCZZN9yAps8IXkCwdy5fHg&#10;gyRzPEg8H07sQ0r5wsH5nePB/gq3Q1W056XvhR3u8gTX88LBOZ/j0X60XaZM3JwX3KiJo3Pu9St5&#10;iOdj4mjf9B6Fz+MJh88nVxUqaE6KaLi0q/sG3Vpz/chueX9R/vp9qXHK827w3a6JWz2XeM6lJ8El&#10;8Tna6u7NvL/Nrq3rK5A/61P4ztvUp6jvZbfgO3SH7QLaI60ffBR42q2bRTu4alfpHNme0zma/gHY&#10;QeOqdC3Kgf2SZX8I5jWpueqvrfp/y/5kDgCmfwqdQZe/C3py+sU0b/uJ4I7vivzRuVcMkJ0SRxQY&#10;eKiUOJtKJ81AA+2qkViNxPK6OXO6GiXCKzjmhHVTBEuBruNhmNTRdT45jtUp8pdBQx6huSGE9daD&#10;NzCpENgsf6ku+4S7v0EJMLM5+QS6poSYpkVCSnEkuG+TLMvR3O66QIKJoQOxNN+XYSYZidlcpSzl&#10;KORXmHQqwUTO5rMwGqc7qo7Gy1dzgE85v0mdXZjNbDXB+hWy8G7SDYRqr5NQbTsAJcUAK+tPU+aF&#10;Xbr0exNBCuulJAyg5K8QqtceULqum1ArY5X7PgQxD1W++wJoZTrJfZ5Oyb0MkjADqB88i0x59OPt&#10;ANRaIoOUgwLQSqZU9Hc+ERJ1APW2gAop7/3UR3k5HYsASjPmZZDxg5yY+1ey1lWSBRL69tzzWG6J&#10;zGGFLi8FEyTqIJsz8RD5qT6QCPu1CuqXUgVViuYDVVDnxi5XQSlt0NH0ddXlzTgIowrqZlba/uxV&#10;UOczVBXUeISlKqj3c58fqoM66hidGjg7whNG6kdKn2AqJc/q0/H0XHZn7/zbSVKH02XlIxuhbBTA&#10;HCXXAqbRnClDmLQHjSZHOBNDzgmWNo3P5tsys17b3eIFMMXcoOFdXozVysppZcXsImkaTTE3rIdC&#10;bkCpDp1QLeGE6rckVO86hPgVZo8TSqgWNECJSV1DgRMhVpFQ7ZEAqi4oYz/QwWcey1U1hFpZr01H&#10;JK+XI0pCNUtMqF4vQOmLE1m+xjVcY1UBtST3m78flc/t5gpJgEmm4XiPLubxAqB6Rp56BeY0AqxH&#10;kT3naGswMACbLyjJBuC6ODFq9gnLps7fRQBTNzs8sxmejaUE0xnOtt/f4SieLtmwcQ/C2IUKezJM&#10;k2aYylpKANJg+njJGgpypirLucnnQDU+hGqTUxxMevqizseCAcUrEmANVRVeaUZxBUVBJ5RUFfDd&#10;Js/zMTEq77ZIBajqUmk1oKT2IOFgVH4u1YXD/SymH/JuC1X2Ka291GxVnEVUHzWoNBPjAfkelZYU&#10;/xtn7FMLmSgRI3CdnT7ItYYazfnpwdyeQJl/GRxI9JlnoY47EUCLfAxcsGLaBviRmZvNCzJhWRzN&#10;70Bqw7Ba5rQLE5bPk+kiSH8bBiW5ppUgXTVh2ZYYVuc0vmkfhA1qbYtBbAcHdkEwqH9QNQrU0BoF&#10;2r0fDLSoxoI7WIzKM7ayoutvhYILWIzKeylUmfS0lUZl8rJRdNeIUHCahILDZFTWyEatrMT4GgKv&#10;xCgjT6je7ZGZXkFlmfBY2WUXaknu93I10nPpRO5QCmoY+A8TBgpPuwQXl0r3DH4nvoJGg35mqc8d&#10;3IMJy/JvGNzQJguww/VrE5YnlREb9ehpQSYsb/2EZWmTHT6q9SVO2sb/gBokuRJHvXEaTf7LgRVS&#10;HVxRQbvYXCJgBYOQTu7cqIKLr6AFgaJ3OZoH3QrZQn5U0jlN6sw1RGLypw8ozJNzfkCdn+KBA1Sg&#10;goujftMrKJ45qssuwrQgBNOe1sdU42iGwbMpyQAF8W4/XYVlk6ZQ94Cq+QnLEqLw+oDaV6XrDyhk&#10;U+B/gFIVi4CwpskOiM3MgkCZ/mYyFoK4SdEgrgnsAz4vsckKMk5MB3zVwvTWDeJaOm/g6k2Tb4zz&#10;eNlNMjV4A+HhJkKScb3OiBNderPIvjJO8xJNK7V4g7gWZ8Z53nxy/XGiG4iITZczTvtL45XTdzJy&#10;5TAkHepKsxvEtWVEnJIWjGtTwLh2nG+ITp6cZ7YZ44svvS4ZNy7AWsKp5JOezx9TW8flfZtdt7Bv&#10;u7wGWmf33TJO+o/mVW0wybMv1kKc0qiMa6eAcZJn0Ae73ALSB85AM856A/bX5wj0pC+kIj3p7D3p&#10;Z9fCM07nCOyHSxVuoO3JlQ+Ec1sv2UHXZTDO9hICg9qHUx+APXe7LvkRs6YF/JILl/3NwzU34A+5&#10;DfcAP8xts+TWHQ76wP1zOxN5k26jIh/W7aHkErttjHFtZ8hhH/HSkIMDwoRDie0DYphDeo0ip0Pp&#10;dArELly2b4f8A4r/Dl1hQuHkhcv8xeGIB4Ldw9fzQOx84bK/e6gsiUL2CwfnzUEUEQp1zk55IRpj&#10;4mBe+S9IshhHnI0ubiEK6Ji4HOEf6vM6qkEk+Z0XLsvL0N/n+gF9ZtywI2neC5flZdihMe8OXOHE&#10;gf4b9vQcD4LuC5fP74XLduvGfCzQthcO5p3jZTkYftD5vsBRXziQgzle9pvmeNWmEuXA7C0UENxM&#10;HM3b/iQlHuZ4kMa4cFkfXDiQA/kHIw6J62IcxFs3EwdyYBz4f3M84EGMozZ1r8sGibOJK30e10Vy&#10;QB/InOOVnVsaDy7sucYj+evzNnq98rzGrZ238RHmtfFA/mZOGvTuxJHct10YNX/x+aR36ZOa1qf0&#10;7ZILB3Iv+0HX3dh+bFBrZru1QcJ14iB9e+HyfthOD/4xrfPEAS9lP4I+wXPhshwc8nM2iEMvXD7n&#10;Iy4adguvjZo4WBf5iVQhJPd0FZYPr51iigXlY4PrYpcdPBdHAFDvNWH53B6lx8Y+QP5kwrLX4qgI&#10;MuEOxkCHOraj0E5dgZDsckQJNYq+Zwb8Fce7UGPp8JlgqloGZ8VBO8V0aiNEmKhrkBAztARTfgrO&#10;vfwUUMOTPgF582jwbKUsTycZns2+L8GamgDPbTY2wSv4C0HZzpmPqxdO5sH0HsKaHYWg1dd/IMyV&#10;a/nZpKKJCXZjU1b4s7EJYG5sIlhLb3bqTFIDSiqVUO0gZrfA37kAlEgwQi3NaOIt76WrHzLKpRSA&#10;EvUAqBay7KY4/UOonjFrDaemCNVaFFBKt2eUe58I1SsBqHIjhs7LK+FbNwi1svbukIKxTIjG3d7U&#10;UABjmayFsXol8ulwAplQrTgJtaJN3EaV9cQIqMY+EqpnhCzWbKLK2nCTO0Kjyc8Ahe7SBoL5G5nw&#10;pi59J5iMdLaXs4mKYK06wazOJqps8l0DAw6Em6iA0Z4VOqAPpIHA8XL5UH6DxSYqaY3sTskrgFYr&#10;lVyBS+v2qCzeRuVDrAQKuORKW0N1n9ujcjipxicIUNz4lCXWjU95H1V1CHGYW5ryjPII/iKNT9J5&#10;EJS6WSkLvlHZlKjSlGLvDpYpkG9lQayAUFkmlPYlvsJkShZ81RcT5zJh+eBaEQMjZFgRjjFyaX1N&#10;fFXRY8MaDr2dRjOLvAgD0s3NRXDF5YSBaWp3hBhGE7SgsA2jxqfWxUTPqjqT2F69ATQ0GZX1rFB/&#10;kXYmcdXQ1mFU3iahoJ3JqHyKtfiQqxAK2pmMyprdqHyEhYLcjVH5yDWKmp6EAtZcKODgjVp5x/GR&#10;jaQwNFYZixVUlmiNBRmTlhxqjTIqy5dRKxI9KIX0jhoLzlCfWuqMEgroYKOyRM/2qbzdhlFflDYJ&#10;DL606w4WfzY8ZcGYsHySBKNOJtm4UYGX9nPCsnDIsGInU3stVMbivihoUZKnQUU2E5a33iVyEDAZ&#10;RhVFelNoUVJnOtc7NRsDZVZueII4Z8Ly1s+Gp7z1Zumok6mPDFWymRmE+9RnX1TeU/dFQXJn9kVl&#10;HeKbKKFYRoEY1R7qagwqeXQlHjQVGUZNRe0AU33nbFHKqkbBN1WfukWpkrFJ1ZgWIFgzWiNVnEa7&#10;WpSyiEwCBEp8jcNWobrwYcQYiJOpGSn++B6zpJlwrXGoNNucFeKk0kcpRXw+KWvGuYQbxnMr0yJ9&#10;SCX1ZiOp5N/kJuOaK2Wc5ICCSGk8aoUYXzw65QrH07wUlSrrQ60ko7TonJfGE5tOrTPm5hEnpp9x&#10;ahEhPtStGohrh/K6ydNXSfpX39hVSQvj1sbblcml8XynO+KUjmac1y/rSeezcLzZagXjuWgB/C3n&#10;5EgOrlarbMSvVivA+VyCvMzvJiBO+hlx0pNw3pzbpfM7bqlYOb++TpP0kLPYjFvTV/5eB+lTZ+wZ&#10;53mzdztbrcDOzFYrxHXoS3bwarXKdtC1GDSeSzvInl+tVjnKdOEJ+SXHol/iVivyh9xChTgX7YC/&#10;NmuAlnHZv5qtVuCezlYrxLWckvPsqi3EOaoDTsKlZ9y61XaL4hMXxh1PYP18+z7iWv8dEGW5CpBb&#10;t/QeEAO6RhFbt9xqBUk7V1ByS1bbX8S51QouFpmtUUACTBxwCoeDPLhF5cKBHNS5GPYI73iRfzXO&#10;XYo/XIJMLJBLn4l7unA5WnVpNlFeEwetVhcu2y2XohO/Zxy3Wqm6Ee5RGnZo7Bu2Wi2SnrOVCfTV&#10;hcv+2vALzucD6nbisNVK4wH97NYPIrMvHOyvGFci2ud41EIle7lDSbJbdiilcOFySmTioATiwmW9&#10;MXHYGqV9g/TP+bmEIc9QlTNxtS9JD00ctlDp+YD38Xj0RVCvC7ZQSQ620uf5PVQNAInEOS+kJS8c&#10;yL2fD1KmlntuoWq7ukEq6hovJ7YuHMi99NBW/k5c54kDuZ84mrfjD8rRW5/Sl7ut77nlqe0CFSTM&#10;8SB5a7u1QbmE7SW1PE0c8Ga2+1RCcuHyvtkv4Zan9k/xy/byh6j85mqhyvLsFiqqDZL7h/cwN+sI&#10;pLydTkiITlg+Qm6gwl6m1gSrsHzO7NdDdZlvboCCtgnLzqaDEyi1cwMVwprSpc4oMb8UOIlIhsJD&#10;x4nghkwYSG95FSerBRKir0OADzL7rGDSSVlGze5LVKBmZBIF2R5P3iG7v5PuIJiir/dhv36q7Jfy&#10;qbIS7A98quyU9Y/9VFlX9l2fKjv5pP5UmXXOz/6psvMZzk+VlTS++O7d/TdvX969/uO/jg9d/u43&#10;t59dXyLT57vkG06X/gL8MCkz71fyq/mv/avxyhc4OYg1GDEQjjzfP1PvTeoAGiZd6+gzjQxRyezB&#10;y863Se56k+SzmjNHWFObxJgrI0cw9eABXS5ajlBt+QClFjxYjLJkpxDlJfulNsTJlmVnx0k/QrVR&#10;AdRfsomtSKOx9nlGt6cByqUzcR/9ma/s9K82sYn6zzOutbrZ+8pjqUgry72/pbWGgmPruguESVfk&#10;w/axXWAwmrsKMqXj23xBx/51+7ayNZlVUBm22LelEr7ssDpfkKXIHVn5PLnXKqN0gMHJV70d3KXg&#10;i0Tz07sjK0cfyrwDQauqwjUUxGLu28ri/x/Rt5V3SLUURLk3h0AEfvNcEM0rG7qGgg4Gf2QKosNm&#10;GWisdhrgvjp/sCrvo0qR4S49lT9vwEtbJVb6JrqA7UARS6biwdVGK/jIhFIiWz1jerYJA7Uuwm1G&#10;E/bT/asCL/Gp9Oko065Zw85Gq6w8FzuoJixv1oTlSbUeQOAIBf0fRuWdMiprWa0sJASMyjMalUVD&#10;KPjcjVF5VYWCtKpROXZUuwncaiwUnJKecQcaXijqcji98B2aDDUWdEcZlVe1JYeSmUZl+RIKJFqH&#10;aIc8sNPeQPhOWH5NwyAJN2GgB/SmkGp3gxGw81Kzg1pY0Ma/zO8zKXSHmgzZRCrxcIMR0iIinfLW&#10;y6oPQjctrzuHiJxSdREcZBePQbuSW4KgZmi2BGWPacKy6nZLEHjubgkiWDuZBzQYuSVozS2ne8Hd&#10;EgQZF19bA6VvilGWG4zyOTX9AQkttwRBH5Jh4Hi7JYhgrpHMgdYcDWAeLTsBDoafZtgMrcHjd+PQ&#10;gThJZvVBpYPv+18OxLWrTt848DeQVnFUoGvWZCTe43tIuzKuyXoqcDZFxLgWAyqsNoGFOH8riRql&#10;nIskRsw4HK/lBRug3MhA84pBp8J+c5zLOCiwMks7CoWivIjzRZy0AePa4yScOXDEzcaX/B5XQwvg&#10;ZGxxXplR2o/57SAohJmNJeUOpv2YjSWEm3KVvYHZCAJyP3Egz05W0fl17ov0hlNpjNO5BP13NXhk&#10;PXk1eOQ8xtXgQTglP6kxQvlK0vduBCH74UYQsltuBFnHwfs6eQz2d1ZQgN2fBRmEU4btAB/H5SKI&#10;K0//zDdCFLf+HioFofdwspzWT2lw3jf7JdnPcSMSy5XHg7hK8ozjuRET2JbVc3md8yynzuiTP3Tp&#10;oaw3lvWaEjao15SHR326qu/dmEh63A3IZGemn5NZn9koSnZQMTHaVdtpGs/VY4hrHg/nlT4g/+D6&#10;lmL2N0YB+dAvNO9mPwzeY/p1iFuc12k+Gm/KX5YDX6CK/vP0r7L/sj7eYvyxHFe0Hqfze8Uz2a9b&#10;jqN04yrpqysezPrvupiCcCLvwH9xWp7s0XI8rYs9OI7vuIJxLfcH2N9FOmLC8u76khVwSqQLyCdx&#10;rn+RFAKKaTJR2bDNi3OynJglAzJtcm7ZG1ll8CSblKeXiBC7KAkBrnKV+dRo0EA66das7iZ5CzC9&#10;KTHGejbgn5WJx95R7cIqhZ4FyYT8lv3Lj80CZGvs1MNihgJucVM6nnpGBaOW0QnLquYj80SUdfrI&#10;HFbWITPVlXfB+TUoXJmwrEM+NpMIz9ZHhvpEPyoVCs0ZGmsxkZt3oPXCYuoYslcaay2lvZYep+Dv&#10;dJXHFxcSRdbPRR2XRmXhEapsZJqxd2iDz9UZlVW3UGUgF2Ys+7iCyjPOepU85YRlhTxhWRB1eOnS&#10;4jlaNhYercxjWg/pH2rCNIxqkNTqShVNgsE5ce0WHJQJy8trGERtsndYV9aWfatlTssrW0w1b8qh&#10;b4+ypl2sxlP9Xz4IIhWg/s+oLGsiHoAPlKMGDr9ReUb5hmAO5Y/CRS+qQoWyGle0gtprW0hKqHUo&#10;oVrEyINvFDnwTbVDK7gCGrhQxvRH1o1GZcPkumpA9TuCuTd9mE+kA8r89A5isymcmXeC9X6TVlRc&#10;D4U0pgkQ1mw0hB4mRSjnKbWIsJaz8riTVjSzg7AmqKCcaY6WFZ5pJxpNbBeQwb6lE0fTK4C/IX2W&#10;hdLfUAKUGnHWULBmav0hVL8koVQBlkVDvXj5EJvSJVR7joDyp+rjc+1LTWPjDhduB9t1mPJzOT0P&#10;KNleQilll99xbSzJat5t30ZJKFmv/Fxqg8wS7fsgCbV0IJ3bBy3guyARtqTI9tVPRvZmgupx2g1h&#10;DvvyHsgigsp27h+sjlOqBKt1HccJTJ0T+ghTvQE42U7TZ6P+wQ7vXy8w+KVcYFDH5AMXGJwx8fIF&#10;BrJbp09z3V9w3os17i+47rD/2e8vOJ+h7i8Yj7B0f4Gcm+uRP3iBgYr/+HbOVm18O6eIdUi9HMu3&#10;c8q2P8mBom+i+YvdzlnzncUvFTUmF/dw1gdSJoeTSBB0+avqfDunilAguTL29XwPvJ2zLfQBeRPf&#10;4nRQ4mT51k3NCx15o4jmfA/4RMsoHjtxYMAuXFb/Fy5bk5GUPueF/MmFyx7TjZO/j3JEYRylUG5E&#10;J1J3zIWDeT0eZFF8+xt9kujCZYrgwsG+VfJs7Mdw8NL5vZm41fFADop2POeFLPAoemkcyMHEwX44&#10;RwYE0bi9/ZwX9NCFy3rXt0aOIqe4ziYWimlcwlXx0hIOXMv5fMBoTBx0LV+4tffdoGnC41HOZuKg&#10;KHLioKXU+zuK6/M6t7xQhmeOB1fBWe75lkwxTNAseY0HcqVzzrdkOuiC/Z3j0bwKu8rPius88zik&#10;XzQeZGisx/E2TaeZgLS0ndkgl3PhQI/LXg5eMq6LcZDOsV2lfI7tOSV0Jg6aA+yX8G2a7efwbZrG&#10;5XWxH0a3acoNw9s0e1bosD3UbAcJIPucBFPqAK7fsIddVZZJUCYsy92E0WjtRkKyyFEHKL0Jg0nX&#10;vpV9OEWVNYUjLCixOJQ8I1h9bW/4DdDs6o89wNU4h0tNQchVfkWxi/Kl4Fos338pHiA7IIfJXdhT&#10;w2g0TZqtyZyUYG0kFokyhHUIDp7WUZ7T6VmCWFqhZ7/DzQnIaq4xrlKDyN/2LhBsdbQ1Clrf2YD1&#10;sLKMSnAv1mXsAY3VPh2hlsZSOWvWuru+1Qaox2oQyu/oQlBA9eLng7JLDwFq7epClW3CWNIHgHq0&#10;9PRLuaoRgQyZyDO6GQNQyr0TSpxT3KFNWZDsZ7v5l1BiX/KM5vQyaklWN9tqGKslOsv9VjE7n1p/&#10;jzGf2k1nCFDFGo4ZQdHN5Hc205vMNI1WH/Q5J82Mx1bM4gqsrus/YfCmxSsOGIT/7gVBWE8KpnDb&#10;+sghrKUD7O8IGcYrQE3qKCo7YdkhcT9G9kdk4cCjGtmIejBwz9Zqf2S5gJaqEq8xI6Bkk+h+sY70&#10;qe6qFx9Qizcc9owQVOi7qxDv6JwvorICWqvFU6aI6vp6vSD2K5EZ+wjkceUiBoqiUqGyWnFNZVYX&#10;s0Azazx9MhiDeXFnxeWn0FV9bUQhWOFRKaompe5Vw6COQjCgaSorM3aKvqEyYXkXzK0BJzVhWeNN&#10;GEzagosV0obBpFoQqsTsZQOSU5Qk1JEalV9Tj0+0bz8X3AansYhq1lj5EGgsord7LLiB1GPlGXuH&#10;9opH0+EUimjP87l2ENh+rlHwlWYUCmyvx8pPb9TSjGtPv7YSsKr9XNviPuZwQ2NVaMKrOoKOhNIZ&#10;ArkXCs7Q2nk0Klsvs/SgKCYsr5hhoJzkxdIHvqxfIcMxYZkfMgyu+JywrO1scEC0DQPZVu6UciAT&#10;lr2uCcu+xjT7YKgVDpHZV1qNnAjBKPux5uCsukurqY9T2WLmo1H5XMkPBQ9zzVu1f5x33b72Giqf&#10;Y8f6gGoFCQVZi1FHqyuIYCpYGt4gZEXqbsoTlTVy1VGcqKw11iI+x5hZJozKx9JRbT6VjpDzblcY&#10;NN4R4ui1mHwtvl8kCyb1kPdoRC7jBYih2Nb4DjUhEi1iGDybC2gAtsgTSRsTT2QOK1unbZURU1oi&#10;y+1k6wi2xv1JuRCpJ70BL7rGcH4UpwozaixAiRHOx3MT6wQoV1pGB3OR9fY9J3ks97gBqvVsDhTc&#10;90KoHisbHPe9EKq1Hsyo3Auhlt7RVdFxvXbZcZhxLQulQwRjKeOQZXWXjVtDZVl1Dw2MJUtIqLWk&#10;qdKcoE+We2OWVOLuTG1WibuMJiabFazlBTlExEMF8qFEOJiS1bS6rWGOgn3XJdjWw9YQRnNxQz7p&#10;R4VVp3uQTfBycUPbLwgQ56TwChUZnr4XvMJqiUm/KXhys/wln9LD5S8AczENwfRs2WM93PaXj8ws&#10;G4LRFmuVbPlBQgyDA+gMLsBk/CGYGbfeDwmBTMssLINdcB0HyJucCUijzII82AXV7UGYOy6GG2+K&#10;kXUfmUUYJkmqNnHMyjhpX8imXBWZeVFmhSdQIRcu7+yFo3mV34aUynolrdYFyKs5HnBhH185nI/Z&#10;HK/UVKJe3dkxPgq5hCtFlXFalypwXMPB/ppyLJWWxxN3BlztVbmeNe2Fg3U2nwh3Mc1KfaCvJ46I&#10;dc9LqZuJg/0VjhIz7nTYVzs2wNHy++5QtTFxlMbxe0Cn3EePh502TcqO6/ejnPr5oJjC8rdTZ5GJ&#10;lkW5H9f5x+fTeduxk6rPOX0va73TSxVD2DkmHKSUrP92sOUXjuyH3hevdDIO9JrIO+wgnCRfJkbd&#10;iTGuCIj7605N7Jhs/4s+imX7e1TaKs1r/+Cg+Gyx4/SQ/zJipjxvu03jOv+IkxeGd45OHMzrLyRR&#10;Z6/5Kwpe5MEe1HnsjufqHIjvaxzoodlBjeNJXrAj2zjYD0UT9MmtQ8EJ4mbne9bPjrDoq1sO2A5I&#10;8Lg1Azv4zZKVPMR9U3R63THgz5n6tz9r6mD3x7hfb9D4pdygUXHfB27QOM/u8g0aRe6NUK4Tfz91&#10;hUbp1Japv94VGkOtv/ju3f03b1/evf7jv47C+N/95vaz64KMFttWDnuVSvQDX3//Q/E2Litho7Ip&#10;FqqqEeLBO9d49XuqcIh7rGK30owqegaH16XROcwzKhtpVajsVKEiFwwqfdVbSzcXT1jeJTOtxcen&#10;RTMMviY8YXkLylkZJ2uHoM0wKGCy6w+u64RlCz5heU9FFo/7qtK6iSymr71OmDWKj6V/ZX1EFkM9&#10;mujdQbanZ7PJg7KYKt0bmzU+VJVGm7C89b6tDfxVw2o34qQdFRwAEwtMH4X1lwDApzUMqCeRxeMD&#10;VekV7GiRPmrlcEAhZYWh52ZBWO17fqAB1s4xOLP2tUG/2XUH/eaaD2hScLqYYMql1jKnXXB4tArL&#10;53ResQrR/vy4abHy6elmSQrh5LIccHnw/GgpeNluJCJv3Pexkje+OcUGXzzZ1ERA93j5ElXGSQpK&#10;BOM611k9jw9EC76VdWQs4njOvkNryGCJe14aT/qOxrPCI5yjwTpz8T2UrcePAVX26XwPGs+KZXrQ&#10;tnP+bXu3+V5VxEk7Eq5yRv18+fzu+ojdYFfSuuzF9iyNV7n4NdzieGWhlsbTR1XxPVyXQu9rs0w4&#10;yx/Ige9bJblyhccB8rxXWvNcF8T5HOXz5gtVcV7LKegD14OQ3vDHV0mvXTh4DxtL0Gv+OCLOW/t/&#10;rjPocX+8keyCPwZJdsYXtSLO5w3spQtIkJWqbMv5vmDP58dNwY24cDm8nJd8gJNz+PyCazW8x/M9&#10;wFOb7Bo4fkfdjNLjZTf9KD/zxIG/edR8jcvemm+DOcDNPSp7c44HzvWFy3bwKC6ox4N9Mw4iicP6&#10;CuKXeY/mKg6iq0Pla+MO4mTfjgqpz/eF2G/iIJQ8XAlKAawq3Y7KqsTnkz0f96tknIgaqhnRreoU&#10;1R/V6jXWZejzNK+zRzswGBMHhMj4SOU5L2XFJy6fy/Ex2nM8YH/mvIjzeJl5uOaF5zOJBXrN1RbE&#10;sF042DfZD8w6m6GqnqAoB7IfRHOOj9Ge+1Fx0tp4NG/7nTtVBZnNgmqkq0oh6z/jtjrH+T36+Tb4&#10;iOccD+LVC5ftx8RV187S81GVjNZv3GqSx+v9HfeaLOEgO2h52SB7eeFIXvR8RQ3G55Pcb0C13+gc&#10;jStE8ngdl23VU7OEoyy79AZV4VkP0SesjIMiQatJ+K7dhMFmqKQaYhnbDijIsMlCWFsYKBc5ZHip&#10;jNSw/Ka+/hFa7CYsK0c7GeSDy7cB02LXhjxmeVRQnmdHjm4UlF+IsD6uUGN4iJWBksXp3Oaz7+sf&#10;gdaesHyip+cNsNql0zDmLJXjB3KTFbZUtippG0dBCOuginxkxWgzB2uqy79K8aiEHxxaEUBZrY58&#10;x1g1cKLldNBYLWv0XD0jjdX0AaDWVkKULS5rT0mbpAAZt7xfE2GtTOG2X0fHJLUKjsE3PFaPSp8o&#10;SGLN8wl7ZSKZdEfHz6SJrLBg0lUt2ZsFFaSOiVHRazTQRLIuaIRaLKF6dFo+WF6FzZCk/1jjDUde&#10;MTNQgYv+x/Rm8vIahlWjfQDRb+uzsOoGbuR+Kqxedj9X3d5lXD44DoO3KkpOBvBm2c3vYz2uTlwa&#10;D4oyr3Ale3oXDuaVhVsOu+AzOXNeDAsVTgFtPMeDtO0MW1fDYAyr9XwYpjduhy/9+j12pBE0HtES&#10;plfAMlpOR6v2ivwhDeN5idYxPVXt03neDm93ogdMx4ENcjhKJWAONMeFxfH5lulCvQfQj9b1VN81&#10;cUCPHqZlQZ5t2Ji+1XsgHdxyijT0Kq1tOh1pcs1L3uoqje90O9H9TkeU/Cd5WU5brKZB7D2uOqMU&#10;e8oFHmmx+B51zkZ8REVVDisx3eR0GKW5XO6xisM03GJab6YJsz6YaUfiRlyGQOlJxaGjqSDuh+z0&#10;AfZypm0Rp7ILSgO73APs72qa+kp753X2ZwEoPT7T8uBj++OpmL63vqJyAOsrLGuQ/BGuWMXzvCGu&#10;Yywsu3AZI1Cky2Umq2Urswwm+9nzY8hUBjPLdGA8pRmwnMfnEtKiu/wcHE80PuJWy6F83uD5Ntl9&#10;mncTzUxlRFuR36f8wX5cZWd5P7bVcrfV8jnbQQhrN8spyL0/vU7naLn80PYDzu/4TFef88z7L5dv&#10;uhwU9N96eanKQiCOWi5/9fkA+7GVP3euC+HcnAp2a5YFgx2cZcaIkx4HO+3qL4JJCsA7KGE6FwWC&#10;nsUic7u64DK5TRM8sFlOnyn0WojzFcDfXOwI0PX71FrrNgSoMbKugIsAJiwfWV8UBhGCDSQEHC5H&#10;wzinlxfDJsGy1zW7Y7IzOltyFmFZQmS5d4hgJywbnuJDhrxRWZFhUFVktgOi+gnLElI5kfPZgHOY&#10;MBjNzEnmg03EgA6ZjXh5eedoAGttOa7YS1GN1gNyHkKRBum1hbILrRmwV0LBRTtGZfEWCvJhWi9g&#10;/YQCDtGofDo94/tP/2uz9i+lWbsyLx9o1j5P/HKztiifjiiuZu2zDOH50JWzVOVnb9Y+n+GrfoSV&#10;Zm3nXC86+0Pt2jPXCz6A66V3uNP4wuVjNTPW0I3o+vAdce0q0ne3XZGxU2GMHIsd3DvXzTNOzwde&#10;pYmzQTgkk+D6/52+UyribEciTgkVwvlWI8SpbhRc99ET3MYeyncU8O9Qb2mCjXAm2BjXhNMOlWUm&#10;2Bgng0LjiTjD8dQ3RLc9uQ8JcSLcGaf9LQIjyamJMxxP0QPidJM447TO9HwiunCdXVdN+2YfF3GW&#10;+5wocX8gyuni+fC91jSeibMdzq+/k4k4EWekh0ycIU5ROuk/E2yIs9yD3t1qPU59RTjd8E52YVMM&#10;TvZoKzt0zgt2a1MCiezgpm/JkV31lfz0kaZNpXaI83mDWwDdD07+hgm2HfwXE2eXR+SiSf+qX9gB&#10;Xp33pNdMnA0CPOMcQOTCAhFiO/AYRTufUgDlQ2rWpKsgxZvRzZLizejrVDqRQ3OkFRFvNhj3BNN5&#10;pP4P0WsbXMop3mx8PTdNqmzuNj19C4d/W0h0ZjeokpNJ26jlSXWlUMEnQmyj6yQ7kN6Ax5B7O9RP&#10;WhBd8DLSBRHWzgB9GUs6gm60NQxqwUSvUQeJCLGhoNIriOla/pZVPs7yAoZ2SpNOWD4yYro2oD0M&#10;A5JT3NSg9OOzSZCgYkv6kvJwrQUpa9YoYDib54IEkkA5iGoQpIQEyvvdIDjoAkFFyangIS/SWwOt&#10;XT0d9HUJlEWhQXBfpkBZkgXKdKdECpgGG+q8nEYtzQjFrD44MGO/I+QtdFaX1EMWPVP0+TB3eW3W&#10;4nqmfGYEys+klYK369MOHo82kJZTY+Wt6Z0Bz06gLDAC5en6lIIYC5SPjUB5PaUU8lEWKLtBvZhQ&#10;atqgJUUFSeN+JlCeDYIEk0Ar6wSFS73BS0YGSp97JLB8AmV58lFYs8gb3N1nbbboLRQ8egv9Blup&#10;hyVY3iL7ReW7pdE+0mcjD1BOLLmd9nWzMrV3Cqk9+7pQ/62M87K7nndhOv95F1YjjsX4xbA8qYMm&#10;CsEkb1D37biv2NQkSKq+wChSTSoQus4IN7+pGSzwwxV9YywvnnqRGQCra54BzW5bAWZBWjPvYHs3&#10;u2tw8C82BzRmPf/Jl4ARvtgm0HLOpkCSfbJhkLXazGbXUUvyebF1gNORXWcTs4hOdnKV7STcZE+z&#10;Yt8mGws4lU8yW+zsG7yvsynEej+VPEM26mLHs/5x+Smx8hd7nx043z6IWQ2V2yLOWTrKpshwY3bG&#10;2RQaz2wxWIPBEp/nHHHSkoRz9hdxkgPCzexWloPxDZil9/D5oHnr75fGU1n9VeJgwtO/TXz69kHG&#10;La6ziWqSA5Vno1z5Vi0Y78oS53Pk2wLpfBzlRJ/rXPuS9PiV7c5yMG5V6/EI53kBZ7sFeu2qKsh6&#10;8qpSIJz1btbjs4qCqhl8LsHOXFUe8Hwzq5btqtu3KKs2q1/A7k8c+BGzjgf8F1+VQlmwOd7/Y+98&#10;d+s4jiX+KgQfIPLuni8RLANBAl9cIEgM+AloipaISCIvDx05b5/pnao+Ehn2rx0LsnEhfwjJuDwz&#10;O9vTf2pqZh/lV1/kbL8TOdv42MUTcrb5GYy2nM019GQePtCzxQ7xrmfL0vTz69liDKFni2OMjY+P&#10;pAosGdon9Wze/4b7wuIg5u5hs0VHOv/UZTr2OITTTtlKHyvRwRbGSWdAX9GyyBxxiihrTQ1szsy6&#10;OPJMzggR16vUNtFWpAvIiAw6g/zqdBtXR7LUlYHAevWBdMTJThEne4GI4vueSaeRmR621+zXbAe1&#10;54wVxO6RCe7rl3DOlAmnrf8VcXofhBvP2Rqf/QG153VJOOszEef1VjMoIUjZn4PemzNgxE3iDu3v&#10;q16/IUrpjG+xwAbW0WLmC3GqOAmng9Ir+JfFek/Eud86Y11c0VF7Xm/gn0PrMue5pr2TuaH2XOlC&#10;nFlEza6I07wQzusc4mUyX4hznIZ5GZv1+/xBfuCDtCvkG8tY33t7hHNegjj5A8ibktmEi6RCRzPH&#10;V8tulvG+dhzw1st4Dy2c/d/Qw1aVeGxUzfYI537hOez/cHNu+qsFLhSL3bsYH6np4oKwHm7aywIH&#10;w+UmFzgXLi+JMHUKV8YOwc/+DINVrd6ZXGRIhEuYOoULaIfsZ++UYHoPwLTJPYbcuBqbYbAjrtP+&#10;C8E0NmChdScAKQe9CQbftdYxqQWoGh1BXoCpGSKD/S3AMZtx2/WE1Rais8UL0C9RdcbaasK2umSS&#10;J469nOrVJ6y2XuWNpENU2rjAmeyE1WY5znnuEwLbc4aNmq56Ut21EJ8Ia8HqsVm/CTqFhNUvy5KB&#10;kV6WY5sTMpLLDqruUhFp8jDPLp6bYPBPCc+nOxqEeNWjolYPBZpoZfawNW5U/ZKEAl9qVG0X2gMG&#10;cbVQQLgbVfc4SzUQVk8QHHsTqDYIgWp3IVBtDtOPgXZEoPoFThAoZCZoZHaViU5QvXAmpp6liamf&#10;f+b8HUy9PzLbGeZZPZhA9ahdhTRagsmeLQ0HzmOCWn+2BBIDgWo2YL4TOAwgUG3eAtWTKVDLlup3&#10;N1cTnLAQqDbvCQLnJFDtdezn6ikXCnRO9tK1tRgFPSr21cvqF0UiOBLkCFm/aKGWXugm+WMmAnWn&#10;Tiug3E1Y/cozM6ptzLBmOkY5oJO7ulOnikDcOD/twsANKK9vptjNhB1cXVYJtffJmqO2EFcwVOio&#10;3IQsw0UYwFxHdqvSesWPS8z29B/SN90Vu3TL9PrVZ9Ffv4WE1W9B99YjITFDSpcFIb81yJ594pDM&#10;cbf1EjTpQ7dkL12yyZtlbTIMxmdyDbxhknWIm4a3EumYZCLEN6mpkTwdpH28N8Z1SdtpB7Spm+Qu&#10;kcpJFtdLKG6j358DSW+RmIjT+wDnvkhWTZuwSd5je96Mguf1Zh5QLafNCmgvNz/qsH3aTAGc5aPt&#10;TaHaL6d8FDbVTptW1N4MQrjJ6c03KCxCk77bH+Ka/SpBxfFZHkf92l+l0sWci39K1mh5HOJmYk/3&#10;ta3KpRjXbM+bVjQ+cbPYrxhhxsn/Ub9eR4hzezUZEbcStuzKm6ZkB96EJZyyCLQ/y1FhXZ5EHvW6&#10;PIlGatxJrEI4+/HaX51EMoBzHgF+7STOqf1uylvBj28pHoL2LI6AOLOpTKO4tTnfwPacH9Q5bMpl&#10;If5u9huIc78wLxavQb7hj3pT/pKiOdjEfizXs7/9IjP9vchMh4f9z7cmTtKhLTMd24Dhqney6AOR&#10;aZxaC5HpIY/1fn6RaYxhiExjCB2R6WRAzXo9JTCdlVy97iam9tETUxe1MzsAWlqg2gMJVHcnqnEw&#10;YxXlbFQdMkZFt0dwKCg1m3U6oLaACh8Cl+ixiYJxzbYoXRBnXhelw1fGuIYuuZpV0ZFArRtVm9+I&#10;HtEj3ABkVG0ToiKBjjKqtgltH8OWnVDAsKuCp/sApnOCW590FRrISoyq3/b4Ll3MPWyqGgUuQj7C&#10;LslB1D9n8TJy7ugRziSL84RresQnwLa3iVEg4k2Mwj0ECasN0XoSkAEYBk7T58KBeBrCmpjbBQQP&#10;hgFfP9Q8e2vA11v8AzfaGQbbiGaKIdU2BQxEvEVTQMQnrA4lOtpO357X1ZF0u9iQrO3TO8yz8rQJ&#10;qxeyFW7DUsrWtLnShdWd2kJI0CVDgk5t5ADzkunC4BFmuFvg8v4cW73qvbIyi7Tv88/pAw2DoOHp&#10;hY+2JAzGJnsbVlxZiNcp3CXjdQqXnxkGl854OXdh9TvN1uqsSas+DqlXE6JV37x1Eu+9ENUx0tKy&#10;U8Pq1EnOYYXbbhJWJ3WmkwYNWY3NMEi8fTJhkBhla+YG6pcVXyoOd7mOfKtq7oSru7UQeQWO6ISr&#10;k5+8YBWS8GXsMe3PAdzj4ooE1FKJg1Q8BeRwg2ZeUAvpeO6ZgcIscZCSpwAfHHEK+sHFJg4UziGq&#10;3d8HJN2LD2CSskWZK333xl80Y5z2wkhDqbAYF7uX60ORLLjeGjczBfoS7KKDMcH11u3N8BNXFJQ4&#10;RYw+rnZWi243Cu647nfWXnHlQY2b/gpxChvBHZftaU8guOMaJ76AcLqiYgPv7D24DbJ7H0QjnK96&#10;oW94rToAsgFXHV/UjnXJONkVECk+GBicdTXPq7QK9CXd0/jquJDPCyVIzl8bB+tNJ2PoC75pByBC&#10;8t5ucOXV/MWdZPt7Q5y4NDhJsXgdEU4HduNDLeX47A+6ONBJee8+rtwo+1VezTj5IWxP/pnitPx9&#10;XOFRjk/xg3EzHvVx4Ney3yYOroSx1mNDnOYPRLYZ34AGjFvTd7unfMPxrY2r/VXGN5DWxVXyc3y1&#10;v8r1BvSiDwBviJM/ABVe+pc2DuxZ5ccGZ/kyvkF+lf4ZDiSmv0ec5uWPdX6Q8QhIzoxviJuV5QHY&#10;0FVaFMSJ4z9AXhcfsgj7Y9xcRwc4YLtKO8e4GWcOoO2LA/77+Ag36ruJq9dlaFV6OPdbr8tVV7Id&#10;4GD0Kn76AHve64gH+/gQp/cBeeI66rvZHsyLtDwHoItX+VPEyZ8exp5OFd9WkUKMm37yADy1NT+M&#10;kx1ge+4X/IHYlwNd+yv/xzjZH7S3iX85AL9hzQ/jZFfAg1ijc0Cc7Bn4ks1+jXA6wH9AnPwa8C/W&#10;6BwIZ7+GuGa/ulDhALyPr6Dr42p/tUkTfBj5XbUuN/s1xM288wC0v6+qQ5zyYsa53zq/95V2B+C5&#10;tvGF891PIk7+FHGyA8hjN+V/B8Kp3joJYbx14Z9zC2NLXO2v2v2qLuP5686L57km2k/vjXC2gyaO&#10;7Nn218bV9X7aPa3z8e93+yP/kusSnjfXeRNH/tR5E+KUh1FcsP9DnNYRxTf75y6O4qq0mxSnrQXt&#10;42BdOr7B/seWuHqbOuMq5DmbDmJS3pQ4yOsyPyCceD3K/6wxprxz01mCPq7OizNvgjw787A2rl6X&#10;q3hCrBeMo/rDeSfimnWUDtQdQPoS+yi7X6P6TXw71oPS9GN96bhK9a/rD8QpvlF97voIcTMv3ogX&#10;UP22ER+hMxt9XJ03uQ7diC9RXbsRT6O4RbzPOuJL2EsfV8df1/sb8FcnHKxL8QzEr/Xb8/NCv54/&#10;OFxrnmFDnOwP+Mn4JML+PghnO23j6ri1io/YgI81H4G4Jr+7Gge8snmLDXHidyG/N2+xIU77M20c&#10;zLP8M/Hy9uMbXOu1igdhnJ4D29P6gH0Sx0vax1nNP8M+zuk5wE96/mDfyhfh0j5Y2gHs063eN4D9&#10;wbRTxM34Fmd4Kl4g1xvi5F+6ODoDZ/9COPsr2k8Wz4r7zo5vtC9u/9zFEc/qONjG1XlsxiPIT+PM&#10;4u7vCSdenvQMPsPaxoGOwvsLpMtYdZaAdB7e/2Cc1gfoULw/QzqUxIH+ZVVdRjqZ3GfC9vQclO9a&#10;bwH6odRbIE7+HlSd3s9DHZTqHtRVyd8zTnozyGOto1i7uBEfKn/q/VrUm/mMMhwJ8X5yxJGyX/F6&#10;bdyIN3V7064iLpU41Ufr6L/GTd6HPtUTt5GGv2Kc3u/ov+x38H57e6R3TFydH+QF0GOcZb/WMQJP&#10;mLpIwsk/x/5k2a9xwOulbhP4tdSLIm7mB3SBe+peSV8sP7nCtYKpywX5c/ZLOPFwEUfqeZ5xtY8D&#10;e/F7Iz3hyL92e0bc5J9XxGl9EE75ELYn3jviYTl/4uUZJ7+B7c26FttTPci4Wef1caCT0T5OxP9y&#10;XhwXEKf3RrgR13Z7QdyM53TEwToexnXb8/jAr/muDjg2mPEc8peM04hTPII8J+M04mZ7oQct7UBx&#10;dRn1d42b64Nx6pfyF8XfBc4lLYqXfRz4P/mNZZwWKp9Xfghxir+hGy3bkz8NXWGJk3+mA2yLTiAv&#10;cFbPcTV0lGW/2reK+a5xM/4uo76tcTMu9HFgf8OvhH+hw5qO04ybcXUZZ6HL55BunS5r93mhBU6w&#10;+vwR4XxMFM70+mwq7KYoKMR3i6uH9blZqAV9Hg9cpDwLbFTotOMoy6qR6YQlHIYxqjZ1ZQRwPbn8&#10;DpRNYnlANCsUlDg61w4FjvgdcDfadQeS2ag6BdVtAUAcG1VbmG4xgENm8m1A3eqmBihojKptQqwP&#10;FD1CEcVqJVxp0br/AsodoUB0MHLq8I1EXc4MCDb0dY8JlUPKCmvL8ZnH2iaEosR7jh7SyzkscnP7&#10;bNVxeGaVtVMSM1W+5jnqh8b35R6q38s9VGPlPHEP1W607Xuo4tPpe34y88rTVVRLOKC4iuqUkXz2&#10;q6j2MYyrqGIInauolPtm5H7qMirnyKBZSFjtLZyZA8OcsHoBu24A/YiSgTjGXeYfymYhz/LVDQAT&#10;hxq5atWp0zGAZXJXt5aw+klHPbbbMUyIYZAqapczboyunjRhtYUMTck+NrCQhNVxx7C6T09bC/XQ&#10;z3+ssd2X4fAEPRQdNFbQJ5j08V0YvCjTm2S6J1wdQn2NwQLyssRBPZTlXxtXL5pF183FdwIrA04c&#10;bOOeykQwAn9XD+5NWgYNtC8JKDu167WM/Lt6DG16IUzrkFoTDCQEXvwEk2MimDutF6x964iI1YSI&#10;xT3Fbq9o/5zqeQcbaM2hi2B6pwBTJUhjG63sFkKtGVbr4rTNH9dnVPMmlXYXBoZkrotgPbNURUgM&#10;jAkxWFk6B0mf37O3hvWcsNo96FLHBbyNYeS8RK2BdEO3MNM3/xJW5xmGkePXWujCwJ27NRibYBAM&#10;VWz2ULWfUYcdUG0ZymdbIMgJ7K3qQTm576F6lUIWHvayn6Ze/nb/R37rePPm+uW312/efPN1fBMx&#10;/vfdTfxtt/bN18+i+jvefnf3zdfx2w83L//13d3Z8fby2+u74/1fL473313cXYyy6vzs/d3F7Yvz&#10;4//9dHF3dX725n/fHceVmINbHk71/sM/7j7844cP/7h4d/n65u7F+eX93fnZ/OPP9+Pvr87n0P70&#10;0/3Nj9f3MbrTYPTH++PtHOL45eznt2/eHZ8PzIvz1/f3t8+fPTtevr56e3H8w9vry7ub482P93+4&#10;vHn77ObHH68vr569v7l7+Wx88eWr/bfbu5vLq+Px+t2r719f3F6NvqOzy7/9czz49cu4ruvJenkP&#10;CEJ/PyZtjDT+mvN38dxF7+j27OfRkEulkV8P5Af1clBes162Efs/vfzpeP8/VzdvA37xz78eYzIu&#10;nr966d8uXvu3y5/f+de7q8v7szcvzt+MN/Hi/P78bMzpmOEfXpz/MDu+vbiP/y6ail/P3o8XGmPY&#10;6+WxLq9+vr/76Xh98+7v//DbONXDM/wvcmZptyeALfhjIH0dzA0ucGret4+1cVDVZXtQcmYa28aB&#10;usfpLqXtiavTD98aF7eVxYp58qun/oISqCWdPjdhEJYzy7aB20j8cxqLFNEU5BNWP6o3lCABcV1P&#10;MKdadVnkLBtyKG8oAcxb1U0YKIi1KUMbe4ZBp07GCSaWkGC96XWWDa0lrLaQzLIB5rE1YbWRa0uF&#10;jDyzbGhNRQysU2fZXVj9pGZYyNfMbaGFXJyyStAzZ/oMjrXHW5rloPDgvBg6Nax2Du60ZumEqnmL&#10;OWcdTD2kOfAOprZDJcUtUN2b/AqApldpgepJ0o4wfeQ0YdClK6QmrDYrVxpgpHbYXVhdMZrZgUQn&#10;txHq1rxJBK2ZdSKYPArAzGDDhDjyE0ydQmbqdAM0Ik5eurDaV6i1TMOdT/nnx3lVr60yf1SHtXlr&#10;KgA0o2oLVLuVvXjhXYYocQaq7tC0ew9VuxbXND0UbOFnYw9b+zRMwVf7P3r1X5iC/4opGDHpiZ31&#10;3Ue2mQIdzJMQ80QUDD2SeAKnZ5+dJ4gh7DTByLIaNIGODp4I1KdoggTW684wKDdjlKE/aMKA2Vdu&#10;10NBl84Am7DhsspiXrluE1YTlh5ajdJkdEC109Y7aoGIthWbXw/KtvOI8/80DvQL1frrqdaxbJ9w&#10;oPurbTtQr/+HTGuktjvRmvTBZ3egMYRwoGMEHQfqsiMr7acc6COgM0D/nJmgSZtsz//aPx/Aai2D&#10;WwNv5jKGYKqdurDaN8pR5Zv2A/rnfFCjajdkCqtG9YYvFBAxdsZdmBMCP51/zqfM1upoMifjYX75&#10;cVNz+B1M5/V0MPWkq1ptgereerxD5/m9LOpyK1ds+VIS9fANf5qo9SXt//VRa3jyJ6LWbnDtqLX4&#10;INQjQe1gRn/rxD++yPdLMn8dKjyl4E8FrkdA+xv/nC7MMMjCTa43YRBqxvGCTh1hGKThfr09GHh+&#10;PSihZiHUQ8ExCW0hAEpbA4SaGTsc39ABuDFvZRE024K9r8GuxKtsoh46249t0W3VUXBGU7jsaILq&#10;6LUvPaa3YoHGE9ajWoaS+JfAYGhqjV7REMFEp/S+Je0E4xnffdobqxVN4+BcHwULxCe9a0Mc9+ZF&#10;j9CWUCSvNQw8lN3iI9inSQ++FLW/Pj0YGeMT6cFuTv30wELUh1XtLmH5jcvafQy/oK6VE7J3eSo5&#10;EKx2x3K0HZD7sz/3T5VJYyMoVnAPBSlGCJSisSYMPehMRbqwelPOR7LB0VpT1ITBAco/zvl4RL99&#10;/A7k3JsoCAEz6oD8QJtVhJpBB1DjSs89BNTjEmqBSGGNUBP2KAR8PLEpTKqtuxt3xDwDvTLGFPNB&#10;wvOE1WMbCq3ZWg8G8zaW0t5aF1b7F7UG9iGFPaGUtddWNBpp2JqyQuhxEOydtoQC56JV10PVAgi5&#10;jA4InNQcOiSgE/SoRvg0udT/b6plSLRfPX91d/v90GU/+v39q/h/h3B5aMZfX1/+5eL+4sO/9//i&#10;+dV68/rmzcuru2/+DQAA//8DAFBLAwQUAAYACAAAACEAxY84SN4AAAAIAQAADwAAAGRycy9kb3du&#10;cmV2LnhtbEyPT2vCQBDF74V+h2UKvekmaQ0SsxGRticpVAvF25odk2B2NmTXJH77Tk/1NP8eb34v&#10;X0+2FQP2vnGkIJ5HIJBKZxqqFHwf3mdLED5oMrp1hApu6GFdPD7kOjNupC8c9qESbEI+0wrqELpM&#10;Sl/WaLWfuw6Jb2fXWx147Ctpej2yuW1lEkWptLoh/lDrDrc1lpf91Sr4GPW4eYnfht3lvL0dD4vP&#10;n12MSj0/TZsViIBT+BfDHz6jQ8FMJ3cl40WrYJZylMB1kXDDgtcoBXHiRbIEWeTyPkDxCwAA//8D&#10;AFBLAQItABQABgAIAAAAIQC2gziS/gAAAOEBAAATAAAAAAAAAAAAAAAAAAAAAABbQ29udGVudF9U&#10;eXBlc10ueG1sUEsBAi0AFAAGAAgAAAAhADj9If/WAAAAlAEAAAsAAAAAAAAAAAAAAAAALwEAAF9y&#10;ZWxzLy5yZWxzUEsBAi0AFAAGAAgAAAAhACLNJNxzVQAAZ8wCAA4AAAAAAAAAAAAAAAAALgIAAGRy&#10;cy9lMm9Eb2MueG1sUEsBAi0AFAAGAAgAAAAhAMWPOEjeAAAACAEAAA8AAAAAAAAAAAAAAAAAzVcA&#10;AGRycy9kb3ducmV2LnhtbFBLBQYAAAAABAAEAPMAAADYWA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C1EB3DE" w14:textId="77777777" w:rsidR="007A31A3" w:rsidRDefault="007A31A3">
                                <w:pPr>
                                  <w:textDirection w:val="btLr"/>
                                </w:pPr>
                              </w:p>
                            </w:txbxContent>
                          </v:textbox>
                        </v:rect>
                        <v:group id="Group 3" o:spid="_x0000_s1029" style="position:absolute;left:51980;top:36237;width:2959;height:3125"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C544394" w14:textId="77777777" w:rsidR="007A31A3" w:rsidRDefault="007A31A3">
                                  <w:pPr>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top:7;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top:491;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65;top:7;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top:7;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top:7;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Shape 10" o:spid="_x0000_s1036" style="position:absolute;left:65;top:102;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Shape 11" o:spid="_x0000_s1037" style="position:absolute;left:162;top:46;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Shape 12" o:spid="_x0000_s1038" style="position:absolute;left:245;top:65;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Shape 13" o:spid="_x0000_s1039" style="position:absolute;left:137;top:44;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Shape 14" o:spid="_x0000_s1040" style="position:absolute;left:81;top:65;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Shape 15" o:spid="_x0000_s1041" style="position:absolute;left:12;top:38;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Shape 16" o:spid="_x0000_s1042" style="position:absolute;left:12;top:41;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Shape 17" o:spid="_x0000_s1043" style="position:absolute;left:8;top:38;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Shape 18" o:spid="_x0000_s1044" style="position:absolute;left:12;top:68;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Shape 19" o:spid="_x0000_s1045" style="position:absolute;left:59;top:97;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Shape 20" o:spid="_x0000_s1046" style="position:absolute;left:18;top:194;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Shape 21" o:spid="_x0000_s1047" style="position:absolute;left:55;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Shape 22" o:spid="_x0000_s1048" style="position:absolute;left:264;top:179;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Shape 23" o:spid="_x0000_s1049" style="position:absolute;left:267;top:182;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Shape 24" o:spid="_x0000_s1050" style="position:absolute;left:59;top:179;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Shape 25" o:spid="_x0000_s1051" style="position:absolute;left:65;top:182;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Shape 26" o:spid="_x0000_s1052" style="position:absolute;left:137;top:179;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Shape 27" o:spid="_x0000_s1053" style="position:absolute;left:141;top:182;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sidRPr="0007208C">
              <w:rPr>
                <w:noProof/>
                <w:sz w:val="22"/>
                <w:szCs w:val="22"/>
              </w:rPr>
              <w:drawing>
                <wp:anchor distT="0" distB="0" distL="114300" distR="114300" simplePos="0" relativeHeight="251658752" behindDoc="0" locked="0" layoutInCell="1" hidden="0" allowOverlap="1" wp14:anchorId="1D0FDADD" wp14:editId="044C0D5B">
                  <wp:simplePos x="0" y="0"/>
                  <wp:positionH relativeFrom="column">
                    <wp:posOffset>610235</wp:posOffset>
                  </wp:positionH>
                  <wp:positionV relativeFrom="paragraph">
                    <wp:posOffset>-318768</wp:posOffset>
                  </wp:positionV>
                  <wp:extent cx="293370" cy="267335"/>
                  <wp:effectExtent l="0" t="0" r="0" b="0"/>
                  <wp:wrapNone/>
                  <wp:docPr id="74556625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2"/>
                          <a:srcRect/>
                          <a:stretch>
                            <a:fillRect/>
                          </a:stretch>
                        </pic:blipFill>
                        <pic:spPr>
                          <a:xfrm>
                            <a:off x="0" y="0"/>
                            <a:ext cx="293370" cy="267335"/>
                          </a:xfrm>
                          <a:prstGeom prst="rect">
                            <a:avLst/>
                          </a:prstGeom>
                          <a:ln/>
                        </pic:spPr>
                      </pic:pic>
                    </a:graphicData>
                  </a:graphic>
                </wp:anchor>
              </w:drawing>
            </w:r>
            <w:r w:rsidRPr="0007208C">
              <w:rPr>
                <w:noProof/>
                <w:sz w:val="22"/>
                <w:szCs w:val="22"/>
              </w:rPr>
              <w:drawing>
                <wp:anchor distT="0" distB="0" distL="114300" distR="114300" simplePos="0" relativeHeight="251661824" behindDoc="0" locked="0" layoutInCell="1" hidden="0" allowOverlap="1" wp14:anchorId="74A910F5" wp14:editId="14FC69FD">
                  <wp:simplePos x="0" y="0"/>
                  <wp:positionH relativeFrom="column">
                    <wp:posOffset>268605</wp:posOffset>
                  </wp:positionH>
                  <wp:positionV relativeFrom="paragraph">
                    <wp:posOffset>-318768</wp:posOffset>
                  </wp:positionV>
                  <wp:extent cx="294640" cy="267335"/>
                  <wp:effectExtent l="0" t="0" r="0" b="0"/>
                  <wp:wrapNone/>
                  <wp:docPr id="74556628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3"/>
                          <a:srcRect/>
                          <a:stretch>
                            <a:fillRect/>
                          </a:stretch>
                        </pic:blipFill>
                        <pic:spPr>
                          <a:xfrm>
                            <a:off x="0" y="0"/>
                            <a:ext cx="294640" cy="267335"/>
                          </a:xfrm>
                          <a:prstGeom prst="rect">
                            <a:avLst/>
                          </a:prstGeom>
                          <a:ln/>
                        </pic:spPr>
                      </pic:pic>
                    </a:graphicData>
                  </a:graphic>
                </wp:anchor>
              </w:drawing>
            </w:r>
          </w:p>
          <w:p w14:paraId="42EE11CB"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b/>
                <w:sz w:val="22"/>
                <w:szCs w:val="22"/>
              </w:rPr>
              <w:t>of ITU-T SG 16 WP 3 and ISO/IEC JTC 1/SC 29</w:t>
            </w:r>
          </w:p>
          <w:p w14:paraId="422D7F40"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sz w:val="22"/>
                <w:szCs w:val="22"/>
              </w:rPr>
              <w:t>28th Meeting, Mainz, DE, 20–28 October 2022</w:t>
            </w:r>
          </w:p>
        </w:tc>
        <w:tc>
          <w:tcPr>
            <w:tcW w:w="3276" w:type="dxa"/>
          </w:tcPr>
          <w:p w14:paraId="6677804E" w14:textId="16450427" w:rsidR="007A31A3" w:rsidRPr="0007208C" w:rsidRDefault="7109F365" w:rsidP="00C2452A">
            <w:pPr>
              <w:tabs>
                <w:tab w:val="left" w:pos="360"/>
                <w:tab w:val="left" w:pos="720"/>
                <w:tab w:val="left" w:pos="1080"/>
                <w:tab w:val="left" w:pos="1440"/>
                <w:tab w:val="left" w:pos="7200"/>
              </w:tabs>
              <w:jc w:val="left"/>
              <w:rPr>
                <w:rFonts w:ascii="Times New Roman" w:hAnsi="Times New Roman" w:cs="Times New Roman"/>
                <w:sz w:val="22"/>
                <w:szCs w:val="22"/>
                <w:u w:val="single"/>
              </w:rPr>
            </w:pPr>
            <w:r w:rsidRPr="0007208C">
              <w:rPr>
                <w:rFonts w:ascii="Times New Roman" w:hAnsi="Times New Roman" w:cs="Times New Roman"/>
                <w:sz w:val="22"/>
                <w:szCs w:val="22"/>
              </w:rPr>
              <w:t xml:space="preserve">Document: JVET- </w:t>
            </w:r>
            <w:r w:rsidR="00D1284E" w:rsidRPr="00D1284E">
              <w:rPr>
                <w:rFonts w:ascii="Times New Roman" w:hAnsi="Times New Roman" w:cs="Times New Roman"/>
                <w:sz w:val="22"/>
                <w:szCs w:val="22"/>
              </w:rPr>
              <w:t>AC0151</w:t>
            </w:r>
            <w:r w:rsidRPr="0007208C">
              <w:rPr>
                <w:rFonts w:ascii="Times New Roman" w:hAnsi="Times New Roman" w:cs="Times New Roman"/>
                <w:sz w:val="22"/>
                <w:szCs w:val="22"/>
              </w:rPr>
              <w:t>-</w:t>
            </w:r>
            <w:r w:rsidR="00187F8A" w:rsidRPr="0007208C">
              <w:rPr>
                <w:rFonts w:ascii="Times New Roman" w:hAnsi="Times New Roman" w:cs="Times New Roman"/>
                <w:sz w:val="22"/>
                <w:szCs w:val="22"/>
              </w:rPr>
              <w:t>v</w:t>
            </w:r>
            <w:r w:rsidR="00EC2AAC">
              <w:rPr>
                <w:rFonts w:ascii="Times New Roman" w:hAnsi="Times New Roman" w:cs="Times New Roman"/>
                <w:sz w:val="22"/>
                <w:szCs w:val="22"/>
              </w:rPr>
              <w:t>2</w:t>
            </w:r>
          </w:p>
        </w:tc>
      </w:tr>
    </w:tbl>
    <w:p w14:paraId="49989ACC" w14:textId="77777777" w:rsidR="007A31A3" w:rsidRPr="0007208C" w:rsidRDefault="007A31A3">
      <w:pPr>
        <w:tabs>
          <w:tab w:val="left" w:pos="360"/>
          <w:tab w:val="left" w:pos="720"/>
          <w:tab w:val="left" w:pos="1080"/>
          <w:tab w:val="left" w:pos="1440"/>
        </w:tabs>
        <w:rPr>
          <w:sz w:val="22"/>
          <w:szCs w:val="22"/>
        </w:rPr>
      </w:pPr>
    </w:p>
    <w:tbl>
      <w:tblPr>
        <w:tblStyle w:val="16"/>
        <w:tblW w:w="9990" w:type="dxa"/>
        <w:tblLayout w:type="fixed"/>
        <w:tblLook w:val="0400" w:firstRow="0" w:lastRow="0" w:firstColumn="0" w:lastColumn="0" w:noHBand="0" w:noVBand="1"/>
      </w:tblPr>
      <w:tblGrid>
        <w:gridCol w:w="1456"/>
        <w:gridCol w:w="3779"/>
        <w:gridCol w:w="810"/>
        <w:gridCol w:w="3599"/>
        <w:gridCol w:w="346"/>
      </w:tblGrid>
      <w:tr w:rsidR="007A31A3" w:rsidRPr="0007208C" w14:paraId="5FFDF312" w14:textId="77777777" w:rsidTr="00F86471">
        <w:trPr>
          <w:gridAfter w:val="1"/>
          <w:wAfter w:w="346" w:type="dxa"/>
        </w:trPr>
        <w:tc>
          <w:tcPr>
            <w:tcW w:w="1456" w:type="dxa"/>
          </w:tcPr>
          <w:p w14:paraId="7E77628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Title:</w:t>
            </w:r>
          </w:p>
        </w:tc>
        <w:tc>
          <w:tcPr>
            <w:tcW w:w="8188" w:type="dxa"/>
            <w:gridSpan w:val="3"/>
          </w:tcPr>
          <w:p w14:paraId="450B5D0F" w14:textId="616F0257" w:rsidR="007A31A3" w:rsidRPr="0007208C" w:rsidRDefault="00A877A7">
            <w:pPr>
              <w:tabs>
                <w:tab w:val="left" w:pos="360"/>
                <w:tab w:val="left" w:pos="720"/>
                <w:tab w:val="left" w:pos="1080"/>
                <w:tab w:val="left" w:pos="1440"/>
              </w:tabs>
              <w:spacing w:after="60"/>
              <w:rPr>
                <w:rFonts w:ascii="Times New Roman" w:hAnsi="Times New Roman" w:cs="Times New Roman"/>
                <w:b/>
                <w:sz w:val="22"/>
                <w:szCs w:val="22"/>
              </w:rPr>
            </w:pPr>
            <w:r w:rsidRPr="0007208C">
              <w:rPr>
                <w:rFonts w:ascii="Times New Roman" w:hAnsi="Times New Roman" w:cs="Times New Roman"/>
                <w:b/>
                <w:sz w:val="22"/>
                <w:szCs w:val="22"/>
              </w:rPr>
              <w:t xml:space="preserve">Proposed text: </w:t>
            </w:r>
            <w:r w:rsidR="00A34FAA" w:rsidRPr="0007208C">
              <w:rPr>
                <w:rFonts w:ascii="Times New Roman" w:hAnsi="Times New Roman" w:cs="Times New Roman"/>
                <w:b/>
                <w:sz w:val="22"/>
                <w:szCs w:val="22"/>
              </w:rPr>
              <w:t>Film grain synthesis technology for video applications (</w:t>
            </w:r>
            <w:r>
              <w:rPr>
                <w:rFonts w:ascii="Times New Roman" w:hAnsi="Times New Roman" w:cs="Times New Roman"/>
                <w:b/>
                <w:sz w:val="22"/>
                <w:szCs w:val="22"/>
              </w:rPr>
              <w:t>CD draft</w:t>
            </w:r>
            <w:r w:rsidR="00A34FAA" w:rsidRPr="0007208C">
              <w:rPr>
                <w:rFonts w:ascii="Times New Roman" w:hAnsi="Times New Roman" w:cs="Times New Roman"/>
                <w:b/>
                <w:sz w:val="22"/>
                <w:szCs w:val="22"/>
              </w:rPr>
              <w:t>)</w:t>
            </w:r>
          </w:p>
        </w:tc>
      </w:tr>
      <w:tr w:rsidR="007A31A3" w:rsidRPr="0007208C" w14:paraId="6CB0A476" w14:textId="77777777" w:rsidTr="00F86471">
        <w:trPr>
          <w:gridAfter w:val="1"/>
          <w:wAfter w:w="346" w:type="dxa"/>
        </w:trPr>
        <w:tc>
          <w:tcPr>
            <w:tcW w:w="1456" w:type="dxa"/>
          </w:tcPr>
          <w:p w14:paraId="2C62E596"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Status:</w:t>
            </w:r>
          </w:p>
        </w:tc>
        <w:tc>
          <w:tcPr>
            <w:tcW w:w="8188" w:type="dxa"/>
            <w:gridSpan w:val="3"/>
          </w:tcPr>
          <w:p w14:paraId="690E827B" w14:textId="3F807D13" w:rsidR="007A31A3" w:rsidRPr="0007208C" w:rsidRDefault="00A877A7">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Input</w:t>
            </w:r>
            <w:r w:rsidRPr="0007208C">
              <w:rPr>
                <w:rFonts w:ascii="Times New Roman" w:hAnsi="Times New Roman" w:cs="Times New Roman"/>
                <w:sz w:val="22"/>
                <w:szCs w:val="22"/>
              </w:rPr>
              <w:t xml:space="preserve"> </w:t>
            </w:r>
            <w:r w:rsidR="00A34FAA" w:rsidRPr="0007208C">
              <w:rPr>
                <w:rFonts w:ascii="Times New Roman" w:hAnsi="Times New Roman" w:cs="Times New Roman"/>
                <w:sz w:val="22"/>
                <w:szCs w:val="22"/>
              </w:rPr>
              <w:t>contribution</w:t>
            </w:r>
          </w:p>
        </w:tc>
      </w:tr>
      <w:tr w:rsidR="007A31A3" w:rsidRPr="0007208C" w14:paraId="0E1743F2" w14:textId="77777777" w:rsidTr="00F86471">
        <w:trPr>
          <w:gridAfter w:val="1"/>
          <w:wAfter w:w="346" w:type="dxa"/>
        </w:trPr>
        <w:tc>
          <w:tcPr>
            <w:tcW w:w="1456" w:type="dxa"/>
          </w:tcPr>
          <w:p w14:paraId="4FA245C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Purpose:</w:t>
            </w:r>
          </w:p>
        </w:tc>
        <w:tc>
          <w:tcPr>
            <w:tcW w:w="8188" w:type="dxa"/>
            <w:gridSpan w:val="3"/>
          </w:tcPr>
          <w:p w14:paraId="1F5B56A2" w14:textId="40994C81" w:rsidR="007A31A3" w:rsidRPr="0007208C" w:rsidRDefault="00A877A7">
            <w:pPr>
              <w:tabs>
                <w:tab w:val="left" w:pos="360"/>
                <w:tab w:val="left" w:pos="720"/>
                <w:tab w:val="left" w:pos="1080"/>
                <w:tab w:val="left" w:pos="1440"/>
              </w:tabs>
              <w:spacing w:after="60"/>
              <w:rPr>
                <w:rFonts w:ascii="Times New Roman" w:hAnsi="Times New Roman" w:cs="Times New Roman"/>
                <w:sz w:val="22"/>
                <w:szCs w:val="22"/>
              </w:rPr>
            </w:pPr>
            <w:r>
              <w:rPr>
                <w:rFonts w:ascii="Times New Roman" w:hAnsi="Times New Roman" w:cs="Times New Roman"/>
                <w:sz w:val="22"/>
                <w:szCs w:val="22"/>
              </w:rPr>
              <w:t>Proposed</w:t>
            </w:r>
            <w:r w:rsidRPr="0007208C">
              <w:rPr>
                <w:rFonts w:ascii="Times New Roman" w:hAnsi="Times New Roman" w:cs="Times New Roman"/>
                <w:sz w:val="22"/>
                <w:szCs w:val="22"/>
              </w:rPr>
              <w:t xml:space="preserve"> </w:t>
            </w:r>
            <w:r w:rsidR="00A34FAA" w:rsidRPr="0007208C">
              <w:rPr>
                <w:rFonts w:ascii="Times New Roman" w:hAnsi="Times New Roman" w:cs="Times New Roman"/>
                <w:sz w:val="22"/>
                <w:szCs w:val="22"/>
              </w:rPr>
              <w:t>text</w:t>
            </w:r>
          </w:p>
        </w:tc>
      </w:tr>
      <w:tr w:rsidR="007A31A3" w:rsidRPr="0007208C" w14:paraId="64A340BC" w14:textId="77777777" w:rsidTr="00F86471">
        <w:tc>
          <w:tcPr>
            <w:tcW w:w="1456" w:type="dxa"/>
          </w:tcPr>
          <w:p w14:paraId="2D964C25"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Author(s) or</w:t>
            </w:r>
            <w:r w:rsidRPr="0007208C">
              <w:rPr>
                <w:rFonts w:ascii="Times New Roman" w:hAnsi="Times New Roman" w:cs="Times New Roman"/>
                <w:i/>
                <w:sz w:val="22"/>
                <w:szCs w:val="22"/>
              </w:rPr>
              <w:br/>
              <w:t>Contact(s):</w:t>
            </w:r>
          </w:p>
        </w:tc>
        <w:tc>
          <w:tcPr>
            <w:tcW w:w="3779" w:type="dxa"/>
          </w:tcPr>
          <w:p w14:paraId="79F3E7E0"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D. Grois</w:t>
            </w:r>
          </w:p>
          <w:p w14:paraId="1D1384A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Y. He</w:t>
            </w:r>
          </w:p>
          <w:p w14:paraId="10D57D8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Husak</w:t>
            </w:r>
          </w:p>
          <w:p w14:paraId="693E2D23" w14:textId="671FE916"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P. de Lagrange</w:t>
            </w:r>
          </w:p>
          <w:p w14:paraId="11568A49" w14:textId="073B175C"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A. Norkin</w:t>
            </w:r>
          </w:p>
          <w:p w14:paraId="4003BB95"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M. Radosavljević</w:t>
            </w:r>
          </w:p>
          <w:p w14:paraId="6A400B48"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A. Tourapis</w:t>
            </w:r>
          </w:p>
          <w:p w14:paraId="35FDC64A"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Wan</w:t>
            </w:r>
          </w:p>
          <w:p w14:paraId="63ACC565"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c>
          <w:tcPr>
            <w:tcW w:w="810" w:type="dxa"/>
          </w:tcPr>
          <w:p w14:paraId="761D9C97" w14:textId="69B17148" w:rsidR="007A31A3" w:rsidRPr="0007208C" w:rsidRDefault="00A34FAA" w:rsidP="00E04B36">
            <w:pPr>
              <w:tabs>
                <w:tab w:val="left" w:pos="360"/>
                <w:tab w:val="left" w:pos="720"/>
                <w:tab w:val="left" w:pos="1080"/>
                <w:tab w:val="left" w:pos="1440"/>
              </w:tabs>
              <w:spacing w:after="60"/>
              <w:ind w:hanging="17"/>
              <w:rPr>
                <w:rFonts w:ascii="Times New Roman" w:hAnsi="Times New Roman" w:cs="Times New Roman"/>
                <w:sz w:val="22"/>
                <w:szCs w:val="22"/>
              </w:rPr>
            </w:pPr>
            <w:r w:rsidRPr="0007208C">
              <w:rPr>
                <w:rFonts w:ascii="Times New Roman" w:hAnsi="Times New Roman" w:cs="Times New Roman"/>
                <w:sz w:val="22"/>
                <w:szCs w:val="22"/>
              </w:rPr>
              <w:t>Email:</w:t>
            </w:r>
          </w:p>
        </w:tc>
        <w:tc>
          <w:tcPr>
            <w:tcW w:w="3945" w:type="dxa"/>
            <w:gridSpan w:val="2"/>
          </w:tcPr>
          <w:p w14:paraId="690D3215" w14:textId="4C2E9283" w:rsidR="007A31A3" w:rsidRPr="0007208C" w:rsidRDefault="00687470">
            <w:pPr>
              <w:tabs>
                <w:tab w:val="left" w:pos="360"/>
                <w:tab w:val="left" w:pos="720"/>
                <w:tab w:val="left" w:pos="1080"/>
                <w:tab w:val="left" w:pos="1440"/>
              </w:tabs>
              <w:spacing w:after="60"/>
              <w:rPr>
                <w:rFonts w:ascii="Times New Roman" w:hAnsi="Times New Roman" w:cs="Times New Roman"/>
                <w:sz w:val="22"/>
                <w:szCs w:val="22"/>
              </w:rPr>
            </w:pPr>
            <w:hyperlink r:id="rId14">
              <w:r w:rsidR="00A34FAA" w:rsidRPr="0007208C">
                <w:rPr>
                  <w:rFonts w:ascii="Times New Roman" w:hAnsi="Times New Roman" w:cs="Times New Roman"/>
                  <w:color w:val="0000FF"/>
                  <w:sz w:val="22"/>
                  <w:szCs w:val="22"/>
                  <w:u w:val="single"/>
                </w:rPr>
                <w:t>Dan_Grois@comcast.com</w:t>
              </w:r>
            </w:hyperlink>
          </w:p>
          <w:p w14:paraId="3A4738C1" w14:textId="6ADC83BB" w:rsidR="007A31A3" w:rsidRPr="0007208C" w:rsidRDefault="00687470">
            <w:pPr>
              <w:tabs>
                <w:tab w:val="left" w:pos="360"/>
                <w:tab w:val="left" w:pos="720"/>
                <w:tab w:val="left" w:pos="1080"/>
                <w:tab w:val="left" w:pos="1440"/>
              </w:tabs>
              <w:spacing w:after="60"/>
              <w:rPr>
                <w:rFonts w:ascii="Times New Roman" w:hAnsi="Times New Roman" w:cs="Times New Roman"/>
                <w:sz w:val="22"/>
                <w:szCs w:val="22"/>
              </w:rPr>
            </w:pPr>
            <w:hyperlink r:id="rId15">
              <w:r w:rsidR="00A34FAA" w:rsidRPr="0007208C">
                <w:rPr>
                  <w:rFonts w:ascii="Times New Roman" w:hAnsi="Times New Roman" w:cs="Times New Roman"/>
                  <w:color w:val="0000FF"/>
                  <w:sz w:val="22"/>
                  <w:szCs w:val="22"/>
                  <w:u w:val="single"/>
                </w:rPr>
                <w:t>yonghe@qti.qualcomm.com</w:t>
              </w:r>
            </w:hyperlink>
          </w:p>
          <w:p w14:paraId="595917E2" w14:textId="7EABF0FF" w:rsidR="007A31A3" w:rsidRPr="0007208C" w:rsidRDefault="00687470">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6">
              <w:r w:rsidR="00A34FAA" w:rsidRPr="0007208C">
                <w:rPr>
                  <w:rFonts w:ascii="Times New Roman" w:hAnsi="Times New Roman" w:cs="Times New Roman"/>
                  <w:color w:val="0000FF"/>
                  <w:sz w:val="22"/>
                  <w:szCs w:val="22"/>
                  <w:u w:val="single"/>
                </w:rPr>
                <w:t>wjh@dolby.com</w:t>
              </w:r>
            </w:hyperlink>
          </w:p>
          <w:p w14:paraId="49F615CA" w14:textId="0A600A46" w:rsidR="007A31A3" w:rsidRPr="0007208C" w:rsidRDefault="00687470">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7">
              <w:r w:rsidR="00A34FAA" w:rsidRPr="0007208C">
                <w:rPr>
                  <w:rFonts w:ascii="Times New Roman" w:hAnsi="Times New Roman" w:cs="Times New Roman"/>
                  <w:color w:val="0000FF"/>
                  <w:sz w:val="22"/>
                  <w:szCs w:val="22"/>
                  <w:u w:val="single"/>
                </w:rPr>
                <w:t>philippe.delagrange@interdigital.com</w:t>
              </w:r>
            </w:hyperlink>
          </w:p>
          <w:p w14:paraId="00AEB450" w14:textId="6A7D5608" w:rsidR="007A31A3" w:rsidRPr="0007208C" w:rsidRDefault="00A34FAA">
            <w:pPr>
              <w:tabs>
                <w:tab w:val="left" w:pos="360"/>
                <w:tab w:val="left" w:pos="720"/>
                <w:tab w:val="left" w:pos="1080"/>
                <w:tab w:val="left" w:pos="1440"/>
              </w:tabs>
              <w:spacing w:after="60"/>
              <w:rPr>
                <w:rFonts w:ascii="Times New Roman" w:hAnsi="Times New Roman" w:cs="Times New Roman"/>
                <w:color w:val="0000FF"/>
                <w:sz w:val="22"/>
                <w:szCs w:val="22"/>
                <w:u w:val="single"/>
              </w:rPr>
            </w:pPr>
            <w:r w:rsidRPr="0007208C">
              <w:rPr>
                <w:rFonts w:ascii="Times New Roman" w:hAnsi="Times New Roman" w:cs="Times New Roman"/>
                <w:color w:val="0000FF"/>
                <w:sz w:val="22"/>
                <w:szCs w:val="22"/>
                <w:u w:val="single"/>
              </w:rPr>
              <w:t>anorkin@netflix.com</w:t>
            </w:r>
          </w:p>
          <w:p w14:paraId="494810F1" w14:textId="688868CD" w:rsidR="007A31A3" w:rsidRPr="0007208C" w:rsidRDefault="00687470">
            <w:pPr>
              <w:tabs>
                <w:tab w:val="left" w:pos="360"/>
                <w:tab w:val="left" w:pos="720"/>
                <w:tab w:val="left" w:pos="1080"/>
                <w:tab w:val="left" w:pos="1440"/>
              </w:tabs>
              <w:spacing w:after="60"/>
              <w:rPr>
                <w:rFonts w:ascii="Times New Roman" w:hAnsi="Times New Roman" w:cs="Times New Roman"/>
                <w:sz w:val="22"/>
                <w:szCs w:val="22"/>
              </w:rPr>
            </w:pPr>
            <w:hyperlink r:id="rId18">
              <w:r w:rsidR="00A34FAA" w:rsidRPr="0007208C">
                <w:rPr>
                  <w:rFonts w:ascii="Times New Roman" w:hAnsi="Times New Roman" w:cs="Times New Roman"/>
                  <w:color w:val="0000FF"/>
                  <w:sz w:val="22"/>
                  <w:szCs w:val="22"/>
                  <w:u w:val="single"/>
                </w:rPr>
                <w:t>milosr@xiaomi.com</w:t>
              </w:r>
            </w:hyperlink>
          </w:p>
          <w:p w14:paraId="6CBECA03" w14:textId="55D8AE6D" w:rsidR="007A31A3" w:rsidRPr="0007208C" w:rsidRDefault="00687470">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9">
              <w:r w:rsidR="00A34FAA" w:rsidRPr="0007208C">
                <w:rPr>
                  <w:rFonts w:ascii="Times New Roman" w:hAnsi="Times New Roman" w:cs="Times New Roman"/>
                  <w:color w:val="0000FF"/>
                  <w:sz w:val="22"/>
                  <w:szCs w:val="22"/>
                  <w:u w:val="single"/>
                </w:rPr>
                <w:t>atourapis@apple.com</w:t>
              </w:r>
            </w:hyperlink>
          </w:p>
          <w:p w14:paraId="6E58BFEF" w14:textId="7C705E09" w:rsidR="007A31A3" w:rsidRPr="0007208C" w:rsidRDefault="00687470">
            <w:pPr>
              <w:pBdr>
                <w:top w:val="nil"/>
                <w:left w:val="nil"/>
                <w:bottom w:val="nil"/>
                <w:right w:val="nil"/>
                <w:between w:val="nil"/>
              </w:pBdr>
              <w:spacing w:after="60"/>
              <w:rPr>
                <w:rFonts w:ascii="Times New Roman" w:hAnsi="Times New Roman" w:cs="Times New Roman"/>
                <w:color w:val="666666"/>
                <w:sz w:val="22"/>
                <w:szCs w:val="22"/>
              </w:rPr>
            </w:pPr>
            <w:hyperlink r:id="rId20">
              <w:r w:rsidR="00A34FAA" w:rsidRPr="0007208C">
                <w:rPr>
                  <w:rFonts w:ascii="Times New Roman" w:hAnsi="Times New Roman" w:cs="Times New Roman"/>
                  <w:color w:val="0000FF"/>
                  <w:sz w:val="22"/>
                  <w:szCs w:val="22"/>
                  <w:u w:val="single"/>
                </w:rPr>
                <w:t>wade.wan@broadcom.com</w:t>
              </w:r>
            </w:hyperlink>
          </w:p>
          <w:p w14:paraId="5DC834ED"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r>
      <w:tr w:rsidR="007A31A3" w:rsidRPr="0007208C" w14:paraId="3CEC020B" w14:textId="77777777" w:rsidTr="00F86471">
        <w:trPr>
          <w:gridAfter w:val="1"/>
          <w:wAfter w:w="346" w:type="dxa"/>
        </w:trPr>
        <w:tc>
          <w:tcPr>
            <w:tcW w:w="1456" w:type="dxa"/>
          </w:tcPr>
          <w:p w14:paraId="65F767ED"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Source:</w:t>
            </w:r>
          </w:p>
        </w:tc>
        <w:tc>
          <w:tcPr>
            <w:tcW w:w="8188" w:type="dxa"/>
            <w:gridSpan w:val="3"/>
          </w:tcPr>
          <w:p w14:paraId="5F5AE40F"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Editors</w:t>
            </w:r>
          </w:p>
        </w:tc>
      </w:tr>
    </w:tbl>
    <w:p w14:paraId="45173DBB" w14:textId="77777777" w:rsidR="007A31A3" w:rsidRPr="004F3882" w:rsidRDefault="00A34FAA">
      <w:pPr>
        <w:tabs>
          <w:tab w:val="left" w:pos="360"/>
          <w:tab w:val="left" w:pos="720"/>
          <w:tab w:val="left" w:pos="1080"/>
          <w:tab w:val="left" w:pos="1440"/>
          <w:tab w:val="left" w:pos="1800"/>
          <w:tab w:val="right" w:pos="9360"/>
        </w:tabs>
        <w:spacing w:after="240"/>
        <w:jc w:val="center"/>
      </w:pPr>
      <w:r w:rsidRPr="004F3882">
        <w:rPr>
          <w:u w:val="single"/>
        </w:rPr>
        <w:t>_____________________________</w:t>
      </w:r>
    </w:p>
    <w:p w14:paraId="27A811B1" w14:textId="77777777" w:rsidR="007A31A3" w:rsidRPr="004F3882" w:rsidRDefault="007A31A3"/>
    <w:tbl>
      <w:tblPr>
        <w:tblStyle w:val="15"/>
        <w:tblW w:w="9945" w:type="dxa"/>
        <w:tblLayout w:type="fixed"/>
        <w:tblLook w:val="0000" w:firstRow="0" w:lastRow="0" w:firstColumn="0" w:lastColumn="0" w:noHBand="0" w:noVBand="0"/>
      </w:tblPr>
      <w:tblGrid>
        <w:gridCol w:w="9945"/>
      </w:tblGrid>
      <w:tr w:rsidR="007A31A3" w:rsidRPr="0007208C" w14:paraId="3C8F3F42" w14:textId="77777777" w:rsidTr="00AD7A1A">
        <w:tc>
          <w:tcPr>
            <w:tcW w:w="9945" w:type="dxa"/>
          </w:tcPr>
          <w:p w14:paraId="75BB763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1" w:name="bookmark=id.30j0zll" w:colFirst="0" w:colLast="0"/>
            <w:bookmarkStart w:id="2" w:name="bookmark=id.1fob9te" w:colFirst="0" w:colLast="0"/>
            <w:bookmarkEnd w:id="1"/>
            <w:bookmarkEnd w:id="2"/>
            <w:r w:rsidRPr="0007208C">
              <w:rPr>
                <w:rFonts w:ascii="Times New Roman" w:eastAsia="Times" w:hAnsi="Times New Roman" w:cs="Times New Roman"/>
                <w:b/>
                <w:color w:val="000000"/>
              </w:rPr>
              <w:t>Summary</w:t>
            </w:r>
          </w:p>
          <w:p w14:paraId="33B2D753" w14:textId="02DBC51C" w:rsidR="007A31A3" w:rsidRPr="0007208C" w:rsidRDefault="00A34FAA">
            <w:pPr>
              <w:rPr>
                <w:rFonts w:ascii="Times New Roman" w:hAnsi="Times New Roman" w:cs="Times New Roman"/>
              </w:rPr>
            </w:pPr>
            <w:r w:rsidRPr="0007208C">
              <w:rPr>
                <w:rFonts w:ascii="Times New Roman" w:hAnsi="Times New Roman" w:cs="Times New Roman"/>
              </w:rPr>
              <w:t>This draft technical report provides guidance on the use of film grain synthesis technology for video applications. Such technology may be used in conjunction with metadata signalling mechanisms, such as the supplemental enhancement information messages available in several video coding standards. The purpose of this document is to provide a publicly referenceable overview of the end-to-end processing steps for film grain synthesis, which may include content analysis, noise/film grain removal and film grain model parameter estimation, parameter encoding, encapsulation, and decoding, and film grain synthesis and blending for consumer distribution applications.</w:t>
            </w:r>
          </w:p>
          <w:p w14:paraId="6EFB5F98" w14:textId="3D9E9479" w:rsidR="007A31A3" w:rsidRPr="0007208C" w:rsidRDefault="007A31A3">
            <w:pPr>
              <w:rPr>
                <w:rFonts w:ascii="Times New Roman" w:hAnsi="Times New Roman" w:cs="Times New Roman"/>
              </w:rPr>
            </w:pPr>
          </w:p>
        </w:tc>
      </w:tr>
    </w:tbl>
    <w:p w14:paraId="5E7A9653" w14:textId="77777777" w:rsidR="007A31A3" w:rsidRPr="0007208C" w:rsidRDefault="007A31A3"/>
    <w:tbl>
      <w:tblPr>
        <w:tblStyle w:val="14"/>
        <w:tblW w:w="9945" w:type="dxa"/>
        <w:tblLayout w:type="fixed"/>
        <w:tblLook w:val="0000" w:firstRow="0" w:lastRow="0" w:firstColumn="0" w:lastColumn="0" w:noHBand="0" w:noVBand="0"/>
      </w:tblPr>
      <w:tblGrid>
        <w:gridCol w:w="9945"/>
      </w:tblGrid>
      <w:tr w:rsidR="007A31A3" w:rsidRPr="0007208C" w14:paraId="06BCCB4C" w14:textId="77777777" w:rsidTr="00AD7A1A">
        <w:tc>
          <w:tcPr>
            <w:tcW w:w="9945" w:type="dxa"/>
          </w:tcPr>
          <w:p w14:paraId="1FE5D5B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3" w:name="bookmark=id.3znysh7" w:colFirst="0" w:colLast="0"/>
            <w:bookmarkEnd w:id="3"/>
            <w:r w:rsidRPr="0007208C">
              <w:rPr>
                <w:rFonts w:ascii="Times New Roman" w:eastAsia="Times" w:hAnsi="Times New Roman" w:cs="Times New Roman"/>
                <w:b/>
                <w:color w:val="000000"/>
              </w:rPr>
              <w:t>Keywords</w:t>
            </w:r>
          </w:p>
          <w:p w14:paraId="4F443547" w14:textId="49F170FA" w:rsidR="007A31A3" w:rsidRPr="0007208C" w:rsidRDefault="00A34FAA">
            <w:pPr>
              <w:rPr>
                <w:rFonts w:ascii="Times New Roman" w:hAnsi="Times New Roman" w:cs="Times New Roman"/>
              </w:rPr>
            </w:pPr>
            <w:r w:rsidRPr="0007208C">
              <w:rPr>
                <w:rFonts w:ascii="Times New Roman" w:hAnsi="Times New Roman" w:cs="Times New Roman"/>
              </w:rPr>
              <w:t xml:space="preserve">Film Grain, Synthesis, Analysis, </w:t>
            </w:r>
            <w:r w:rsidR="00405F46" w:rsidRPr="0007208C">
              <w:rPr>
                <w:rFonts w:ascii="Times New Roman" w:hAnsi="Times New Roman" w:cs="Times New Roman"/>
              </w:rPr>
              <w:t>Modelling</w:t>
            </w:r>
            <w:r w:rsidRPr="0007208C">
              <w:rPr>
                <w:rFonts w:ascii="Times New Roman" w:hAnsi="Times New Roman" w:cs="Times New Roman"/>
              </w:rPr>
              <w:t>, Metadata.</w:t>
            </w:r>
          </w:p>
        </w:tc>
      </w:tr>
    </w:tbl>
    <w:p w14:paraId="13CFE8AC" w14:textId="77777777" w:rsidR="007A31A3" w:rsidRPr="004F3882" w:rsidRDefault="007A31A3"/>
    <w:p w14:paraId="2A1DBB98" w14:textId="77777777" w:rsidR="007A31A3" w:rsidRPr="004F3882" w:rsidRDefault="007A31A3">
      <w:pPr>
        <w:sectPr w:rsidR="007A31A3" w:rsidRPr="004F3882">
          <w:headerReference w:type="even" r:id="rId21"/>
          <w:headerReference w:type="default" r:id="rId22"/>
          <w:footerReference w:type="even" r:id="rId23"/>
          <w:footerReference w:type="default" r:id="rId24"/>
          <w:pgSz w:w="11907" w:h="16840"/>
          <w:pgMar w:top="1089" w:right="1089" w:bottom="1089" w:left="1089" w:header="482" w:footer="482" w:gutter="0"/>
          <w:pgNumType w:start="1"/>
          <w:cols w:space="720"/>
        </w:sectPr>
      </w:pPr>
    </w:p>
    <w:p w14:paraId="468D4C51" w14:textId="77777777" w:rsidR="007A31A3" w:rsidRPr="004F3882" w:rsidRDefault="00A34FAA">
      <w:pPr>
        <w:keepNext/>
        <w:keepLines/>
        <w:pBdr>
          <w:top w:val="nil"/>
          <w:left w:val="nil"/>
          <w:bottom w:val="nil"/>
          <w:right w:val="nil"/>
          <w:between w:val="nil"/>
        </w:pBdr>
        <w:spacing w:before="480" w:line="276" w:lineRule="auto"/>
        <w:rPr>
          <w:b/>
          <w:color w:val="000000"/>
        </w:rPr>
      </w:pPr>
      <w:r w:rsidRPr="004F3882">
        <w:rPr>
          <w:b/>
          <w:color w:val="000000"/>
        </w:rPr>
        <w:lastRenderedPageBreak/>
        <w:t>Table of Contents</w:t>
      </w:r>
    </w:p>
    <w:sdt>
      <w:sdtPr>
        <w:rPr>
          <w:sz w:val="24"/>
          <w:szCs w:val="24"/>
          <w:lang w:val="en-US"/>
        </w:rPr>
        <w:id w:val="-1520240276"/>
        <w:docPartObj>
          <w:docPartGallery w:val="Table of Contents"/>
          <w:docPartUnique/>
        </w:docPartObj>
      </w:sdtPr>
      <w:sdtEndPr>
        <w:rPr>
          <w:lang w:val="en-CA"/>
        </w:rPr>
      </w:sdtEndPr>
      <w:sdtContent>
        <w:p w14:paraId="2EE187B2" w14:textId="38DD6BC4" w:rsidR="00687470" w:rsidRDefault="00A34FAA">
          <w:pPr>
            <w:pStyle w:val="TOC1"/>
            <w:rPr>
              <w:rFonts w:asciiTheme="minorHAnsi" w:eastAsiaTheme="minorEastAsia" w:hAnsiTheme="minorHAnsi" w:cstheme="minorBidi"/>
              <w:noProof/>
              <w:szCs w:val="22"/>
              <w:lang w:eastAsia="en-CA"/>
            </w:rPr>
          </w:pPr>
          <w:r w:rsidRPr="004F3882">
            <w:fldChar w:fldCharType="begin"/>
          </w:r>
          <w:r w:rsidRPr="004F3882">
            <w:instrText xml:space="preserve"> TOC \h \u \z </w:instrText>
          </w:r>
          <w:r w:rsidRPr="004F3882">
            <w:fldChar w:fldCharType="separate"/>
          </w:r>
          <w:hyperlink w:anchor="_Toc124268234" w:history="1">
            <w:r w:rsidR="00687470" w:rsidRPr="00AD07EE">
              <w:rPr>
                <w:rStyle w:val="Hyperlink"/>
                <w:noProof/>
              </w:rPr>
              <w:t>1</w:t>
            </w:r>
            <w:r w:rsidR="00687470">
              <w:rPr>
                <w:rFonts w:asciiTheme="minorHAnsi" w:eastAsiaTheme="minorEastAsia" w:hAnsiTheme="minorHAnsi" w:cstheme="minorBidi"/>
                <w:noProof/>
                <w:szCs w:val="22"/>
                <w:lang w:eastAsia="en-CA"/>
              </w:rPr>
              <w:tab/>
            </w:r>
            <w:r w:rsidR="00687470" w:rsidRPr="00AD07EE">
              <w:rPr>
                <w:rStyle w:val="Hyperlink"/>
                <w:noProof/>
              </w:rPr>
              <w:t>Scope</w:t>
            </w:r>
            <w:r w:rsidR="00687470">
              <w:rPr>
                <w:noProof/>
                <w:webHidden/>
              </w:rPr>
              <w:tab/>
            </w:r>
            <w:r w:rsidR="00687470">
              <w:rPr>
                <w:noProof/>
                <w:webHidden/>
              </w:rPr>
              <w:fldChar w:fldCharType="begin"/>
            </w:r>
            <w:r w:rsidR="00687470">
              <w:rPr>
                <w:noProof/>
                <w:webHidden/>
              </w:rPr>
              <w:instrText xml:space="preserve"> PAGEREF _Toc124268234 \h </w:instrText>
            </w:r>
            <w:r w:rsidR="00687470">
              <w:rPr>
                <w:noProof/>
                <w:webHidden/>
              </w:rPr>
            </w:r>
            <w:r w:rsidR="00687470">
              <w:rPr>
                <w:noProof/>
                <w:webHidden/>
              </w:rPr>
              <w:fldChar w:fldCharType="separate"/>
            </w:r>
            <w:r w:rsidR="00687470">
              <w:rPr>
                <w:noProof/>
                <w:webHidden/>
              </w:rPr>
              <w:t>4</w:t>
            </w:r>
            <w:r w:rsidR="00687470">
              <w:rPr>
                <w:noProof/>
                <w:webHidden/>
              </w:rPr>
              <w:fldChar w:fldCharType="end"/>
            </w:r>
          </w:hyperlink>
        </w:p>
        <w:p w14:paraId="1D1F84B1" w14:textId="77113FB9" w:rsidR="00687470" w:rsidRDefault="00687470">
          <w:pPr>
            <w:pStyle w:val="TOC1"/>
            <w:rPr>
              <w:rFonts w:asciiTheme="minorHAnsi" w:eastAsiaTheme="minorEastAsia" w:hAnsiTheme="minorHAnsi" w:cstheme="minorBidi"/>
              <w:noProof/>
              <w:szCs w:val="22"/>
              <w:lang w:eastAsia="en-CA"/>
            </w:rPr>
          </w:pPr>
          <w:hyperlink w:anchor="_Toc124268235" w:history="1">
            <w:r w:rsidRPr="00AD07EE">
              <w:rPr>
                <w:rStyle w:val="Hyperlink"/>
                <w:noProof/>
              </w:rPr>
              <w:t>2</w:t>
            </w:r>
            <w:r>
              <w:rPr>
                <w:rFonts w:asciiTheme="minorHAnsi" w:eastAsiaTheme="minorEastAsia" w:hAnsiTheme="minorHAnsi" w:cstheme="minorBidi"/>
                <w:noProof/>
                <w:szCs w:val="22"/>
                <w:lang w:eastAsia="en-CA"/>
              </w:rPr>
              <w:tab/>
            </w:r>
            <w:r w:rsidRPr="00AD07EE">
              <w:rPr>
                <w:rStyle w:val="Hyperlink"/>
                <w:noProof/>
              </w:rPr>
              <w:t>References</w:t>
            </w:r>
            <w:r>
              <w:rPr>
                <w:noProof/>
                <w:webHidden/>
              </w:rPr>
              <w:tab/>
            </w:r>
            <w:r>
              <w:rPr>
                <w:noProof/>
                <w:webHidden/>
              </w:rPr>
              <w:fldChar w:fldCharType="begin"/>
            </w:r>
            <w:r>
              <w:rPr>
                <w:noProof/>
                <w:webHidden/>
              </w:rPr>
              <w:instrText xml:space="preserve"> PAGEREF _Toc124268235 \h </w:instrText>
            </w:r>
            <w:r>
              <w:rPr>
                <w:noProof/>
                <w:webHidden/>
              </w:rPr>
            </w:r>
            <w:r>
              <w:rPr>
                <w:noProof/>
                <w:webHidden/>
              </w:rPr>
              <w:fldChar w:fldCharType="separate"/>
            </w:r>
            <w:r>
              <w:rPr>
                <w:noProof/>
                <w:webHidden/>
              </w:rPr>
              <w:t>5</w:t>
            </w:r>
            <w:r>
              <w:rPr>
                <w:noProof/>
                <w:webHidden/>
              </w:rPr>
              <w:fldChar w:fldCharType="end"/>
            </w:r>
          </w:hyperlink>
        </w:p>
        <w:p w14:paraId="5D3249A6" w14:textId="7708CB2D" w:rsidR="00687470" w:rsidRDefault="00687470">
          <w:pPr>
            <w:pStyle w:val="TOC1"/>
            <w:rPr>
              <w:rFonts w:asciiTheme="minorHAnsi" w:eastAsiaTheme="minorEastAsia" w:hAnsiTheme="minorHAnsi" w:cstheme="minorBidi"/>
              <w:noProof/>
              <w:szCs w:val="22"/>
              <w:lang w:eastAsia="en-CA"/>
            </w:rPr>
          </w:pPr>
          <w:hyperlink w:anchor="_Toc124268236" w:history="1">
            <w:r w:rsidRPr="00AD07EE">
              <w:rPr>
                <w:rStyle w:val="Hyperlink"/>
                <w:noProof/>
              </w:rPr>
              <w:t>3</w:t>
            </w:r>
            <w:r>
              <w:rPr>
                <w:rFonts w:asciiTheme="minorHAnsi" w:eastAsiaTheme="minorEastAsia" w:hAnsiTheme="minorHAnsi" w:cstheme="minorBidi"/>
                <w:noProof/>
                <w:szCs w:val="22"/>
                <w:lang w:eastAsia="en-CA"/>
              </w:rPr>
              <w:tab/>
            </w:r>
            <w:r w:rsidRPr="00AD07EE">
              <w:rPr>
                <w:rStyle w:val="Hyperlink"/>
                <w:noProof/>
              </w:rPr>
              <w:t>Definitions</w:t>
            </w:r>
            <w:r>
              <w:rPr>
                <w:noProof/>
                <w:webHidden/>
              </w:rPr>
              <w:tab/>
            </w:r>
            <w:r>
              <w:rPr>
                <w:noProof/>
                <w:webHidden/>
              </w:rPr>
              <w:fldChar w:fldCharType="begin"/>
            </w:r>
            <w:r>
              <w:rPr>
                <w:noProof/>
                <w:webHidden/>
              </w:rPr>
              <w:instrText xml:space="preserve"> PAGEREF _Toc124268236 \h </w:instrText>
            </w:r>
            <w:r>
              <w:rPr>
                <w:noProof/>
                <w:webHidden/>
              </w:rPr>
            </w:r>
            <w:r>
              <w:rPr>
                <w:noProof/>
                <w:webHidden/>
              </w:rPr>
              <w:fldChar w:fldCharType="separate"/>
            </w:r>
            <w:r>
              <w:rPr>
                <w:noProof/>
                <w:webHidden/>
              </w:rPr>
              <w:t>6</w:t>
            </w:r>
            <w:r>
              <w:rPr>
                <w:noProof/>
                <w:webHidden/>
              </w:rPr>
              <w:fldChar w:fldCharType="end"/>
            </w:r>
          </w:hyperlink>
        </w:p>
        <w:p w14:paraId="6D404CDA" w14:textId="2AD2AB5F" w:rsidR="00687470" w:rsidRDefault="00687470">
          <w:pPr>
            <w:pStyle w:val="TOC1"/>
            <w:rPr>
              <w:rFonts w:asciiTheme="minorHAnsi" w:eastAsiaTheme="minorEastAsia" w:hAnsiTheme="minorHAnsi" w:cstheme="minorBidi"/>
              <w:noProof/>
              <w:szCs w:val="22"/>
              <w:lang w:eastAsia="en-CA"/>
            </w:rPr>
          </w:pPr>
          <w:hyperlink w:anchor="_Toc124268237" w:history="1">
            <w:r w:rsidRPr="00AD07EE">
              <w:rPr>
                <w:rStyle w:val="Hyperlink"/>
                <w:noProof/>
              </w:rPr>
              <w:t>4</w:t>
            </w:r>
            <w:r>
              <w:rPr>
                <w:rFonts w:asciiTheme="minorHAnsi" w:eastAsiaTheme="minorEastAsia" w:hAnsiTheme="minorHAnsi" w:cstheme="minorBidi"/>
                <w:noProof/>
                <w:szCs w:val="22"/>
                <w:lang w:eastAsia="en-CA"/>
              </w:rPr>
              <w:tab/>
            </w:r>
            <w:r w:rsidRPr="00AD07EE">
              <w:rPr>
                <w:rStyle w:val="Hyperlink"/>
                <w:noProof/>
              </w:rPr>
              <w:t>Abbreviations and acronyms</w:t>
            </w:r>
            <w:r>
              <w:rPr>
                <w:noProof/>
                <w:webHidden/>
              </w:rPr>
              <w:tab/>
            </w:r>
            <w:r>
              <w:rPr>
                <w:noProof/>
                <w:webHidden/>
              </w:rPr>
              <w:fldChar w:fldCharType="begin"/>
            </w:r>
            <w:r>
              <w:rPr>
                <w:noProof/>
                <w:webHidden/>
              </w:rPr>
              <w:instrText xml:space="preserve"> PAGEREF _Toc124268237 \h </w:instrText>
            </w:r>
            <w:r>
              <w:rPr>
                <w:noProof/>
                <w:webHidden/>
              </w:rPr>
            </w:r>
            <w:r>
              <w:rPr>
                <w:noProof/>
                <w:webHidden/>
              </w:rPr>
              <w:fldChar w:fldCharType="separate"/>
            </w:r>
            <w:r>
              <w:rPr>
                <w:noProof/>
                <w:webHidden/>
              </w:rPr>
              <w:t>6</w:t>
            </w:r>
            <w:r>
              <w:rPr>
                <w:noProof/>
                <w:webHidden/>
              </w:rPr>
              <w:fldChar w:fldCharType="end"/>
            </w:r>
          </w:hyperlink>
        </w:p>
        <w:p w14:paraId="56D14872" w14:textId="11AEBFBE" w:rsidR="00687470" w:rsidRDefault="00687470">
          <w:pPr>
            <w:pStyle w:val="TOC1"/>
            <w:rPr>
              <w:rFonts w:asciiTheme="minorHAnsi" w:eastAsiaTheme="minorEastAsia" w:hAnsiTheme="minorHAnsi" w:cstheme="minorBidi"/>
              <w:noProof/>
              <w:szCs w:val="22"/>
              <w:lang w:eastAsia="en-CA"/>
            </w:rPr>
          </w:pPr>
          <w:hyperlink w:anchor="_Toc124268238" w:history="1">
            <w:r w:rsidRPr="00AD07EE">
              <w:rPr>
                <w:rStyle w:val="Hyperlink"/>
                <w:noProof/>
              </w:rPr>
              <w:t>5</w:t>
            </w:r>
            <w:r>
              <w:rPr>
                <w:rFonts w:asciiTheme="minorHAnsi" w:eastAsiaTheme="minorEastAsia" w:hAnsiTheme="minorHAnsi" w:cstheme="minorBidi"/>
                <w:noProof/>
                <w:szCs w:val="22"/>
                <w:lang w:eastAsia="en-CA"/>
              </w:rPr>
              <w:tab/>
            </w:r>
            <w:r w:rsidRPr="00AD07EE">
              <w:rPr>
                <w:rStyle w:val="Hyperlink"/>
                <w:noProof/>
              </w:rPr>
              <w:t>Conventions</w:t>
            </w:r>
            <w:r>
              <w:rPr>
                <w:noProof/>
                <w:webHidden/>
              </w:rPr>
              <w:tab/>
            </w:r>
            <w:r>
              <w:rPr>
                <w:noProof/>
                <w:webHidden/>
              </w:rPr>
              <w:fldChar w:fldCharType="begin"/>
            </w:r>
            <w:r>
              <w:rPr>
                <w:noProof/>
                <w:webHidden/>
              </w:rPr>
              <w:instrText xml:space="preserve"> PAGEREF _Toc124268238 \h </w:instrText>
            </w:r>
            <w:r>
              <w:rPr>
                <w:noProof/>
                <w:webHidden/>
              </w:rPr>
            </w:r>
            <w:r>
              <w:rPr>
                <w:noProof/>
                <w:webHidden/>
              </w:rPr>
              <w:fldChar w:fldCharType="separate"/>
            </w:r>
            <w:r>
              <w:rPr>
                <w:noProof/>
                <w:webHidden/>
              </w:rPr>
              <w:t>6</w:t>
            </w:r>
            <w:r>
              <w:rPr>
                <w:noProof/>
                <w:webHidden/>
              </w:rPr>
              <w:fldChar w:fldCharType="end"/>
            </w:r>
          </w:hyperlink>
        </w:p>
        <w:p w14:paraId="35D523FE" w14:textId="51C6D580" w:rsidR="00687470" w:rsidRDefault="00687470">
          <w:pPr>
            <w:pStyle w:val="TOC2"/>
            <w:rPr>
              <w:rFonts w:asciiTheme="minorHAnsi" w:eastAsiaTheme="minorEastAsia" w:hAnsiTheme="minorHAnsi" w:cstheme="minorBidi"/>
              <w:noProof/>
              <w:szCs w:val="22"/>
              <w:lang w:eastAsia="en-CA"/>
            </w:rPr>
          </w:pPr>
          <w:hyperlink w:anchor="_Toc124268239" w:history="1">
            <w:r w:rsidRPr="00AD07EE">
              <w:rPr>
                <w:rStyle w:val="Hyperlink"/>
                <w:noProof/>
              </w:rPr>
              <w:t>5.1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_Toc124268239 \h </w:instrText>
            </w:r>
            <w:r>
              <w:rPr>
                <w:noProof/>
                <w:webHidden/>
              </w:rPr>
            </w:r>
            <w:r>
              <w:rPr>
                <w:noProof/>
                <w:webHidden/>
              </w:rPr>
              <w:fldChar w:fldCharType="separate"/>
            </w:r>
            <w:r>
              <w:rPr>
                <w:noProof/>
                <w:webHidden/>
              </w:rPr>
              <w:t>6</w:t>
            </w:r>
            <w:r>
              <w:rPr>
                <w:noProof/>
                <w:webHidden/>
              </w:rPr>
              <w:fldChar w:fldCharType="end"/>
            </w:r>
          </w:hyperlink>
        </w:p>
        <w:p w14:paraId="4CD2944D" w14:textId="35E60B19" w:rsidR="00687470" w:rsidRDefault="00687470">
          <w:pPr>
            <w:pStyle w:val="TOC2"/>
            <w:rPr>
              <w:rFonts w:asciiTheme="minorHAnsi" w:eastAsiaTheme="minorEastAsia" w:hAnsiTheme="minorHAnsi" w:cstheme="minorBidi"/>
              <w:noProof/>
              <w:szCs w:val="22"/>
              <w:lang w:eastAsia="en-CA"/>
            </w:rPr>
          </w:pPr>
          <w:hyperlink w:anchor="_Toc124268240" w:history="1">
            <w:r w:rsidRPr="00AD07EE">
              <w:rPr>
                <w:rStyle w:val="Hyperlink"/>
                <w:noProof/>
              </w:rPr>
              <w:t>5.2</w:t>
            </w:r>
            <w:r>
              <w:rPr>
                <w:rFonts w:asciiTheme="minorHAnsi" w:eastAsiaTheme="minorEastAsia" w:hAnsiTheme="minorHAnsi" w:cstheme="minorBidi"/>
                <w:noProof/>
                <w:szCs w:val="22"/>
                <w:lang w:eastAsia="en-CA"/>
              </w:rPr>
              <w:tab/>
            </w:r>
            <w:r w:rsidRPr="00AD07EE">
              <w:rPr>
                <w:rStyle w:val="Hyperlink"/>
                <w:noProof/>
              </w:rPr>
              <w:t>Arithmetic operators</w:t>
            </w:r>
            <w:r>
              <w:rPr>
                <w:noProof/>
                <w:webHidden/>
              </w:rPr>
              <w:tab/>
            </w:r>
            <w:r>
              <w:rPr>
                <w:noProof/>
                <w:webHidden/>
              </w:rPr>
              <w:fldChar w:fldCharType="begin"/>
            </w:r>
            <w:r>
              <w:rPr>
                <w:noProof/>
                <w:webHidden/>
              </w:rPr>
              <w:instrText xml:space="preserve"> PAGEREF _Toc124268240 \h </w:instrText>
            </w:r>
            <w:r>
              <w:rPr>
                <w:noProof/>
                <w:webHidden/>
              </w:rPr>
            </w:r>
            <w:r>
              <w:rPr>
                <w:noProof/>
                <w:webHidden/>
              </w:rPr>
              <w:fldChar w:fldCharType="separate"/>
            </w:r>
            <w:r>
              <w:rPr>
                <w:noProof/>
                <w:webHidden/>
              </w:rPr>
              <w:t>7</w:t>
            </w:r>
            <w:r>
              <w:rPr>
                <w:noProof/>
                <w:webHidden/>
              </w:rPr>
              <w:fldChar w:fldCharType="end"/>
            </w:r>
          </w:hyperlink>
        </w:p>
        <w:p w14:paraId="45901D52" w14:textId="157129A7" w:rsidR="00687470" w:rsidRDefault="00687470">
          <w:pPr>
            <w:pStyle w:val="TOC2"/>
            <w:rPr>
              <w:rFonts w:asciiTheme="minorHAnsi" w:eastAsiaTheme="minorEastAsia" w:hAnsiTheme="minorHAnsi" w:cstheme="minorBidi"/>
              <w:noProof/>
              <w:szCs w:val="22"/>
              <w:lang w:eastAsia="en-CA"/>
            </w:rPr>
          </w:pPr>
          <w:hyperlink w:anchor="_Toc124268241" w:history="1">
            <w:r w:rsidRPr="00AD07EE">
              <w:rPr>
                <w:rStyle w:val="Hyperlink"/>
                <w:noProof/>
              </w:rPr>
              <w:t>5.3</w:t>
            </w:r>
            <w:r>
              <w:rPr>
                <w:rFonts w:asciiTheme="minorHAnsi" w:eastAsiaTheme="minorEastAsia" w:hAnsiTheme="minorHAnsi" w:cstheme="minorBidi"/>
                <w:noProof/>
                <w:szCs w:val="22"/>
                <w:lang w:eastAsia="en-CA"/>
              </w:rPr>
              <w:tab/>
            </w:r>
            <w:r w:rsidRPr="00AD07EE">
              <w:rPr>
                <w:rStyle w:val="Hyperlink"/>
                <w:noProof/>
              </w:rPr>
              <w:t>Bit-wise operators</w:t>
            </w:r>
            <w:r>
              <w:rPr>
                <w:noProof/>
                <w:webHidden/>
              </w:rPr>
              <w:tab/>
            </w:r>
            <w:r>
              <w:rPr>
                <w:noProof/>
                <w:webHidden/>
              </w:rPr>
              <w:fldChar w:fldCharType="begin"/>
            </w:r>
            <w:r>
              <w:rPr>
                <w:noProof/>
                <w:webHidden/>
              </w:rPr>
              <w:instrText xml:space="preserve"> PAGEREF _Toc124268241 \h </w:instrText>
            </w:r>
            <w:r>
              <w:rPr>
                <w:noProof/>
                <w:webHidden/>
              </w:rPr>
            </w:r>
            <w:r>
              <w:rPr>
                <w:noProof/>
                <w:webHidden/>
              </w:rPr>
              <w:fldChar w:fldCharType="separate"/>
            </w:r>
            <w:r>
              <w:rPr>
                <w:noProof/>
                <w:webHidden/>
              </w:rPr>
              <w:t>7</w:t>
            </w:r>
            <w:r>
              <w:rPr>
                <w:noProof/>
                <w:webHidden/>
              </w:rPr>
              <w:fldChar w:fldCharType="end"/>
            </w:r>
          </w:hyperlink>
        </w:p>
        <w:p w14:paraId="44C1BA57" w14:textId="1053BF4E" w:rsidR="00687470" w:rsidRDefault="00687470">
          <w:pPr>
            <w:pStyle w:val="TOC2"/>
            <w:rPr>
              <w:rFonts w:asciiTheme="minorHAnsi" w:eastAsiaTheme="minorEastAsia" w:hAnsiTheme="minorHAnsi" w:cstheme="minorBidi"/>
              <w:noProof/>
              <w:szCs w:val="22"/>
              <w:lang w:eastAsia="en-CA"/>
            </w:rPr>
          </w:pPr>
          <w:hyperlink w:anchor="_Toc124268242" w:history="1">
            <w:r w:rsidRPr="00AD07EE">
              <w:rPr>
                <w:rStyle w:val="Hyperlink"/>
                <w:noProof/>
              </w:rPr>
              <w:t>5.4</w:t>
            </w:r>
            <w:r>
              <w:rPr>
                <w:rFonts w:asciiTheme="minorHAnsi" w:eastAsiaTheme="minorEastAsia" w:hAnsiTheme="minorHAnsi" w:cstheme="minorBidi"/>
                <w:noProof/>
                <w:szCs w:val="22"/>
                <w:lang w:eastAsia="en-CA"/>
              </w:rPr>
              <w:tab/>
            </w:r>
            <w:r w:rsidRPr="00AD07EE">
              <w:rPr>
                <w:rStyle w:val="Hyperlink"/>
                <w:noProof/>
              </w:rPr>
              <w:t>Assignment operators</w:t>
            </w:r>
            <w:r>
              <w:rPr>
                <w:noProof/>
                <w:webHidden/>
              </w:rPr>
              <w:tab/>
            </w:r>
            <w:r>
              <w:rPr>
                <w:noProof/>
                <w:webHidden/>
              </w:rPr>
              <w:fldChar w:fldCharType="begin"/>
            </w:r>
            <w:r>
              <w:rPr>
                <w:noProof/>
                <w:webHidden/>
              </w:rPr>
              <w:instrText xml:space="preserve"> PAGEREF _Toc124268242 \h </w:instrText>
            </w:r>
            <w:r>
              <w:rPr>
                <w:noProof/>
                <w:webHidden/>
              </w:rPr>
            </w:r>
            <w:r>
              <w:rPr>
                <w:noProof/>
                <w:webHidden/>
              </w:rPr>
              <w:fldChar w:fldCharType="separate"/>
            </w:r>
            <w:r>
              <w:rPr>
                <w:noProof/>
                <w:webHidden/>
              </w:rPr>
              <w:t>7</w:t>
            </w:r>
            <w:r>
              <w:rPr>
                <w:noProof/>
                <w:webHidden/>
              </w:rPr>
              <w:fldChar w:fldCharType="end"/>
            </w:r>
          </w:hyperlink>
        </w:p>
        <w:p w14:paraId="5716767E" w14:textId="3E15BC17" w:rsidR="00687470" w:rsidRDefault="00687470">
          <w:pPr>
            <w:pStyle w:val="TOC2"/>
            <w:rPr>
              <w:rFonts w:asciiTheme="minorHAnsi" w:eastAsiaTheme="minorEastAsia" w:hAnsiTheme="minorHAnsi" w:cstheme="minorBidi"/>
              <w:noProof/>
              <w:szCs w:val="22"/>
              <w:lang w:eastAsia="en-CA"/>
            </w:rPr>
          </w:pPr>
          <w:hyperlink w:anchor="_Toc124268243" w:history="1">
            <w:r w:rsidRPr="00AD07EE">
              <w:rPr>
                <w:rStyle w:val="Hyperlink"/>
                <w:noProof/>
              </w:rPr>
              <w:t>5.5</w:t>
            </w:r>
            <w:r>
              <w:rPr>
                <w:rFonts w:asciiTheme="minorHAnsi" w:eastAsiaTheme="minorEastAsia" w:hAnsiTheme="minorHAnsi" w:cstheme="minorBidi"/>
                <w:noProof/>
                <w:szCs w:val="22"/>
                <w:lang w:eastAsia="en-CA"/>
              </w:rPr>
              <w:tab/>
            </w:r>
            <w:r w:rsidRPr="00AD07EE">
              <w:rPr>
                <w:rStyle w:val="Hyperlink"/>
                <w:noProof/>
              </w:rPr>
              <w:t>Relational, logical and other operators</w:t>
            </w:r>
            <w:r>
              <w:rPr>
                <w:noProof/>
                <w:webHidden/>
              </w:rPr>
              <w:tab/>
            </w:r>
            <w:r>
              <w:rPr>
                <w:noProof/>
                <w:webHidden/>
              </w:rPr>
              <w:fldChar w:fldCharType="begin"/>
            </w:r>
            <w:r>
              <w:rPr>
                <w:noProof/>
                <w:webHidden/>
              </w:rPr>
              <w:instrText xml:space="preserve"> PAGEREF _Toc124268243 \h </w:instrText>
            </w:r>
            <w:r>
              <w:rPr>
                <w:noProof/>
                <w:webHidden/>
              </w:rPr>
            </w:r>
            <w:r>
              <w:rPr>
                <w:noProof/>
                <w:webHidden/>
              </w:rPr>
              <w:fldChar w:fldCharType="separate"/>
            </w:r>
            <w:r>
              <w:rPr>
                <w:noProof/>
                <w:webHidden/>
              </w:rPr>
              <w:t>8</w:t>
            </w:r>
            <w:r>
              <w:rPr>
                <w:noProof/>
                <w:webHidden/>
              </w:rPr>
              <w:fldChar w:fldCharType="end"/>
            </w:r>
          </w:hyperlink>
        </w:p>
        <w:p w14:paraId="13CCA647" w14:textId="7F4BEE0A" w:rsidR="00687470" w:rsidRDefault="00687470">
          <w:pPr>
            <w:pStyle w:val="TOC2"/>
            <w:rPr>
              <w:rFonts w:asciiTheme="minorHAnsi" w:eastAsiaTheme="minorEastAsia" w:hAnsiTheme="minorHAnsi" w:cstheme="minorBidi"/>
              <w:noProof/>
              <w:szCs w:val="22"/>
              <w:lang w:eastAsia="en-CA"/>
            </w:rPr>
          </w:pPr>
          <w:hyperlink w:anchor="_Toc124268244" w:history="1">
            <w:r w:rsidRPr="00AD07EE">
              <w:rPr>
                <w:rStyle w:val="Hyperlink"/>
                <w:noProof/>
              </w:rPr>
              <w:t>5.6</w:t>
            </w:r>
            <w:r>
              <w:rPr>
                <w:rFonts w:asciiTheme="minorHAnsi" w:eastAsiaTheme="minorEastAsia" w:hAnsiTheme="minorHAnsi" w:cstheme="minorBidi"/>
                <w:noProof/>
                <w:szCs w:val="22"/>
                <w:lang w:eastAsia="en-CA"/>
              </w:rPr>
              <w:tab/>
            </w:r>
            <w:r w:rsidRPr="00AD07EE">
              <w:rPr>
                <w:rStyle w:val="Hyperlink"/>
                <w:noProof/>
              </w:rPr>
              <w:t>Range notation</w:t>
            </w:r>
            <w:r>
              <w:rPr>
                <w:noProof/>
                <w:webHidden/>
              </w:rPr>
              <w:tab/>
            </w:r>
            <w:r>
              <w:rPr>
                <w:noProof/>
                <w:webHidden/>
              </w:rPr>
              <w:fldChar w:fldCharType="begin"/>
            </w:r>
            <w:r>
              <w:rPr>
                <w:noProof/>
                <w:webHidden/>
              </w:rPr>
              <w:instrText xml:space="preserve"> PAGEREF _Toc124268244 \h </w:instrText>
            </w:r>
            <w:r>
              <w:rPr>
                <w:noProof/>
                <w:webHidden/>
              </w:rPr>
            </w:r>
            <w:r>
              <w:rPr>
                <w:noProof/>
                <w:webHidden/>
              </w:rPr>
              <w:fldChar w:fldCharType="separate"/>
            </w:r>
            <w:r>
              <w:rPr>
                <w:noProof/>
                <w:webHidden/>
              </w:rPr>
              <w:t>8</w:t>
            </w:r>
            <w:r>
              <w:rPr>
                <w:noProof/>
                <w:webHidden/>
              </w:rPr>
              <w:fldChar w:fldCharType="end"/>
            </w:r>
          </w:hyperlink>
        </w:p>
        <w:p w14:paraId="2D13B7DA" w14:textId="3D998257" w:rsidR="00687470" w:rsidRDefault="00687470">
          <w:pPr>
            <w:pStyle w:val="TOC2"/>
            <w:rPr>
              <w:rFonts w:asciiTheme="minorHAnsi" w:eastAsiaTheme="minorEastAsia" w:hAnsiTheme="minorHAnsi" w:cstheme="minorBidi"/>
              <w:noProof/>
              <w:szCs w:val="22"/>
              <w:lang w:eastAsia="en-CA"/>
            </w:rPr>
          </w:pPr>
          <w:hyperlink w:anchor="_Toc124268245" w:history="1">
            <w:r w:rsidRPr="00AD07EE">
              <w:rPr>
                <w:rStyle w:val="Hyperlink"/>
                <w:noProof/>
              </w:rPr>
              <w:t>5.7</w:t>
            </w:r>
            <w:r>
              <w:rPr>
                <w:rFonts w:asciiTheme="minorHAnsi" w:eastAsiaTheme="minorEastAsia" w:hAnsiTheme="minorHAnsi" w:cstheme="minorBidi"/>
                <w:noProof/>
                <w:szCs w:val="22"/>
                <w:lang w:eastAsia="en-CA"/>
              </w:rPr>
              <w:tab/>
            </w:r>
            <w:r w:rsidRPr="00AD07EE">
              <w:rPr>
                <w:rStyle w:val="Hyperlink"/>
                <w:noProof/>
              </w:rPr>
              <w:t>Mathematical functions</w:t>
            </w:r>
            <w:r>
              <w:rPr>
                <w:noProof/>
                <w:webHidden/>
              </w:rPr>
              <w:tab/>
            </w:r>
            <w:r>
              <w:rPr>
                <w:noProof/>
                <w:webHidden/>
              </w:rPr>
              <w:fldChar w:fldCharType="begin"/>
            </w:r>
            <w:r>
              <w:rPr>
                <w:noProof/>
                <w:webHidden/>
              </w:rPr>
              <w:instrText xml:space="preserve"> PAGEREF _Toc124268245 \h </w:instrText>
            </w:r>
            <w:r>
              <w:rPr>
                <w:noProof/>
                <w:webHidden/>
              </w:rPr>
            </w:r>
            <w:r>
              <w:rPr>
                <w:noProof/>
                <w:webHidden/>
              </w:rPr>
              <w:fldChar w:fldCharType="separate"/>
            </w:r>
            <w:r>
              <w:rPr>
                <w:noProof/>
                <w:webHidden/>
              </w:rPr>
              <w:t>8</w:t>
            </w:r>
            <w:r>
              <w:rPr>
                <w:noProof/>
                <w:webHidden/>
              </w:rPr>
              <w:fldChar w:fldCharType="end"/>
            </w:r>
          </w:hyperlink>
        </w:p>
        <w:p w14:paraId="6880F9AA" w14:textId="03D3C528" w:rsidR="00687470" w:rsidRDefault="00687470">
          <w:pPr>
            <w:pStyle w:val="TOC2"/>
            <w:rPr>
              <w:rFonts w:asciiTheme="minorHAnsi" w:eastAsiaTheme="minorEastAsia" w:hAnsiTheme="minorHAnsi" w:cstheme="minorBidi"/>
              <w:noProof/>
              <w:szCs w:val="22"/>
              <w:lang w:eastAsia="en-CA"/>
            </w:rPr>
          </w:pPr>
          <w:hyperlink w:anchor="_Toc124268246" w:history="1">
            <w:r w:rsidRPr="00AD07EE">
              <w:rPr>
                <w:rStyle w:val="Hyperlink"/>
                <w:noProof/>
              </w:rPr>
              <w:t>5.8</w:t>
            </w:r>
            <w:r>
              <w:rPr>
                <w:rFonts w:asciiTheme="minorHAnsi" w:eastAsiaTheme="minorEastAsia" w:hAnsiTheme="minorHAnsi" w:cstheme="minorBidi"/>
                <w:noProof/>
                <w:szCs w:val="22"/>
                <w:lang w:eastAsia="en-CA"/>
              </w:rPr>
              <w:tab/>
            </w:r>
            <w:r w:rsidRPr="00AD07EE">
              <w:rPr>
                <w:rStyle w:val="Hyperlink"/>
                <w:noProof/>
              </w:rPr>
              <w:t>Order of operations</w:t>
            </w:r>
            <w:r>
              <w:rPr>
                <w:noProof/>
                <w:webHidden/>
              </w:rPr>
              <w:tab/>
            </w:r>
            <w:r>
              <w:rPr>
                <w:noProof/>
                <w:webHidden/>
              </w:rPr>
              <w:fldChar w:fldCharType="begin"/>
            </w:r>
            <w:r>
              <w:rPr>
                <w:noProof/>
                <w:webHidden/>
              </w:rPr>
              <w:instrText xml:space="preserve"> PAGEREF _Toc124268246 \h </w:instrText>
            </w:r>
            <w:r>
              <w:rPr>
                <w:noProof/>
                <w:webHidden/>
              </w:rPr>
            </w:r>
            <w:r>
              <w:rPr>
                <w:noProof/>
                <w:webHidden/>
              </w:rPr>
              <w:fldChar w:fldCharType="separate"/>
            </w:r>
            <w:r>
              <w:rPr>
                <w:noProof/>
                <w:webHidden/>
              </w:rPr>
              <w:t>9</w:t>
            </w:r>
            <w:r>
              <w:rPr>
                <w:noProof/>
                <w:webHidden/>
              </w:rPr>
              <w:fldChar w:fldCharType="end"/>
            </w:r>
          </w:hyperlink>
        </w:p>
        <w:p w14:paraId="36F6D5EF" w14:textId="6144F759" w:rsidR="00687470" w:rsidRDefault="00687470">
          <w:pPr>
            <w:pStyle w:val="TOC1"/>
            <w:rPr>
              <w:rFonts w:asciiTheme="minorHAnsi" w:eastAsiaTheme="minorEastAsia" w:hAnsiTheme="minorHAnsi" w:cstheme="minorBidi"/>
              <w:noProof/>
              <w:szCs w:val="22"/>
              <w:lang w:eastAsia="en-CA"/>
            </w:rPr>
          </w:pPr>
          <w:hyperlink w:anchor="_Toc124268247" w:history="1">
            <w:r w:rsidRPr="00AD07EE">
              <w:rPr>
                <w:rStyle w:val="Hyperlink"/>
                <w:noProof/>
              </w:rPr>
              <w:t>6</w:t>
            </w:r>
            <w:r>
              <w:rPr>
                <w:rFonts w:asciiTheme="minorHAnsi" w:eastAsiaTheme="minorEastAsia" w:hAnsiTheme="minorHAnsi" w:cstheme="minorBidi"/>
                <w:noProof/>
                <w:szCs w:val="22"/>
                <w:lang w:eastAsia="en-CA"/>
              </w:rPr>
              <w:tab/>
            </w:r>
            <w:r w:rsidRPr="00AD07EE">
              <w:rPr>
                <w:rStyle w:val="Hyperlink"/>
                <w:noProof/>
              </w:rPr>
              <w:t>Overview of film grain technologies</w:t>
            </w:r>
            <w:r>
              <w:rPr>
                <w:noProof/>
                <w:webHidden/>
              </w:rPr>
              <w:tab/>
            </w:r>
            <w:r>
              <w:rPr>
                <w:noProof/>
                <w:webHidden/>
              </w:rPr>
              <w:fldChar w:fldCharType="begin"/>
            </w:r>
            <w:r>
              <w:rPr>
                <w:noProof/>
                <w:webHidden/>
              </w:rPr>
              <w:instrText xml:space="preserve"> PAGEREF _Toc124268247 \h </w:instrText>
            </w:r>
            <w:r>
              <w:rPr>
                <w:noProof/>
                <w:webHidden/>
              </w:rPr>
            </w:r>
            <w:r>
              <w:rPr>
                <w:noProof/>
                <w:webHidden/>
              </w:rPr>
              <w:fldChar w:fldCharType="separate"/>
            </w:r>
            <w:r>
              <w:rPr>
                <w:noProof/>
                <w:webHidden/>
              </w:rPr>
              <w:t>9</w:t>
            </w:r>
            <w:r>
              <w:rPr>
                <w:noProof/>
                <w:webHidden/>
              </w:rPr>
              <w:fldChar w:fldCharType="end"/>
            </w:r>
          </w:hyperlink>
        </w:p>
        <w:p w14:paraId="367A103C" w14:textId="23D45BC9" w:rsidR="00687470" w:rsidRDefault="00687470">
          <w:pPr>
            <w:pStyle w:val="TOC2"/>
            <w:rPr>
              <w:rFonts w:asciiTheme="minorHAnsi" w:eastAsiaTheme="minorEastAsia" w:hAnsiTheme="minorHAnsi" w:cstheme="minorBidi"/>
              <w:noProof/>
              <w:szCs w:val="22"/>
              <w:lang w:eastAsia="en-CA"/>
            </w:rPr>
          </w:pPr>
          <w:hyperlink w:anchor="_Toc124268248" w:history="1">
            <w:r w:rsidRPr="00AD07EE">
              <w:rPr>
                <w:rStyle w:val="Hyperlink"/>
                <w:noProof/>
              </w:rPr>
              <w:t>6.1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_Toc124268248 \h </w:instrText>
            </w:r>
            <w:r>
              <w:rPr>
                <w:noProof/>
                <w:webHidden/>
              </w:rPr>
            </w:r>
            <w:r>
              <w:rPr>
                <w:noProof/>
                <w:webHidden/>
              </w:rPr>
              <w:fldChar w:fldCharType="separate"/>
            </w:r>
            <w:r>
              <w:rPr>
                <w:noProof/>
                <w:webHidden/>
              </w:rPr>
              <w:t>9</w:t>
            </w:r>
            <w:r>
              <w:rPr>
                <w:noProof/>
                <w:webHidden/>
              </w:rPr>
              <w:fldChar w:fldCharType="end"/>
            </w:r>
          </w:hyperlink>
        </w:p>
        <w:p w14:paraId="03CDA28B" w14:textId="4CDDA259" w:rsidR="00687470" w:rsidRDefault="00687470">
          <w:pPr>
            <w:pStyle w:val="TOC2"/>
            <w:rPr>
              <w:rFonts w:asciiTheme="minorHAnsi" w:eastAsiaTheme="minorEastAsia" w:hAnsiTheme="minorHAnsi" w:cstheme="minorBidi"/>
              <w:noProof/>
              <w:szCs w:val="22"/>
              <w:lang w:eastAsia="en-CA"/>
            </w:rPr>
          </w:pPr>
          <w:hyperlink w:anchor="_Toc124268249" w:history="1">
            <w:r w:rsidRPr="00AD07EE">
              <w:rPr>
                <w:rStyle w:val="Hyperlink"/>
                <w:noProof/>
              </w:rPr>
              <w:t>6.2</w:t>
            </w:r>
            <w:r>
              <w:rPr>
                <w:rFonts w:asciiTheme="minorHAnsi" w:eastAsiaTheme="minorEastAsia" w:hAnsiTheme="minorHAnsi" w:cstheme="minorBidi"/>
                <w:noProof/>
                <w:szCs w:val="22"/>
                <w:lang w:eastAsia="en-CA"/>
              </w:rPr>
              <w:tab/>
            </w:r>
            <w:r w:rsidRPr="00AD07EE">
              <w:rPr>
                <w:rStyle w:val="Hyperlink"/>
                <w:noProof/>
              </w:rPr>
              <w:t>Film grain technical characteristics</w:t>
            </w:r>
            <w:r>
              <w:rPr>
                <w:noProof/>
                <w:webHidden/>
              </w:rPr>
              <w:tab/>
            </w:r>
            <w:r>
              <w:rPr>
                <w:noProof/>
                <w:webHidden/>
              </w:rPr>
              <w:fldChar w:fldCharType="begin"/>
            </w:r>
            <w:r>
              <w:rPr>
                <w:noProof/>
                <w:webHidden/>
              </w:rPr>
              <w:instrText xml:space="preserve"> PAGEREF _Toc124268249 \h </w:instrText>
            </w:r>
            <w:r>
              <w:rPr>
                <w:noProof/>
                <w:webHidden/>
              </w:rPr>
            </w:r>
            <w:r>
              <w:rPr>
                <w:noProof/>
                <w:webHidden/>
              </w:rPr>
              <w:fldChar w:fldCharType="separate"/>
            </w:r>
            <w:r>
              <w:rPr>
                <w:noProof/>
                <w:webHidden/>
              </w:rPr>
              <w:t>10</w:t>
            </w:r>
            <w:r>
              <w:rPr>
                <w:noProof/>
                <w:webHidden/>
              </w:rPr>
              <w:fldChar w:fldCharType="end"/>
            </w:r>
          </w:hyperlink>
        </w:p>
        <w:p w14:paraId="02E172AF" w14:textId="7873B532" w:rsidR="00687470" w:rsidRDefault="00687470">
          <w:pPr>
            <w:pStyle w:val="TOC2"/>
            <w:rPr>
              <w:rFonts w:asciiTheme="minorHAnsi" w:eastAsiaTheme="minorEastAsia" w:hAnsiTheme="minorHAnsi" w:cstheme="minorBidi"/>
              <w:noProof/>
              <w:szCs w:val="22"/>
              <w:lang w:eastAsia="en-CA"/>
            </w:rPr>
          </w:pPr>
          <w:hyperlink w:anchor="_Toc124268250" w:history="1">
            <w:r w:rsidRPr="00AD07EE">
              <w:rPr>
                <w:rStyle w:val="Hyperlink"/>
                <w:noProof/>
              </w:rPr>
              <w:t>6.3</w:t>
            </w:r>
            <w:r>
              <w:rPr>
                <w:rFonts w:asciiTheme="minorHAnsi" w:eastAsiaTheme="minorEastAsia" w:hAnsiTheme="minorHAnsi" w:cstheme="minorBidi"/>
                <w:noProof/>
                <w:szCs w:val="22"/>
                <w:lang w:eastAsia="en-CA"/>
              </w:rPr>
              <w:tab/>
            </w:r>
            <w:r w:rsidRPr="00AD07EE">
              <w:rPr>
                <w:rStyle w:val="Hyperlink"/>
                <w:noProof/>
              </w:rPr>
              <w:t>Use cases and applications</w:t>
            </w:r>
            <w:r>
              <w:rPr>
                <w:noProof/>
                <w:webHidden/>
              </w:rPr>
              <w:tab/>
            </w:r>
            <w:r>
              <w:rPr>
                <w:noProof/>
                <w:webHidden/>
              </w:rPr>
              <w:fldChar w:fldCharType="begin"/>
            </w:r>
            <w:r>
              <w:rPr>
                <w:noProof/>
                <w:webHidden/>
              </w:rPr>
              <w:instrText xml:space="preserve"> PAGEREF _Toc124268250 \h </w:instrText>
            </w:r>
            <w:r>
              <w:rPr>
                <w:noProof/>
                <w:webHidden/>
              </w:rPr>
            </w:r>
            <w:r>
              <w:rPr>
                <w:noProof/>
                <w:webHidden/>
              </w:rPr>
              <w:fldChar w:fldCharType="separate"/>
            </w:r>
            <w:r>
              <w:rPr>
                <w:noProof/>
                <w:webHidden/>
              </w:rPr>
              <w:t>12</w:t>
            </w:r>
            <w:r>
              <w:rPr>
                <w:noProof/>
                <w:webHidden/>
              </w:rPr>
              <w:fldChar w:fldCharType="end"/>
            </w:r>
          </w:hyperlink>
        </w:p>
        <w:p w14:paraId="1DF9624B" w14:textId="4CDD3CB8" w:rsidR="00687470" w:rsidRDefault="00687470">
          <w:pPr>
            <w:pStyle w:val="TOC2"/>
            <w:rPr>
              <w:rFonts w:asciiTheme="minorHAnsi" w:eastAsiaTheme="minorEastAsia" w:hAnsiTheme="minorHAnsi" w:cstheme="minorBidi"/>
              <w:noProof/>
              <w:szCs w:val="22"/>
              <w:lang w:eastAsia="en-CA"/>
            </w:rPr>
          </w:pPr>
          <w:hyperlink w:anchor="_Toc124268251" w:history="1">
            <w:r w:rsidRPr="00AD07EE">
              <w:rPr>
                <w:rStyle w:val="Hyperlink"/>
                <w:noProof/>
              </w:rPr>
              <w:t>6.4</w:t>
            </w:r>
            <w:r>
              <w:rPr>
                <w:rFonts w:asciiTheme="minorHAnsi" w:eastAsiaTheme="minorEastAsia" w:hAnsiTheme="minorHAnsi" w:cstheme="minorBidi"/>
                <w:noProof/>
                <w:szCs w:val="22"/>
                <w:lang w:eastAsia="en-CA"/>
              </w:rPr>
              <w:tab/>
            </w:r>
            <w:r w:rsidRPr="00AD07EE">
              <w:rPr>
                <w:rStyle w:val="Hyperlink"/>
                <w:noProof/>
              </w:rPr>
              <w:t>Film grain modelling</w:t>
            </w:r>
            <w:r>
              <w:rPr>
                <w:noProof/>
                <w:webHidden/>
              </w:rPr>
              <w:tab/>
            </w:r>
            <w:r>
              <w:rPr>
                <w:noProof/>
                <w:webHidden/>
              </w:rPr>
              <w:fldChar w:fldCharType="begin"/>
            </w:r>
            <w:r>
              <w:rPr>
                <w:noProof/>
                <w:webHidden/>
              </w:rPr>
              <w:instrText xml:space="preserve"> PAGEREF _Toc124268251 \h </w:instrText>
            </w:r>
            <w:r>
              <w:rPr>
                <w:noProof/>
                <w:webHidden/>
              </w:rPr>
            </w:r>
            <w:r>
              <w:rPr>
                <w:noProof/>
                <w:webHidden/>
              </w:rPr>
              <w:fldChar w:fldCharType="separate"/>
            </w:r>
            <w:r>
              <w:rPr>
                <w:noProof/>
                <w:webHidden/>
              </w:rPr>
              <w:t>12</w:t>
            </w:r>
            <w:r>
              <w:rPr>
                <w:noProof/>
                <w:webHidden/>
              </w:rPr>
              <w:fldChar w:fldCharType="end"/>
            </w:r>
          </w:hyperlink>
        </w:p>
        <w:p w14:paraId="033C8C01" w14:textId="43D192BE" w:rsidR="00687470" w:rsidRDefault="00687470">
          <w:pPr>
            <w:pStyle w:val="TOC1"/>
            <w:rPr>
              <w:rFonts w:asciiTheme="minorHAnsi" w:eastAsiaTheme="minorEastAsia" w:hAnsiTheme="minorHAnsi" w:cstheme="minorBidi"/>
              <w:noProof/>
              <w:szCs w:val="22"/>
              <w:lang w:eastAsia="en-CA"/>
            </w:rPr>
          </w:pPr>
          <w:hyperlink w:anchor="_Toc124268252" w:history="1">
            <w:r w:rsidRPr="00AD07EE">
              <w:rPr>
                <w:rStyle w:val="Hyperlink"/>
                <w:noProof/>
              </w:rPr>
              <w:t>7</w:t>
            </w:r>
            <w:r>
              <w:rPr>
                <w:rFonts w:asciiTheme="minorHAnsi" w:eastAsiaTheme="minorEastAsia" w:hAnsiTheme="minorHAnsi" w:cstheme="minorBidi"/>
                <w:noProof/>
                <w:szCs w:val="22"/>
                <w:lang w:eastAsia="en-CA"/>
              </w:rPr>
              <w:tab/>
            </w:r>
            <w:r w:rsidRPr="00AD07EE">
              <w:rPr>
                <w:rStyle w:val="Hyperlink"/>
                <w:noProof/>
              </w:rPr>
              <w:t>Film grain synthesis</w:t>
            </w:r>
            <w:r>
              <w:rPr>
                <w:noProof/>
                <w:webHidden/>
              </w:rPr>
              <w:tab/>
            </w:r>
            <w:r>
              <w:rPr>
                <w:noProof/>
                <w:webHidden/>
              </w:rPr>
              <w:fldChar w:fldCharType="begin"/>
            </w:r>
            <w:r>
              <w:rPr>
                <w:noProof/>
                <w:webHidden/>
              </w:rPr>
              <w:instrText xml:space="preserve"> PAGEREF _Toc124268252 \h </w:instrText>
            </w:r>
            <w:r>
              <w:rPr>
                <w:noProof/>
                <w:webHidden/>
              </w:rPr>
            </w:r>
            <w:r>
              <w:rPr>
                <w:noProof/>
                <w:webHidden/>
              </w:rPr>
              <w:fldChar w:fldCharType="separate"/>
            </w:r>
            <w:r>
              <w:rPr>
                <w:noProof/>
                <w:webHidden/>
              </w:rPr>
              <w:t>14</w:t>
            </w:r>
            <w:r>
              <w:rPr>
                <w:noProof/>
                <w:webHidden/>
              </w:rPr>
              <w:fldChar w:fldCharType="end"/>
            </w:r>
          </w:hyperlink>
        </w:p>
        <w:p w14:paraId="44D3A1AF" w14:textId="38334B96" w:rsidR="00687470" w:rsidRDefault="00687470">
          <w:pPr>
            <w:pStyle w:val="TOC2"/>
            <w:rPr>
              <w:rFonts w:asciiTheme="minorHAnsi" w:eastAsiaTheme="minorEastAsia" w:hAnsiTheme="minorHAnsi" w:cstheme="minorBidi"/>
              <w:noProof/>
              <w:szCs w:val="22"/>
              <w:lang w:eastAsia="en-CA"/>
            </w:rPr>
          </w:pPr>
          <w:hyperlink w:anchor="_Toc124268253" w:history="1">
            <w:r w:rsidRPr="00AD07EE">
              <w:rPr>
                <w:rStyle w:val="Hyperlink"/>
                <w:noProof/>
              </w:rPr>
              <w:t>7.1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_Toc124268253 \h </w:instrText>
            </w:r>
            <w:r>
              <w:rPr>
                <w:noProof/>
                <w:webHidden/>
              </w:rPr>
            </w:r>
            <w:r>
              <w:rPr>
                <w:noProof/>
                <w:webHidden/>
              </w:rPr>
              <w:fldChar w:fldCharType="separate"/>
            </w:r>
            <w:r>
              <w:rPr>
                <w:noProof/>
                <w:webHidden/>
              </w:rPr>
              <w:t>14</w:t>
            </w:r>
            <w:r>
              <w:rPr>
                <w:noProof/>
                <w:webHidden/>
              </w:rPr>
              <w:fldChar w:fldCharType="end"/>
            </w:r>
          </w:hyperlink>
        </w:p>
        <w:p w14:paraId="05EE8D92" w14:textId="195BEBCC" w:rsidR="00687470" w:rsidRDefault="00687470">
          <w:pPr>
            <w:pStyle w:val="TOC2"/>
            <w:rPr>
              <w:rFonts w:asciiTheme="minorHAnsi" w:eastAsiaTheme="minorEastAsia" w:hAnsiTheme="minorHAnsi" w:cstheme="minorBidi"/>
              <w:noProof/>
              <w:szCs w:val="22"/>
              <w:lang w:eastAsia="en-CA"/>
            </w:rPr>
          </w:pPr>
          <w:hyperlink w:anchor="_Toc124268254" w:history="1">
            <w:r w:rsidRPr="00AD07EE">
              <w:rPr>
                <w:rStyle w:val="Hyperlink"/>
                <w:noProof/>
              </w:rPr>
              <w:t>7.2</w:t>
            </w:r>
            <w:r>
              <w:rPr>
                <w:rFonts w:asciiTheme="minorHAnsi" w:eastAsiaTheme="minorEastAsia" w:hAnsiTheme="minorHAnsi" w:cstheme="minorBidi"/>
                <w:noProof/>
                <w:szCs w:val="22"/>
                <w:lang w:eastAsia="en-CA"/>
              </w:rPr>
              <w:tab/>
            </w:r>
            <w:r w:rsidRPr="00AD07EE">
              <w:rPr>
                <w:rStyle w:val="Hyperlink"/>
                <w:noProof/>
              </w:rPr>
              <w:t>General description of film grain synthesis</w:t>
            </w:r>
            <w:r>
              <w:rPr>
                <w:noProof/>
                <w:webHidden/>
              </w:rPr>
              <w:tab/>
            </w:r>
            <w:r>
              <w:rPr>
                <w:noProof/>
                <w:webHidden/>
              </w:rPr>
              <w:fldChar w:fldCharType="begin"/>
            </w:r>
            <w:r>
              <w:rPr>
                <w:noProof/>
                <w:webHidden/>
              </w:rPr>
              <w:instrText xml:space="preserve"> PAGEREF _Toc124268254 \h </w:instrText>
            </w:r>
            <w:r>
              <w:rPr>
                <w:noProof/>
                <w:webHidden/>
              </w:rPr>
            </w:r>
            <w:r>
              <w:rPr>
                <w:noProof/>
                <w:webHidden/>
              </w:rPr>
              <w:fldChar w:fldCharType="separate"/>
            </w:r>
            <w:r>
              <w:rPr>
                <w:noProof/>
                <w:webHidden/>
              </w:rPr>
              <w:t>15</w:t>
            </w:r>
            <w:r>
              <w:rPr>
                <w:noProof/>
                <w:webHidden/>
              </w:rPr>
              <w:fldChar w:fldCharType="end"/>
            </w:r>
          </w:hyperlink>
        </w:p>
        <w:p w14:paraId="2BB9E019" w14:textId="7EDEDBEE" w:rsidR="00687470" w:rsidRDefault="00687470">
          <w:pPr>
            <w:pStyle w:val="TOC3"/>
            <w:rPr>
              <w:rFonts w:asciiTheme="minorHAnsi" w:eastAsiaTheme="minorEastAsia" w:hAnsiTheme="minorHAnsi" w:cstheme="minorBidi"/>
              <w:noProof/>
              <w:szCs w:val="22"/>
              <w:lang w:eastAsia="en-CA"/>
            </w:rPr>
          </w:pPr>
          <w:hyperlink w:anchor="_Toc124268255" w:history="1">
            <w:r w:rsidRPr="00AD07EE">
              <w:rPr>
                <w:rStyle w:val="Hyperlink"/>
                <w:noProof/>
              </w:rPr>
              <w:t>7.2.1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_Toc124268255 \h </w:instrText>
            </w:r>
            <w:r>
              <w:rPr>
                <w:noProof/>
                <w:webHidden/>
              </w:rPr>
            </w:r>
            <w:r>
              <w:rPr>
                <w:noProof/>
                <w:webHidden/>
              </w:rPr>
              <w:fldChar w:fldCharType="separate"/>
            </w:r>
            <w:r>
              <w:rPr>
                <w:noProof/>
                <w:webHidden/>
              </w:rPr>
              <w:t>15</w:t>
            </w:r>
            <w:r>
              <w:rPr>
                <w:noProof/>
                <w:webHidden/>
              </w:rPr>
              <w:fldChar w:fldCharType="end"/>
            </w:r>
          </w:hyperlink>
        </w:p>
        <w:p w14:paraId="14D6F28E" w14:textId="3A9393E5" w:rsidR="00687470" w:rsidRDefault="00687470">
          <w:pPr>
            <w:pStyle w:val="TOC3"/>
            <w:rPr>
              <w:rFonts w:asciiTheme="minorHAnsi" w:eastAsiaTheme="minorEastAsia" w:hAnsiTheme="minorHAnsi" w:cstheme="minorBidi"/>
              <w:noProof/>
              <w:szCs w:val="22"/>
              <w:lang w:eastAsia="en-CA"/>
            </w:rPr>
          </w:pPr>
          <w:hyperlink w:anchor="_Toc124268256" w:history="1">
            <w:r w:rsidRPr="00AD07EE">
              <w:rPr>
                <w:rStyle w:val="Hyperlink"/>
                <w:noProof/>
              </w:rPr>
              <w:t>7.2.2</w:t>
            </w:r>
            <w:r>
              <w:rPr>
                <w:rFonts w:asciiTheme="minorHAnsi" w:eastAsiaTheme="minorEastAsia" w:hAnsiTheme="minorHAnsi" w:cstheme="minorBidi"/>
                <w:noProof/>
                <w:szCs w:val="22"/>
                <w:lang w:eastAsia="en-CA"/>
              </w:rPr>
              <w:tab/>
            </w:r>
            <w:r w:rsidRPr="00AD07EE">
              <w:rPr>
                <w:rStyle w:val="Hyperlink"/>
                <w:noProof/>
              </w:rPr>
              <w:t>Grain template generation</w:t>
            </w:r>
            <w:r>
              <w:rPr>
                <w:noProof/>
                <w:webHidden/>
              </w:rPr>
              <w:tab/>
            </w:r>
            <w:r>
              <w:rPr>
                <w:noProof/>
                <w:webHidden/>
              </w:rPr>
              <w:fldChar w:fldCharType="begin"/>
            </w:r>
            <w:r>
              <w:rPr>
                <w:noProof/>
                <w:webHidden/>
              </w:rPr>
              <w:instrText xml:space="preserve"> PAGEREF _Toc124268256 \h </w:instrText>
            </w:r>
            <w:r>
              <w:rPr>
                <w:noProof/>
                <w:webHidden/>
              </w:rPr>
            </w:r>
            <w:r>
              <w:rPr>
                <w:noProof/>
                <w:webHidden/>
              </w:rPr>
              <w:fldChar w:fldCharType="separate"/>
            </w:r>
            <w:r>
              <w:rPr>
                <w:noProof/>
                <w:webHidden/>
              </w:rPr>
              <w:t>15</w:t>
            </w:r>
            <w:r>
              <w:rPr>
                <w:noProof/>
                <w:webHidden/>
              </w:rPr>
              <w:fldChar w:fldCharType="end"/>
            </w:r>
          </w:hyperlink>
        </w:p>
        <w:p w14:paraId="1523F267" w14:textId="09C63220" w:rsidR="00687470" w:rsidRDefault="00687470">
          <w:pPr>
            <w:pStyle w:val="TOC4"/>
            <w:rPr>
              <w:rFonts w:asciiTheme="minorHAnsi" w:eastAsiaTheme="minorEastAsia" w:hAnsiTheme="minorHAnsi" w:cstheme="minorBidi"/>
              <w:noProof/>
              <w:szCs w:val="22"/>
              <w:lang w:eastAsia="en-CA"/>
            </w:rPr>
          </w:pPr>
          <w:hyperlink w:anchor="_Toc124268257" w:history="1">
            <w:r w:rsidRPr="00AD07EE">
              <w:rPr>
                <w:rStyle w:val="Hyperlink"/>
                <w:noProof/>
              </w:rPr>
              <w:t>7.2.2.1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_Toc124268257 \h </w:instrText>
            </w:r>
            <w:r>
              <w:rPr>
                <w:noProof/>
                <w:webHidden/>
              </w:rPr>
            </w:r>
            <w:r>
              <w:rPr>
                <w:noProof/>
                <w:webHidden/>
              </w:rPr>
              <w:fldChar w:fldCharType="separate"/>
            </w:r>
            <w:r>
              <w:rPr>
                <w:noProof/>
                <w:webHidden/>
              </w:rPr>
              <w:t>15</w:t>
            </w:r>
            <w:r>
              <w:rPr>
                <w:noProof/>
                <w:webHidden/>
              </w:rPr>
              <w:fldChar w:fldCharType="end"/>
            </w:r>
          </w:hyperlink>
        </w:p>
        <w:p w14:paraId="1F171177" w14:textId="41289815" w:rsidR="00687470" w:rsidRDefault="00687470">
          <w:pPr>
            <w:pStyle w:val="TOC4"/>
            <w:rPr>
              <w:rFonts w:asciiTheme="minorHAnsi" w:eastAsiaTheme="minorEastAsia" w:hAnsiTheme="minorHAnsi" w:cstheme="minorBidi"/>
              <w:noProof/>
              <w:szCs w:val="22"/>
              <w:lang w:eastAsia="en-CA"/>
            </w:rPr>
          </w:pPr>
          <w:hyperlink w:anchor="_Toc124268258" w:history="1">
            <w:r w:rsidRPr="00AD07EE">
              <w:rPr>
                <w:rStyle w:val="Hyperlink"/>
                <w:noProof/>
              </w:rPr>
              <w:t>7.2.2.2</w:t>
            </w:r>
            <w:r>
              <w:rPr>
                <w:rFonts w:asciiTheme="minorHAnsi" w:eastAsiaTheme="minorEastAsia" w:hAnsiTheme="minorHAnsi" w:cstheme="minorBidi"/>
                <w:noProof/>
                <w:szCs w:val="22"/>
                <w:lang w:eastAsia="en-CA"/>
              </w:rPr>
              <w:tab/>
            </w:r>
            <w:r w:rsidRPr="00AD07EE">
              <w:rPr>
                <w:rStyle w:val="Hyperlink"/>
                <w:noProof/>
              </w:rPr>
              <w:t>Frequency filtering model</w:t>
            </w:r>
            <w:r>
              <w:rPr>
                <w:noProof/>
                <w:webHidden/>
              </w:rPr>
              <w:tab/>
            </w:r>
            <w:r>
              <w:rPr>
                <w:noProof/>
                <w:webHidden/>
              </w:rPr>
              <w:fldChar w:fldCharType="begin"/>
            </w:r>
            <w:r>
              <w:rPr>
                <w:noProof/>
                <w:webHidden/>
              </w:rPr>
              <w:instrText xml:space="preserve"> PAGEREF _Toc124268258 \h </w:instrText>
            </w:r>
            <w:r>
              <w:rPr>
                <w:noProof/>
                <w:webHidden/>
              </w:rPr>
            </w:r>
            <w:r>
              <w:rPr>
                <w:noProof/>
                <w:webHidden/>
              </w:rPr>
              <w:fldChar w:fldCharType="separate"/>
            </w:r>
            <w:r>
              <w:rPr>
                <w:noProof/>
                <w:webHidden/>
              </w:rPr>
              <w:t>15</w:t>
            </w:r>
            <w:r>
              <w:rPr>
                <w:noProof/>
                <w:webHidden/>
              </w:rPr>
              <w:fldChar w:fldCharType="end"/>
            </w:r>
          </w:hyperlink>
        </w:p>
        <w:p w14:paraId="5305D6F9" w14:textId="3D60C009" w:rsidR="00687470" w:rsidRDefault="00687470">
          <w:pPr>
            <w:pStyle w:val="TOC4"/>
            <w:rPr>
              <w:rFonts w:asciiTheme="minorHAnsi" w:eastAsiaTheme="minorEastAsia" w:hAnsiTheme="minorHAnsi" w:cstheme="minorBidi"/>
              <w:noProof/>
              <w:szCs w:val="22"/>
              <w:lang w:eastAsia="en-CA"/>
            </w:rPr>
          </w:pPr>
          <w:hyperlink w:anchor="_Toc124268259" w:history="1">
            <w:r w:rsidRPr="00AD07EE">
              <w:rPr>
                <w:rStyle w:val="Hyperlink"/>
                <w:noProof/>
              </w:rPr>
              <w:t>7.2.2.3</w:t>
            </w:r>
            <w:r>
              <w:rPr>
                <w:rFonts w:asciiTheme="minorHAnsi" w:eastAsiaTheme="minorEastAsia" w:hAnsiTheme="minorHAnsi" w:cstheme="minorBidi"/>
                <w:noProof/>
                <w:szCs w:val="22"/>
                <w:lang w:eastAsia="en-CA"/>
              </w:rPr>
              <w:tab/>
            </w:r>
            <w:r w:rsidRPr="00AD07EE">
              <w:rPr>
                <w:rStyle w:val="Hyperlink"/>
                <w:noProof/>
              </w:rPr>
              <w:t>Autoregressive model</w:t>
            </w:r>
            <w:r>
              <w:rPr>
                <w:noProof/>
                <w:webHidden/>
              </w:rPr>
              <w:tab/>
            </w:r>
            <w:r>
              <w:rPr>
                <w:noProof/>
                <w:webHidden/>
              </w:rPr>
              <w:fldChar w:fldCharType="begin"/>
            </w:r>
            <w:r>
              <w:rPr>
                <w:noProof/>
                <w:webHidden/>
              </w:rPr>
              <w:instrText xml:space="preserve"> PAGEREF _Toc124268259 \h </w:instrText>
            </w:r>
            <w:r>
              <w:rPr>
                <w:noProof/>
                <w:webHidden/>
              </w:rPr>
            </w:r>
            <w:r>
              <w:rPr>
                <w:noProof/>
                <w:webHidden/>
              </w:rPr>
              <w:fldChar w:fldCharType="separate"/>
            </w:r>
            <w:r>
              <w:rPr>
                <w:noProof/>
                <w:webHidden/>
              </w:rPr>
              <w:t>16</w:t>
            </w:r>
            <w:r>
              <w:rPr>
                <w:noProof/>
                <w:webHidden/>
              </w:rPr>
              <w:fldChar w:fldCharType="end"/>
            </w:r>
          </w:hyperlink>
        </w:p>
        <w:p w14:paraId="2214F902" w14:textId="1B8E7A7E" w:rsidR="00687470" w:rsidRDefault="00687470">
          <w:pPr>
            <w:pStyle w:val="TOC3"/>
            <w:rPr>
              <w:rFonts w:asciiTheme="minorHAnsi" w:eastAsiaTheme="minorEastAsia" w:hAnsiTheme="minorHAnsi" w:cstheme="minorBidi"/>
              <w:noProof/>
              <w:szCs w:val="22"/>
              <w:lang w:eastAsia="en-CA"/>
            </w:rPr>
          </w:pPr>
          <w:hyperlink w:anchor="_Toc124268260" w:history="1">
            <w:r w:rsidRPr="00AD07EE">
              <w:rPr>
                <w:rStyle w:val="Hyperlink"/>
                <w:noProof/>
              </w:rPr>
              <w:t>7.2.3</w:t>
            </w:r>
            <w:r>
              <w:rPr>
                <w:rFonts w:asciiTheme="minorHAnsi" w:eastAsiaTheme="minorEastAsia" w:hAnsiTheme="minorHAnsi" w:cstheme="minorBidi"/>
                <w:noProof/>
                <w:szCs w:val="22"/>
                <w:lang w:eastAsia="en-CA"/>
              </w:rPr>
              <w:tab/>
            </w:r>
            <w:r w:rsidRPr="00AD07EE">
              <w:rPr>
                <w:rStyle w:val="Hyperlink"/>
                <w:noProof/>
              </w:rPr>
              <w:t>Randomization</w:t>
            </w:r>
            <w:r>
              <w:rPr>
                <w:noProof/>
                <w:webHidden/>
              </w:rPr>
              <w:tab/>
            </w:r>
            <w:r>
              <w:rPr>
                <w:noProof/>
                <w:webHidden/>
              </w:rPr>
              <w:fldChar w:fldCharType="begin"/>
            </w:r>
            <w:r>
              <w:rPr>
                <w:noProof/>
                <w:webHidden/>
              </w:rPr>
              <w:instrText xml:space="preserve"> PAGEREF _Toc124268260 \h </w:instrText>
            </w:r>
            <w:r>
              <w:rPr>
                <w:noProof/>
                <w:webHidden/>
              </w:rPr>
            </w:r>
            <w:r>
              <w:rPr>
                <w:noProof/>
                <w:webHidden/>
              </w:rPr>
              <w:fldChar w:fldCharType="separate"/>
            </w:r>
            <w:r>
              <w:rPr>
                <w:noProof/>
                <w:webHidden/>
              </w:rPr>
              <w:t>16</w:t>
            </w:r>
            <w:r>
              <w:rPr>
                <w:noProof/>
                <w:webHidden/>
              </w:rPr>
              <w:fldChar w:fldCharType="end"/>
            </w:r>
          </w:hyperlink>
        </w:p>
        <w:p w14:paraId="19A18072" w14:textId="7FD47C4A" w:rsidR="00687470" w:rsidRDefault="00687470">
          <w:pPr>
            <w:pStyle w:val="TOC4"/>
            <w:rPr>
              <w:rFonts w:asciiTheme="minorHAnsi" w:eastAsiaTheme="minorEastAsia" w:hAnsiTheme="minorHAnsi" w:cstheme="minorBidi"/>
              <w:noProof/>
              <w:szCs w:val="22"/>
              <w:lang w:eastAsia="en-CA"/>
            </w:rPr>
          </w:pPr>
          <w:hyperlink w:anchor="_Toc124268261" w:history="1">
            <w:r w:rsidRPr="00AD07EE">
              <w:rPr>
                <w:rStyle w:val="Hyperlink"/>
                <w:noProof/>
              </w:rPr>
              <w:t>7.2.3.1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_Toc124268261 \h </w:instrText>
            </w:r>
            <w:r>
              <w:rPr>
                <w:noProof/>
                <w:webHidden/>
              </w:rPr>
            </w:r>
            <w:r>
              <w:rPr>
                <w:noProof/>
                <w:webHidden/>
              </w:rPr>
              <w:fldChar w:fldCharType="separate"/>
            </w:r>
            <w:r>
              <w:rPr>
                <w:noProof/>
                <w:webHidden/>
              </w:rPr>
              <w:t>16</w:t>
            </w:r>
            <w:r>
              <w:rPr>
                <w:noProof/>
                <w:webHidden/>
              </w:rPr>
              <w:fldChar w:fldCharType="end"/>
            </w:r>
          </w:hyperlink>
        </w:p>
        <w:p w14:paraId="63C94A29" w14:textId="1069D10E" w:rsidR="00687470" w:rsidRDefault="00687470">
          <w:pPr>
            <w:pStyle w:val="TOC4"/>
            <w:rPr>
              <w:rFonts w:asciiTheme="minorHAnsi" w:eastAsiaTheme="minorEastAsia" w:hAnsiTheme="minorHAnsi" w:cstheme="minorBidi"/>
              <w:noProof/>
              <w:szCs w:val="22"/>
              <w:lang w:eastAsia="en-CA"/>
            </w:rPr>
          </w:pPr>
          <w:hyperlink w:anchor="_Toc124268262" w:history="1">
            <w:r w:rsidRPr="00AD07EE">
              <w:rPr>
                <w:rStyle w:val="Hyperlink"/>
                <w:noProof/>
              </w:rPr>
              <w:t>7.2.3.2</w:t>
            </w:r>
            <w:r>
              <w:rPr>
                <w:rFonts w:asciiTheme="minorHAnsi" w:eastAsiaTheme="minorEastAsia" w:hAnsiTheme="minorHAnsi" w:cstheme="minorBidi"/>
                <w:noProof/>
                <w:szCs w:val="22"/>
                <w:lang w:eastAsia="en-CA"/>
              </w:rPr>
              <w:tab/>
            </w:r>
            <w:r w:rsidRPr="00AD07EE">
              <w:rPr>
                <w:rStyle w:val="Hyperlink"/>
                <w:noProof/>
              </w:rPr>
              <w:t>Choice of initialization parameters for the pseudo-random generator</w:t>
            </w:r>
            <w:r>
              <w:rPr>
                <w:noProof/>
                <w:webHidden/>
              </w:rPr>
              <w:tab/>
            </w:r>
            <w:r>
              <w:rPr>
                <w:noProof/>
                <w:webHidden/>
              </w:rPr>
              <w:fldChar w:fldCharType="begin"/>
            </w:r>
            <w:r>
              <w:rPr>
                <w:noProof/>
                <w:webHidden/>
              </w:rPr>
              <w:instrText xml:space="preserve"> PAGEREF _Toc124268262 \h </w:instrText>
            </w:r>
            <w:r>
              <w:rPr>
                <w:noProof/>
                <w:webHidden/>
              </w:rPr>
            </w:r>
            <w:r>
              <w:rPr>
                <w:noProof/>
                <w:webHidden/>
              </w:rPr>
              <w:fldChar w:fldCharType="separate"/>
            </w:r>
            <w:r>
              <w:rPr>
                <w:noProof/>
                <w:webHidden/>
              </w:rPr>
              <w:t>17</w:t>
            </w:r>
            <w:r>
              <w:rPr>
                <w:noProof/>
                <w:webHidden/>
              </w:rPr>
              <w:fldChar w:fldCharType="end"/>
            </w:r>
          </w:hyperlink>
        </w:p>
        <w:p w14:paraId="3C2F024D" w14:textId="7828E75F" w:rsidR="00687470" w:rsidRDefault="00687470">
          <w:pPr>
            <w:pStyle w:val="TOC4"/>
            <w:rPr>
              <w:rFonts w:asciiTheme="minorHAnsi" w:eastAsiaTheme="minorEastAsia" w:hAnsiTheme="minorHAnsi" w:cstheme="minorBidi"/>
              <w:noProof/>
              <w:szCs w:val="22"/>
              <w:lang w:eastAsia="en-CA"/>
            </w:rPr>
          </w:pPr>
          <w:hyperlink w:anchor="_Toc124268263" w:history="1">
            <w:r w:rsidRPr="00AD07EE">
              <w:rPr>
                <w:rStyle w:val="Hyperlink"/>
                <w:noProof/>
              </w:rPr>
              <w:t>7.2.3.3</w:t>
            </w:r>
            <w:r>
              <w:rPr>
                <w:rFonts w:asciiTheme="minorHAnsi" w:eastAsiaTheme="minorEastAsia" w:hAnsiTheme="minorHAnsi" w:cstheme="minorBidi"/>
                <w:noProof/>
                <w:szCs w:val="22"/>
                <w:lang w:eastAsia="en-CA"/>
              </w:rPr>
              <w:tab/>
            </w:r>
            <w:r w:rsidRPr="00AD07EE">
              <w:rPr>
                <w:rStyle w:val="Hyperlink"/>
                <w:noProof/>
              </w:rPr>
              <w:t>Block size</w:t>
            </w:r>
            <w:r>
              <w:rPr>
                <w:noProof/>
                <w:webHidden/>
              </w:rPr>
              <w:tab/>
            </w:r>
            <w:r>
              <w:rPr>
                <w:noProof/>
                <w:webHidden/>
              </w:rPr>
              <w:fldChar w:fldCharType="begin"/>
            </w:r>
            <w:r>
              <w:rPr>
                <w:noProof/>
                <w:webHidden/>
              </w:rPr>
              <w:instrText xml:space="preserve"> PAGEREF _Toc124268263 \h </w:instrText>
            </w:r>
            <w:r>
              <w:rPr>
                <w:noProof/>
                <w:webHidden/>
              </w:rPr>
            </w:r>
            <w:r>
              <w:rPr>
                <w:noProof/>
                <w:webHidden/>
              </w:rPr>
              <w:fldChar w:fldCharType="separate"/>
            </w:r>
            <w:r>
              <w:rPr>
                <w:noProof/>
                <w:webHidden/>
              </w:rPr>
              <w:t>17</w:t>
            </w:r>
            <w:r>
              <w:rPr>
                <w:noProof/>
                <w:webHidden/>
              </w:rPr>
              <w:fldChar w:fldCharType="end"/>
            </w:r>
          </w:hyperlink>
        </w:p>
        <w:p w14:paraId="72782407" w14:textId="69B573B0" w:rsidR="00687470" w:rsidRDefault="00687470">
          <w:pPr>
            <w:pStyle w:val="TOC4"/>
            <w:rPr>
              <w:rFonts w:asciiTheme="minorHAnsi" w:eastAsiaTheme="minorEastAsia" w:hAnsiTheme="minorHAnsi" w:cstheme="minorBidi"/>
              <w:noProof/>
              <w:szCs w:val="22"/>
              <w:lang w:eastAsia="en-CA"/>
            </w:rPr>
          </w:pPr>
          <w:hyperlink w:anchor="_Toc124268264" w:history="1">
            <w:r w:rsidRPr="00AD07EE">
              <w:rPr>
                <w:rStyle w:val="Hyperlink"/>
                <w:noProof/>
              </w:rPr>
              <w:t>7.2.3.4</w:t>
            </w:r>
            <w:r>
              <w:rPr>
                <w:rFonts w:asciiTheme="minorHAnsi" w:eastAsiaTheme="minorEastAsia" w:hAnsiTheme="minorHAnsi" w:cstheme="minorBidi"/>
                <w:noProof/>
                <w:szCs w:val="22"/>
                <w:lang w:eastAsia="en-CA"/>
              </w:rPr>
              <w:tab/>
            </w:r>
            <w:r w:rsidRPr="00AD07EE">
              <w:rPr>
                <w:rStyle w:val="Hyperlink"/>
                <w:noProof/>
              </w:rPr>
              <w:t>Offset randomness</w:t>
            </w:r>
            <w:r>
              <w:rPr>
                <w:noProof/>
                <w:webHidden/>
              </w:rPr>
              <w:tab/>
            </w:r>
            <w:r>
              <w:rPr>
                <w:noProof/>
                <w:webHidden/>
              </w:rPr>
              <w:fldChar w:fldCharType="begin"/>
            </w:r>
            <w:r>
              <w:rPr>
                <w:noProof/>
                <w:webHidden/>
              </w:rPr>
              <w:instrText xml:space="preserve"> PAGEREF _Toc124268264 \h </w:instrText>
            </w:r>
            <w:r>
              <w:rPr>
                <w:noProof/>
                <w:webHidden/>
              </w:rPr>
            </w:r>
            <w:r>
              <w:rPr>
                <w:noProof/>
                <w:webHidden/>
              </w:rPr>
              <w:fldChar w:fldCharType="separate"/>
            </w:r>
            <w:r>
              <w:rPr>
                <w:noProof/>
                <w:webHidden/>
              </w:rPr>
              <w:t>18</w:t>
            </w:r>
            <w:r>
              <w:rPr>
                <w:noProof/>
                <w:webHidden/>
              </w:rPr>
              <w:fldChar w:fldCharType="end"/>
            </w:r>
          </w:hyperlink>
        </w:p>
        <w:p w14:paraId="060B1B81" w14:textId="2E5260CC" w:rsidR="00687470" w:rsidRDefault="00687470">
          <w:pPr>
            <w:pStyle w:val="TOC3"/>
            <w:rPr>
              <w:rFonts w:asciiTheme="minorHAnsi" w:eastAsiaTheme="minorEastAsia" w:hAnsiTheme="minorHAnsi" w:cstheme="minorBidi"/>
              <w:noProof/>
              <w:szCs w:val="22"/>
              <w:lang w:eastAsia="en-CA"/>
            </w:rPr>
          </w:pPr>
          <w:hyperlink w:anchor="_Toc124268265" w:history="1">
            <w:r w:rsidRPr="00AD07EE">
              <w:rPr>
                <w:rStyle w:val="Hyperlink"/>
                <w:noProof/>
              </w:rPr>
              <w:t>7.2.4</w:t>
            </w:r>
            <w:r>
              <w:rPr>
                <w:rFonts w:asciiTheme="minorHAnsi" w:eastAsiaTheme="minorEastAsia" w:hAnsiTheme="minorHAnsi" w:cstheme="minorBidi"/>
                <w:noProof/>
                <w:szCs w:val="22"/>
                <w:lang w:eastAsia="en-CA"/>
              </w:rPr>
              <w:tab/>
            </w:r>
            <w:r w:rsidRPr="00AD07EE">
              <w:rPr>
                <w:rStyle w:val="Hyperlink"/>
                <w:noProof/>
              </w:rPr>
              <w:t>Local adaptation</w:t>
            </w:r>
            <w:r>
              <w:rPr>
                <w:noProof/>
                <w:webHidden/>
              </w:rPr>
              <w:tab/>
            </w:r>
            <w:r>
              <w:rPr>
                <w:noProof/>
                <w:webHidden/>
              </w:rPr>
              <w:fldChar w:fldCharType="begin"/>
            </w:r>
            <w:r>
              <w:rPr>
                <w:noProof/>
                <w:webHidden/>
              </w:rPr>
              <w:instrText xml:space="preserve"> PAGEREF _Toc124268265 \h </w:instrText>
            </w:r>
            <w:r>
              <w:rPr>
                <w:noProof/>
                <w:webHidden/>
              </w:rPr>
            </w:r>
            <w:r>
              <w:rPr>
                <w:noProof/>
                <w:webHidden/>
              </w:rPr>
              <w:fldChar w:fldCharType="separate"/>
            </w:r>
            <w:r>
              <w:rPr>
                <w:noProof/>
                <w:webHidden/>
              </w:rPr>
              <w:t>19</w:t>
            </w:r>
            <w:r>
              <w:rPr>
                <w:noProof/>
                <w:webHidden/>
              </w:rPr>
              <w:fldChar w:fldCharType="end"/>
            </w:r>
          </w:hyperlink>
        </w:p>
        <w:p w14:paraId="732ADA2F" w14:textId="34A50FE5" w:rsidR="00687470" w:rsidRDefault="00687470">
          <w:pPr>
            <w:pStyle w:val="TOC4"/>
            <w:rPr>
              <w:rFonts w:asciiTheme="minorHAnsi" w:eastAsiaTheme="minorEastAsia" w:hAnsiTheme="minorHAnsi" w:cstheme="minorBidi"/>
              <w:noProof/>
              <w:szCs w:val="22"/>
              <w:lang w:eastAsia="en-CA"/>
            </w:rPr>
          </w:pPr>
          <w:hyperlink w:anchor="_Toc124268266" w:history="1">
            <w:r w:rsidRPr="00AD07EE">
              <w:rPr>
                <w:rStyle w:val="Hyperlink"/>
                <w:noProof/>
              </w:rPr>
              <w:t>7.2.4.1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_Toc124268266 \h </w:instrText>
            </w:r>
            <w:r>
              <w:rPr>
                <w:noProof/>
                <w:webHidden/>
              </w:rPr>
            </w:r>
            <w:r>
              <w:rPr>
                <w:noProof/>
                <w:webHidden/>
              </w:rPr>
              <w:fldChar w:fldCharType="separate"/>
            </w:r>
            <w:r>
              <w:rPr>
                <w:noProof/>
                <w:webHidden/>
              </w:rPr>
              <w:t>19</w:t>
            </w:r>
            <w:r>
              <w:rPr>
                <w:noProof/>
                <w:webHidden/>
              </w:rPr>
              <w:fldChar w:fldCharType="end"/>
            </w:r>
          </w:hyperlink>
        </w:p>
        <w:p w14:paraId="4E01315D" w14:textId="7C245F46" w:rsidR="00687470" w:rsidRDefault="00687470">
          <w:pPr>
            <w:pStyle w:val="TOC4"/>
            <w:rPr>
              <w:rFonts w:asciiTheme="minorHAnsi" w:eastAsiaTheme="minorEastAsia" w:hAnsiTheme="minorHAnsi" w:cstheme="minorBidi"/>
              <w:noProof/>
              <w:szCs w:val="22"/>
              <w:lang w:eastAsia="en-CA"/>
            </w:rPr>
          </w:pPr>
          <w:hyperlink w:anchor="_Toc124268267" w:history="1">
            <w:r w:rsidRPr="00AD07EE">
              <w:rPr>
                <w:rStyle w:val="Hyperlink"/>
                <w:noProof/>
              </w:rPr>
              <w:t>7.2.4.2</w:t>
            </w:r>
            <w:r>
              <w:rPr>
                <w:rFonts w:asciiTheme="minorHAnsi" w:eastAsiaTheme="minorEastAsia" w:hAnsiTheme="minorHAnsi" w:cstheme="minorBidi"/>
                <w:noProof/>
                <w:szCs w:val="22"/>
                <w:lang w:eastAsia="en-CA"/>
              </w:rPr>
              <w:tab/>
            </w:r>
            <w:r w:rsidRPr="00AD07EE">
              <w:rPr>
                <w:rStyle w:val="Hyperlink"/>
                <w:noProof/>
              </w:rPr>
              <w:t>Adaptation of grain shape</w:t>
            </w:r>
            <w:r>
              <w:rPr>
                <w:noProof/>
                <w:webHidden/>
              </w:rPr>
              <w:tab/>
            </w:r>
            <w:r>
              <w:rPr>
                <w:noProof/>
                <w:webHidden/>
              </w:rPr>
              <w:fldChar w:fldCharType="begin"/>
            </w:r>
            <w:r>
              <w:rPr>
                <w:noProof/>
                <w:webHidden/>
              </w:rPr>
              <w:instrText xml:space="preserve"> PAGEREF _Toc124268267 \h </w:instrText>
            </w:r>
            <w:r>
              <w:rPr>
                <w:noProof/>
                <w:webHidden/>
              </w:rPr>
            </w:r>
            <w:r>
              <w:rPr>
                <w:noProof/>
                <w:webHidden/>
              </w:rPr>
              <w:fldChar w:fldCharType="separate"/>
            </w:r>
            <w:r>
              <w:rPr>
                <w:noProof/>
                <w:webHidden/>
              </w:rPr>
              <w:t>19</w:t>
            </w:r>
            <w:r>
              <w:rPr>
                <w:noProof/>
                <w:webHidden/>
              </w:rPr>
              <w:fldChar w:fldCharType="end"/>
            </w:r>
          </w:hyperlink>
        </w:p>
        <w:p w14:paraId="1ECF9308" w14:textId="28007FA7" w:rsidR="00687470" w:rsidRDefault="00687470">
          <w:pPr>
            <w:pStyle w:val="TOC4"/>
            <w:rPr>
              <w:rFonts w:asciiTheme="minorHAnsi" w:eastAsiaTheme="minorEastAsia" w:hAnsiTheme="minorHAnsi" w:cstheme="minorBidi"/>
              <w:noProof/>
              <w:szCs w:val="22"/>
              <w:lang w:eastAsia="en-CA"/>
            </w:rPr>
          </w:pPr>
          <w:hyperlink w:anchor="_Toc124268268" w:history="1">
            <w:r w:rsidRPr="00AD07EE">
              <w:rPr>
                <w:rStyle w:val="Hyperlink"/>
                <w:noProof/>
              </w:rPr>
              <w:t>7.2.4.3</w:t>
            </w:r>
            <w:r>
              <w:rPr>
                <w:rFonts w:asciiTheme="minorHAnsi" w:eastAsiaTheme="minorEastAsia" w:hAnsiTheme="minorHAnsi" w:cstheme="minorBidi"/>
                <w:noProof/>
                <w:szCs w:val="22"/>
                <w:lang w:eastAsia="en-CA"/>
              </w:rPr>
              <w:tab/>
            </w:r>
            <w:r w:rsidRPr="00AD07EE">
              <w:rPr>
                <w:rStyle w:val="Hyperlink"/>
                <w:noProof/>
              </w:rPr>
              <w:t>Adaptation of grain amplitude</w:t>
            </w:r>
            <w:r>
              <w:rPr>
                <w:noProof/>
                <w:webHidden/>
              </w:rPr>
              <w:tab/>
            </w:r>
            <w:r>
              <w:rPr>
                <w:noProof/>
                <w:webHidden/>
              </w:rPr>
              <w:fldChar w:fldCharType="begin"/>
            </w:r>
            <w:r>
              <w:rPr>
                <w:noProof/>
                <w:webHidden/>
              </w:rPr>
              <w:instrText xml:space="preserve"> PAGEREF _Toc124268268 \h </w:instrText>
            </w:r>
            <w:r>
              <w:rPr>
                <w:noProof/>
                <w:webHidden/>
              </w:rPr>
            </w:r>
            <w:r>
              <w:rPr>
                <w:noProof/>
                <w:webHidden/>
              </w:rPr>
              <w:fldChar w:fldCharType="separate"/>
            </w:r>
            <w:r>
              <w:rPr>
                <w:noProof/>
                <w:webHidden/>
              </w:rPr>
              <w:t>20</w:t>
            </w:r>
            <w:r>
              <w:rPr>
                <w:noProof/>
                <w:webHidden/>
              </w:rPr>
              <w:fldChar w:fldCharType="end"/>
            </w:r>
          </w:hyperlink>
        </w:p>
        <w:p w14:paraId="1C485002" w14:textId="06F9A2C8" w:rsidR="00687470" w:rsidRDefault="00687470">
          <w:pPr>
            <w:pStyle w:val="TOC3"/>
            <w:rPr>
              <w:rFonts w:asciiTheme="minorHAnsi" w:eastAsiaTheme="minorEastAsia" w:hAnsiTheme="minorHAnsi" w:cstheme="minorBidi"/>
              <w:noProof/>
              <w:szCs w:val="22"/>
              <w:lang w:eastAsia="en-CA"/>
            </w:rPr>
          </w:pPr>
          <w:hyperlink w:anchor="_Toc124268269" w:history="1">
            <w:r w:rsidRPr="00AD07EE">
              <w:rPr>
                <w:rStyle w:val="Hyperlink"/>
                <w:noProof/>
              </w:rPr>
              <w:t>7.2.5</w:t>
            </w:r>
            <w:r>
              <w:rPr>
                <w:rFonts w:asciiTheme="minorHAnsi" w:eastAsiaTheme="minorEastAsia" w:hAnsiTheme="minorHAnsi" w:cstheme="minorBidi"/>
                <w:noProof/>
                <w:szCs w:val="22"/>
                <w:lang w:eastAsia="en-CA"/>
              </w:rPr>
              <w:tab/>
            </w:r>
            <w:r w:rsidRPr="00AD07EE">
              <w:rPr>
                <w:rStyle w:val="Hyperlink"/>
                <w:noProof/>
              </w:rPr>
              <w:t>Deblocking</w:t>
            </w:r>
            <w:r>
              <w:rPr>
                <w:noProof/>
                <w:webHidden/>
              </w:rPr>
              <w:tab/>
            </w:r>
            <w:r>
              <w:rPr>
                <w:noProof/>
                <w:webHidden/>
              </w:rPr>
              <w:fldChar w:fldCharType="begin"/>
            </w:r>
            <w:r>
              <w:rPr>
                <w:noProof/>
                <w:webHidden/>
              </w:rPr>
              <w:instrText xml:space="preserve"> PAGEREF _Toc124268269 \h </w:instrText>
            </w:r>
            <w:r>
              <w:rPr>
                <w:noProof/>
                <w:webHidden/>
              </w:rPr>
            </w:r>
            <w:r>
              <w:rPr>
                <w:noProof/>
                <w:webHidden/>
              </w:rPr>
              <w:fldChar w:fldCharType="separate"/>
            </w:r>
            <w:r>
              <w:rPr>
                <w:noProof/>
                <w:webHidden/>
              </w:rPr>
              <w:t>20</w:t>
            </w:r>
            <w:r>
              <w:rPr>
                <w:noProof/>
                <w:webHidden/>
              </w:rPr>
              <w:fldChar w:fldCharType="end"/>
            </w:r>
          </w:hyperlink>
        </w:p>
        <w:p w14:paraId="1D3215C0" w14:textId="743EF8BD" w:rsidR="00687470" w:rsidRDefault="00687470">
          <w:pPr>
            <w:pStyle w:val="TOC3"/>
            <w:rPr>
              <w:rFonts w:asciiTheme="minorHAnsi" w:eastAsiaTheme="minorEastAsia" w:hAnsiTheme="minorHAnsi" w:cstheme="minorBidi"/>
              <w:noProof/>
              <w:szCs w:val="22"/>
              <w:lang w:eastAsia="en-CA"/>
            </w:rPr>
          </w:pPr>
          <w:hyperlink w:anchor="_Toc124268270" w:history="1">
            <w:r w:rsidRPr="00AD07EE">
              <w:rPr>
                <w:rStyle w:val="Hyperlink"/>
                <w:noProof/>
              </w:rPr>
              <w:t>7.2.6</w:t>
            </w:r>
            <w:r>
              <w:rPr>
                <w:rFonts w:asciiTheme="minorHAnsi" w:eastAsiaTheme="minorEastAsia" w:hAnsiTheme="minorHAnsi" w:cstheme="minorBidi"/>
                <w:noProof/>
                <w:szCs w:val="22"/>
                <w:lang w:eastAsia="en-CA"/>
              </w:rPr>
              <w:tab/>
            </w:r>
            <w:r w:rsidRPr="00AD07EE">
              <w:rPr>
                <w:rStyle w:val="Hyperlink"/>
                <w:noProof/>
              </w:rPr>
              <w:t>Blending</w:t>
            </w:r>
            <w:r>
              <w:rPr>
                <w:noProof/>
                <w:webHidden/>
              </w:rPr>
              <w:tab/>
            </w:r>
            <w:r>
              <w:rPr>
                <w:noProof/>
                <w:webHidden/>
              </w:rPr>
              <w:fldChar w:fldCharType="begin"/>
            </w:r>
            <w:r>
              <w:rPr>
                <w:noProof/>
                <w:webHidden/>
              </w:rPr>
              <w:instrText xml:space="preserve"> PAGEREF _Toc124268270 \h </w:instrText>
            </w:r>
            <w:r>
              <w:rPr>
                <w:noProof/>
                <w:webHidden/>
              </w:rPr>
            </w:r>
            <w:r>
              <w:rPr>
                <w:noProof/>
                <w:webHidden/>
              </w:rPr>
              <w:fldChar w:fldCharType="separate"/>
            </w:r>
            <w:r>
              <w:rPr>
                <w:noProof/>
                <w:webHidden/>
              </w:rPr>
              <w:t>20</w:t>
            </w:r>
            <w:r>
              <w:rPr>
                <w:noProof/>
                <w:webHidden/>
              </w:rPr>
              <w:fldChar w:fldCharType="end"/>
            </w:r>
          </w:hyperlink>
        </w:p>
        <w:p w14:paraId="257922FF" w14:textId="73D06610" w:rsidR="00687470" w:rsidRDefault="00687470">
          <w:pPr>
            <w:pStyle w:val="TOC2"/>
            <w:rPr>
              <w:rFonts w:asciiTheme="minorHAnsi" w:eastAsiaTheme="minorEastAsia" w:hAnsiTheme="minorHAnsi" w:cstheme="minorBidi"/>
              <w:noProof/>
              <w:szCs w:val="22"/>
              <w:lang w:eastAsia="en-CA"/>
            </w:rPr>
          </w:pPr>
          <w:hyperlink w:anchor="_Toc124268271" w:history="1">
            <w:r w:rsidRPr="00AD07EE">
              <w:rPr>
                <w:rStyle w:val="Hyperlink"/>
                <w:noProof/>
              </w:rPr>
              <w:t>7.3</w:t>
            </w:r>
            <w:r>
              <w:rPr>
                <w:rFonts w:asciiTheme="minorHAnsi" w:eastAsiaTheme="minorEastAsia" w:hAnsiTheme="minorHAnsi" w:cstheme="minorBidi"/>
                <w:noProof/>
                <w:szCs w:val="22"/>
                <w:lang w:eastAsia="en-CA"/>
              </w:rPr>
              <w:tab/>
            </w:r>
            <w:r w:rsidRPr="00AD07EE">
              <w:rPr>
                <w:rStyle w:val="Hyperlink"/>
                <w:noProof/>
              </w:rPr>
              <w:t>Examples of film grain synthesis using the frequency filtering model</w:t>
            </w:r>
            <w:r>
              <w:rPr>
                <w:noProof/>
                <w:webHidden/>
              </w:rPr>
              <w:tab/>
            </w:r>
            <w:r>
              <w:rPr>
                <w:noProof/>
                <w:webHidden/>
              </w:rPr>
              <w:fldChar w:fldCharType="begin"/>
            </w:r>
            <w:r>
              <w:rPr>
                <w:noProof/>
                <w:webHidden/>
              </w:rPr>
              <w:instrText xml:space="preserve"> PAGEREF _Toc124268271 \h </w:instrText>
            </w:r>
            <w:r>
              <w:rPr>
                <w:noProof/>
                <w:webHidden/>
              </w:rPr>
            </w:r>
            <w:r>
              <w:rPr>
                <w:noProof/>
                <w:webHidden/>
              </w:rPr>
              <w:fldChar w:fldCharType="separate"/>
            </w:r>
            <w:r>
              <w:rPr>
                <w:noProof/>
                <w:webHidden/>
              </w:rPr>
              <w:t>21</w:t>
            </w:r>
            <w:r>
              <w:rPr>
                <w:noProof/>
                <w:webHidden/>
              </w:rPr>
              <w:fldChar w:fldCharType="end"/>
            </w:r>
          </w:hyperlink>
        </w:p>
        <w:p w14:paraId="3340459D" w14:textId="55217EE9" w:rsidR="00687470" w:rsidRDefault="00687470">
          <w:pPr>
            <w:pStyle w:val="TOC3"/>
            <w:rPr>
              <w:rFonts w:asciiTheme="minorHAnsi" w:eastAsiaTheme="minorEastAsia" w:hAnsiTheme="minorHAnsi" w:cstheme="minorBidi"/>
              <w:noProof/>
              <w:szCs w:val="22"/>
              <w:lang w:eastAsia="en-CA"/>
            </w:rPr>
          </w:pPr>
          <w:hyperlink w:anchor="_Toc124268272" w:history="1">
            <w:r w:rsidRPr="00AD07EE">
              <w:rPr>
                <w:rStyle w:val="Hyperlink"/>
                <w:noProof/>
              </w:rPr>
              <w:t>7.3.1</w:t>
            </w:r>
            <w:r>
              <w:rPr>
                <w:rFonts w:asciiTheme="minorHAnsi" w:eastAsiaTheme="minorEastAsia" w:hAnsiTheme="minorHAnsi" w:cstheme="minorBidi"/>
                <w:noProof/>
                <w:szCs w:val="22"/>
                <w:lang w:eastAsia="en-CA"/>
              </w:rPr>
              <w:tab/>
            </w:r>
            <w:r w:rsidRPr="00AD07EE">
              <w:rPr>
                <w:rStyle w:val="Hyperlink"/>
                <w:noProof/>
              </w:rPr>
              <w:t>SMPTE RDD-5</w:t>
            </w:r>
            <w:r>
              <w:rPr>
                <w:noProof/>
                <w:webHidden/>
              </w:rPr>
              <w:tab/>
            </w:r>
            <w:r>
              <w:rPr>
                <w:noProof/>
                <w:webHidden/>
              </w:rPr>
              <w:fldChar w:fldCharType="begin"/>
            </w:r>
            <w:r>
              <w:rPr>
                <w:noProof/>
                <w:webHidden/>
              </w:rPr>
              <w:instrText xml:space="preserve"> PAGEREF _Toc124268272 \h </w:instrText>
            </w:r>
            <w:r>
              <w:rPr>
                <w:noProof/>
                <w:webHidden/>
              </w:rPr>
            </w:r>
            <w:r>
              <w:rPr>
                <w:noProof/>
                <w:webHidden/>
              </w:rPr>
              <w:fldChar w:fldCharType="separate"/>
            </w:r>
            <w:r>
              <w:rPr>
                <w:noProof/>
                <w:webHidden/>
              </w:rPr>
              <w:t>21</w:t>
            </w:r>
            <w:r>
              <w:rPr>
                <w:noProof/>
                <w:webHidden/>
              </w:rPr>
              <w:fldChar w:fldCharType="end"/>
            </w:r>
          </w:hyperlink>
        </w:p>
        <w:p w14:paraId="43BB5B9F" w14:textId="0599AA5C" w:rsidR="00687470" w:rsidRDefault="00687470">
          <w:pPr>
            <w:pStyle w:val="TOC4"/>
            <w:rPr>
              <w:rFonts w:asciiTheme="minorHAnsi" w:eastAsiaTheme="minorEastAsia" w:hAnsiTheme="minorHAnsi" w:cstheme="minorBidi"/>
              <w:noProof/>
              <w:szCs w:val="22"/>
              <w:lang w:eastAsia="en-CA"/>
            </w:rPr>
          </w:pPr>
          <w:hyperlink w:anchor="_Toc124268273" w:history="1">
            <w:r w:rsidRPr="00AD07EE">
              <w:rPr>
                <w:rStyle w:val="Hyperlink"/>
                <w:noProof/>
              </w:rPr>
              <w:t>7.3.1.1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_Toc124268273 \h </w:instrText>
            </w:r>
            <w:r>
              <w:rPr>
                <w:noProof/>
                <w:webHidden/>
              </w:rPr>
            </w:r>
            <w:r>
              <w:rPr>
                <w:noProof/>
                <w:webHidden/>
              </w:rPr>
              <w:fldChar w:fldCharType="separate"/>
            </w:r>
            <w:r>
              <w:rPr>
                <w:noProof/>
                <w:webHidden/>
              </w:rPr>
              <w:t>21</w:t>
            </w:r>
            <w:r>
              <w:rPr>
                <w:noProof/>
                <w:webHidden/>
              </w:rPr>
              <w:fldChar w:fldCharType="end"/>
            </w:r>
          </w:hyperlink>
        </w:p>
        <w:p w14:paraId="05B6B676" w14:textId="6AA7155E" w:rsidR="00687470" w:rsidRDefault="00687470">
          <w:pPr>
            <w:pStyle w:val="TOC4"/>
            <w:rPr>
              <w:rFonts w:asciiTheme="minorHAnsi" w:eastAsiaTheme="minorEastAsia" w:hAnsiTheme="minorHAnsi" w:cstheme="minorBidi"/>
              <w:noProof/>
              <w:szCs w:val="22"/>
              <w:lang w:eastAsia="en-CA"/>
            </w:rPr>
          </w:pPr>
          <w:hyperlink w:anchor="_Toc124268274" w:history="1">
            <w:r w:rsidRPr="00AD07EE">
              <w:rPr>
                <w:rStyle w:val="Hyperlink"/>
                <w:noProof/>
              </w:rPr>
              <w:t>7.3.1.2</w:t>
            </w:r>
            <w:r>
              <w:rPr>
                <w:rFonts w:asciiTheme="minorHAnsi" w:eastAsiaTheme="minorEastAsia" w:hAnsiTheme="minorHAnsi" w:cstheme="minorBidi"/>
                <w:noProof/>
                <w:szCs w:val="22"/>
                <w:lang w:eastAsia="en-CA"/>
              </w:rPr>
              <w:tab/>
            </w:r>
            <w:r w:rsidRPr="00AD07EE">
              <w:rPr>
                <w:rStyle w:val="Hyperlink"/>
                <w:noProof/>
              </w:rPr>
              <w:t>Grain template generation</w:t>
            </w:r>
            <w:r>
              <w:rPr>
                <w:noProof/>
                <w:webHidden/>
              </w:rPr>
              <w:tab/>
            </w:r>
            <w:r>
              <w:rPr>
                <w:noProof/>
                <w:webHidden/>
              </w:rPr>
              <w:fldChar w:fldCharType="begin"/>
            </w:r>
            <w:r>
              <w:rPr>
                <w:noProof/>
                <w:webHidden/>
              </w:rPr>
              <w:instrText xml:space="preserve"> PAGEREF _Toc124268274 \h </w:instrText>
            </w:r>
            <w:r>
              <w:rPr>
                <w:noProof/>
                <w:webHidden/>
              </w:rPr>
            </w:r>
            <w:r>
              <w:rPr>
                <w:noProof/>
                <w:webHidden/>
              </w:rPr>
              <w:fldChar w:fldCharType="separate"/>
            </w:r>
            <w:r>
              <w:rPr>
                <w:noProof/>
                <w:webHidden/>
              </w:rPr>
              <w:t>21</w:t>
            </w:r>
            <w:r>
              <w:rPr>
                <w:noProof/>
                <w:webHidden/>
              </w:rPr>
              <w:fldChar w:fldCharType="end"/>
            </w:r>
          </w:hyperlink>
        </w:p>
        <w:p w14:paraId="4D827C39" w14:textId="6015CE2C" w:rsidR="00687470" w:rsidRDefault="00687470">
          <w:pPr>
            <w:pStyle w:val="TOC4"/>
            <w:rPr>
              <w:rFonts w:asciiTheme="minorHAnsi" w:eastAsiaTheme="minorEastAsia" w:hAnsiTheme="minorHAnsi" w:cstheme="minorBidi"/>
              <w:noProof/>
              <w:szCs w:val="22"/>
              <w:lang w:eastAsia="en-CA"/>
            </w:rPr>
          </w:pPr>
          <w:hyperlink w:anchor="_Toc124268275" w:history="1">
            <w:r w:rsidRPr="00AD07EE">
              <w:rPr>
                <w:rStyle w:val="Hyperlink"/>
                <w:noProof/>
              </w:rPr>
              <w:t>7.3.1.3</w:t>
            </w:r>
            <w:r>
              <w:rPr>
                <w:rFonts w:asciiTheme="minorHAnsi" w:eastAsiaTheme="minorEastAsia" w:hAnsiTheme="minorHAnsi" w:cstheme="minorBidi"/>
                <w:noProof/>
                <w:szCs w:val="22"/>
                <w:lang w:eastAsia="en-CA"/>
              </w:rPr>
              <w:tab/>
            </w:r>
            <w:r w:rsidRPr="00AD07EE">
              <w:rPr>
                <w:rStyle w:val="Hyperlink"/>
                <w:noProof/>
              </w:rPr>
              <w:t>Randomization</w:t>
            </w:r>
            <w:r>
              <w:rPr>
                <w:noProof/>
                <w:webHidden/>
              </w:rPr>
              <w:tab/>
            </w:r>
            <w:r>
              <w:rPr>
                <w:noProof/>
                <w:webHidden/>
              </w:rPr>
              <w:fldChar w:fldCharType="begin"/>
            </w:r>
            <w:r>
              <w:rPr>
                <w:noProof/>
                <w:webHidden/>
              </w:rPr>
              <w:instrText xml:space="preserve"> PAGEREF _Toc124268275 \h </w:instrText>
            </w:r>
            <w:r>
              <w:rPr>
                <w:noProof/>
                <w:webHidden/>
              </w:rPr>
            </w:r>
            <w:r>
              <w:rPr>
                <w:noProof/>
                <w:webHidden/>
              </w:rPr>
              <w:fldChar w:fldCharType="separate"/>
            </w:r>
            <w:r>
              <w:rPr>
                <w:noProof/>
                <w:webHidden/>
              </w:rPr>
              <w:t>21</w:t>
            </w:r>
            <w:r>
              <w:rPr>
                <w:noProof/>
                <w:webHidden/>
              </w:rPr>
              <w:fldChar w:fldCharType="end"/>
            </w:r>
          </w:hyperlink>
        </w:p>
        <w:p w14:paraId="21E468C1" w14:textId="08476BB5" w:rsidR="00687470" w:rsidRDefault="00687470">
          <w:pPr>
            <w:pStyle w:val="TOC4"/>
            <w:rPr>
              <w:rFonts w:asciiTheme="minorHAnsi" w:eastAsiaTheme="minorEastAsia" w:hAnsiTheme="minorHAnsi" w:cstheme="minorBidi"/>
              <w:noProof/>
              <w:szCs w:val="22"/>
              <w:lang w:eastAsia="en-CA"/>
            </w:rPr>
          </w:pPr>
          <w:hyperlink w:anchor="_Toc124268276" w:history="1">
            <w:r w:rsidRPr="00AD07EE">
              <w:rPr>
                <w:rStyle w:val="Hyperlink"/>
                <w:noProof/>
              </w:rPr>
              <w:t>7.3.1.4</w:t>
            </w:r>
            <w:r>
              <w:rPr>
                <w:rFonts w:asciiTheme="minorHAnsi" w:eastAsiaTheme="minorEastAsia" w:hAnsiTheme="minorHAnsi" w:cstheme="minorBidi"/>
                <w:noProof/>
                <w:szCs w:val="22"/>
                <w:lang w:eastAsia="en-CA"/>
              </w:rPr>
              <w:tab/>
            </w:r>
            <w:r w:rsidRPr="00AD07EE">
              <w:rPr>
                <w:rStyle w:val="Hyperlink"/>
                <w:noProof/>
              </w:rPr>
              <w:t>Local adaptation</w:t>
            </w:r>
            <w:r>
              <w:rPr>
                <w:noProof/>
                <w:webHidden/>
              </w:rPr>
              <w:tab/>
            </w:r>
            <w:r>
              <w:rPr>
                <w:noProof/>
                <w:webHidden/>
              </w:rPr>
              <w:fldChar w:fldCharType="begin"/>
            </w:r>
            <w:r>
              <w:rPr>
                <w:noProof/>
                <w:webHidden/>
              </w:rPr>
              <w:instrText xml:space="preserve"> PAGEREF _Toc124268276 \h </w:instrText>
            </w:r>
            <w:r>
              <w:rPr>
                <w:noProof/>
                <w:webHidden/>
              </w:rPr>
            </w:r>
            <w:r>
              <w:rPr>
                <w:noProof/>
                <w:webHidden/>
              </w:rPr>
              <w:fldChar w:fldCharType="separate"/>
            </w:r>
            <w:r>
              <w:rPr>
                <w:noProof/>
                <w:webHidden/>
              </w:rPr>
              <w:t>22</w:t>
            </w:r>
            <w:r>
              <w:rPr>
                <w:noProof/>
                <w:webHidden/>
              </w:rPr>
              <w:fldChar w:fldCharType="end"/>
            </w:r>
          </w:hyperlink>
        </w:p>
        <w:p w14:paraId="529389FB" w14:textId="5362A6EF" w:rsidR="00687470" w:rsidRDefault="00687470">
          <w:pPr>
            <w:pStyle w:val="TOC4"/>
            <w:rPr>
              <w:rFonts w:asciiTheme="minorHAnsi" w:eastAsiaTheme="minorEastAsia" w:hAnsiTheme="minorHAnsi" w:cstheme="minorBidi"/>
              <w:noProof/>
              <w:szCs w:val="22"/>
              <w:lang w:eastAsia="en-CA"/>
            </w:rPr>
          </w:pPr>
          <w:hyperlink w:anchor="_Toc124268277" w:history="1">
            <w:r w:rsidRPr="00AD07EE">
              <w:rPr>
                <w:rStyle w:val="Hyperlink"/>
                <w:noProof/>
              </w:rPr>
              <w:t>7.3.1.5</w:t>
            </w:r>
            <w:r>
              <w:rPr>
                <w:rFonts w:asciiTheme="minorHAnsi" w:eastAsiaTheme="minorEastAsia" w:hAnsiTheme="minorHAnsi" w:cstheme="minorBidi"/>
                <w:noProof/>
                <w:szCs w:val="22"/>
                <w:lang w:eastAsia="en-CA"/>
              </w:rPr>
              <w:tab/>
            </w:r>
            <w:r w:rsidRPr="00AD07EE">
              <w:rPr>
                <w:rStyle w:val="Hyperlink"/>
                <w:noProof/>
              </w:rPr>
              <w:t>Deblocking</w:t>
            </w:r>
            <w:r>
              <w:rPr>
                <w:noProof/>
                <w:webHidden/>
              </w:rPr>
              <w:tab/>
            </w:r>
            <w:r>
              <w:rPr>
                <w:noProof/>
                <w:webHidden/>
              </w:rPr>
              <w:fldChar w:fldCharType="begin"/>
            </w:r>
            <w:r>
              <w:rPr>
                <w:noProof/>
                <w:webHidden/>
              </w:rPr>
              <w:instrText xml:space="preserve"> PAGEREF _Toc124268277 \h </w:instrText>
            </w:r>
            <w:r>
              <w:rPr>
                <w:noProof/>
                <w:webHidden/>
              </w:rPr>
            </w:r>
            <w:r>
              <w:rPr>
                <w:noProof/>
                <w:webHidden/>
              </w:rPr>
              <w:fldChar w:fldCharType="separate"/>
            </w:r>
            <w:r>
              <w:rPr>
                <w:noProof/>
                <w:webHidden/>
              </w:rPr>
              <w:t>22</w:t>
            </w:r>
            <w:r>
              <w:rPr>
                <w:noProof/>
                <w:webHidden/>
              </w:rPr>
              <w:fldChar w:fldCharType="end"/>
            </w:r>
          </w:hyperlink>
        </w:p>
        <w:p w14:paraId="0121422C" w14:textId="5B8234FD" w:rsidR="00687470" w:rsidRDefault="00687470">
          <w:pPr>
            <w:pStyle w:val="TOC3"/>
            <w:rPr>
              <w:rFonts w:asciiTheme="minorHAnsi" w:eastAsiaTheme="minorEastAsia" w:hAnsiTheme="minorHAnsi" w:cstheme="minorBidi"/>
              <w:noProof/>
              <w:szCs w:val="22"/>
              <w:lang w:eastAsia="en-CA"/>
            </w:rPr>
          </w:pPr>
          <w:hyperlink w:anchor="_Toc124268278" w:history="1">
            <w:r w:rsidRPr="00AD07EE">
              <w:rPr>
                <w:rStyle w:val="Hyperlink"/>
                <w:noProof/>
              </w:rPr>
              <w:t>7.3.2</w:t>
            </w:r>
            <w:r>
              <w:rPr>
                <w:rFonts w:asciiTheme="minorHAnsi" w:eastAsiaTheme="minorEastAsia" w:hAnsiTheme="minorHAnsi" w:cstheme="minorBidi"/>
                <w:noProof/>
                <w:szCs w:val="22"/>
                <w:lang w:eastAsia="en-CA"/>
              </w:rPr>
              <w:tab/>
            </w:r>
            <w:r w:rsidRPr="00AD07EE">
              <w:rPr>
                <w:rStyle w:val="Hyperlink"/>
                <w:noProof/>
              </w:rPr>
              <w:t>Variants based on of RDD-5</w:t>
            </w:r>
            <w:r>
              <w:rPr>
                <w:noProof/>
                <w:webHidden/>
              </w:rPr>
              <w:tab/>
            </w:r>
            <w:r>
              <w:rPr>
                <w:noProof/>
                <w:webHidden/>
              </w:rPr>
              <w:fldChar w:fldCharType="begin"/>
            </w:r>
            <w:r>
              <w:rPr>
                <w:noProof/>
                <w:webHidden/>
              </w:rPr>
              <w:instrText xml:space="preserve"> PAGEREF _Toc124268278 \h </w:instrText>
            </w:r>
            <w:r>
              <w:rPr>
                <w:noProof/>
                <w:webHidden/>
              </w:rPr>
            </w:r>
            <w:r>
              <w:rPr>
                <w:noProof/>
                <w:webHidden/>
              </w:rPr>
              <w:fldChar w:fldCharType="separate"/>
            </w:r>
            <w:r>
              <w:rPr>
                <w:noProof/>
                <w:webHidden/>
              </w:rPr>
              <w:t>22</w:t>
            </w:r>
            <w:r>
              <w:rPr>
                <w:noProof/>
                <w:webHidden/>
              </w:rPr>
              <w:fldChar w:fldCharType="end"/>
            </w:r>
          </w:hyperlink>
        </w:p>
        <w:p w14:paraId="73F4393E" w14:textId="499B18B5" w:rsidR="00687470" w:rsidRDefault="00687470">
          <w:pPr>
            <w:pStyle w:val="TOC4"/>
            <w:rPr>
              <w:rFonts w:asciiTheme="minorHAnsi" w:eastAsiaTheme="minorEastAsia" w:hAnsiTheme="minorHAnsi" w:cstheme="minorBidi"/>
              <w:noProof/>
              <w:szCs w:val="22"/>
              <w:lang w:eastAsia="en-CA"/>
            </w:rPr>
          </w:pPr>
          <w:hyperlink w:anchor="_Toc124268279" w:history="1">
            <w:r w:rsidRPr="00AD07EE">
              <w:rPr>
                <w:rStyle w:val="Hyperlink"/>
                <w:noProof/>
              </w:rPr>
              <w:t>7.3.2.1</w:t>
            </w:r>
            <w:r>
              <w:rPr>
                <w:rFonts w:asciiTheme="minorHAnsi" w:eastAsiaTheme="minorEastAsia" w:hAnsiTheme="minorHAnsi" w:cstheme="minorBidi"/>
                <w:noProof/>
                <w:szCs w:val="22"/>
                <w:lang w:eastAsia="en-CA"/>
              </w:rPr>
              <w:tab/>
            </w:r>
            <w:r w:rsidRPr="00AD07EE">
              <w:rPr>
                <w:rStyle w:val="Hyperlink"/>
                <w:noProof/>
              </w:rPr>
              <w:t>Implementation in the VTM and HM</w:t>
            </w:r>
            <w:r>
              <w:rPr>
                <w:noProof/>
                <w:webHidden/>
              </w:rPr>
              <w:tab/>
            </w:r>
            <w:r>
              <w:rPr>
                <w:noProof/>
                <w:webHidden/>
              </w:rPr>
              <w:fldChar w:fldCharType="begin"/>
            </w:r>
            <w:r>
              <w:rPr>
                <w:noProof/>
                <w:webHidden/>
              </w:rPr>
              <w:instrText xml:space="preserve"> PAGEREF _Toc124268279 \h </w:instrText>
            </w:r>
            <w:r>
              <w:rPr>
                <w:noProof/>
                <w:webHidden/>
              </w:rPr>
            </w:r>
            <w:r>
              <w:rPr>
                <w:noProof/>
                <w:webHidden/>
              </w:rPr>
              <w:fldChar w:fldCharType="separate"/>
            </w:r>
            <w:r>
              <w:rPr>
                <w:noProof/>
                <w:webHidden/>
              </w:rPr>
              <w:t>22</w:t>
            </w:r>
            <w:r>
              <w:rPr>
                <w:noProof/>
                <w:webHidden/>
              </w:rPr>
              <w:fldChar w:fldCharType="end"/>
            </w:r>
          </w:hyperlink>
        </w:p>
        <w:p w14:paraId="7B45069E" w14:textId="311DBE8F" w:rsidR="00687470" w:rsidRDefault="00687470">
          <w:pPr>
            <w:pStyle w:val="TOC4"/>
            <w:rPr>
              <w:rFonts w:asciiTheme="minorHAnsi" w:eastAsiaTheme="minorEastAsia" w:hAnsiTheme="minorHAnsi" w:cstheme="minorBidi"/>
              <w:noProof/>
              <w:szCs w:val="22"/>
              <w:lang w:eastAsia="en-CA"/>
            </w:rPr>
          </w:pPr>
          <w:hyperlink w:anchor="_Toc124268280" w:history="1">
            <w:r w:rsidRPr="00AD07EE">
              <w:rPr>
                <w:rStyle w:val="Hyperlink"/>
                <w:noProof/>
              </w:rPr>
              <w:t>7.3.2.2</w:t>
            </w:r>
            <w:r>
              <w:rPr>
                <w:rFonts w:asciiTheme="minorHAnsi" w:eastAsiaTheme="minorEastAsia" w:hAnsiTheme="minorHAnsi" w:cstheme="minorBidi"/>
                <w:noProof/>
                <w:szCs w:val="22"/>
                <w:lang w:eastAsia="en-CA"/>
              </w:rPr>
              <w:tab/>
            </w:r>
            <w:r w:rsidRPr="00AD07EE">
              <w:rPr>
                <w:rStyle w:val="Hyperlink"/>
                <w:noProof/>
              </w:rPr>
              <w:t>Resolution-adaptive block size</w:t>
            </w:r>
            <w:r>
              <w:rPr>
                <w:noProof/>
                <w:webHidden/>
              </w:rPr>
              <w:tab/>
            </w:r>
            <w:r>
              <w:rPr>
                <w:noProof/>
                <w:webHidden/>
              </w:rPr>
              <w:fldChar w:fldCharType="begin"/>
            </w:r>
            <w:r>
              <w:rPr>
                <w:noProof/>
                <w:webHidden/>
              </w:rPr>
              <w:instrText xml:space="preserve"> PAGEREF _Toc124268280 \h </w:instrText>
            </w:r>
            <w:r>
              <w:rPr>
                <w:noProof/>
                <w:webHidden/>
              </w:rPr>
            </w:r>
            <w:r>
              <w:rPr>
                <w:noProof/>
                <w:webHidden/>
              </w:rPr>
              <w:fldChar w:fldCharType="separate"/>
            </w:r>
            <w:r>
              <w:rPr>
                <w:noProof/>
                <w:webHidden/>
              </w:rPr>
              <w:t>22</w:t>
            </w:r>
            <w:r>
              <w:rPr>
                <w:noProof/>
                <w:webHidden/>
              </w:rPr>
              <w:fldChar w:fldCharType="end"/>
            </w:r>
          </w:hyperlink>
        </w:p>
        <w:p w14:paraId="221BD3F6" w14:textId="44E31C23" w:rsidR="00687470" w:rsidRDefault="00687470">
          <w:pPr>
            <w:pStyle w:val="TOC4"/>
            <w:rPr>
              <w:rFonts w:asciiTheme="minorHAnsi" w:eastAsiaTheme="minorEastAsia" w:hAnsiTheme="minorHAnsi" w:cstheme="minorBidi"/>
              <w:noProof/>
              <w:szCs w:val="22"/>
              <w:lang w:eastAsia="en-CA"/>
            </w:rPr>
          </w:pPr>
          <w:hyperlink w:anchor="_Toc124268281" w:history="1">
            <w:r w:rsidRPr="00AD07EE">
              <w:rPr>
                <w:rStyle w:val="Hyperlink"/>
                <w:noProof/>
              </w:rPr>
              <w:t>7.3.2.3</w:t>
            </w:r>
            <w:r>
              <w:rPr>
                <w:rFonts w:asciiTheme="minorHAnsi" w:eastAsiaTheme="minorEastAsia" w:hAnsiTheme="minorHAnsi" w:cstheme="minorBidi"/>
                <w:noProof/>
                <w:szCs w:val="22"/>
                <w:lang w:eastAsia="en-CA"/>
              </w:rPr>
              <w:tab/>
            </w:r>
            <w:r w:rsidRPr="00AD07EE">
              <w:rPr>
                <w:rStyle w:val="Hyperlink"/>
                <w:noProof/>
              </w:rPr>
              <w:t>Single-line block</w:t>
            </w:r>
            <w:r>
              <w:rPr>
                <w:noProof/>
                <w:webHidden/>
              </w:rPr>
              <w:tab/>
            </w:r>
            <w:r>
              <w:rPr>
                <w:noProof/>
                <w:webHidden/>
              </w:rPr>
              <w:fldChar w:fldCharType="begin"/>
            </w:r>
            <w:r>
              <w:rPr>
                <w:noProof/>
                <w:webHidden/>
              </w:rPr>
              <w:instrText xml:space="preserve"> PAGEREF _Toc124268281 \h </w:instrText>
            </w:r>
            <w:r>
              <w:rPr>
                <w:noProof/>
                <w:webHidden/>
              </w:rPr>
            </w:r>
            <w:r>
              <w:rPr>
                <w:noProof/>
                <w:webHidden/>
              </w:rPr>
              <w:fldChar w:fldCharType="separate"/>
            </w:r>
            <w:r>
              <w:rPr>
                <w:noProof/>
                <w:webHidden/>
              </w:rPr>
              <w:t>22</w:t>
            </w:r>
            <w:r>
              <w:rPr>
                <w:noProof/>
                <w:webHidden/>
              </w:rPr>
              <w:fldChar w:fldCharType="end"/>
            </w:r>
          </w:hyperlink>
        </w:p>
        <w:p w14:paraId="209F41E3" w14:textId="5D5431AE" w:rsidR="00687470" w:rsidRDefault="00687470">
          <w:pPr>
            <w:pStyle w:val="TOC2"/>
            <w:rPr>
              <w:rFonts w:asciiTheme="minorHAnsi" w:eastAsiaTheme="minorEastAsia" w:hAnsiTheme="minorHAnsi" w:cstheme="minorBidi"/>
              <w:noProof/>
              <w:szCs w:val="22"/>
              <w:lang w:eastAsia="en-CA"/>
            </w:rPr>
          </w:pPr>
          <w:hyperlink w:anchor="_Toc124268282" w:history="1">
            <w:r w:rsidRPr="00AD07EE">
              <w:rPr>
                <w:rStyle w:val="Hyperlink"/>
                <w:noProof/>
              </w:rPr>
              <w:t>7.4</w:t>
            </w:r>
            <w:r>
              <w:rPr>
                <w:rFonts w:asciiTheme="minorHAnsi" w:eastAsiaTheme="minorEastAsia" w:hAnsiTheme="minorHAnsi" w:cstheme="minorBidi"/>
                <w:noProof/>
                <w:szCs w:val="22"/>
                <w:lang w:eastAsia="en-CA"/>
              </w:rPr>
              <w:tab/>
            </w:r>
            <w:r w:rsidRPr="00AD07EE">
              <w:rPr>
                <w:rStyle w:val="Hyperlink"/>
                <w:noProof/>
              </w:rPr>
              <w:t>Examples of film grain synthesis using the autoregressive model</w:t>
            </w:r>
            <w:r>
              <w:rPr>
                <w:noProof/>
                <w:webHidden/>
              </w:rPr>
              <w:tab/>
            </w:r>
            <w:r>
              <w:rPr>
                <w:noProof/>
                <w:webHidden/>
              </w:rPr>
              <w:fldChar w:fldCharType="begin"/>
            </w:r>
            <w:r>
              <w:rPr>
                <w:noProof/>
                <w:webHidden/>
              </w:rPr>
              <w:instrText xml:space="preserve"> PAGEREF _Toc124268282 \h </w:instrText>
            </w:r>
            <w:r>
              <w:rPr>
                <w:noProof/>
                <w:webHidden/>
              </w:rPr>
            </w:r>
            <w:r>
              <w:rPr>
                <w:noProof/>
                <w:webHidden/>
              </w:rPr>
              <w:fldChar w:fldCharType="separate"/>
            </w:r>
            <w:r>
              <w:rPr>
                <w:noProof/>
                <w:webHidden/>
              </w:rPr>
              <w:t>23</w:t>
            </w:r>
            <w:r>
              <w:rPr>
                <w:noProof/>
                <w:webHidden/>
              </w:rPr>
              <w:fldChar w:fldCharType="end"/>
            </w:r>
          </w:hyperlink>
        </w:p>
        <w:p w14:paraId="18AF59D0" w14:textId="10ED059E" w:rsidR="00687470" w:rsidRDefault="00687470">
          <w:pPr>
            <w:pStyle w:val="TOC3"/>
            <w:rPr>
              <w:rFonts w:asciiTheme="minorHAnsi" w:eastAsiaTheme="minorEastAsia" w:hAnsiTheme="minorHAnsi" w:cstheme="minorBidi"/>
              <w:noProof/>
              <w:szCs w:val="22"/>
              <w:lang w:eastAsia="en-CA"/>
            </w:rPr>
          </w:pPr>
          <w:hyperlink w:anchor="_Toc124268283" w:history="1">
            <w:r w:rsidRPr="00AD07EE">
              <w:rPr>
                <w:rStyle w:val="Hyperlink"/>
                <w:noProof/>
              </w:rPr>
              <w:t>7.4.1</w:t>
            </w:r>
            <w:r>
              <w:rPr>
                <w:rFonts w:asciiTheme="minorHAnsi" w:eastAsiaTheme="minorEastAsia" w:hAnsiTheme="minorHAnsi" w:cstheme="minorBidi"/>
                <w:noProof/>
                <w:szCs w:val="22"/>
                <w:lang w:eastAsia="en-CA"/>
              </w:rPr>
              <w:tab/>
            </w:r>
            <w:r w:rsidRPr="00AD07EE">
              <w:rPr>
                <w:rStyle w:val="Hyperlink"/>
                <w:noProof/>
              </w:rPr>
              <w:t>FGC SEI message based autoregressive model</w:t>
            </w:r>
            <w:r>
              <w:rPr>
                <w:noProof/>
                <w:webHidden/>
              </w:rPr>
              <w:tab/>
            </w:r>
            <w:r>
              <w:rPr>
                <w:noProof/>
                <w:webHidden/>
              </w:rPr>
              <w:fldChar w:fldCharType="begin"/>
            </w:r>
            <w:r>
              <w:rPr>
                <w:noProof/>
                <w:webHidden/>
              </w:rPr>
              <w:instrText xml:space="preserve"> PAGEREF _Toc124268283 \h </w:instrText>
            </w:r>
            <w:r>
              <w:rPr>
                <w:noProof/>
                <w:webHidden/>
              </w:rPr>
            </w:r>
            <w:r>
              <w:rPr>
                <w:noProof/>
                <w:webHidden/>
              </w:rPr>
              <w:fldChar w:fldCharType="separate"/>
            </w:r>
            <w:r>
              <w:rPr>
                <w:noProof/>
                <w:webHidden/>
              </w:rPr>
              <w:t>23</w:t>
            </w:r>
            <w:r>
              <w:rPr>
                <w:noProof/>
                <w:webHidden/>
              </w:rPr>
              <w:fldChar w:fldCharType="end"/>
            </w:r>
          </w:hyperlink>
        </w:p>
        <w:p w14:paraId="1A154AD2" w14:textId="6C8FCEC9" w:rsidR="00687470" w:rsidRDefault="00687470">
          <w:pPr>
            <w:pStyle w:val="TOC3"/>
            <w:rPr>
              <w:rFonts w:asciiTheme="minorHAnsi" w:eastAsiaTheme="minorEastAsia" w:hAnsiTheme="minorHAnsi" w:cstheme="minorBidi"/>
              <w:noProof/>
              <w:szCs w:val="22"/>
              <w:lang w:eastAsia="en-CA"/>
            </w:rPr>
          </w:pPr>
          <w:hyperlink w:anchor="_Toc124268284" w:history="1">
            <w:r w:rsidRPr="00AD07EE">
              <w:rPr>
                <w:rStyle w:val="Hyperlink"/>
                <w:noProof/>
              </w:rPr>
              <w:t>7.4.2</w:t>
            </w:r>
            <w:r>
              <w:rPr>
                <w:rFonts w:asciiTheme="minorHAnsi" w:eastAsiaTheme="minorEastAsia" w:hAnsiTheme="minorHAnsi" w:cstheme="minorBidi"/>
                <w:noProof/>
                <w:szCs w:val="22"/>
                <w:lang w:eastAsia="en-CA"/>
              </w:rPr>
              <w:tab/>
            </w:r>
            <w:r w:rsidRPr="00AD07EE">
              <w:rPr>
                <w:rStyle w:val="Hyperlink"/>
                <w:noProof/>
              </w:rPr>
              <w:t>AFGS1 model</w:t>
            </w:r>
            <w:r>
              <w:rPr>
                <w:noProof/>
                <w:webHidden/>
              </w:rPr>
              <w:tab/>
            </w:r>
            <w:r>
              <w:rPr>
                <w:noProof/>
                <w:webHidden/>
              </w:rPr>
              <w:fldChar w:fldCharType="begin"/>
            </w:r>
            <w:r>
              <w:rPr>
                <w:noProof/>
                <w:webHidden/>
              </w:rPr>
              <w:instrText xml:space="preserve"> PAGEREF _Toc124268284 \h </w:instrText>
            </w:r>
            <w:r>
              <w:rPr>
                <w:noProof/>
                <w:webHidden/>
              </w:rPr>
            </w:r>
            <w:r>
              <w:rPr>
                <w:noProof/>
                <w:webHidden/>
              </w:rPr>
              <w:fldChar w:fldCharType="separate"/>
            </w:r>
            <w:r>
              <w:rPr>
                <w:noProof/>
                <w:webHidden/>
              </w:rPr>
              <w:t>24</w:t>
            </w:r>
            <w:r>
              <w:rPr>
                <w:noProof/>
                <w:webHidden/>
              </w:rPr>
              <w:fldChar w:fldCharType="end"/>
            </w:r>
          </w:hyperlink>
        </w:p>
        <w:p w14:paraId="3DE40DFD" w14:textId="086F8AE7" w:rsidR="00687470" w:rsidRDefault="00687470">
          <w:pPr>
            <w:pStyle w:val="TOC4"/>
            <w:rPr>
              <w:rFonts w:asciiTheme="minorHAnsi" w:eastAsiaTheme="minorEastAsia" w:hAnsiTheme="minorHAnsi" w:cstheme="minorBidi"/>
              <w:noProof/>
              <w:szCs w:val="22"/>
              <w:lang w:eastAsia="en-CA"/>
            </w:rPr>
          </w:pPr>
          <w:hyperlink w:anchor="_Toc124268285" w:history="1">
            <w:r w:rsidRPr="00AD07EE">
              <w:rPr>
                <w:rStyle w:val="Hyperlink"/>
                <w:noProof/>
              </w:rPr>
              <w:t>7.4.2.1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_Toc124268285 \h </w:instrText>
            </w:r>
            <w:r>
              <w:rPr>
                <w:noProof/>
                <w:webHidden/>
              </w:rPr>
            </w:r>
            <w:r>
              <w:rPr>
                <w:noProof/>
                <w:webHidden/>
              </w:rPr>
              <w:fldChar w:fldCharType="separate"/>
            </w:r>
            <w:r>
              <w:rPr>
                <w:noProof/>
                <w:webHidden/>
              </w:rPr>
              <w:t>24</w:t>
            </w:r>
            <w:r>
              <w:rPr>
                <w:noProof/>
                <w:webHidden/>
              </w:rPr>
              <w:fldChar w:fldCharType="end"/>
            </w:r>
          </w:hyperlink>
        </w:p>
        <w:p w14:paraId="70F9897C" w14:textId="2538F4AE" w:rsidR="00687470" w:rsidRDefault="00687470">
          <w:pPr>
            <w:pStyle w:val="TOC4"/>
            <w:rPr>
              <w:rFonts w:asciiTheme="minorHAnsi" w:eastAsiaTheme="minorEastAsia" w:hAnsiTheme="minorHAnsi" w:cstheme="minorBidi"/>
              <w:noProof/>
              <w:szCs w:val="22"/>
              <w:lang w:eastAsia="en-CA"/>
            </w:rPr>
          </w:pPr>
          <w:hyperlink w:anchor="_Toc124268286" w:history="1">
            <w:r w:rsidRPr="00AD07EE">
              <w:rPr>
                <w:rStyle w:val="Hyperlink"/>
                <w:noProof/>
              </w:rPr>
              <w:t>7.4.2.2</w:t>
            </w:r>
            <w:r>
              <w:rPr>
                <w:rFonts w:asciiTheme="minorHAnsi" w:eastAsiaTheme="minorEastAsia" w:hAnsiTheme="minorHAnsi" w:cstheme="minorBidi"/>
                <w:noProof/>
                <w:szCs w:val="22"/>
                <w:lang w:eastAsia="en-CA"/>
              </w:rPr>
              <w:tab/>
            </w:r>
            <w:r w:rsidRPr="00AD07EE">
              <w:rPr>
                <w:rStyle w:val="Hyperlink"/>
                <w:noProof/>
              </w:rPr>
              <w:t>Grain template generation</w:t>
            </w:r>
            <w:r>
              <w:rPr>
                <w:noProof/>
                <w:webHidden/>
              </w:rPr>
              <w:tab/>
            </w:r>
            <w:r>
              <w:rPr>
                <w:noProof/>
                <w:webHidden/>
              </w:rPr>
              <w:fldChar w:fldCharType="begin"/>
            </w:r>
            <w:r>
              <w:rPr>
                <w:noProof/>
                <w:webHidden/>
              </w:rPr>
              <w:instrText xml:space="preserve"> PAGEREF _Toc124268286 \h </w:instrText>
            </w:r>
            <w:r>
              <w:rPr>
                <w:noProof/>
                <w:webHidden/>
              </w:rPr>
            </w:r>
            <w:r>
              <w:rPr>
                <w:noProof/>
                <w:webHidden/>
              </w:rPr>
              <w:fldChar w:fldCharType="separate"/>
            </w:r>
            <w:r>
              <w:rPr>
                <w:noProof/>
                <w:webHidden/>
              </w:rPr>
              <w:t>24</w:t>
            </w:r>
            <w:r>
              <w:rPr>
                <w:noProof/>
                <w:webHidden/>
              </w:rPr>
              <w:fldChar w:fldCharType="end"/>
            </w:r>
          </w:hyperlink>
        </w:p>
        <w:p w14:paraId="301C4D70" w14:textId="5FA9BC67" w:rsidR="00687470" w:rsidRDefault="00687470">
          <w:pPr>
            <w:pStyle w:val="TOC4"/>
            <w:rPr>
              <w:rFonts w:asciiTheme="minorHAnsi" w:eastAsiaTheme="minorEastAsia" w:hAnsiTheme="minorHAnsi" w:cstheme="minorBidi"/>
              <w:noProof/>
              <w:szCs w:val="22"/>
              <w:lang w:eastAsia="en-CA"/>
            </w:rPr>
          </w:pPr>
          <w:hyperlink w:anchor="_Toc124268287" w:history="1">
            <w:r w:rsidRPr="00AD07EE">
              <w:rPr>
                <w:rStyle w:val="Hyperlink"/>
                <w:noProof/>
              </w:rPr>
              <w:t>7.4.2.3</w:t>
            </w:r>
            <w:r>
              <w:rPr>
                <w:rFonts w:asciiTheme="minorHAnsi" w:eastAsiaTheme="minorEastAsia" w:hAnsiTheme="minorHAnsi" w:cstheme="minorBidi"/>
                <w:noProof/>
                <w:szCs w:val="22"/>
                <w:lang w:eastAsia="en-CA"/>
              </w:rPr>
              <w:tab/>
            </w:r>
            <w:r w:rsidRPr="00AD07EE">
              <w:rPr>
                <w:rStyle w:val="Hyperlink"/>
                <w:noProof/>
              </w:rPr>
              <w:t>Randomization</w:t>
            </w:r>
            <w:r>
              <w:rPr>
                <w:noProof/>
                <w:webHidden/>
              </w:rPr>
              <w:tab/>
            </w:r>
            <w:r>
              <w:rPr>
                <w:noProof/>
                <w:webHidden/>
              </w:rPr>
              <w:fldChar w:fldCharType="begin"/>
            </w:r>
            <w:r>
              <w:rPr>
                <w:noProof/>
                <w:webHidden/>
              </w:rPr>
              <w:instrText xml:space="preserve"> PAGEREF _Toc124268287 \h </w:instrText>
            </w:r>
            <w:r>
              <w:rPr>
                <w:noProof/>
                <w:webHidden/>
              </w:rPr>
            </w:r>
            <w:r>
              <w:rPr>
                <w:noProof/>
                <w:webHidden/>
              </w:rPr>
              <w:fldChar w:fldCharType="separate"/>
            </w:r>
            <w:r>
              <w:rPr>
                <w:noProof/>
                <w:webHidden/>
              </w:rPr>
              <w:t>24</w:t>
            </w:r>
            <w:r>
              <w:rPr>
                <w:noProof/>
                <w:webHidden/>
              </w:rPr>
              <w:fldChar w:fldCharType="end"/>
            </w:r>
          </w:hyperlink>
        </w:p>
        <w:p w14:paraId="48D39109" w14:textId="15008B62" w:rsidR="00687470" w:rsidRDefault="00687470">
          <w:pPr>
            <w:pStyle w:val="TOC4"/>
            <w:rPr>
              <w:rFonts w:asciiTheme="minorHAnsi" w:eastAsiaTheme="minorEastAsia" w:hAnsiTheme="minorHAnsi" w:cstheme="minorBidi"/>
              <w:noProof/>
              <w:szCs w:val="22"/>
              <w:lang w:eastAsia="en-CA"/>
            </w:rPr>
          </w:pPr>
          <w:hyperlink w:anchor="_Toc124268288" w:history="1">
            <w:r w:rsidRPr="00AD07EE">
              <w:rPr>
                <w:rStyle w:val="Hyperlink"/>
                <w:noProof/>
              </w:rPr>
              <w:t>7.4.2.4</w:t>
            </w:r>
            <w:r>
              <w:rPr>
                <w:rFonts w:asciiTheme="minorHAnsi" w:eastAsiaTheme="minorEastAsia" w:hAnsiTheme="minorHAnsi" w:cstheme="minorBidi"/>
                <w:noProof/>
                <w:szCs w:val="22"/>
                <w:lang w:eastAsia="en-CA"/>
              </w:rPr>
              <w:tab/>
            </w:r>
            <w:r w:rsidRPr="00AD07EE">
              <w:rPr>
                <w:rStyle w:val="Hyperlink"/>
                <w:noProof/>
              </w:rPr>
              <w:t>Local adaptation</w:t>
            </w:r>
            <w:r>
              <w:rPr>
                <w:noProof/>
                <w:webHidden/>
              </w:rPr>
              <w:tab/>
            </w:r>
            <w:r>
              <w:rPr>
                <w:noProof/>
                <w:webHidden/>
              </w:rPr>
              <w:fldChar w:fldCharType="begin"/>
            </w:r>
            <w:r>
              <w:rPr>
                <w:noProof/>
                <w:webHidden/>
              </w:rPr>
              <w:instrText xml:space="preserve"> PAGEREF _Toc124268288 \h </w:instrText>
            </w:r>
            <w:r>
              <w:rPr>
                <w:noProof/>
                <w:webHidden/>
              </w:rPr>
            </w:r>
            <w:r>
              <w:rPr>
                <w:noProof/>
                <w:webHidden/>
              </w:rPr>
              <w:fldChar w:fldCharType="separate"/>
            </w:r>
            <w:r>
              <w:rPr>
                <w:noProof/>
                <w:webHidden/>
              </w:rPr>
              <w:t>24</w:t>
            </w:r>
            <w:r>
              <w:rPr>
                <w:noProof/>
                <w:webHidden/>
              </w:rPr>
              <w:fldChar w:fldCharType="end"/>
            </w:r>
          </w:hyperlink>
        </w:p>
        <w:p w14:paraId="776FEDD1" w14:textId="281EBFE7" w:rsidR="00687470" w:rsidRDefault="00687470">
          <w:pPr>
            <w:pStyle w:val="TOC4"/>
            <w:rPr>
              <w:rFonts w:asciiTheme="minorHAnsi" w:eastAsiaTheme="minorEastAsia" w:hAnsiTheme="minorHAnsi" w:cstheme="minorBidi"/>
              <w:noProof/>
              <w:szCs w:val="22"/>
              <w:lang w:eastAsia="en-CA"/>
            </w:rPr>
          </w:pPr>
          <w:hyperlink w:anchor="_Toc124268289" w:history="1">
            <w:r w:rsidRPr="00AD07EE">
              <w:rPr>
                <w:rStyle w:val="Hyperlink"/>
                <w:noProof/>
              </w:rPr>
              <w:t>7.4.2.5</w:t>
            </w:r>
            <w:r>
              <w:rPr>
                <w:rFonts w:asciiTheme="minorHAnsi" w:eastAsiaTheme="minorEastAsia" w:hAnsiTheme="minorHAnsi" w:cstheme="minorBidi"/>
                <w:noProof/>
                <w:szCs w:val="22"/>
                <w:lang w:eastAsia="en-CA"/>
              </w:rPr>
              <w:tab/>
            </w:r>
            <w:r w:rsidRPr="00AD07EE">
              <w:rPr>
                <w:rStyle w:val="Hyperlink"/>
                <w:noProof/>
              </w:rPr>
              <w:t>Deblocking</w:t>
            </w:r>
            <w:r>
              <w:rPr>
                <w:noProof/>
                <w:webHidden/>
              </w:rPr>
              <w:tab/>
            </w:r>
            <w:r>
              <w:rPr>
                <w:noProof/>
                <w:webHidden/>
              </w:rPr>
              <w:fldChar w:fldCharType="begin"/>
            </w:r>
            <w:r>
              <w:rPr>
                <w:noProof/>
                <w:webHidden/>
              </w:rPr>
              <w:instrText xml:space="preserve"> PAGEREF _Toc124268289 \h </w:instrText>
            </w:r>
            <w:r>
              <w:rPr>
                <w:noProof/>
                <w:webHidden/>
              </w:rPr>
            </w:r>
            <w:r>
              <w:rPr>
                <w:noProof/>
                <w:webHidden/>
              </w:rPr>
              <w:fldChar w:fldCharType="separate"/>
            </w:r>
            <w:r>
              <w:rPr>
                <w:noProof/>
                <w:webHidden/>
              </w:rPr>
              <w:t>25</w:t>
            </w:r>
            <w:r>
              <w:rPr>
                <w:noProof/>
                <w:webHidden/>
              </w:rPr>
              <w:fldChar w:fldCharType="end"/>
            </w:r>
          </w:hyperlink>
        </w:p>
        <w:p w14:paraId="1C036C2E" w14:textId="3486B6B1" w:rsidR="00687470" w:rsidRDefault="00687470">
          <w:pPr>
            <w:pStyle w:val="TOC4"/>
            <w:rPr>
              <w:rFonts w:asciiTheme="minorHAnsi" w:eastAsiaTheme="minorEastAsia" w:hAnsiTheme="minorHAnsi" w:cstheme="minorBidi"/>
              <w:noProof/>
              <w:szCs w:val="22"/>
              <w:lang w:eastAsia="en-CA"/>
            </w:rPr>
          </w:pPr>
          <w:hyperlink w:anchor="_Toc124268290" w:history="1">
            <w:r w:rsidRPr="00AD07EE">
              <w:rPr>
                <w:rStyle w:val="Hyperlink"/>
                <w:noProof/>
              </w:rPr>
              <w:t>7.4.2.6</w:t>
            </w:r>
            <w:r>
              <w:rPr>
                <w:rFonts w:asciiTheme="minorHAnsi" w:eastAsiaTheme="minorEastAsia" w:hAnsiTheme="minorHAnsi" w:cstheme="minorBidi"/>
                <w:noProof/>
                <w:szCs w:val="22"/>
                <w:lang w:eastAsia="en-CA"/>
              </w:rPr>
              <w:tab/>
            </w:r>
            <w:r w:rsidRPr="00AD07EE">
              <w:rPr>
                <w:rStyle w:val="Hyperlink"/>
                <w:noProof/>
              </w:rPr>
              <w:t>Blending</w:t>
            </w:r>
            <w:r>
              <w:rPr>
                <w:noProof/>
                <w:webHidden/>
              </w:rPr>
              <w:tab/>
            </w:r>
            <w:r>
              <w:rPr>
                <w:noProof/>
                <w:webHidden/>
              </w:rPr>
              <w:fldChar w:fldCharType="begin"/>
            </w:r>
            <w:r>
              <w:rPr>
                <w:noProof/>
                <w:webHidden/>
              </w:rPr>
              <w:instrText xml:space="preserve"> PAGEREF _Toc124268290 \h </w:instrText>
            </w:r>
            <w:r>
              <w:rPr>
                <w:noProof/>
                <w:webHidden/>
              </w:rPr>
            </w:r>
            <w:r>
              <w:rPr>
                <w:noProof/>
                <w:webHidden/>
              </w:rPr>
              <w:fldChar w:fldCharType="separate"/>
            </w:r>
            <w:r>
              <w:rPr>
                <w:noProof/>
                <w:webHidden/>
              </w:rPr>
              <w:t>25</w:t>
            </w:r>
            <w:r>
              <w:rPr>
                <w:noProof/>
                <w:webHidden/>
              </w:rPr>
              <w:fldChar w:fldCharType="end"/>
            </w:r>
          </w:hyperlink>
        </w:p>
        <w:p w14:paraId="4A59E0ED" w14:textId="7927D9AB" w:rsidR="00687470" w:rsidRDefault="00687470">
          <w:pPr>
            <w:pStyle w:val="TOC2"/>
            <w:rPr>
              <w:rFonts w:asciiTheme="minorHAnsi" w:eastAsiaTheme="minorEastAsia" w:hAnsiTheme="minorHAnsi" w:cstheme="minorBidi"/>
              <w:noProof/>
              <w:szCs w:val="22"/>
              <w:lang w:eastAsia="en-CA"/>
            </w:rPr>
          </w:pPr>
          <w:hyperlink w:anchor="_Toc124268291" w:history="1">
            <w:r w:rsidRPr="00AD07EE">
              <w:rPr>
                <w:rStyle w:val="Hyperlink"/>
                <w:noProof/>
              </w:rPr>
              <w:t>7.5</w:t>
            </w:r>
            <w:r>
              <w:rPr>
                <w:rFonts w:asciiTheme="minorHAnsi" w:eastAsiaTheme="minorEastAsia" w:hAnsiTheme="minorHAnsi" w:cstheme="minorBidi"/>
                <w:noProof/>
                <w:szCs w:val="22"/>
                <w:lang w:eastAsia="en-CA"/>
              </w:rPr>
              <w:tab/>
            </w:r>
            <w:r w:rsidRPr="00AD07EE">
              <w:rPr>
                <w:rStyle w:val="Hyperlink"/>
                <w:noProof/>
              </w:rPr>
              <w:t>Example of film grain synthesis supporting both the frequency filtering and autoregressive models</w:t>
            </w:r>
            <w:r>
              <w:rPr>
                <w:noProof/>
                <w:webHidden/>
              </w:rPr>
              <w:tab/>
            </w:r>
            <w:r>
              <w:rPr>
                <w:noProof/>
                <w:webHidden/>
              </w:rPr>
              <w:fldChar w:fldCharType="begin"/>
            </w:r>
            <w:r>
              <w:rPr>
                <w:noProof/>
                <w:webHidden/>
              </w:rPr>
              <w:instrText xml:space="preserve"> PAGEREF _Toc124268291 \h </w:instrText>
            </w:r>
            <w:r>
              <w:rPr>
                <w:noProof/>
                <w:webHidden/>
              </w:rPr>
            </w:r>
            <w:r>
              <w:rPr>
                <w:noProof/>
                <w:webHidden/>
              </w:rPr>
              <w:fldChar w:fldCharType="separate"/>
            </w:r>
            <w:r>
              <w:rPr>
                <w:noProof/>
                <w:webHidden/>
              </w:rPr>
              <w:t>26</w:t>
            </w:r>
            <w:r>
              <w:rPr>
                <w:noProof/>
                <w:webHidden/>
              </w:rPr>
              <w:fldChar w:fldCharType="end"/>
            </w:r>
          </w:hyperlink>
        </w:p>
        <w:p w14:paraId="7516B11F" w14:textId="2EE8FD66" w:rsidR="00687470" w:rsidRDefault="00687470">
          <w:pPr>
            <w:pStyle w:val="TOC3"/>
            <w:rPr>
              <w:rFonts w:asciiTheme="minorHAnsi" w:eastAsiaTheme="minorEastAsia" w:hAnsiTheme="minorHAnsi" w:cstheme="minorBidi"/>
              <w:noProof/>
              <w:szCs w:val="22"/>
              <w:lang w:eastAsia="en-CA"/>
            </w:rPr>
          </w:pPr>
          <w:hyperlink w:anchor="_Toc124268292" w:history="1">
            <w:r w:rsidRPr="00AD07EE">
              <w:rPr>
                <w:rStyle w:val="Hyperlink"/>
                <w:noProof/>
              </w:rPr>
              <w:t>7.5.1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_Toc124268292 \h </w:instrText>
            </w:r>
            <w:r>
              <w:rPr>
                <w:noProof/>
                <w:webHidden/>
              </w:rPr>
            </w:r>
            <w:r>
              <w:rPr>
                <w:noProof/>
                <w:webHidden/>
              </w:rPr>
              <w:fldChar w:fldCharType="separate"/>
            </w:r>
            <w:r>
              <w:rPr>
                <w:noProof/>
                <w:webHidden/>
              </w:rPr>
              <w:t>26</w:t>
            </w:r>
            <w:r>
              <w:rPr>
                <w:noProof/>
                <w:webHidden/>
              </w:rPr>
              <w:fldChar w:fldCharType="end"/>
            </w:r>
          </w:hyperlink>
        </w:p>
        <w:p w14:paraId="0295E7FA" w14:textId="46AE09B2" w:rsidR="00687470" w:rsidRDefault="00687470">
          <w:pPr>
            <w:pStyle w:val="TOC3"/>
            <w:rPr>
              <w:rFonts w:asciiTheme="minorHAnsi" w:eastAsiaTheme="minorEastAsia" w:hAnsiTheme="minorHAnsi" w:cstheme="minorBidi"/>
              <w:noProof/>
              <w:szCs w:val="22"/>
              <w:lang w:eastAsia="en-CA"/>
            </w:rPr>
          </w:pPr>
          <w:hyperlink w:anchor="_Toc124268293" w:history="1">
            <w:r w:rsidRPr="00AD07EE">
              <w:rPr>
                <w:rStyle w:val="Hyperlink"/>
                <w:noProof/>
              </w:rPr>
              <w:t>7.5.2</w:t>
            </w:r>
            <w:r>
              <w:rPr>
                <w:rFonts w:asciiTheme="minorHAnsi" w:eastAsiaTheme="minorEastAsia" w:hAnsiTheme="minorHAnsi" w:cstheme="minorBidi"/>
                <w:noProof/>
                <w:szCs w:val="22"/>
                <w:lang w:eastAsia="en-CA"/>
              </w:rPr>
              <w:tab/>
            </w:r>
            <w:r w:rsidRPr="00AD07EE">
              <w:rPr>
                <w:rStyle w:val="Hyperlink"/>
                <w:noProof/>
              </w:rPr>
              <w:t>Grain template generation</w:t>
            </w:r>
            <w:r>
              <w:rPr>
                <w:noProof/>
                <w:webHidden/>
              </w:rPr>
              <w:tab/>
            </w:r>
            <w:r>
              <w:rPr>
                <w:noProof/>
                <w:webHidden/>
              </w:rPr>
              <w:fldChar w:fldCharType="begin"/>
            </w:r>
            <w:r>
              <w:rPr>
                <w:noProof/>
                <w:webHidden/>
              </w:rPr>
              <w:instrText xml:space="preserve"> PAGEREF _Toc124268293 \h </w:instrText>
            </w:r>
            <w:r>
              <w:rPr>
                <w:noProof/>
                <w:webHidden/>
              </w:rPr>
            </w:r>
            <w:r>
              <w:rPr>
                <w:noProof/>
                <w:webHidden/>
              </w:rPr>
              <w:fldChar w:fldCharType="separate"/>
            </w:r>
            <w:r>
              <w:rPr>
                <w:noProof/>
                <w:webHidden/>
              </w:rPr>
              <w:t>26</w:t>
            </w:r>
            <w:r>
              <w:rPr>
                <w:noProof/>
                <w:webHidden/>
              </w:rPr>
              <w:fldChar w:fldCharType="end"/>
            </w:r>
          </w:hyperlink>
        </w:p>
        <w:p w14:paraId="4BF12315" w14:textId="675C3643" w:rsidR="00687470" w:rsidRDefault="00687470">
          <w:pPr>
            <w:pStyle w:val="TOC3"/>
            <w:rPr>
              <w:rFonts w:asciiTheme="minorHAnsi" w:eastAsiaTheme="minorEastAsia" w:hAnsiTheme="minorHAnsi" w:cstheme="minorBidi"/>
              <w:noProof/>
              <w:szCs w:val="22"/>
              <w:lang w:eastAsia="en-CA"/>
            </w:rPr>
          </w:pPr>
          <w:hyperlink w:anchor="_Toc124268294" w:history="1">
            <w:r w:rsidRPr="00AD07EE">
              <w:rPr>
                <w:rStyle w:val="Hyperlink"/>
                <w:noProof/>
              </w:rPr>
              <w:t>7.5.3</w:t>
            </w:r>
            <w:r>
              <w:rPr>
                <w:rFonts w:asciiTheme="minorHAnsi" w:eastAsiaTheme="minorEastAsia" w:hAnsiTheme="minorHAnsi" w:cstheme="minorBidi"/>
                <w:noProof/>
                <w:szCs w:val="22"/>
                <w:lang w:eastAsia="en-CA"/>
              </w:rPr>
              <w:tab/>
            </w:r>
            <w:r w:rsidRPr="00AD07EE">
              <w:rPr>
                <w:rStyle w:val="Hyperlink"/>
                <w:noProof/>
              </w:rPr>
              <w:t>Randomization</w:t>
            </w:r>
            <w:r>
              <w:rPr>
                <w:noProof/>
                <w:webHidden/>
              </w:rPr>
              <w:tab/>
            </w:r>
            <w:r>
              <w:rPr>
                <w:noProof/>
                <w:webHidden/>
              </w:rPr>
              <w:fldChar w:fldCharType="begin"/>
            </w:r>
            <w:r>
              <w:rPr>
                <w:noProof/>
                <w:webHidden/>
              </w:rPr>
              <w:instrText xml:space="preserve"> PAGEREF _Toc124268294 \h </w:instrText>
            </w:r>
            <w:r>
              <w:rPr>
                <w:noProof/>
                <w:webHidden/>
              </w:rPr>
            </w:r>
            <w:r>
              <w:rPr>
                <w:noProof/>
                <w:webHidden/>
              </w:rPr>
              <w:fldChar w:fldCharType="separate"/>
            </w:r>
            <w:r>
              <w:rPr>
                <w:noProof/>
                <w:webHidden/>
              </w:rPr>
              <w:t>26</w:t>
            </w:r>
            <w:r>
              <w:rPr>
                <w:noProof/>
                <w:webHidden/>
              </w:rPr>
              <w:fldChar w:fldCharType="end"/>
            </w:r>
          </w:hyperlink>
        </w:p>
        <w:p w14:paraId="7CDBBE7C" w14:textId="342F6080" w:rsidR="00687470" w:rsidRDefault="00687470">
          <w:pPr>
            <w:pStyle w:val="TOC3"/>
            <w:rPr>
              <w:rFonts w:asciiTheme="minorHAnsi" w:eastAsiaTheme="minorEastAsia" w:hAnsiTheme="minorHAnsi" w:cstheme="minorBidi"/>
              <w:noProof/>
              <w:szCs w:val="22"/>
              <w:lang w:eastAsia="en-CA"/>
            </w:rPr>
          </w:pPr>
          <w:hyperlink w:anchor="_Toc124268295" w:history="1">
            <w:r w:rsidRPr="00AD07EE">
              <w:rPr>
                <w:rStyle w:val="Hyperlink"/>
                <w:noProof/>
              </w:rPr>
              <w:t>7.5.4</w:t>
            </w:r>
            <w:r>
              <w:rPr>
                <w:rFonts w:asciiTheme="minorHAnsi" w:eastAsiaTheme="minorEastAsia" w:hAnsiTheme="minorHAnsi" w:cstheme="minorBidi"/>
                <w:noProof/>
                <w:szCs w:val="22"/>
                <w:lang w:eastAsia="en-CA"/>
              </w:rPr>
              <w:tab/>
            </w:r>
            <w:r w:rsidRPr="00AD07EE">
              <w:rPr>
                <w:rStyle w:val="Hyperlink"/>
                <w:noProof/>
              </w:rPr>
              <w:t>Local adaptation</w:t>
            </w:r>
            <w:r>
              <w:rPr>
                <w:noProof/>
                <w:webHidden/>
              </w:rPr>
              <w:tab/>
            </w:r>
            <w:r>
              <w:rPr>
                <w:noProof/>
                <w:webHidden/>
              </w:rPr>
              <w:fldChar w:fldCharType="begin"/>
            </w:r>
            <w:r>
              <w:rPr>
                <w:noProof/>
                <w:webHidden/>
              </w:rPr>
              <w:instrText xml:space="preserve"> PAGEREF _Toc124268295 \h </w:instrText>
            </w:r>
            <w:r>
              <w:rPr>
                <w:noProof/>
                <w:webHidden/>
              </w:rPr>
            </w:r>
            <w:r>
              <w:rPr>
                <w:noProof/>
                <w:webHidden/>
              </w:rPr>
              <w:fldChar w:fldCharType="separate"/>
            </w:r>
            <w:r>
              <w:rPr>
                <w:noProof/>
                <w:webHidden/>
              </w:rPr>
              <w:t>26</w:t>
            </w:r>
            <w:r>
              <w:rPr>
                <w:noProof/>
                <w:webHidden/>
              </w:rPr>
              <w:fldChar w:fldCharType="end"/>
            </w:r>
          </w:hyperlink>
        </w:p>
        <w:p w14:paraId="1527946F" w14:textId="71BECCA1" w:rsidR="00687470" w:rsidRDefault="00687470">
          <w:pPr>
            <w:pStyle w:val="TOC3"/>
            <w:rPr>
              <w:rFonts w:asciiTheme="minorHAnsi" w:eastAsiaTheme="minorEastAsia" w:hAnsiTheme="minorHAnsi" w:cstheme="minorBidi"/>
              <w:noProof/>
              <w:szCs w:val="22"/>
              <w:lang w:eastAsia="en-CA"/>
            </w:rPr>
          </w:pPr>
          <w:hyperlink w:anchor="_Toc124268296" w:history="1">
            <w:r w:rsidRPr="00AD07EE">
              <w:rPr>
                <w:rStyle w:val="Hyperlink"/>
                <w:noProof/>
              </w:rPr>
              <w:t>7.5.5</w:t>
            </w:r>
            <w:r>
              <w:rPr>
                <w:rFonts w:asciiTheme="minorHAnsi" w:eastAsiaTheme="minorEastAsia" w:hAnsiTheme="minorHAnsi" w:cstheme="minorBidi"/>
                <w:noProof/>
                <w:szCs w:val="22"/>
                <w:lang w:eastAsia="en-CA"/>
              </w:rPr>
              <w:tab/>
            </w:r>
            <w:r w:rsidRPr="00AD07EE">
              <w:rPr>
                <w:rStyle w:val="Hyperlink"/>
                <w:noProof/>
              </w:rPr>
              <w:t>Deblocking</w:t>
            </w:r>
            <w:r>
              <w:rPr>
                <w:noProof/>
                <w:webHidden/>
              </w:rPr>
              <w:tab/>
            </w:r>
            <w:r>
              <w:rPr>
                <w:noProof/>
                <w:webHidden/>
              </w:rPr>
              <w:fldChar w:fldCharType="begin"/>
            </w:r>
            <w:r>
              <w:rPr>
                <w:noProof/>
                <w:webHidden/>
              </w:rPr>
              <w:instrText xml:space="preserve"> PAGEREF _Toc124268296 \h </w:instrText>
            </w:r>
            <w:r>
              <w:rPr>
                <w:noProof/>
                <w:webHidden/>
              </w:rPr>
            </w:r>
            <w:r>
              <w:rPr>
                <w:noProof/>
                <w:webHidden/>
              </w:rPr>
              <w:fldChar w:fldCharType="separate"/>
            </w:r>
            <w:r>
              <w:rPr>
                <w:noProof/>
                <w:webHidden/>
              </w:rPr>
              <w:t>26</w:t>
            </w:r>
            <w:r>
              <w:rPr>
                <w:noProof/>
                <w:webHidden/>
              </w:rPr>
              <w:fldChar w:fldCharType="end"/>
            </w:r>
          </w:hyperlink>
        </w:p>
        <w:p w14:paraId="2A7623B1" w14:textId="095765F1" w:rsidR="00687470" w:rsidRDefault="00687470">
          <w:pPr>
            <w:pStyle w:val="TOC3"/>
            <w:rPr>
              <w:rFonts w:asciiTheme="minorHAnsi" w:eastAsiaTheme="minorEastAsia" w:hAnsiTheme="minorHAnsi" w:cstheme="minorBidi"/>
              <w:noProof/>
              <w:szCs w:val="22"/>
              <w:lang w:eastAsia="en-CA"/>
            </w:rPr>
          </w:pPr>
          <w:hyperlink w:anchor="_Toc124268297" w:history="1">
            <w:r w:rsidRPr="00AD07EE">
              <w:rPr>
                <w:rStyle w:val="Hyperlink"/>
                <w:noProof/>
              </w:rPr>
              <w:t>7.5.6</w:t>
            </w:r>
            <w:r>
              <w:rPr>
                <w:rFonts w:asciiTheme="minorHAnsi" w:eastAsiaTheme="minorEastAsia" w:hAnsiTheme="minorHAnsi" w:cstheme="minorBidi"/>
                <w:noProof/>
                <w:szCs w:val="22"/>
                <w:lang w:eastAsia="en-CA"/>
              </w:rPr>
              <w:tab/>
            </w:r>
            <w:r w:rsidRPr="00AD07EE">
              <w:rPr>
                <w:rStyle w:val="Hyperlink"/>
                <w:noProof/>
              </w:rPr>
              <w:t>Blending</w:t>
            </w:r>
            <w:r>
              <w:rPr>
                <w:noProof/>
                <w:webHidden/>
              </w:rPr>
              <w:tab/>
            </w:r>
            <w:r>
              <w:rPr>
                <w:noProof/>
                <w:webHidden/>
              </w:rPr>
              <w:fldChar w:fldCharType="begin"/>
            </w:r>
            <w:r>
              <w:rPr>
                <w:noProof/>
                <w:webHidden/>
              </w:rPr>
              <w:instrText xml:space="preserve"> PAGEREF _Toc124268297 \h </w:instrText>
            </w:r>
            <w:r>
              <w:rPr>
                <w:noProof/>
                <w:webHidden/>
              </w:rPr>
            </w:r>
            <w:r>
              <w:rPr>
                <w:noProof/>
                <w:webHidden/>
              </w:rPr>
              <w:fldChar w:fldCharType="separate"/>
            </w:r>
            <w:r>
              <w:rPr>
                <w:noProof/>
                <w:webHidden/>
              </w:rPr>
              <w:t>26</w:t>
            </w:r>
            <w:r>
              <w:rPr>
                <w:noProof/>
                <w:webHidden/>
              </w:rPr>
              <w:fldChar w:fldCharType="end"/>
            </w:r>
          </w:hyperlink>
        </w:p>
        <w:p w14:paraId="11440E14" w14:textId="18D22C97" w:rsidR="00687470" w:rsidRDefault="00687470">
          <w:pPr>
            <w:pStyle w:val="TOC1"/>
            <w:rPr>
              <w:rFonts w:asciiTheme="minorHAnsi" w:eastAsiaTheme="minorEastAsia" w:hAnsiTheme="minorHAnsi" w:cstheme="minorBidi"/>
              <w:noProof/>
              <w:szCs w:val="22"/>
              <w:lang w:eastAsia="en-CA"/>
            </w:rPr>
          </w:pPr>
          <w:hyperlink w:anchor="_Toc124268298" w:history="1">
            <w:r w:rsidRPr="00AD07EE">
              <w:rPr>
                <w:rStyle w:val="Hyperlink"/>
                <w:noProof/>
              </w:rPr>
              <w:t>8</w:t>
            </w:r>
            <w:r>
              <w:rPr>
                <w:rFonts w:asciiTheme="minorHAnsi" w:eastAsiaTheme="minorEastAsia" w:hAnsiTheme="minorHAnsi" w:cstheme="minorBidi"/>
                <w:noProof/>
                <w:szCs w:val="22"/>
                <w:lang w:eastAsia="en-CA"/>
              </w:rPr>
              <w:tab/>
            </w:r>
            <w:r w:rsidRPr="00AD07EE">
              <w:rPr>
                <w:rStyle w:val="Hyperlink"/>
                <w:noProof/>
              </w:rPr>
              <w:t>Film grain analysis</w:t>
            </w:r>
            <w:r>
              <w:rPr>
                <w:noProof/>
                <w:webHidden/>
              </w:rPr>
              <w:tab/>
            </w:r>
            <w:r>
              <w:rPr>
                <w:noProof/>
                <w:webHidden/>
              </w:rPr>
              <w:fldChar w:fldCharType="begin"/>
            </w:r>
            <w:r>
              <w:rPr>
                <w:noProof/>
                <w:webHidden/>
              </w:rPr>
              <w:instrText xml:space="preserve"> PAGEREF _Toc124268298 \h </w:instrText>
            </w:r>
            <w:r>
              <w:rPr>
                <w:noProof/>
                <w:webHidden/>
              </w:rPr>
            </w:r>
            <w:r>
              <w:rPr>
                <w:noProof/>
                <w:webHidden/>
              </w:rPr>
              <w:fldChar w:fldCharType="separate"/>
            </w:r>
            <w:r>
              <w:rPr>
                <w:noProof/>
                <w:webHidden/>
              </w:rPr>
              <w:t>27</w:t>
            </w:r>
            <w:r>
              <w:rPr>
                <w:noProof/>
                <w:webHidden/>
              </w:rPr>
              <w:fldChar w:fldCharType="end"/>
            </w:r>
          </w:hyperlink>
        </w:p>
        <w:p w14:paraId="7ADCC165" w14:textId="5E3AA66D" w:rsidR="00687470" w:rsidRDefault="00687470">
          <w:pPr>
            <w:pStyle w:val="TOC2"/>
            <w:rPr>
              <w:rFonts w:asciiTheme="minorHAnsi" w:eastAsiaTheme="minorEastAsia" w:hAnsiTheme="minorHAnsi" w:cstheme="minorBidi"/>
              <w:noProof/>
              <w:szCs w:val="22"/>
              <w:lang w:eastAsia="en-CA"/>
            </w:rPr>
          </w:pPr>
          <w:hyperlink w:anchor="_Toc124268299" w:history="1">
            <w:r w:rsidRPr="00AD07EE">
              <w:rPr>
                <w:rStyle w:val="Hyperlink"/>
                <w:noProof/>
              </w:rPr>
              <w:t>8.1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_Toc124268299 \h </w:instrText>
            </w:r>
            <w:r>
              <w:rPr>
                <w:noProof/>
                <w:webHidden/>
              </w:rPr>
            </w:r>
            <w:r>
              <w:rPr>
                <w:noProof/>
                <w:webHidden/>
              </w:rPr>
              <w:fldChar w:fldCharType="separate"/>
            </w:r>
            <w:r>
              <w:rPr>
                <w:noProof/>
                <w:webHidden/>
              </w:rPr>
              <w:t>27</w:t>
            </w:r>
            <w:r>
              <w:rPr>
                <w:noProof/>
                <w:webHidden/>
              </w:rPr>
              <w:fldChar w:fldCharType="end"/>
            </w:r>
          </w:hyperlink>
        </w:p>
        <w:p w14:paraId="01F43F60" w14:textId="0A08F9D4" w:rsidR="00687470" w:rsidRDefault="00687470">
          <w:pPr>
            <w:pStyle w:val="TOC2"/>
            <w:rPr>
              <w:rFonts w:asciiTheme="minorHAnsi" w:eastAsiaTheme="minorEastAsia" w:hAnsiTheme="minorHAnsi" w:cstheme="minorBidi"/>
              <w:noProof/>
              <w:szCs w:val="22"/>
              <w:lang w:eastAsia="en-CA"/>
            </w:rPr>
          </w:pPr>
          <w:hyperlink w:anchor="_Toc124268300" w:history="1">
            <w:r w:rsidRPr="00AD07EE">
              <w:rPr>
                <w:rStyle w:val="Hyperlink"/>
                <w:noProof/>
              </w:rPr>
              <w:t>8.2</w:t>
            </w:r>
            <w:r>
              <w:rPr>
                <w:rFonts w:asciiTheme="minorHAnsi" w:eastAsiaTheme="minorEastAsia" w:hAnsiTheme="minorHAnsi" w:cstheme="minorBidi"/>
                <w:noProof/>
                <w:szCs w:val="22"/>
                <w:lang w:eastAsia="en-CA"/>
              </w:rPr>
              <w:tab/>
            </w:r>
            <w:r w:rsidRPr="00AD07EE">
              <w:rPr>
                <w:rStyle w:val="Hyperlink"/>
                <w:noProof/>
              </w:rPr>
              <w:t>Denoising and image analysis</w:t>
            </w:r>
            <w:r>
              <w:rPr>
                <w:noProof/>
                <w:webHidden/>
              </w:rPr>
              <w:tab/>
            </w:r>
            <w:r>
              <w:rPr>
                <w:noProof/>
                <w:webHidden/>
              </w:rPr>
              <w:fldChar w:fldCharType="begin"/>
            </w:r>
            <w:r>
              <w:rPr>
                <w:noProof/>
                <w:webHidden/>
              </w:rPr>
              <w:instrText xml:space="preserve"> PAGEREF _Toc124268300 \h </w:instrText>
            </w:r>
            <w:r>
              <w:rPr>
                <w:noProof/>
                <w:webHidden/>
              </w:rPr>
            </w:r>
            <w:r>
              <w:rPr>
                <w:noProof/>
                <w:webHidden/>
              </w:rPr>
              <w:fldChar w:fldCharType="separate"/>
            </w:r>
            <w:r>
              <w:rPr>
                <w:noProof/>
                <w:webHidden/>
              </w:rPr>
              <w:t>28</w:t>
            </w:r>
            <w:r>
              <w:rPr>
                <w:noProof/>
                <w:webHidden/>
              </w:rPr>
              <w:fldChar w:fldCharType="end"/>
            </w:r>
          </w:hyperlink>
        </w:p>
        <w:p w14:paraId="122FE6C6" w14:textId="7B85C99E" w:rsidR="00687470" w:rsidRDefault="00687470">
          <w:pPr>
            <w:pStyle w:val="TOC3"/>
            <w:rPr>
              <w:rFonts w:asciiTheme="minorHAnsi" w:eastAsiaTheme="minorEastAsia" w:hAnsiTheme="minorHAnsi" w:cstheme="minorBidi"/>
              <w:noProof/>
              <w:szCs w:val="22"/>
              <w:lang w:eastAsia="en-CA"/>
            </w:rPr>
          </w:pPr>
          <w:hyperlink w:anchor="_Toc124268301" w:history="1">
            <w:r w:rsidRPr="00AD07EE">
              <w:rPr>
                <w:rStyle w:val="Hyperlink"/>
                <w:noProof/>
              </w:rPr>
              <w:t>8.2.1</w:t>
            </w:r>
            <w:r>
              <w:rPr>
                <w:rFonts w:asciiTheme="minorHAnsi" w:eastAsiaTheme="minorEastAsia" w:hAnsiTheme="minorHAnsi" w:cstheme="minorBidi"/>
                <w:noProof/>
                <w:szCs w:val="22"/>
                <w:lang w:eastAsia="en-CA"/>
              </w:rPr>
              <w:tab/>
            </w:r>
            <w:r w:rsidRPr="00AD07EE">
              <w:rPr>
                <w:rStyle w:val="Hyperlink"/>
                <w:noProof/>
              </w:rPr>
              <w:t>Denoising</w:t>
            </w:r>
            <w:r>
              <w:rPr>
                <w:noProof/>
                <w:webHidden/>
              </w:rPr>
              <w:tab/>
            </w:r>
            <w:r>
              <w:rPr>
                <w:noProof/>
                <w:webHidden/>
              </w:rPr>
              <w:fldChar w:fldCharType="begin"/>
            </w:r>
            <w:r>
              <w:rPr>
                <w:noProof/>
                <w:webHidden/>
              </w:rPr>
              <w:instrText xml:space="preserve"> PAGEREF _Toc124268301 \h </w:instrText>
            </w:r>
            <w:r>
              <w:rPr>
                <w:noProof/>
                <w:webHidden/>
              </w:rPr>
            </w:r>
            <w:r>
              <w:rPr>
                <w:noProof/>
                <w:webHidden/>
              </w:rPr>
              <w:fldChar w:fldCharType="separate"/>
            </w:r>
            <w:r>
              <w:rPr>
                <w:noProof/>
                <w:webHidden/>
              </w:rPr>
              <w:t>28</w:t>
            </w:r>
            <w:r>
              <w:rPr>
                <w:noProof/>
                <w:webHidden/>
              </w:rPr>
              <w:fldChar w:fldCharType="end"/>
            </w:r>
          </w:hyperlink>
        </w:p>
        <w:p w14:paraId="52B4E371" w14:textId="75664ECB" w:rsidR="00687470" w:rsidRDefault="00687470">
          <w:pPr>
            <w:pStyle w:val="TOC3"/>
            <w:rPr>
              <w:rFonts w:asciiTheme="minorHAnsi" w:eastAsiaTheme="minorEastAsia" w:hAnsiTheme="minorHAnsi" w:cstheme="minorBidi"/>
              <w:noProof/>
              <w:szCs w:val="22"/>
              <w:lang w:eastAsia="en-CA"/>
            </w:rPr>
          </w:pPr>
          <w:hyperlink w:anchor="_Toc124268302" w:history="1">
            <w:r w:rsidRPr="00AD07EE">
              <w:rPr>
                <w:rStyle w:val="Hyperlink"/>
                <w:noProof/>
              </w:rPr>
              <w:t>8.2.2</w:t>
            </w:r>
            <w:r>
              <w:rPr>
                <w:rFonts w:asciiTheme="minorHAnsi" w:eastAsiaTheme="minorEastAsia" w:hAnsiTheme="minorHAnsi" w:cstheme="minorBidi"/>
                <w:noProof/>
                <w:szCs w:val="22"/>
                <w:lang w:eastAsia="en-CA"/>
              </w:rPr>
              <w:tab/>
            </w:r>
            <w:r w:rsidRPr="00AD07EE">
              <w:rPr>
                <w:rStyle w:val="Hyperlink"/>
                <w:noProof/>
              </w:rPr>
              <w:t>Edge and texture analysis</w:t>
            </w:r>
            <w:r>
              <w:rPr>
                <w:noProof/>
                <w:webHidden/>
              </w:rPr>
              <w:tab/>
            </w:r>
            <w:r>
              <w:rPr>
                <w:noProof/>
                <w:webHidden/>
              </w:rPr>
              <w:fldChar w:fldCharType="begin"/>
            </w:r>
            <w:r>
              <w:rPr>
                <w:noProof/>
                <w:webHidden/>
              </w:rPr>
              <w:instrText xml:space="preserve"> PAGEREF _Toc124268302 \h </w:instrText>
            </w:r>
            <w:r>
              <w:rPr>
                <w:noProof/>
                <w:webHidden/>
              </w:rPr>
            </w:r>
            <w:r>
              <w:rPr>
                <w:noProof/>
                <w:webHidden/>
              </w:rPr>
              <w:fldChar w:fldCharType="separate"/>
            </w:r>
            <w:r>
              <w:rPr>
                <w:noProof/>
                <w:webHidden/>
              </w:rPr>
              <w:t>28</w:t>
            </w:r>
            <w:r>
              <w:rPr>
                <w:noProof/>
                <w:webHidden/>
              </w:rPr>
              <w:fldChar w:fldCharType="end"/>
            </w:r>
          </w:hyperlink>
        </w:p>
        <w:p w14:paraId="008648A9" w14:textId="5C32B7A1" w:rsidR="00687470" w:rsidRDefault="00687470">
          <w:pPr>
            <w:pStyle w:val="TOC2"/>
            <w:rPr>
              <w:rFonts w:asciiTheme="minorHAnsi" w:eastAsiaTheme="minorEastAsia" w:hAnsiTheme="minorHAnsi" w:cstheme="minorBidi"/>
              <w:noProof/>
              <w:szCs w:val="22"/>
              <w:lang w:eastAsia="en-CA"/>
            </w:rPr>
          </w:pPr>
          <w:hyperlink w:anchor="_Toc124268303" w:history="1">
            <w:r w:rsidRPr="00AD07EE">
              <w:rPr>
                <w:rStyle w:val="Hyperlink"/>
                <w:noProof/>
              </w:rPr>
              <w:t>8.3</w:t>
            </w:r>
            <w:r>
              <w:rPr>
                <w:rFonts w:asciiTheme="minorHAnsi" w:eastAsiaTheme="minorEastAsia" w:hAnsiTheme="minorHAnsi" w:cstheme="minorBidi"/>
                <w:noProof/>
                <w:szCs w:val="22"/>
                <w:lang w:eastAsia="en-CA"/>
              </w:rPr>
              <w:tab/>
            </w:r>
            <w:r w:rsidRPr="00AD07EE">
              <w:rPr>
                <w:rStyle w:val="Hyperlink"/>
                <w:noProof/>
              </w:rPr>
              <w:t>Determination of grain scaling function</w:t>
            </w:r>
            <w:r>
              <w:rPr>
                <w:noProof/>
                <w:webHidden/>
              </w:rPr>
              <w:tab/>
            </w:r>
            <w:r>
              <w:rPr>
                <w:noProof/>
                <w:webHidden/>
              </w:rPr>
              <w:fldChar w:fldCharType="begin"/>
            </w:r>
            <w:r>
              <w:rPr>
                <w:noProof/>
                <w:webHidden/>
              </w:rPr>
              <w:instrText xml:space="preserve"> PAGEREF _Toc124268303 \h </w:instrText>
            </w:r>
            <w:r>
              <w:rPr>
                <w:noProof/>
                <w:webHidden/>
              </w:rPr>
            </w:r>
            <w:r>
              <w:rPr>
                <w:noProof/>
                <w:webHidden/>
              </w:rPr>
              <w:fldChar w:fldCharType="separate"/>
            </w:r>
            <w:r>
              <w:rPr>
                <w:noProof/>
                <w:webHidden/>
              </w:rPr>
              <w:t>29</w:t>
            </w:r>
            <w:r>
              <w:rPr>
                <w:noProof/>
                <w:webHidden/>
              </w:rPr>
              <w:fldChar w:fldCharType="end"/>
            </w:r>
          </w:hyperlink>
        </w:p>
        <w:p w14:paraId="3A9E305F" w14:textId="1E1676C9" w:rsidR="00687470" w:rsidRDefault="00687470">
          <w:pPr>
            <w:pStyle w:val="TOC3"/>
            <w:rPr>
              <w:rFonts w:asciiTheme="minorHAnsi" w:eastAsiaTheme="minorEastAsia" w:hAnsiTheme="minorHAnsi" w:cstheme="minorBidi"/>
              <w:noProof/>
              <w:szCs w:val="22"/>
              <w:lang w:eastAsia="en-CA"/>
            </w:rPr>
          </w:pPr>
          <w:hyperlink w:anchor="_Toc124268304" w:history="1">
            <w:r w:rsidRPr="00AD07EE">
              <w:rPr>
                <w:rStyle w:val="Hyperlink"/>
                <w:noProof/>
              </w:rPr>
              <w:t>8.3.1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_Toc124268304 \h </w:instrText>
            </w:r>
            <w:r>
              <w:rPr>
                <w:noProof/>
                <w:webHidden/>
              </w:rPr>
            </w:r>
            <w:r>
              <w:rPr>
                <w:noProof/>
                <w:webHidden/>
              </w:rPr>
              <w:fldChar w:fldCharType="separate"/>
            </w:r>
            <w:r>
              <w:rPr>
                <w:noProof/>
                <w:webHidden/>
              </w:rPr>
              <w:t>29</w:t>
            </w:r>
            <w:r>
              <w:rPr>
                <w:noProof/>
                <w:webHidden/>
              </w:rPr>
              <w:fldChar w:fldCharType="end"/>
            </w:r>
          </w:hyperlink>
        </w:p>
        <w:p w14:paraId="61B27019" w14:textId="7881A951" w:rsidR="00687470" w:rsidRDefault="00687470">
          <w:pPr>
            <w:pStyle w:val="TOC3"/>
            <w:rPr>
              <w:rFonts w:asciiTheme="minorHAnsi" w:eastAsiaTheme="minorEastAsia" w:hAnsiTheme="minorHAnsi" w:cstheme="minorBidi"/>
              <w:noProof/>
              <w:szCs w:val="22"/>
              <w:lang w:eastAsia="en-CA"/>
            </w:rPr>
          </w:pPr>
          <w:hyperlink w:anchor="_Toc124268305" w:history="1">
            <w:r w:rsidRPr="00AD07EE">
              <w:rPr>
                <w:rStyle w:val="Hyperlink"/>
                <w:noProof/>
              </w:rPr>
              <w:t>8.3.2</w:t>
            </w:r>
            <w:r>
              <w:rPr>
                <w:rFonts w:asciiTheme="minorHAnsi" w:eastAsiaTheme="minorEastAsia" w:hAnsiTheme="minorHAnsi" w:cstheme="minorBidi"/>
                <w:noProof/>
                <w:szCs w:val="22"/>
                <w:lang w:eastAsia="en-CA"/>
              </w:rPr>
              <w:tab/>
            </w:r>
            <w:r w:rsidRPr="00AD07EE">
              <w:rPr>
                <w:rStyle w:val="Hyperlink"/>
                <w:noProof/>
              </w:rPr>
              <w:t>An example of FGC SEI message scaling factor estimation</w:t>
            </w:r>
            <w:r>
              <w:rPr>
                <w:noProof/>
                <w:webHidden/>
              </w:rPr>
              <w:tab/>
            </w:r>
            <w:r>
              <w:rPr>
                <w:noProof/>
                <w:webHidden/>
              </w:rPr>
              <w:fldChar w:fldCharType="begin"/>
            </w:r>
            <w:r>
              <w:rPr>
                <w:noProof/>
                <w:webHidden/>
              </w:rPr>
              <w:instrText xml:space="preserve"> PAGEREF _Toc124268305 \h </w:instrText>
            </w:r>
            <w:r>
              <w:rPr>
                <w:noProof/>
                <w:webHidden/>
              </w:rPr>
            </w:r>
            <w:r>
              <w:rPr>
                <w:noProof/>
                <w:webHidden/>
              </w:rPr>
              <w:fldChar w:fldCharType="separate"/>
            </w:r>
            <w:r>
              <w:rPr>
                <w:noProof/>
                <w:webHidden/>
              </w:rPr>
              <w:t>30</w:t>
            </w:r>
            <w:r>
              <w:rPr>
                <w:noProof/>
                <w:webHidden/>
              </w:rPr>
              <w:fldChar w:fldCharType="end"/>
            </w:r>
          </w:hyperlink>
        </w:p>
        <w:p w14:paraId="15834E3E" w14:textId="41CED793" w:rsidR="00687470" w:rsidRDefault="00687470">
          <w:pPr>
            <w:pStyle w:val="TOC4"/>
            <w:rPr>
              <w:rFonts w:asciiTheme="minorHAnsi" w:eastAsiaTheme="minorEastAsia" w:hAnsiTheme="minorHAnsi" w:cstheme="minorBidi"/>
              <w:noProof/>
              <w:szCs w:val="22"/>
              <w:lang w:eastAsia="en-CA"/>
            </w:rPr>
          </w:pPr>
          <w:hyperlink w:anchor="_Toc124268306" w:history="1">
            <w:r w:rsidRPr="00AD07EE">
              <w:rPr>
                <w:rStyle w:val="Hyperlink"/>
                <w:noProof/>
              </w:rPr>
              <w:t>8.3.2.1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_Toc124268306 \h </w:instrText>
            </w:r>
            <w:r>
              <w:rPr>
                <w:noProof/>
                <w:webHidden/>
              </w:rPr>
            </w:r>
            <w:r>
              <w:rPr>
                <w:noProof/>
                <w:webHidden/>
              </w:rPr>
              <w:fldChar w:fldCharType="separate"/>
            </w:r>
            <w:r>
              <w:rPr>
                <w:noProof/>
                <w:webHidden/>
              </w:rPr>
              <w:t>30</w:t>
            </w:r>
            <w:r>
              <w:rPr>
                <w:noProof/>
                <w:webHidden/>
              </w:rPr>
              <w:fldChar w:fldCharType="end"/>
            </w:r>
          </w:hyperlink>
        </w:p>
        <w:p w14:paraId="695D6E39" w14:textId="2A06C846" w:rsidR="00687470" w:rsidRDefault="00687470">
          <w:pPr>
            <w:pStyle w:val="TOC4"/>
            <w:rPr>
              <w:rFonts w:asciiTheme="minorHAnsi" w:eastAsiaTheme="minorEastAsia" w:hAnsiTheme="minorHAnsi" w:cstheme="minorBidi"/>
              <w:noProof/>
              <w:szCs w:val="22"/>
              <w:lang w:eastAsia="en-CA"/>
            </w:rPr>
          </w:pPr>
          <w:hyperlink w:anchor="_Toc124268307" w:history="1">
            <w:r w:rsidRPr="00AD07EE">
              <w:rPr>
                <w:rStyle w:val="Hyperlink"/>
                <w:noProof/>
              </w:rPr>
              <w:t>8.3.2.2</w:t>
            </w:r>
            <w:r>
              <w:rPr>
                <w:rFonts w:asciiTheme="minorHAnsi" w:eastAsiaTheme="minorEastAsia" w:hAnsiTheme="minorHAnsi" w:cstheme="minorBidi"/>
                <w:noProof/>
                <w:szCs w:val="22"/>
                <w:lang w:eastAsia="en-CA"/>
              </w:rPr>
              <w:tab/>
            </w:r>
            <w:r w:rsidRPr="00AD07EE">
              <w:rPr>
                <w:rStyle w:val="Hyperlink"/>
                <w:noProof/>
              </w:rPr>
              <w:t>Data points regularization and discarding potential outliers</w:t>
            </w:r>
            <w:r>
              <w:rPr>
                <w:noProof/>
                <w:webHidden/>
              </w:rPr>
              <w:tab/>
            </w:r>
            <w:r>
              <w:rPr>
                <w:noProof/>
                <w:webHidden/>
              </w:rPr>
              <w:fldChar w:fldCharType="begin"/>
            </w:r>
            <w:r>
              <w:rPr>
                <w:noProof/>
                <w:webHidden/>
              </w:rPr>
              <w:instrText xml:space="preserve"> PAGEREF _Toc124268307 \h </w:instrText>
            </w:r>
            <w:r>
              <w:rPr>
                <w:noProof/>
                <w:webHidden/>
              </w:rPr>
            </w:r>
            <w:r>
              <w:rPr>
                <w:noProof/>
                <w:webHidden/>
              </w:rPr>
              <w:fldChar w:fldCharType="separate"/>
            </w:r>
            <w:r>
              <w:rPr>
                <w:noProof/>
                <w:webHidden/>
              </w:rPr>
              <w:t>30</w:t>
            </w:r>
            <w:r>
              <w:rPr>
                <w:noProof/>
                <w:webHidden/>
              </w:rPr>
              <w:fldChar w:fldCharType="end"/>
            </w:r>
          </w:hyperlink>
        </w:p>
        <w:p w14:paraId="405A6868" w14:textId="0959437E" w:rsidR="00687470" w:rsidRDefault="00687470">
          <w:pPr>
            <w:pStyle w:val="TOC4"/>
            <w:rPr>
              <w:rFonts w:asciiTheme="minorHAnsi" w:eastAsiaTheme="minorEastAsia" w:hAnsiTheme="minorHAnsi" w:cstheme="minorBidi"/>
              <w:noProof/>
              <w:szCs w:val="22"/>
              <w:lang w:eastAsia="en-CA"/>
            </w:rPr>
          </w:pPr>
          <w:hyperlink w:anchor="_Toc124268308" w:history="1">
            <w:r w:rsidRPr="00AD07EE">
              <w:rPr>
                <w:rStyle w:val="Hyperlink"/>
                <w:noProof/>
              </w:rPr>
              <w:t>8.3.2.3</w:t>
            </w:r>
            <w:r>
              <w:rPr>
                <w:rFonts w:asciiTheme="minorHAnsi" w:eastAsiaTheme="minorEastAsia" w:hAnsiTheme="minorHAnsi" w:cstheme="minorBidi"/>
                <w:noProof/>
                <w:szCs w:val="22"/>
                <w:lang w:eastAsia="en-CA"/>
              </w:rPr>
              <w:tab/>
            </w:r>
            <w:r w:rsidRPr="00AD07EE">
              <w:rPr>
                <w:rStyle w:val="Hyperlink"/>
                <w:noProof/>
              </w:rPr>
              <w:t>Curve fitting and curve quantization</w:t>
            </w:r>
            <w:r>
              <w:rPr>
                <w:noProof/>
                <w:webHidden/>
              </w:rPr>
              <w:tab/>
            </w:r>
            <w:r>
              <w:rPr>
                <w:noProof/>
                <w:webHidden/>
              </w:rPr>
              <w:fldChar w:fldCharType="begin"/>
            </w:r>
            <w:r>
              <w:rPr>
                <w:noProof/>
                <w:webHidden/>
              </w:rPr>
              <w:instrText xml:space="preserve"> PAGEREF _Toc124268308 \h </w:instrText>
            </w:r>
            <w:r>
              <w:rPr>
                <w:noProof/>
                <w:webHidden/>
              </w:rPr>
            </w:r>
            <w:r>
              <w:rPr>
                <w:noProof/>
                <w:webHidden/>
              </w:rPr>
              <w:fldChar w:fldCharType="separate"/>
            </w:r>
            <w:r>
              <w:rPr>
                <w:noProof/>
                <w:webHidden/>
              </w:rPr>
              <w:t>30</w:t>
            </w:r>
            <w:r>
              <w:rPr>
                <w:noProof/>
                <w:webHidden/>
              </w:rPr>
              <w:fldChar w:fldCharType="end"/>
            </w:r>
          </w:hyperlink>
        </w:p>
        <w:p w14:paraId="6764469B" w14:textId="4F84E842" w:rsidR="00687470" w:rsidRDefault="00687470">
          <w:pPr>
            <w:pStyle w:val="TOC5"/>
            <w:rPr>
              <w:rFonts w:asciiTheme="minorHAnsi" w:eastAsiaTheme="minorEastAsia" w:hAnsiTheme="minorHAnsi" w:cstheme="minorBidi"/>
              <w:noProof/>
              <w:szCs w:val="22"/>
              <w:lang w:eastAsia="en-CA"/>
            </w:rPr>
          </w:pPr>
          <w:hyperlink w:anchor="_Toc124268309" w:history="1">
            <w:r w:rsidRPr="00AD07EE">
              <w:rPr>
                <w:rStyle w:val="Hyperlink"/>
                <w:noProof/>
              </w:rPr>
              <w:t>8.3.2.3.1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_Toc124268309 \h </w:instrText>
            </w:r>
            <w:r>
              <w:rPr>
                <w:noProof/>
                <w:webHidden/>
              </w:rPr>
            </w:r>
            <w:r>
              <w:rPr>
                <w:noProof/>
                <w:webHidden/>
              </w:rPr>
              <w:fldChar w:fldCharType="separate"/>
            </w:r>
            <w:r>
              <w:rPr>
                <w:noProof/>
                <w:webHidden/>
              </w:rPr>
              <w:t>30</w:t>
            </w:r>
            <w:r>
              <w:rPr>
                <w:noProof/>
                <w:webHidden/>
              </w:rPr>
              <w:fldChar w:fldCharType="end"/>
            </w:r>
          </w:hyperlink>
        </w:p>
        <w:p w14:paraId="0CF58692" w14:textId="1DF3EFA1" w:rsidR="00687470" w:rsidRDefault="00687470">
          <w:pPr>
            <w:pStyle w:val="TOC5"/>
            <w:rPr>
              <w:rFonts w:asciiTheme="minorHAnsi" w:eastAsiaTheme="minorEastAsia" w:hAnsiTheme="minorHAnsi" w:cstheme="minorBidi"/>
              <w:noProof/>
              <w:szCs w:val="22"/>
              <w:lang w:eastAsia="en-CA"/>
            </w:rPr>
          </w:pPr>
          <w:hyperlink w:anchor="_Toc124268310" w:history="1">
            <w:r w:rsidRPr="00AD07EE">
              <w:rPr>
                <w:rStyle w:val="Hyperlink"/>
                <w:noProof/>
              </w:rPr>
              <w:t>8.3.2.3.2</w:t>
            </w:r>
            <w:r>
              <w:rPr>
                <w:rFonts w:asciiTheme="minorHAnsi" w:eastAsiaTheme="minorEastAsia" w:hAnsiTheme="minorHAnsi" w:cstheme="minorBidi"/>
                <w:noProof/>
                <w:szCs w:val="22"/>
                <w:lang w:eastAsia="en-CA"/>
              </w:rPr>
              <w:tab/>
            </w:r>
            <w:r w:rsidRPr="00AD07EE">
              <w:rPr>
                <w:rStyle w:val="Hyperlink"/>
                <w:noProof/>
              </w:rPr>
              <w:t>Sub-range averaging</w:t>
            </w:r>
            <w:r>
              <w:rPr>
                <w:noProof/>
                <w:webHidden/>
              </w:rPr>
              <w:tab/>
            </w:r>
            <w:r>
              <w:rPr>
                <w:noProof/>
                <w:webHidden/>
              </w:rPr>
              <w:fldChar w:fldCharType="begin"/>
            </w:r>
            <w:r>
              <w:rPr>
                <w:noProof/>
                <w:webHidden/>
              </w:rPr>
              <w:instrText xml:space="preserve"> PAGEREF _Toc124268310 \h </w:instrText>
            </w:r>
            <w:r>
              <w:rPr>
                <w:noProof/>
                <w:webHidden/>
              </w:rPr>
            </w:r>
            <w:r>
              <w:rPr>
                <w:noProof/>
                <w:webHidden/>
              </w:rPr>
              <w:fldChar w:fldCharType="separate"/>
            </w:r>
            <w:r>
              <w:rPr>
                <w:noProof/>
                <w:webHidden/>
              </w:rPr>
              <w:t>31</w:t>
            </w:r>
            <w:r>
              <w:rPr>
                <w:noProof/>
                <w:webHidden/>
              </w:rPr>
              <w:fldChar w:fldCharType="end"/>
            </w:r>
          </w:hyperlink>
        </w:p>
        <w:p w14:paraId="423855D9" w14:textId="3E38ABF2" w:rsidR="00687470" w:rsidRDefault="00687470">
          <w:pPr>
            <w:pStyle w:val="TOC5"/>
            <w:rPr>
              <w:rFonts w:asciiTheme="minorHAnsi" w:eastAsiaTheme="minorEastAsia" w:hAnsiTheme="minorHAnsi" w:cstheme="minorBidi"/>
              <w:noProof/>
              <w:szCs w:val="22"/>
              <w:lang w:eastAsia="en-CA"/>
            </w:rPr>
          </w:pPr>
          <w:hyperlink w:anchor="_Toc124268311" w:history="1">
            <w:r w:rsidRPr="00AD07EE">
              <w:rPr>
                <w:rStyle w:val="Hyperlink"/>
                <w:noProof/>
              </w:rPr>
              <w:t>8.3.2.3.3</w:t>
            </w:r>
            <w:r>
              <w:rPr>
                <w:rFonts w:asciiTheme="minorHAnsi" w:eastAsiaTheme="minorEastAsia" w:hAnsiTheme="minorHAnsi" w:cstheme="minorBidi"/>
                <w:noProof/>
                <w:szCs w:val="22"/>
                <w:lang w:eastAsia="en-CA"/>
              </w:rPr>
              <w:tab/>
            </w:r>
            <w:r w:rsidRPr="00AD07EE">
              <w:rPr>
                <w:rStyle w:val="Hyperlink"/>
                <w:noProof/>
              </w:rPr>
              <w:t>Discarding potential outliers (1</w:t>
            </w:r>
            <w:r w:rsidRPr="00AD07EE">
              <w:rPr>
                <w:rStyle w:val="Hyperlink"/>
                <w:noProof/>
                <w:vertAlign w:val="superscript"/>
              </w:rPr>
              <w:t>st</w:t>
            </w:r>
            <w:r w:rsidRPr="00AD07EE">
              <w:rPr>
                <w:rStyle w:val="Hyperlink"/>
                <w:noProof/>
              </w:rPr>
              <w:t xml:space="preserve"> pass)</w:t>
            </w:r>
            <w:r>
              <w:rPr>
                <w:noProof/>
                <w:webHidden/>
              </w:rPr>
              <w:tab/>
            </w:r>
            <w:r>
              <w:rPr>
                <w:noProof/>
                <w:webHidden/>
              </w:rPr>
              <w:fldChar w:fldCharType="begin"/>
            </w:r>
            <w:r>
              <w:rPr>
                <w:noProof/>
                <w:webHidden/>
              </w:rPr>
              <w:instrText xml:space="preserve"> PAGEREF _Toc124268311 \h </w:instrText>
            </w:r>
            <w:r>
              <w:rPr>
                <w:noProof/>
                <w:webHidden/>
              </w:rPr>
            </w:r>
            <w:r>
              <w:rPr>
                <w:noProof/>
                <w:webHidden/>
              </w:rPr>
              <w:fldChar w:fldCharType="separate"/>
            </w:r>
            <w:r>
              <w:rPr>
                <w:noProof/>
                <w:webHidden/>
              </w:rPr>
              <w:t>31</w:t>
            </w:r>
            <w:r>
              <w:rPr>
                <w:noProof/>
                <w:webHidden/>
              </w:rPr>
              <w:fldChar w:fldCharType="end"/>
            </w:r>
          </w:hyperlink>
        </w:p>
        <w:p w14:paraId="06423243" w14:textId="6007A4FC" w:rsidR="00687470" w:rsidRDefault="00687470">
          <w:pPr>
            <w:pStyle w:val="TOC5"/>
            <w:rPr>
              <w:rFonts w:asciiTheme="minorHAnsi" w:eastAsiaTheme="minorEastAsia" w:hAnsiTheme="minorHAnsi" w:cstheme="minorBidi"/>
              <w:noProof/>
              <w:szCs w:val="22"/>
              <w:lang w:eastAsia="en-CA"/>
            </w:rPr>
          </w:pPr>
          <w:hyperlink w:anchor="_Toc124268312" w:history="1">
            <w:r w:rsidRPr="00AD07EE">
              <w:rPr>
                <w:rStyle w:val="Hyperlink"/>
                <w:noProof/>
              </w:rPr>
              <w:t>8.3.2.3.4</w:t>
            </w:r>
            <w:r>
              <w:rPr>
                <w:rFonts w:asciiTheme="minorHAnsi" w:eastAsiaTheme="minorEastAsia" w:hAnsiTheme="minorHAnsi" w:cstheme="minorBidi"/>
                <w:noProof/>
                <w:szCs w:val="22"/>
                <w:lang w:eastAsia="en-CA"/>
              </w:rPr>
              <w:tab/>
            </w:r>
            <w:r w:rsidRPr="00AD07EE">
              <w:rPr>
                <w:rStyle w:val="Hyperlink"/>
                <w:noProof/>
              </w:rPr>
              <w:t>Extreme points extrapolation</w:t>
            </w:r>
            <w:r>
              <w:rPr>
                <w:noProof/>
                <w:webHidden/>
              </w:rPr>
              <w:tab/>
            </w:r>
            <w:r>
              <w:rPr>
                <w:noProof/>
                <w:webHidden/>
              </w:rPr>
              <w:fldChar w:fldCharType="begin"/>
            </w:r>
            <w:r>
              <w:rPr>
                <w:noProof/>
                <w:webHidden/>
              </w:rPr>
              <w:instrText xml:space="preserve"> PAGEREF _Toc124268312 \h </w:instrText>
            </w:r>
            <w:r>
              <w:rPr>
                <w:noProof/>
                <w:webHidden/>
              </w:rPr>
            </w:r>
            <w:r>
              <w:rPr>
                <w:noProof/>
                <w:webHidden/>
              </w:rPr>
              <w:fldChar w:fldCharType="separate"/>
            </w:r>
            <w:r>
              <w:rPr>
                <w:noProof/>
                <w:webHidden/>
              </w:rPr>
              <w:t>31</w:t>
            </w:r>
            <w:r>
              <w:rPr>
                <w:noProof/>
                <w:webHidden/>
              </w:rPr>
              <w:fldChar w:fldCharType="end"/>
            </w:r>
          </w:hyperlink>
        </w:p>
        <w:p w14:paraId="348EF24E" w14:textId="5EF59B73" w:rsidR="00687470" w:rsidRDefault="00687470">
          <w:pPr>
            <w:pStyle w:val="TOC5"/>
            <w:rPr>
              <w:rFonts w:asciiTheme="minorHAnsi" w:eastAsiaTheme="minorEastAsia" w:hAnsiTheme="minorHAnsi" w:cstheme="minorBidi"/>
              <w:noProof/>
              <w:szCs w:val="22"/>
              <w:lang w:eastAsia="en-CA"/>
            </w:rPr>
          </w:pPr>
          <w:hyperlink w:anchor="_Toc124268313" w:history="1">
            <w:r w:rsidRPr="00AD07EE">
              <w:rPr>
                <w:rStyle w:val="Hyperlink"/>
                <w:noProof/>
              </w:rPr>
              <w:t>8.3.2.3.5</w:t>
            </w:r>
            <w:r>
              <w:rPr>
                <w:rFonts w:asciiTheme="minorHAnsi" w:eastAsiaTheme="minorEastAsia" w:hAnsiTheme="minorHAnsi" w:cstheme="minorBidi"/>
                <w:noProof/>
                <w:szCs w:val="22"/>
                <w:lang w:eastAsia="en-CA"/>
              </w:rPr>
              <w:tab/>
            </w:r>
            <w:r w:rsidRPr="00AD07EE">
              <w:rPr>
                <w:rStyle w:val="Hyperlink"/>
                <w:noProof/>
              </w:rPr>
              <w:t>Discarding potential outliers (2</w:t>
            </w:r>
            <w:r w:rsidRPr="00AD07EE">
              <w:rPr>
                <w:rStyle w:val="Hyperlink"/>
                <w:noProof/>
                <w:vertAlign w:val="superscript"/>
              </w:rPr>
              <w:t>nd</w:t>
            </w:r>
            <w:r w:rsidRPr="00AD07EE">
              <w:rPr>
                <w:rStyle w:val="Hyperlink"/>
                <w:noProof/>
              </w:rPr>
              <w:t xml:space="preserve"> pass)</w:t>
            </w:r>
            <w:r>
              <w:rPr>
                <w:noProof/>
                <w:webHidden/>
              </w:rPr>
              <w:tab/>
            </w:r>
            <w:r>
              <w:rPr>
                <w:noProof/>
                <w:webHidden/>
              </w:rPr>
              <w:fldChar w:fldCharType="begin"/>
            </w:r>
            <w:r>
              <w:rPr>
                <w:noProof/>
                <w:webHidden/>
              </w:rPr>
              <w:instrText xml:space="preserve"> PAGEREF _Toc124268313 \h </w:instrText>
            </w:r>
            <w:r>
              <w:rPr>
                <w:noProof/>
                <w:webHidden/>
              </w:rPr>
            </w:r>
            <w:r>
              <w:rPr>
                <w:noProof/>
                <w:webHidden/>
              </w:rPr>
              <w:fldChar w:fldCharType="separate"/>
            </w:r>
            <w:r>
              <w:rPr>
                <w:noProof/>
                <w:webHidden/>
              </w:rPr>
              <w:t>31</w:t>
            </w:r>
            <w:r>
              <w:rPr>
                <w:noProof/>
                <w:webHidden/>
              </w:rPr>
              <w:fldChar w:fldCharType="end"/>
            </w:r>
          </w:hyperlink>
        </w:p>
        <w:p w14:paraId="6AF27C7D" w14:textId="75D40A1C" w:rsidR="00687470" w:rsidRDefault="00687470">
          <w:pPr>
            <w:pStyle w:val="TOC5"/>
            <w:rPr>
              <w:rFonts w:asciiTheme="minorHAnsi" w:eastAsiaTheme="minorEastAsia" w:hAnsiTheme="minorHAnsi" w:cstheme="minorBidi"/>
              <w:noProof/>
              <w:szCs w:val="22"/>
              <w:lang w:eastAsia="en-CA"/>
            </w:rPr>
          </w:pPr>
          <w:hyperlink w:anchor="_Toc124268314" w:history="1">
            <w:r w:rsidRPr="00AD07EE">
              <w:rPr>
                <w:rStyle w:val="Hyperlink"/>
                <w:noProof/>
              </w:rPr>
              <w:t>8.3.2.3.6</w:t>
            </w:r>
            <w:r>
              <w:rPr>
                <w:rFonts w:asciiTheme="minorHAnsi" w:eastAsiaTheme="minorEastAsia" w:hAnsiTheme="minorHAnsi" w:cstheme="minorBidi"/>
                <w:noProof/>
                <w:szCs w:val="22"/>
                <w:lang w:eastAsia="en-CA"/>
              </w:rPr>
              <w:tab/>
            </w:r>
            <w:r w:rsidRPr="00AD07EE">
              <w:rPr>
                <w:rStyle w:val="Hyperlink"/>
                <w:noProof/>
              </w:rPr>
              <w:t>Curve fitting (1</w:t>
            </w:r>
            <w:r w:rsidRPr="00AD07EE">
              <w:rPr>
                <w:rStyle w:val="Hyperlink"/>
                <w:noProof/>
                <w:vertAlign w:val="superscript"/>
              </w:rPr>
              <w:t>st</w:t>
            </w:r>
            <w:r w:rsidRPr="00AD07EE">
              <w:rPr>
                <w:rStyle w:val="Hyperlink"/>
                <w:noProof/>
              </w:rPr>
              <w:t xml:space="preserve"> pass)</w:t>
            </w:r>
            <w:r>
              <w:rPr>
                <w:noProof/>
                <w:webHidden/>
              </w:rPr>
              <w:tab/>
            </w:r>
            <w:r>
              <w:rPr>
                <w:noProof/>
                <w:webHidden/>
              </w:rPr>
              <w:fldChar w:fldCharType="begin"/>
            </w:r>
            <w:r>
              <w:rPr>
                <w:noProof/>
                <w:webHidden/>
              </w:rPr>
              <w:instrText xml:space="preserve"> PAGEREF _Toc124268314 \h </w:instrText>
            </w:r>
            <w:r>
              <w:rPr>
                <w:noProof/>
                <w:webHidden/>
              </w:rPr>
            </w:r>
            <w:r>
              <w:rPr>
                <w:noProof/>
                <w:webHidden/>
              </w:rPr>
              <w:fldChar w:fldCharType="separate"/>
            </w:r>
            <w:r>
              <w:rPr>
                <w:noProof/>
                <w:webHidden/>
              </w:rPr>
              <w:t>31</w:t>
            </w:r>
            <w:r>
              <w:rPr>
                <w:noProof/>
                <w:webHidden/>
              </w:rPr>
              <w:fldChar w:fldCharType="end"/>
            </w:r>
          </w:hyperlink>
        </w:p>
        <w:p w14:paraId="739EC5A9" w14:textId="2037CAF0" w:rsidR="00687470" w:rsidRDefault="00687470">
          <w:pPr>
            <w:pStyle w:val="TOC5"/>
            <w:rPr>
              <w:rFonts w:asciiTheme="minorHAnsi" w:eastAsiaTheme="minorEastAsia" w:hAnsiTheme="minorHAnsi" w:cstheme="minorBidi"/>
              <w:noProof/>
              <w:szCs w:val="22"/>
              <w:lang w:eastAsia="en-CA"/>
            </w:rPr>
          </w:pPr>
          <w:hyperlink w:anchor="_Toc124268315" w:history="1">
            <w:r w:rsidRPr="00AD07EE">
              <w:rPr>
                <w:rStyle w:val="Hyperlink"/>
                <w:noProof/>
              </w:rPr>
              <w:t>8.3.2.3.7</w:t>
            </w:r>
            <w:r>
              <w:rPr>
                <w:rFonts w:asciiTheme="minorHAnsi" w:eastAsiaTheme="minorEastAsia" w:hAnsiTheme="minorHAnsi" w:cstheme="minorBidi"/>
                <w:noProof/>
                <w:szCs w:val="22"/>
                <w:lang w:eastAsia="en-CA"/>
              </w:rPr>
              <w:tab/>
            </w:r>
            <w:r w:rsidRPr="00AD07EE">
              <w:rPr>
                <w:rStyle w:val="Hyperlink"/>
                <w:noProof/>
              </w:rPr>
              <w:t>Discarding potential outliers (3</w:t>
            </w:r>
            <w:r w:rsidRPr="00AD07EE">
              <w:rPr>
                <w:rStyle w:val="Hyperlink"/>
                <w:noProof/>
                <w:vertAlign w:val="superscript"/>
              </w:rPr>
              <w:t>rd</w:t>
            </w:r>
            <w:r w:rsidRPr="00AD07EE">
              <w:rPr>
                <w:rStyle w:val="Hyperlink"/>
                <w:noProof/>
              </w:rPr>
              <w:t xml:space="preserve"> pass)</w:t>
            </w:r>
            <w:r>
              <w:rPr>
                <w:noProof/>
                <w:webHidden/>
              </w:rPr>
              <w:tab/>
            </w:r>
            <w:r>
              <w:rPr>
                <w:noProof/>
                <w:webHidden/>
              </w:rPr>
              <w:fldChar w:fldCharType="begin"/>
            </w:r>
            <w:r>
              <w:rPr>
                <w:noProof/>
                <w:webHidden/>
              </w:rPr>
              <w:instrText xml:space="preserve"> PAGEREF _Toc124268315 \h </w:instrText>
            </w:r>
            <w:r>
              <w:rPr>
                <w:noProof/>
                <w:webHidden/>
              </w:rPr>
            </w:r>
            <w:r>
              <w:rPr>
                <w:noProof/>
                <w:webHidden/>
              </w:rPr>
              <w:fldChar w:fldCharType="separate"/>
            </w:r>
            <w:r>
              <w:rPr>
                <w:noProof/>
                <w:webHidden/>
              </w:rPr>
              <w:t>32</w:t>
            </w:r>
            <w:r>
              <w:rPr>
                <w:noProof/>
                <w:webHidden/>
              </w:rPr>
              <w:fldChar w:fldCharType="end"/>
            </w:r>
          </w:hyperlink>
        </w:p>
        <w:p w14:paraId="2D11E725" w14:textId="6E89DD63" w:rsidR="00687470" w:rsidRDefault="00687470">
          <w:pPr>
            <w:pStyle w:val="TOC5"/>
            <w:rPr>
              <w:rFonts w:asciiTheme="minorHAnsi" w:eastAsiaTheme="minorEastAsia" w:hAnsiTheme="minorHAnsi" w:cstheme="minorBidi"/>
              <w:noProof/>
              <w:szCs w:val="22"/>
              <w:lang w:eastAsia="en-CA"/>
            </w:rPr>
          </w:pPr>
          <w:hyperlink w:anchor="_Toc124268316" w:history="1">
            <w:r w:rsidRPr="00AD07EE">
              <w:rPr>
                <w:rStyle w:val="Hyperlink"/>
                <w:noProof/>
              </w:rPr>
              <w:t>8.3.2.3.8</w:t>
            </w:r>
            <w:r>
              <w:rPr>
                <w:rFonts w:asciiTheme="minorHAnsi" w:eastAsiaTheme="minorEastAsia" w:hAnsiTheme="minorHAnsi" w:cstheme="minorBidi"/>
                <w:noProof/>
                <w:szCs w:val="22"/>
                <w:lang w:eastAsia="en-CA"/>
              </w:rPr>
              <w:tab/>
            </w:r>
            <w:r w:rsidRPr="00AD07EE">
              <w:rPr>
                <w:rStyle w:val="Hyperlink"/>
                <w:noProof/>
              </w:rPr>
              <w:t>Curve fitting (2</w:t>
            </w:r>
            <w:r w:rsidRPr="00AD07EE">
              <w:rPr>
                <w:rStyle w:val="Hyperlink"/>
                <w:noProof/>
                <w:vertAlign w:val="superscript"/>
              </w:rPr>
              <w:t>nd</w:t>
            </w:r>
            <w:r w:rsidRPr="00AD07EE">
              <w:rPr>
                <w:rStyle w:val="Hyperlink"/>
                <w:noProof/>
              </w:rPr>
              <w:t xml:space="preserve"> pass)</w:t>
            </w:r>
            <w:r>
              <w:rPr>
                <w:noProof/>
                <w:webHidden/>
              </w:rPr>
              <w:tab/>
            </w:r>
            <w:r>
              <w:rPr>
                <w:noProof/>
                <w:webHidden/>
              </w:rPr>
              <w:fldChar w:fldCharType="begin"/>
            </w:r>
            <w:r>
              <w:rPr>
                <w:noProof/>
                <w:webHidden/>
              </w:rPr>
              <w:instrText xml:space="preserve"> PAGEREF _Toc124268316 \h </w:instrText>
            </w:r>
            <w:r>
              <w:rPr>
                <w:noProof/>
                <w:webHidden/>
              </w:rPr>
            </w:r>
            <w:r>
              <w:rPr>
                <w:noProof/>
                <w:webHidden/>
              </w:rPr>
              <w:fldChar w:fldCharType="separate"/>
            </w:r>
            <w:r>
              <w:rPr>
                <w:noProof/>
                <w:webHidden/>
              </w:rPr>
              <w:t>32</w:t>
            </w:r>
            <w:r>
              <w:rPr>
                <w:noProof/>
                <w:webHidden/>
              </w:rPr>
              <w:fldChar w:fldCharType="end"/>
            </w:r>
          </w:hyperlink>
        </w:p>
        <w:p w14:paraId="22DD4EEF" w14:textId="3FC6287B" w:rsidR="00687470" w:rsidRDefault="00687470">
          <w:pPr>
            <w:pStyle w:val="TOC4"/>
            <w:rPr>
              <w:rFonts w:asciiTheme="minorHAnsi" w:eastAsiaTheme="minorEastAsia" w:hAnsiTheme="minorHAnsi" w:cstheme="minorBidi"/>
              <w:noProof/>
              <w:szCs w:val="22"/>
              <w:lang w:eastAsia="en-CA"/>
            </w:rPr>
          </w:pPr>
          <w:hyperlink w:anchor="_Toc124268317" w:history="1">
            <w:r w:rsidRPr="00AD07EE">
              <w:rPr>
                <w:rStyle w:val="Hyperlink"/>
                <w:noProof/>
              </w:rPr>
              <w:t>8.3.2.4</w:t>
            </w:r>
            <w:r>
              <w:rPr>
                <w:rFonts w:asciiTheme="minorHAnsi" w:eastAsiaTheme="minorEastAsia" w:hAnsiTheme="minorHAnsi" w:cstheme="minorBidi"/>
                <w:noProof/>
                <w:szCs w:val="22"/>
                <w:lang w:eastAsia="en-CA"/>
              </w:rPr>
              <w:tab/>
            </w:r>
            <w:r w:rsidRPr="00AD07EE">
              <w:rPr>
                <w:rStyle w:val="Hyperlink"/>
                <w:noProof/>
              </w:rPr>
              <w:t>Final scaling function approximation</w:t>
            </w:r>
            <w:r>
              <w:rPr>
                <w:noProof/>
                <w:webHidden/>
              </w:rPr>
              <w:tab/>
            </w:r>
            <w:r>
              <w:rPr>
                <w:noProof/>
                <w:webHidden/>
              </w:rPr>
              <w:fldChar w:fldCharType="begin"/>
            </w:r>
            <w:r>
              <w:rPr>
                <w:noProof/>
                <w:webHidden/>
              </w:rPr>
              <w:instrText xml:space="preserve"> PAGEREF _Toc124268317 \h </w:instrText>
            </w:r>
            <w:r>
              <w:rPr>
                <w:noProof/>
                <w:webHidden/>
              </w:rPr>
            </w:r>
            <w:r>
              <w:rPr>
                <w:noProof/>
                <w:webHidden/>
              </w:rPr>
              <w:fldChar w:fldCharType="separate"/>
            </w:r>
            <w:r>
              <w:rPr>
                <w:noProof/>
                <w:webHidden/>
              </w:rPr>
              <w:t>32</w:t>
            </w:r>
            <w:r>
              <w:rPr>
                <w:noProof/>
                <w:webHidden/>
              </w:rPr>
              <w:fldChar w:fldCharType="end"/>
            </w:r>
          </w:hyperlink>
        </w:p>
        <w:p w14:paraId="1F29EE29" w14:textId="15635BA0" w:rsidR="00687470" w:rsidRDefault="00687470">
          <w:pPr>
            <w:pStyle w:val="TOC3"/>
            <w:rPr>
              <w:rFonts w:asciiTheme="minorHAnsi" w:eastAsiaTheme="minorEastAsia" w:hAnsiTheme="minorHAnsi" w:cstheme="minorBidi"/>
              <w:noProof/>
              <w:szCs w:val="22"/>
              <w:lang w:eastAsia="en-CA"/>
            </w:rPr>
          </w:pPr>
          <w:hyperlink w:anchor="_Toc124268318" w:history="1">
            <w:r w:rsidRPr="00AD07EE">
              <w:rPr>
                <w:rStyle w:val="Hyperlink"/>
                <w:noProof/>
              </w:rPr>
              <w:t>8.3.3</w:t>
            </w:r>
            <w:r>
              <w:rPr>
                <w:rFonts w:asciiTheme="minorHAnsi" w:eastAsiaTheme="minorEastAsia" w:hAnsiTheme="minorHAnsi" w:cstheme="minorBidi"/>
                <w:noProof/>
                <w:szCs w:val="22"/>
                <w:lang w:eastAsia="en-CA"/>
              </w:rPr>
              <w:tab/>
            </w:r>
            <w:r w:rsidRPr="00AD07EE">
              <w:rPr>
                <w:rStyle w:val="Hyperlink"/>
                <w:noProof/>
              </w:rPr>
              <w:t>An example of AFGS1 scaling factor estimation</w:t>
            </w:r>
            <w:r>
              <w:rPr>
                <w:noProof/>
                <w:webHidden/>
              </w:rPr>
              <w:tab/>
            </w:r>
            <w:r>
              <w:rPr>
                <w:noProof/>
                <w:webHidden/>
              </w:rPr>
              <w:fldChar w:fldCharType="begin"/>
            </w:r>
            <w:r>
              <w:rPr>
                <w:noProof/>
                <w:webHidden/>
              </w:rPr>
              <w:instrText xml:space="preserve"> PAGEREF _Toc124268318 \h </w:instrText>
            </w:r>
            <w:r>
              <w:rPr>
                <w:noProof/>
                <w:webHidden/>
              </w:rPr>
            </w:r>
            <w:r>
              <w:rPr>
                <w:noProof/>
                <w:webHidden/>
              </w:rPr>
              <w:fldChar w:fldCharType="separate"/>
            </w:r>
            <w:r>
              <w:rPr>
                <w:noProof/>
                <w:webHidden/>
              </w:rPr>
              <w:t>32</w:t>
            </w:r>
            <w:r>
              <w:rPr>
                <w:noProof/>
                <w:webHidden/>
              </w:rPr>
              <w:fldChar w:fldCharType="end"/>
            </w:r>
          </w:hyperlink>
        </w:p>
        <w:p w14:paraId="26A24B60" w14:textId="040C3466" w:rsidR="00687470" w:rsidRDefault="00687470">
          <w:pPr>
            <w:pStyle w:val="TOC2"/>
            <w:rPr>
              <w:rFonts w:asciiTheme="minorHAnsi" w:eastAsiaTheme="minorEastAsia" w:hAnsiTheme="minorHAnsi" w:cstheme="minorBidi"/>
              <w:noProof/>
              <w:szCs w:val="22"/>
              <w:lang w:eastAsia="en-CA"/>
            </w:rPr>
          </w:pPr>
          <w:hyperlink w:anchor="_Toc124268319" w:history="1">
            <w:r w:rsidRPr="00AD07EE">
              <w:rPr>
                <w:rStyle w:val="Hyperlink"/>
                <w:noProof/>
              </w:rPr>
              <w:t>8.4</w:t>
            </w:r>
            <w:r>
              <w:rPr>
                <w:rFonts w:asciiTheme="minorHAnsi" w:eastAsiaTheme="minorEastAsia" w:hAnsiTheme="minorHAnsi" w:cstheme="minorBidi"/>
                <w:noProof/>
                <w:szCs w:val="22"/>
                <w:lang w:eastAsia="en-CA"/>
              </w:rPr>
              <w:tab/>
            </w:r>
            <w:r w:rsidRPr="00AD07EE">
              <w:rPr>
                <w:rStyle w:val="Hyperlink"/>
                <w:noProof/>
              </w:rPr>
              <w:t>Determination of cut-off frequencies for frequency filtering model</w:t>
            </w:r>
            <w:r>
              <w:rPr>
                <w:noProof/>
                <w:webHidden/>
              </w:rPr>
              <w:tab/>
            </w:r>
            <w:r>
              <w:rPr>
                <w:noProof/>
                <w:webHidden/>
              </w:rPr>
              <w:fldChar w:fldCharType="begin"/>
            </w:r>
            <w:r>
              <w:rPr>
                <w:noProof/>
                <w:webHidden/>
              </w:rPr>
              <w:instrText xml:space="preserve"> PAGEREF _Toc124268319 \h </w:instrText>
            </w:r>
            <w:r>
              <w:rPr>
                <w:noProof/>
                <w:webHidden/>
              </w:rPr>
            </w:r>
            <w:r>
              <w:rPr>
                <w:noProof/>
                <w:webHidden/>
              </w:rPr>
              <w:fldChar w:fldCharType="separate"/>
            </w:r>
            <w:r>
              <w:rPr>
                <w:noProof/>
                <w:webHidden/>
              </w:rPr>
              <w:t>33</w:t>
            </w:r>
            <w:r>
              <w:rPr>
                <w:noProof/>
                <w:webHidden/>
              </w:rPr>
              <w:fldChar w:fldCharType="end"/>
            </w:r>
          </w:hyperlink>
        </w:p>
        <w:p w14:paraId="3B32695B" w14:textId="2F5E4DA7" w:rsidR="00687470" w:rsidRDefault="00687470">
          <w:pPr>
            <w:pStyle w:val="TOC3"/>
            <w:rPr>
              <w:rFonts w:asciiTheme="minorHAnsi" w:eastAsiaTheme="minorEastAsia" w:hAnsiTheme="minorHAnsi" w:cstheme="minorBidi"/>
              <w:noProof/>
              <w:szCs w:val="22"/>
              <w:lang w:eastAsia="en-CA"/>
            </w:rPr>
          </w:pPr>
          <w:hyperlink w:anchor="_Toc124268320" w:history="1">
            <w:r w:rsidRPr="00AD07EE">
              <w:rPr>
                <w:rStyle w:val="Hyperlink"/>
                <w:noProof/>
              </w:rPr>
              <w:t>8.4.1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_Toc124268320 \h </w:instrText>
            </w:r>
            <w:r>
              <w:rPr>
                <w:noProof/>
                <w:webHidden/>
              </w:rPr>
            </w:r>
            <w:r>
              <w:rPr>
                <w:noProof/>
                <w:webHidden/>
              </w:rPr>
              <w:fldChar w:fldCharType="separate"/>
            </w:r>
            <w:r>
              <w:rPr>
                <w:noProof/>
                <w:webHidden/>
              </w:rPr>
              <w:t>33</w:t>
            </w:r>
            <w:r>
              <w:rPr>
                <w:noProof/>
                <w:webHidden/>
              </w:rPr>
              <w:fldChar w:fldCharType="end"/>
            </w:r>
          </w:hyperlink>
        </w:p>
        <w:p w14:paraId="1800ACD7" w14:textId="50783EE3" w:rsidR="00687470" w:rsidRDefault="00687470">
          <w:pPr>
            <w:pStyle w:val="TOC3"/>
            <w:rPr>
              <w:rFonts w:asciiTheme="minorHAnsi" w:eastAsiaTheme="minorEastAsia" w:hAnsiTheme="minorHAnsi" w:cstheme="minorBidi"/>
              <w:noProof/>
              <w:szCs w:val="22"/>
              <w:lang w:eastAsia="en-CA"/>
            </w:rPr>
          </w:pPr>
          <w:hyperlink w:anchor="_Toc124268321" w:history="1">
            <w:r w:rsidRPr="00AD07EE">
              <w:rPr>
                <w:rStyle w:val="Hyperlink"/>
                <w:noProof/>
              </w:rPr>
              <w:t>8.4.2</w:t>
            </w:r>
            <w:r>
              <w:rPr>
                <w:rFonts w:asciiTheme="minorHAnsi" w:eastAsiaTheme="minorEastAsia" w:hAnsiTheme="minorHAnsi" w:cstheme="minorBidi"/>
                <w:noProof/>
                <w:szCs w:val="22"/>
                <w:lang w:eastAsia="en-CA"/>
              </w:rPr>
              <w:tab/>
            </w:r>
            <w:r w:rsidRPr="00AD07EE">
              <w:rPr>
                <w:rStyle w:val="Hyperlink"/>
                <w:noProof/>
              </w:rPr>
              <w:t>An example of FGC SEI message cut-off frequency estimation</w:t>
            </w:r>
            <w:r>
              <w:rPr>
                <w:noProof/>
                <w:webHidden/>
              </w:rPr>
              <w:tab/>
            </w:r>
            <w:r>
              <w:rPr>
                <w:noProof/>
                <w:webHidden/>
              </w:rPr>
              <w:fldChar w:fldCharType="begin"/>
            </w:r>
            <w:r>
              <w:rPr>
                <w:noProof/>
                <w:webHidden/>
              </w:rPr>
              <w:instrText xml:space="preserve"> PAGEREF _Toc124268321 \h </w:instrText>
            </w:r>
            <w:r>
              <w:rPr>
                <w:noProof/>
                <w:webHidden/>
              </w:rPr>
            </w:r>
            <w:r>
              <w:rPr>
                <w:noProof/>
                <w:webHidden/>
              </w:rPr>
              <w:fldChar w:fldCharType="separate"/>
            </w:r>
            <w:r>
              <w:rPr>
                <w:noProof/>
                <w:webHidden/>
              </w:rPr>
              <w:t>34</w:t>
            </w:r>
            <w:r>
              <w:rPr>
                <w:noProof/>
                <w:webHidden/>
              </w:rPr>
              <w:fldChar w:fldCharType="end"/>
            </w:r>
          </w:hyperlink>
        </w:p>
        <w:p w14:paraId="6CF37358" w14:textId="2161D3D6" w:rsidR="00687470" w:rsidRDefault="00687470">
          <w:pPr>
            <w:pStyle w:val="TOC2"/>
            <w:rPr>
              <w:rFonts w:asciiTheme="minorHAnsi" w:eastAsiaTheme="minorEastAsia" w:hAnsiTheme="minorHAnsi" w:cstheme="minorBidi"/>
              <w:noProof/>
              <w:szCs w:val="22"/>
              <w:lang w:eastAsia="en-CA"/>
            </w:rPr>
          </w:pPr>
          <w:hyperlink w:anchor="_Toc124268322" w:history="1">
            <w:r w:rsidRPr="00AD07EE">
              <w:rPr>
                <w:rStyle w:val="Hyperlink"/>
                <w:noProof/>
              </w:rPr>
              <w:t>8.5</w:t>
            </w:r>
            <w:r>
              <w:rPr>
                <w:rFonts w:asciiTheme="minorHAnsi" w:eastAsiaTheme="minorEastAsia" w:hAnsiTheme="minorHAnsi" w:cstheme="minorBidi"/>
                <w:noProof/>
                <w:szCs w:val="22"/>
                <w:lang w:eastAsia="en-CA"/>
              </w:rPr>
              <w:tab/>
            </w:r>
            <w:r w:rsidRPr="00AD07EE">
              <w:rPr>
                <w:rStyle w:val="Hyperlink"/>
                <w:noProof/>
              </w:rPr>
              <w:t>Determination of autoregressive model coefficients</w:t>
            </w:r>
            <w:r>
              <w:rPr>
                <w:noProof/>
                <w:webHidden/>
              </w:rPr>
              <w:tab/>
            </w:r>
            <w:r>
              <w:rPr>
                <w:noProof/>
                <w:webHidden/>
              </w:rPr>
              <w:fldChar w:fldCharType="begin"/>
            </w:r>
            <w:r>
              <w:rPr>
                <w:noProof/>
                <w:webHidden/>
              </w:rPr>
              <w:instrText xml:space="preserve"> PAGEREF _Toc124268322 \h </w:instrText>
            </w:r>
            <w:r>
              <w:rPr>
                <w:noProof/>
                <w:webHidden/>
              </w:rPr>
            </w:r>
            <w:r>
              <w:rPr>
                <w:noProof/>
                <w:webHidden/>
              </w:rPr>
              <w:fldChar w:fldCharType="separate"/>
            </w:r>
            <w:r>
              <w:rPr>
                <w:noProof/>
                <w:webHidden/>
              </w:rPr>
              <w:t>34</w:t>
            </w:r>
            <w:r>
              <w:rPr>
                <w:noProof/>
                <w:webHidden/>
              </w:rPr>
              <w:fldChar w:fldCharType="end"/>
            </w:r>
          </w:hyperlink>
        </w:p>
        <w:p w14:paraId="529CDC7F" w14:textId="008E3667" w:rsidR="00687470" w:rsidRDefault="00687470">
          <w:pPr>
            <w:pStyle w:val="TOC1"/>
            <w:rPr>
              <w:rFonts w:asciiTheme="minorHAnsi" w:eastAsiaTheme="minorEastAsia" w:hAnsiTheme="minorHAnsi" w:cstheme="minorBidi"/>
              <w:noProof/>
              <w:szCs w:val="22"/>
              <w:lang w:eastAsia="en-CA"/>
            </w:rPr>
          </w:pPr>
          <w:hyperlink w:anchor="_Toc124268323" w:history="1">
            <w:r w:rsidRPr="00AD07EE">
              <w:rPr>
                <w:rStyle w:val="Hyperlink"/>
                <w:noProof/>
              </w:rPr>
              <w:t>9</w:t>
            </w:r>
            <w:r>
              <w:rPr>
                <w:rFonts w:asciiTheme="minorHAnsi" w:eastAsiaTheme="minorEastAsia" w:hAnsiTheme="minorHAnsi" w:cstheme="minorBidi"/>
                <w:noProof/>
                <w:szCs w:val="22"/>
                <w:lang w:eastAsia="en-CA"/>
              </w:rPr>
              <w:tab/>
            </w:r>
            <w:r w:rsidRPr="00AD07EE">
              <w:rPr>
                <w:rStyle w:val="Hyperlink"/>
                <w:noProof/>
              </w:rPr>
              <w:t>Film grain metadata</w:t>
            </w:r>
            <w:r>
              <w:rPr>
                <w:noProof/>
                <w:webHidden/>
              </w:rPr>
              <w:tab/>
            </w:r>
            <w:r>
              <w:rPr>
                <w:noProof/>
                <w:webHidden/>
              </w:rPr>
              <w:fldChar w:fldCharType="begin"/>
            </w:r>
            <w:r>
              <w:rPr>
                <w:noProof/>
                <w:webHidden/>
              </w:rPr>
              <w:instrText xml:space="preserve"> PAGEREF _Toc124268323 \h </w:instrText>
            </w:r>
            <w:r>
              <w:rPr>
                <w:noProof/>
                <w:webHidden/>
              </w:rPr>
            </w:r>
            <w:r>
              <w:rPr>
                <w:noProof/>
                <w:webHidden/>
              </w:rPr>
              <w:fldChar w:fldCharType="separate"/>
            </w:r>
            <w:r>
              <w:rPr>
                <w:noProof/>
                <w:webHidden/>
              </w:rPr>
              <w:t>35</w:t>
            </w:r>
            <w:r>
              <w:rPr>
                <w:noProof/>
                <w:webHidden/>
              </w:rPr>
              <w:fldChar w:fldCharType="end"/>
            </w:r>
          </w:hyperlink>
        </w:p>
        <w:p w14:paraId="66C3D2C5" w14:textId="6A642FE4" w:rsidR="00687470" w:rsidRDefault="00687470">
          <w:pPr>
            <w:pStyle w:val="TOC2"/>
            <w:rPr>
              <w:rFonts w:asciiTheme="minorHAnsi" w:eastAsiaTheme="minorEastAsia" w:hAnsiTheme="minorHAnsi" w:cstheme="minorBidi"/>
              <w:noProof/>
              <w:szCs w:val="22"/>
              <w:lang w:eastAsia="en-CA"/>
            </w:rPr>
          </w:pPr>
          <w:hyperlink w:anchor="_Toc124268324" w:history="1">
            <w:r w:rsidRPr="00AD07EE">
              <w:rPr>
                <w:rStyle w:val="Hyperlink"/>
                <w:noProof/>
              </w:rPr>
              <w:t>9.1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_Toc124268324 \h </w:instrText>
            </w:r>
            <w:r>
              <w:rPr>
                <w:noProof/>
                <w:webHidden/>
              </w:rPr>
            </w:r>
            <w:r>
              <w:rPr>
                <w:noProof/>
                <w:webHidden/>
              </w:rPr>
              <w:fldChar w:fldCharType="separate"/>
            </w:r>
            <w:r>
              <w:rPr>
                <w:noProof/>
                <w:webHidden/>
              </w:rPr>
              <w:t>35</w:t>
            </w:r>
            <w:r>
              <w:rPr>
                <w:noProof/>
                <w:webHidden/>
              </w:rPr>
              <w:fldChar w:fldCharType="end"/>
            </w:r>
          </w:hyperlink>
        </w:p>
        <w:p w14:paraId="0179B938" w14:textId="1EE22F11" w:rsidR="00687470" w:rsidRDefault="00687470">
          <w:pPr>
            <w:pStyle w:val="TOC2"/>
            <w:rPr>
              <w:rFonts w:asciiTheme="minorHAnsi" w:eastAsiaTheme="minorEastAsia" w:hAnsiTheme="minorHAnsi" w:cstheme="minorBidi"/>
              <w:noProof/>
              <w:szCs w:val="22"/>
              <w:lang w:eastAsia="en-CA"/>
            </w:rPr>
          </w:pPr>
          <w:hyperlink w:anchor="_Toc124268325" w:history="1">
            <w:r w:rsidRPr="00AD07EE">
              <w:rPr>
                <w:rStyle w:val="Hyperlink"/>
                <w:noProof/>
              </w:rPr>
              <w:t>9.2</w:t>
            </w:r>
            <w:r>
              <w:rPr>
                <w:rFonts w:asciiTheme="minorHAnsi" w:eastAsiaTheme="minorEastAsia" w:hAnsiTheme="minorHAnsi" w:cstheme="minorBidi"/>
                <w:noProof/>
                <w:szCs w:val="22"/>
                <w:lang w:eastAsia="en-CA"/>
              </w:rPr>
              <w:tab/>
            </w:r>
            <w:r w:rsidRPr="00AD07EE">
              <w:rPr>
                <w:rStyle w:val="Hyperlink"/>
                <w:noProof/>
              </w:rPr>
              <w:t>Film grain characteristics SEI message</w:t>
            </w:r>
            <w:r>
              <w:rPr>
                <w:noProof/>
                <w:webHidden/>
              </w:rPr>
              <w:tab/>
            </w:r>
            <w:r>
              <w:rPr>
                <w:noProof/>
                <w:webHidden/>
              </w:rPr>
              <w:fldChar w:fldCharType="begin"/>
            </w:r>
            <w:r>
              <w:rPr>
                <w:noProof/>
                <w:webHidden/>
              </w:rPr>
              <w:instrText xml:space="preserve"> PAGEREF _Toc124268325 \h </w:instrText>
            </w:r>
            <w:r>
              <w:rPr>
                <w:noProof/>
                <w:webHidden/>
              </w:rPr>
            </w:r>
            <w:r>
              <w:rPr>
                <w:noProof/>
                <w:webHidden/>
              </w:rPr>
              <w:fldChar w:fldCharType="separate"/>
            </w:r>
            <w:r>
              <w:rPr>
                <w:noProof/>
                <w:webHidden/>
              </w:rPr>
              <w:t>35</w:t>
            </w:r>
            <w:r>
              <w:rPr>
                <w:noProof/>
                <w:webHidden/>
              </w:rPr>
              <w:fldChar w:fldCharType="end"/>
            </w:r>
          </w:hyperlink>
        </w:p>
        <w:p w14:paraId="35C3512B" w14:textId="6E3BDD8F" w:rsidR="00687470" w:rsidRDefault="00687470">
          <w:pPr>
            <w:pStyle w:val="TOC3"/>
            <w:rPr>
              <w:rFonts w:asciiTheme="minorHAnsi" w:eastAsiaTheme="minorEastAsia" w:hAnsiTheme="minorHAnsi" w:cstheme="minorBidi"/>
              <w:noProof/>
              <w:szCs w:val="22"/>
              <w:lang w:eastAsia="en-CA"/>
            </w:rPr>
          </w:pPr>
          <w:hyperlink w:anchor="_Toc124268326" w:history="1">
            <w:r w:rsidRPr="00AD07EE">
              <w:rPr>
                <w:rStyle w:val="Hyperlink"/>
                <w:noProof/>
              </w:rPr>
              <w:t>9.2.1</w:t>
            </w:r>
            <w:r>
              <w:rPr>
                <w:rFonts w:asciiTheme="minorHAnsi" w:eastAsiaTheme="minorEastAsia" w:hAnsiTheme="minorHAnsi" w:cstheme="minorBidi"/>
                <w:noProof/>
                <w:szCs w:val="22"/>
                <w:lang w:eastAsia="en-CA"/>
              </w:rPr>
              <w:tab/>
            </w:r>
            <w:r w:rsidRPr="00AD07EE">
              <w:rPr>
                <w:rStyle w:val="Hyperlink"/>
                <w:noProof/>
              </w:rPr>
              <w:t>General</w:t>
            </w:r>
            <w:r>
              <w:rPr>
                <w:noProof/>
                <w:webHidden/>
              </w:rPr>
              <w:tab/>
            </w:r>
            <w:r>
              <w:rPr>
                <w:noProof/>
                <w:webHidden/>
              </w:rPr>
              <w:fldChar w:fldCharType="begin"/>
            </w:r>
            <w:r>
              <w:rPr>
                <w:noProof/>
                <w:webHidden/>
              </w:rPr>
              <w:instrText xml:space="preserve"> PAGEREF _Toc124268326 \h </w:instrText>
            </w:r>
            <w:r>
              <w:rPr>
                <w:noProof/>
                <w:webHidden/>
              </w:rPr>
            </w:r>
            <w:r>
              <w:rPr>
                <w:noProof/>
                <w:webHidden/>
              </w:rPr>
              <w:fldChar w:fldCharType="separate"/>
            </w:r>
            <w:r>
              <w:rPr>
                <w:noProof/>
                <w:webHidden/>
              </w:rPr>
              <w:t>35</w:t>
            </w:r>
            <w:r>
              <w:rPr>
                <w:noProof/>
                <w:webHidden/>
              </w:rPr>
              <w:fldChar w:fldCharType="end"/>
            </w:r>
          </w:hyperlink>
        </w:p>
        <w:p w14:paraId="210D9E77" w14:textId="39E58F55" w:rsidR="00687470" w:rsidRDefault="00687470">
          <w:pPr>
            <w:pStyle w:val="TOC3"/>
            <w:rPr>
              <w:rFonts w:asciiTheme="minorHAnsi" w:eastAsiaTheme="minorEastAsia" w:hAnsiTheme="minorHAnsi" w:cstheme="minorBidi"/>
              <w:noProof/>
              <w:szCs w:val="22"/>
              <w:lang w:eastAsia="en-CA"/>
            </w:rPr>
          </w:pPr>
          <w:hyperlink w:anchor="_Toc124268327" w:history="1">
            <w:r w:rsidRPr="00AD07EE">
              <w:rPr>
                <w:rStyle w:val="Hyperlink"/>
                <w:noProof/>
                <w:lang w:val="fr-FR"/>
              </w:rPr>
              <w:t>9.2.2</w:t>
            </w:r>
            <w:r>
              <w:rPr>
                <w:rFonts w:asciiTheme="minorHAnsi" w:eastAsiaTheme="minorEastAsia" w:hAnsiTheme="minorHAnsi" w:cstheme="minorBidi"/>
                <w:noProof/>
                <w:szCs w:val="22"/>
                <w:lang w:eastAsia="en-CA"/>
              </w:rPr>
              <w:tab/>
            </w:r>
            <w:r w:rsidRPr="00AD07EE">
              <w:rPr>
                <w:rStyle w:val="Hyperlink"/>
                <w:noProof/>
                <w:lang w:val="fr-FR"/>
              </w:rPr>
              <w:t>Interpretation of FGC SEI message syntax</w:t>
            </w:r>
            <w:r>
              <w:rPr>
                <w:noProof/>
                <w:webHidden/>
              </w:rPr>
              <w:tab/>
            </w:r>
            <w:r>
              <w:rPr>
                <w:noProof/>
                <w:webHidden/>
              </w:rPr>
              <w:fldChar w:fldCharType="begin"/>
            </w:r>
            <w:r>
              <w:rPr>
                <w:noProof/>
                <w:webHidden/>
              </w:rPr>
              <w:instrText xml:space="preserve"> PAGEREF _Toc124268327 \h </w:instrText>
            </w:r>
            <w:r>
              <w:rPr>
                <w:noProof/>
                <w:webHidden/>
              </w:rPr>
            </w:r>
            <w:r>
              <w:rPr>
                <w:noProof/>
                <w:webHidden/>
              </w:rPr>
              <w:fldChar w:fldCharType="separate"/>
            </w:r>
            <w:r>
              <w:rPr>
                <w:noProof/>
                <w:webHidden/>
              </w:rPr>
              <w:t>35</w:t>
            </w:r>
            <w:r>
              <w:rPr>
                <w:noProof/>
                <w:webHidden/>
              </w:rPr>
              <w:fldChar w:fldCharType="end"/>
            </w:r>
          </w:hyperlink>
        </w:p>
        <w:p w14:paraId="2284F0E2" w14:textId="452D4088" w:rsidR="00687470" w:rsidRDefault="00687470">
          <w:pPr>
            <w:pStyle w:val="TOC2"/>
            <w:rPr>
              <w:rFonts w:asciiTheme="minorHAnsi" w:eastAsiaTheme="minorEastAsia" w:hAnsiTheme="minorHAnsi" w:cstheme="minorBidi"/>
              <w:noProof/>
              <w:szCs w:val="22"/>
              <w:lang w:eastAsia="en-CA"/>
            </w:rPr>
          </w:pPr>
          <w:hyperlink w:anchor="_Toc124268328" w:history="1">
            <w:r w:rsidRPr="00AD07EE">
              <w:rPr>
                <w:rStyle w:val="Hyperlink"/>
                <w:noProof/>
              </w:rPr>
              <w:t>9.3</w:t>
            </w:r>
            <w:r>
              <w:rPr>
                <w:rFonts w:asciiTheme="minorHAnsi" w:eastAsiaTheme="minorEastAsia" w:hAnsiTheme="minorHAnsi" w:cstheme="minorBidi"/>
                <w:noProof/>
                <w:szCs w:val="22"/>
                <w:lang w:eastAsia="en-CA"/>
              </w:rPr>
              <w:tab/>
            </w:r>
            <w:r w:rsidRPr="00AD07EE">
              <w:rPr>
                <w:rStyle w:val="Hyperlink"/>
                <w:noProof/>
              </w:rPr>
              <w:t>AFGS1 metadata</w:t>
            </w:r>
            <w:r>
              <w:rPr>
                <w:noProof/>
                <w:webHidden/>
              </w:rPr>
              <w:tab/>
            </w:r>
            <w:r>
              <w:rPr>
                <w:noProof/>
                <w:webHidden/>
              </w:rPr>
              <w:fldChar w:fldCharType="begin"/>
            </w:r>
            <w:r>
              <w:rPr>
                <w:noProof/>
                <w:webHidden/>
              </w:rPr>
              <w:instrText xml:space="preserve"> PAGEREF _Toc124268328 \h </w:instrText>
            </w:r>
            <w:r>
              <w:rPr>
                <w:noProof/>
                <w:webHidden/>
              </w:rPr>
            </w:r>
            <w:r>
              <w:rPr>
                <w:noProof/>
                <w:webHidden/>
              </w:rPr>
              <w:fldChar w:fldCharType="separate"/>
            </w:r>
            <w:r>
              <w:rPr>
                <w:noProof/>
                <w:webHidden/>
              </w:rPr>
              <w:t>37</w:t>
            </w:r>
            <w:r>
              <w:rPr>
                <w:noProof/>
                <w:webHidden/>
              </w:rPr>
              <w:fldChar w:fldCharType="end"/>
            </w:r>
          </w:hyperlink>
        </w:p>
        <w:p w14:paraId="6119C3AC" w14:textId="36695A4C" w:rsidR="00687470" w:rsidRDefault="00687470">
          <w:pPr>
            <w:pStyle w:val="TOC3"/>
            <w:rPr>
              <w:rFonts w:asciiTheme="minorHAnsi" w:eastAsiaTheme="minorEastAsia" w:hAnsiTheme="minorHAnsi" w:cstheme="minorBidi"/>
              <w:noProof/>
              <w:szCs w:val="22"/>
              <w:lang w:eastAsia="en-CA"/>
            </w:rPr>
          </w:pPr>
          <w:hyperlink w:anchor="_Toc124268329" w:history="1">
            <w:r w:rsidRPr="00AD07EE">
              <w:rPr>
                <w:rStyle w:val="Hyperlink"/>
                <w:noProof/>
              </w:rPr>
              <w:t>9.3.1</w:t>
            </w:r>
            <w:r>
              <w:rPr>
                <w:rFonts w:asciiTheme="minorHAnsi" w:eastAsiaTheme="minorEastAsia" w:hAnsiTheme="minorHAnsi" w:cstheme="minorBidi"/>
                <w:noProof/>
                <w:szCs w:val="22"/>
                <w:lang w:eastAsia="en-CA"/>
              </w:rPr>
              <w:tab/>
            </w:r>
            <w:r w:rsidRPr="00AD07EE">
              <w:rPr>
                <w:rStyle w:val="Hyperlink"/>
                <w:noProof/>
              </w:rPr>
              <w:t>Interpretation of AFGS1 metadata syntax</w:t>
            </w:r>
            <w:r>
              <w:rPr>
                <w:noProof/>
                <w:webHidden/>
              </w:rPr>
              <w:tab/>
            </w:r>
            <w:r>
              <w:rPr>
                <w:noProof/>
                <w:webHidden/>
              </w:rPr>
              <w:fldChar w:fldCharType="begin"/>
            </w:r>
            <w:r>
              <w:rPr>
                <w:noProof/>
                <w:webHidden/>
              </w:rPr>
              <w:instrText xml:space="preserve"> PAGEREF _Toc124268329 \h </w:instrText>
            </w:r>
            <w:r>
              <w:rPr>
                <w:noProof/>
                <w:webHidden/>
              </w:rPr>
            </w:r>
            <w:r>
              <w:rPr>
                <w:noProof/>
                <w:webHidden/>
              </w:rPr>
              <w:fldChar w:fldCharType="separate"/>
            </w:r>
            <w:r>
              <w:rPr>
                <w:noProof/>
                <w:webHidden/>
              </w:rPr>
              <w:t>37</w:t>
            </w:r>
            <w:r>
              <w:rPr>
                <w:noProof/>
                <w:webHidden/>
              </w:rPr>
              <w:fldChar w:fldCharType="end"/>
            </w:r>
          </w:hyperlink>
        </w:p>
        <w:p w14:paraId="347498D1" w14:textId="514EFD64" w:rsidR="00687470" w:rsidRDefault="00687470">
          <w:pPr>
            <w:pStyle w:val="TOC1"/>
            <w:rPr>
              <w:rFonts w:asciiTheme="minorHAnsi" w:eastAsiaTheme="minorEastAsia" w:hAnsiTheme="minorHAnsi" w:cstheme="minorBidi"/>
              <w:noProof/>
              <w:szCs w:val="22"/>
              <w:lang w:eastAsia="en-CA"/>
            </w:rPr>
          </w:pPr>
          <w:hyperlink w:anchor="_Toc124268330" w:history="1">
            <w:r w:rsidRPr="00AD07EE">
              <w:rPr>
                <w:rStyle w:val="Hyperlink"/>
                <w:rFonts w:eastAsia="Arial" w:cs="Arial"/>
                <w:noProof/>
              </w:rPr>
              <w:t>Annex A</w:t>
            </w:r>
            <w:r>
              <w:rPr>
                <w:rFonts w:asciiTheme="minorHAnsi" w:eastAsiaTheme="minorEastAsia" w:hAnsiTheme="minorHAnsi" w:cstheme="minorBidi"/>
                <w:noProof/>
                <w:szCs w:val="22"/>
                <w:lang w:eastAsia="en-CA"/>
              </w:rPr>
              <w:tab/>
            </w:r>
            <w:r w:rsidRPr="00AD07EE">
              <w:rPr>
                <w:rStyle w:val="Hyperlink"/>
                <w:noProof/>
              </w:rPr>
              <w:t>Example implementations of film grain synthesis technologies</w:t>
            </w:r>
            <w:r>
              <w:rPr>
                <w:noProof/>
                <w:webHidden/>
              </w:rPr>
              <w:tab/>
            </w:r>
            <w:r>
              <w:rPr>
                <w:noProof/>
                <w:webHidden/>
              </w:rPr>
              <w:fldChar w:fldCharType="begin"/>
            </w:r>
            <w:r>
              <w:rPr>
                <w:noProof/>
                <w:webHidden/>
              </w:rPr>
              <w:instrText xml:space="preserve"> PAGEREF _Toc124268330 \h </w:instrText>
            </w:r>
            <w:r>
              <w:rPr>
                <w:noProof/>
                <w:webHidden/>
              </w:rPr>
            </w:r>
            <w:r>
              <w:rPr>
                <w:noProof/>
                <w:webHidden/>
              </w:rPr>
              <w:fldChar w:fldCharType="separate"/>
            </w:r>
            <w:r>
              <w:rPr>
                <w:noProof/>
                <w:webHidden/>
              </w:rPr>
              <w:t>40</w:t>
            </w:r>
            <w:r>
              <w:rPr>
                <w:noProof/>
                <w:webHidden/>
              </w:rPr>
              <w:fldChar w:fldCharType="end"/>
            </w:r>
          </w:hyperlink>
        </w:p>
        <w:p w14:paraId="78176303" w14:textId="1BEA4531" w:rsidR="00687470" w:rsidRDefault="00687470">
          <w:pPr>
            <w:pStyle w:val="TOC2"/>
            <w:rPr>
              <w:rFonts w:asciiTheme="minorHAnsi" w:eastAsiaTheme="minorEastAsia" w:hAnsiTheme="minorHAnsi" w:cstheme="minorBidi"/>
              <w:noProof/>
              <w:szCs w:val="22"/>
              <w:lang w:eastAsia="en-CA"/>
            </w:rPr>
          </w:pPr>
          <w:hyperlink w:anchor="_Toc124268331" w:history="1">
            <w:r w:rsidRPr="00AD07EE">
              <w:rPr>
                <w:rStyle w:val="Hyperlink"/>
                <w:noProof/>
              </w:rPr>
              <w:t>A.1</w:t>
            </w:r>
            <w:r>
              <w:rPr>
                <w:rFonts w:asciiTheme="minorHAnsi" w:eastAsiaTheme="minorEastAsia" w:hAnsiTheme="minorHAnsi" w:cstheme="minorBidi"/>
                <w:noProof/>
                <w:szCs w:val="22"/>
                <w:lang w:eastAsia="en-CA"/>
              </w:rPr>
              <w:tab/>
            </w:r>
            <w:r w:rsidRPr="00AD07EE">
              <w:rPr>
                <w:rStyle w:val="Hyperlink"/>
                <w:noProof/>
              </w:rPr>
              <w:t>Preserving uniform distribution when offset range is not a power of two</w:t>
            </w:r>
            <w:r>
              <w:rPr>
                <w:noProof/>
                <w:webHidden/>
              </w:rPr>
              <w:tab/>
            </w:r>
            <w:r>
              <w:rPr>
                <w:noProof/>
                <w:webHidden/>
              </w:rPr>
              <w:fldChar w:fldCharType="begin"/>
            </w:r>
            <w:r>
              <w:rPr>
                <w:noProof/>
                <w:webHidden/>
              </w:rPr>
              <w:instrText xml:space="preserve"> PAGEREF _Toc124268331 \h </w:instrText>
            </w:r>
            <w:r>
              <w:rPr>
                <w:noProof/>
                <w:webHidden/>
              </w:rPr>
            </w:r>
            <w:r>
              <w:rPr>
                <w:noProof/>
                <w:webHidden/>
              </w:rPr>
              <w:fldChar w:fldCharType="separate"/>
            </w:r>
            <w:r>
              <w:rPr>
                <w:noProof/>
                <w:webHidden/>
              </w:rPr>
              <w:t>40</w:t>
            </w:r>
            <w:r>
              <w:rPr>
                <w:noProof/>
                <w:webHidden/>
              </w:rPr>
              <w:fldChar w:fldCharType="end"/>
            </w:r>
          </w:hyperlink>
        </w:p>
        <w:p w14:paraId="343E692B" w14:textId="3F7E219A" w:rsidR="00687470" w:rsidRDefault="00687470">
          <w:pPr>
            <w:pStyle w:val="TOC2"/>
            <w:rPr>
              <w:rFonts w:asciiTheme="minorHAnsi" w:eastAsiaTheme="minorEastAsia" w:hAnsiTheme="minorHAnsi" w:cstheme="minorBidi"/>
              <w:noProof/>
              <w:szCs w:val="22"/>
              <w:lang w:eastAsia="en-CA"/>
            </w:rPr>
          </w:pPr>
          <w:hyperlink w:anchor="_Toc124268332" w:history="1">
            <w:r w:rsidRPr="00AD07EE">
              <w:rPr>
                <w:rStyle w:val="Hyperlink"/>
                <w:noProof/>
              </w:rPr>
              <w:t>A.2</w:t>
            </w:r>
            <w:r>
              <w:rPr>
                <w:rFonts w:asciiTheme="minorHAnsi" w:eastAsiaTheme="minorEastAsia" w:hAnsiTheme="minorHAnsi" w:cstheme="minorBidi"/>
                <w:noProof/>
                <w:szCs w:val="22"/>
                <w:lang w:eastAsia="en-CA"/>
              </w:rPr>
              <w:tab/>
            </w:r>
            <w:r w:rsidRPr="00AD07EE">
              <w:rPr>
                <w:rStyle w:val="Hyperlink"/>
                <w:noProof/>
              </w:rPr>
              <w:t>Considerations on left of right-shifting LFSR</w:t>
            </w:r>
            <w:r>
              <w:rPr>
                <w:noProof/>
                <w:webHidden/>
              </w:rPr>
              <w:tab/>
            </w:r>
            <w:r>
              <w:rPr>
                <w:noProof/>
                <w:webHidden/>
              </w:rPr>
              <w:fldChar w:fldCharType="begin"/>
            </w:r>
            <w:r>
              <w:rPr>
                <w:noProof/>
                <w:webHidden/>
              </w:rPr>
              <w:instrText xml:space="preserve"> PAGEREF _Toc124268332 \h </w:instrText>
            </w:r>
            <w:r>
              <w:rPr>
                <w:noProof/>
                <w:webHidden/>
              </w:rPr>
            </w:r>
            <w:r>
              <w:rPr>
                <w:noProof/>
                <w:webHidden/>
              </w:rPr>
              <w:fldChar w:fldCharType="separate"/>
            </w:r>
            <w:r>
              <w:rPr>
                <w:noProof/>
                <w:webHidden/>
              </w:rPr>
              <w:t>40</w:t>
            </w:r>
            <w:r>
              <w:rPr>
                <w:noProof/>
                <w:webHidden/>
              </w:rPr>
              <w:fldChar w:fldCharType="end"/>
            </w:r>
          </w:hyperlink>
        </w:p>
        <w:p w14:paraId="595572DB" w14:textId="0181F5E3" w:rsidR="00687470" w:rsidRDefault="00687470">
          <w:pPr>
            <w:pStyle w:val="TOC2"/>
            <w:rPr>
              <w:rFonts w:asciiTheme="minorHAnsi" w:eastAsiaTheme="minorEastAsia" w:hAnsiTheme="minorHAnsi" w:cstheme="minorBidi"/>
              <w:noProof/>
              <w:szCs w:val="22"/>
              <w:lang w:eastAsia="en-CA"/>
            </w:rPr>
          </w:pPr>
          <w:hyperlink w:anchor="_Toc124268333" w:history="1">
            <w:r w:rsidRPr="00AD07EE">
              <w:rPr>
                <w:rStyle w:val="Hyperlink"/>
                <w:noProof/>
              </w:rPr>
              <w:t>A.3</w:t>
            </w:r>
            <w:r>
              <w:rPr>
                <w:rFonts w:asciiTheme="minorHAnsi" w:eastAsiaTheme="minorEastAsia" w:hAnsiTheme="minorHAnsi" w:cstheme="minorBidi"/>
                <w:noProof/>
                <w:szCs w:val="22"/>
                <w:lang w:eastAsia="en-CA"/>
              </w:rPr>
              <w:tab/>
            </w:r>
            <w:r w:rsidRPr="00AD07EE">
              <w:rPr>
                <w:rStyle w:val="Hyperlink"/>
                <w:noProof/>
              </w:rPr>
              <w:t>Specific considerations when offset range is a power of two</w:t>
            </w:r>
            <w:r>
              <w:rPr>
                <w:noProof/>
                <w:webHidden/>
              </w:rPr>
              <w:tab/>
            </w:r>
            <w:r>
              <w:rPr>
                <w:noProof/>
                <w:webHidden/>
              </w:rPr>
              <w:fldChar w:fldCharType="begin"/>
            </w:r>
            <w:r>
              <w:rPr>
                <w:noProof/>
                <w:webHidden/>
              </w:rPr>
              <w:instrText xml:space="preserve"> PAGEREF _Toc124268333 \h </w:instrText>
            </w:r>
            <w:r>
              <w:rPr>
                <w:noProof/>
                <w:webHidden/>
              </w:rPr>
            </w:r>
            <w:r>
              <w:rPr>
                <w:noProof/>
                <w:webHidden/>
              </w:rPr>
              <w:fldChar w:fldCharType="separate"/>
            </w:r>
            <w:r>
              <w:rPr>
                <w:noProof/>
                <w:webHidden/>
              </w:rPr>
              <w:t>41</w:t>
            </w:r>
            <w:r>
              <w:rPr>
                <w:noProof/>
                <w:webHidden/>
              </w:rPr>
              <w:fldChar w:fldCharType="end"/>
            </w:r>
          </w:hyperlink>
        </w:p>
        <w:p w14:paraId="3E242C67" w14:textId="66223298" w:rsidR="00687470" w:rsidRDefault="00687470">
          <w:pPr>
            <w:pStyle w:val="TOC1"/>
            <w:rPr>
              <w:rFonts w:asciiTheme="minorHAnsi" w:eastAsiaTheme="minorEastAsia" w:hAnsiTheme="minorHAnsi" w:cstheme="minorBidi"/>
              <w:noProof/>
              <w:szCs w:val="22"/>
              <w:lang w:eastAsia="en-CA"/>
            </w:rPr>
          </w:pPr>
          <w:hyperlink w:anchor="_Toc124268334" w:history="1">
            <w:r w:rsidRPr="00AD07EE">
              <w:rPr>
                <w:rStyle w:val="Hyperlink"/>
                <w:rFonts w:eastAsia="Arial" w:cs="Arial"/>
                <w:noProof/>
              </w:rPr>
              <w:t>Annex B</w:t>
            </w:r>
            <w:r>
              <w:rPr>
                <w:rFonts w:asciiTheme="minorHAnsi" w:eastAsiaTheme="minorEastAsia" w:hAnsiTheme="minorHAnsi" w:cstheme="minorBidi"/>
                <w:noProof/>
                <w:szCs w:val="22"/>
                <w:lang w:eastAsia="en-CA"/>
              </w:rPr>
              <w:tab/>
            </w:r>
            <w:r w:rsidRPr="00AD07EE">
              <w:rPr>
                <w:rStyle w:val="Hyperlink"/>
                <w:noProof/>
              </w:rPr>
              <w:t>Example implementations of film grain synthesis technologies</w:t>
            </w:r>
            <w:r>
              <w:rPr>
                <w:noProof/>
                <w:webHidden/>
              </w:rPr>
              <w:tab/>
            </w:r>
            <w:r>
              <w:rPr>
                <w:noProof/>
                <w:webHidden/>
              </w:rPr>
              <w:fldChar w:fldCharType="begin"/>
            </w:r>
            <w:r>
              <w:rPr>
                <w:noProof/>
                <w:webHidden/>
              </w:rPr>
              <w:instrText xml:space="preserve"> PAGEREF _Toc124268334 \h </w:instrText>
            </w:r>
            <w:r>
              <w:rPr>
                <w:noProof/>
                <w:webHidden/>
              </w:rPr>
            </w:r>
            <w:r>
              <w:rPr>
                <w:noProof/>
                <w:webHidden/>
              </w:rPr>
              <w:fldChar w:fldCharType="separate"/>
            </w:r>
            <w:r>
              <w:rPr>
                <w:noProof/>
                <w:webHidden/>
              </w:rPr>
              <w:t>42</w:t>
            </w:r>
            <w:r>
              <w:rPr>
                <w:noProof/>
                <w:webHidden/>
              </w:rPr>
              <w:fldChar w:fldCharType="end"/>
            </w:r>
          </w:hyperlink>
        </w:p>
        <w:p w14:paraId="0CC83407" w14:textId="27B9866E" w:rsidR="00687470" w:rsidRDefault="00687470">
          <w:pPr>
            <w:pStyle w:val="TOC2"/>
            <w:rPr>
              <w:rFonts w:asciiTheme="minorHAnsi" w:eastAsiaTheme="minorEastAsia" w:hAnsiTheme="minorHAnsi" w:cstheme="minorBidi"/>
              <w:noProof/>
              <w:szCs w:val="22"/>
              <w:lang w:eastAsia="en-CA"/>
            </w:rPr>
          </w:pPr>
          <w:hyperlink w:anchor="_Toc124268335" w:history="1">
            <w:r w:rsidRPr="00AD07EE">
              <w:rPr>
                <w:rStyle w:val="Hyperlink"/>
                <w:noProof/>
              </w:rPr>
              <w:t>Annex B describes several example implementations of FGC SEI message and film grain analysis and synthesis technologies.</w:t>
            </w:r>
            <w:r>
              <w:rPr>
                <w:noProof/>
                <w:webHidden/>
              </w:rPr>
              <w:tab/>
            </w:r>
            <w:r>
              <w:rPr>
                <w:noProof/>
                <w:webHidden/>
              </w:rPr>
              <w:fldChar w:fldCharType="begin"/>
            </w:r>
            <w:r>
              <w:rPr>
                <w:noProof/>
                <w:webHidden/>
              </w:rPr>
              <w:instrText xml:space="preserve"> PAGEREF _Toc124268335 \h </w:instrText>
            </w:r>
            <w:r>
              <w:rPr>
                <w:noProof/>
                <w:webHidden/>
              </w:rPr>
            </w:r>
            <w:r>
              <w:rPr>
                <w:noProof/>
                <w:webHidden/>
              </w:rPr>
              <w:fldChar w:fldCharType="separate"/>
            </w:r>
            <w:r>
              <w:rPr>
                <w:noProof/>
                <w:webHidden/>
              </w:rPr>
              <w:t>42</w:t>
            </w:r>
            <w:r>
              <w:rPr>
                <w:noProof/>
                <w:webHidden/>
              </w:rPr>
              <w:fldChar w:fldCharType="end"/>
            </w:r>
          </w:hyperlink>
        </w:p>
        <w:p w14:paraId="7780A464" w14:textId="33423BE8" w:rsidR="00687470" w:rsidRDefault="00687470">
          <w:pPr>
            <w:pStyle w:val="TOC2"/>
            <w:rPr>
              <w:rFonts w:asciiTheme="minorHAnsi" w:eastAsiaTheme="minorEastAsia" w:hAnsiTheme="minorHAnsi" w:cstheme="minorBidi"/>
              <w:noProof/>
              <w:szCs w:val="22"/>
              <w:lang w:eastAsia="en-CA"/>
            </w:rPr>
          </w:pPr>
          <w:hyperlink w:anchor="_Toc124268336" w:history="1">
            <w:r w:rsidRPr="00AD07EE">
              <w:rPr>
                <w:rStyle w:val="Hyperlink"/>
                <w:noProof/>
              </w:rPr>
              <w:t>B.1</w:t>
            </w:r>
            <w:r>
              <w:rPr>
                <w:rFonts w:asciiTheme="minorHAnsi" w:eastAsiaTheme="minorEastAsia" w:hAnsiTheme="minorHAnsi" w:cstheme="minorBidi"/>
                <w:noProof/>
                <w:szCs w:val="22"/>
                <w:lang w:eastAsia="en-CA"/>
              </w:rPr>
              <w:tab/>
            </w:r>
            <w:r w:rsidRPr="00AD07EE">
              <w:rPr>
                <w:rStyle w:val="Hyperlink"/>
                <w:noProof/>
              </w:rPr>
              <w:t>FGC SEI message insertion and manipulation</w:t>
            </w:r>
            <w:r>
              <w:rPr>
                <w:noProof/>
                <w:webHidden/>
              </w:rPr>
              <w:tab/>
            </w:r>
            <w:r>
              <w:rPr>
                <w:noProof/>
                <w:webHidden/>
              </w:rPr>
              <w:fldChar w:fldCharType="begin"/>
            </w:r>
            <w:r>
              <w:rPr>
                <w:noProof/>
                <w:webHidden/>
              </w:rPr>
              <w:instrText xml:space="preserve"> PAGEREF _Toc124268336 \h </w:instrText>
            </w:r>
            <w:r>
              <w:rPr>
                <w:noProof/>
                <w:webHidden/>
              </w:rPr>
            </w:r>
            <w:r>
              <w:rPr>
                <w:noProof/>
                <w:webHidden/>
              </w:rPr>
              <w:fldChar w:fldCharType="separate"/>
            </w:r>
            <w:r>
              <w:rPr>
                <w:noProof/>
                <w:webHidden/>
              </w:rPr>
              <w:t>42</w:t>
            </w:r>
            <w:r>
              <w:rPr>
                <w:noProof/>
                <w:webHidden/>
              </w:rPr>
              <w:fldChar w:fldCharType="end"/>
            </w:r>
          </w:hyperlink>
        </w:p>
        <w:p w14:paraId="1D2F84D8" w14:textId="49F531A4" w:rsidR="00687470" w:rsidRDefault="00687470">
          <w:pPr>
            <w:pStyle w:val="TOC3"/>
            <w:rPr>
              <w:rFonts w:asciiTheme="minorHAnsi" w:eastAsiaTheme="minorEastAsia" w:hAnsiTheme="minorHAnsi" w:cstheme="minorBidi"/>
              <w:noProof/>
              <w:szCs w:val="22"/>
              <w:lang w:eastAsia="en-CA"/>
            </w:rPr>
          </w:pPr>
          <w:hyperlink w:anchor="_Toc124268337" w:history="1">
            <w:r w:rsidRPr="00AD07EE">
              <w:rPr>
                <w:rStyle w:val="Hyperlink"/>
                <w:noProof/>
              </w:rPr>
              <w:t>B.1.1</w:t>
            </w:r>
            <w:r>
              <w:rPr>
                <w:rFonts w:asciiTheme="minorHAnsi" w:eastAsiaTheme="minorEastAsia" w:hAnsiTheme="minorHAnsi" w:cstheme="minorBidi"/>
                <w:noProof/>
                <w:szCs w:val="22"/>
                <w:lang w:eastAsia="en-CA"/>
              </w:rPr>
              <w:tab/>
            </w:r>
            <w:r w:rsidRPr="00AD07EE">
              <w:rPr>
                <w:rStyle w:val="Hyperlink"/>
                <w:noProof/>
              </w:rPr>
              <w:t>Explicit insertion of FGC SEI message with VTM and HM encoder</w:t>
            </w:r>
            <w:r>
              <w:rPr>
                <w:noProof/>
                <w:webHidden/>
              </w:rPr>
              <w:tab/>
            </w:r>
            <w:r>
              <w:rPr>
                <w:noProof/>
                <w:webHidden/>
              </w:rPr>
              <w:fldChar w:fldCharType="begin"/>
            </w:r>
            <w:r>
              <w:rPr>
                <w:noProof/>
                <w:webHidden/>
              </w:rPr>
              <w:instrText xml:space="preserve"> PAGEREF _Toc124268337 \h </w:instrText>
            </w:r>
            <w:r>
              <w:rPr>
                <w:noProof/>
                <w:webHidden/>
              </w:rPr>
            </w:r>
            <w:r>
              <w:rPr>
                <w:noProof/>
                <w:webHidden/>
              </w:rPr>
              <w:fldChar w:fldCharType="separate"/>
            </w:r>
            <w:r>
              <w:rPr>
                <w:noProof/>
                <w:webHidden/>
              </w:rPr>
              <w:t>42</w:t>
            </w:r>
            <w:r>
              <w:rPr>
                <w:noProof/>
                <w:webHidden/>
              </w:rPr>
              <w:fldChar w:fldCharType="end"/>
            </w:r>
          </w:hyperlink>
        </w:p>
        <w:p w14:paraId="43081754" w14:textId="492DEB07" w:rsidR="00687470" w:rsidRDefault="00687470">
          <w:pPr>
            <w:pStyle w:val="TOC3"/>
            <w:rPr>
              <w:rFonts w:asciiTheme="minorHAnsi" w:eastAsiaTheme="minorEastAsia" w:hAnsiTheme="minorHAnsi" w:cstheme="minorBidi"/>
              <w:noProof/>
              <w:szCs w:val="22"/>
              <w:lang w:eastAsia="en-CA"/>
            </w:rPr>
          </w:pPr>
          <w:hyperlink w:anchor="_Toc124268338" w:history="1">
            <w:r w:rsidRPr="00AD07EE">
              <w:rPr>
                <w:rStyle w:val="Hyperlink"/>
                <w:noProof/>
              </w:rPr>
              <w:t>B.1.2</w:t>
            </w:r>
            <w:r>
              <w:rPr>
                <w:rFonts w:asciiTheme="minorHAnsi" w:eastAsiaTheme="minorEastAsia" w:hAnsiTheme="minorHAnsi" w:cstheme="minorBidi"/>
                <w:noProof/>
                <w:szCs w:val="22"/>
                <w:lang w:eastAsia="en-CA"/>
              </w:rPr>
              <w:tab/>
            </w:r>
            <w:r w:rsidRPr="00AD07EE">
              <w:rPr>
                <w:rStyle w:val="Hyperlink"/>
                <w:noProof/>
              </w:rPr>
              <w:t>Manipulation of FGC SEI message (bitstream post-processor)</w:t>
            </w:r>
            <w:r>
              <w:rPr>
                <w:noProof/>
                <w:webHidden/>
              </w:rPr>
              <w:tab/>
            </w:r>
            <w:r>
              <w:rPr>
                <w:noProof/>
                <w:webHidden/>
              </w:rPr>
              <w:fldChar w:fldCharType="begin"/>
            </w:r>
            <w:r>
              <w:rPr>
                <w:noProof/>
                <w:webHidden/>
              </w:rPr>
              <w:instrText xml:space="preserve"> PAGEREF _Toc124268338 \h </w:instrText>
            </w:r>
            <w:r>
              <w:rPr>
                <w:noProof/>
                <w:webHidden/>
              </w:rPr>
            </w:r>
            <w:r>
              <w:rPr>
                <w:noProof/>
                <w:webHidden/>
              </w:rPr>
              <w:fldChar w:fldCharType="separate"/>
            </w:r>
            <w:r>
              <w:rPr>
                <w:noProof/>
                <w:webHidden/>
              </w:rPr>
              <w:t>43</w:t>
            </w:r>
            <w:r>
              <w:rPr>
                <w:noProof/>
                <w:webHidden/>
              </w:rPr>
              <w:fldChar w:fldCharType="end"/>
            </w:r>
          </w:hyperlink>
        </w:p>
        <w:p w14:paraId="2873C896" w14:textId="5333C97C" w:rsidR="00687470" w:rsidRDefault="00687470">
          <w:pPr>
            <w:pStyle w:val="TOC2"/>
            <w:rPr>
              <w:rFonts w:asciiTheme="minorHAnsi" w:eastAsiaTheme="minorEastAsia" w:hAnsiTheme="minorHAnsi" w:cstheme="minorBidi"/>
              <w:noProof/>
              <w:szCs w:val="22"/>
              <w:lang w:eastAsia="en-CA"/>
            </w:rPr>
          </w:pPr>
          <w:hyperlink w:anchor="_Toc124268339" w:history="1">
            <w:r w:rsidRPr="00AD07EE">
              <w:rPr>
                <w:rStyle w:val="Hyperlink"/>
                <w:noProof/>
              </w:rPr>
              <w:t>B.2</w:t>
            </w:r>
            <w:r>
              <w:rPr>
                <w:rFonts w:asciiTheme="minorHAnsi" w:eastAsiaTheme="minorEastAsia" w:hAnsiTheme="minorHAnsi" w:cstheme="minorBidi"/>
                <w:noProof/>
                <w:szCs w:val="22"/>
                <w:lang w:eastAsia="en-CA"/>
              </w:rPr>
              <w:tab/>
            </w:r>
            <w:r w:rsidRPr="00AD07EE">
              <w:rPr>
                <w:rStyle w:val="Hyperlink"/>
                <w:noProof/>
              </w:rPr>
              <w:t>Film grain synthesis example implementations</w:t>
            </w:r>
            <w:r>
              <w:rPr>
                <w:noProof/>
                <w:webHidden/>
              </w:rPr>
              <w:tab/>
            </w:r>
            <w:r>
              <w:rPr>
                <w:noProof/>
                <w:webHidden/>
              </w:rPr>
              <w:fldChar w:fldCharType="begin"/>
            </w:r>
            <w:r>
              <w:rPr>
                <w:noProof/>
                <w:webHidden/>
              </w:rPr>
              <w:instrText xml:space="preserve"> PAGEREF _Toc124268339 \h </w:instrText>
            </w:r>
            <w:r>
              <w:rPr>
                <w:noProof/>
                <w:webHidden/>
              </w:rPr>
            </w:r>
            <w:r>
              <w:rPr>
                <w:noProof/>
                <w:webHidden/>
              </w:rPr>
              <w:fldChar w:fldCharType="separate"/>
            </w:r>
            <w:r>
              <w:rPr>
                <w:noProof/>
                <w:webHidden/>
              </w:rPr>
              <w:t>44</w:t>
            </w:r>
            <w:r>
              <w:rPr>
                <w:noProof/>
                <w:webHidden/>
              </w:rPr>
              <w:fldChar w:fldCharType="end"/>
            </w:r>
          </w:hyperlink>
        </w:p>
        <w:p w14:paraId="7CE2D883" w14:textId="75868D9F" w:rsidR="00687470" w:rsidRDefault="00687470">
          <w:pPr>
            <w:pStyle w:val="TOC3"/>
            <w:rPr>
              <w:rFonts w:asciiTheme="minorHAnsi" w:eastAsiaTheme="minorEastAsia" w:hAnsiTheme="minorHAnsi" w:cstheme="minorBidi"/>
              <w:noProof/>
              <w:szCs w:val="22"/>
              <w:lang w:eastAsia="en-CA"/>
            </w:rPr>
          </w:pPr>
          <w:hyperlink w:anchor="_Toc124268340" w:history="1">
            <w:r w:rsidRPr="00AD07EE">
              <w:rPr>
                <w:rStyle w:val="Hyperlink"/>
                <w:noProof/>
              </w:rPr>
              <w:t>B.2.1</w:t>
            </w:r>
            <w:r>
              <w:rPr>
                <w:rFonts w:asciiTheme="minorHAnsi" w:eastAsiaTheme="minorEastAsia" w:hAnsiTheme="minorHAnsi" w:cstheme="minorBidi"/>
                <w:noProof/>
                <w:szCs w:val="22"/>
                <w:lang w:eastAsia="en-CA"/>
              </w:rPr>
              <w:tab/>
            </w:r>
            <w:r w:rsidRPr="00AD07EE">
              <w:rPr>
                <w:rStyle w:val="Hyperlink"/>
                <w:noProof/>
              </w:rPr>
              <w:t>FGC SEI message implementation – frequency filtering model</w:t>
            </w:r>
            <w:r>
              <w:rPr>
                <w:noProof/>
                <w:webHidden/>
              </w:rPr>
              <w:tab/>
            </w:r>
            <w:r>
              <w:rPr>
                <w:noProof/>
                <w:webHidden/>
              </w:rPr>
              <w:fldChar w:fldCharType="begin"/>
            </w:r>
            <w:r>
              <w:rPr>
                <w:noProof/>
                <w:webHidden/>
              </w:rPr>
              <w:instrText xml:space="preserve"> PAGEREF _Toc124268340 \h </w:instrText>
            </w:r>
            <w:r>
              <w:rPr>
                <w:noProof/>
                <w:webHidden/>
              </w:rPr>
            </w:r>
            <w:r>
              <w:rPr>
                <w:noProof/>
                <w:webHidden/>
              </w:rPr>
              <w:fldChar w:fldCharType="separate"/>
            </w:r>
            <w:r>
              <w:rPr>
                <w:noProof/>
                <w:webHidden/>
              </w:rPr>
              <w:t>44</w:t>
            </w:r>
            <w:r>
              <w:rPr>
                <w:noProof/>
                <w:webHidden/>
              </w:rPr>
              <w:fldChar w:fldCharType="end"/>
            </w:r>
          </w:hyperlink>
        </w:p>
        <w:p w14:paraId="2599185F" w14:textId="2AEFF2B6" w:rsidR="00687470" w:rsidRDefault="00687470">
          <w:pPr>
            <w:pStyle w:val="TOC3"/>
            <w:rPr>
              <w:rFonts w:asciiTheme="minorHAnsi" w:eastAsiaTheme="minorEastAsia" w:hAnsiTheme="minorHAnsi" w:cstheme="minorBidi"/>
              <w:noProof/>
              <w:szCs w:val="22"/>
              <w:lang w:eastAsia="en-CA"/>
            </w:rPr>
          </w:pPr>
          <w:hyperlink w:anchor="_Toc124268341" w:history="1">
            <w:r w:rsidRPr="00AD07EE">
              <w:rPr>
                <w:rStyle w:val="Hyperlink"/>
                <w:noProof/>
              </w:rPr>
              <w:t>B.2.2</w:t>
            </w:r>
            <w:r>
              <w:rPr>
                <w:rFonts w:asciiTheme="minorHAnsi" w:eastAsiaTheme="minorEastAsia" w:hAnsiTheme="minorHAnsi" w:cstheme="minorBidi"/>
                <w:noProof/>
                <w:szCs w:val="22"/>
                <w:lang w:eastAsia="en-CA"/>
              </w:rPr>
              <w:tab/>
            </w:r>
            <w:r w:rsidRPr="00AD07EE">
              <w:rPr>
                <w:rStyle w:val="Hyperlink"/>
                <w:noProof/>
              </w:rPr>
              <w:t>Versatile film grain synthesis software</w:t>
            </w:r>
            <w:r>
              <w:rPr>
                <w:noProof/>
                <w:webHidden/>
              </w:rPr>
              <w:tab/>
            </w:r>
            <w:r>
              <w:rPr>
                <w:noProof/>
                <w:webHidden/>
              </w:rPr>
              <w:fldChar w:fldCharType="begin"/>
            </w:r>
            <w:r>
              <w:rPr>
                <w:noProof/>
                <w:webHidden/>
              </w:rPr>
              <w:instrText xml:space="preserve"> PAGEREF _Toc124268341 \h </w:instrText>
            </w:r>
            <w:r>
              <w:rPr>
                <w:noProof/>
                <w:webHidden/>
              </w:rPr>
            </w:r>
            <w:r>
              <w:rPr>
                <w:noProof/>
                <w:webHidden/>
              </w:rPr>
              <w:fldChar w:fldCharType="separate"/>
            </w:r>
            <w:r>
              <w:rPr>
                <w:noProof/>
                <w:webHidden/>
              </w:rPr>
              <w:t>44</w:t>
            </w:r>
            <w:r>
              <w:rPr>
                <w:noProof/>
                <w:webHidden/>
              </w:rPr>
              <w:fldChar w:fldCharType="end"/>
            </w:r>
          </w:hyperlink>
        </w:p>
        <w:p w14:paraId="7D48B4DF" w14:textId="541C8C13" w:rsidR="00687470" w:rsidRDefault="00687470">
          <w:pPr>
            <w:pStyle w:val="TOC2"/>
            <w:rPr>
              <w:rFonts w:asciiTheme="minorHAnsi" w:eastAsiaTheme="minorEastAsia" w:hAnsiTheme="minorHAnsi" w:cstheme="minorBidi"/>
              <w:noProof/>
              <w:szCs w:val="22"/>
              <w:lang w:eastAsia="en-CA"/>
            </w:rPr>
          </w:pPr>
          <w:hyperlink w:anchor="_Toc124268342" w:history="1">
            <w:r w:rsidRPr="00AD07EE">
              <w:rPr>
                <w:rStyle w:val="Hyperlink"/>
                <w:noProof/>
              </w:rPr>
              <w:t>B.3</w:t>
            </w:r>
            <w:r>
              <w:rPr>
                <w:rFonts w:asciiTheme="minorHAnsi" w:eastAsiaTheme="minorEastAsia" w:hAnsiTheme="minorHAnsi" w:cstheme="minorBidi"/>
                <w:noProof/>
                <w:szCs w:val="22"/>
                <w:lang w:eastAsia="en-CA"/>
              </w:rPr>
              <w:tab/>
            </w:r>
            <w:r w:rsidRPr="00AD07EE">
              <w:rPr>
                <w:rStyle w:val="Hyperlink"/>
                <w:noProof/>
              </w:rPr>
              <w:t>Film grain analysis example implementations</w:t>
            </w:r>
            <w:r>
              <w:rPr>
                <w:noProof/>
                <w:webHidden/>
              </w:rPr>
              <w:tab/>
            </w:r>
            <w:r>
              <w:rPr>
                <w:noProof/>
                <w:webHidden/>
              </w:rPr>
              <w:fldChar w:fldCharType="begin"/>
            </w:r>
            <w:r>
              <w:rPr>
                <w:noProof/>
                <w:webHidden/>
              </w:rPr>
              <w:instrText xml:space="preserve"> PAGEREF _Toc124268342 \h </w:instrText>
            </w:r>
            <w:r>
              <w:rPr>
                <w:noProof/>
                <w:webHidden/>
              </w:rPr>
            </w:r>
            <w:r>
              <w:rPr>
                <w:noProof/>
                <w:webHidden/>
              </w:rPr>
              <w:fldChar w:fldCharType="separate"/>
            </w:r>
            <w:r>
              <w:rPr>
                <w:noProof/>
                <w:webHidden/>
              </w:rPr>
              <w:t>45</w:t>
            </w:r>
            <w:r>
              <w:rPr>
                <w:noProof/>
                <w:webHidden/>
              </w:rPr>
              <w:fldChar w:fldCharType="end"/>
            </w:r>
          </w:hyperlink>
        </w:p>
        <w:p w14:paraId="694FD056" w14:textId="3909D93B" w:rsidR="00687470" w:rsidRDefault="00687470">
          <w:pPr>
            <w:pStyle w:val="TOC3"/>
            <w:rPr>
              <w:rFonts w:asciiTheme="minorHAnsi" w:eastAsiaTheme="minorEastAsia" w:hAnsiTheme="minorHAnsi" w:cstheme="minorBidi"/>
              <w:noProof/>
              <w:szCs w:val="22"/>
              <w:lang w:eastAsia="en-CA"/>
            </w:rPr>
          </w:pPr>
          <w:hyperlink w:anchor="_Toc124268343" w:history="1">
            <w:r w:rsidRPr="00AD07EE">
              <w:rPr>
                <w:rStyle w:val="Hyperlink"/>
                <w:noProof/>
              </w:rPr>
              <w:t>B.3.1</w:t>
            </w:r>
            <w:r>
              <w:rPr>
                <w:rFonts w:asciiTheme="minorHAnsi" w:eastAsiaTheme="minorEastAsia" w:hAnsiTheme="minorHAnsi" w:cstheme="minorBidi"/>
                <w:noProof/>
                <w:szCs w:val="22"/>
                <w:lang w:eastAsia="en-CA"/>
              </w:rPr>
              <w:tab/>
            </w:r>
            <w:r w:rsidRPr="00AD07EE">
              <w:rPr>
                <w:rStyle w:val="Hyperlink"/>
                <w:noProof/>
              </w:rPr>
              <w:t>Denoising</w:t>
            </w:r>
            <w:r>
              <w:rPr>
                <w:noProof/>
                <w:webHidden/>
              </w:rPr>
              <w:tab/>
            </w:r>
            <w:r>
              <w:rPr>
                <w:noProof/>
                <w:webHidden/>
              </w:rPr>
              <w:fldChar w:fldCharType="begin"/>
            </w:r>
            <w:r>
              <w:rPr>
                <w:noProof/>
                <w:webHidden/>
              </w:rPr>
              <w:instrText xml:space="preserve"> PAGEREF _Toc124268343 \h </w:instrText>
            </w:r>
            <w:r>
              <w:rPr>
                <w:noProof/>
                <w:webHidden/>
              </w:rPr>
            </w:r>
            <w:r>
              <w:rPr>
                <w:noProof/>
                <w:webHidden/>
              </w:rPr>
              <w:fldChar w:fldCharType="separate"/>
            </w:r>
            <w:r>
              <w:rPr>
                <w:noProof/>
                <w:webHidden/>
              </w:rPr>
              <w:t>45</w:t>
            </w:r>
            <w:r>
              <w:rPr>
                <w:noProof/>
                <w:webHidden/>
              </w:rPr>
              <w:fldChar w:fldCharType="end"/>
            </w:r>
          </w:hyperlink>
        </w:p>
        <w:p w14:paraId="35F860DD" w14:textId="516182A4" w:rsidR="00687470" w:rsidRDefault="00687470">
          <w:pPr>
            <w:pStyle w:val="TOC3"/>
            <w:rPr>
              <w:rFonts w:asciiTheme="minorHAnsi" w:eastAsiaTheme="minorEastAsia" w:hAnsiTheme="minorHAnsi" w:cstheme="minorBidi"/>
              <w:noProof/>
              <w:szCs w:val="22"/>
              <w:lang w:eastAsia="en-CA"/>
            </w:rPr>
          </w:pPr>
          <w:hyperlink w:anchor="_Toc124268344" w:history="1">
            <w:r w:rsidRPr="00AD07EE">
              <w:rPr>
                <w:rStyle w:val="Hyperlink"/>
                <w:noProof/>
              </w:rPr>
              <w:t>B.3.2</w:t>
            </w:r>
            <w:r>
              <w:rPr>
                <w:rFonts w:asciiTheme="minorHAnsi" w:eastAsiaTheme="minorEastAsia" w:hAnsiTheme="minorHAnsi" w:cstheme="minorBidi"/>
                <w:noProof/>
                <w:szCs w:val="22"/>
                <w:lang w:eastAsia="en-CA"/>
              </w:rPr>
              <w:tab/>
            </w:r>
            <w:r w:rsidRPr="00AD07EE">
              <w:rPr>
                <w:rStyle w:val="Hyperlink"/>
                <w:noProof/>
              </w:rPr>
              <w:t>FGC SEI message implementation – frequency filtering model</w:t>
            </w:r>
            <w:r>
              <w:rPr>
                <w:noProof/>
                <w:webHidden/>
              </w:rPr>
              <w:tab/>
            </w:r>
            <w:r>
              <w:rPr>
                <w:noProof/>
                <w:webHidden/>
              </w:rPr>
              <w:fldChar w:fldCharType="begin"/>
            </w:r>
            <w:r>
              <w:rPr>
                <w:noProof/>
                <w:webHidden/>
              </w:rPr>
              <w:instrText xml:space="preserve"> PAGEREF _Toc124268344 \h </w:instrText>
            </w:r>
            <w:r>
              <w:rPr>
                <w:noProof/>
                <w:webHidden/>
              </w:rPr>
            </w:r>
            <w:r>
              <w:rPr>
                <w:noProof/>
                <w:webHidden/>
              </w:rPr>
              <w:fldChar w:fldCharType="separate"/>
            </w:r>
            <w:r>
              <w:rPr>
                <w:noProof/>
                <w:webHidden/>
              </w:rPr>
              <w:t>46</w:t>
            </w:r>
            <w:r>
              <w:rPr>
                <w:noProof/>
                <w:webHidden/>
              </w:rPr>
              <w:fldChar w:fldCharType="end"/>
            </w:r>
          </w:hyperlink>
        </w:p>
        <w:p w14:paraId="14A8CE29" w14:textId="4CC5B7E7" w:rsidR="00687470" w:rsidRDefault="00687470">
          <w:pPr>
            <w:pStyle w:val="TOC3"/>
            <w:rPr>
              <w:rFonts w:asciiTheme="minorHAnsi" w:eastAsiaTheme="minorEastAsia" w:hAnsiTheme="minorHAnsi" w:cstheme="minorBidi"/>
              <w:noProof/>
              <w:szCs w:val="22"/>
              <w:lang w:eastAsia="en-CA"/>
            </w:rPr>
          </w:pPr>
          <w:hyperlink w:anchor="_Toc124268345" w:history="1">
            <w:r w:rsidRPr="00AD07EE">
              <w:rPr>
                <w:rStyle w:val="Hyperlink"/>
                <w:noProof/>
              </w:rPr>
              <w:t>B.3.3</w:t>
            </w:r>
            <w:r>
              <w:rPr>
                <w:rFonts w:asciiTheme="minorHAnsi" w:eastAsiaTheme="minorEastAsia" w:hAnsiTheme="minorHAnsi" w:cstheme="minorBidi"/>
                <w:noProof/>
                <w:szCs w:val="22"/>
                <w:lang w:eastAsia="en-CA"/>
              </w:rPr>
              <w:tab/>
            </w:r>
            <w:r w:rsidRPr="00AD07EE">
              <w:rPr>
                <w:rStyle w:val="Hyperlink"/>
                <w:noProof/>
              </w:rPr>
              <w:t>AFGS1 parameters estimation</w:t>
            </w:r>
            <w:r>
              <w:rPr>
                <w:noProof/>
                <w:webHidden/>
              </w:rPr>
              <w:tab/>
            </w:r>
            <w:r>
              <w:rPr>
                <w:noProof/>
                <w:webHidden/>
              </w:rPr>
              <w:fldChar w:fldCharType="begin"/>
            </w:r>
            <w:r>
              <w:rPr>
                <w:noProof/>
                <w:webHidden/>
              </w:rPr>
              <w:instrText xml:space="preserve"> PAGEREF _Toc124268345 \h </w:instrText>
            </w:r>
            <w:r>
              <w:rPr>
                <w:noProof/>
                <w:webHidden/>
              </w:rPr>
            </w:r>
            <w:r>
              <w:rPr>
                <w:noProof/>
                <w:webHidden/>
              </w:rPr>
              <w:fldChar w:fldCharType="separate"/>
            </w:r>
            <w:r>
              <w:rPr>
                <w:noProof/>
                <w:webHidden/>
              </w:rPr>
              <w:t>47</w:t>
            </w:r>
            <w:r>
              <w:rPr>
                <w:noProof/>
                <w:webHidden/>
              </w:rPr>
              <w:fldChar w:fldCharType="end"/>
            </w:r>
          </w:hyperlink>
        </w:p>
        <w:p w14:paraId="40DAC26D" w14:textId="2AF9C680" w:rsidR="007A31A3" w:rsidRPr="004F3882" w:rsidRDefault="00A34FAA">
          <w:r w:rsidRPr="004F3882">
            <w:fldChar w:fldCharType="end"/>
          </w:r>
        </w:p>
      </w:sdtContent>
    </w:sdt>
    <w:p w14:paraId="2361A46B" w14:textId="77777777" w:rsidR="007A31A3" w:rsidRPr="004F3882" w:rsidRDefault="007A31A3">
      <w:bookmarkStart w:id="4" w:name="bookmark=id.2et92p0" w:colFirst="0" w:colLast="0"/>
      <w:bookmarkEnd w:id="4"/>
    </w:p>
    <w:p w14:paraId="73ED6805" w14:textId="77777777" w:rsidR="007A31A3" w:rsidRPr="004F3882" w:rsidRDefault="00A34FAA">
      <w:pPr>
        <w:keepNext/>
        <w:keepLines/>
        <w:pBdr>
          <w:top w:val="nil"/>
          <w:left w:val="nil"/>
          <w:bottom w:val="nil"/>
          <w:right w:val="nil"/>
          <w:between w:val="nil"/>
        </w:pBdr>
        <w:spacing w:before="240"/>
        <w:jc w:val="center"/>
        <w:rPr>
          <w:b/>
          <w:color w:val="000000"/>
          <w:sz w:val="28"/>
          <w:szCs w:val="28"/>
        </w:rPr>
      </w:pPr>
      <w:r w:rsidRPr="004F3882">
        <w:rPr>
          <w:b/>
          <w:color w:val="000000"/>
          <w:sz w:val="28"/>
          <w:szCs w:val="28"/>
        </w:rPr>
        <w:t>Film Grain Synthesis Technology for Video Applications</w:t>
      </w:r>
    </w:p>
    <w:p w14:paraId="5DCC0D5A" w14:textId="77777777" w:rsidR="007A31A3" w:rsidRPr="004F3882" w:rsidRDefault="00A34FAA" w:rsidP="000B72C7">
      <w:pPr>
        <w:pStyle w:val="Heading1"/>
      </w:pPr>
      <w:bookmarkStart w:id="5" w:name="_Toc124268234"/>
      <w:r w:rsidRPr="004F3882">
        <w:t>Scope</w:t>
      </w:r>
      <w:bookmarkEnd w:id="5"/>
    </w:p>
    <w:p w14:paraId="7829153A" w14:textId="5DFD0BCC" w:rsidR="007A31A3" w:rsidRPr="004F3882" w:rsidRDefault="00A34FAA">
      <w:r w:rsidRPr="004F3882">
        <w:t>This report provides guidance on the use of film grain synthesis technology in video applications, including for use in the ITU-T H.264/AVC (MPEG-4 Part 10), ITU-T H.265/HEVC (MPEG-H Part 2), and ITU-T H.266/VVC (MPEG-I Part 3) standards. Such technology can provide subjective quality benefits for certain video applications and</w:t>
      </w:r>
      <w:r w:rsidR="009B7E9B">
        <w:t>,</w:t>
      </w:r>
      <w:r w:rsidRPr="004F3882">
        <w:t xml:space="preserve"> thus</w:t>
      </w:r>
      <w:r w:rsidR="009B7E9B">
        <w:t>,</w:t>
      </w:r>
      <w:r w:rsidRPr="004F3882">
        <w:t xml:space="preserve"> </w:t>
      </w:r>
      <w:r w:rsidR="009B7E9B">
        <w:t>could</w:t>
      </w:r>
      <w:r w:rsidR="009B7E9B" w:rsidRPr="004F3882">
        <w:t xml:space="preserve"> </w:t>
      </w:r>
      <w:r w:rsidRPr="004F3882">
        <w:t xml:space="preserve">effectively achieve improved video compression. This can be achieved by commonly removing or reducing the amount of noise that may be present in a video or image signal prior to compression and by resynthesizing and adding back an approximation of the removed noise, given a set of signalled parameters, during decoding. Such parameters may be signalled using appropriate mechanisms, such as the supplemental enhancement </w:t>
      </w:r>
      <w:r w:rsidRPr="004F3882">
        <w:lastRenderedPageBreak/>
        <w:t>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distribution applications. This document includes examples of encoder-side and post-decoding processing steps for grain blending for some of the currently defined technologies.</w:t>
      </w:r>
    </w:p>
    <w:p w14:paraId="5B20429C" w14:textId="77777777" w:rsidR="007A31A3" w:rsidRPr="004F3882" w:rsidRDefault="00A34FAA" w:rsidP="000B72C7">
      <w:pPr>
        <w:pStyle w:val="Heading1"/>
      </w:pPr>
      <w:bookmarkStart w:id="6" w:name="_Toc124268235"/>
      <w:r w:rsidRPr="004F3882">
        <w:t>References</w:t>
      </w:r>
      <w:bookmarkEnd w:id="6"/>
    </w:p>
    <w:p w14:paraId="7FA85447" w14:textId="0D61E452" w:rsidR="007A31A3" w:rsidRPr="00A45FDB" w:rsidRDefault="00A34FAA" w:rsidP="0041745B">
      <w:pPr>
        <w:numPr>
          <w:ilvl w:val="0"/>
          <w:numId w:val="3"/>
        </w:numPr>
        <w:pBdr>
          <w:top w:val="nil"/>
          <w:left w:val="nil"/>
          <w:bottom w:val="nil"/>
          <w:right w:val="nil"/>
          <w:between w:val="nil"/>
        </w:pBdr>
        <w:spacing w:after="76"/>
        <w:rPr>
          <w:lang w:val="fr-FR"/>
        </w:rPr>
      </w:pPr>
      <w:bookmarkStart w:id="7" w:name="_heading=h.1t3h5sf" w:colFirst="0" w:colLast="0"/>
      <w:bookmarkStart w:id="8" w:name="_Ref115551254"/>
      <w:bookmarkEnd w:id="7"/>
      <w:r w:rsidRPr="00A45FDB">
        <w:rPr>
          <w:color w:val="000000"/>
          <w:lang w:val="fr-FR"/>
        </w:rPr>
        <w:t xml:space="preserve">Rec. ITU-T H.266 | </w:t>
      </w:r>
      <w:r w:rsidRPr="00A45FDB">
        <w:rPr>
          <w:smallCaps/>
          <w:color w:val="000000"/>
          <w:lang w:val="fr-FR"/>
        </w:rPr>
        <w:t xml:space="preserve">ISO/IEC </w:t>
      </w:r>
      <w:r w:rsidRPr="00A45FDB">
        <w:rPr>
          <w:color w:val="000000"/>
          <w:lang w:val="fr-FR"/>
        </w:rPr>
        <w:t xml:space="preserve">23090-3, </w:t>
      </w:r>
      <w:r w:rsidRPr="00A45FDB">
        <w:rPr>
          <w:i/>
          <w:color w:val="000000"/>
          <w:lang w:val="fr-FR"/>
        </w:rPr>
        <w:t>Versatile Video Coding</w:t>
      </w:r>
      <w:r w:rsidRPr="00A45FDB">
        <w:rPr>
          <w:color w:val="000000"/>
          <w:lang w:val="fr-FR"/>
        </w:rPr>
        <w:t>.</w:t>
      </w:r>
      <w:bookmarkEnd w:id="8"/>
    </w:p>
    <w:p w14:paraId="77B6206D" w14:textId="70EC654E" w:rsidR="007A31A3" w:rsidRPr="004F3882" w:rsidRDefault="00A34FAA" w:rsidP="0041745B">
      <w:pPr>
        <w:numPr>
          <w:ilvl w:val="0"/>
          <w:numId w:val="3"/>
        </w:numPr>
        <w:pBdr>
          <w:top w:val="nil"/>
          <w:left w:val="nil"/>
          <w:bottom w:val="nil"/>
          <w:right w:val="nil"/>
          <w:between w:val="nil"/>
        </w:pBdr>
        <w:spacing w:before="76"/>
      </w:pPr>
      <w:bookmarkStart w:id="9" w:name="_heading=h.4d34og8" w:colFirst="0" w:colLast="0"/>
      <w:bookmarkStart w:id="10" w:name="_Ref115551256"/>
      <w:bookmarkEnd w:id="9"/>
      <w:r w:rsidRPr="004F3882">
        <w:rPr>
          <w:color w:val="000000"/>
        </w:rPr>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10"/>
    </w:p>
    <w:p w14:paraId="2106E086" w14:textId="5EFDB493" w:rsidR="007A31A3" w:rsidRPr="004F3882" w:rsidRDefault="00A34FAA" w:rsidP="0041745B">
      <w:pPr>
        <w:numPr>
          <w:ilvl w:val="0"/>
          <w:numId w:val="3"/>
        </w:numPr>
        <w:pBdr>
          <w:top w:val="nil"/>
          <w:left w:val="nil"/>
          <w:bottom w:val="nil"/>
          <w:right w:val="nil"/>
          <w:between w:val="nil"/>
        </w:pBdr>
      </w:pPr>
      <w:bookmarkStart w:id="11" w:name="_heading=h.2s8eyo1" w:colFirst="0" w:colLast="0"/>
      <w:bookmarkStart w:id="12" w:name="_Ref115551257"/>
      <w:bookmarkEnd w:id="11"/>
      <w:r w:rsidRPr="004F3882">
        <w:rPr>
          <w:color w:val="000000"/>
        </w:rPr>
        <w:t xml:space="preserve">Rec. ITU-T H.265 | ISO/IEC 23008-2, </w:t>
      </w:r>
      <w:r w:rsidRPr="004F3882">
        <w:rPr>
          <w:i/>
          <w:color w:val="000000"/>
        </w:rPr>
        <w:t>High efficiency video coding</w:t>
      </w:r>
      <w:r w:rsidRPr="004F3882">
        <w:rPr>
          <w:color w:val="000000"/>
        </w:rPr>
        <w:t>.</w:t>
      </w:r>
      <w:bookmarkEnd w:id="12"/>
    </w:p>
    <w:p w14:paraId="1FE02FF3" w14:textId="3D48B7EF" w:rsidR="007A31A3" w:rsidRPr="00A45FDB" w:rsidRDefault="00A34FAA" w:rsidP="0041745B">
      <w:pPr>
        <w:numPr>
          <w:ilvl w:val="0"/>
          <w:numId w:val="3"/>
        </w:numPr>
        <w:pBdr>
          <w:top w:val="nil"/>
          <w:left w:val="nil"/>
          <w:bottom w:val="nil"/>
          <w:right w:val="nil"/>
          <w:between w:val="nil"/>
        </w:pBdr>
      </w:pPr>
      <w:bookmarkStart w:id="13" w:name="_heading=h.17dp8vu" w:colFirst="0" w:colLast="0"/>
      <w:bookmarkStart w:id="14" w:name="_Ref115633122"/>
      <w:bookmarkEnd w:id="13"/>
      <w:r w:rsidRPr="004F3882">
        <w:rPr>
          <w:color w:val="000000"/>
        </w:rPr>
        <w:t xml:space="preserve">Rec. ITU-T H.264 | ISO/IEC 14496-10, </w:t>
      </w:r>
      <w:r w:rsidRPr="004F3882">
        <w:rPr>
          <w:i/>
          <w:color w:val="000000"/>
        </w:rPr>
        <w:t>Advanced video coding for generic audiovisual services</w:t>
      </w:r>
      <w:r w:rsidRPr="004F3882">
        <w:rPr>
          <w:color w:val="000000"/>
        </w:rPr>
        <w:t>.</w:t>
      </w:r>
      <w:bookmarkEnd w:id="14"/>
    </w:p>
    <w:p w14:paraId="29C532ED" w14:textId="4102B15A" w:rsidR="001145AC" w:rsidRPr="004F3882" w:rsidRDefault="001B22A0" w:rsidP="0041745B">
      <w:pPr>
        <w:numPr>
          <w:ilvl w:val="0"/>
          <w:numId w:val="3"/>
        </w:numPr>
        <w:pBdr>
          <w:top w:val="nil"/>
          <w:left w:val="nil"/>
          <w:bottom w:val="nil"/>
          <w:right w:val="nil"/>
          <w:between w:val="nil"/>
        </w:pBdr>
      </w:pPr>
      <w:bookmarkStart w:id="15" w:name="_Ref119427984"/>
      <w:r w:rsidRPr="001B22A0">
        <w:t xml:space="preserve">Allen, Elizabeth, and Sophie Triantaphillidou. </w:t>
      </w:r>
      <w:r w:rsidRPr="00A45FDB">
        <w:rPr>
          <w:i/>
          <w:iCs/>
        </w:rPr>
        <w:t>The manual of photography</w:t>
      </w:r>
      <w:r w:rsidRPr="001B22A0">
        <w:t>. CRC Press, 2012.</w:t>
      </w:r>
      <w:bookmarkEnd w:id="15"/>
    </w:p>
    <w:p w14:paraId="769C4AC0" w14:textId="15B27522" w:rsidR="007A31A3" w:rsidRPr="004F3882" w:rsidRDefault="00A34FAA" w:rsidP="0041745B">
      <w:pPr>
        <w:numPr>
          <w:ilvl w:val="0"/>
          <w:numId w:val="3"/>
        </w:numPr>
        <w:pBdr>
          <w:top w:val="nil"/>
          <w:left w:val="nil"/>
          <w:bottom w:val="nil"/>
          <w:right w:val="nil"/>
          <w:between w:val="nil"/>
        </w:pBdr>
      </w:pPr>
      <w:bookmarkStart w:id="16" w:name="_heading=h.3rdcrjn" w:colFirst="0" w:colLast="0"/>
      <w:bookmarkStart w:id="17" w:name="_Ref115555612"/>
      <w:bookmarkEnd w:id="16"/>
      <w:r w:rsidRPr="004F3882">
        <w:rPr>
          <w:color w:val="000000"/>
        </w:rPr>
        <w:t xml:space="preserve">SMPTE RDD 5-2006, </w:t>
      </w:r>
      <w:r w:rsidRPr="004F3882">
        <w:rPr>
          <w:i/>
          <w:color w:val="000000"/>
        </w:rPr>
        <w:t>Film grain technology specifications for H.264 | MPEG-4 AVC bitstreams</w:t>
      </w:r>
      <w:bookmarkEnd w:id="17"/>
    </w:p>
    <w:p w14:paraId="64ECA0E8" w14:textId="3AC6BD49" w:rsidR="007A31A3" w:rsidRPr="00A45FDB" w:rsidRDefault="00A34FAA" w:rsidP="0041745B">
      <w:pPr>
        <w:numPr>
          <w:ilvl w:val="0"/>
          <w:numId w:val="3"/>
        </w:numPr>
        <w:pBdr>
          <w:top w:val="nil"/>
          <w:left w:val="nil"/>
          <w:bottom w:val="nil"/>
          <w:right w:val="nil"/>
          <w:between w:val="nil"/>
        </w:pBdr>
      </w:pPr>
      <w:bookmarkStart w:id="18" w:name="_heading=h.26in1rg" w:colFirst="0" w:colLast="0"/>
      <w:bookmarkStart w:id="19" w:name="_Ref115553522"/>
      <w:bookmarkEnd w:id="18"/>
      <w:r w:rsidRPr="004F3882">
        <w:rPr>
          <w:color w:val="000000"/>
        </w:rPr>
        <w:t>C. Gomila and A. Kobilansky, “SEI message for film grain encoding.” document JVT-H022, May 2003.</w:t>
      </w:r>
      <w:bookmarkEnd w:id="19"/>
      <w:r w:rsidRPr="004F3882">
        <w:rPr>
          <w:color w:val="000000"/>
        </w:rPr>
        <w:t xml:space="preserve">  </w:t>
      </w:r>
    </w:p>
    <w:p w14:paraId="75587B13" w14:textId="6396E919" w:rsidR="00385040" w:rsidRDefault="00385040" w:rsidP="0041745B">
      <w:pPr>
        <w:numPr>
          <w:ilvl w:val="0"/>
          <w:numId w:val="3"/>
        </w:numPr>
        <w:pBdr>
          <w:top w:val="nil"/>
          <w:left w:val="nil"/>
          <w:bottom w:val="nil"/>
          <w:right w:val="nil"/>
          <w:between w:val="nil"/>
        </w:pBdr>
        <w:rPr>
          <w:color w:val="000000"/>
        </w:rPr>
      </w:pPr>
      <w:bookmarkStart w:id="20" w:name="_Ref121871986"/>
      <w:r w:rsidRPr="00A45FDB">
        <w:rPr>
          <w:color w:val="000000"/>
        </w:rPr>
        <w:t>D. Grois,</w:t>
      </w:r>
      <w:r>
        <w:rPr>
          <w:color w:val="000000"/>
        </w:rPr>
        <w:t xml:space="preserve"> and</w:t>
      </w:r>
      <w:r w:rsidRPr="00A45FDB">
        <w:rPr>
          <w:color w:val="000000"/>
        </w:rPr>
        <w:t xml:space="preserve"> A</w:t>
      </w:r>
      <w:r>
        <w:rPr>
          <w:color w:val="000000"/>
        </w:rPr>
        <w:t>.</w:t>
      </w:r>
      <w:r w:rsidRPr="00A45FDB">
        <w:rPr>
          <w:color w:val="000000"/>
        </w:rPr>
        <w:t xml:space="preserve"> Giladi, "Perceptual quantization matrices for high dynamic range H.265/MPEG-HEVC video coding ," </w:t>
      </w:r>
      <w:r w:rsidRPr="00A45FDB">
        <w:rPr>
          <w:i/>
          <w:iCs/>
          <w:color w:val="000000"/>
        </w:rPr>
        <w:t>Proc. SPIE 11137, Applications of Digital Image Processing XLII</w:t>
      </w:r>
      <w:r w:rsidRPr="00A45FDB">
        <w:rPr>
          <w:color w:val="000000"/>
        </w:rPr>
        <w:t>, 111370O (24 February 2020);</w:t>
      </w:r>
      <w:hyperlink r:id="rId25" w:history="1">
        <w:r w:rsidRPr="00A45FDB">
          <w:rPr>
            <w:color w:val="000000"/>
          </w:rPr>
          <w:t> https://doi.org/10.1117/12.2525406</w:t>
        </w:r>
      </w:hyperlink>
      <w:r>
        <w:rPr>
          <w:color w:val="000000"/>
        </w:rPr>
        <w:t>.</w:t>
      </w:r>
      <w:bookmarkEnd w:id="20"/>
    </w:p>
    <w:p w14:paraId="039DFBBC" w14:textId="2586DC94" w:rsidR="00385040" w:rsidRPr="00A45FDB" w:rsidRDefault="00D14168" w:rsidP="00A45FDB">
      <w:pPr>
        <w:pStyle w:val="ListParagraph"/>
        <w:numPr>
          <w:ilvl w:val="0"/>
          <w:numId w:val="3"/>
        </w:numPr>
        <w:rPr>
          <w:color w:val="000000"/>
        </w:rPr>
      </w:pPr>
      <w:bookmarkStart w:id="21" w:name="_Ref121871994"/>
      <w:r>
        <w:rPr>
          <w:color w:val="000000"/>
          <w:sz w:val="24"/>
          <w:szCs w:val="24"/>
        </w:rPr>
        <w:t xml:space="preserve">D. </w:t>
      </w:r>
      <w:r w:rsidRPr="00D14168">
        <w:rPr>
          <w:color w:val="000000"/>
          <w:sz w:val="24"/>
          <w:szCs w:val="24"/>
        </w:rPr>
        <w:t xml:space="preserve">Grois, </w:t>
      </w:r>
      <w:r>
        <w:rPr>
          <w:color w:val="000000"/>
          <w:sz w:val="24"/>
          <w:szCs w:val="24"/>
        </w:rPr>
        <w:t xml:space="preserve">and A. </w:t>
      </w:r>
      <w:r w:rsidRPr="00D14168">
        <w:rPr>
          <w:color w:val="000000"/>
          <w:sz w:val="24"/>
          <w:szCs w:val="24"/>
        </w:rPr>
        <w:t xml:space="preserve">Giladi, “HVS-Based Perceptual Quantization Matrices for HDR HEVC Video Coding for Mobile Devices”, </w:t>
      </w:r>
      <w:r w:rsidRPr="00A45FDB">
        <w:rPr>
          <w:i/>
          <w:iCs/>
          <w:color w:val="000000"/>
          <w:sz w:val="24"/>
          <w:szCs w:val="24"/>
        </w:rPr>
        <w:t>International Broadcasting Convention (IBC) 2020</w:t>
      </w:r>
      <w:r w:rsidRPr="00D14168">
        <w:rPr>
          <w:color w:val="000000"/>
          <w:sz w:val="24"/>
          <w:szCs w:val="24"/>
        </w:rPr>
        <w:t>, Online, 11-15 Sept. 2020.</w:t>
      </w:r>
      <w:bookmarkEnd w:id="21"/>
    </w:p>
    <w:p w14:paraId="48601A32" w14:textId="598E678C" w:rsidR="007A31A3" w:rsidRPr="004F3882" w:rsidRDefault="00A34FAA" w:rsidP="0041745B">
      <w:pPr>
        <w:numPr>
          <w:ilvl w:val="0"/>
          <w:numId w:val="3"/>
        </w:numPr>
        <w:pBdr>
          <w:top w:val="nil"/>
          <w:left w:val="nil"/>
          <w:bottom w:val="nil"/>
          <w:right w:val="nil"/>
          <w:between w:val="nil"/>
        </w:pBdr>
      </w:pPr>
      <w:r w:rsidRPr="004F3882">
        <w:rPr>
          <w:color w:val="000000"/>
        </w:rPr>
        <w:t xml:space="preserve">J. M. Boyce and A. M. Tourapis, "Comfort noise for compressed video," </w:t>
      </w:r>
      <w:r w:rsidRPr="004F3882">
        <w:rPr>
          <w:i/>
          <w:color w:val="000000"/>
        </w:rPr>
        <w:t>International Conference on Consumer Electronics (ICCE)</w:t>
      </w:r>
      <w:r w:rsidRPr="004F3882">
        <w:rPr>
          <w:color w:val="000000"/>
        </w:rPr>
        <w:t>, 2005, pp. 323-324, doi: 10.1109/ICCE.2005.1429848.</w:t>
      </w:r>
    </w:p>
    <w:p w14:paraId="29D9D46B" w14:textId="27F230B8" w:rsidR="007A31A3" w:rsidRPr="004F3882" w:rsidRDefault="00A34FAA" w:rsidP="0041745B">
      <w:pPr>
        <w:numPr>
          <w:ilvl w:val="0"/>
          <w:numId w:val="3"/>
        </w:numPr>
        <w:pBdr>
          <w:top w:val="nil"/>
          <w:left w:val="nil"/>
          <w:bottom w:val="nil"/>
          <w:right w:val="nil"/>
          <w:between w:val="nil"/>
        </w:pBdr>
        <w:rPr>
          <w:lang w:val="en-US"/>
        </w:rPr>
      </w:pPr>
      <w:bookmarkStart w:id="22" w:name="_heading=h.lnxbz9" w:colFirst="0" w:colLast="0"/>
      <w:bookmarkStart w:id="23" w:name="_Ref115631712"/>
      <w:bookmarkEnd w:id="22"/>
      <w:r w:rsidRPr="00F86471">
        <w:rPr>
          <w:color w:val="000000"/>
          <w:lang w:val="sv-SE"/>
        </w:rPr>
        <w:t xml:space="preserve">Enhorn, J., Sjöberg, R., &amp; Wennersten, P. (2020, October). </w:t>
      </w:r>
      <w:r w:rsidRPr="004F3882">
        <w:rPr>
          <w:color w:val="000000"/>
        </w:rPr>
        <w:t>A temporal pre-filter for video coding based on bilateral filtering. In 2020 IEEE International Conference on Image Processing (ICIP) (pp. 1161-1165). IEEE.</w:t>
      </w:r>
      <w:bookmarkEnd w:id="23"/>
    </w:p>
    <w:p w14:paraId="24B6E810" w14:textId="1C527AB2" w:rsidR="007A31A3" w:rsidRPr="004F3882" w:rsidRDefault="00A34FAA" w:rsidP="0041745B">
      <w:pPr>
        <w:numPr>
          <w:ilvl w:val="0"/>
          <w:numId w:val="3"/>
        </w:numPr>
        <w:pBdr>
          <w:top w:val="nil"/>
          <w:left w:val="nil"/>
          <w:bottom w:val="nil"/>
          <w:right w:val="nil"/>
          <w:between w:val="nil"/>
        </w:pBdr>
        <w:rPr>
          <w:lang w:val="en-US"/>
        </w:rPr>
      </w:pPr>
      <w:bookmarkStart w:id="24" w:name="_heading=h.35nkun2" w:colFirst="0" w:colLast="0"/>
      <w:bookmarkStart w:id="25" w:name="_Ref115631698"/>
      <w:bookmarkEnd w:id="24"/>
      <w:r w:rsidRPr="00F86471">
        <w:rPr>
          <w:color w:val="000000"/>
          <w:lang w:val="sv-SE"/>
        </w:rPr>
        <w:t xml:space="preserve">Dabov, K., Foi, A., Katkovnik, V., &amp; Egiazarian, K. (2007). </w:t>
      </w:r>
      <w:r w:rsidRPr="004F3882">
        <w:rPr>
          <w:color w:val="000000"/>
        </w:rPr>
        <w:t>Image denoising by sparse 3-D transform-domain collaborative filtering. IEEE Transactions on image processing, 16(8), 2080-2095.</w:t>
      </w:r>
      <w:bookmarkEnd w:id="25"/>
    </w:p>
    <w:p w14:paraId="17F16377" w14:textId="0BFA8BDC" w:rsidR="007A31A3" w:rsidRPr="004F3882" w:rsidRDefault="00A34FAA" w:rsidP="0041745B">
      <w:pPr>
        <w:numPr>
          <w:ilvl w:val="0"/>
          <w:numId w:val="3"/>
        </w:numPr>
        <w:pBdr>
          <w:top w:val="nil"/>
          <w:left w:val="nil"/>
          <w:bottom w:val="nil"/>
          <w:right w:val="nil"/>
          <w:between w:val="nil"/>
        </w:pBdr>
      </w:pPr>
      <w:bookmarkStart w:id="26" w:name="_heading=h.1ksv4uv" w:colFirst="0" w:colLast="0"/>
      <w:bookmarkStart w:id="27" w:name="_Ref115631715"/>
      <w:bookmarkEnd w:id="26"/>
      <w:r w:rsidRPr="00A45FDB">
        <w:rPr>
          <w:color w:val="000000"/>
          <w:lang w:val="fr-FR"/>
        </w:rPr>
        <w:t xml:space="preserve">Ameur, Z., Hamidouche, W., François, E., Radosavljević, M., Menard, D. and Demarty, C.H., 2022. </w:t>
      </w:r>
      <w:r w:rsidRPr="004F3882">
        <w:rPr>
          <w:color w:val="000000"/>
        </w:rPr>
        <w:t>Deep-based Film Grain Removal and Synthesis. arXiv preprint arXiv:2206.07411.</w:t>
      </w:r>
      <w:bookmarkEnd w:id="27"/>
    </w:p>
    <w:p w14:paraId="228181CE" w14:textId="25C84174" w:rsidR="007A31A3" w:rsidRPr="004F3882" w:rsidRDefault="00A34FAA" w:rsidP="0041745B">
      <w:pPr>
        <w:numPr>
          <w:ilvl w:val="0"/>
          <w:numId w:val="3"/>
        </w:numPr>
        <w:pBdr>
          <w:top w:val="nil"/>
          <w:left w:val="nil"/>
          <w:bottom w:val="nil"/>
          <w:right w:val="nil"/>
          <w:between w:val="nil"/>
        </w:pBdr>
      </w:pPr>
      <w:bookmarkStart w:id="28" w:name="_Ref119489884"/>
      <w:r w:rsidRPr="004F3882">
        <w:rPr>
          <w:color w:val="000000"/>
        </w:rPr>
        <w:t>Brooks, T., Mildenhall, B., Xue, T., Chen, J., Sharlet, D., &amp; Barron, J. T. (2019). Unprocessing images for learned raw denoising. In Proceedings of the IEEE/CVF Conference on Computer Vision and Pattern Recognition (pp. 11036-11045).</w:t>
      </w:r>
      <w:bookmarkEnd w:id="28"/>
    </w:p>
    <w:p w14:paraId="5D5D90CE" w14:textId="10B5F92E" w:rsidR="007A31A3" w:rsidRPr="004F3882" w:rsidRDefault="00A34FAA" w:rsidP="0041745B">
      <w:pPr>
        <w:numPr>
          <w:ilvl w:val="0"/>
          <w:numId w:val="3"/>
        </w:numPr>
        <w:pBdr>
          <w:top w:val="nil"/>
          <w:left w:val="nil"/>
          <w:bottom w:val="nil"/>
          <w:right w:val="nil"/>
          <w:between w:val="nil"/>
        </w:pBdr>
      </w:pPr>
      <w:bookmarkStart w:id="29" w:name="_Ref119489891"/>
      <w:r w:rsidRPr="004F3882">
        <w:rPr>
          <w:color w:val="000000"/>
        </w:rPr>
        <w:t>Tian, C., Fei, L., Zheng, W., Xu, Y., Zuo, W., &amp; Lin, C. W. (2020). Deep learning on image denoising: An overview. Neural Networks, 131, 251-275.</w:t>
      </w:r>
      <w:bookmarkEnd w:id="29"/>
    </w:p>
    <w:p w14:paraId="698907EC" w14:textId="431F1824" w:rsidR="007A31A3" w:rsidRPr="004F3882" w:rsidRDefault="00A34FAA" w:rsidP="0041745B">
      <w:pPr>
        <w:numPr>
          <w:ilvl w:val="0"/>
          <w:numId w:val="3"/>
        </w:numPr>
        <w:pBdr>
          <w:top w:val="nil"/>
          <w:left w:val="nil"/>
          <w:bottom w:val="nil"/>
          <w:right w:val="nil"/>
          <w:between w:val="nil"/>
        </w:pBdr>
      </w:pPr>
      <w:bookmarkStart w:id="30" w:name="_heading=h.44sinio" w:colFirst="0" w:colLast="0"/>
      <w:bookmarkStart w:id="31" w:name="_Ref115631726"/>
      <w:bookmarkEnd w:id="30"/>
      <w:r w:rsidRPr="004F3882">
        <w:rPr>
          <w:color w:val="000000"/>
        </w:rPr>
        <w:t>Cheong, H. Y., Tourapis, A. M., Llach, J., &amp; Boyce, J. (2004, October). Adaptive spatio-temporal filtering for video denoising. In 2004 International Conference on Image Processing, 2004. ICIP'04. (Vol. 2, pp. 965-968). IEEE.</w:t>
      </w:r>
      <w:bookmarkEnd w:id="31"/>
    </w:p>
    <w:p w14:paraId="4901E7D0" w14:textId="282ABCD5" w:rsidR="007A31A3" w:rsidRPr="004F3882" w:rsidRDefault="00A34FAA">
      <w:pPr>
        <w:numPr>
          <w:ilvl w:val="0"/>
          <w:numId w:val="3"/>
        </w:numPr>
        <w:pBdr>
          <w:top w:val="nil"/>
          <w:left w:val="nil"/>
          <w:bottom w:val="nil"/>
          <w:right w:val="nil"/>
          <w:between w:val="nil"/>
        </w:pBdr>
        <w:rPr>
          <w:color w:val="000000"/>
        </w:rPr>
      </w:pPr>
      <w:bookmarkStart w:id="32" w:name="_Ref115631769"/>
      <w:r w:rsidRPr="004F3882">
        <w:rPr>
          <w:color w:val="000000"/>
        </w:rPr>
        <w:t>Kokaram, A., Kelly, D., Denman, H., &amp; Crawford, A. (2012, September). Measuring noise correlation for improved video denoising. In 2012 19th IEEE International Conference on Image Processing (pp. 1201-1204). IEEE.</w:t>
      </w:r>
      <w:bookmarkStart w:id="33" w:name="_heading=h.2jxsxqh" w:colFirst="0" w:colLast="0"/>
      <w:bookmarkEnd w:id="32"/>
      <w:bookmarkEnd w:id="33"/>
    </w:p>
    <w:p w14:paraId="6926F2CC" w14:textId="74A0B972" w:rsidR="007A31A3" w:rsidRPr="004F3882" w:rsidRDefault="00A34FAA">
      <w:pPr>
        <w:numPr>
          <w:ilvl w:val="0"/>
          <w:numId w:val="3"/>
        </w:numPr>
        <w:pBdr>
          <w:top w:val="nil"/>
          <w:left w:val="nil"/>
          <w:bottom w:val="nil"/>
          <w:right w:val="nil"/>
          <w:between w:val="nil"/>
        </w:pBdr>
      </w:pPr>
      <w:bookmarkStart w:id="34" w:name="_Ref115627553"/>
      <w:r w:rsidRPr="004F3882">
        <w:lastRenderedPageBreak/>
        <w:t>VVC reference software (VTM) GitLab, https://vcgit.hhi.fraunhofer.de/jvet/VVCSoftware_VTM</w:t>
      </w:r>
      <w:bookmarkEnd w:id="34"/>
    </w:p>
    <w:p w14:paraId="163D6CF4" w14:textId="7D10FBCB" w:rsidR="007A31A3" w:rsidRPr="004F3882" w:rsidRDefault="00A34FAA">
      <w:pPr>
        <w:numPr>
          <w:ilvl w:val="0"/>
          <w:numId w:val="3"/>
        </w:numPr>
        <w:pBdr>
          <w:top w:val="nil"/>
          <w:left w:val="nil"/>
          <w:bottom w:val="nil"/>
          <w:right w:val="nil"/>
          <w:between w:val="nil"/>
        </w:pBdr>
      </w:pPr>
      <w:bookmarkStart w:id="35" w:name="_Ref115627563"/>
      <w:r w:rsidRPr="004F3882">
        <w:t>HEVC reference software (HM) GitLab, https://vcgit.hhi.fraunhofer.de/jvet/HM</w:t>
      </w:r>
      <w:bookmarkEnd w:id="35"/>
    </w:p>
    <w:p w14:paraId="4D89953F" w14:textId="67AAF0AD" w:rsidR="007A31A3" w:rsidRPr="00F86471" w:rsidRDefault="00A34FAA">
      <w:pPr>
        <w:numPr>
          <w:ilvl w:val="0"/>
          <w:numId w:val="3"/>
        </w:numPr>
        <w:pBdr>
          <w:top w:val="nil"/>
          <w:left w:val="nil"/>
          <w:bottom w:val="nil"/>
          <w:right w:val="nil"/>
          <w:between w:val="nil"/>
        </w:pBdr>
        <w:rPr>
          <w:lang w:val="sv-SE"/>
        </w:rPr>
      </w:pPr>
      <w:bookmarkStart w:id="36" w:name="_Ref115634746"/>
      <w:r w:rsidRPr="00F86471">
        <w:rPr>
          <w:lang w:val="sv-SE"/>
        </w:rPr>
        <w:t xml:space="preserve">FFmpeg GitLab, </w:t>
      </w:r>
      <w:hyperlink r:id="rId26" w:history="1">
        <w:r w:rsidR="00B91662" w:rsidRPr="00693D58">
          <w:rPr>
            <w:rStyle w:val="Hyperlink"/>
            <w:lang w:val="sv-SE"/>
          </w:rPr>
          <w:t>https://github.com/FFmpeg/FFmpeg</w:t>
        </w:r>
      </w:hyperlink>
      <w:bookmarkEnd w:id="36"/>
      <w:r w:rsidR="00B91662">
        <w:rPr>
          <w:lang w:val="sv-SE"/>
        </w:rPr>
        <w:t xml:space="preserve"> </w:t>
      </w:r>
      <w:r w:rsidR="00367012">
        <w:rPr>
          <w:lang w:val="sv-SE"/>
        </w:rPr>
        <w:t xml:space="preserve">(used version </w:t>
      </w:r>
      <w:r w:rsidR="00367012" w:rsidRPr="00C226E9">
        <w:rPr>
          <w:lang w:val="sv-SE"/>
        </w:rPr>
        <w:t>4.2.4-1ubuntu0.1</w:t>
      </w:r>
      <w:r w:rsidR="00367012">
        <w:rPr>
          <w:lang w:val="sv-SE"/>
        </w:rPr>
        <w:t>)</w:t>
      </w:r>
    </w:p>
    <w:p w14:paraId="322F6C1A" w14:textId="26C594EA" w:rsidR="007A31A3" w:rsidRPr="004F3882" w:rsidRDefault="00A34FAA">
      <w:pPr>
        <w:numPr>
          <w:ilvl w:val="0"/>
          <w:numId w:val="3"/>
        </w:numPr>
        <w:pBdr>
          <w:top w:val="nil"/>
          <w:left w:val="nil"/>
          <w:bottom w:val="nil"/>
          <w:right w:val="nil"/>
          <w:between w:val="nil"/>
        </w:pBdr>
        <w:rPr>
          <w:color w:val="000000"/>
        </w:rPr>
      </w:pPr>
      <w:bookmarkStart w:id="37" w:name="_Ref115634789"/>
      <w:r w:rsidRPr="004F3882">
        <w:rPr>
          <w:color w:val="000000"/>
        </w:rPr>
        <w:t>Marc Lebrun, "An Analysis and Implementation of the BM3D Image Denoising Method", Image Processing On Line, 2012, http://www.ipol.im/pub/art/2012/l-bm3d/article_lr.pdf</w:t>
      </w:r>
      <w:bookmarkEnd w:id="37"/>
    </w:p>
    <w:p w14:paraId="6052EF98" w14:textId="2F57B8E7" w:rsidR="007A31A3" w:rsidRPr="004F3882" w:rsidRDefault="00A34FAA">
      <w:pPr>
        <w:numPr>
          <w:ilvl w:val="0"/>
          <w:numId w:val="3"/>
        </w:numPr>
        <w:pBdr>
          <w:top w:val="nil"/>
          <w:left w:val="nil"/>
          <w:bottom w:val="nil"/>
          <w:right w:val="nil"/>
          <w:between w:val="nil"/>
        </w:pBdr>
        <w:rPr>
          <w:color w:val="000000"/>
        </w:rPr>
      </w:pPr>
      <w:bookmarkStart w:id="38" w:name="_Ref115634791"/>
      <w:r w:rsidRPr="004F3882">
        <w:rPr>
          <w:color w:val="000000"/>
        </w:rPr>
        <w:t>Ymir Makinen, et al, "Image and video denoising by sparse 3D transform-domain collaborative filtering", https://webpages.tuni.fi/foi/GCF-BM3D/</w:t>
      </w:r>
      <w:bookmarkEnd w:id="38"/>
    </w:p>
    <w:p w14:paraId="68BE855D" w14:textId="7CA71B81" w:rsidR="007A31A3" w:rsidRPr="004F3882" w:rsidRDefault="00A34FAA" w:rsidP="00115C12">
      <w:pPr>
        <w:numPr>
          <w:ilvl w:val="0"/>
          <w:numId w:val="3"/>
        </w:numPr>
        <w:pBdr>
          <w:top w:val="nil"/>
          <w:left w:val="nil"/>
          <w:bottom w:val="nil"/>
          <w:right w:val="nil"/>
          <w:between w:val="nil"/>
        </w:pBdr>
        <w:rPr>
          <w:color w:val="000000"/>
        </w:rPr>
      </w:pPr>
      <w:bookmarkStart w:id="39" w:name="_heading=h.3znysh7" w:colFirst="0" w:colLast="0"/>
      <w:bookmarkStart w:id="40" w:name="_Ref115627901"/>
      <w:bookmarkEnd w:id="39"/>
      <w:r w:rsidRPr="004F3882">
        <w:rPr>
          <w:color w:val="000000"/>
        </w:rPr>
        <w:t>AOMedia film grain synthesis specification 1</w:t>
      </w:r>
      <w:r w:rsidR="008F7C62">
        <w:rPr>
          <w:color w:val="000000"/>
        </w:rPr>
        <w:t xml:space="preserve"> </w:t>
      </w:r>
      <w:r w:rsidRPr="004F3882">
        <w:rPr>
          <w:color w:val="000000"/>
        </w:rPr>
        <w:t xml:space="preserve">(AFGS1) draft, </w:t>
      </w:r>
      <w:hyperlink r:id="rId27" w:history="1">
        <w:r w:rsidRPr="004F3882">
          <w:rPr>
            <w:color w:val="000000"/>
          </w:rPr>
          <w:t>https://aomediacodec.github.io/afgs1-spec/</w:t>
        </w:r>
      </w:hyperlink>
      <w:bookmarkEnd w:id="40"/>
    </w:p>
    <w:p w14:paraId="700F373F" w14:textId="318DE930" w:rsidR="007A31A3" w:rsidRPr="004F3882" w:rsidRDefault="00A34FAA" w:rsidP="00115C12">
      <w:pPr>
        <w:numPr>
          <w:ilvl w:val="0"/>
          <w:numId w:val="3"/>
        </w:numPr>
        <w:pBdr>
          <w:top w:val="nil"/>
          <w:left w:val="nil"/>
          <w:bottom w:val="nil"/>
          <w:right w:val="nil"/>
          <w:between w:val="nil"/>
        </w:pBdr>
        <w:rPr>
          <w:color w:val="000000"/>
        </w:rPr>
      </w:pPr>
      <w:bookmarkStart w:id="41" w:name="_heading=h.2et92p0" w:colFirst="0" w:colLast="0"/>
      <w:bookmarkStart w:id="42" w:name="_Ref115631834"/>
      <w:bookmarkEnd w:id="41"/>
      <w:r w:rsidRPr="004F3882">
        <w:rPr>
          <w:color w:val="000000"/>
        </w:rPr>
        <w:t xml:space="preserve">A. Norkin, N. Birkbeck, “Technical report on AOMedia film grain synthesis technology (draft)”, CWG-C050o_v1, July 2020, </w:t>
      </w:r>
      <w:hyperlink r:id="rId28" w:history="1">
        <w:r w:rsidRPr="004F3882">
          <w:rPr>
            <w:color w:val="000000"/>
          </w:rPr>
          <w:t>https://aomedia.org/docs/CWG-C051o_TR_AOMedia_film_grain_synthesis_technology_v2.pdf</w:t>
        </w:r>
      </w:hyperlink>
      <w:bookmarkEnd w:id="42"/>
    </w:p>
    <w:p w14:paraId="12C74C66" w14:textId="5A1D5610" w:rsidR="007A31A3" w:rsidRPr="004F3882" w:rsidRDefault="00A34FAA" w:rsidP="00115C12">
      <w:pPr>
        <w:numPr>
          <w:ilvl w:val="0"/>
          <w:numId w:val="3"/>
        </w:numPr>
        <w:pBdr>
          <w:top w:val="nil"/>
          <w:left w:val="nil"/>
          <w:bottom w:val="nil"/>
          <w:right w:val="nil"/>
          <w:between w:val="nil"/>
        </w:pBdr>
        <w:rPr>
          <w:color w:val="000000"/>
        </w:rPr>
      </w:pPr>
      <w:bookmarkStart w:id="43" w:name="_heading=h.wnyagw" w:colFirst="0" w:colLast="0"/>
      <w:bookmarkStart w:id="44" w:name="_Ref115633658"/>
      <w:bookmarkEnd w:id="43"/>
      <w:r w:rsidRPr="004F3882">
        <w:rPr>
          <w:color w:val="000000"/>
        </w:rPr>
        <w:t xml:space="preserve">AV1 Bitstream &amp; Decoding Process Specification, Version 1.0.0 with errata,  </w:t>
      </w:r>
      <w:hyperlink r:id="rId29" w:history="1">
        <w:r w:rsidRPr="004F3882">
          <w:rPr>
            <w:color w:val="000000"/>
          </w:rPr>
          <w:t>https://aomediacodec.github.io/av1-spec/av1-spec.pdf</w:t>
        </w:r>
      </w:hyperlink>
      <w:bookmarkEnd w:id="44"/>
    </w:p>
    <w:p w14:paraId="02CA96BC" w14:textId="0C0C047A" w:rsidR="007A31A3" w:rsidRDefault="00A34FAA" w:rsidP="00115C12">
      <w:pPr>
        <w:numPr>
          <w:ilvl w:val="0"/>
          <w:numId w:val="3"/>
        </w:numPr>
        <w:pBdr>
          <w:top w:val="nil"/>
          <w:left w:val="nil"/>
          <w:bottom w:val="nil"/>
          <w:right w:val="nil"/>
          <w:between w:val="nil"/>
        </w:pBdr>
        <w:rPr>
          <w:color w:val="000000"/>
        </w:rPr>
      </w:pPr>
      <w:bookmarkStart w:id="45" w:name="_Ref115628145"/>
      <w:r w:rsidRPr="004F3882">
        <w:rPr>
          <w:color w:val="000000"/>
        </w:rPr>
        <w:t>A. Norkin and N. Birkbeck, Film Grain Synthesis for AV1 Video Codec, in Proc. IEEE Data Compression Conference (DCC), Snowbird, Utah, Mar. 2018</w:t>
      </w:r>
      <w:bookmarkStart w:id="46" w:name="_heading=h.3gnlt4p" w:colFirst="0" w:colLast="0"/>
      <w:bookmarkEnd w:id="45"/>
      <w:bookmarkEnd w:id="46"/>
    </w:p>
    <w:p w14:paraId="4414805B" w14:textId="7C0E99A5" w:rsidR="00810462" w:rsidRPr="004F3882" w:rsidRDefault="00A00741" w:rsidP="00115C12">
      <w:pPr>
        <w:numPr>
          <w:ilvl w:val="0"/>
          <w:numId w:val="3"/>
        </w:numPr>
        <w:pBdr>
          <w:top w:val="nil"/>
          <w:left w:val="nil"/>
          <w:bottom w:val="nil"/>
          <w:right w:val="nil"/>
          <w:between w:val="nil"/>
        </w:pBdr>
        <w:rPr>
          <w:color w:val="000000"/>
        </w:rPr>
      </w:pPr>
      <w:bookmarkStart w:id="47" w:name="_Ref116575825"/>
      <w:r>
        <w:rPr>
          <w:color w:val="000000"/>
        </w:rPr>
        <w:t xml:space="preserve"> </w:t>
      </w:r>
      <w:r w:rsidR="00810462">
        <w:rPr>
          <w:color w:val="000000"/>
        </w:rPr>
        <w:t xml:space="preserve">libaom – AV1 reference software, </w:t>
      </w:r>
      <w:r w:rsidR="00810462" w:rsidRPr="00810462">
        <w:rPr>
          <w:color w:val="000000"/>
        </w:rPr>
        <w:t>https://aomedia.googlesource.com/aom/</w:t>
      </w:r>
      <w:bookmarkEnd w:id="47"/>
    </w:p>
    <w:p w14:paraId="3860CA48" w14:textId="77777777" w:rsidR="007A31A3" w:rsidRPr="004F3882" w:rsidRDefault="00A34FAA" w:rsidP="000B72C7">
      <w:pPr>
        <w:pStyle w:val="Heading1"/>
      </w:pPr>
      <w:bookmarkStart w:id="48" w:name="_heading=h.2xcytpi" w:colFirst="0" w:colLast="0"/>
      <w:bookmarkStart w:id="49" w:name="_Toc124268236"/>
      <w:bookmarkEnd w:id="48"/>
      <w:r w:rsidRPr="004F3882">
        <w:t>Definitions</w:t>
      </w:r>
      <w:bookmarkEnd w:id="49"/>
    </w:p>
    <w:p w14:paraId="743D0864" w14:textId="7F98EC54" w:rsidR="007A31A3" w:rsidRPr="004F3882" w:rsidRDefault="00A34FAA">
      <w:pPr>
        <w:keepNext/>
        <w:spacing w:after="120"/>
      </w:pPr>
      <w:bookmarkStart w:id="50" w:name="_heading=h.3whwml4" w:colFirst="0" w:colLast="0"/>
      <w:bookmarkEnd w:id="50"/>
      <w:r w:rsidRPr="004F3882">
        <w:t xml:space="preserve">For the purpose of this document, the definitions given in </w:t>
      </w:r>
      <w:r w:rsidR="00D16A08" w:rsidRPr="004F3882">
        <w:fldChar w:fldCharType="begin"/>
      </w:r>
      <w:r w:rsidR="00D16A08" w:rsidRPr="004F3882">
        <w:instrText xml:space="preserve"> REF _Ref115551254 \r \h </w:instrText>
      </w:r>
      <w:r w:rsidR="00D16A08" w:rsidRPr="004F3882">
        <w:fldChar w:fldCharType="separate"/>
      </w:r>
      <w:r w:rsidR="00CB5C51">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CB5C51">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CB5C51">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51" w:name="_Toc124268237"/>
      <w:r w:rsidRPr="004F3882">
        <w:t>Abbreviations and acronyms</w:t>
      </w:r>
      <w:bookmarkEnd w:id="51"/>
    </w:p>
    <w:p w14:paraId="6439C1BD" w14:textId="401B80B8" w:rsidR="007A31A3" w:rsidRPr="004F3882" w:rsidRDefault="00A34FAA">
      <w:r w:rsidRPr="004F3882">
        <w:t xml:space="preserve">For the purpose of this document, the abbreviations and acronyms given in </w:t>
      </w:r>
      <w:r w:rsidR="00D16A08" w:rsidRPr="004F3882">
        <w:fldChar w:fldCharType="begin"/>
      </w:r>
      <w:r w:rsidR="00D16A08" w:rsidRPr="004F3882">
        <w:instrText xml:space="preserve"> REF _Ref115551254 \r \h </w:instrText>
      </w:r>
      <w:r w:rsidR="00D16A08" w:rsidRPr="004F3882">
        <w:fldChar w:fldCharType="separate"/>
      </w:r>
      <w:r w:rsidR="00CB5C51">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CB5C51">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CB5C51">
        <w:t>[3]</w:t>
      </w:r>
      <w:r w:rsidR="00D16A08" w:rsidRPr="004F3882">
        <w:fldChar w:fldCharType="end"/>
      </w:r>
      <w:r w:rsidR="00D16A08" w:rsidRPr="004F3882">
        <w:t xml:space="preserve"> </w:t>
      </w:r>
      <w:r w:rsidRPr="004F3882">
        <w:t>and the following apply.</w:t>
      </w:r>
    </w:p>
    <w:p w14:paraId="16CA57D0" w14:textId="77777777" w:rsidR="007A31A3" w:rsidRPr="004F3882" w:rsidRDefault="00A34FAA">
      <w:r w:rsidRPr="004F3882">
        <w:t>FGS</w:t>
      </w:r>
      <w:r w:rsidRPr="004F3882">
        <w:tab/>
      </w:r>
      <w:r w:rsidRPr="004F3882">
        <w:tab/>
        <w:t>Film Grain Synthesis</w:t>
      </w:r>
    </w:p>
    <w:p w14:paraId="6B978C78" w14:textId="77777777" w:rsidR="007A31A3" w:rsidRPr="004F3882" w:rsidRDefault="00A34FAA">
      <w:r w:rsidRPr="004F3882">
        <w:t>FGC</w:t>
      </w:r>
      <w:r w:rsidRPr="004F3882">
        <w:tab/>
      </w:r>
      <w:r w:rsidRPr="004F3882">
        <w:tab/>
        <w:t>Film Grain Characteristics</w:t>
      </w:r>
    </w:p>
    <w:p w14:paraId="2FF4C37E" w14:textId="502E692A" w:rsidR="007A31A3" w:rsidRDefault="00A34FAA" w:rsidP="009C642A">
      <w:r w:rsidRPr="004F3882">
        <w:t>SEI</w:t>
      </w:r>
      <w:r w:rsidRPr="004F3882">
        <w:tab/>
      </w:r>
      <w:r w:rsidRPr="004F3882">
        <w:tab/>
        <w:t>Supplemental Enhancement Information</w:t>
      </w:r>
    </w:p>
    <w:p w14:paraId="1F8552F1" w14:textId="53BA5420" w:rsidR="009C642A" w:rsidRPr="004F3882" w:rsidRDefault="009C642A" w:rsidP="009C642A">
      <w:r>
        <w:t>AFGS1</w:t>
      </w:r>
      <w:r>
        <w:tab/>
      </w:r>
      <w:r w:rsidRPr="004F3882">
        <w:t>AOMedia Film grain synthesis model</w:t>
      </w:r>
    </w:p>
    <w:p w14:paraId="5BFC81D4" w14:textId="77777777" w:rsidR="007A31A3" w:rsidRPr="004F3882" w:rsidRDefault="00A34FAA" w:rsidP="000B72C7">
      <w:pPr>
        <w:pStyle w:val="Heading1"/>
      </w:pPr>
      <w:bookmarkStart w:id="52" w:name="_Toc124268238"/>
      <w:r w:rsidRPr="004F3882">
        <w:t>Conventions</w:t>
      </w:r>
      <w:bookmarkEnd w:id="52"/>
    </w:p>
    <w:p w14:paraId="010D7FAE" w14:textId="77777777" w:rsidR="007A31A3" w:rsidRPr="004F3882" w:rsidRDefault="00A34FAA" w:rsidP="000B72C7">
      <w:pPr>
        <w:pStyle w:val="Heading2"/>
      </w:pPr>
      <w:bookmarkStart w:id="53" w:name="_Toc124268239"/>
      <w:r w:rsidRPr="004F3882">
        <w:t>General</w:t>
      </w:r>
      <w:bookmarkEnd w:id="53"/>
    </w:p>
    <w:p w14:paraId="7DE7EBA2" w14:textId="4FA53674" w:rsidR="007A31A3" w:rsidRPr="004F3882" w:rsidRDefault="00A34FAA">
      <w:r w:rsidRPr="004F3882">
        <w:t>The mathematical operators used in this document are similar to those used in the C programming language. However, the results of integer division and arithmetic shift operations are defined more precisely</w:t>
      </w:r>
      <w:r w:rsidR="003D6D62">
        <w:t>,</w:t>
      </w:r>
      <w:r w:rsidRPr="004F3882">
        <w:t xml:space="preserve"> and additional operations are defined, such as exponentiation and real-valued division. Numbering and counting conventions generally begin from 0, </w:t>
      </w:r>
      <w:r w:rsidR="00020A84">
        <w:t>e.g.</w:t>
      </w:r>
      <w:r w:rsidRPr="004F3882">
        <w:t xml:space="preserve"> "the first" is equivalent to the 0-th, "the second" is equivalent to the 1-th, etc.</w:t>
      </w:r>
    </w:p>
    <w:p w14:paraId="4547933F" w14:textId="77777777" w:rsidR="007A31A3" w:rsidRPr="004F3882" w:rsidRDefault="00A34FAA" w:rsidP="000B72C7">
      <w:pPr>
        <w:pStyle w:val="Heading2"/>
      </w:pPr>
      <w:bookmarkStart w:id="54" w:name="_Toc124268240"/>
      <w:r w:rsidRPr="004F3882">
        <w:t>Arithmetic operators</w:t>
      </w:r>
      <w:bookmarkEnd w:id="54"/>
    </w:p>
    <w:p w14:paraId="65E8C4C1" w14:textId="77777777" w:rsidR="007A31A3" w:rsidRPr="004F3882" w:rsidRDefault="00A34FAA">
      <w:pPr>
        <w:spacing w:after="120"/>
      </w:pPr>
      <w:r w:rsidRPr="004F3882">
        <w:t xml:space="preserve">The following arithmetic operators are defined as follows: </w:t>
      </w:r>
    </w:p>
    <w:tbl>
      <w:tblPr>
        <w:tblStyle w:val="1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lastRenderedPageBreak/>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w:t>
            </w:r>
            <w:r w:rsidRPr="004F3882">
              <w:rPr>
                <w:rFonts w:ascii="Times New Roman" w:eastAsia="Times New Roman" w:hAnsi="Times New Roman" w:cs="Times New Roman"/>
                <w:color w:val="000000"/>
                <w:vertAlign w:val="superscript"/>
              </w:rPr>
              <w:t>y</w:t>
            </w:r>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Exponentiation. Denotes x to the power of y.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687470">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687470">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i=x</m:t>
                    </m:r>
                  </m:sub>
                  <m:sup>
                    <m:r>
                      <w:rPr>
                        <w:rFonts w:ascii="Cambria Math" w:eastAsia="Cambria Math" w:hAnsi="Cambria Math" w:cs="Cambria Math"/>
                        <w:color w:val="000000"/>
                      </w:rPr>
                      <m:t>y</m:t>
                    </m:r>
                  </m:sup>
                  <m:e>
                    <m:r>
                      <w:rPr>
                        <w:rFonts w:ascii="Cambria Math" w:eastAsia="Cambria Math" w:hAnsi="Cambria Math" w:cs="Cambria Math"/>
                        <w:color w:val="000000"/>
                      </w:rPr>
                      <m:t>f(i)</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The summation of f( i ) with i taking all integer values from x up to and including y.</w:t>
            </w:r>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55" w:name="_Toc124268241"/>
      <w:r w:rsidRPr="004F3882">
        <w:t>Bit-wise operators</w:t>
      </w:r>
      <w:bookmarkEnd w:id="55"/>
    </w:p>
    <w:p w14:paraId="57D044CF" w14:textId="77777777" w:rsidR="007A31A3" w:rsidRPr="004F3882" w:rsidRDefault="00A34FAA">
      <w:pPr>
        <w:keepNext/>
        <w:keepLines/>
        <w:spacing w:after="120"/>
      </w:pPr>
      <w:r w:rsidRPr="004F3882">
        <w:t>The following bit-wise operators are defined as follows:</w:t>
      </w:r>
    </w:p>
    <w:tbl>
      <w:tblPr>
        <w:tblStyle w:val="12"/>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x  &gt;&gt;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Arithmetic right shift of a two's complement integer representation of x by y binary digits. This function is defined only for non-negative integer values of y. Bits shifted into the MSBs as a result of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x  &lt;&lt;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Arithmetic left shift of a two's complement integer representation of x by y binary digits. This function is defined only for non-negative integer values of y. Bits shifted into the LSBs as a result of the left shift have a value equal to 0.</w:t>
            </w:r>
          </w:p>
        </w:tc>
      </w:tr>
    </w:tbl>
    <w:p w14:paraId="11F078A9" w14:textId="77777777" w:rsidR="007A31A3" w:rsidRPr="004F3882" w:rsidRDefault="00A34FAA" w:rsidP="000B72C7">
      <w:pPr>
        <w:pStyle w:val="Heading2"/>
      </w:pPr>
      <w:bookmarkStart w:id="56" w:name="_Toc124268242"/>
      <w:r w:rsidRPr="004F3882">
        <w:t>Assignment operators</w:t>
      </w:r>
      <w:bookmarkEnd w:id="56"/>
    </w:p>
    <w:p w14:paraId="51519E9B" w14:textId="77777777" w:rsidR="007A31A3" w:rsidRPr="004F3882" w:rsidRDefault="00A34FAA">
      <w:pPr>
        <w:keepNext/>
        <w:keepLines/>
        <w:spacing w:after="120"/>
      </w:pPr>
      <w:r w:rsidRPr="004F3882">
        <w:t>The following assignment operators are defined as follows:</w:t>
      </w:r>
    </w:p>
    <w:tbl>
      <w:tblPr>
        <w:tblStyle w:val="11"/>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583209A5" w:rsidR="007A31A3" w:rsidRPr="004F3882" w:rsidRDefault="00A34FAA" w:rsidP="00AD7A1A">
            <w:r w:rsidRPr="004F3882">
              <w:t>Increment, i.e.,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t>− −</w:t>
            </w:r>
          </w:p>
        </w:tc>
        <w:tc>
          <w:tcPr>
            <w:tcW w:w="8505" w:type="dxa"/>
            <w:vAlign w:val="center"/>
          </w:tcPr>
          <w:p w14:paraId="153DD233" w14:textId="30906D33" w:rsidR="007A31A3" w:rsidRPr="004F3882" w:rsidRDefault="00A34FAA" w:rsidP="00AD7A1A">
            <w:r w:rsidRPr="004F3882">
              <w:t>Decrement, i.e.,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lastRenderedPageBreak/>
              <w:t>+=</w:t>
            </w:r>
          </w:p>
        </w:tc>
        <w:tc>
          <w:tcPr>
            <w:tcW w:w="8505" w:type="dxa"/>
            <w:vAlign w:val="center"/>
          </w:tcPr>
          <w:p w14:paraId="1528E9F5" w14:textId="0A65DDF1"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−3</w:t>
            </w:r>
            <w:r w:rsidR="00C22520">
              <w:t> </w:t>
            </w:r>
            <w:r w:rsidRPr="004F3882">
              <w:t>)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t>−=</w:t>
            </w:r>
          </w:p>
        </w:tc>
        <w:tc>
          <w:tcPr>
            <w:tcW w:w="8505" w:type="dxa"/>
            <w:vAlign w:val="center"/>
          </w:tcPr>
          <w:p w14:paraId="64D89AB3" w14:textId="7A6B62A5"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−3</w:t>
            </w:r>
            <w:r w:rsidR="00C22520">
              <w:t> </w:t>
            </w:r>
            <w:r w:rsidRPr="004F3882">
              <w:t>)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57" w:name="_Toc124268243"/>
      <w:r w:rsidRPr="004F3882">
        <w:t>Relational, logical and other operators</w:t>
      </w:r>
      <w:bookmarkEnd w:id="57"/>
    </w:p>
    <w:p w14:paraId="5871F048" w14:textId="77777777" w:rsidR="007A31A3" w:rsidRPr="004F3882" w:rsidRDefault="00A34FAA">
      <w:pPr>
        <w:keepNext/>
        <w:keepLines/>
        <w:spacing w:after="120"/>
      </w:pPr>
      <w:r w:rsidRPr="004F3882">
        <w:t>The following operators are defined as follows:</w:t>
      </w:r>
    </w:p>
    <w:tbl>
      <w:tblPr>
        <w:tblStyle w:val="10"/>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!x</w:t>
            </w:r>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4700188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&gt;=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69B90412" w:rsidR="007A31A3" w:rsidRPr="004F3882" w:rsidRDefault="00C8222C">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7B24A6">
              <w:rPr>
                <w:rFonts w:ascii="Times New Roman" w:eastAsia="Times New Roman" w:hAnsi="Times New Roman" w:cs="Times New Roman"/>
                <w:color w:val="000000"/>
              </w:rPr>
              <w:t>&lt;=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 ?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Ternary conditional. If condition a is true, then the result is equal to b; otherwise the result is equal to c.</w:t>
            </w:r>
          </w:p>
        </w:tc>
      </w:tr>
    </w:tbl>
    <w:p w14:paraId="3E778E21" w14:textId="540518BE" w:rsidR="007A6550" w:rsidRDefault="007A6550" w:rsidP="007A6550">
      <w:pPr>
        <w:pStyle w:val="Heading2"/>
      </w:pPr>
      <w:bookmarkStart w:id="58" w:name="_Toc77680340"/>
      <w:bookmarkStart w:id="59" w:name="_Toc118289006"/>
      <w:bookmarkStart w:id="60" w:name="_Toc226456476"/>
      <w:bookmarkStart w:id="61" w:name="_Toc248045179"/>
      <w:bookmarkStart w:id="62" w:name="_Toc287363735"/>
      <w:bookmarkStart w:id="63" w:name="_Toc311216718"/>
      <w:bookmarkStart w:id="64" w:name="_Toc317198683"/>
      <w:bookmarkStart w:id="65" w:name="_Toc415475788"/>
      <w:bookmarkStart w:id="66" w:name="_Toc423599063"/>
      <w:bookmarkStart w:id="67" w:name="_Toc423601567"/>
      <w:bookmarkStart w:id="68" w:name="_Toc501130133"/>
      <w:bookmarkStart w:id="69" w:name="_Toc510795056"/>
      <w:bookmarkStart w:id="70" w:name="_Toc50057185"/>
      <w:bookmarkStart w:id="71" w:name="_Toc124268244"/>
      <w:r w:rsidRPr="00F10F23">
        <w:t>Range notation</w:t>
      </w:r>
      <w:bookmarkEnd w:id="58"/>
      <w:bookmarkEnd w:id="59"/>
      <w:bookmarkEnd w:id="60"/>
      <w:bookmarkEnd w:id="61"/>
      <w:bookmarkEnd w:id="62"/>
      <w:bookmarkEnd w:id="63"/>
      <w:bookmarkEnd w:id="64"/>
      <w:bookmarkEnd w:id="65"/>
      <w:bookmarkEnd w:id="66"/>
      <w:bookmarkEnd w:id="67"/>
      <w:bookmarkEnd w:id="68"/>
      <w:bookmarkEnd w:id="69"/>
      <w:bookmarkEnd w:id="70"/>
      <w:bookmarkEnd w:id="71"/>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
        <w:gridCol w:w="8831"/>
      </w:tblGrid>
      <w:tr w:rsidR="00505A71" w:rsidRPr="00505A71" w14:paraId="74F4E435" w14:textId="77777777" w:rsidTr="00335986">
        <w:tc>
          <w:tcPr>
            <w:tcW w:w="419" w:type="pct"/>
          </w:tcPr>
          <w:p w14:paraId="3A4F5874"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y..z</w:t>
            </w:r>
          </w:p>
        </w:tc>
        <w:tc>
          <w:tcPr>
            <w:tcW w:w="4581" w:type="pct"/>
          </w:tcPr>
          <w:p w14:paraId="11012BAA" w14:textId="77777777" w:rsidR="00505A71" w:rsidRPr="00D1284E" w:rsidRDefault="00505A71" w:rsidP="00335986">
            <w:pPr>
              <w:pStyle w:val="Equation"/>
              <w:spacing w:before="0"/>
              <w:rPr>
                <w:color w:val="000000" w:themeColor="text1"/>
                <w:position w:val="6"/>
                <w:sz w:val="24"/>
                <w:szCs w:val="24"/>
              </w:rPr>
            </w:pPr>
            <w:r w:rsidRPr="00D1284E">
              <w:rPr>
                <w:color w:val="000000" w:themeColor="text1"/>
                <w:position w:val="6"/>
                <w:sz w:val="24"/>
                <w:szCs w:val="24"/>
              </w:rPr>
              <w:t>range operator/notation.</w:t>
            </w:r>
            <w:r w:rsidRPr="00D1284E">
              <w:rPr>
                <w:color w:val="000000" w:themeColor="text1"/>
                <w:position w:val="6"/>
                <w:sz w:val="24"/>
                <w:szCs w:val="24"/>
              </w:rPr>
              <w:tab/>
            </w:r>
            <w:r w:rsidRPr="00D1284E">
              <w:rPr>
                <w:color w:val="000000" w:themeColor="text1"/>
                <w:position w:val="6"/>
                <w:sz w:val="24"/>
                <w:szCs w:val="24"/>
              </w:rPr>
              <w:br/>
              <w:t>This function is defined only for integer values of y and z. When z is larger than or equal to y, it defines an ordered set of values from y to z in increments of 1. Otherwise, when z is smaller than y, the output of this function is an empty set. If this operator is used within the context of a loop, it specifies that any subsequent operations defined are performed using each element of this set, unless this set is empty.</w:t>
            </w:r>
          </w:p>
        </w:tc>
      </w:tr>
    </w:tbl>
    <w:p w14:paraId="299DC5EE" w14:textId="77777777" w:rsidR="007A31A3" w:rsidRPr="004F3882" w:rsidRDefault="00A34FAA" w:rsidP="000B72C7">
      <w:pPr>
        <w:pStyle w:val="Heading2"/>
      </w:pPr>
      <w:bookmarkStart w:id="72" w:name="_Toc124268245"/>
      <w:r w:rsidRPr="004F3882">
        <w:t>Mathematical functions</w:t>
      </w:r>
      <w:bookmarkEnd w:id="72"/>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tab/>
        <w:t>Abs( x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33F43AFA" w:rsidR="006F1FA0" w:rsidRDefault="006F1FA0" w:rsidP="006F1FA0">
      <w:pPr>
        <w:tabs>
          <w:tab w:val="left" w:pos="360"/>
          <w:tab w:val="left" w:pos="720"/>
          <w:tab w:val="left" w:pos="1080"/>
        </w:tabs>
        <w:rPr>
          <w:lang w:eastAsia="ja-JP"/>
        </w:rPr>
      </w:pPr>
      <w:r w:rsidRPr="004F3882">
        <w:rPr>
          <w:lang w:eastAsia="ja-JP"/>
        </w:rPr>
        <w:tab/>
        <w:t>Ceil( x ) the smallest integer greater than or equal to x.</w:t>
      </w:r>
    </w:p>
    <w:p w14:paraId="570E4720" w14:textId="77777777" w:rsidR="00505A71" w:rsidRPr="00A45FDB" w:rsidRDefault="00505A71" w:rsidP="00505A71">
      <w:pPr>
        <w:tabs>
          <w:tab w:val="left" w:pos="360"/>
          <w:tab w:val="left" w:pos="720"/>
          <w:tab w:val="left" w:pos="1080"/>
        </w:tabs>
        <w:rPr>
          <w:lang w:val="fr-FR" w:eastAsia="ja-JP"/>
        </w:rPr>
      </w:pPr>
      <w:r w:rsidRPr="004F3882">
        <w:rPr>
          <w:lang w:eastAsia="ja-JP"/>
        </w:rPr>
        <w:tab/>
      </w:r>
      <w:r w:rsidRPr="00A45FDB">
        <w:rPr>
          <w:lang w:val="fr-FR" w:eastAsia="ja-JP"/>
        </w:rPr>
        <w:t>Clip3( x,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fr-FR" w:eastAsia="ja-JP"/>
                    </w:rPr>
                    <m:t>x</m:t>
                  </m:r>
                </m:e>
                <m:e>
                  <m:r>
                    <m:rPr>
                      <m:sty m:val="p"/>
                    </m:rPr>
                    <w:rPr>
                      <w:rFonts w:ascii="Cambria Math" w:hAnsi="Cambria Math"/>
                      <w:lang w:val="fr-FR" w:eastAsia="ja-JP"/>
                    </w:rPr>
                    <m:t>;</m:t>
                  </m:r>
                </m:e>
                <m:e>
                  <m:r>
                    <m:rPr>
                      <m:sty m:val="p"/>
                    </m:rPr>
                    <w:rPr>
                      <w:rFonts w:ascii="Cambria Math" w:hAnsi="Cambria Math"/>
                      <w:lang w:val="fr-FR" w:eastAsia="ja-JP"/>
                    </w:rPr>
                    <m:t>z&lt;x</m:t>
                  </m:r>
                </m:e>
              </m:mr>
              <m:mr>
                <m:e>
                  <m:r>
                    <m:rPr>
                      <m:sty m:val="p"/>
                    </m:rPr>
                    <w:rPr>
                      <w:rFonts w:ascii="Cambria Math" w:hAnsi="Cambria Math"/>
                      <w:lang w:val="fr-FR" w:eastAsia="ja-JP"/>
                    </w:rPr>
                    <m:t>y</m:t>
                  </m:r>
                </m:e>
                <m:e>
                  <m:r>
                    <m:rPr>
                      <m:sty m:val="p"/>
                    </m:rPr>
                    <w:rPr>
                      <w:rFonts w:ascii="Cambria Math" w:hAnsi="Cambria Math"/>
                      <w:lang w:val="fr-FR" w:eastAsia="ja-JP"/>
                    </w:rPr>
                    <m:t>;</m:t>
                  </m:r>
                </m:e>
                <m:e>
                  <m:r>
                    <m:rPr>
                      <m:sty m:val="p"/>
                    </m:rPr>
                    <w:rPr>
                      <w:rFonts w:ascii="Cambria Math" w:hAnsi="Cambria Math"/>
                      <w:lang w:val="fr-FR" w:eastAsia="ja-JP"/>
                    </w:rPr>
                    <m:t>z&gt;y</m:t>
                  </m:r>
                </m:e>
              </m:mr>
              <m:mr>
                <m:e>
                  <m:r>
                    <m:rPr>
                      <m:sty m:val="p"/>
                    </m:rPr>
                    <w:rPr>
                      <w:rFonts w:ascii="Cambria Math" w:hAnsi="Cambria Math"/>
                      <w:lang w:val="fr-FR" w:eastAsia="ja-JP"/>
                    </w:rPr>
                    <m:t>z</m:t>
                  </m:r>
                </m:e>
                <m:e>
                  <m:r>
                    <m:rPr>
                      <m:sty m:val="p"/>
                    </m:rPr>
                    <w:rPr>
                      <w:rFonts w:ascii="Cambria Math" w:hAnsi="Cambria Math"/>
                      <w:lang w:val="fr-FR" w:eastAsia="ja-JP"/>
                    </w:rPr>
                    <m:t>;</m:t>
                  </m:r>
                </m:e>
                <m:e>
                  <m:r>
                    <m:rPr>
                      <m:sty m:val="p"/>
                    </m:rPr>
                    <w:rPr>
                      <w:rFonts w:ascii="Cambria Math" w:hAnsi="Cambria Math"/>
                      <w:lang w:val="fr-FR" w:eastAsia="ja-JP"/>
                    </w:rPr>
                    <m:t>otherwise</m:t>
                  </m:r>
                </m:e>
              </m:mr>
            </m:m>
          </m:e>
        </m:d>
      </m:oMath>
    </w:p>
    <w:p w14:paraId="3B875061" w14:textId="77C1164B" w:rsidR="00A1507D" w:rsidRPr="004F3882" w:rsidRDefault="00A1507D" w:rsidP="006F1FA0">
      <w:pPr>
        <w:tabs>
          <w:tab w:val="left" w:pos="360"/>
          <w:tab w:val="left" w:pos="720"/>
          <w:tab w:val="left" w:pos="1080"/>
        </w:tabs>
        <w:rPr>
          <w:lang w:eastAsia="ja-JP"/>
        </w:rPr>
      </w:pPr>
      <w:r w:rsidRPr="00D1284E">
        <w:rPr>
          <w:lang w:val="fr-FR" w:eastAsia="ja-JP"/>
        </w:rPr>
        <w:tab/>
      </w:r>
      <w:r>
        <w:rPr>
          <w:lang w:eastAsia="ja-JP"/>
        </w:rPr>
        <w:t>Floor</w:t>
      </w:r>
      <w:r w:rsidRPr="004F3882">
        <w:rPr>
          <w:lang w:eastAsia="ja-JP"/>
        </w:rPr>
        <w:t xml:space="preserve">( x ) the smallest integer </w:t>
      </w:r>
      <w:r>
        <w:rPr>
          <w:lang w:eastAsia="ja-JP"/>
        </w:rPr>
        <w:t>lower</w:t>
      </w:r>
      <w:r w:rsidRPr="004F3882">
        <w:rPr>
          <w:lang w:eastAsia="ja-JP"/>
        </w:rPr>
        <w:t xml:space="preserve"> than or equal to x.</w:t>
      </w:r>
    </w:p>
    <w:p w14:paraId="6310F199" w14:textId="459CE266" w:rsidR="006F1FA0" w:rsidRPr="00F86471" w:rsidRDefault="006F1FA0" w:rsidP="0041745B">
      <w:pPr>
        <w:tabs>
          <w:tab w:val="left" w:pos="360"/>
          <w:tab w:val="left" w:pos="720"/>
          <w:tab w:val="left" w:pos="1080"/>
        </w:tabs>
        <w:rPr>
          <w:lang w:val="sv-SE" w:eastAsia="ja-JP"/>
        </w:rPr>
      </w:pPr>
      <w:r w:rsidRPr="00D1284E">
        <w:rPr>
          <w:lang w:val="en-US" w:eastAsia="ja-JP"/>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73" w:name="_Toc124268246"/>
      <w:r w:rsidRPr="004F3882">
        <w:lastRenderedPageBreak/>
        <w:t>Order of operations</w:t>
      </w:r>
      <w:bookmarkEnd w:id="73"/>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1CB0E1E9" w:rsidR="007A31A3" w:rsidRPr="004F3882" w:rsidRDefault="001E128F">
      <w:pPr>
        <w:keepNext/>
      </w:pPr>
      <w:r w:rsidRPr="004F3882">
        <w:fldChar w:fldCharType="begin"/>
      </w:r>
      <w:r w:rsidRPr="004F3882">
        <w:instrText xml:space="preserve"> REF _Ref215994896 \h </w:instrText>
      </w:r>
      <w:r w:rsidRPr="004F3882">
        <w:fldChar w:fldCharType="separate"/>
      </w:r>
      <w:r w:rsidR="001437E5" w:rsidRPr="004F3882">
        <w:rPr>
          <w:rFonts w:ascii="Cambria" w:hAnsi="Cambria"/>
          <w:color w:val="000000" w:themeColor="text1"/>
        </w:rPr>
        <w:t>Table </w:t>
      </w:r>
      <w:r w:rsidR="001437E5">
        <w:rPr>
          <w:rFonts w:ascii="Cambria" w:hAnsi="Cambria"/>
          <w:noProof/>
          <w:color w:val="000000" w:themeColor="text1"/>
        </w:rPr>
        <w:t>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4D1EBE30" w:rsidR="00343E0C" w:rsidRPr="004F3882" w:rsidRDefault="00343E0C" w:rsidP="00343E0C">
      <w:pPr>
        <w:pStyle w:val="Caption"/>
        <w:rPr>
          <w:rFonts w:ascii="Cambria" w:hAnsi="Cambria"/>
          <w:color w:val="000000" w:themeColor="text1"/>
          <w:lang w:val="en-GB"/>
        </w:rPr>
      </w:pPr>
      <w:bookmarkStart w:id="74" w:name="_Ref215994896"/>
      <w:bookmarkStart w:id="75" w:name="_Toc246350677"/>
      <w:bookmarkStart w:id="76" w:name="_Toc287363916"/>
      <w:bookmarkStart w:id="77"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CB5C51">
        <w:rPr>
          <w:rFonts w:ascii="Cambria" w:hAnsi="Cambria"/>
          <w:noProof/>
          <w:color w:val="000000" w:themeColor="text1"/>
          <w:lang w:val="en-GB"/>
        </w:rPr>
        <w:t>1</w:t>
      </w:r>
      <w:r w:rsidRPr="004F3882">
        <w:rPr>
          <w:rFonts w:ascii="Cambria" w:hAnsi="Cambria"/>
          <w:color w:val="000000" w:themeColor="text1"/>
          <w:lang w:val="en-GB"/>
        </w:rPr>
        <w:fldChar w:fldCharType="end"/>
      </w:r>
      <w:bookmarkEnd w:id="74"/>
      <w:r w:rsidRPr="004F3882">
        <w:rPr>
          <w:rFonts w:ascii="Cambria" w:hAnsi="Cambria" w:cs="Calibri"/>
          <w:bCs w:val="0"/>
          <w:lang w:val="en-GB"/>
        </w:rPr>
        <w:t> </w:t>
      </w:r>
      <w:r w:rsidRPr="004F3882">
        <w:rPr>
          <w:rFonts w:ascii="Cambria" w:hAnsi="Cambria"/>
          <w:lang w:val="en-GB"/>
        </w:rPr>
        <w:t>– </w:t>
      </w:r>
      <w:r w:rsidRPr="004F3882">
        <w:rPr>
          <w:rFonts w:ascii="Cambria" w:hAnsi="Cambria"/>
          <w:color w:val="000000" w:themeColor="text1"/>
          <w:lang w:val="en-GB"/>
        </w:rPr>
        <w:t>Operation precedence from highest (at top of table) to lowest (at bottom of table)</w:t>
      </w:r>
      <w:bookmarkEnd w:id="75"/>
      <w:bookmarkEnd w:id="76"/>
      <w:bookmarkEnd w:id="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r w:rsidRPr="004F3882">
              <w:rPr>
                <w:color w:val="000000" w:themeColor="text1"/>
              </w:rPr>
              <w:t>"!x",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r w:rsidRPr="004F3882">
              <w:rPr>
                <w:color w:val="000000" w:themeColor="text1"/>
              </w:rPr>
              <w:t>x</w:t>
            </w:r>
            <w:r w:rsidRPr="004F3882">
              <w:rPr>
                <w:color w:val="000000" w:themeColor="text1"/>
                <w:vertAlign w:val="superscript"/>
              </w:rPr>
              <w:t>y</w:t>
            </w:r>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E90E96" w14:paraId="442F345F" w14:textId="77777777" w:rsidTr="00F86471">
        <w:trPr>
          <w:jc w:val="center"/>
        </w:trPr>
        <w:tc>
          <w:tcPr>
            <w:tcW w:w="5490" w:type="dxa"/>
            <w:tcBorders>
              <w:right w:val="nil"/>
            </w:tcBorders>
            <w:vAlign w:val="center"/>
          </w:tcPr>
          <w:p w14:paraId="151A3916" w14:textId="77777777" w:rsidR="00343E0C" w:rsidRPr="00A45FDB" w:rsidRDefault="00343E0C" w:rsidP="006F1FA0">
            <w:pPr>
              <w:keepNext/>
              <w:keepLines/>
              <w:rPr>
                <w:color w:val="000000" w:themeColor="text1"/>
                <w:lang w:val="fr-FR"/>
              </w:rPr>
            </w:pPr>
            <w:r w:rsidRPr="00A45FDB">
              <w:rPr>
                <w:color w:val="000000" w:themeColor="text1"/>
                <w:lang w:val="fr-FR"/>
              </w:rPr>
              <w:t>"x * y", "x / y", "x </w:t>
            </w:r>
            <w:r w:rsidRPr="004F3882">
              <w:rPr>
                <w:rFonts w:ascii="Symbol" w:eastAsia="Symbol" w:hAnsi="Symbol" w:cs="Symbol"/>
                <w:color w:val="000000" w:themeColor="text1"/>
              </w:rPr>
              <w:t>¸</w:t>
            </w:r>
            <w:r w:rsidRPr="00A45FDB">
              <w:rPr>
                <w:color w:val="000000" w:themeColor="text1"/>
                <w:lang w:val="fr-FR"/>
              </w:rPr>
              <w:t> y"</w:t>
            </w:r>
            <w:r w:rsidRPr="00A45FDB">
              <w:rPr>
                <w:rFonts w:cs="Symbol"/>
                <w:color w:val="000000" w:themeColor="text1"/>
                <w:lang w:val="fr-FR"/>
              </w:rPr>
              <w:t xml:space="preserve">, </w:t>
            </w:r>
            <w:r w:rsidRPr="00A45FDB">
              <w:rPr>
                <w:color w:val="000000" w:themeColor="text1"/>
                <w:lang w:val="fr-FR"/>
              </w:rPr>
              <w:t>"</w:t>
            </w:r>
            <m:oMath>
              <m:f>
                <m:fPr>
                  <m:ctrlPr>
                    <w:rPr>
                      <w:rFonts w:ascii="Cambria Math" w:hAnsi="Cambria Math"/>
                      <w:color w:val="000000" w:themeColor="text1"/>
                    </w:rPr>
                  </m:ctrlPr>
                </m:fPr>
                <m:num>
                  <m:r>
                    <m:rPr>
                      <m:sty m:val="p"/>
                    </m:rPr>
                    <w:rPr>
                      <w:rFonts w:ascii="Cambria Math" w:hAnsi="Cambria Math"/>
                      <w:color w:val="000000" w:themeColor="text1"/>
                      <w:lang w:val="fr-FR"/>
                    </w:rPr>
                    <m:t>x</m:t>
                  </m:r>
                </m:num>
                <m:den>
                  <m:r>
                    <m:rPr>
                      <m:sty m:val="p"/>
                    </m:rPr>
                    <w:rPr>
                      <w:rFonts w:ascii="Cambria Math" w:hAnsi="Cambria Math"/>
                      <w:color w:val="000000" w:themeColor="text1"/>
                      <w:lang w:val="fr-FR"/>
                    </w:rPr>
                    <m:t>y</m:t>
                  </m:r>
                </m:den>
              </m:f>
            </m:oMath>
            <w:r w:rsidRPr="00A45FDB">
              <w:rPr>
                <w:color w:val="000000" w:themeColor="text1"/>
                <w:lang w:val="fr-FR"/>
              </w:rPr>
              <w:t>", "x % y"</w:t>
            </w:r>
          </w:p>
        </w:tc>
        <w:tc>
          <w:tcPr>
            <w:tcW w:w="1248" w:type="dxa"/>
            <w:tcBorders>
              <w:left w:val="nil"/>
            </w:tcBorders>
            <w:vAlign w:val="center"/>
          </w:tcPr>
          <w:p w14:paraId="2A0CB2AC" w14:textId="77777777" w:rsidR="00343E0C" w:rsidRPr="00A45FDB" w:rsidRDefault="00343E0C" w:rsidP="006F1FA0">
            <w:pPr>
              <w:keepNext/>
              <w:keepLines/>
              <w:rPr>
                <w:color w:val="000000" w:themeColor="text1"/>
                <w:lang w:val="fr-FR"/>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"x !=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"x ?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"x..y"</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6F1FA0">
            <w:pPr>
              <w:keepNext/>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6F1FA0">
            <w:pPr>
              <w:keepNext/>
              <w:keepLines/>
              <w:rPr>
                <w:color w:val="000000" w:themeColor="text1"/>
              </w:rPr>
            </w:pPr>
          </w:p>
        </w:tc>
      </w:tr>
    </w:tbl>
    <w:p w14:paraId="76543CF5" w14:textId="77777777" w:rsidR="007A31A3" w:rsidRPr="004F3882" w:rsidRDefault="00A34FAA" w:rsidP="000B72C7">
      <w:pPr>
        <w:pStyle w:val="Heading1"/>
      </w:pPr>
      <w:bookmarkStart w:id="78" w:name="_heading=h.ihv636" w:colFirst="0" w:colLast="0"/>
      <w:bookmarkStart w:id="79" w:name="_Toc124268247"/>
      <w:bookmarkEnd w:id="78"/>
      <w:r w:rsidRPr="004F3882">
        <w:t>Overview of film grain technologies</w:t>
      </w:r>
      <w:bookmarkEnd w:id="79"/>
    </w:p>
    <w:p w14:paraId="18B37D5D" w14:textId="77777777" w:rsidR="007A31A3" w:rsidRPr="004F3882" w:rsidRDefault="00A34FAA" w:rsidP="000B72C7">
      <w:pPr>
        <w:pStyle w:val="Heading2"/>
      </w:pPr>
      <w:bookmarkStart w:id="80" w:name="_Toc124268248"/>
      <w:r w:rsidRPr="004F3882">
        <w:t>General</w:t>
      </w:r>
      <w:bookmarkEnd w:id="80"/>
    </w:p>
    <w:p w14:paraId="38DD2417" w14:textId="39EE476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This section provides an overview of film grain technologies</w:t>
      </w:r>
      <w:r w:rsidR="0096282A">
        <w:t xml:space="preserve"> </w:t>
      </w:r>
      <w:r w:rsidR="00E04B36">
        <w:t>in the context of</w:t>
      </w:r>
      <w:r w:rsidR="00CD4BFE">
        <w:t xml:space="preserve"> video</w:t>
      </w:r>
      <w:r w:rsidR="00505A71">
        <w:t xml:space="preserve">/image </w:t>
      </w:r>
      <w:r w:rsidR="00CD4BFE">
        <w:t>compression and distribution</w:t>
      </w:r>
      <w:r w:rsidR="00FD289E">
        <w:t>.</w:t>
      </w:r>
      <w:r w:rsidRPr="004F3882">
        <w:t xml:space="preserve"> </w:t>
      </w:r>
      <w:r w:rsidR="00FD289E">
        <w:t xml:space="preserve">It </w:t>
      </w:r>
      <w:r w:rsidRPr="004F3882">
        <w:t>includ</w:t>
      </w:r>
      <w:r w:rsidR="00FD289E">
        <w:t>es</w:t>
      </w:r>
      <w:r w:rsidRPr="004F3882">
        <w:t xml:space="preserve"> historical information on the development of such technologies in clause </w:t>
      </w:r>
      <w:r w:rsidR="00A47EB5" w:rsidRPr="004F3882">
        <w:fldChar w:fldCharType="begin"/>
      </w:r>
      <w:r w:rsidR="00A47EB5" w:rsidRPr="004F3882">
        <w:instrText xml:space="preserve"> REF _Ref115552111 \r \h </w:instrText>
      </w:r>
      <w:r w:rsidR="00A47EB5" w:rsidRPr="004F3882">
        <w:fldChar w:fldCharType="separate"/>
      </w:r>
      <w:r w:rsidR="00CB5C51">
        <w:t>6.2</w:t>
      </w:r>
      <w:r w:rsidR="00A47EB5" w:rsidRPr="004F3882">
        <w:fldChar w:fldCharType="end"/>
      </w:r>
      <w:r w:rsidRPr="004F3882">
        <w:t xml:space="preserve">, information on some of the use cases and applications </w:t>
      </w:r>
      <w:r w:rsidR="00505A71">
        <w:t xml:space="preserve">in </w:t>
      </w:r>
      <w:r w:rsidRPr="004F3882">
        <w:t xml:space="preserve">clause </w:t>
      </w:r>
      <w:r w:rsidR="00C8222C">
        <w:fldChar w:fldCharType="begin"/>
      </w:r>
      <w:r w:rsidR="00C8222C">
        <w:instrText xml:space="preserve"> REF _Ref123805261 \r \h </w:instrText>
      </w:r>
      <w:r w:rsidR="00C8222C">
        <w:fldChar w:fldCharType="separate"/>
      </w:r>
      <w:r w:rsidR="00CB5C51">
        <w:t>0</w:t>
      </w:r>
      <w:r w:rsidR="00C8222C">
        <w:fldChar w:fldCharType="end"/>
      </w:r>
      <w:r w:rsidR="00C8222C">
        <w:t xml:space="preserve">, and </w:t>
      </w:r>
      <w:r w:rsidR="00C8222C" w:rsidRPr="004F3882">
        <w:t xml:space="preserve">a high level description of film grain </w:t>
      </w:r>
      <w:r w:rsidR="00C8222C">
        <w:t>modelling</w:t>
      </w:r>
      <w:r w:rsidR="00C8222C" w:rsidRPr="004F3882">
        <w:t xml:space="preserve"> in clause </w:t>
      </w:r>
      <w:r w:rsidR="00C8222C" w:rsidRPr="004F3882">
        <w:fldChar w:fldCharType="begin"/>
      </w:r>
      <w:r w:rsidR="00C8222C" w:rsidRPr="004F3882">
        <w:instrText xml:space="preserve"> REF _Ref115552121 \r \h </w:instrText>
      </w:r>
      <w:r w:rsidR="00C8222C" w:rsidRPr="004F3882">
        <w:fldChar w:fldCharType="separate"/>
      </w:r>
      <w:r w:rsidR="00CB5C51">
        <w:t>6.4</w:t>
      </w:r>
      <w:r w:rsidR="00C8222C" w:rsidRPr="004F3882">
        <w:fldChar w:fldCharType="end"/>
      </w:r>
      <w:r w:rsidRPr="004F3882">
        <w:t>. More details are provided in subsequent clauses as follows:</w:t>
      </w:r>
    </w:p>
    <w:p w14:paraId="16BE4EE4" w14:textId="44122679" w:rsidR="007A31A3" w:rsidRPr="004F3882"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Section</w:t>
      </w:r>
      <w:r w:rsidRPr="004F3882">
        <w:rPr>
          <w:color w:val="000000"/>
        </w:rPr>
        <w:t xml:space="preserve"> </w:t>
      </w:r>
      <w:r w:rsidR="00505A71">
        <w:rPr>
          <w:color w:val="000000"/>
        </w:rPr>
        <w:fldChar w:fldCharType="begin"/>
      </w:r>
      <w:r w:rsidR="00505A71">
        <w:rPr>
          <w:color w:val="000000"/>
        </w:rPr>
        <w:instrText xml:space="preserve"> REF _Ref123521668 \r \h </w:instrText>
      </w:r>
      <w:r w:rsidR="00505A71">
        <w:rPr>
          <w:color w:val="000000"/>
        </w:rPr>
      </w:r>
      <w:r w:rsidR="00505A71">
        <w:rPr>
          <w:color w:val="000000"/>
        </w:rPr>
        <w:fldChar w:fldCharType="separate"/>
      </w:r>
      <w:r w:rsidR="00CB5C51">
        <w:rPr>
          <w:color w:val="000000"/>
        </w:rPr>
        <w:t>7</w:t>
      </w:r>
      <w:r w:rsidR="00505A71">
        <w:rPr>
          <w:color w:val="000000"/>
        </w:rPr>
        <w:fldChar w:fldCharType="end"/>
      </w:r>
      <w:r w:rsidR="00A34FAA" w:rsidRPr="004F3882">
        <w:rPr>
          <w:color w:val="000000"/>
        </w:rPr>
        <w:t xml:space="preserve"> describes some of the already defined film grain synthesis technologies, and in particular the frequency filtering and autoregressive models.</w:t>
      </w:r>
    </w:p>
    <w:p w14:paraId="1DE52DB6" w14:textId="41D9BED3" w:rsidR="007A31A3" w:rsidRPr="004F3882"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lastRenderedPageBreak/>
        <w:t>Section</w:t>
      </w:r>
      <w:r w:rsidRPr="004F3882">
        <w:rPr>
          <w:color w:val="000000"/>
        </w:rPr>
        <w:t xml:space="preserve"> </w:t>
      </w:r>
      <w:r w:rsidR="00505A71">
        <w:rPr>
          <w:color w:val="000000"/>
        </w:rPr>
        <w:fldChar w:fldCharType="begin"/>
      </w:r>
      <w:r w:rsidR="00505A71">
        <w:rPr>
          <w:color w:val="000000"/>
        </w:rPr>
        <w:instrText xml:space="preserve"> REF _Ref123521695 \r \h </w:instrText>
      </w:r>
      <w:r w:rsidR="00505A71">
        <w:rPr>
          <w:color w:val="000000"/>
        </w:rPr>
      </w:r>
      <w:r w:rsidR="00505A71">
        <w:rPr>
          <w:color w:val="000000"/>
        </w:rPr>
        <w:fldChar w:fldCharType="separate"/>
      </w:r>
      <w:r w:rsidR="00CB5C51">
        <w:rPr>
          <w:color w:val="000000"/>
        </w:rPr>
        <w:t>8</w:t>
      </w:r>
      <w:r w:rsidR="00505A71">
        <w:rPr>
          <w:color w:val="000000"/>
        </w:rPr>
        <w:fldChar w:fldCharType="end"/>
      </w:r>
      <w:r w:rsidR="00A34FAA" w:rsidRPr="004F3882">
        <w:rPr>
          <w:color w:val="000000"/>
        </w:rPr>
        <w:t xml:space="preserve"> provides examples of technologies that can be used for film grain analysis, including techniques for video denoising, edge and complex texture detection, film grain characteristic analysis, and model parameter estimation.</w:t>
      </w:r>
    </w:p>
    <w:p w14:paraId="5B7C15E2" w14:textId="49B2AC32" w:rsidR="00633E28" w:rsidRPr="00633E28" w:rsidRDefault="00E04B36">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Pr>
          <w:color w:val="000000"/>
        </w:rPr>
        <w:t>Section</w:t>
      </w:r>
      <w:r w:rsidRPr="004F3882">
        <w:rPr>
          <w:color w:val="000000"/>
        </w:rPr>
        <w:t xml:space="preserve"> </w:t>
      </w:r>
      <w:r w:rsidR="00505A71">
        <w:rPr>
          <w:color w:val="000000"/>
        </w:rPr>
        <w:fldChar w:fldCharType="begin"/>
      </w:r>
      <w:r w:rsidR="00505A71">
        <w:rPr>
          <w:color w:val="000000"/>
        </w:rPr>
        <w:instrText xml:space="preserve"> REF _Ref123521727 \r \h </w:instrText>
      </w:r>
      <w:r w:rsidR="00505A71">
        <w:rPr>
          <w:color w:val="000000"/>
        </w:rPr>
      </w:r>
      <w:r w:rsidR="00505A71">
        <w:rPr>
          <w:color w:val="000000"/>
        </w:rPr>
        <w:fldChar w:fldCharType="separate"/>
      </w:r>
      <w:r w:rsidR="00CB5C51">
        <w:rPr>
          <w:color w:val="000000"/>
        </w:rPr>
        <w:t>9</w:t>
      </w:r>
      <w:r w:rsidR="00505A71">
        <w:rPr>
          <w:color w:val="000000"/>
        </w:rPr>
        <w:fldChar w:fldCharType="end"/>
      </w:r>
      <w:r w:rsidR="00A34FAA" w:rsidRPr="004F3882">
        <w:rPr>
          <w:color w:val="000000"/>
        </w:rPr>
        <w:t xml:space="preserve"> describes some of the film grain metadata that have already been defined in current </w:t>
      </w:r>
      <w:r w:rsidR="00505A71">
        <w:rPr>
          <w:color w:val="000000"/>
        </w:rPr>
        <w:t>image/</w:t>
      </w:r>
      <w:r w:rsidR="00A34FAA" w:rsidRPr="004F3882">
        <w:rPr>
          <w:color w:val="000000"/>
        </w:rPr>
        <w:t>video coding standards and specifications</w:t>
      </w:r>
      <w:r w:rsidR="00505A71">
        <w:rPr>
          <w:color w:val="000000"/>
        </w:rPr>
        <w:t>,</w:t>
      </w:r>
      <w:r w:rsidR="00A34FAA" w:rsidRPr="004F3882">
        <w:rPr>
          <w:color w:val="000000"/>
        </w:rPr>
        <w:t xml:space="preserve"> and how each metadata is interpreted, if appropriate, in the context of the frequency filtering and autoregressive models. </w:t>
      </w:r>
    </w:p>
    <w:p w14:paraId="7C177163" w14:textId="0535DF4A" w:rsidR="007A31A3" w:rsidRPr="004F3882"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Example implementations of such technologies are then described in </w:t>
      </w:r>
      <w:r w:rsidR="00F40B00">
        <w:rPr>
          <w:color w:val="000000"/>
        </w:rPr>
        <w:fldChar w:fldCharType="begin"/>
      </w:r>
      <w:r w:rsidR="00F40B00">
        <w:rPr>
          <w:color w:val="000000"/>
        </w:rPr>
        <w:instrText xml:space="preserve"> REF _Ref124281506 \r \h </w:instrText>
      </w:r>
      <w:r w:rsidR="00F40B00">
        <w:rPr>
          <w:color w:val="000000"/>
        </w:rPr>
      </w:r>
      <w:r w:rsidR="00F40B00">
        <w:rPr>
          <w:color w:val="000000"/>
        </w:rPr>
        <w:fldChar w:fldCharType="separate"/>
      </w:r>
      <w:r w:rsidR="00CB5C51">
        <w:rPr>
          <w:color w:val="000000"/>
        </w:rPr>
        <w:t>Annex B</w:t>
      </w:r>
      <w:r w:rsidR="00F40B00">
        <w:rPr>
          <w:color w:val="000000"/>
        </w:rPr>
        <w:fldChar w:fldCharType="end"/>
      </w:r>
      <w:r w:rsidRPr="004F3882">
        <w:rPr>
          <w:color w:val="000000"/>
        </w:rPr>
        <w:t>.</w:t>
      </w:r>
    </w:p>
    <w:p w14:paraId="2A65CDBD" w14:textId="0255C1D1" w:rsidR="007A31A3" w:rsidRPr="004F3882" w:rsidRDefault="00A34FAA" w:rsidP="000B72C7">
      <w:pPr>
        <w:pStyle w:val="Heading2"/>
      </w:pPr>
      <w:bookmarkStart w:id="81" w:name="_Ref115552111"/>
      <w:bookmarkStart w:id="82" w:name="_Toc124268249"/>
      <w:r w:rsidRPr="004F3882">
        <w:t>Film grain</w:t>
      </w:r>
      <w:bookmarkEnd w:id="81"/>
      <w:r w:rsidR="00194601">
        <w:t xml:space="preserve"> technical characteristics</w:t>
      </w:r>
      <w:bookmarkEnd w:id="82"/>
    </w:p>
    <w:p w14:paraId="1E929F5C" w14:textId="60258899" w:rsidR="007A31A3" w:rsidRPr="004F3882" w:rsidRDefault="0020200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 multimedia distribution industry began using celluloid</w:t>
      </w:r>
      <w:r w:rsidR="006C459B">
        <w:t xml:space="preserve"> (analog</w:t>
      </w:r>
      <w:r w:rsidR="005655B3">
        <w:t>ue</w:t>
      </w:r>
      <w:r w:rsidR="006C459B">
        <w:t>)</w:t>
      </w:r>
      <w:r>
        <w:t xml:space="preserve"> film as the medium for capture, editing and distribution. </w:t>
      </w:r>
      <w:r w:rsidR="003B51C6">
        <w:t xml:space="preserve">Content distribution evolved to analogue technology and then digital technologies. </w:t>
      </w:r>
      <w:r w:rsidR="006C459B" w:rsidRPr="006C459B">
        <w:t>During this evolution, the attraction to the visual characteristics of analog</w:t>
      </w:r>
      <w:r w:rsidR="005655B3">
        <w:t>ue</w:t>
      </w:r>
      <w:r w:rsidR="006C459B" w:rsidRPr="006C459B">
        <w:t xml:space="preserve"> film did not fade. Due to its physical nature, analog</w:t>
      </w:r>
      <w:r w:rsidR="005655B3">
        <w:t>ue</w:t>
      </w:r>
      <w:r w:rsidR="006C459B" w:rsidRPr="006C459B">
        <w:t xml:space="preserve"> film produced a visual experience that was appreciated by many. Film grain is one of the characteristics of analog</w:t>
      </w:r>
      <w:r w:rsidR="005655B3">
        <w:t>ue</w:t>
      </w:r>
      <w:r w:rsidR="006C459B" w:rsidRPr="006C459B">
        <w:t xml:space="preserve"> film and is considered</w:t>
      </w:r>
      <w:r w:rsidR="00AE64F0">
        <w:t xml:space="preserve"> as</w:t>
      </w:r>
      <w:r w:rsidR="00924F03">
        <w:t xml:space="preserve"> </w:t>
      </w:r>
      <w:r w:rsidR="00A34FAA" w:rsidRPr="004F3882">
        <w:t xml:space="preserve">a primary contributor to the </w:t>
      </w:r>
      <w:r w:rsidR="00294D39">
        <w:t xml:space="preserve">visual </w:t>
      </w:r>
      <w:r w:rsidR="005366FE">
        <w:t>appearance</w:t>
      </w:r>
      <w:r w:rsidR="00294D39">
        <w:t xml:space="preserve"> of analog</w:t>
      </w:r>
      <w:r w:rsidR="005655B3">
        <w:t>ue</w:t>
      </w:r>
      <w:r w:rsidR="00294D39">
        <w:t xml:space="preserve"> film</w:t>
      </w:r>
      <w:r w:rsidR="0011688E">
        <w:t xml:space="preserve">, e.g. </w:t>
      </w:r>
      <w:r w:rsidR="00A34FAA" w:rsidRPr="004F3882">
        <w:t xml:space="preserve">film look or </w:t>
      </w:r>
      <w:r w:rsidR="003B51C6">
        <w:t xml:space="preserve">also known as the </w:t>
      </w:r>
      <w:r w:rsidR="00A34FAA" w:rsidRPr="004F3882">
        <w:t xml:space="preserve">cinematic look. </w:t>
      </w:r>
      <w:r w:rsidR="00BD3050">
        <w:t>Film</w:t>
      </w:r>
      <w:r w:rsidR="00281CDC">
        <w:t xml:space="preserve"> grain is a product of </w:t>
      </w:r>
      <w:r w:rsidR="003B51C6">
        <w:t xml:space="preserve">the </w:t>
      </w:r>
      <w:r w:rsidR="00281CDC">
        <w:t>physical characteristic</w:t>
      </w:r>
      <w:r w:rsidR="003B51C6">
        <w:t>s</w:t>
      </w:r>
      <w:r w:rsidR="00281CDC">
        <w:t xml:space="preserve"> of analog</w:t>
      </w:r>
      <w:r w:rsidR="003B51C6">
        <w:t>ue</w:t>
      </w:r>
      <w:r w:rsidR="00281CDC">
        <w:t xml:space="preserve"> film.</w:t>
      </w:r>
      <w:r w:rsidR="000E3348">
        <w:t xml:space="preserve"> It</w:t>
      </w:r>
      <w:r w:rsidR="00281CDC">
        <w:t xml:space="preserve"> </w:t>
      </w:r>
      <w:r w:rsidR="000E3348">
        <w:t>refer</w:t>
      </w:r>
      <w:r w:rsidR="003F4920">
        <w:t>s</w:t>
      </w:r>
      <w:r w:rsidR="000E3348">
        <w:t xml:space="preserve"> to the spati</w:t>
      </w:r>
      <w:r w:rsidR="0035288A">
        <w:t>o</w:t>
      </w:r>
      <w:r w:rsidR="000E3348">
        <w:t xml:space="preserve">temporal variations in optical density of processed film that resulted from photographically developing the light-exposed silver-halide crystals </w:t>
      </w:r>
      <w:r w:rsidR="00CF5D8C" w:rsidRPr="004F3882">
        <w:t>dispersed in photographic emulsion</w:t>
      </w:r>
      <w:r w:rsidR="001145AC">
        <w:t xml:space="preserve"> </w:t>
      </w:r>
      <w:r w:rsidR="00E0226E">
        <w:fldChar w:fldCharType="begin"/>
      </w:r>
      <w:r w:rsidR="00E0226E">
        <w:instrText xml:space="preserve"> REF _Ref119427984 \r \h </w:instrText>
      </w:r>
      <w:r w:rsidR="00E0226E">
        <w:fldChar w:fldCharType="separate"/>
      </w:r>
      <w:r w:rsidR="00CB5C51">
        <w:t>[5]</w:t>
      </w:r>
      <w:r w:rsidR="00E0226E">
        <w:fldChar w:fldCharType="end"/>
      </w:r>
      <w:r w:rsidR="000E3348">
        <w:t>.</w:t>
      </w:r>
      <w:r w:rsidR="00A34FAA" w:rsidRPr="004F3882">
        <w:t xml:space="preserve"> Images are </w:t>
      </w:r>
      <w:r w:rsidR="00CF5D8C">
        <w:t>thus</w:t>
      </w:r>
      <w:r w:rsidR="00CF5D8C" w:rsidRPr="004F3882">
        <w:t xml:space="preserve"> </w:t>
      </w:r>
      <w:r w:rsidR="00A34FAA" w:rsidRPr="004F3882">
        <w:t xml:space="preserve">formed by exposure and the development of these crystals. In </w:t>
      </w:r>
      <w:r w:rsidR="00AF4E80" w:rsidRPr="004F3882">
        <w:t>colour</w:t>
      </w:r>
      <w:r w:rsidR="00A34FAA" w:rsidRPr="004F3882">
        <w:t xml:space="preserve"> images, where the silver is chemically removed after development, dye clouds (like soft</w:t>
      </w:r>
      <w:r w:rsidR="0035288A">
        <w:t>,</w:t>
      </w:r>
      <w:r w:rsidR="00A34FAA" w:rsidRPr="004F3882">
        <w:t xml:space="preserve"> tiny</w:t>
      </w:r>
      <w:r w:rsidR="0035288A">
        <w:t>-</w:t>
      </w:r>
      <w:r w:rsidR="004F3882" w:rsidRPr="004F3882">
        <w:t>coloured</w:t>
      </w:r>
      <w:r w:rsidR="00A34FAA" w:rsidRPr="004F3882">
        <w:t xml:space="preserve"> grains) are formed on the sites where the silver crystals have been exposed. Grains are randomly distributed in the resulting image because of the random formation of silver crystals in the original emulsion. The naked eye cannot distinguish individual grains, which are about 2 m</w:t>
      </w:r>
      <w:r w:rsidR="000D1AA8">
        <w:t>icrons</w:t>
      </w:r>
      <w:r w:rsidR="00A34FAA" w:rsidRPr="004F3882">
        <w:t xml:space="preserve"> down to about a tenth of that in size. Instead, the eye resolves groups of grains in an image, that an observer identifies as a grainy look that is commonly called just “film grain”. This is illustrated in </w:t>
      </w:r>
      <w:r w:rsidR="00C22520">
        <w:fldChar w:fldCharType="begin"/>
      </w:r>
      <w:r w:rsidR="00C22520">
        <w:instrText xml:space="preserve"> REF _Ref115553520 \h </w:instrText>
      </w:r>
      <w:r w:rsidR="00C22520">
        <w:fldChar w:fldCharType="separate"/>
      </w:r>
      <w:r w:rsidR="00C8222C" w:rsidRPr="00A45FDB">
        <w:rPr>
          <w:lang w:val="en-US"/>
        </w:rPr>
        <w:t xml:space="preserve">Figure </w:t>
      </w:r>
      <w:r w:rsidR="00C8222C">
        <w:rPr>
          <w:noProof/>
          <w:lang w:val="en-US"/>
        </w:rPr>
        <w:t>1</w:t>
      </w:r>
      <w:r w:rsidR="00C22520">
        <w:fldChar w:fldCharType="end"/>
      </w:r>
      <w:r w:rsidR="00A34FAA" w:rsidRPr="004F3882">
        <w:t xml:space="preserve">. Another example is shown in </w:t>
      </w:r>
      <w:r w:rsidR="00C22520">
        <w:fldChar w:fldCharType="begin"/>
      </w:r>
      <w:r w:rsidR="00C22520">
        <w:instrText xml:space="preserve"> REF _Ref115553521 \h </w:instrText>
      </w:r>
      <w:r w:rsidR="00C22520">
        <w:fldChar w:fldCharType="separate"/>
      </w:r>
      <w:r w:rsidR="00C8222C" w:rsidRPr="00A45FDB">
        <w:t xml:space="preserve">Figure </w:t>
      </w:r>
      <w:r w:rsidR="00C8222C">
        <w:rPr>
          <w:noProof/>
        </w:rPr>
        <w:t>2</w:t>
      </w:r>
      <w:r w:rsidR="00C22520">
        <w:fldChar w:fldCharType="end"/>
      </w:r>
      <w:r w:rsidR="00A34FAA" w:rsidRPr="004F3882">
        <w:t xml:space="preserve">, with a different </w:t>
      </w:r>
      <w:r w:rsidR="00AF4E80" w:rsidRPr="004F3882">
        <w:t>colour</w:t>
      </w:r>
      <w:r w:rsidR="00A34FAA" w:rsidRPr="004F3882">
        <w:t xml:space="preserve"> image formation process called “autochrome”. This is one of the first </w:t>
      </w:r>
      <w:r w:rsidR="00AF4E80" w:rsidRPr="004F3882">
        <w:t>colour</w:t>
      </w:r>
      <w:r w:rsidR="00A34FAA" w:rsidRPr="004F3882">
        <w:t xml:space="preserve"> image techniques invented by </w:t>
      </w:r>
      <w:r w:rsidR="0053167A">
        <w:t xml:space="preserve">the </w:t>
      </w:r>
      <w:r w:rsidR="00A34FAA" w:rsidRPr="004F3882">
        <w:t xml:space="preserve">Lumiere brothers, where a classical black and white photo emulsion is exposed through a </w:t>
      </w:r>
      <w:r w:rsidR="00AF4E80" w:rsidRPr="004F3882">
        <w:t>colour</w:t>
      </w:r>
      <w:r w:rsidR="00A34FAA" w:rsidRPr="004F3882">
        <w:t xml:space="preserve"> filter made of a fine dust of potato starch dyed with different </w:t>
      </w:r>
      <w:r w:rsidR="00AF4E80" w:rsidRPr="004F3882">
        <w:t>colour</w:t>
      </w:r>
      <w:r w:rsidR="00A34FAA" w:rsidRPr="004F3882">
        <w:t>s.</w:t>
      </w:r>
    </w:p>
    <w:p w14:paraId="79F83BC6" w14:textId="620B5F6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larger the image resolution, the higher the perception of film grain. Film grain is clearly noticeable in cinema and </w:t>
      </w:r>
      <w:r w:rsidR="0053167A">
        <w:t>High Definition (</w:t>
      </w:r>
      <w:r w:rsidRPr="004F3882">
        <w:t>HD</w:t>
      </w:r>
      <w:r w:rsidR="0053167A">
        <w:t>)</w:t>
      </w:r>
      <w:r w:rsidRPr="004F3882">
        <w:t xml:space="preserve"> images; it progressively loses importance in </w:t>
      </w:r>
      <w:r w:rsidR="0053167A">
        <w:t>Standard Definition (SD) images</w:t>
      </w:r>
      <w:r w:rsidRPr="004F3882">
        <w:t xml:space="preserve"> and becomes imperceptible in smaller formats </w:t>
      </w:r>
      <w:r w:rsidR="00C22520">
        <w:fldChar w:fldCharType="begin"/>
      </w:r>
      <w:r w:rsidR="00C22520">
        <w:instrText xml:space="preserve"> REF _Ref115553522 \r \h </w:instrText>
      </w:r>
      <w:r w:rsidR="00C22520">
        <w:fldChar w:fldCharType="separate"/>
      </w:r>
      <w:r w:rsidR="00CB5C51">
        <w:t>[7]</w:t>
      </w:r>
      <w:r w:rsidR="00C22520">
        <w:fldChar w:fldCharType="end"/>
      </w:r>
      <w:r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27AC070" wp14:editId="2A356500">
            <wp:extent cx="2062800" cy="2062800"/>
            <wp:effectExtent l="0" t="0" r="0" b="0"/>
            <wp:docPr id="745566268" name="image23.jpg"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30"/>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image14.jpg"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31"/>
                    <a:srcRect/>
                    <a:stretch>
                      <a:fillRect/>
                    </a:stretch>
                  </pic:blipFill>
                  <pic:spPr>
                    <a:xfrm>
                      <a:off x="0" y="0"/>
                      <a:ext cx="2062800" cy="2062800"/>
                    </a:xfrm>
                    <a:prstGeom prst="rect">
                      <a:avLst/>
                    </a:prstGeom>
                    <a:ln/>
                  </pic:spPr>
                </pic:pic>
              </a:graphicData>
            </a:graphic>
          </wp:inline>
        </w:drawing>
      </w:r>
    </w:p>
    <w:p w14:paraId="5A64C68C" w14:textId="26741744" w:rsidR="007A31A3" w:rsidRPr="004F3882" w:rsidRDefault="00405F46" w:rsidP="00405F46">
      <w:pPr>
        <w:pStyle w:val="Caption"/>
        <w:rPr>
          <w:color w:val="000000"/>
          <w:lang w:val="en-GB"/>
        </w:rPr>
      </w:pPr>
      <w:bookmarkStart w:id="83" w:name="_heading=h.vx1227" w:colFirst="0" w:colLast="0"/>
      <w:bookmarkStart w:id="84" w:name="_Ref115553520"/>
      <w:bookmarkEnd w:id="83"/>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1</w:t>
      </w:r>
      <w:r>
        <w:fldChar w:fldCharType="end"/>
      </w:r>
      <w:bookmarkEnd w:id="84"/>
      <w:r w:rsidR="004F79CA" w:rsidRPr="00D1284E">
        <w:rPr>
          <w:lang w:val="en-US"/>
        </w:rPr>
        <w:t>.</w:t>
      </w:r>
      <w:r w:rsidRPr="00A45FDB">
        <w:rPr>
          <w:lang w:val="en-US"/>
        </w:rPr>
        <w:t xml:space="preserve"> </w:t>
      </w:r>
      <w:r w:rsidR="00A34FAA" w:rsidRPr="004F3882">
        <w:rPr>
          <w:color w:val="000000"/>
          <w:lang w:val="en-GB"/>
        </w:rPr>
        <w:t>Fuji S 400 film (left: 4000 dpi scan of 2x2mm area; right: raw negative 500x microscope view of 0.1x0.1mm area)</w:t>
      </w:r>
    </w:p>
    <w:p w14:paraId="6721CFCF" w14:textId="77777777" w:rsidR="007A31A3" w:rsidRPr="004F3882" w:rsidRDefault="007A31A3"/>
    <w:p w14:paraId="172E2812" w14:textId="77777777" w:rsidR="007A31A3" w:rsidRPr="004F3882" w:rsidRDefault="00A34FAA">
      <w:pPr>
        <w:jc w:val="center"/>
      </w:pPr>
      <w:r w:rsidRPr="004F3882">
        <w:rPr>
          <w:noProof/>
        </w:rPr>
        <w:lastRenderedPageBreak/>
        <w:drawing>
          <wp:inline distT="0" distB="0" distL="0" distR="0" wp14:anchorId="544CF6ED" wp14:editId="27A9D317">
            <wp:extent cx="2062800" cy="2062800"/>
            <wp:effectExtent l="0" t="0" r="0" b="0"/>
            <wp:docPr id="745566269" name="image19.jpg"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32"/>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33"/>
                    <a:srcRect/>
                    <a:stretch>
                      <a:fillRect/>
                    </a:stretch>
                  </pic:blipFill>
                  <pic:spPr>
                    <a:xfrm>
                      <a:off x="0" y="0"/>
                      <a:ext cx="2062800" cy="2062800"/>
                    </a:xfrm>
                    <a:prstGeom prst="rect">
                      <a:avLst/>
                    </a:prstGeom>
                    <a:ln/>
                  </pic:spPr>
                </pic:pic>
              </a:graphicData>
            </a:graphic>
          </wp:inline>
        </w:drawing>
      </w:r>
    </w:p>
    <w:p w14:paraId="60C3F548" w14:textId="66AC3F9A" w:rsidR="007A31A3" w:rsidRPr="004F3882" w:rsidRDefault="00405F46" w:rsidP="00405F46">
      <w:pPr>
        <w:pStyle w:val="Caption"/>
        <w:rPr>
          <w:color w:val="000000"/>
          <w:lang w:val="en-GB"/>
        </w:rPr>
      </w:pPr>
      <w:bookmarkStart w:id="85" w:name="_heading=h.3fwokq0" w:colFirst="0" w:colLast="0"/>
      <w:bookmarkStart w:id="86" w:name="_Ref115553521"/>
      <w:bookmarkEnd w:id="85"/>
      <w:r w:rsidRPr="00A45FDB">
        <w:rPr>
          <w:lang w:val="en-GB"/>
        </w:rPr>
        <w:t xml:space="preserve">Figure </w:t>
      </w:r>
      <w:r>
        <w:fldChar w:fldCharType="begin"/>
      </w:r>
      <w:r w:rsidRPr="00A45FDB">
        <w:rPr>
          <w:lang w:val="en-GB"/>
        </w:rPr>
        <w:instrText xml:space="preserve"> SEQ Figure \* ARABIC </w:instrText>
      </w:r>
      <w:r>
        <w:fldChar w:fldCharType="separate"/>
      </w:r>
      <w:r w:rsidR="00CB5C51">
        <w:rPr>
          <w:noProof/>
          <w:lang w:val="en-GB"/>
        </w:rPr>
        <w:t>2</w:t>
      </w:r>
      <w:r>
        <w:fldChar w:fldCharType="end"/>
      </w:r>
      <w:bookmarkEnd w:id="86"/>
      <w:r w:rsidR="004F79CA" w:rsidRPr="00D1284E">
        <w:rPr>
          <w:lang w:val="en-GB"/>
        </w:rPr>
        <w:t>.</w:t>
      </w:r>
      <w:r w:rsidRPr="00A45FDB">
        <w:rPr>
          <w:lang w:val="en-GB"/>
        </w:rPr>
        <w:t xml:space="preserve"> </w:t>
      </w:r>
      <w:r w:rsidR="00A34FAA" w:rsidRPr="004F3882">
        <w:rPr>
          <w:color w:val="000000"/>
          <w:lang w:val="en-GB"/>
        </w:rPr>
        <w:t>24x24mm and 2.2x2.2mm crops of a 1916 autochrome picture (13x18cm glass plate) from A. Samama, courtesy of Ministère de la Culture / RMN-GP (France)</w:t>
      </w:r>
    </w:p>
    <w:p w14:paraId="2E2507ED" w14:textId="5F6385A2" w:rsidR="006C728E" w:rsidRDefault="006C72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Film grain appearance is therefore inevitable because of the physical nature of the process embedded in the film design itself. However, historically, it was considered as noise, and as such, technological advances have gone in the direction of its elimination.</w:t>
      </w:r>
      <w:r w:rsidR="00360BEB">
        <w:t xml:space="preserve"> </w:t>
      </w:r>
    </w:p>
    <w:p w14:paraId="70C0B2E4" w14:textId="18714183" w:rsidR="00DD45D5" w:rsidRDefault="00360B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w:t>
      </w:r>
      <w:r w:rsidRPr="00360BEB">
        <w:t xml:space="preserve">he </w:t>
      </w:r>
      <w:r w:rsidRPr="004F3882">
        <w:t xml:space="preserve">silver-halide crystals </w:t>
      </w:r>
      <w:r w:rsidRPr="00360BEB">
        <w:t>were engineered to be smaller and less visible</w:t>
      </w:r>
      <w:r>
        <w:t>, however d</w:t>
      </w:r>
      <w:r w:rsidR="006C728E">
        <w:t xml:space="preserve">ue to </w:t>
      </w:r>
      <w:r w:rsidR="003B51C6">
        <w:t xml:space="preserve">the </w:t>
      </w:r>
      <w:r w:rsidR="006C728E">
        <w:t>physical design and characteristics of analog</w:t>
      </w:r>
      <w:r w:rsidR="003B51C6">
        <w:t>ue</w:t>
      </w:r>
      <w:r w:rsidR="006C728E">
        <w:t xml:space="preserve"> film, it was not possible to complete</w:t>
      </w:r>
      <w:r w:rsidR="0053167A">
        <w:t>ly</w:t>
      </w:r>
      <w:r w:rsidR="006C728E">
        <w:t xml:space="preserve"> eliminate </w:t>
      </w:r>
      <w:r w:rsidR="0053167A">
        <w:t xml:space="preserve">the </w:t>
      </w:r>
      <w:r w:rsidR="006C728E">
        <w:t xml:space="preserve">grainy look. With </w:t>
      </w:r>
      <w:r w:rsidR="0053167A">
        <w:t xml:space="preserve">the </w:t>
      </w:r>
      <w:r w:rsidR="00E54334">
        <w:t>advancement</w:t>
      </w:r>
      <w:r w:rsidR="0053167A">
        <w:t>s</w:t>
      </w:r>
      <w:r w:rsidR="00E54334">
        <w:t xml:space="preserve"> of digital camera sensors and </w:t>
      </w:r>
      <w:r w:rsidR="0053167A">
        <w:t xml:space="preserve">their </w:t>
      </w:r>
      <w:r w:rsidR="00E54334">
        <w:t>widespread utilization,</w:t>
      </w:r>
      <w:r w:rsidR="00DD369C">
        <w:t xml:space="preserve"> </w:t>
      </w:r>
      <w:r w:rsidR="0053167A">
        <w:t xml:space="preserve">the </w:t>
      </w:r>
      <w:r w:rsidR="00DD369C">
        <w:t xml:space="preserve">grainy look </w:t>
      </w:r>
      <w:r w:rsidR="0053167A">
        <w:t>has been</w:t>
      </w:r>
      <w:r w:rsidR="0053167A" w:rsidRPr="00DD369C">
        <w:t xml:space="preserve"> </w:t>
      </w:r>
      <w:r w:rsidR="0053167A">
        <w:t xml:space="preserve">mostly </w:t>
      </w:r>
      <w:r w:rsidR="00DD369C" w:rsidRPr="00DD369C">
        <w:t xml:space="preserve">eliminated. Although digital sensors have brought many possibilities in terms of visual quality and visual processing, </w:t>
      </w:r>
      <w:r w:rsidR="0053167A">
        <w:t xml:space="preserve">the </w:t>
      </w:r>
      <w:r w:rsidR="00DD45D5">
        <w:t>“</w:t>
      </w:r>
      <w:r w:rsidR="00AE64F0">
        <w:t xml:space="preserve">film </w:t>
      </w:r>
      <w:r w:rsidR="00CB2CDD">
        <w:t>look</w:t>
      </w:r>
      <w:r w:rsidR="00DD45D5">
        <w:t xml:space="preserve">” </w:t>
      </w:r>
      <w:r w:rsidR="00A34CF3">
        <w:t xml:space="preserve">lives </w:t>
      </w:r>
      <w:r w:rsidR="00DD369C" w:rsidRPr="00DD369C">
        <w:t>on among professionals and film enthusiasts.</w:t>
      </w:r>
      <w:r w:rsidR="00DD369C">
        <w:t xml:space="preserve"> </w:t>
      </w:r>
      <w:r w:rsidR="009A0CE8">
        <w:t>Within the n</w:t>
      </w:r>
      <w:r w:rsidR="00DD369C">
        <w:t>ew era</w:t>
      </w:r>
      <w:r w:rsidR="0053167A">
        <w:t>,</w:t>
      </w:r>
      <w:r w:rsidR="00DD369C">
        <w:t xml:space="preserve"> film grain</w:t>
      </w:r>
      <w:r w:rsidR="009A0CE8">
        <w:t xml:space="preserve"> </w:t>
      </w:r>
      <w:r w:rsidR="0053167A">
        <w:t xml:space="preserve">has </w:t>
      </w:r>
      <w:r w:rsidR="009A0CE8">
        <w:t>turn</w:t>
      </w:r>
      <w:r w:rsidR="0053167A">
        <w:t>ed</w:t>
      </w:r>
      <w:r w:rsidR="00DD369C">
        <w:t xml:space="preserve"> into a visual tool and not just a by-product of chemical processing as in </w:t>
      </w:r>
      <w:r w:rsidR="0053167A">
        <w:t xml:space="preserve">the case of </w:t>
      </w:r>
      <w:r w:rsidR="003B51C6">
        <w:t>analogue</w:t>
      </w:r>
      <w:r w:rsidR="00DD369C">
        <w:t xml:space="preserve"> film stock.</w:t>
      </w:r>
    </w:p>
    <w:p w14:paraId="399C66F3" w14:textId="00E011F9" w:rsidR="006C728E" w:rsidRDefault="000E334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Note that the term film grain also includes synthetic film grain that is added in post-production to digitally captured high-value content for artistic effect or to mask imperfections </w:t>
      </w:r>
      <w:r w:rsidR="0053167A">
        <w:t xml:space="preserve">in </w:t>
      </w:r>
      <w:r>
        <w:t>digital footage</w:t>
      </w:r>
      <w:r w:rsidR="000D1AA8">
        <w:t>, which may otherwise look too sharp and clear sometimes</w:t>
      </w:r>
      <w:r>
        <w:t xml:space="preserve">. </w:t>
      </w:r>
      <w:r w:rsidRPr="000E3348">
        <w:t>The term film grain can also be used to refer to image sensor noise, particularly in low light and high-speed captures.</w:t>
      </w:r>
    </w:p>
    <w:p w14:paraId="58A5B494" w14:textId="60E6267C" w:rsidR="007A31A3" w:rsidRPr="004F3882" w:rsidRDefault="00DD369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Therefore, p</w:t>
      </w:r>
      <w:r w:rsidR="00A34FAA" w:rsidRPr="004F3882">
        <w:t xml:space="preserve">erception of moderate grain texture is a desirable, often sought after, </w:t>
      </w:r>
      <w:r w:rsidR="00A34CF3">
        <w:t>characteristic</w:t>
      </w:r>
      <w:r w:rsidR="00A34CF3" w:rsidRPr="004F3882">
        <w:t xml:space="preserve"> </w:t>
      </w:r>
      <w:r w:rsidR="00A34FAA" w:rsidRPr="004F3882">
        <w:t>in motion picture</w:t>
      </w:r>
      <w:r w:rsidR="00CB70AC">
        <w:t xml:space="preserve"> and video production</w:t>
      </w:r>
      <w:r w:rsidR="00A34CF3">
        <w:t>s</w:t>
      </w:r>
      <w:r w:rsidR="00A34FAA" w:rsidRPr="004F3882">
        <w:t xml:space="preserve">. Although the exact effect of the grain is not clear, it is considered a requirement in the motion picture industry to preserve the grainy appearance of images throughout the image processing and delivery chain. Intuitively, the presence of film grain helps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CB5C51">
        <w:t>[7]</w:t>
      </w:r>
      <w:r w:rsidR="00C22520">
        <w:fldChar w:fldCharType="end"/>
      </w:r>
      <w:r w:rsidR="00A34FAA" w:rsidRPr="004F3882">
        <w:t>. Even when movies are captured with digital cameras, artificial film grain is added at a post-processing stage to create a specific look, which artists qualify as “soft”, “organic”, or “living”.</w:t>
      </w:r>
      <w:r w:rsidR="000D1AA8">
        <w:t xml:space="preserve"> Synthetic film grain is also used to harmonize capture from different cameras, potentially mixing film and digital capture and different lighting conditions.</w:t>
      </w:r>
    </w:p>
    <w:p w14:paraId="706D3CDE" w14:textId="2F1E1F1A" w:rsidR="004F79CA" w:rsidRDefault="00A34FAA" w:rsidP="004F79CA">
      <w:r w:rsidRPr="004F3882">
        <w:t xml:space="preserve">Film grain preservation during video distribution, and especially when targeting low bitrate applications, can be a </w:t>
      </w:r>
      <w:r w:rsidR="00BD3050">
        <w:t>challenging for</w:t>
      </w:r>
      <w:r w:rsidR="00BD3050" w:rsidRPr="004F3882">
        <w:t xml:space="preserve"> </w:t>
      </w:r>
      <w:r w:rsidRPr="004F3882">
        <w:t xml:space="preserve">two reasons. First, compression gains related to temporal prediction cannot be fully </w:t>
      </w:r>
      <w:r w:rsidR="000D1AA8">
        <w:t>leveraged</w:t>
      </w:r>
      <w:r w:rsidR="000D1AA8" w:rsidRPr="004F3882">
        <w:t xml:space="preserve"> </w:t>
      </w:r>
      <w:r w:rsidRPr="004F3882">
        <w:t xml:space="preserve">because of the random nature of the grain. </w:t>
      </w:r>
      <w:r w:rsidR="00BD3050">
        <w:t>Film</w:t>
      </w:r>
      <w:r w:rsidR="009674B8" w:rsidRPr="009674B8">
        <w:t xml:space="preserve"> grain noise is temporally independent, and as a result, motion compensation cannot be efficiently used for its prediction</w:t>
      </w:r>
      <w:r w:rsidR="009674B8">
        <w:t xml:space="preserve">. </w:t>
      </w:r>
      <w:r w:rsidRPr="004F3882">
        <w:t xml:space="preserve">Second, the grain commonly appears at high frequencies in the DCT domain, and it is typically filtered with other noise by in-loop filters, such as deblocking filters, or due to the quantization process </w:t>
      </w:r>
      <w:r w:rsidR="00366952">
        <w:fldChar w:fldCharType="begin"/>
      </w:r>
      <w:r w:rsidR="00366952">
        <w:instrText xml:space="preserve"> REF _Ref115553522 \r \h </w:instrText>
      </w:r>
      <w:r w:rsidR="00366952">
        <w:fldChar w:fldCharType="separate"/>
      </w:r>
      <w:r w:rsidR="00CB5C51">
        <w:t>[7]</w:t>
      </w:r>
      <w:r w:rsidR="00366952">
        <w:fldChar w:fldCharType="end"/>
      </w:r>
      <w:r w:rsidRPr="004F3882">
        <w:t xml:space="preserve">. This challenge is more severe with recent codecs, as bitrate gains have come along with noise elimination. In addition, introduction of pre-filtering in the video distribution chain can potentially remove film grain prior to compression. The use of quantization matrices </w:t>
      </w:r>
      <w:r w:rsidR="00D14168">
        <w:fldChar w:fldCharType="begin"/>
      </w:r>
      <w:r w:rsidR="00D14168">
        <w:instrText xml:space="preserve"> REF _Ref121871986 \r \h </w:instrText>
      </w:r>
      <w:r w:rsidR="00D14168">
        <w:fldChar w:fldCharType="separate"/>
      </w:r>
      <w:r w:rsidR="00CB5C51">
        <w:t>[8]</w:t>
      </w:r>
      <w:r w:rsidR="00D14168">
        <w:fldChar w:fldCharType="end"/>
      </w:r>
      <w:r w:rsidR="00D14168">
        <w:t>,</w:t>
      </w:r>
      <w:r w:rsidR="00D14168">
        <w:fldChar w:fldCharType="begin"/>
      </w:r>
      <w:r w:rsidR="00D14168">
        <w:instrText xml:space="preserve"> REF _Ref121871994 \r \h </w:instrText>
      </w:r>
      <w:r w:rsidR="00D14168">
        <w:fldChar w:fldCharType="separate"/>
      </w:r>
      <w:r w:rsidR="00CB5C51">
        <w:t>[9]</w:t>
      </w:r>
      <w:r w:rsidR="00D14168">
        <w:fldChar w:fldCharType="end"/>
      </w:r>
      <w:r w:rsidR="00D14168">
        <w:t xml:space="preserve"> </w:t>
      </w:r>
      <w:r w:rsidRPr="004F3882">
        <w:t xml:space="preserve">could potentially assist in the preservation of some of the film grain </w:t>
      </w:r>
      <w:r w:rsidR="004C6024">
        <w:t>within</w:t>
      </w:r>
      <w:r w:rsidR="004C6024" w:rsidRPr="004F3882">
        <w:t xml:space="preserve"> </w:t>
      </w:r>
      <w:r w:rsidRPr="004F3882">
        <w:t xml:space="preserve">the </w:t>
      </w:r>
      <w:r w:rsidR="004C6024">
        <w:t xml:space="preserve">video </w:t>
      </w:r>
      <w:r w:rsidRPr="004F3882">
        <w:t xml:space="preserve">content, however </w:t>
      </w:r>
      <w:r w:rsidR="004C6024">
        <w:t>this</w:t>
      </w:r>
      <w:r w:rsidR="004C6024" w:rsidRPr="004F3882">
        <w:t xml:space="preserve"> </w:t>
      </w:r>
      <w:r w:rsidRPr="004F3882">
        <w:t>also can have severe limitations</w:t>
      </w:r>
      <w:r w:rsidR="00CC2B0A">
        <w:t>,</w:t>
      </w:r>
      <w:r w:rsidRPr="004F3882">
        <w:t xml:space="preserve"> especially at lower bitrates</w:t>
      </w:r>
      <w:r w:rsidR="00CC2B0A">
        <w:t>,</w:t>
      </w:r>
      <w:r w:rsidRPr="004F3882">
        <w:t xml:space="preserve"> and for streaming applications.</w:t>
      </w:r>
    </w:p>
    <w:p w14:paraId="58F3ACDA" w14:textId="04DF39BA" w:rsidR="00454262" w:rsidRDefault="00454262" w:rsidP="00454262">
      <w:bookmarkStart w:id="87" w:name="_Ref123805248"/>
      <w:bookmarkStart w:id="88" w:name="_Ref123805261"/>
      <w:r>
        <w:lastRenderedPageBreak/>
        <w:t>This report focuses on film grain technology from the video compression and distribution point of view. It includes encoder-side and decoder-side aspects. On the encoder side, film grain technology provides means to denoise and/or analyse source video to improve compression and to determine statistical characteristics of the film grain to be synthesized at the decoder. At the decoder side, film grain technology provides the means to synthesize and blend film grain with the decoded video.</w:t>
      </w:r>
    </w:p>
    <w:p w14:paraId="05FAB3C1" w14:textId="77777777" w:rsidR="004F79CA" w:rsidRPr="002E25ED" w:rsidRDefault="004F79CA" w:rsidP="004F79CA">
      <w:pPr>
        <w:pStyle w:val="Heading2"/>
        <w:rPr>
          <w:sz w:val="24"/>
          <w:szCs w:val="24"/>
        </w:rPr>
      </w:pPr>
      <w:bookmarkStart w:id="89" w:name="_Toc124268250"/>
      <w:r w:rsidRPr="007B24A6">
        <w:t>Use cases and applications</w:t>
      </w:r>
      <w:bookmarkEnd w:id="87"/>
      <w:bookmarkEnd w:id="88"/>
      <w:bookmarkEnd w:id="89"/>
    </w:p>
    <w:p w14:paraId="7DCEB858" w14:textId="1CFBB6A1" w:rsidR="004F79CA"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use of film grain </w:t>
      </w:r>
      <w:r>
        <w:t>modelling</w:t>
      </w:r>
      <w:r w:rsidRPr="004F3882">
        <w:t xml:space="preserve"> technologies can be beneficial </w:t>
      </w:r>
      <w:r w:rsidR="00BD3050">
        <w:t>for</w:t>
      </w:r>
      <w:r w:rsidRPr="004F3882">
        <w:t xml:space="preserve"> image and video compression by providing improved subjective quality at a lower bitrate for certain types of video content. For example, these technologies can potentially provide benefits to video content that contains noise, such as film grain or image sensor noise. </w:t>
      </w:r>
    </w:p>
    <w:p w14:paraId="7E8301E0" w14:textId="77777777" w:rsidR="004F79CA" w:rsidRPr="004F3882"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first use case of film grain synthesis is artistic intent: recreate the film grain at the decoder side, which was unavoidably lost by compression involved in content distribution at practical bitrates. In this case, the film grain is considered to be a significant aspect of the video, and the content provider wants it to be part of the user experience.</w:t>
      </w:r>
    </w:p>
    <w:p w14:paraId="02EBDC99" w14:textId="20A7EFF6" w:rsidR="004F79CA" w:rsidRPr="004F3882" w:rsidRDefault="004F79CA" w:rsidP="004F79C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Preserving film grain through video compression would require </w:t>
      </w:r>
      <w:r w:rsidR="00454262">
        <w:t xml:space="preserve">too </w:t>
      </w:r>
      <w:r w:rsidRPr="004F3882">
        <w:t>high bit rates for several applications, such as adaptive streaming and broadcasting. On the other hand, removing film grain allows using the full potential of video compression technologies</w:t>
      </w:r>
      <w:r w:rsidR="000E2510">
        <w:t>,</w:t>
      </w:r>
      <w:r w:rsidRPr="004F3882">
        <w:t xml:space="preserve"> while requiring film grain synthesis after decoding.</w:t>
      </w:r>
    </w:p>
    <w:p w14:paraId="34E84928" w14:textId="2CCFDA55" w:rsidR="004F79CA" w:rsidRPr="004F3882" w:rsidRDefault="004F79CA" w:rsidP="00A45FD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second use case, which can also complement the first one, is the masking of compression impairments, like blocking, banding, mosquito noise, etc.</w:t>
      </w:r>
      <w:r w:rsidR="00E90E96">
        <w:t xml:space="preserve">, including </w:t>
      </w:r>
      <w:r w:rsidRPr="004F3882">
        <w:t xml:space="preserve">impairments due to quantization.  If there is no artistic intent, then the constraints on film grain model accuracy may be relaxed. For this use case, the encoder can adjust film grain parameters to fit </w:t>
      </w:r>
      <w:r w:rsidR="000E2510">
        <w:t xml:space="preserve">the </w:t>
      </w:r>
      <w:r w:rsidRPr="004F3882">
        <w:t xml:space="preserve">coding parameters, so that </w:t>
      </w:r>
      <w:r w:rsidR="000E2510">
        <w:t xml:space="preserve">the intended </w:t>
      </w:r>
      <w:r w:rsidRPr="004F3882">
        <w:t>defect masking is effective (</w:t>
      </w:r>
      <w:r w:rsidR="00020A84">
        <w:t>e.g.</w:t>
      </w:r>
      <w:r w:rsidRPr="004F3882">
        <w:t xml:space="preserve"> </w:t>
      </w:r>
      <w:r w:rsidR="000E2510">
        <w:t xml:space="preserve">by </w:t>
      </w:r>
      <w:r w:rsidRPr="004F3882">
        <w:t>adjust</w:t>
      </w:r>
      <w:r w:rsidR="000E2510">
        <w:t>ing</w:t>
      </w:r>
      <w:r w:rsidRPr="004F3882">
        <w:t xml:space="preserve"> noise amplitude based on quantization step</w:t>
      </w:r>
      <w:r w:rsidR="000E2510">
        <w:t xml:space="preserve"> sizes</w:t>
      </w:r>
      <w:r w:rsidRPr="004F3882">
        <w:t>).</w:t>
      </w:r>
    </w:p>
    <w:p w14:paraId="692A6558" w14:textId="0D887E7F" w:rsidR="007A31A3" w:rsidRPr="004F3882" w:rsidRDefault="00A34FAA" w:rsidP="000B72C7">
      <w:pPr>
        <w:pStyle w:val="Heading2"/>
      </w:pPr>
      <w:bookmarkStart w:id="90" w:name="_Ref115552121"/>
      <w:bookmarkStart w:id="91" w:name="_Toc124268251"/>
      <w:r w:rsidRPr="004F3882">
        <w:t xml:space="preserve">Film grain </w:t>
      </w:r>
      <w:r w:rsidR="00405F46">
        <w:t>modelling</w:t>
      </w:r>
      <w:bookmarkEnd w:id="90"/>
      <w:bookmarkEnd w:id="91"/>
    </w:p>
    <w:p w14:paraId="1A7ED6C2" w14:textId="3639BBCF" w:rsidR="007A31A3" w:rsidRPr="004F3882" w:rsidRDefault="00D03E99" w:rsidP="00A45FDB">
      <w:pPr>
        <w:pStyle w:val="pf0"/>
        <w:jc w:val="both"/>
      </w:pPr>
      <w:r w:rsidRPr="00A45FDB">
        <w:t xml:space="preserve">Although some compression can be achieved by coding a video sequence directly, it was determined that </w:t>
      </w:r>
      <w:r w:rsidR="002915AB">
        <w:t xml:space="preserve">removing the film grain by </w:t>
      </w:r>
      <w:r w:rsidRPr="00A45FDB">
        <w:t xml:space="preserve">filtering the content, compressing, and providing information that enables the regeneration of the film grain, even if that is just an approximation, can result in more efficient coding performance and a better visual outcome. This is called film grain modelling. </w:t>
      </w:r>
      <w:r>
        <w:rPr>
          <w:lang w:eastAsia="en-US"/>
        </w:rPr>
        <w:t xml:space="preserve"> Thus, </w:t>
      </w:r>
      <w:r>
        <w:t>f</w:t>
      </w:r>
      <w:r w:rsidR="00A34FAA" w:rsidRPr="004F3882">
        <w:t xml:space="preserve">ilm grain </w:t>
      </w:r>
      <w:r w:rsidR="00405F46">
        <w:t>modelling</w:t>
      </w:r>
      <w:r w:rsidR="00A34FAA" w:rsidRPr="004F3882">
        <w:t xml:space="preserve"> technologies provide a means of optionally removing noise prior to or during the encoding process to improve compression efficiency and, subsequently, to reconstruct an approximation of the film grain during or after the decoding process. Film grain </w:t>
      </w:r>
      <w:r w:rsidR="00405F46">
        <w:t>modelling</w:t>
      </w:r>
      <w:r w:rsidR="00A34FAA" w:rsidRPr="004F3882">
        <w:t xml:space="preserve"> technologies may also be used to add visual noise to decoded video to mask or attenuate the visibility of compression artefacts, such as blockiness</w:t>
      </w:r>
      <w:r w:rsidR="000E2510">
        <w:t>,</w:t>
      </w:r>
      <w:r w:rsidR="00A34FAA" w:rsidRPr="004F3882">
        <w:t xml:space="preserve"> or bit-depth-related artefacts</w:t>
      </w:r>
      <w:r w:rsidR="000E2510">
        <w:t>,</w:t>
      </w:r>
      <w:r w:rsidR="00A34FAA" w:rsidRPr="004F3882">
        <w:t xml:space="preserve"> such as banding or contouring.</w:t>
      </w:r>
      <w:r w:rsidR="00884E34">
        <w:t xml:space="preserve"> Note here that visually pleasant noise can be added to the decoded video even if </w:t>
      </w:r>
      <w:r w:rsidR="000E2510">
        <w:t xml:space="preserve">the </w:t>
      </w:r>
      <w:r w:rsidR="00884E34">
        <w:t>source video had no visible noise/film grain</w:t>
      </w:r>
      <w:r w:rsidR="00D60322" w:rsidRPr="00D60322">
        <w:t xml:space="preserve"> to </w:t>
      </w:r>
      <w:r w:rsidR="00BD3050">
        <w:t>fulfil</w:t>
      </w:r>
      <w:r w:rsidR="00BD3050" w:rsidRPr="00D60322">
        <w:t xml:space="preserve"> </w:t>
      </w:r>
      <w:r w:rsidR="00D60322" w:rsidRPr="00D60322">
        <w:t>the masking task mentioned above.</w:t>
      </w:r>
    </w:p>
    <w:p w14:paraId="0F0198A3" w14:textId="7EFE1B9E" w:rsidR="007A31A3" w:rsidRPr="004F3882" w:rsidRDefault="00A34FAA">
      <w:pPr>
        <w:rPr>
          <w:highlight w:val="yellow"/>
        </w:rPr>
      </w:pPr>
      <w:r w:rsidRPr="004F3882">
        <w:t xml:space="preserve">Use of light-dependent film grain model parameters may be useful, particularly for the simulation of photographic film grain, as photographic film grain is intrinsically intensity dependent. First, variation of film opacity is the result of a variation of grain density, as seen in </w:t>
      </w:r>
      <w:r w:rsidR="00CA2F77">
        <w:fldChar w:fldCharType="begin"/>
      </w:r>
      <w:r w:rsidR="00CA2F77">
        <w:instrText xml:space="preserve"> REF _Ref115553520 \h </w:instrText>
      </w:r>
      <w:r w:rsidR="00CA2F77">
        <w:fldChar w:fldCharType="separate"/>
      </w:r>
      <w:r w:rsidR="00C8222C" w:rsidRPr="00A45FDB">
        <w:rPr>
          <w:lang w:val="en-US"/>
        </w:rPr>
        <w:t xml:space="preserve">Figure </w:t>
      </w:r>
      <w:r w:rsidR="00C8222C">
        <w:rPr>
          <w:noProof/>
          <w:lang w:val="en-US"/>
        </w:rPr>
        <w:t>1</w:t>
      </w:r>
      <w:r w:rsidR="00CA2F77">
        <w:fldChar w:fldCharType="end"/>
      </w:r>
      <w:r w:rsidRPr="004F3882">
        <w:t xml:space="preserve">, which has an impact on </w:t>
      </w:r>
      <w:r w:rsidR="000E2510">
        <w:t xml:space="preserve">the </w:t>
      </w:r>
      <w:r w:rsidRPr="004F3882">
        <w:t xml:space="preserve">perceived grain. Also, film is organized in several layers (usually 3) for each </w:t>
      </w:r>
      <w:r w:rsidR="00AF4E80" w:rsidRPr="004F3882">
        <w:t>colour</w:t>
      </w:r>
      <w:r w:rsidRPr="004F3882">
        <w:t xml:space="preserve"> component, with various light sensitivities to reach to its full dynamic range. Light-sensitive crystals have a distribution of sizes. Larger crystals capture more photons and are more likely to be exposed than smaller crystals, particularly in darker regions. This results in a dependenc</w:t>
      </w:r>
      <w:r w:rsidR="005B2338">
        <w:t>y</w:t>
      </w:r>
      <w:r w:rsidRPr="004F3882">
        <w:t xml:space="preserve"> of the noise </w:t>
      </w:r>
      <w:r w:rsidR="005B2338">
        <w:t>characteristics on</w:t>
      </w:r>
      <w:r w:rsidR="005B2338" w:rsidRPr="004F3882">
        <w:t xml:space="preserve"> </w:t>
      </w:r>
      <w:r w:rsidRPr="004F3882">
        <w:t xml:space="preserve">brightness. An example with both grain size and strength variation is shown in </w:t>
      </w:r>
      <w:r w:rsidR="00CA2F77">
        <w:fldChar w:fldCharType="begin"/>
      </w:r>
      <w:r w:rsidR="00CA2F77">
        <w:instrText xml:space="preserve"> REF _Ref115553974 \h </w:instrText>
      </w:r>
      <w:r w:rsidR="00CA2F77">
        <w:fldChar w:fldCharType="separate"/>
      </w:r>
      <w:r w:rsidR="00C8222C" w:rsidRPr="00A45FDB">
        <w:rPr>
          <w:lang w:val="en-US"/>
        </w:rPr>
        <w:t xml:space="preserve">Figure </w:t>
      </w:r>
      <w:r w:rsidR="00C8222C">
        <w:rPr>
          <w:noProof/>
          <w:lang w:val="en-US"/>
        </w:rPr>
        <w:t>3</w:t>
      </w:r>
      <w:r w:rsidR="00CA2F77">
        <w:fldChar w:fldCharType="end"/>
      </w:r>
      <w:r w:rsidR="00CA2F77">
        <w:t>.</w:t>
      </w:r>
    </w:p>
    <w:p w14:paraId="4B49559E" w14:textId="77777777" w:rsidR="007A31A3" w:rsidRPr="004F3882" w:rsidRDefault="00A34FAA">
      <w:pPr>
        <w:keepNext/>
        <w:jc w:val="center"/>
      </w:pPr>
      <w:bookmarkStart w:id="92" w:name="_heading=h.4f1mdlm" w:colFirst="0" w:colLast="0"/>
      <w:bookmarkEnd w:id="92"/>
      <w:r w:rsidRPr="004F3882">
        <w:rPr>
          <w:noProof/>
        </w:rPr>
        <w:lastRenderedPageBreak/>
        <w:drawing>
          <wp:inline distT="0" distB="0" distL="0" distR="0" wp14:anchorId="593E35F1" wp14:editId="42A842A8">
            <wp:extent cx="2062800" cy="2062800"/>
            <wp:effectExtent l="0" t="0" r="0" b="0"/>
            <wp:docPr id="745566271" name="image17.jpg"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34"/>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4C11F448" wp14:editId="67D55268">
            <wp:extent cx="2062800" cy="2062800"/>
            <wp:effectExtent l="0" t="0" r="0" b="0"/>
            <wp:docPr id="745566274" name="image27.jpg"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35"/>
                    <a:srcRect/>
                    <a:stretch>
                      <a:fillRect/>
                    </a:stretch>
                  </pic:blipFill>
                  <pic:spPr>
                    <a:xfrm>
                      <a:off x="0" y="0"/>
                      <a:ext cx="2062800" cy="2062800"/>
                    </a:xfrm>
                    <a:prstGeom prst="rect">
                      <a:avLst/>
                    </a:prstGeom>
                    <a:ln/>
                  </pic:spPr>
                </pic:pic>
              </a:graphicData>
            </a:graphic>
          </wp:inline>
        </w:drawing>
      </w:r>
    </w:p>
    <w:p w14:paraId="57667546" w14:textId="2A3E439F" w:rsidR="007A31A3" w:rsidRPr="004F3882" w:rsidRDefault="00405F46" w:rsidP="00405F46">
      <w:pPr>
        <w:pStyle w:val="Caption"/>
        <w:rPr>
          <w:color w:val="000000"/>
          <w:lang w:val="en-GB"/>
        </w:rPr>
      </w:pPr>
      <w:bookmarkStart w:id="93" w:name="_heading=h.2u6wntf" w:colFirst="0" w:colLast="0"/>
      <w:bookmarkStart w:id="94" w:name="_Ref115553974"/>
      <w:bookmarkEnd w:id="93"/>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3</w:t>
      </w:r>
      <w:r>
        <w:fldChar w:fldCharType="end"/>
      </w:r>
      <w:bookmarkEnd w:id="94"/>
      <w:r w:rsidR="004F79CA" w:rsidRPr="00D1284E">
        <w:rPr>
          <w:lang w:val="en-US"/>
        </w:rPr>
        <w:t>.</w:t>
      </w:r>
      <w:r w:rsidRPr="00A45FDB">
        <w:rPr>
          <w:lang w:val="en-US"/>
        </w:rPr>
        <w:t xml:space="preserve"> </w:t>
      </w:r>
      <w:r w:rsidR="00A34FAA" w:rsidRPr="004F3882">
        <w:rPr>
          <w:color w:val="000000"/>
          <w:lang w:val="en-GB"/>
        </w:rPr>
        <w:t>Kodak Vision 250D film, 1500 dpi scan of 5.5x5.5mm areas of the same picture</w:t>
      </w:r>
    </w:p>
    <w:p w14:paraId="10ADE755" w14:textId="29A7106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C8222C" w:rsidRPr="00A45FDB">
        <w:rPr>
          <w:lang w:val="en-US"/>
        </w:rPr>
        <w:t xml:space="preserve">Figure </w:t>
      </w:r>
      <w:r w:rsidR="00C8222C">
        <w:rPr>
          <w:noProof/>
          <w:lang w:val="en-US"/>
        </w:rPr>
        <w:t>4</w:t>
      </w:r>
      <w:r w:rsidR="000A36B3">
        <w:fldChar w:fldCharType="end"/>
      </w:r>
      <w:r w:rsidRPr="004F3882">
        <w:t xml:space="preserve">. Source video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856FEC">
        <w:t>c</w:t>
      </w:r>
      <w:r w:rsidRPr="004F3882">
        <w:t xml:space="preserve">lause </w:t>
      </w:r>
      <w:r w:rsidR="000A36B3">
        <w:fldChar w:fldCharType="begin"/>
      </w:r>
      <w:r w:rsidR="000A36B3">
        <w:instrText xml:space="preserve"> REF _Ref115554075 \r \h </w:instrText>
      </w:r>
      <w:r w:rsidR="000A36B3">
        <w:fldChar w:fldCharType="separate"/>
      </w:r>
      <w:r w:rsidR="00CB5C51">
        <w:t>7.5.4</w:t>
      </w:r>
      <w:r w:rsidR="000A36B3">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95" w:name="_heading=h.2jh5peh" w:colFirst="0" w:colLast="0"/>
      <w:bookmarkEnd w:id="95"/>
    </w:p>
    <w:p w14:paraId="0E5255DB" w14:textId="29EA94B9" w:rsidR="007A31A3" w:rsidRPr="004F3882" w:rsidRDefault="00405F46" w:rsidP="00405F46">
      <w:pPr>
        <w:pStyle w:val="Caption"/>
        <w:rPr>
          <w:color w:val="000000"/>
          <w:lang w:val="en-GB"/>
        </w:rPr>
      </w:pPr>
      <w:bookmarkStart w:id="96" w:name="_Ref115554047"/>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4</w:t>
      </w:r>
      <w:r>
        <w:fldChar w:fldCharType="end"/>
      </w:r>
      <w:bookmarkEnd w:id="96"/>
      <w:r w:rsidR="004F79CA" w:rsidRPr="00D1284E">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5B2DD78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C8222C" w:rsidRPr="00A45FDB">
        <w:rPr>
          <w:lang w:val="en-US"/>
        </w:rPr>
        <w:t xml:space="preserve">Figure </w:t>
      </w:r>
      <w:r w:rsidR="00C8222C">
        <w:rPr>
          <w:noProof/>
          <w:lang w:val="en-US"/>
        </w:rPr>
        <w:t>5</w:t>
      </w:r>
      <w:r w:rsidR="00C77E64">
        <w:fldChar w:fldCharType="end"/>
      </w:r>
      <w:r w:rsidRPr="004F3882">
        <w:t>. In this case, the encoder itself acts as the denoising process.</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2993CB2F" w:rsidR="007A31A3" w:rsidRPr="004F3882" w:rsidRDefault="00405F46" w:rsidP="00405F46">
      <w:pPr>
        <w:pStyle w:val="Caption"/>
        <w:rPr>
          <w:szCs w:val="22"/>
          <w:lang w:val="en-GB"/>
        </w:rPr>
      </w:pPr>
      <w:bookmarkStart w:id="97" w:name="_Ref115554125"/>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5</w:t>
      </w:r>
      <w:r>
        <w:fldChar w:fldCharType="end"/>
      </w:r>
      <w:bookmarkEnd w:id="97"/>
      <w:r w:rsidR="004F79CA" w:rsidRPr="00D1284E">
        <w:rPr>
          <w:lang w:val="en-US"/>
        </w:rPr>
        <w:t>.</w:t>
      </w:r>
      <w:r w:rsidRPr="00A45FDB">
        <w:rPr>
          <w:lang w:val="en-US"/>
        </w:rP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98" w:name="_heading=h.3tbugp1" w:colFirst="0" w:colLast="0"/>
      <w:bookmarkEnd w:id="98"/>
      <w:r w:rsidR="00A34FAA" w:rsidRPr="004F3882">
        <w:rPr>
          <w:color w:val="000000"/>
          <w:lang w:val="en-GB"/>
        </w:rPr>
        <w:t>technologies with an encoder to denoise source video.</w:t>
      </w:r>
    </w:p>
    <w:p w14:paraId="5693F2FF" w14:textId="72F9AB0F"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C8222C" w:rsidRPr="00A45FDB">
        <w:rPr>
          <w:lang w:val="en-US"/>
        </w:rPr>
        <w:t xml:space="preserve">Figure </w:t>
      </w:r>
      <w:r w:rsidR="00C8222C">
        <w:rPr>
          <w:noProof/>
          <w:lang w:val="en-US"/>
        </w:rPr>
        <w:t>6</w:t>
      </w:r>
      <w:r w:rsidR="00C77E64">
        <w:fldChar w:fldCharType="end"/>
      </w:r>
      <w:r w:rsidRPr="004F3882">
        <w:t xml:space="preserve">. Note that film grain parameter values may, for example, have been pre-determined during post-production or when the statistical characteristics of the film grain are otherwise known </w:t>
      </w:r>
      <w:r w:rsidRPr="004F3882">
        <w:rPr>
          <w:i/>
        </w:rPr>
        <w:t>a priori</w:t>
      </w:r>
      <w:r w:rsidRPr="004F3882">
        <w:t xml:space="preserve">. The film grain parameters could be adjusted by the encoder depending on </w:t>
      </w:r>
      <w:r w:rsidRPr="004F3882">
        <w:lastRenderedPageBreak/>
        <w:t>coding parameters or a default film grain configuration could be selected to mask coding artifacts.</w:t>
      </w:r>
      <w:r w:rsidR="00B01C76">
        <w:t xml:space="preserve"> In such case, film grain can be added at the decoder side even if it wa</w:t>
      </w:r>
      <w:r w:rsidR="00956CD4">
        <w:t>s</w:t>
      </w:r>
      <w:r w:rsidR="00B01C76">
        <w:t xml:space="preserve"> not present in the source video.</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99" w:name="_heading=h.28h4qwu" w:colFirst="0" w:colLast="0"/>
      <w:bookmarkEnd w:id="99"/>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360F7905" w:rsidR="007A31A3" w:rsidRPr="004F3882" w:rsidRDefault="00405F46" w:rsidP="00405F46">
      <w:pPr>
        <w:pStyle w:val="Caption"/>
        <w:rPr>
          <w:color w:val="000000"/>
          <w:lang w:val="en-GB"/>
        </w:rPr>
      </w:pPr>
      <w:bookmarkStart w:id="100" w:name="_heading=h.nmf14n" w:colFirst="0" w:colLast="0"/>
      <w:bookmarkStart w:id="101" w:name="_Ref115554135"/>
      <w:bookmarkEnd w:id="100"/>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6</w:t>
      </w:r>
      <w:r>
        <w:fldChar w:fldCharType="end"/>
      </w:r>
      <w:bookmarkEnd w:id="101"/>
      <w:r w:rsidR="004F79CA" w:rsidRPr="00A45FDB">
        <w:rPr>
          <w:lang w:val="en-US"/>
        </w:rPr>
        <w:t>.</w:t>
      </w:r>
      <w:r w:rsidRPr="00A45FDB">
        <w:rPr>
          <w:lang w:val="en-US"/>
        </w:rP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237F0352" w14:textId="2DD7EFA2" w:rsidR="00251826" w:rsidRDefault="00251826">
      <w:r>
        <w:t>In any case, model parameters can be manually tuned/</w:t>
      </w:r>
      <w:r w:rsidR="00D93DC2">
        <w:t>fine-tuned</w:t>
      </w:r>
      <w:r>
        <w:t xml:space="preserve"> by </w:t>
      </w:r>
      <w:r w:rsidR="00D93DC2">
        <w:t>a</w:t>
      </w:r>
      <w:r>
        <w:t xml:space="preserve"> skilled person and provided to the encoder, for example, to be used as illustrated on </w:t>
      </w:r>
      <w:r>
        <w:fldChar w:fldCharType="begin"/>
      </w:r>
      <w:r>
        <w:instrText xml:space="preserve"> REF _Ref115554135 \h </w:instrText>
      </w:r>
      <w:r>
        <w:fldChar w:fldCharType="separate"/>
      </w:r>
      <w:r w:rsidR="00C8222C" w:rsidRPr="00A45FDB">
        <w:rPr>
          <w:lang w:val="en-US"/>
        </w:rPr>
        <w:t xml:space="preserve">Figure </w:t>
      </w:r>
      <w:r w:rsidR="00C8222C">
        <w:rPr>
          <w:noProof/>
          <w:lang w:val="en-US"/>
        </w:rPr>
        <w:t>6</w:t>
      </w:r>
      <w:r>
        <w:fldChar w:fldCharType="end"/>
      </w:r>
      <w:r>
        <w:t>.</w:t>
      </w:r>
    </w:p>
    <w:p w14:paraId="6ACEC8B0" w14:textId="134956FA" w:rsidR="007A31A3" w:rsidRPr="004F3882" w:rsidRDefault="00C77E64">
      <w:r>
        <w:fldChar w:fldCharType="begin"/>
      </w:r>
      <w:r>
        <w:instrText xml:space="preserve"> REF _Ref115554142 \h </w:instrText>
      </w:r>
      <w:r>
        <w:fldChar w:fldCharType="separate"/>
      </w:r>
      <w:r w:rsidR="00C8222C" w:rsidRPr="00A45FDB">
        <w:rPr>
          <w:lang w:val="en-US"/>
        </w:rPr>
        <w:t xml:space="preserve">Figure </w:t>
      </w:r>
      <w:r w:rsidR="00C8222C">
        <w:rPr>
          <w:noProof/>
          <w:lang w:val="en-US"/>
        </w:rPr>
        <w:t>7</w:t>
      </w:r>
      <w:r>
        <w:fldChar w:fldCharType="end"/>
      </w:r>
      <w:r>
        <w:t xml:space="preserve"> </w:t>
      </w:r>
      <w:r w:rsidR="00A34FAA" w:rsidRPr="004F3882">
        <w:t xml:space="preserve">presents a decoding process, along with the film grain synthesis post-processing, for each of the examples provided in </w:t>
      </w:r>
      <w:r>
        <w:fldChar w:fldCharType="begin"/>
      </w:r>
      <w:r>
        <w:instrText xml:space="preserve"> REF _Ref115554047 \h </w:instrText>
      </w:r>
      <w:r>
        <w:fldChar w:fldCharType="separate"/>
      </w:r>
      <w:r w:rsidR="00C8222C" w:rsidRPr="00A45FDB">
        <w:rPr>
          <w:lang w:val="en-US"/>
        </w:rPr>
        <w:t xml:space="preserve">Figure </w:t>
      </w:r>
      <w:r w:rsidR="00C8222C">
        <w:rPr>
          <w:noProof/>
          <w:lang w:val="en-US"/>
        </w:rPr>
        <w:t>4</w:t>
      </w:r>
      <w:r>
        <w:fldChar w:fldCharType="end"/>
      </w:r>
      <w:r w:rsidR="00A34FAA" w:rsidRPr="004F3882">
        <w:t xml:space="preserve"> to </w:t>
      </w:r>
      <w:r>
        <w:fldChar w:fldCharType="begin"/>
      </w:r>
      <w:r>
        <w:instrText xml:space="preserve"> REF _Ref115554135 \h </w:instrText>
      </w:r>
      <w:r>
        <w:fldChar w:fldCharType="separate"/>
      </w:r>
      <w:r w:rsidR="00C8222C" w:rsidRPr="00A45FDB">
        <w:rPr>
          <w:lang w:val="en-US"/>
        </w:rPr>
        <w:t xml:space="preserve">Figure </w:t>
      </w:r>
      <w:r w:rsidR="00C8222C">
        <w:rPr>
          <w:noProof/>
          <w:lang w:val="en-US"/>
        </w:rPr>
        <w:t>6</w:t>
      </w:r>
      <w:r>
        <w:fldChar w:fldCharType="end"/>
      </w:r>
      <w:r w:rsidR="00A34FAA" w:rsidRPr="004F3882">
        <w:t>. At the decoder, the film grain model parameter values 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1D13B830" w:rsidR="007A31A3" w:rsidRPr="004F3882" w:rsidRDefault="00405F46" w:rsidP="00405F46">
      <w:pPr>
        <w:pStyle w:val="Caption"/>
        <w:rPr>
          <w:color w:val="000000"/>
          <w:lang w:val="en-GB"/>
        </w:rPr>
      </w:pPr>
      <w:bookmarkStart w:id="102" w:name="_heading=h.37m2jsg" w:colFirst="0" w:colLast="0"/>
      <w:bookmarkStart w:id="103" w:name="_Ref115554142"/>
      <w:bookmarkEnd w:id="102"/>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7</w:t>
      </w:r>
      <w:r>
        <w:fldChar w:fldCharType="end"/>
      </w:r>
      <w:bookmarkEnd w:id="103"/>
      <w:r w:rsidR="004F79CA" w:rsidRPr="00D1284E">
        <w:rPr>
          <w:lang w:val="en-US"/>
        </w:rPr>
        <w:t>.</w:t>
      </w:r>
      <w:r w:rsidRPr="00A45FDB">
        <w:rPr>
          <w:lang w:val="en-US"/>
        </w:rPr>
        <w:t xml:space="preserve"> </w:t>
      </w:r>
      <w:r w:rsidR="00A34FAA" w:rsidRPr="004F3882">
        <w:rPr>
          <w:color w:val="000000"/>
          <w:lang w:val="en-GB"/>
        </w:rPr>
        <w:t>Decoding process along with the film grain synthesis post-processing.</w:t>
      </w:r>
    </w:p>
    <w:p w14:paraId="47DF354D" w14:textId="77777777" w:rsidR="007A31A3" w:rsidRPr="004F3882" w:rsidRDefault="00A34FAA" w:rsidP="001F594C">
      <w:pPr>
        <w:pStyle w:val="Heading1"/>
      </w:pPr>
      <w:bookmarkStart w:id="104" w:name="_heading=h.46r0co2" w:colFirst="0" w:colLast="0"/>
      <w:bookmarkStart w:id="105" w:name="_Ref123521668"/>
      <w:bookmarkStart w:id="106" w:name="_Toc124268252"/>
      <w:bookmarkEnd w:id="104"/>
      <w:r w:rsidRPr="004F3882">
        <w:t>Film grain synthesis</w:t>
      </w:r>
      <w:bookmarkEnd w:id="105"/>
      <w:bookmarkEnd w:id="106"/>
    </w:p>
    <w:p w14:paraId="590C9500" w14:textId="77777777" w:rsidR="007A31A3" w:rsidRPr="004F3882" w:rsidRDefault="00A34FAA" w:rsidP="00094590">
      <w:pPr>
        <w:pStyle w:val="Heading2"/>
      </w:pPr>
      <w:bookmarkStart w:id="107" w:name="_Toc124268253"/>
      <w:r w:rsidRPr="004F3882">
        <w:t>General</w:t>
      </w:r>
      <w:bookmarkEnd w:id="107"/>
    </w:p>
    <w:p w14:paraId="52BD0C85" w14:textId="5F0A31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synthesis is commonly based on gaussian noise generation, with spatial correlation </w:t>
      </w:r>
      <w:r w:rsidR="001F594C">
        <w:t>modelled</w:t>
      </w:r>
      <w:r w:rsidRPr="004F3882">
        <w:t xml:space="preserve"> either by frequency limits or autoregressive parameters, and local adaptation that consists of adjusting grain amplitude and</w:t>
      </w:r>
      <w:r w:rsidR="00504DA1">
        <w:t>, optionally,</w:t>
      </w:r>
      <w:r w:rsidRPr="004F3882">
        <w:t xml:space="preserve"> correlation, to target image intensity levels.</w:t>
      </w:r>
    </w:p>
    <w:p w14:paraId="39963D42" w14:textId="7ED1BD7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Gaussian noise can be generated with a random generator and a gaussian distribution table. The gaussian noise generator can be run for every pixel in the picture, along with spatial correlation methods</w:t>
      </w:r>
      <w:r w:rsidR="00020A84">
        <w:t>.</w:t>
      </w:r>
      <w:r w:rsidRPr="004F3882">
        <w:t xml:space="preserve"> </w:t>
      </w:r>
      <w:r w:rsidR="00020A84">
        <w:t>Alternatively, it</w:t>
      </w:r>
      <w:r w:rsidR="00020A84" w:rsidRPr="004F3882">
        <w:t xml:space="preserve"> </w:t>
      </w:r>
      <w:r w:rsidRPr="004F3882">
        <w:t xml:space="preserve">can be run for a limited area (e.g. 64x64 pixels), further called </w:t>
      </w:r>
      <w:r w:rsidR="00020A84">
        <w:t xml:space="preserve">a </w:t>
      </w:r>
      <w:r w:rsidR="000F1BC9">
        <w:t>“template”</w:t>
      </w:r>
      <w:r w:rsidRPr="001F594C">
        <w:t>,</w:t>
      </w:r>
      <w:r w:rsidRPr="004F3882">
        <w:t xml:space="preserve"> </w:t>
      </w:r>
      <w:r w:rsidR="00020A84">
        <w:t>that</w:t>
      </w:r>
      <w:r w:rsidR="00020A84" w:rsidRPr="004F3882">
        <w:t xml:space="preserve"> </w:t>
      </w:r>
      <w:r w:rsidRPr="004F3882">
        <w:t xml:space="preserve">is then randomized to generate the full picture. Several such </w:t>
      </w:r>
      <w:r w:rsidR="000F1BC9">
        <w:t>templates</w:t>
      </w:r>
      <w:r w:rsidR="000F1BC9" w:rsidRPr="004F3882">
        <w:t xml:space="preserve"> </w:t>
      </w:r>
      <w:r w:rsidRPr="004F3882">
        <w:t xml:space="preserve">may need to be generated when spatial correlation varies across intensity intervals. </w:t>
      </w:r>
    </w:p>
    <w:p w14:paraId="53B8D8E1" w14:textId="6D8B8891"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917B21">
        <w:t xml:space="preserve">pattern </w:t>
      </w:r>
      <w:r w:rsidR="00A34FAA" w:rsidRPr="004F3882">
        <w:t>randomization (</w:t>
      </w:r>
      <w:r w:rsidR="003204BD" w:rsidRPr="004F3882">
        <w:t>i.e.</w:t>
      </w:r>
      <w:r w:rsidR="00A34FAA" w:rsidRPr="004F3882">
        <w:t xml:space="preserve"> extension to the full picture) can be performed by dividing the picture into blocks smaller than the </w:t>
      </w:r>
      <w:r>
        <w:t>template</w:t>
      </w:r>
      <w:r w:rsidRPr="004F3882">
        <w:t xml:space="preserve"> </w:t>
      </w:r>
      <w:r w:rsidR="00A34FAA" w:rsidRPr="004F3882">
        <w:t>(</w:t>
      </w:r>
      <w:r w:rsidR="003204BD" w:rsidRPr="004F3882">
        <w:t>e.g.</w:t>
      </w:r>
      <w:r w:rsidR="00A34FAA" w:rsidRPr="004F3882">
        <w:t xml:space="preserve"> 16x16 or 32x32 compared to </w:t>
      </w:r>
      <w:r w:rsidR="00DB5C96">
        <w:t xml:space="preserve">a </w:t>
      </w:r>
      <w:r w:rsidR="00A34FAA" w:rsidRPr="004F3882">
        <w:t xml:space="preserve">64x64 </w:t>
      </w:r>
      <w:r>
        <w:t>template</w:t>
      </w:r>
      <w:r w:rsidR="00A34FAA" w:rsidRPr="004F3882">
        <w:t xml:space="preserve">), and by choosing a pseudo-random offset within the </w:t>
      </w:r>
      <w:r>
        <w:t>template</w:t>
      </w:r>
      <w:r w:rsidRPr="004F3882">
        <w:t xml:space="preserve"> </w:t>
      </w:r>
      <w:r w:rsidR="00A34FAA" w:rsidRPr="004F3882">
        <w:t xml:space="preserve">space for each of those smaller blocks. A pseudo-random sign inversion can be added to the random offset to improve randomization. When such a process is performed, deblocking may be needed across randomization blocks, especially when spatial correlation within the </w:t>
      </w:r>
      <w:r>
        <w:t xml:space="preserve">grain </w:t>
      </w:r>
      <w:r w:rsidR="00A34FAA" w:rsidRPr="004F3882">
        <w:t>pattern is significant (in other words: when the grain is large).</w:t>
      </w:r>
    </w:p>
    <w:p w14:paraId="756509A6" w14:textId="1D031C83"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w:t>
      </w:r>
      <w:r w:rsidR="000F1BC9">
        <w:t>templates</w:t>
      </w:r>
      <w:r w:rsidR="000F1BC9" w:rsidRPr="004F3882">
        <w:t xml:space="preserve"> </w:t>
      </w:r>
      <w:r w:rsidRPr="004F3882">
        <w:t xml:space="preserve">avoids running the gaussian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w:t>
      </w:r>
      <w:r w:rsidR="000F1BC9">
        <w:t>templates</w:t>
      </w:r>
      <w:r w:rsidR="000F1BC9" w:rsidRPr="004F3882">
        <w:t xml:space="preserve"> </w:t>
      </w:r>
      <w:r w:rsidRPr="004F3882">
        <w:t>at specific locations.</w:t>
      </w:r>
    </w:p>
    <w:p w14:paraId="4030244F" w14:textId="3B8EA392" w:rsidR="007A31A3" w:rsidRDefault="00A34FAA">
      <w:pPr>
        <w:tabs>
          <w:tab w:val="left" w:pos="450"/>
          <w:tab w:val="left" w:pos="2340"/>
        </w:tabs>
        <w:rPr>
          <w:strike/>
        </w:rPr>
      </w:pPr>
      <w:r w:rsidRPr="004F3882">
        <w:lastRenderedPageBreak/>
        <w:t>Local adaptation may be based on pixel intensity or a local average</w:t>
      </w:r>
      <w:r w:rsidR="000C357E">
        <w:t>;</w:t>
      </w:r>
      <w:r w:rsidRPr="004F3882">
        <w:t xml:space="preserve"> a scaling factor and</w:t>
      </w:r>
      <w:r w:rsidR="000C357E">
        <w:t>,</w:t>
      </w:r>
      <w:r w:rsidRPr="004F3882">
        <w:t xml:space="preserve"> optionally</w:t>
      </w:r>
      <w:r w:rsidR="000C357E">
        <w:t>,</w:t>
      </w:r>
      <w:r w:rsidRPr="004F3882">
        <w:t xml:space="preserve"> a specific </w:t>
      </w:r>
      <w:r w:rsidR="000F1BC9">
        <w:t>template</w:t>
      </w:r>
      <w:r w:rsidR="000F1BC9" w:rsidRPr="004F3882">
        <w:t xml:space="preserve"> </w:t>
      </w:r>
      <w:r w:rsidR="000C357E">
        <w:t>are</w:t>
      </w:r>
      <w:r w:rsidR="000C357E" w:rsidRPr="004F3882">
        <w:t xml:space="preserve"> </w:t>
      </w:r>
      <w:r w:rsidRPr="004F3882">
        <w:t xml:space="preserve">selected depending on </w:t>
      </w:r>
      <w:r w:rsidR="000C357E">
        <w:t xml:space="preserve">the </w:t>
      </w:r>
      <w:r w:rsidR="00AB1590">
        <w:t xml:space="preserve">underlying image </w:t>
      </w:r>
      <w:r w:rsidRPr="004F3882">
        <w:t>intensity.</w:t>
      </w:r>
      <w:r w:rsidR="007D274D" w:rsidRPr="004F3882" w:rsidDel="007D274D">
        <w:t xml:space="preserve"> </w:t>
      </w:r>
    </w:p>
    <w:p w14:paraId="40D4CF39" w14:textId="58F67B91" w:rsidR="001C1718" w:rsidRPr="004F3882" w:rsidRDefault="001C1718">
      <w:pPr>
        <w:tabs>
          <w:tab w:val="left" w:pos="450"/>
          <w:tab w:val="left" w:pos="2340"/>
        </w:tabs>
      </w:pPr>
    </w:p>
    <w:p w14:paraId="11EDC00C" w14:textId="70D9EE79" w:rsidR="007A31A3" w:rsidRPr="004F3882" w:rsidRDefault="00A34FAA" w:rsidP="003204BD">
      <w:pPr>
        <w:pStyle w:val="Heading2"/>
      </w:pPr>
      <w:bookmarkStart w:id="108" w:name="_Ref115634723"/>
      <w:bookmarkStart w:id="109" w:name="_Toc124268254"/>
      <w:r w:rsidRPr="004F3882">
        <w:t>General description of film grain synthesis</w:t>
      </w:r>
      <w:bookmarkEnd w:id="108"/>
      <w:bookmarkEnd w:id="109"/>
    </w:p>
    <w:p w14:paraId="68ED3B90" w14:textId="783E6ACF" w:rsidR="007A31A3" w:rsidRPr="004F3882" w:rsidRDefault="00A34FAA" w:rsidP="00B65D0A">
      <w:pPr>
        <w:pStyle w:val="Heading3"/>
      </w:pPr>
      <w:bookmarkStart w:id="110" w:name="_Ref115626674"/>
      <w:bookmarkStart w:id="111" w:name="_Ref115626687"/>
      <w:bookmarkStart w:id="112" w:name="_Toc124268255"/>
      <w:r w:rsidRPr="004F3882">
        <w:t>General</w:t>
      </w:r>
      <w:bookmarkEnd w:id="110"/>
      <w:bookmarkEnd w:id="111"/>
      <w:bookmarkEnd w:id="112"/>
    </w:p>
    <w:p w14:paraId="21391622" w14:textId="6A751E9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section describes the general process of </w:t>
      </w:r>
      <w:r w:rsidR="000F1BC9">
        <w:t>template</w:t>
      </w:r>
      <w:r w:rsidRPr="004F3882">
        <w:t xml:space="preserve">-based film grain synthesis, including </w:t>
      </w:r>
      <w:r w:rsidR="00AE40D6">
        <w:t xml:space="preserve">grain </w:t>
      </w:r>
      <w:r w:rsidR="000F1BC9">
        <w:t xml:space="preserve">template </w:t>
      </w:r>
      <w:r w:rsidRPr="004F3882">
        <w:t>generation</w:t>
      </w:r>
      <w:r w:rsidR="007153E7">
        <w:t xml:space="preserve"> (see </w:t>
      </w:r>
      <w:r w:rsidR="007153E7">
        <w:fldChar w:fldCharType="begin"/>
      </w:r>
      <w:r w:rsidR="007153E7">
        <w:instrText xml:space="preserve"> REF _Ref115626696 \r \h </w:instrText>
      </w:r>
      <w:r w:rsidR="007153E7">
        <w:fldChar w:fldCharType="separate"/>
      </w:r>
      <w:r w:rsidR="00CB5C51">
        <w:t>7.2.2</w:t>
      </w:r>
      <w:r w:rsidR="007153E7">
        <w:fldChar w:fldCharType="end"/>
      </w:r>
      <w:r w:rsidR="007153E7">
        <w:t>)</w:t>
      </w:r>
      <w:r w:rsidRPr="004F3882">
        <w:t>, block-based randomization</w:t>
      </w:r>
      <w:r w:rsidR="007153E7">
        <w:t xml:space="preserve"> (see </w:t>
      </w:r>
      <w:r w:rsidR="007153E7">
        <w:fldChar w:fldCharType="begin"/>
      </w:r>
      <w:r w:rsidR="007153E7">
        <w:instrText xml:space="preserve"> REF _Ref117172888 \r \h </w:instrText>
      </w:r>
      <w:r w:rsidR="007153E7">
        <w:fldChar w:fldCharType="separate"/>
      </w:r>
      <w:r w:rsidR="00CB5C51">
        <w:t>7.2.3</w:t>
      </w:r>
      <w:r w:rsidR="007153E7">
        <w:fldChar w:fldCharType="end"/>
      </w:r>
      <w:r w:rsidR="007153E7">
        <w:t>)</w:t>
      </w:r>
      <w:r w:rsidRPr="004F3882">
        <w:t>, and local adaptation</w:t>
      </w:r>
      <w:r w:rsidR="007153E7">
        <w:t xml:space="preserve"> (see </w:t>
      </w:r>
      <w:r w:rsidR="007153E7">
        <w:fldChar w:fldCharType="begin"/>
      </w:r>
      <w:r w:rsidR="007153E7">
        <w:instrText xml:space="preserve"> REF _Ref117172903 \r \h </w:instrText>
      </w:r>
      <w:r w:rsidR="007153E7">
        <w:fldChar w:fldCharType="separate"/>
      </w:r>
      <w:r w:rsidR="00CB5C51">
        <w:t>7.2.4</w:t>
      </w:r>
      <w:r w:rsidR="007153E7">
        <w:fldChar w:fldCharType="end"/>
      </w:r>
      <w:r w:rsidR="007153E7">
        <w:t>)</w:t>
      </w:r>
      <w:r w:rsidRPr="004F3882">
        <w:t>, as illustrated in</w:t>
      </w:r>
      <w:r w:rsidR="00094590">
        <w:t xml:space="preserve"> </w:t>
      </w:r>
      <w:r w:rsidR="00094590">
        <w:fldChar w:fldCharType="begin"/>
      </w:r>
      <w:r w:rsidR="00094590">
        <w:instrText xml:space="preserve"> REF _Ref115555389 \h </w:instrText>
      </w:r>
      <w:r w:rsidR="00094590">
        <w:fldChar w:fldCharType="separate"/>
      </w:r>
      <w:r w:rsidR="00C8222C" w:rsidRPr="00A45FDB">
        <w:rPr>
          <w:lang w:val="en-US"/>
        </w:rPr>
        <w:t xml:space="preserve">Figure </w:t>
      </w:r>
      <w:r w:rsidR="00C8222C">
        <w:rPr>
          <w:noProof/>
          <w:lang w:val="en-US"/>
        </w:rPr>
        <w:t>8</w:t>
      </w:r>
      <w:r w:rsidR="00094590">
        <w:fldChar w:fldCharType="end"/>
      </w:r>
      <w:r w:rsidR="00094590">
        <w:t>.</w:t>
      </w:r>
      <w:r w:rsidRPr="004F3882">
        <w:t xml:space="preserve"> </w:t>
      </w:r>
    </w:p>
    <w:p w14:paraId="04B27668" w14:textId="1F142B85" w:rsidR="00F913C4" w:rsidRPr="004F3882" w:rsidRDefault="00F913C4" w:rsidP="000D6DBE">
      <w:pPr>
        <w:tabs>
          <w:tab w:val="left" w:pos="450"/>
          <w:tab w:val="left" w:pos="2340"/>
        </w:tabs>
        <w:jc w:val="center"/>
      </w:pPr>
      <w:r>
        <w:rPr>
          <w:noProof/>
        </w:rPr>
        <w:drawing>
          <wp:inline distT="0" distB="0" distL="0" distR="0" wp14:anchorId="1D027575" wp14:editId="7935D292">
            <wp:extent cx="6120765" cy="2525754"/>
            <wp:effectExtent l="0" t="0" r="0" b="8255"/>
            <wp:docPr id="745566230" name="Picture 745566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42571" cy="2534752"/>
                    </a:xfrm>
                    <a:prstGeom prst="rect">
                      <a:avLst/>
                    </a:prstGeom>
                    <a:noFill/>
                  </pic:spPr>
                </pic:pic>
              </a:graphicData>
            </a:graphic>
          </wp:inline>
        </w:drawing>
      </w:r>
    </w:p>
    <w:p w14:paraId="3AA49260" w14:textId="11953E47" w:rsidR="007A31A3" w:rsidRPr="004F3882" w:rsidRDefault="00405F46" w:rsidP="00405F46">
      <w:pPr>
        <w:pStyle w:val="Caption"/>
        <w:rPr>
          <w:color w:val="000000"/>
          <w:lang w:val="en-GB"/>
        </w:rPr>
      </w:pPr>
      <w:bookmarkStart w:id="113" w:name="_heading=h.4k668n3" w:colFirst="0" w:colLast="0"/>
      <w:bookmarkStart w:id="114" w:name="_Ref115555389"/>
      <w:bookmarkEnd w:id="113"/>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8</w:t>
      </w:r>
      <w:r>
        <w:fldChar w:fldCharType="end"/>
      </w:r>
      <w:bookmarkEnd w:id="114"/>
      <w:r w:rsidR="00EB5603" w:rsidRPr="00D1284E">
        <w:rPr>
          <w:lang w:val="en-US"/>
        </w:rPr>
        <w:t>.</w:t>
      </w:r>
      <w:r w:rsidRPr="00A45FDB">
        <w:rPr>
          <w:lang w:val="en-US"/>
        </w:rPr>
        <w:t xml:space="preserve"> </w:t>
      </w:r>
      <w:r w:rsidR="000F1BC9" w:rsidRPr="00A45FDB">
        <w:rPr>
          <w:lang w:val="en-US"/>
        </w:rPr>
        <w:t>Template</w:t>
      </w:r>
      <w:r w:rsidR="00A34FAA" w:rsidRPr="004F3882">
        <w:rPr>
          <w:color w:val="000000"/>
          <w:lang w:val="en-GB"/>
        </w:rPr>
        <w:t>-based film grain synthesis workflow</w:t>
      </w:r>
    </w:p>
    <w:p w14:paraId="796B5B56" w14:textId="63D0B53F" w:rsidR="007A31A3" w:rsidRPr="004F3882" w:rsidRDefault="00AD21DC" w:rsidP="00B65D0A">
      <w:pPr>
        <w:pStyle w:val="Heading3"/>
      </w:pPr>
      <w:bookmarkStart w:id="115" w:name="_Ref115626696"/>
      <w:bookmarkStart w:id="116" w:name="_Ref115626949"/>
      <w:bookmarkStart w:id="117" w:name="_Ref115632863"/>
      <w:bookmarkStart w:id="118" w:name="_Toc124268256"/>
      <w:r>
        <w:t>Grain</w:t>
      </w:r>
      <w:r w:rsidRPr="004F3882">
        <w:t xml:space="preserve"> </w:t>
      </w:r>
      <w:r w:rsidR="000F1BC9">
        <w:t xml:space="preserve">template </w:t>
      </w:r>
      <w:r w:rsidR="00A34FAA" w:rsidRPr="004F3882">
        <w:t>generation</w:t>
      </w:r>
      <w:bookmarkEnd w:id="115"/>
      <w:bookmarkEnd w:id="116"/>
      <w:bookmarkEnd w:id="117"/>
      <w:bookmarkEnd w:id="118"/>
    </w:p>
    <w:p w14:paraId="269BF358" w14:textId="77777777" w:rsidR="007A31A3" w:rsidRPr="004F3882" w:rsidRDefault="00A34FAA" w:rsidP="00B65D0A">
      <w:pPr>
        <w:pStyle w:val="Heading4"/>
      </w:pPr>
      <w:bookmarkStart w:id="119" w:name="_Toc124268257"/>
      <w:r w:rsidRPr="004F3882">
        <w:t>General</w:t>
      </w:r>
      <w:bookmarkEnd w:id="119"/>
    </w:p>
    <w:p w14:paraId="47D34F9C" w14:textId="526DF5A4"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w:t>
      </w:r>
      <w:r w:rsidR="007153E7">
        <w:rPr>
          <w:color w:val="000000"/>
          <w:szCs w:val="22"/>
        </w:rPr>
        <w:t xml:space="preserve"> template</w:t>
      </w:r>
      <w:r w:rsidRPr="004F3882">
        <w:rPr>
          <w:color w:val="000000"/>
          <w:szCs w:val="22"/>
        </w:rPr>
        <w:t>s (small patches, typically 64x64 pixels) according to the model parameters that are received by the decoder. When the model parameters specify different grain characteristics for different pixel intensities</w:t>
      </w:r>
      <w:r w:rsidR="003204BD">
        <w:rPr>
          <w:color w:val="000000"/>
          <w:szCs w:val="22"/>
        </w:rPr>
        <w:t>,</w:t>
      </w:r>
      <w:r w:rsidRPr="004F3882">
        <w:rPr>
          <w:color w:val="000000"/>
          <w:szCs w:val="22"/>
        </w:rPr>
        <w:t xml:space="preserve"> then as many </w:t>
      </w:r>
      <w:r w:rsidR="007153E7">
        <w:rPr>
          <w:color w:val="000000"/>
          <w:szCs w:val="22"/>
        </w:rPr>
        <w:t>templates</w:t>
      </w:r>
      <w:r w:rsidR="007153E7" w:rsidRPr="004F3882">
        <w:rPr>
          <w:color w:val="000000"/>
          <w:szCs w:val="22"/>
        </w:rPr>
        <w:t xml:space="preserve"> </w:t>
      </w:r>
      <w:r w:rsidR="00DB370F">
        <w:rPr>
          <w:color w:val="000000"/>
          <w:szCs w:val="22"/>
        </w:rPr>
        <w:t>may</w:t>
      </w:r>
      <w:r w:rsidR="00DB370F" w:rsidRPr="004F3882">
        <w:rPr>
          <w:color w:val="000000"/>
          <w:szCs w:val="22"/>
        </w:rPr>
        <w:t xml:space="preserve"> </w:t>
      </w:r>
      <w:r w:rsidRPr="004F3882">
        <w:rPr>
          <w:color w:val="000000"/>
          <w:szCs w:val="22"/>
        </w:rPr>
        <w:t xml:space="preserve">be generated. Some implementations may support a limited number of </w:t>
      </w:r>
      <w:r w:rsidR="007153E7">
        <w:rPr>
          <w:color w:val="000000"/>
          <w:szCs w:val="22"/>
        </w:rPr>
        <w:t>templates</w:t>
      </w:r>
      <w:r w:rsidRPr="004F3882">
        <w:rPr>
          <w:color w:val="000000"/>
          <w:szCs w:val="22"/>
        </w:rPr>
        <w:t xml:space="preserve">, by potentially merging the characteristics for different </w:t>
      </w:r>
      <w:r w:rsidRPr="003204BD">
        <w:rPr>
          <w:color w:val="000000"/>
          <w:szCs w:val="22"/>
        </w:rPr>
        <w:t>intensity intervals.</w:t>
      </w:r>
      <w:r w:rsidR="00684FE6">
        <w:rPr>
          <w:color w:val="000000"/>
          <w:szCs w:val="22"/>
        </w:rPr>
        <w:t xml:space="preserve"> Depending on the implementation, templates can be precomputed and stored for further use, </w:t>
      </w:r>
      <w:r w:rsidR="00020A84">
        <w:rPr>
          <w:color w:val="000000"/>
          <w:szCs w:val="22"/>
        </w:rPr>
        <w:t>e.g.</w:t>
      </w:r>
      <w:r w:rsidR="00684FE6">
        <w:rPr>
          <w:color w:val="000000"/>
          <w:szCs w:val="22"/>
        </w:rPr>
        <w:t xml:space="preserve"> </w:t>
      </w:r>
      <w:r w:rsidR="000C357E">
        <w:rPr>
          <w:color w:val="000000"/>
          <w:szCs w:val="22"/>
        </w:rPr>
        <w:t xml:space="preserve">during </w:t>
      </w:r>
      <w:r w:rsidR="00684FE6">
        <w:rPr>
          <w:color w:val="000000"/>
          <w:szCs w:val="22"/>
        </w:rPr>
        <w:t>the initialization process, or they can be created on-</w:t>
      </w:r>
      <w:r w:rsidR="000C357E">
        <w:rPr>
          <w:color w:val="000000"/>
          <w:szCs w:val="22"/>
        </w:rPr>
        <w:t>the-</w:t>
      </w:r>
      <w:r w:rsidR="00684FE6">
        <w:rPr>
          <w:color w:val="000000"/>
          <w:szCs w:val="22"/>
        </w:rPr>
        <w:t>fly.</w:t>
      </w:r>
      <w:r w:rsidR="0033107A">
        <w:rPr>
          <w:color w:val="000000"/>
          <w:szCs w:val="22"/>
        </w:rPr>
        <w:t xml:space="preserve"> </w:t>
      </w:r>
      <w:r w:rsidR="0033107A" w:rsidRPr="0033107A">
        <w:rPr>
          <w:color w:val="000000"/>
          <w:szCs w:val="22"/>
        </w:rPr>
        <w:t xml:space="preserve">The key model parameters are the </w:t>
      </w:r>
      <w:r w:rsidR="00044C52">
        <w:rPr>
          <w:color w:val="000000"/>
          <w:szCs w:val="22"/>
        </w:rPr>
        <w:t>amplitude</w:t>
      </w:r>
      <w:r w:rsidR="00044C52" w:rsidRPr="0033107A">
        <w:rPr>
          <w:color w:val="000000"/>
          <w:szCs w:val="22"/>
        </w:rPr>
        <w:t xml:space="preserve"> </w:t>
      </w:r>
      <w:r w:rsidR="0033107A" w:rsidRPr="0033107A">
        <w:rPr>
          <w:color w:val="000000"/>
          <w:szCs w:val="22"/>
        </w:rPr>
        <w:t>and spatial correlation of the film grain as a function of the intensity (</w:t>
      </w:r>
      <w:r w:rsidR="00020A84">
        <w:rPr>
          <w:color w:val="000000"/>
          <w:szCs w:val="22"/>
        </w:rPr>
        <w:t>e.g.</w:t>
      </w:r>
      <w:r w:rsidR="0033107A" w:rsidRPr="0033107A">
        <w:rPr>
          <w:color w:val="000000"/>
          <w:szCs w:val="22"/>
        </w:rPr>
        <w:t xml:space="preserve"> luma value) of the source video. </w:t>
      </w:r>
      <w:r w:rsidR="00224021">
        <w:rPr>
          <w:color w:val="000000"/>
          <w:szCs w:val="22"/>
        </w:rPr>
        <w:t>O</w:t>
      </w:r>
      <w:r w:rsidR="0033107A" w:rsidRPr="0033107A">
        <w:rPr>
          <w:color w:val="000000"/>
          <w:szCs w:val="22"/>
        </w:rPr>
        <w:t xml:space="preserve">ther model parameters relate to the bit depth and colour characteristics of the film grain compared to the source video, the way in which film grain is blended with the source video (additive or multiplicative), the persistence of model parameters from frame to frame, and the type of spatial correlation model </w:t>
      </w:r>
      <w:r w:rsidR="0053767A">
        <w:rPr>
          <w:color w:val="000000"/>
          <w:szCs w:val="22"/>
        </w:rPr>
        <w:t xml:space="preserve">used </w:t>
      </w:r>
      <w:r w:rsidR="0033107A" w:rsidRPr="0033107A">
        <w:rPr>
          <w:color w:val="000000"/>
          <w:szCs w:val="22"/>
        </w:rPr>
        <w:t xml:space="preserve">(frequency-filtering or auto-regressive, as explained below).  </w:t>
      </w:r>
    </w:p>
    <w:p w14:paraId="2E723427" w14:textId="77777777" w:rsidR="007A31A3" w:rsidRPr="004F3882" w:rsidRDefault="00A34FAA" w:rsidP="00B65D0A">
      <w:pPr>
        <w:pStyle w:val="Heading4"/>
      </w:pPr>
      <w:bookmarkStart w:id="120" w:name="_Ref115627381"/>
      <w:bookmarkStart w:id="121" w:name="_Ref115627401"/>
      <w:bookmarkStart w:id="122" w:name="_Toc124268258"/>
      <w:r w:rsidRPr="004F3882">
        <w:t>Frequency filtering model</w:t>
      </w:r>
      <w:bookmarkEnd w:id="120"/>
      <w:bookmarkEnd w:id="121"/>
      <w:bookmarkEnd w:id="122"/>
    </w:p>
    <w:p w14:paraId="6E478465" w14:textId="3F4259BA" w:rsidR="007A31A3" w:rsidRPr="004F3882" w:rsidRDefault="00A34FAA">
      <w:r w:rsidRPr="004F3882">
        <w:t xml:space="preserve">In </w:t>
      </w:r>
      <w:r w:rsidR="00592A8F">
        <w:t>a</w:t>
      </w:r>
      <w:r w:rsidR="00592A8F" w:rsidRPr="004F3882">
        <w:t xml:space="preserve"> </w:t>
      </w:r>
      <w:r w:rsidRPr="004F3882">
        <w:t>frequency filtering mode</w:t>
      </w:r>
      <w:r w:rsidR="00592A8F">
        <w:t>l</w:t>
      </w:r>
      <w:r w:rsidRPr="004F3882">
        <w:t xml:space="preserve">, the film grain characteristics are specified by horizontal and vertical spatial cut-off frequencies. The grain </w:t>
      </w:r>
      <w:r w:rsidR="007153E7">
        <w:t>template</w:t>
      </w:r>
      <w:r w:rsidR="007153E7" w:rsidRPr="004F3882">
        <w:t xml:space="preserve"> </w:t>
      </w:r>
      <w:r w:rsidRPr="004F3882">
        <w:t>for a given set of cut-off frequencies can be generated as follows:</w:t>
      </w:r>
    </w:p>
    <w:p w14:paraId="48AF1ACA" w14:textId="60D58970" w:rsidR="007A31A3" w:rsidRPr="004F3882" w:rsidRDefault="00A34FAA">
      <w:pPr>
        <w:numPr>
          <w:ilvl w:val="0"/>
          <w:numId w:val="23"/>
        </w:numPr>
        <w:pBdr>
          <w:top w:val="nil"/>
          <w:left w:val="nil"/>
          <w:bottom w:val="nil"/>
          <w:right w:val="nil"/>
          <w:between w:val="nil"/>
        </w:pBdr>
        <w:rPr>
          <w:color w:val="000000"/>
        </w:rPr>
      </w:pPr>
      <w:r w:rsidRPr="004F3882">
        <w:rPr>
          <w:color w:val="000000"/>
        </w:rPr>
        <w:t xml:space="preserve">Generate a 2-dimensional array of random-value elements having a normalized Gaussian distribution. The 2-dimensional array represents discrete cosine transform (DCT2) coefficients. The column and row indices of the array represent horizontal and vertical frequencies, respectively. </w:t>
      </w:r>
      <w:r w:rsidR="001454B6">
        <w:rPr>
          <w:color w:val="000000"/>
        </w:rPr>
        <w:t>The array size may be implementation dependent.</w:t>
      </w:r>
    </w:p>
    <w:p w14:paraId="00A39A38" w14:textId="366A8EB5" w:rsidR="007A31A3" w:rsidRPr="004F3882" w:rsidRDefault="00A34FAA">
      <w:pPr>
        <w:numPr>
          <w:ilvl w:val="0"/>
          <w:numId w:val="23"/>
        </w:numPr>
        <w:pBdr>
          <w:top w:val="nil"/>
          <w:left w:val="nil"/>
          <w:bottom w:val="nil"/>
          <w:right w:val="nil"/>
          <w:between w:val="nil"/>
        </w:pBdr>
        <w:rPr>
          <w:color w:val="000000"/>
        </w:rPr>
      </w:pPr>
      <w:r w:rsidRPr="004F3882">
        <w:rPr>
          <w:color w:val="000000"/>
        </w:rPr>
        <w:lastRenderedPageBreak/>
        <w:t>Set the value of all elements of the random-value DCT2 array to 0 when the corresponding column and row indices are not within the corresponding high and low horizontal and vertical cut-off frequencies</w:t>
      </w:r>
      <w:r w:rsidR="0053767A">
        <w:rPr>
          <w:color w:val="000000"/>
        </w:rPr>
        <w:t>.</w:t>
      </w:r>
      <w:r w:rsidRPr="004F3882">
        <w:rPr>
          <w:color w:val="000000"/>
        </w:rPr>
        <w:t xml:space="preserve"> </w:t>
      </w:r>
      <w:r w:rsidR="0053767A">
        <w:rPr>
          <w:color w:val="000000"/>
        </w:rPr>
        <w:t>A</w:t>
      </w:r>
      <w:r w:rsidRPr="004F3882">
        <w:rPr>
          <w:color w:val="000000"/>
        </w:rPr>
        <w:t>lso set the DC element to zero.</w:t>
      </w:r>
    </w:p>
    <w:p w14:paraId="1F5FF9DD" w14:textId="268D1738" w:rsidR="007A31A3" w:rsidRPr="004F3882" w:rsidRDefault="00A34FAA">
      <w:pPr>
        <w:numPr>
          <w:ilvl w:val="0"/>
          <w:numId w:val="23"/>
        </w:numPr>
        <w:pBdr>
          <w:top w:val="nil"/>
          <w:left w:val="nil"/>
          <w:bottom w:val="nil"/>
          <w:right w:val="nil"/>
          <w:between w:val="nil"/>
        </w:pBdr>
        <w:rPr>
          <w:color w:val="000000"/>
        </w:rPr>
      </w:pPr>
      <w:r w:rsidRPr="004F3882">
        <w:rPr>
          <w:color w:val="000000"/>
        </w:rPr>
        <w:t>Calculate the inverse discrete cosine transform (IDCT2) of the array produced in step</w:t>
      </w:r>
      <w:r w:rsidR="0053767A">
        <w:rPr>
          <w:color w:val="000000"/>
        </w:rPr>
        <w:t xml:space="preserve"> </w:t>
      </w:r>
      <w:r w:rsidRPr="004F3882">
        <w:rPr>
          <w:color w:val="000000"/>
        </w:rPr>
        <w:t>2.</w:t>
      </w:r>
    </w:p>
    <w:p w14:paraId="0C943D8D" w14:textId="77777777" w:rsidR="007A31A3" w:rsidRPr="004F3882" w:rsidRDefault="00A34FAA" w:rsidP="00B65D0A">
      <w:pPr>
        <w:pStyle w:val="Heading4"/>
      </w:pPr>
      <w:bookmarkStart w:id="123" w:name="_Ref116314514"/>
      <w:bookmarkStart w:id="124" w:name="_Toc124268259"/>
      <w:r w:rsidRPr="004F3882">
        <w:t>Autoregressive model</w:t>
      </w:r>
      <w:bookmarkEnd w:id="123"/>
      <w:bookmarkEnd w:id="124"/>
    </w:p>
    <w:p w14:paraId="2E09FDA0" w14:textId="6F790A49"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 xml:space="preserve">-off frequencies. In this case, a grain </w:t>
      </w:r>
      <w:r w:rsidR="007153E7">
        <w:t>template</w:t>
      </w:r>
      <w:r w:rsidR="007153E7" w:rsidRPr="004F3882">
        <w:t xml:space="preserve"> </w:t>
      </w:r>
      <w:r w:rsidRPr="004F3882">
        <w:t>can be generated using an autoregressive filter as follows:</w:t>
      </w:r>
    </w:p>
    <w:p w14:paraId="5053ADD4" w14:textId="3F2621CB" w:rsidR="007A31A3" w:rsidRPr="00A45FDB" w:rsidRDefault="00A34FAA" w:rsidP="004B2534">
      <w:pPr>
        <w:pStyle w:val="Caption"/>
        <w:tabs>
          <w:tab w:val="left" w:pos="8640"/>
          <w:tab w:val="left" w:pos="9180"/>
        </w:tabs>
        <w:rPr>
          <w:color w:val="000000"/>
          <w:szCs w:val="22"/>
          <w:lang w:val="en-GB"/>
        </w:rPr>
      </w:pPr>
      <m:oMath>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
              <m:t>0,0</m:t>
            </m:r>
          </m:sub>
        </m:sSub>
        <m:r>
          <w:rPr>
            <w:rFonts w:ascii="Cambria Math" w:eastAsia="Cambria Math" w:hAnsi="Cambria Math" w:cs="Cambria Math"/>
            <w:color w:val="000000"/>
            <w:szCs w:val="22"/>
          </w:rPr>
          <m:t>n</m:t>
        </m:r>
        <m:r>
          <w:rPr>
            <w:rFonts w:ascii="Cambria Math" w:eastAsia="Cambria Math" w:hAnsi="Cambria Math" w:cs="Cambria Math"/>
            <w:color w:val="000000"/>
            <w:szCs w:val="22"/>
            <w:lang w:val="en-GB"/>
          </w:rPr>
          <m:t>+</m:t>
        </m:r>
        <m:nary>
          <m:naryPr>
            <m:chr m:val="∑"/>
            <m:ctrlPr>
              <w:rPr>
                <w:rFonts w:ascii="Cambria Math" w:hAnsi="Cambria Math"/>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lang w:val="en-GB"/>
                  </w:rPr>
                  <m:t>0,</m:t>
                </m:r>
                <m:r>
                  <w:rPr>
                    <w:rFonts w:ascii="Cambria Math" w:eastAsia="Cambria Math" w:hAnsi="Cambria Math" w:cs="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r>
          <w:rPr>
            <w:rFonts w:ascii="Cambria Math" w:eastAsia="Cambria Math" w:hAnsi="Cambria Math" w:cs="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L</m:t>
                </m:r>
              </m:sub>
              <m:sup>
                <m:r>
                  <w:rPr>
                    <w:rFonts w:ascii="Cambria Math" w:hAnsi="Cambria Math"/>
                    <w:color w:val="000000"/>
                    <w:szCs w:val="22"/>
                    <w:lang w:val="en-GB"/>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j</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i</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j</m:t>
                </m:r>
                <m:r>
                  <w:rPr>
                    <w:rFonts w:ascii="Cambria Math" w:hAnsi="Cambria Math"/>
                    <w:color w:val="000000"/>
                    <w:szCs w:val="22"/>
                    <w:lang w:val="en-GB"/>
                  </w:rPr>
                  <m:t>,</m:t>
                </m:r>
                <m:r>
                  <w:rPr>
                    <w:rFonts w:ascii="Cambria Math" w:hAnsi="Cambria Math"/>
                    <w:color w:val="000000"/>
                    <w:szCs w:val="22"/>
                  </w:rPr>
                  <m:t>c</m:t>
                </m:r>
                <m:r>
                  <w:rPr>
                    <w:rFonts w:ascii="Cambria Math" w:hAnsi="Cambria Math"/>
                    <w:color w:val="000000"/>
                    <w:szCs w:val="22"/>
                    <w:lang w:val="en-GB"/>
                  </w:rPr>
                  <m:t>)</m:t>
                </m:r>
              </m:e>
            </m:nary>
          </m:e>
        </m:nary>
        <m:r>
          <w:rPr>
            <w:rFonts w:ascii="Cambria Math" w:eastAsia="Cambria Math" w:hAnsi="Cambria Math" w:cs="Cambria Math"/>
            <w:color w:val="000000"/>
            <w:szCs w:val="22"/>
            <w:lang w:val="en-GB"/>
          </w:rPr>
          <m:t>+</m:t>
        </m:r>
        <m:nary>
          <m:naryPr>
            <m:chr m:val="∑"/>
            <m:ctrlPr>
              <w:rPr>
                <w:rFonts w:ascii="Cambria Math" w:hAnsi="Cambria Math"/>
                <w:i/>
                <w:color w:val="000000"/>
                <w:szCs w:val="22"/>
              </w:rPr>
            </m:ctrlPr>
          </m:naryPr>
          <m:sub>
            <m:r>
              <w:rPr>
                <w:rFonts w:ascii="Cambria Math" w:hAnsi="Cambria Math"/>
                <w:color w:val="000000"/>
                <w:szCs w:val="22"/>
              </w:rPr>
              <m:t>k</m:t>
            </m:r>
            <m:r>
              <w:rPr>
                <w:rFonts w:ascii="Cambria Math" w:hAnsi="Cambria Math"/>
                <w:color w:val="000000"/>
                <w:szCs w:val="22"/>
                <w:lang w:val="en-GB"/>
              </w:rPr>
              <m:t>&lt;</m:t>
            </m:r>
            <m:r>
              <w:rPr>
                <w:rFonts w:ascii="Cambria Math" w:hAnsi="Cambria Math"/>
                <w:color w:val="000000"/>
                <w:szCs w:val="22"/>
              </w:rPr>
              <m:t>c</m:t>
            </m:r>
          </m:sub>
          <m:sup/>
          <m:e>
            <m:sSub>
              <m:sSubPr>
                <m:ctrlPr>
                  <w:rPr>
                    <w:rFonts w:ascii="Cambria Math" w:eastAsia="Cambria Math" w:hAnsi="Cambria Math" w:cs="Cambria Math"/>
                    <w:color w:val="000000"/>
                    <w:szCs w:val="22"/>
                  </w:rPr>
                </m:ctrlPr>
              </m:sSubPr>
              <m:e>
                <m:r>
                  <w:rPr>
                    <w:rFonts w:ascii="Cambria Math" w:hAnsi="Cambria Math"/>
                    <w:color w:val="000000"/>
                    <w:szCs w:val="22"/>
                  </w:rPr>
                  <m:t>b</m:t>
                </m:r>
              </m:e>
              <m:sub>
                <m:r>
                  <w:rPr>
                    <w:rFonts w:ascii="Cambria Math" w:eastAsia="Cambria Math" w:hAnsi="Cambria Math" w:cs="Cambria Math"/>
                    <w:color w:val="000000"/>
                    <w:szCs w:val="22"/>
                  </w:rPr>
                  <m:t>k</m:t>
                </m:r>
              </m:sub>
            </m:sSub>
            <m:r>
              <w:rPr>
                <w:rFonts w:ascii="Cambria Math" w:hAnsi="Cambria Math"/>
                <w:color w:val="000000"/>
                <w:szCs w:val="22"/>
              </w:rPr>
              <m:t>G</m:t>
            </m:r>
            <m:r>
              <w:rPr>
                <w:rFonts w:ascii="Cambria Math" w:hAnsi="Cambria Math"/>
                <w:color w:val="000000"/>
                <w:szCs w:val="22"/>
                <w:lang w:val="en-GB"/>
              </w:rPr>
              <m:t>(</m:t>
            </m:r>
            <m:r>
              <w:rPr>
                <w:rFonts w:ascii="Cambria Math" w:hAnsi="Cambria Math"/>
                <w:color w:val="000000"/>
                <w:szCs w:val="22"/>
              </w:rPr>
              <m:t>x</m:t>
            </m:r>
            <m:r>
              <w:rPr>
                <w:rFonts w:ascii="Cambria Math" w:hAnsi="Cambria Math"/>
                <w:color w:val="000000"/>
                <w:szCs w:val="22"/>
                <w:lang w:val="en-GB"/>
              </w:rPr>
              <m:t>,</m:t>
            </m:r>
            <m:r>
              <w:rPr>
                <w:rFonts w:ascii="Cambria Math" w:hAnsi="Cambria Math"/>
                <w:color w:val="000000"/>
                <w:szCs w:val="22"/>
              </w:rPr>
              <m:t>y</m:t>
            </m:r>
            <m:r>
              <w:rPr>
                <w:rFonts w:ascii="Cambria Math" w:hAnsi="Cambria Math"/>
                <w:color w:val="000000"/>
                <w:szCs w:val="22"/>
                <w:lang w:val="en-GB"/>
              </w:rPr>
              <m:t>,</m:t>
            </m:r>
            <m:r>
              <w:rPr>
                <w:rFonts w:ascii="Cambria Math" w:hAnsi="Cambria Math"/>
                <w:color w:val="000000"/>
                <w:szCs w:val="22"/>
              </w:rPr>
              <m:t>k</m:t>
            </m:r>
            <m:r>
              <w:rPr>
                <w:rFonts w:ascii="Cambria Math" w:hAnsi="Cambria Math"/>
                <w:color w:val="000000"/>
                <w:szCs w:val="22"/>
                <w:lang w:val="en-GB"/>
              </w:rPr>
              <m:t>)</m:t>
            </m:r>
          </m:e>
        </m:nary>
      </m:oMath>
      <w:r w:rsidR="00094590" w:rsidRPr="00A45FDB">
        <w:rPr>
          <w:color w:val="000000"/>
          <w:szCs w:val="22"/>
          <w:lang w:val="en-GB"/>
        </w:rPr>
        <w:tab/>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CB5C51">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CB5C51">
        <w:rPr>
          <w:noProof/>
          <w:color w:val="000000"/>
          <w:szCs w:val="22"/>
          <w:lang w:val="en-GB"/>
        </w:rPr>
        <w:t>1</w:t>
      </w:r>
      <w:r w:rsidR="0098211C">
        <w:rPr>
          <w:color w:val="000000"/>
          <w:szCs w:val="22"/>
        </w:rPr>
        <w:fldChar w:fldCharType="end"/>
      </w:r>
    </w:p>
    <w:p w14:paraId="35407B87" w14:textId="7CF2236F" w:rsidR="007A31A3" w:rsidRPr="004F3882" w:rsidRDefault="00A34FAA">
      <w:r w:rsidRPr="004F3882">
        <w:t xml:space="preserve">Where </w:t>
      </w:r>
      <w:r w:rsidRPr="004F3882">
        <w:rPr>
          <w:i/>
        </w:rPr>
        <w:t>n</w:t>
      </w:r>
      <w:r w:rsidRPr="004F3882">
        <w:t xml:space="preserve"> is a zero-mean Gaussian variable, </w:t>
      </w:r>
      <w:r w:rsidRPr="004F3882">
        <w:rPr>
          <w:i/>
        </w:rPr>
        <w:t>a</w:t>
      </w:r>
      <w:r w:rsidRPr="004F3882">
        <w:rPr>
          <w:vertAlign w:val="subscript"/>
        </w:rPr>
        <w:t>i,j</w:t>
      </w:r>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r w:rsidRPr="004F3882">
        <w:rPr>
          <w:i/>
        </w:rPr>
        <w:t>x</w:t>
      </w:r>
      <w:r w:rsidRPr="004F3882">
        <w:t>,</w:t>
      </w:r>
      <w:r w:rsidRPr="004F3882">
        <w:rPr>
          <w:i/>
        </w:rPr>
        <w:t>y,c</w:t>
      </w:r>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C8222C" w:rsidRPr="00A45FDB">
        <w:rPr>
          <w:lang w:val="en-US"/>
        </w:rPr>
        <w:t xml:space="preserve">Figure </w:t>
      </w:r>
      <w:r w:rsidR="00C8222C">
        <w:rPr>
          <w:noProof/>
          <w:lang w:val="en-US"/>
        </w:rPr>
        <w:t>9</w:t>
      </w:r>
      <w:r w:rsidR="00094590">
        <w:fldChar w:fldCharType="end"/>
      </w:r>
      <w:r w:rsidR="00094590">
        <w:t>.</w:t>
      </w:r>
    </w:p>
    <w:p w14:paraId="05CFB7E6" w14:textId="5F656C9D" w:rsidR="007A31A3" w:rsidRPr="004F3882" w:rsidRDefault="007A31A3">
      <w:pPr>
        <w:jc w:val="center"/>
      </w:pPr>
    </w:p>
    <w:p w14:paraId="0CCE9B78" w14:textId="3021D956" w:rsidR="007A31A3" w:rsidRDefault="0085367C">
      <w:pPr>
        <w:jc w:val="center"/>
      </w:pPr>
      <w:r>
        <w:rPr>
          <w:noProof/>
        </w:rPr>
        <mc:AlternateContent>
          <mc:Choice Requires="wps">
            <w:drawing>
              <wp:anchor distT="45720" distB="45720" distL="114300" distR="114300" simplePos="0" relativeHeight="251657216" behindDoc="0" locked="0" layoutInCell="1" allowOverlap="1" wp14:anchorId="74759AB7" wp14:editId="4A0D6CD6">
                <wp:simplePos x="0" y="0"/>
                <wp:positionH relativeFrom="column">
                  <wp:posOffset>2259330</wp:posOffset>
                </wp:positionH>
                <wp:positionV relativeFrom="paragraph">
                  <wp:posOffset>1143635</wp:posOffset>
                </wp:positionV>
                <wp:extent cx="632460" cy="41910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460" cy="419100"/>
                        </a:xfrm>
                        <a:prstGeom prst="rect">
                          <a:avLst/>
                        </a:prstGeom>
                        <a:noFill/>
                        <a:ln w="9525">
                          <a:noFill/>
                          <a:miter lim="800000"/>
                          <a:headEnd/>
                          <a:tailEnd/>
                        </a:ln>
                      </wps:spPr>
                      <wps:txbx>
                        <w:txbxContent>
                          <w:p w14:paraId="32276550" w14:textId="4D8D957D" w:rsidR="0085367C" w:rsidRPr="00A45FDB" w:rsidRDefault="0085367C">
                            <w:pPr>
                              <w:rPr>
                                <w:sz w:val="20"/>
                                <w:szCs w:val="20"/>
                                <w:u w:val="single"/>
                              </w:rPr>
                            </w:pPr>
                            <w:r w:rsidRPr="00A45FDB">
                              <w:rPr>
                                <w:sz w:val="20"/>
                                <w:szCs w:val="20"/>
                                <w:u w:val="single"/>
                              </w:rPr>
                              <w:t>L=2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759AB7" id="_x0000_t202" coordsize="21600,21600" o:spt="202" path="m,l,21600r21600,l21600,xe">
                <v:stroke joinstyle="miter"/>
                <v:path gradientshapeok="t" o:connecttype="rect"/>
              </v:shapetype>
              <v:shape id="Text Box 2" o:spid="_x0000_s1054" type="#_x0000_t202" style="position:absolute;left:0;text-align:left;margin-left:177.9pt;margin-top:90.05pt;width:49.8pt;height:33pt;z-index:251657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XU+wEAANMDAAAOAAAAZHJzL2Uyb0RvYy54bWysU9tuGyEQfa/Uf0C813up7cYr4yhNmqpS&#10;epHSfgBmWS8qMBSwd92vz8A6jtW+Vd0HxDA7hzlnDuvr0WhykD4osIxWs5ISaQW0yu4Y/fH9/s0V&#10;JSFy23INVjJ6lIFeb16/Wg+ukTX0oFvpCYLY0AyO0T5G1xRFEL00PMzASYvJDrzhEUO/K1rPB0Q3&#10;uqjLclkM4FvnQcgQ8PRuStJNxu86KeLXrgsyEs0o9hbz6vO6TWuxWfNm57nrlTi1wf+hC8OVxUvP&#10;UHc8crL36i8oo4SHAF2cCTAFdJ0SMnNANlX5B5vHnjuZuaA4wZ1lCv8PVnw5PLpvnsTxPYw4wEwi&#10;uAcQPwOxcNtzu5M33sPQS97ixVWSrBhcaE6lSerQhASyHT5Di0Pm+wgZaOy8SaogT4LoOIDjWXQ5&#10;RiLwcPm2ni8xIzA1r1ZVmYdS8Oa52PkQP0owJG0Y9TjTDM4PDyGmZnjz/Eu6y8K90jrPVVsyMLpa&#10;1ItccJExKqLttDKMXpXpm4yQOH6wbS6OXOlpjxdoeyKdeE6M47gdiWoZrVNt0mAL7RFV8DC5DF8F&#10;bnrwvykZ0GGMhl977iUl+pNFJVfVfJ4smYP54l2Ngb/MbC8z3AqEYjRSMm1vY7bxRPkGFe9UVuOl&#10;k1PL6Jws0snlyZqXcf7r5S1ungAAAP//AwBQSwMEFAAGAAgAAAAhALhGOb7eAAAACwEAAA8AAABk&#10;cnMvZG93bnJldi54bWxMj8FOwzAQRO9I/IO1SNyonRJXJcSpEIgriAKVenPjbRIRr6PYbcLfs5zg&#10;OJrRzJtyM/tenHGMXSAD2UKBQKqD66gx8PH+fLMGEZMlZ/tAaOAbI2yqy4vSFi5M9IbnbWoEl1As&#10;rIE2paGQMtYtehsXYUBi7xhGbxPLsZFutBOX+14ulVpJbzvihdYO+Nhi/bU9eQOfL8f9LlevzZPX&#10;wxRmJcnfSWOur+aHexAJ5/QXhl98RoeKmQ7hRC6K3sCt1oye2FirDAQncq1zEAcDy3yVgaxK+f9D&#10;9QMAAP//AwBQSwECLQAUAAYACAAAACEAtoM4kv4AAADhAQAAEwAAAAAAAAAAAAAAAAAAAAAAW0Nv&#10;bnRlbnRfVHlwZXNdLnhtbFBLAQItABQABgAIAAAAIQA4/SH/1gAAAJQBAAALAAAAAAAAAAAAAAAA&#10;AC8BAABfcmVscy8ucmVsc1BLAQItABQABgAIAAAAIQDWivXU+wEAANMDAAAOAAAAAAAAAAAAAAAA&#10;AC4CAABkcnMvZTJvRG9jLnhtbFBLAQItABQABgAIAAAAIQC4Rjm+3gAAAAsBAAAPAAAAAAAAAAAA&#10;AAAAAFUEAABkcnMvZG93bnJldi54bWxQSwUGAAAAAAQABADzAAAAYAUAAAAA&#10;" filled="f" stroked="f">
                <v:textbox>
                  <w:txbxContent>
                    <w:p w14:paraId="32276550" w14:textId="4D8D957D" w:rsidR="0085367C" w:rsidRPr="00A45FDB" w:rsidRDefault="0085367C">
                      <w:pPr>
                        <w:rPr>
                          <w:sz w:val="20"/>
                          <w:szCs w:val="20"/>
                          <w:u w:val="single"/>
                        </w:rPr>
                      </w:pPr>
                      <w:r w:rsidRPr="00A45FDB">
                        <w:rPr>
                          <w:sz w:val="20"/>
                          <w:szCs w:val="20"/>
                          <w:u w:val="single"/>
                        </w:rPr>
                        <w:t>L=2</w:t>
                      </w:r>
                    </w:p>
                  </w:txbxContent>
                </v:textbox>
              </v:shape>
            </w:pict>
          </mc:Fallback>
        </mc:AlternateContent>
      </w:r>
      <w:r w:rsidR="00A34FAA" w:rsidRPr="004F3882">
        <w:rPr>
          <w:noProof/>
        </w:rPr>
        <w:drawing>
          <wp:inline distT="0" distB="0" distL="0" distR="0" wp14:anchorId="16C21F4F" wp14:editId="5622B908">
            <wp:extent cx="2002536" cy="1207008"/>
            <wp:effectExtent l="0" t="0" r="0" b="0"/>
            <wp:docPr id="745566279" name="image11.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png" descr="Shape&#10;&#10;Description automatically generated with medium confidence"/>
                    <pic:cNvPicPr preferRelativeResize="0"/>
                  </pic:nvPicPr>
                  <pic:blipFill>
                    <a:blip r:embed="rId41"/>
                    <a:srcRect/>
                    <a:stretch>
                      <a:fillRect/>
                    </a:stretch>
                  </pic:blipFill>
                  <pic:spPr>
                    <a:xfrm>
                      <a:off x="0" y="0"/>
                      <a:ext cx="2002536" cy="1207008"/>
                    </a:xfrm>
                    <a:prstGeom prst="rect">
                      <a:avLst/>
                    </a:prstGeom>
                    <a:ln/>
                  </pic:spPr>
                </pic:pic>
              </a:graphicData>
            </a:graphic>
          </wp:inline>
        </w:drawing>
      </w:r>
    </w:p>
    <w:p w14:paraId="2D7D8809" w14:textId="1D9B8AD1" w:rsidR="0085367C" w:rsidRPr="004F3882" w:rsidRDefault="0085367C">
      <w:pPr>
        <w:jc w:val="center"/>
      </w:pPr>
      <w:r>
        <w:rPr>
          <w:noProof/>
        </w:rPr>
        <mc:AlternateContent>
          <mc:Choice Requires="wps">
            <w:drawing>
              <wp:anchor distT="0" distB="0" distL="114300" distR="114300" simplePos="0" relativeHeight="251659264" behindDoc="0" locked="0" layoutInCell="1" allowOverlap="1" wp14:anchorId="2FE5FC19" wp14:editId="6D19E67E">
                <wp:simplePos x="0" y="0"/>
                <wp:positionH relativeFrom="column">
                  <wp:posOffset>2061210</wp:posOffset>
                </wp:positionH>
                <wp:positionV relativeFrom="paragraph">
                  <wp:posOffset>145415</wp:posOffset>
                </wp:positionV>
                <wp:extent cx="769620" cy="0"/>
                <wp:effectExtent l="38100" t="76200" r="11430" b="95250"/>
                <wp:wrapNone/>
                <wp:docPr id="36" name="Straight Arrow Connector 36"/>
                <wp:cNvGraphicFramePr/>
                <a:graphic xmlns:a="http://schemas.openxmlformats.org/drawingml/2006/main">
                  <a:graphicData uri="http://schemas.microsoft.com/office/word/2010/wordprocessingShape">
                    <wps:wsp>
                      <wps:cNvCnPr/>
                      <wps:spPr>
                        <a:xfrm>
                          <a:off x="0" y="0"/>
                          <a:ext cx="769620" cy="0"/>
                        </a:xfrm>
                        <a:prstGeom prst="straightConnector1">
                          <a:avLst/>
                        </a:prstGeom>
                        <a:ln>
                          <a:headEnd type="triangle"/>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01EFAEB" id="Straight Arrow Connector 36" o:spid="_x0000_s1026" type="#_x0000_t32" style="position:absolute;margin-left:162.3pt;margin-top:11.45pt;width:60.6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doJvAEAANoDAAAOAAAAZHJzL2Uyb0RvYy54bWysU8uu0zAQ3SPxD5b3NGkXBaKmd9ELbBBc&#10;8fgAX2ecWPgle2iSv2fstCmCi4QQm4nt8TlzznhyuJusYWeISXvX8u2m5gyc9J12fcu/fnn74hVn&#10;CYXrhPEOWj5D4nfH588OY2hg5wdvOoiMSFxqxtDyATE0VZXkAFakjQ/gKKl8tAJpG/uqi2Ikdmuq&#10;XV3vq9HHLkQvISU6vV+S/Fj4lQKJH5VKgMy0nLRhibHExxyr40E0fRRh0PIiQ/yDCiu0o6Ir1b1A&#10;wb5H/RuV1TL65BVupLeVV0pLKB7Izbb+xc3nQQQoXqg5KaxtSv+PVn44n9xDpDaMITUpPMTsYlLR&#10;5i/pY1Np1rw2CyZkkg5f7l/vd9RSeU1VN1yICd+BtywvWp4wCt0PePLO0Yv4uC29Euf3CakyAa+A&#10;XNS4HAcQ3RvXMZwDjQ1GLVxvYHkvFNo8nSOqDK9uZsoKZwML9SdQTHckf5FQ5gxOJrKzoAnpvm1z&#10;hcJCNzNEaWNWUF10/xF0uZthUGbvb4Hr7VLRO1yBVjsfn6qK01WqWu5fXS9es+1H383laUs7aICK&#10;s8uw5wn9eV/gt1/y+AMAAP//AwBQSwMEFAAGAAgAAAAhAKIOO2jeAAAACQEAAA8AAABkcnMvZG93&#10;bnJldi54bWxMj8FOg0AQhu8mvsNmTLwYu4jYtMjSGBMvxotFel7YKZCys8guLX17x3iox5n58s/3&#10;Z5vZ9uKIo+8cKXhYRCCQamc6ahR8FW/3KxA+aDK6d4QKzuhhk19fZTo17kSfeNyGRnAI+VQraEMY&#10;Uil93aLVfuEGJL7t3Wh14HFspBn1icNtL+MoWkqrO+IPrR7wtcX6sJ2sAnd4n7p6vfv+uCvkuSpt&#10;WeywVOr2Zn55BhFwDhcYfvVZHXJ2qtxExotewWOcLBlVEMdrEAwkyRN3qf4WMs/k/wb5DwAAAP//&#10;AwBQSwECLQAUAAYACAAAACEAtoM4kv4AAADhAQAAEwAAAAAAAAAAAAAAAAAAAAAAW0NvbnRlbnRf&#10;VHlwZXNdLnhtbFBLAQItABQABgAIAAAAIQA4/SH/1gAAAJQBAAALAAAAAAAAAAAAAAAAAC8BAABf&#10;cmVscy8ucmVsc1BLAQItABQABgAIAAAAIQBASdoJvAEAANoDAAAOAAAAAAAAAAAAAAAAAC4CAABk&#10;cnMvZTJvRG9jLnhtbFBLAQItABQABgAIAAAAIQCiDjto3gAAAAkBAAAPAAAAAAAAAAAAAAAAABYE&#10;AABkcnMvZG93bnJldi54bWxQSwUGAAAAAAQABADzAAAAIQUAAAAA&#10;" strokecolor="black [3200]" strokeweight=".5pt">
                <v:stroke startarrow="block" endarrow="block" joinstyle="miter"/>
              </v:shape>
            </w:pict>
          </mc:Fallback>
        </mc:AlternateContent>
      </w:r>
    </w:p>
    <w:p w14:paraId="6D2F04D0" w14:textId="524B3BCF" w:rsidR="007A31A3" w:rsidRPr="004F3882" w:rsidRDefault="00405F46" w:rsidP="00405F46">
      <w:pPr>
        <w:pStyle w:val="Caption"/>
        <w:rPr>
          <w:color w:val="000000"/>
          <w:lang w:val="en-GB"/>
        </w:rPr>
      </w:pPr>
      <w:bookmarkStart w:id="125" w:name="_Ref115625261"/>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9</w:t>
      </w:r>
      <w:r>
        <w:fldChar w:fldCharType="end"/>
      </w:r>
      <w:bookmarkEnd w:id="125"/>
      <w:r w:rsidR="00EB5603" w:rsidRPr="00D1284E">
        <w:rPr>
          <w:lang w:val="en-US"/>
        </w:rPr>
        <w:t>.</w:t>
      </w:r>
      <w:r w:rsidRPr="00A45FDB">
        <w:rPr>
          <w:lang w:val="en-US"/>
        </w:rPr>
        <w:t xml:space="preserve"> </w:t>
      </w:r>
      <w:r w:rsidR="00094590">
        <w:rPr>
          <w:color w:val="000000"/>
          <w:lang w:val="en-GB"/>
        </w:rPr>
        <w:t>S</w:t>
      </w:r>
      <w:r w:rsidR="00A34FAA" w:rsidRPr="004F3882">
        <w:rPr>
          <w:color w:val="000000"/>
          <w:lang w:val="en-GB"/>
        </w:rPr>
        <w:t>ample grid of autoregressive filter with lag equal to 2</w:t>
      </w:r>
    </w:p>
    <w:p w14:paraId="3FD87E92" w14:textId="3F85DBBA" w:rsidR="007A31A3" w:rsidRPr="004F3882" w:rsidRDefault="00A34FAA">
      <w:r w:rsidRPr="004F3882">
        <w:t xml:space="preserve">This is a generic description of an autoregressive film grain model </w:t>
      </w:r>
      <w:r w:rsidR="0020343E">
        <w:t>in which,</w:t>
      </w:r>
      <w:r w:rsidRPr="004F3882">
        <w:t xml:space="preserve"> depending on the specific syntax in use</w:t>
      </w:r>
      <w:r w:rsidR="00E25C5B">
        <w:t xml:space="preserve"> to transmit this information</w:t>
      </w:r>
      <w:r w:rsidRPr="004F3882">
        <w:t>, some parameters could be fixed</w:t>
      </w:r>
      <w:r w:rsidR="00E25C5B">
        <w:t xml:space="preserve"> or generated from others.</w:t>
      </w:r>
    </w:p>
    <w:p w14:paraId="6F7C8D2A" w14:textId="77777777" w:rsidR="007A31A3" w:rsidRPr="004F3882" w:rsidRDefault="00A34FAA" w:rsidP="00B65D0A">
      <w:pPr>
        <w:pStyle w:val="Heading3"/>
      </w:pPr>
      <w:bookmarkStart w:id="126" w:name="_Ref117172888"/>
      <w:bookmarkStart w:id="127" w:name="_Toc124268260"/>
      <w:r w:rsidRPr="004F3882">
        <w:t>Randomization</w:t>
      </w:r>
      <w:bookmarkEnd w:id="126"/>
      <w:bookmarkEnd w:id="127"/>
    </w:p>
    <w:p w14:paraId="18407434" w14:textId="77777777" w:rsidR="007A31A3" w:rsidRPr="004F3882" w:rsidRDefault="00A34FAA" w:rsidP="00B65D0A">
      <w:pPr>
        <w:pStyle w:val="Heading4"/>
      </w:pPr>
      <w:bookmarkStart w:id="128" w:name="_Toc124268261"/>
      <w:r w:rsidRPr="004F3882">
        <w:t>General</w:t>
      </w:r>
      <w:bookmarkEnd w:id="128"/>
    </w:p>
    <w:p w14:paraId="7BB6B0C0" w14:textId="118C8AE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Randomization consists of extending a film grain </w:t>
      </w:r>
      <w:r w:rsidR="007153E7">
        <w:t>template</w:t>
      </w:r>
      <w:r w:rsidR="007153E7" w:rsidRPr="004F3882">
        <w:t xml:space="preserve"> </w:t>
      </w:r>
      <w:r w:rsidRPr="004F3882">
        <w:t>(or a set of them), generated according to the model parameters, to the full picture.</w:t>
      </w:r>
    </w:p>
    <w:p w14:paraId="2AA7A8FE" w14:textId="4B6F15F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w:t>
      </w:r>
      <w:r w:rsidR="007153E7">
        <w:t>template</w:t>
      </w:r>
      <w:r w:rsidRPr="004F3882">
        <w:t xml:space="preserve"> and</w:t>
      </w:r>
      <w:r w:rsidR="0020343E">
        <w:t>,</w:t>
      </w:r>
      <w:r w:rsidRPr="004F3882">
        <w:t xml:space="preserve"> for each block, selecting a random region of the </w:t>
      </w:r>
      <w:r w:rsidR="007153E7">
        <w:t>template</w:t>
      </w:r>
      <w:r w:rsidRPr="004F3882">
        <w:t xml:space="preserve"> as illustrated in </w:t>
      </w:r>
      <w:r w:rsidR="00F8313A">
        <w:fldChar w:fldCharType="begin"/>
      </w:r>
      <w:r w:rsidR="00F8313A">
        <w:instrText xml:space="preserve"> REF _Ref115625463 \h </w:instrText>
      </w:r>
      <w:r w:rsidR="00F8313A">
        <w:fldChar w:fldCharType="separate"/>
      </w:r>
      <w:r w:rsidR="00C8222C" w:rsidRPr="00A45FDB">
        <w:rPr>
          <w:lang w:val="en-US"/>
        </w:rPr>
        <w:t xml:space="preserve">Figure </w:t>
      </w:r>
      <w:r w:rsidR="00C8222C">
        <w:rPr>
          <w:noProof/>
          <w:lang w:val="en-US"/>
        </w:rPr>
        <w:t>10</w:t>
      </w:r>
      <w:r w:rsidR="00F8313A">
        <w:fldChar w:fldCharType="end"/>
      </w:r>
      <w:r w:rsidRPr="004F3882">
        <w:t xml:space="preserve">. Methods considered here can bring additional diversity by randomly inverting the sign of the </w:t>
      </w:r>
      <w:r w:rsidR="005327D8">
        <w:t xml:space="preserve">template </w:t>
      </w:r>
      <w:r w:rsidRPr="004F3882">
        <w:t xml:space="preserve">for each block, which does not change the statistical properties since the gaussian noise is </w:t>
      </w:r>
      <w:r w:rsidR="00BD3050">
        <w:t>cent</w:t>
      </w:r>
      <w:r w:rsidR="0020343E">
        <w:t>e</w:t>
      </w:r>
      <w:r w:rsidR="00BD3050">
        <w:t>red</w:t>
      </w:r>
      <w:r w:rsidR="00BD3050" w:rsidRPr="004F3882">
        <w:t xml:space="preserve"> </w:t>
      </w:r>
      <w:r w:rsidRPr="004F3882">
        <w:t xml:space="preserve">around zero. Other known methods of randomization are </w:t>
      </w:r>
      <w:r w:rsidR="0020343E">
        <w:t xml:space="preserve">the use of the </w:t>
      </w:r>
      <w:r w:rsidRPr="004F3882">
        <w:t>horizontal and</w:t>
      </w:r>
      <w:r w:rsidR="0020343E">
        <w:t>/or</w:t>
      </w:r>
      <w:r w:rsidRPr="004F3882">
        <w:t xml:space="preserve"> vertical flip, which could be used if the film grain model is symmetrical, and rotations if the model is isotropic</w:t>
      </w:r>
      <w:r w:rsidR="0020343E">
        <w:t xml:space="preserve">. Such methods </w:t>
      </w:r>
      <w:r w:rsidRPr="004F3882">
        <w:t>are not further described here.</w:t>
      </w:r>
    </w:p>
    <w:p w14:paraId="7D0AD9D5" w14:textId="60B5588F" w:rsidR="007A31A3" w:rsidRPr="004F3882" w:rsidRDefault="005327D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5327D8">
        <w:rPr>
          <w:noProof/>
        </w:rPr>
        <w:lastRenderedPageBreak/>
        <w:drawing>
          <wp:inline distT="0" distB="0" distL="0" distR="0" wp14:anchorId="0F98EC98" wp14:editId="14CD31D1">
            <wp:extent cx="4042800" cy="1785600"/>
            <wp:effectExtent l="0" t="0" r="0" b="5715"/>
            <wp:docPr id="745566213" name="Graphic 745566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96DAC541-7B7A-43D3-8B79-37D633B846F1}">
                          <asvg:svgBlip xmlns:asvg="http://schemas.microsoft.com/office/drawing/2016/SVG/main" r:embed="rId43"/>
                        </a:ext>
                      </a:extLst>
                    </a:blip>
                    <a:stretch>
                      <a:fillRect/>
                    </a:stretch>
                  </pic:blipFill>
                  <pic:spPr>
                    <a:xfrm>
                      <a:off x="0" y="0"/>
                      <a:ext cx="4042800" cy="1785600"/>
                    </a:xfrm>
                    <a:prstGeom prst="rect">
                      <a:avLst/>
                    </a:prstGeom>
                  </pic:spPr>
                </pic:pic>
              </a:graphicData>
            </a:graphic>
          </wp:inline>
        </w:drawing>
      </w:r>
    </w:p>
    <w:p w14:paraId="2453BE1C" w14:textId="16B7B062" w:rsidR="007A31A3" w:rsidRPr="004F3882" w:rsidRDefault="00405F46" w:rsidP="00405F46">
      <w:pPr>
        <w:pStyle w:val="Caption"/>
        <w:rPr>
          <w:color w:val="000000"/>
          <w:lang w:val="en-GB"/>
        </w:rPr>
      </w:pPr>
      <w:bookmarkStart w:id="129" w:name="_heading=h.3ygebqi" w:colFirst="0" w:colLast="0"/>
      <w:bookmarkStart w:id="130" w:name="_Ref115625463"/>
      <w:bookmarkEnd w:id="129"/>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10</w:t>
      </w:r>
      <w:r>
        <w:fldChar w:fldCharType="end"/>
      </w:r>
      <w:bookmarkEnd w:id="130"/>
      <w:r w:rsidR="00EB5603" w:rsidRPr="00A45FDB">
        <w:rPr>
          <w:lang w:val="en-US"/>
        </w:rPr>
        <w:t>.</w:t>
      </w:r>
      <w:r w:rsidRPr="00A45FDB">
        <w:rPr>
          <w:lang w:val="en-US"/>
        </w:rPr>
        <w:t xml:space="preserve"> </w:t>
      </w:r>
      <w:r w:rsidR="00A34FAA" w:rsidRPr="004F3882">
        <w:rPr>
          <w:color w:val="000000"/>
          <w:lang w:val="en-GB"/>
        </w:rPr>
        <w:t xml:space="preserve">image blocks each taking a random window from </w:t>
      </w:r>
      <w:r w:rsidR="005327D8">
        <w:rPr>
          <w:color w:val="000000"/>
          <w:lang w:val="en-GB"/>
        </w:rPr>
        <w:t>template</w:t>
      </w:r>
      <w:r w:rsidR="00A34FAA" w:rsidRPr="004F3882">
        <w:rPr>
          <w:color w:val="000000"/>
          <w:lang w:val="en-GB"/>
        </w:rPr>
        <w:t>.</w:t>
      </w:r>
    </w:p>
    <w:p w14:paraId="3BB10A38" w14:textId="0B2F616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Selecting a random region (or window) within the </w:t>
      </w:r>
      <w:r w:rsidR="005327D8">
        <w:t>template</w:t>
      </w:r>
      <w:r w:rsidRPr="004F3882">
        <w:t xml:space="preserve">(s) for a given block can be performed by generating a </w:t>
      </w:r>
      <w:r w:rsidR="00751EC3">
        <w:t xml:space="preserve">(pseudo) </w:t>
      </w:r>
      <w:r w:rsidRPr="004F3882">
        <w:t xml:space="preserve">random x/y offset with the correct range, </w:t>
      </w:r>
      <w:r w:rsidR="0020343E">
        <w:t xml:space="preserve">while </w:t>
      </w:r>
      <w:r w:rsidRPr="004F3882">
        <w:t xml:space="preserve">considering the size of the </w:t>
      </w:r>
      <w:r w:rsidR="005327D8">
        <w:t>template</w:t>
      </w:r>
      <w:r w:rsidRPr="004F3882">
        <w:t xml:space="preserve"> and of the window. </w:t>
      </w:r>
    </w:p>
    <w:p w14:paraId="20C9E39A" w14:textId="40CAFDFA"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challenge of randomization is to extend the </w:t>
      </w:r>
      <w:r w:rsidR="005327D8">
        <w:t>template</w:t>
      </w:r>
      <w:r>
        <w:t xml:space="preserve">(s) to the full picture without the human eye </w:t>
      </w:r>
      <w:r w:rsidR="002472BB">
        <w:t>noticing</w:t>
      </w:r>
      <w:r>
        <w:t xml:space="preserve"> repeated elements. In fact, e</w:t>
      </w:r>
      <w:r w:rsidR="00A34FAA" w:rsidRPr="004F3882">
        <w:t xml:space="preserve">ven though </w:t>
      </w:r>
      <w:r>
        <w:t xml:space="preserve">the </w:t>
      </w:r>
      <w:r w:rsidR="005327D8">
        <w:t xml:space="preserve">template </w:t>
      </w:r>
      <w:r>
        <w:t>samples are</w:t>
      </w:r>
      <w:r w:rsidR="00A34FAA" w:rsidRPr="004F3882">
        <w:t xml:space="preserve"> pseudo-random, the resulting </w:t>
      </w:r>
      <w:r w:rsidR="002472BB">
        <w:t>texture, or part of it,</w:t>
      </w:r>
      <w:r w:rsidR="002472BB" w:rsidRPr="004F3882">
        <w:t xml:space="preserve"> </w:t>
      </w:r>
      <w:r w:rsidR="002472BB">
        <w:t>may</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C8222C" w:rsidRPr="00A45FDB">
        <w:rPr>
          <w:lang w:val="en-US"/>
        </w:rPr>
        <w:t xml:space="preserve">Figure </w:t>
      </w:r>
      <w:r w:rsidR="00C8222C">
        <w:rPr>
          <w:noProof/>
          <w:lang w:val="en-US"/>
        </w:rPr>
        <w:t>12</w:t>
      </w:r>
      <w:r w:rsidR="00355BF3">
        <w:fldChar w:fldCharType="end"/>
      </w:r>
      <w:r w:rsidR="00A34FAA" w:rsidRPr="004F3882">
        <w:t>)</w:t>
      </w:r>
      <w:r w:rsidR="00C0536B">
        <w:t xml:space="preserve">, it </w:t>
      </w:r>
      <w:r w:rsidR="00C06E31">
        <w:t xml:space="preserve">may draw </w:t>
      </w:r>
      <w:r w:rsidR="0020343E">
        <w:t xml:space="preserve">the </w:t>
      </w:r>
      <w:r w:rsidR="00C06E31">
        <w:t>attention of the observer</w:t>
      </w:r>
      <w:r w:rsidR="00A34FAA" w:rsidRPr="004F3882">
        <w:t xml:space="preserve">. Typically, such repetitions would be masked by the video/picture content and changes in the grain between consecutive video frames. However, these patterns may become visible in smooth areas and in still pictures. The visibility of such patterns may also depend on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779F85C0" w:rsidR="007A31A3" w:rsidRPr="004F3882" w:rsidRDefault="00A34FAA" w:rsidP="00B65D0A">
      <w:pPr>
        <w:pStyle w:val="Heading4"/>
      </w:pPr>
      <w:bookmarkStart w:id="131" w:name="_Toc124268262"/>
      <w:r w:rsidRPr="004F3882">
        <w:t>Choice of initialization parameters for the pseudo-random generator</w:t>
      </w:r>
      <w:bookmarkEnd w:id="131"/>
    </w:p>
    <w:p w14:paraId="25BABD40" w14:textId="65A3A673"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pseudo-random gaussian sequences may form somewhat prominent visual </w:t>
      </w:r>
      <w:r w:rsidR="00EA6E41">
        <w:t>features</w:t>
      </w:r>
      <w:r w:rsidR="00EA6E41" w:rsidRPr="004F3882">
        <w:t xml:space="preserve"> </w:t>
      </w:r>
      <w:r w:rsidRPr="004F3882">
        <w:t>when arranged in a rectangular template</w:t>
      </w:r>
      <w:r w:rsidR="0020343E">
        <w:t xml:space="preserve">. </w:t>
      </w:r>
      <w:r w:rsidR="00EA6E41">
        <w:t xml:space="preserve">Well-chosen initialization of the </w:t>
      </w:r>
      <w:r w:rsidRPr="004F3882">
        <w:t>pseudo-random process</w:t>
      </w:r>
      <w:r w:rsidR="00EA6E41">
        <w:t xml:space="preserve"> helps </w:t>
      </w:r>
      <w:r w:rsidR="0020343E">
        <w:t xml:space="preserve">in </w:t>
      </w:r>
      <w:r w:rsidR="00EA6E41">
        <w:t xml:space="preserve">avoiding the generation of grain </w:t>
      </w:r>
      <w:r w:rsidR="005327D8">
        <w:t xml:space="preserve">templates </w:t>
      </w:r>
      <w:r w:rsidR="00EA6E41">
        <w:t>with such prominent features.</w:t>
      </w:r>
    </w:p>
    <w:p w14:paraId="4102A796" w14:textId="667A87B7" w:rsidR="007A31A3"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r w:rsidR="00BD3050">
        <w:t xml:space="preserve">signalling </w:t>
      </w:r>
      <w:r w:rsidR="008B3D26">
        <w:t xml:space="preserve">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1DE40A6C" w14:textId="37185353" w:rsidR="007A31A3" w:rsidRPr="004F3882" w:rsidRDefault="00A34FAA" w:rsidP="00B65D0A">
      <w:pPr>
        <w:pStyle w:val="Heading4"/>
      </w:pPr>
      <w:bookmarkStart w:id="132" w:name="_Toc124268263"/>
      <w:r w:rsidRPr="004F3882">
        <w:t>Block size</w:t>
      </w:r>
      <w:bookmarkEnd w:id="132"/>
    </w:p>
    <w:p w14:paraId="50709E69" w14:textId="745C7F42"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w:t>
      </w:r>
      <w:r w:rsidR="005327D8">
        <w:t>template</w:t>
      </w:r>
      <w:r w:rsidR="00A34FAA" w:rsidRPr="004F3882">
        <w:t xml:space="preserve">, The probability of </w:t>
      </w:r>
      <w:r w:rsidR="005327D8">
        <w:t>template samples</w:t>
      </w:r>
      <w:r w:rsidR="00A34FAA" w:rsidRPr="004F3882">
        <w:t xml:space="preserve"> to be part of the random window for different sizes is shown in </w:t>
      </w:r>
      <w:r w:rsidR="00355BF3">
        <w:fldChar w:fldCharType="begin"/>
      </w:r>
      <w:r w:rsidR="00355BF3">
        <w:instrText xml:space="preserve"> REF _Ref115625648 \h </w:instrText>
      </w:r>
      <w:r w:rsidR="00355BF3">
        <w:fldChar w:fldCharType="separate"/>
      </w:r>
      <w:r w:rsidR="00C8222C" w:rsidRPr="00A45FDB">
        <w:rPr>
          <w:lang w:val="en-US"/>
        </w:rPr>
        <w:t xml:space="preserve">Figure </w:t>
      </w:r>
      <w:r w:rsidR="00C8222C">
        <w:rPr>
          <w:noProof/>
          <w:lang w:val="en-US"/>
        </w:rPr>
        <w:t>11</w:t>
      </w:r>
      <w:r w:rsidR="00355BF3">
        <w:fldChar w:fldCharType="end"/>
      </w:r>
      <w:r w:rsidR="00A34FAA" w:rsidRPr="004F3882">
        <w:t xml:space="preserve">. As an example, a window ¼ the size of the </w:t>
      </w:r>
      <w:r w:rsidR="005327D8">
        <w:t xml:space="preserve">template </w:t>
      </w:r>
      <w:r w:rsidR="00A34FAA" w:rsidRPr="004F3882">
        <w:t xml:space="preserve">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w:t>
      </w:r>
      <w:r w:rsidR="005327D8">
        <w:t xml:space="preserve">template </w:t>
      </w:r>
      <w:r w:rsidR="00A34FAA" w:rsidRPr="004F3882">
        <w:t>in each dimension may</w:t>
      </w:r>
      <w:r w:rsidR="00D8074F">
        <w:t>;</w:t>
      </w:r>
      <w:r w:rsidR="00A34FAA" w:rsidRPr="004F3882">
        <w:t xml:space="preserve"> the eye can recognize the </w:t>
      </w:r>
      <w:r w:rsidR="00BD3050">
        <w:t>centre</w:t>
      </w:r>
      <w:r w:rsidR="00BD3050" w:rsidRPr="004F3882">
        <w:t xml:space="preserve"> </w:t>
      </w:r>
      <w:r w:rsidR="00A34FAA" w:rsidRPr="004F3882">
        <w:t xml:space="preserve">of the pattern and identify displacements, as illustrated in </w:t>
      </w:r>
      <w:r w:rsidR="00355BF3">
        <w:fldChar w:fldCharType="begin"/>
      </w:r>
      <w:r w:rsidR="00355BF3">
        <w:instrText xml:space="preserve"> REF _Ref115625510 \h </w:instrText>
      </w:r>
      <w:r w:rsidR="00355BF3">
        <w:fldChar w:fldCharType="separate"/>
      </w:r>
      <w:r w:rsidR="00C8222C" w:rsidRPr="00A45FDB">
        <w:rPr>
          <w:lang w:val="en-US"/>
        </w:rPr>
        <w:t xml:space="preserve">Figure </w:t>
      </w:r>
      <w:r w:rsidR="00C8222C">
        <w:rPr>
          <w:noProof/>
          <w:lang w:val="en-US"/>
        </w:rPr>
        <w:t>12</w:t>
      </w:r>
      <w:r w:rsidR="00355BF3">
        <w:fldChar w:fldCharType="end"/>
      </w:r>
      <w:r w:rsidR="00A34FAA" w:rsidRPr="004F3882">
        <w:t>.</w:t>
      </w:r>
    </w:p>
    <w:p w14:paraId="0B79FF6F" w14:textId="2B7C96A6" w:rsidR="007A31A3" w:rsidRPr="004F3882" w:rsidRDefault="00A34FAA">
      <w:pPr>
        <w:pBdr>
          <w:top w:val="nil"/>
          <w:left w:val="nil"/>
          <w:bottom w:val="nil"/>
          <w:right w:val="nil"/>
          <w:between w:val="nil"/>
        </w:pBdr>
        <w:rPr>
          <w:color w:val="000000"/>
          <w:szCs w:val="22"/>
        </w:rPr>
      </w:pPr>
      <w:r w:rsidRPr="004F3882">
        <w:rPr>
          <w:color w:val="000000"/>
          <w:szCs w:val="22"/>
        </w:rPr>
        <w:t xml:space="preserve">However, the window should be large enough compared to the size of the grains, so that the statistics within the window are still representative of the </w:t>
      </w:r>
      <w:r w:rsidR="00AD21DC">
        <w:rPr>
          <w:color w:val="000000"/>
          <w:szCs w:val="22"/>
        </w:rPr>
        <w:t xml:space="preserve">grain </w:t>
      </w:r>
      <w:r w:rsidRPr="004F3882">
        <w:rPr>
          <w:color w:val="000000"/>
          <w:szCs w:val="22"/>
        </w:rPr>
        <w:t>pattern and</w:t>
      </w:r>
      <w:r w:rsidR="00D8074F">
        <w:rPr>
          <w:color w:val="000000"/>
          <w:szCs w:val="22"/>
        </w:rPr>
        <w:t>,</w:t>
      </w:r>
      <w:r w:rsidRPr="004F3882">
        <w:rPr>
          <w:color w:val="000000"/>
          <w:szCs w:val="22"/>
        </w:rPr>
        <w:t xml:space="preserve"> ultimately, the model parameters.</w:t>
      </w:r>
      <w:r w:rsidR="001E370C">
        <w:rPr>
          <w:color w:val="000000"/>
          <w:szCs w:val="22"/>
        </w:rPr>
        <w:t xml:space="preserve"> The compromise between window size and </w:t>
      </w:r>
      <w:r w:rsidR="005327D8">
        <w:t xml:space="preserve">template </w:t>
      </w:r>
      <w:r w:rsidR="001E370C">
        <w:rPr>
          <w:color w:val="000000"/>
          <w:szCs w:val="22"/>
        </w:rPr>
        <w:t>size likely depends on implementation considerations.</w:t>
      </w:r>
    </w:p>
    <w:p w14:paraId="6248FE45" w14:textId="3EF4C658" w:rsidR="007A31A3" w:rsidRPr="004F3882"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object w:dxaOrig="9591" w:dyaOrig="5401" w14:anchorId="036BF0D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25pt;height:117.75pt;mso-width-percent:0;mso-height-percent:0;mso-width-percent:0;mso-height-percent:0" o:ole="">
            <v:imagedata r:id="rId44" o:title="" croptop="8944f" cropbottom="30959f" cropleft="3099f" cropright="3099f"/>
          </v:shape>
          <o:OLEObject Type="Embed" ProgID="PowerPoint.Slide.12" ShapeID="_x0000_i1025" DrawAspect="Content" ObjectID="_1734880953" r:id="rId45"/>
        </w:object>
      </w:r>
    </w:p>
    <w:p w14:paraId="254F78B5" w14:textId="19F9F413" w:rsidR="007A31A3" w:rsidRPr="004F3882" w:rsidRDefault="00405F46" w:rsidP="00405F46">
      <w:pPr>
        <w:pStyle w:val="Caption"/>
        <w:rPr>
          <w:color w:val="000000"/>
          <w:lang w:val="en-GB"/>
        </w:rPr>
      </w:pPr>
      <w:bookmarkStart w:id="133" w:name="_heading=h.2dlolyb" w:colFirst="0" w:colLast="0"/>
      <w:bookmarkStart w:id="134" w:name="_Ref115625648"/>
      <w:bookmarkEnd w:id="133"/>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11</w:t>
      </w:r>
      <w:r>
        <w:fldChar w:fldCharType="end"/>
      </w:r>
      <w:bookmarkEnd w:id="134"/>
      <w:r w:rsidR="00EB5603" w:rsidRPr="00A45FDB">
        <w:rPr>
          <w:lang w:val="en-US"/>
        </w:rPr>
        <w:t>.</w:t>
      </w:r>
      <w:r w:rsidRPr="00A45FDB">
        <w:rPr>
          <w:lang w:val="en-US"/>
        </w:rPr>
        <w:t xml:space="preserve"> </w:t>
      </w:r>
      <w:r w:rsidR="00EB5603">
        <w:rPr>
          <w:color w:val="000000"/>
          <w:lang w:val="en-GB"/>
        </w:rPr>
        <w:t>P</w:t>
      </w:r>
      <w:r w:rsidR="00A34FAA" w:rsidRPr="004F3882">
        <w:rPr>
          <w:color w:val="000000"/>
          <w:lang w:val="en-GB"/>
        </w:rPr>
        <w:t xml:space="preserve">robability of (N x N) </w:t>
      </w:r>
      <w:r w:rsidR="005327D8" w:rsidRPr="00A45FDB">
        <w:rPr>
          <w:lang w:val="en-US"/>
        </w:rPr>
        <w:t xml:space="preserve">template </w:t>
      </w:r>
      <w:r w:rsidR="005327D8">
        <w:rPr>
          <w:color w:val="000000"/>
          <w:lang w:val="en-GB"/>
        </w:rPr>
        <w:t>samples</w:t>
      </w:r>
      <w:r w:rsidR="00A34FAA" w:rsidRPr="004F3882">
        <w:rPr>
          <w:color w:val="000000"/>
          <w:lang w:val="en-GB"/>
        </w:rPr>
        <w:t xml:space="preserve"> to be part of a random (n x n) window,</w:t>
      </w:r>
      <w:r w:rsidR="00A34FAA" w:rsidRPr="004F3882">
        <w:rPr>
          <w:color w:val="000000"/>
          <w:lang w:val="en-GB"/>
        </w:rPr>
        <w:br/>
        <w:t>with n/N equal to 1/8 (left), 1/4 (</w:t>
      </w:r>
      <w:r w:rsidR="00BD3050">
        <w:rPr>
          <w:color w:val="000000"/>
          <w:lang w:val="en-GB"/>
        </w:rPr>
        <w:t>centre</w:t>
      </w:r>
      <w:r w:rsidR="00A34FAA" w:rsidRPr="004F3882">
        <w:rPr>
          <w:color w:val="000000"/>
          <w:lang w:val="en-GB"/>
        </w:rPr>
        <w:t>), 1/2 (right)</w:t>
      </w:r>
    </w:p>
    <w:p w14:paraId="74D670D9" w14:textId="77517EA7" w:rsidR="007A31A3" w:rsidRPr="00C95CC5" w:rsidRDefault="0098687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rPr>
          <w:noProof/>
        </w:rPr>
        <w:object w:dxaOrig="9591" w:dyaOrig="5401" w14:anchorId="7929BE8C">
          <v:shape id="_x0000_i1026" type="#_x0000_t75" alt="" style="width:482.25pt;height:166.5pt;mso-width-percent:0;mso-height-percent:0;mso-width-percent:0;mso-height-percent:0" o:ole="">
            <v:imagedata r:id="rId46" o:title="" croptop="15823f" cropbottom="15823f" cropleft="4649f" cropright="5811f"/>
          </v:shape>
          <o:OLEObject Type="Embed" ProgID="PowerPoint.Slide.12" ShapeID="_x0000_i1026" DrawAspect="Content" ObjectID="_1734880954" r:id="rId47"/>
        </w:object>
      </w:r>
    </w:p>
    <w:p w14:paraId="61B41E67" w14:textId="3D0BD40E" w:rsidR="007A31A3" w:rsidRPr="004F3882" w:rsidRDefault="7109F365" w:rsidP="00405F46">
      <w:pPr>
        <w:pStyle w:val="Caption"/>
        <w:rPr>
          <w:color w:val="000000"/>
          <w:lang w:val="en-GB"/>
        </w:rPr>
      </w:pPr>
      <w:bookmarkStart w:id="135" w:name="_heading=h.sqyw64"/>
      <w:bookmarkStart w:id="136" w:name="_Ref115625510"/>
      <w:bookmarkEnd w:id="135"/>
      <w:r w:rsidRPr="00A45FDB">
        <w:rPr>
          <w:lang w:val="en-US"/>
        </w:rPr>
        <w:t xml:space="preserve">Figure </w:t>
      </w:r>
      <w:r w:rsidR="00405F46">
        <w:fldChar w:fldCharType="begin"/>
      </w:r>
      <w:r w:rsidR="00405F46" w:rsidRPr="00A45FDB">
        <w:rPr>
          <w:lang w:val="en-US"/>
        </w:rPr>
        <w:instrText xml:space="preserve"> SEQ Figure \* ARABIC </w:instrText>
      </w:r>
      <w:r w:rsidR="00405F46">
        <w:fldChar w:fldCharType="separate"/>
      </w:r>
      <w:r w:rsidR="00CB5C51">
        <w:rPr>
          <w:noProof/>
          <w:lang w:val="en-US"/>
        </w:rPr>
        <w:t>12</w:t>
      </w:r>
      <w:r w:rsidR="00405F46">
        <w:fldChar w:fldCharType="end"/>
      </w:r>
      <w:bookmarkEnd w:id="136"/>
      <w:r w:rsidR="00EB5603" w:rsidRPr="00D1284E">
        <w:rPr>
          <w:lang w:val="en-US"/>
        </w:rPr>
        <w:t>.</w:t>
      </w:r>
      <w:r w:rsidRPr="00A45FDB">
        <w:rPr>
          <w:lang w:val="en-US"/>
        </w:rPr>
        <w:t xml:space="preserve"> </w:t>
      </w:r>
      <w:r w:rsidR="005E36FB" w:rsidRPr="00A45FDB">
        <w:rPr>
          <w:lang w:val="en-US"/>
        </w:rPr>
        <w:t xml:space="preserve">Potential visual </w:t>
      </w:r>
      <w:r w:rsidR="00D8074F">
        <w:rPr>
          <w:lang w:val="en-US"/>
        </w:rPr>
        <w:t>impact</w:t>
      </w:r>
      <w:r w:rsidR="00D8074F" w:rsidRPr="00A45FDB">
        <w:rPr>
          <w:lang w:val="en-US"/>
        </w:rPr>
        <w:t xml:space="preserve"> </w:t>
      </w:r>
      <w:r w:rsidR="005E36FB" w:rsidRPr="00A45FDB">
        <w:rPr>
          <w:lang w:val="en-US"/>
        </w:rPr>
        <w:t xml:space="preserve">of </w:t>
      </w:r>
      <w:r w:rsidR="00D8074F">
        <w:rPr>
          <w:lang w:val="en-US"/>
        </w:rPr>
        <w:t xml:space="preserve">the size of the </w:t>
      </w:r>
      <w:r w:rsidR="005E36FB" w:rsidRPr="00A45FDB">
        <w:rPr>
          <w:lang w:val="en-US"/>
        </w:rPr>
        <w:t xml:space="preserve">randomization window </w:t>
      </w:r>
    </w:p>
    <w:p w14:paraId="55FF5312" w14:textId="77777777" w:rsidR="007A31A3" w:rsidRPr="004F3882" w:rsidRDefault="00A34FAA" w:rsidP="00B65D0A">
      <w:pPr>
        <w:pStyle w:val="Heading4"/>
      </w:pPr>
      <w:bookmarkStart w:id="137" w:name="_Ref115627451"/>
      <w:bookmarkStart w:id="138" w:name="_Toc124268264"/>
      <w:r w:rsidRPr="004F3882">
        <w:t>Offset randomness</w:t>
      </w:r>
      <w:bookmarkEnd w:id="137"/>
      <w:bookmarkEnd w:id="138"/>
    </w:p>
    <w:p w14:paraId="3F22CAD5" w14:textId="01E15E5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In addition to block size, randomization quality also depends on x/y offset randomness</w:t>
      </w:r>
      <w:r w:rsidR="00D8074F">
        <w:t>;</w:t>
      </w:r>
      <w:r w:rsidRPr="004F3882">
        <w:t xml:space="preserve"> adjacent blocks should avoid selecting similar offsets, which would mean a similar region of the </w:t>
      </w:r>
      <w:r w:rsidR="007A38AF">
        <w:t>template</w:t>
      </w:r>
      <w:r w:rsidRPr="004F3882">
        <w:t>, thus visible repetitions. Similarly, repeating sequences of offsets would cause repetition of groups of blocks, which would be visible and should be avoided.</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reach these goals:</w:t>
      </w:r>
    </w:p>
    <w:p w14:paraId="14F878D1" w14:textId="62BAABBB" w:rsidR="007A31A3" w:rsidRPr="004F3882" w:rsidRDefault="00A34FAA">
      <w:pPr>
        <w:numPr>
          <w:ilvl w:val="0"/>
          <w:numId w:val="19"/>
        </w:numPr>
        <w:pBdr>
          <w:top w:val="nil"/>
          <w:left w:val="nil"/>
          <w:bottom w:val="nil"/>
          <w:right w:val="nil"/>
          <w:between w:val="nil"/>
        </w:pBdr>
        <w:rPr>
          <w:color w:val="000000"/>
        </w:rPr>
      </w:pPr>
      <w:r w:rsidRPr="004F3882">
        <w:rPr>
          <w:color w:val="000000"/>
        </w:rPr>
        <w:t xml:space="preserve">The </w:t>
      </w:r>
      <w:r w:rsidR="001F1E8F">
        <w:rPr>
          <w:color w:val="000000"/>
        </w:rPr>
        <w:t xml:space="preserve">repetition period of the </w:t>
      </w:r>
      <w:r w:rsidRPr="004F3882">
        <w:rPr>
          <w:color w:val="000000"/>
        </w:rPr>
        <w:t xml:space="preserve">pseudo-random generator </w:t>
      </w:r>
      <w:r w:rsidR="001F1E8F">
        <w:rPr>
          <w:color w:val="000000"/>
        </w:rPr>
        <w:t xml:space="preserve">used to derive </w:t>
      </w:r>
      <w:r w:rsidR="00D8074F">
        <w:rPr>
          <w:color w:val="000000"/>
        </w:rPr>
        <w:t xml:space="preserve">the </w:t>
      </w:r>
      <w:r w:rsidR="001F1E8F">
        <w:rPr>
          <w:color w:val="000000"/>
        </w:rPr>
        <w:t xml:space="preserve">x/y offsets </w:t>
      </w:r>
      <w:r w:rsidR="00EC053A">
        <w:rPr>
          <w:color w:val="000000"/>
        </w:rPr>
        <w:t>has a</w:t>
      </w:r>
      <w:r w:rsidR="001F1E8F">
        <w:rPr>
          <w:color w:val="000000"/>
        </w:rPr>
        <w:t xml:space="preserve"> direct impact on the potential repetition of offsets. In the case of an </w:t>
      </w:r>
      <w:r w:rsidR="001F1E8F" w:rsidRPr="004F3882">
        <w:rPr>
          <w:color w:val="000000"/>
        </w:rPr>
        <w:t>LFSR (linear feedback shift register)</w:t>
      </w:r>
      <w:r w:rsidR="001F1E8F">
        <w:rPr>
          <w:color w:val="000000"/>
        </w:rPr>
        <w:t>, the repetition period is related to the order of the polynomial used. The larger it is, the better the randomness</w:t>
      </w:r>
      <w:r w:rsidRPr="004F3882">
        <w:rPr>
          <w:color w:val="000000"/>
        </w:rPr>
        <w:t xml:space="preserve">. </w:t>
      </w:r>
      <w:r w:rsidR="005A2E8A">
        <w:rPr>
          <w:color w:val="000000"/>
        </w:rPr>
        <w:t xml:space="preserve">In addition to </w:t>
      </w:r>
      <w:r w:rsidR="00D8074F">
        <w:rPr>
          <w:color w:val="000000"/>
        </w:rPr>
        <w:t xml:space="preserve">the </w:t>
      </w:r>
      <w:r w:rsidR="005A2E8A">
        <w:rPr>
          <w:color w:val="000000"/>
        </w:rPr>
        <w:t>repetition period, a</w:t>
      </w:r>
      <w:r w:rsidR="005A2E8A" w:rsidRPr="00EB46BA">
        <w:t xml:space="preserve"> longer size </w:t>
      </w:r>
      <w:r w:rsidR="005A2E8A">
        <w:t xml:space="preserve">allows extracting longer or </w:t>
      </w:r>
      <w:r w:rsidR="005A2E8A" w:rsidRPr="00EB46BA">
        <w:t>more bit fields to generate different offsets and sign flips at the same time.</w:t>
      </w:r>
      <w:r w:rsidR="005A2E8A">
        <w:t xml:space="preserve"> </w:t>
      </w:r>
      <w:r w:rsidR="00355BF3">
        <w:rPr>
          <w:color w:val="000000"/>
        </w:rPr>
        <w:fldChar w:fldCharType="begin"/>
      </w:r>
      <w:r w:rsidR="00355BF3">
        <w:rPr>
          <w:color w:val="000000"/>
        </w:rPr>
        <w:instrText xml:space="preserve"> REF _Ref115625915 \h </w:instrText>
      </w:r>
      <w:r w:rsidR="00355BF3">
        <w:rPr>
          <w:color w:val="000000"/>
        </w:rPr>
      </w:r>
      <w:r w:rsidR="00355BF3">
        <w:rPr>
          <w:color w:val="000000"/>
        </w:rPr>
        <w:fldChar w:fldCharType="separate"/>
      </w:r>
      <w:r w:rsidR="00C8222C" w:rsidRPr="00A45FDB">
        <w:rPr>
          <w:lang w:val="en-US"/>
        </w:rPr>
        <w:t xml:space="preserve">Figure </w:t>
      </w:r>
      <w:r w:rsidR="00C8222C">
        <w:rPr>
          <w:noProof/>
          <w:lang w:val="en-US"/>
        </w:rPr>
        <w:t>13</w:t>
      </w:r>
      <w:r w:rsidR="00355BF3">
        <w:rPr>
          <w:color w:val="000000"/>
        </w:rPr>
        <w:fldChar w:fldCharType="end"/>
      </w:r>
      <w:r w:rsidR="00355BF3">
        <w:rPr>
          <w:color w:val="000000"/>
        </w:rPr>
        <w:t xml:space="preserve"> </w:t>
      </w:r>
      <w:r w:rsidRPr="004F3882">
        <w:rPr>
          <w:color w:val="000000"/>
        </w:rPr>
        <w:t xml:space="preserve">illustrates an example </w:t>
      </w:r>
      <w:r w:rsidR="001F1E8F">
        <w:rPr>
          <w:color w:val="000000"/>
        </w:rPr>
        <w:t xml:space="preserve">of </w:t>
      </w:r>
      <w:r w:rsidRPr="004F3882">
        <w:rPr>
          <w:color w:val="000000"/>
        </w:rPr>
        <w:t xml:space="preserve">a 32-bit </w:t>
      </w:r>
      <w:r w:rsidR="001F1E8F">
        <w:rPr>
          <w:color w:val="000000"/>
        </w:rPr>
        <w:t xml:space="preserve">LFSR </w:t>
      </w:r>
      <w:r w:rsidRPr="004F3882">
        <w:rPr>
          <w:color w:val="000000"/>
        </w:rPr>
        <w:t>using a 31-order polynomial.</w:t>
      </w:r>
    </w:p>
    <w:p w14:paraId="711C1A62" w14:textId="18ECCEDD" w:rsidR="007A31A3" w:rsidRDefault="00A34FAA" w:rsidP="005A2E8A">
      <w:pPr>
        <w:numPr>
          <w:ilvl w:val="0"/>
          <w:numId w:val="19"/>
        </w:numPr>
        <w:pBdr>
          <w:top w:val="nil"/>
          <w:left w:val="nil"/>
          <w:bottom w:val="nil"/>
          <w:right w:val="nil"/>
          <w:between w:val="nil"/>
        </w:pBdr>
        <w:rPr>
          <w:color w:val="000000"/>
        </w:rPr>
      </w:pPr>
      <w:r w:rsidRPr="005A2E8A">
        <w:rPr>
          <w:color w:val="000000"/>
        </w:rPr>
        <w:t>Reducing the choice to a limited number of evenly spaced positions (</w:t>
      </w:r>
      <w:r w:rsidR="00020A84">
        <w:rPr>
          <w:color w:val="000000"/>
        </w:rPr>
        <w:t>e.g.</w:t>
      </w:r>
      <w:r w:rsidRPr="005A2E8A">
        <w:rPr>
          <w:color w:val="000000"/>
        </w:rPr>
        <w:t xml:space="preserve"> one out of 4)</w:t>
      </w:r>
      <w:r w:rsidR="00EC053A" w:rsidRPr="005A2E8A">
        <w:rPr>
          <w:color w:val="000000"/>
        </w:rPr>
        <w:t xml:space="preserve">, as illustrated in </w:t>
      </w:r>
      <w:r w:rsidR="00EC053A" w:rsidRPr="005A2E8A">
        <w:rPr>
          <w:color w:val="000000"/>
        </w:rPr>
        <w:fldChar w:fldCharType="begin"/>
      </w:r>
      <w:r w:rsidR="00EC053A" w:rsidRPr="005A2E8A">
        <w:rPr>
          <w:color w:val="000000"/>
        </w:rPr>
        <w:instrText xml:space="preserve"> REF _Ref116056190 \h </w:instrText>
      </w:r>
      <w:r w:rsidR="00EC053A" w:rsidRPr="005A2E8A">
        <w:rPr>
          <w:color w:val="000000"/>
        </w:rPr>
      </w:r>
      <w:r w:rsidR="00EC053A" w:rsidRPr="005A2E8A">
        <w:rPr>
          <w:color w:val="000000"/>
        </w:rPr>
        <w:fldChar w:fldCharType="separate"/>
      </w:r>
      <w:r w:rsidR="00C8222C" w:rsidRPr="00A45FDB">
        <w:rPr>
          <w:lang w:val="en-US"/>
        </w:rPr>
        <w:t xml:space="preserve">Figure </w:t>
      </w:r>
      <w:r w:rsidR="00C8222C">
        <w:rPr>
          <w:noProof/>
          <w:lang w:val="en-US"/>
        </w:rPr>
        <w:t>14</w:t>
      </w:r>
      <w:r w:rsidR="00EC053A" w:rsidRPr="005A2E8A">
        <w:rPr>
          <w:color w:val="000000"/>
        </w:rPr>
        <w:fldChar w:fldCharType="end"/>
      </w:r>
      <w:r w:rsidR="00EC053A" w:rsidRPr="005A2E8A">
        <w:rPr>
          <w:color w:val="000000"/>
        </w:rPr>
        <w:t>,</w:t>
      </w:r>
      <w:r w:rsidRPr="005A2E8A">
        <w:rPr>
          <w:color w:val="000000"/>
        </w:rPr>
        <w:t xml:space="preserve"> ensures</w:t>
      </w:r>
      <w:r w:rsidR="00D8074F">
        <w:rPr>
          <w:color w:val="000000"/>
        </w:rPr>
        <w:t xml:space="preserve"> </w:t>
      </w:r>
      <w:r w:rsidR="00D8074F" w:rsidRPr="005A2E8A">
        <w:rPr>
          <w:color w:val="000000"/>
        </w:rPr>
        <w:t>both</w:t>
      </w:r>
      <w:r w:rsidRPr="005A2E8A">
        <w:rPr>
          <w:color w:val="000000"/>
        </w:rPr>
        <w:t xml:space="preserve"> a minimal spacing and better scrambling, because the (finite) pseudo-random possibilities are spread over a small</w:t>
      </w:r>
      <w:r w:rsidR="00EC053A" w:rsidRPr="005A2E8A">
        <w:rPr>
          <w:color w:val="000000"/>
        </w:rPr>
        <w:t>er</w:t>
      </w:r>
      <w:r w:rsidRPr="005A2E8A">
        <w:rPr>
          <w:color w:val="000000"/>
        </w:rPr>
        <w:t xml:space="preserve"> number of large</w:t>
      </w:r>
      <w:r w:rsidR="00EC053A" w:rsidRPr="005A2E8A">
        <w:rPr>
          <w:color w:val="000000"/>
        </w:rPr>
        <w:t>r</w:t>
      </w:r>
      <w:r w:rsidRPr="005A2E8A">
        <w:rPr>
          <w:color w:val="000000"/>
        </w:rPr>
        <w:t xml:space="preserve"> displacements instead of many small (and potentially close) displacements. This has the additional benefit of enabling aligned reads of </w:t>
      </w:r>
      <w:r w:rsidR="007A38AF">
        <w:t>template</w:t>
      </w:r>
      <w:r w:rsidRPr="005A2E8A">
        <w:rPr>
          <w:color w:val="000000"/>
        </w:rPr>
        <w:t xml:space="preserve"> memory in a practical implementation.</w:t>
      </w:r>
      <w:r w:rsidR="00EC053A" w:rsidRPr="005A2E8A">
        <w:rPr>
          <w:color w:val="000000"/>
        </w:rPr>
        <w:t xml:space="preserve"> On the other </w:t>
      </w:r>
      <w:r w:rsidR="00044C52">
        <w:rPr>
          <w:color w:val="000000"/>
        </w:rPr>
        <w:t xml:space="preserve">hand, </w:t>
      </w:r>
      <w:r w:rsidR="00EC053A" w:rsidRPr="005A2E8A">
        <w:rPr>
          <w:color w:val="000000"/>
        </w:rPr>
        <w:t>the number of positions should be kept large enough to allow sufficient randomization diversity.</w:t>
      </w:r>
    </w:p>
    <w:p w14:paraId="2B2FA640" w14:textId="725CA501" w:rsidR="005A2E8A" w:rsidRDefault="005A2E8A" w:rsidP="005A2E8A">
      <w:pPr>
        <w:numPr>
          <w:ilvl w:val="0"/>
          <w:numId w:val="19"/>
        </w:numPr>
        <w:pBdr>
          <w:top w:val="nil"/>
          <w:left w:val="nil"/>
          <w:bottom w:val="nil"/>
          <w:right w:val="nil"/>
          <w:between w:val="nil"/>
        </w:pBdr>
        <w:rPr>
          <w:color w:val="000000"/>
        </w:rPr>
      </w:pPr>
      <w:r>
        <w:rPr>
          <w:color w:val="000000"/>
        </w:rPr>
        <w:t>As t</w:t>
      </w:r>
      <w:r w:rsidRPr="005A2E8A">
        <w:rPr>
          <w:color w:val="000000"/>
        </w:rPr>
        <w:t xml:space="preserve">he </w:t>
      </w:r>
      <w:r>
        <w:rPr>
          <w:color w:val="000000"/>
        </w:rPr>
        <w:t>number</w:t>
      </w:r>
      <w:r w:rsidRPr="005A2E8A">
        <w:rPr>
          <w:color w:val="000000"/>
        </w:rPr>
        <w:t xml:space="preserve"> of random values needed for the x and y offsets depends on the block size and offset alignment</w:t>
      </w:r>
      <w:r>
        <w:rPr>
          <w:color w:val="000000"/>
        </w:rPr>
        <w:t xml:space="preserve">, this number may not be a power of two. In that case, care should be taken in the derivation of offsets from the random generator (or a bitfield </w:t>
      </w:r>
      <w:r w:rsidR="003129B9">
        <w:rPr>
          <w:color w:val="000000"/>
        </w:rPr>
        <w:t xml:space="preserve">extracted from it) so that the random </w:t>
      </w:r>
      <w:r>
        <w:rPr>
          <w:color w:val="000000"/>
        </w:rPr>
        <w:t xml:space="preserve">distribution </w:t>
      </w:r>
      <w:r w:rsidR="003129B9">
        <w:rPr>
          <w:color w:val="000000"/>
        </w:rPr>
        <w:t xml:space="preserve">of offsets is uniform (as assumed in </w:t>
      </w:r>
      <w:r w:rsidR="003129B9">
        <w:rPr>
          <w:color w:val="000000"/>
        </w:rPr>
        <w:fldChar w:fldCharType="begin"/>
      </w:r>
      <w:r w:rsidR="003129B9">
        <w:rPr>
          <w:color w:val="000000"/>
        </w:rPr>
        <w:instrText xml:space="preserve"> REF _Ref115625648 \h </w:instrText>
      </w:r>
      <w:r w:rsidR="003129B9">
        <w:rPr>
          <w:color w:val="000000"/>
        </w:rPr>
      </w:r>
      <w:r w:rsidR="003129B9">
        <w:rPr>
          <w:color w:val="000000"/>
        </w:rPr>
        <w:fldChar w:fldCharType="separate"/>
      </w:r>
      <w:r w:rsidR="00C8222C" w:rsidRPr="00A45FDB">
        <w:rPr>
          <w:lang w:val="en-US"/>
        </w:rPr>
        <w:t xml:space="preserve">Figure </w:t>
      </w:r>
      <w:r w:rsidR="00C8222C">
        <w:rPr>
          <w:noProof/>
          <w:lang w:val="en-US"/>
        </w:rPr>
        <w:t>11</w:t>
      </w:r>
      <w:r w:rsidR="003129B9">
        <w:rPr>
          <w:color w:val="000000"/>
        </w:rPr>
        <w:fldChar w:fldCharType="end"/>
      </w:r>
      <w:r w:rsidR="003129B9">
        <w:rPr>
          <w:color w:val="000000"/>
        </w:rPr>
        <w:t xml:space="preserve">). This is discussed in </w:t>
      </w:r>
      <w:r w:rsidR="003129B9">
        <w:rPr>
          <w:color w:val="000000"/>
        </w:rPr>
        <w:fldChar w:fldCharType="begin"/>
      </w:r>
      <w:r w:rsidR="003129B9">
        <w:rPr>
          <w:color w:val="000000"/>
        </w:rPr>
        <w:instrText xml:space="preserve"> REF _Ref117180378 \r \h </w:instrText>
      </w:r>
      <w:r w:rsidR="003129B9">
        <w:rPr>
          <w:color w:val="000000"/>
        </w:rPr>
      </w:r>
      <w:r w:rsidR="003129B9">
        <w:rPr>
          <w:color w:val="000000"/>
        </w:rPr>
        <w:fldChar w:fldCharType="separate"/>
      </w:r>
      <w:r w:rsidR="00CB5C51">
        <w:rPr>
          <w:color w:val="000000"/>
        </w:rPr>
        <w:t>Annex A</w:t>
      </w:r>
      <w:r w:rsidR="003129B9">
        <w:rPr>
          <w:color w:val="000000"/>
        </w:rPr>
        <w:fldChar w:fldCharType="end"/>
      </w:r>
      <w:r w:rsidR="00EE2830">
        <w:rPr>
          <w:color w:val="000000"/>
        </w:rPr>
        <w:t>, including hardware cost considerations</w:t>
      </w:r>
      <w:r w:rsidR="003129B9">
        <w:rPr>
          <w:color w:val="000000"/>
        </w:rPr>
        <w:t>.</w:t>
      </w:r>
      <w:r>
        <w:rPr>
          <w:color w:val="000000"/>
        </w:rPr>
        <w:t xml:space="preserve"> </w:t>
      </w:r>
    </w:p>
    <w:p w14:paraId="1BA33797" w14:textId="0AECAE69" w:rsidR="005A2E8A" w:rsidRPr="003129B9" w:rsidRDefault="005A2E8A" w:rsidP="005A2E8A">
      <w:pPr>
        <w:numPr>
          <w:ilvl w:val="0"/>
          <w:numId w:val="19"/>
        </w:numPr>
        <w:pBdr>
          <w:top w:val="nil"/>
          <w:left w:val="nil"/>
          <w:bottom w:val="nil"/>
          <w:right w:val="nil"/>
          <w:between w:val="nil"/>
        </w:pBdr>
        <w:rPr>
          <w:color w:val="000000"/>
        </w:rPr>
      </w:pPr>
      <w:r w:rsidRPr="004F3882">
        <w:rPr>
          <w:color w:val="000000"/>
        </w:rPr>
        <w:lastRenderedPageBreak/>
        <w:t>The successive offsets should be as far as possible from each other. Depending on how offsets are derived from the pseudo-random generator, the method can differ (</w:t>
      </w:r>
      <w:r w:rsidRPr="000D6DBE">
        <w:rPr>
          <w:color w:val="000000"/>
        </w:rPr>
        <w:t>examples are given in</w:t>
      </w:r>
      <w:r w:rsidR="003129B9" w:rsidRPr="003129B9">
        <w:rPr>
          <w:color w:val="000000"/>
        </w:rPr>
        <w:t xml:space="preserve"> </w:t>
      </w:r>
      <w:r w:rsidR="003129B9" w:rsidRPr="000D6DBE">
        <w:rPr>
          <w:color w:val="000000"/>
        </w:rPr>
        <w:fldChar w:fldCharType="begin"/>
      </w:r>
      <w:r w:rsidR="003129B9" w:rsidRPr="003129B9">
        <w:rPr>
          <w:color w:val="000000"/>
        </w:rPr>
        <w:instrText xml:space="preserve"> REF _Ref117180436 \r \h </w:instrText>
      </w:r>
      <w:r w:rsidR="003129B9">
        <w:rPr>
          <w:color w:val="000000"/>
        </w:rPr>
        <w:instrText xml:space="preserve"> \* MERGEFORMAT </w:instrText>
      </w:r>
      <w:r w:rsidR="003129B9" w:rsidRPr="000D6DBE">
        <w:rPr>
          <w:color w:val="000000"/>
        </w:rPr>
      </w:r>
      <w:r w:rsidR="003129B9" w:rsidRPr="000D6DBE">
        <w:rPr>
          <w:color w:val="000000"/>
        </w:rPr>
        <w:fldChar w:fldCharType="separate"/>
      </w:r>
      <w:r w:rsidR="00CB5C51">
        <w:rPr>
          <w:color w:val="000000"/>
        </w:rPr>
        <w:t>A.2</w:t>
      </w:r>
      <w:r w:rsidR="003129B9" w:rsidRPr="000D6DBE">
        <w:rPr>
          <w:color w:val="000000"/>
        </w:rPr>
        <w:fldChar w:fldCharType="end"/>
      </w:r>
      <w:r w:rsidRPr="003129B9">
        <w:rPr>
          <w:color w:val="000000"/>
        </w:rPr>
        <w:t>).</w:t>
      </w:r>
    </w:p>
    <w:p w14:paraId="36EAA073" w14:textId="77777777" w:rsidR="008F56AE" w:rsidRDefault="0044206E" w:rsidP="00405F46">
      <w:pPr>
        <w:pStyle w:val="Caption"/>
        <w:rPr>
          <w:lang w:val="en-US"/>
        </w:rPr>
      </w:pPr>
      <w:r>
        <w:rPr>
          <w:noProof/>
        </w:rPr>
        <w:drawing>
          <wp:inline distT="0" distB="0" distL="0" distR="0" wp14:anchorId="45124783" wp14:editId="4D49435B">
            <wp:extent cx="3600000" cy="649631"/>
            <wp:effectExtent l="0" t="0" r="635" b="0"/>
            <wp:docPr id="745566240" name="Picture 74556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00000" cy="649631"/>
                    </a:xfrm>
                    <a:prstGeom prst="rect">
                      <a:avLst/>
                    </a:prstGeom>
                    <a:noFill/>
                  </pic:spPr>
                </pic:pic>
              </a:graphicData>
            </a:graphic>
          </wp:inline>
        </w:drawing>
      </w:r>
      <w:bookmarkStart w:id="139" w:name="_heading=h.3cqmetx" w:colFirst="0" w:colLast="0"/>
      <w:bookmarkStart w:id="140" w:name="_Ref115625915"/>
      <w:bookmarkEnd w:id="139"/>
    </w:p>
    <w:p w14:paraId="01B94D24" w14:textId="186A0911" w:rsidR="007A31A3" w:rsidRPr="004F3882" w:rsidRDefault="00405F46" w:rsidP="00405F46">
      <w:pPr>
        <w:pStyle w:val="Caption"/>
        <w:rPr>
          <w:color w:val="000000"/>
          <w:lang w:val="en-GB"/>
        </w:rPr>
      </w:pPr>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13</w:t>
      </w:r>
      <w:r>
        <w:fldChar w:fldCharType="end"/>
      </w:r>
      <w:bookmarkEnd w:id="140"/>
      <w:r w:rsidRPr="00A45FDB">
        <w:rPr>
          <w:lang w:val="en-US"/>
        </w:rP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rsidP="000D6DBE">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57"/>
        <w:jc w:val="center"/>
      </w:pPr>
      <w:r w:rsidRPr="004F3882">
        <w:rPr>
          <w:noProof/>
        </w:rPr>
        <w:drawing>
          <wp:inline distT="0" distB="0" distL="0" distR="0" wp14:anchorId="6E34BD77" wp14:editId="785579B6">
            <wp:extent cx="1395935" cy="1390283"/>
            <wp:effectExtent l="0" t="0" r="0" b="0"/>
            <wp:docPr id="74556628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9"/>
                    <a:srcRect/>
                    <a:stretch>
                      <a:fillRect/>
                    </a:stretch>
                  </pic:blipFill>
                  <pic:spPr>
                    <a:xfrm>
                      <a:off x="0" y="0"/>
                      <a:ext cx="1395935" cy="1390283"/>
                    </a:xfrm>
                    <a:prstGeom prst="rect">
                      <a:avLst/>
                    </a:prstGeom>
                    <a:ln/>
                  </pic:spPr>
                </pic:pic>
              </a:graphicData>
            </a:graphic>
          </wp:inline>
        </w:drawing>
      </w:r>
    </w:p>
    <w:p w14:paraId="4E85EB0C" w14:textId="0518AD3B" w:rsidR="007A31A3" w:rsidRPr="004F3882" w:rsidRDefault="00405F46" w:rsidP="00405F46">
      <w:pPr>
        <w:pStyle w:val="Caption"/>
        <w:rPr>
          <w:color w:val="000000"/>
          <w:lang w:val="en-GB"/>
        </w:rPr>
      </w:pPr>
      <w:bookmarkStart w:id="141" w:name="_heading=h.1rvwp1q" w:colFirst="0" w:colLast="0"/>
      <w:bookmarkStart w:id="142" w:name="_Ref116056190"/>
      <w:bookmarkEnd w:id="141"/>
      <w:r w:rsidRPr="00A45FDB">
        <w:rPr>
          <w:lang w:val="en-US"/>
        </w:rPr>
        <w:t xml:space="preserve">Figure </w:t>
      </w:r>
      <w:r>
        <w:fldChar w:fldCharType="begin"/>
      </w:r>
      <w:r w:rsidRPr="00A45FDB">
        <w:rPr>
          <w:lang w:val="en-US"/>
        </w:rPr>
        <w:instrText xml:space="preserve"> SEQ Figure \* ARABIC </w:instrText>
      </w:r>
      <w:r>
        <w:fldChar w:fldCharType="separate"/>
      </w:r>
      <w:r w:rsidR="00CB5C51">
        <w:rPr>
          <w:noProof/>
          <w:lang w:val="en-US"/>
        </w:rPr>
        <w:t>14</w:t>
      </w:r>
      <w:r>
        <w:fldChar w:fldCharType="end"/>
      </w:r>
      <w:bookmarkEnd w:id="142"/>
      <w:r w:rsidRPr="00A45FDB">
        <w:rPr>
          <w:lang w:val="en-US"/>
        </w:rPr>
        <w:t xml:space="preserve"> </w:t>
      </w:r>
      <w:r w:rsidR="00A34FAA" w:rsidRPr="004F3882">
        <w:rPr>
          <w:color w:val="000000"/>
          <w:lang w:val="en-GB"/>
        </w:rPr>
        <w:t>Random window offsets limited to a few, evenly spaced positions (</w:t>
      </w:r>
      <w:r w:rsidR="00B90FF3" w:rsidRPr="004F3882">
        <w:rPr>
          <w:color w:val="000000"/>
          <w:lang w:val="en-GB"/>
        </w:rPr>
        <w:t>grey</w:t>
      </w:r>
      <w:r w:rsidR="00A34FAA" w:rsidRPr="004F3882">
        <w:rPr>
          <w:color w:val="000000"/>
          <w:lang w:val="en-GB"/>
        </w:rPr>
        <w:t xml:space="preserve"> dots)</w:t>
      </w:r>
    </w:p>
    <w:p w14:paraId="445AAB92" w14:textId="4041D153" w:rsidR="007A31A3" w:rsidRPr="004F3882" w:rsidRDefault="00A34FAA" w:rsidP="00B65D0A">
      <w:pPr>
        <w:pStyle w:val="Heading3"/>
      </w:pPr>
      <w:bookmarkStart w:id="143" w:name="_Toc117178162"/>
      <w:bookmarkStart w:id="144" w:name="_Toc117178163"/>
      <w:bookmarkStart w:id="145" w:name="_Toc117178164"/>
      <w:bookmarkStart w:id="146" w:name="_Toc117178165"/>
      <w:bookmarkStart w:id="147" w:name="_Toc117178166"/>
      <w:bookmarkStart w:id="148" w:name="_heading=h.4bvk7pj" w:colFirst="0" w:colLast="0"/>
      <w:bookmarkStart w:id="149" w:name="_Toc117178167"/>
      <w:bookmarkStart w:id="150" w:name="_Toc117178168"/>
      <w:bookmarkStart w:id="151" w:name="_Toc117178169"/>
      <w:bookmarkStart w:id="152" w:name="_heading=h.2r0uhxc" w:colFirst="0" w:colLast="0"/>
      <w:bookmarkStart w:id="153" w:name="_Toc117178170"/>
      <w:bookmarkStart w:id="154" w:name="_Toc117178171"/>
      <w:bookmarkStart w:id="155" w:name="_Toc117178172"/>
      <w:bookmarkStart w:id="156" w:name="_heading=h.1664s55" w:colFirst="0" w:colLast="0"/>
      <w:bookmarkStart w:id="157" w:name="_Toc117178173"/>
      <w:bookmarkStart w:id="158" w:name="_Toc117178174"/>
      <w:bookmarkStart w:id="159" w:name="_Toc117178175"/>
      <w:bookmarkStart w:id="160" w:name="_Ref117172903"/>
      <w:bookmarkStart w:id="161" w:name="_Toc124268265"/>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r w:rsidRPr="004F3882">
        <w:t>Local adaptation</w:t>
      </w:r>
      <w:bookmarkEnd w:id="160"/>
      <w:bookmarkEnd w:id="161"/>
    </w:p>
    <w:p w14:paraId="6574E5A4" w14:textId="77777777" w:rsidR="007A31A3" w:rsidRPr="004F3882" w:rsidRDefault="00A34FAA" w:rsidP="00B65D0A">
      <w:pPr>
        <w:pStyle w:val="Heading4"/>
      </w:pPr>
      <w:bookmarkStart w:id="162" w:name="_Toc124268266"/>
      <w:r w:rsidRPr="004F3882">
        <w:t>General</w:t>
      </w:r>
      <w:bookmarkEnd w:id="162"/>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36CA195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grain </w:t>
      </w:r>
      <w:r w:rsidR="007A38AF">
        <w:t>template</w:t>
      </w:r>
      <w:r w:rsidRPr="004F3882">
        <w:t xml:space="preserve"> and grain amplitude according to pixel values and model parameters. For example, a </w:t>
      </w:r>
      <w:r w:rsidR="00ED7186">
        <w:t>dependency of grain 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ED7186">
        <w:t>may depend on the signal inten</w:t>
      </w:r>
      <w:r w:rsidR="00B12708">
        <w:t>s</w:t>
      </w:r>
      <w:r w:rsidR="00ED7186">
        <w:t>ity</w:t>
      </w:r>
      <w:r w:rsidRPr="004F3882">
        <w:t>.</w:t>
      </w:r>
      <w:r w:rsidR="00ED7186">
        <w:t xml:space="preserve"> </w:t>
      </w:r>
    </w:p>
    <w:p w14:paraId="41ED74D4" w14:textId="47F36CF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Local adaptation can be performed per</w:t>
      </w:r>
      <w:r w:rsidR="00B64226">
        <w:t xml:space="preserve"> </w:t>
      </w:r>
      <w:r w:rsidRPr="004F3882">
        <w:t xml:space="preserve">pixel or on a sub-block basis (based on </w:t>
      </w:r>
      <w:r w:rsidR="00B64226">
        <w:t xml:space="preserve">the </w:t>
      </w:r>
      <w:r w:rsidRPr="004F3882">
        <w:t>local intensity average), with different implications, which will be detailed in the following sections.</w:t>
      </w:r>
    </w:p>
    <w:p w14:paraId="4DA7CB52" w14:textId="77777777" w:rsidR="007A31A3" w:rsidRPr="004F3882" w:rsidRDefault="00A34FAA" w:rsidP="00B65D0A">
      <w:pPr>
        <w:pStyle w:val="Heading4"/>
      </w:pPr>
      <w:bookmarkStart w:id="163" w:name="_Ref115627493"/>
      <w:bookmarkStart w:id="164" w:name="_Ref115627733"/>
      <w:bookmarkStart w:id="165" w:name="_Toc124268267"/>
      <w:r w:rsidRPr="004F3882">
        <w:t>Adaptation of grain shape</w:t>
      </w:r>
      <w:bookmarkEnd w:id="163"/>
      <w:bookmarkEnd w:id="164"/>
      <w:bookmarkEnd w:id="165"/>
    </w:p>
    <w:p w14:paraId="392FEE9E" w14:textId="4DFE84C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grain </w:t>
      </w:r>
      <w:r w:rsidR="000F1BC9">
        <w:t>template</w:t>
      </w:r>
      <w:r w:rsidR="000F1BC9" w:rsidRPr="004F3882">
        <w:t xml:space="preserve"> </w:t>
      </w:r>
      <w:r w:rsidRPr="004F3882">
        <w:t xml:space="preserve">depending on local intensity, according to the model. This requires the initial stage to generate as many </w:t>
      </w:r>
      <w:r w:rsidR="000F1BC9">
        <w:t>grain templates</w:t>
      </w:r>
      <w:r w:rsidR="000F1BC9" w:rsidRPr="004F3882">
        <w:t xml:space="preserve"> </w:t>
      </w:r>
      <w:r w:rsidRPr="004F3882">
        <w:t xml:space="preserve">as required to fit the model within practical implementation limits, as described in </w:t>
      </w:r>
      <w:r w:rsidR="00AE1140">
        <w:fldChar w:fldCharType="begin"/>
      </w:r>
      <w:r w:rsidR="00AE1140">
        <w:instrText xml:space="preserve"> REF _Ref115626687 \r \h </w:instrText>
      </w:r>
      <w:r w:rsidR="00AE1140">
        <w:fldChar w:fldCharType="separate"/>
      </w:r>
      <w:r w:rsidR="00CB5C51">
        <w:t>7.2.1</w:t>
      </w:r>
      <w:r w:rsidR="00AE1140">
        <w:fldChar w:fldCharType="end"/>
      </w:r>
      <w:r w:rsidRPr="004F3882">
        <w:t>.</w:t>
      </w:r>
    </w:p>
    <w:p w14:paraId="7EE1F777" w14:textId="0021E934" w:rsidR="007A31A3" w:rsidRPr="004F3882" w:rsidRDefault="000F1BC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Template</w:t>
      </w:r>
      <w:r w:rsidRPr="004F3882">
        <w:t xml:space="preserve"> </w:t>
      </w:r>
      <w:r w:rsidR="00A34FAA" w:rsidRPr="004F3882">
        <w:t>selection can be applied either per</w:t>
      </w:r>
      <w:r w:rsidR="00B64226">
        <w:t xml:space="preserve"> </w:t>
      </w:r>
      <w:r w:rsidR="00A34FAA" w:rsidRPr="004F3882">
        <w:t xml:space="preserve">pixel or on a sub-block basis. This question arises because, since grain is spatially correlated, changing </w:t>
      </w:r>
      <w:r w:rsidR="00B64226">
        <w:t xml:space="preserve">the </w:t>
      </w:r>
      <w:r w:rsidR="007A38AF">
        <w:t>template</w:t>
      </w:r>
      <w:r w:rsidR="00A34FAA" w:rsidRPr="004F3882">
        <w:t xml:space="preserve"> within a block may destroy this spatial correlation, even though the random window and potential sign flip (see </w:t>
      </w:r>
      <w:r w:rsidR="00AE1140">
        <w:fldChar w:fldCharType="begin"/>
      </w:r>
      <w:r w:rsidR="00AE1140">
        <w:instrText xml:space="preserve"> REF _Ref115626696 \r \h </w:instrText>
      </w:r>
      <w:r w:rsidR="00AE1140">
        <w:fldChar w:fldCharType="separate"/>
      </w:r>
      <w:r w:rsidR="00CB5C51">
        <w:t>7.2.2</w:t>
      </w:r>
      <w:r w:rsidR="00AE1140">
        <w:fldChar w:fldCharType="end"/>
      </w:r>
      <w:r w:rsidR="00A34FAA" w:rsidRPr="004F3882">
        <w:t xml:space="preserve">) is kept constant for the whole block </w:t>
      </w:r>
      <w:r w:rsidR="00B64226">
        <w:t>regardless of</w:t>
      </w:r>
      <w:r w:rsidR="00B64226" w:rsidRPr="004F3882">
        <w:t xml:space="preserve"> </w:t>
      </w:r>
      <w:r w:rsidR="00A34FAA" w:rsidRPr="004F3882">
        <w:t xml:space="preserve">the </w:t>
      </w:r>
      <w:r w:rsidR="007A38AF">
        <w:t xml:space="preserve">template </w:t>
      </w:r>
      <w:r w:rsidR="00A34FAA" w:rsidRPr="004F3882">
        <w:t>selected:</w:t>
      </w:r>
    </w:p>
    <w:p w14:paraId="3DDF88CA" w14:textId="3709E601" w:rsidR="007A31A3" w:rsidRPr="004F3882" w:rsidRDefault="00A34FAA">
      <w:pPr>
        <w:numPr>
          <w:ilvl w:val="0"/>
          <w:numId w:val="14"/>
        </w:numPr>
        <w:pBdr>
          <w:top w:val="nil"/>
          <w:left w:val="nil"/>
          <w:bottom w:val="nil"/>
          <w:right w:val="nil"/>
          <w:between w:val="nil"/>
        </w:pBdr>
        <w:rPr>
          <w:color w:val="000000"/>
        </w:rPr>
      </w:pPr>
      <w:r w:rsidRPr="004F3882">
        <w:rPr>
          <w:color w:val="000000"/>
        </w:rPr>
        <w:t xml:space="preserve">Selecting </w:t>
      </w:r>
      <w:r w:rsidR="00B64226">
        <w:rPr>
          <w:color w:val="000000"/>
        </w:rPr>
        <w:t xml:space="preserve">the </w:t>
      </w:r>
      <w:r w:rsidR="007A38AF">
        <w:t xml:space="preserve">template </w:t>
      </w:r>
      <w:r w:rsidRPr="004F3882">
        <w:rPr>
          <w:color w:val="000000"/>
        </w:rPr>
        <w:t xml:space="preserve">on a sub-block basis guarantees that the grain characteristics are preserved within the </w:t>
      </w:r>
      <w:r w:rsidR="00057B3A">
        <w:rPr>
          <w:color w:val="000000"/>
        </w:rPr>
        <w:t>sub-</w:t>
      </w:r>
      <w:r w:rsidRPr="004F3882">
        <w:rPr>
          <w:color w:val="000000"/>
        </w:rPr>
        <w:t xml:space="preserve">block as long as the grain size is significantly smaller than the sub-block. However, that requires computing a local intensity average to select the relevant </w:t>
      </w:r>
      <w:r w:rsidR="007A38AF">
        <w:t>template</w:t>
      </w:r>
      <w:r w:rsidRPr="004F3882">
        <w:rPr>
          <w:color w:val="000000"/>
        </w:rPr>
        <w:t xml:space="preserve">. Computing an average over a </w:t>
      </w:r>
      <w:r w:rsidR="00057B3A">
        <w:rPr>
          <w:color w:val="000000"/>
        </w:rPr>
        <w:t>sub-</w:t>
      </w:r>
      <w:r w:rsidRPr="004F3882">
        <w:rPr>
          <w:color w:val="000000"/>
        </w:rPr>
        <w:t xml:space="preserve">block requires line buffers, which may be too costly in hardware implementations. Also, changing </w:t>
      </w:r>
      <w:r w:rsidR="007A38AF">
        <w:t xml:space="preserve">template </w:t>
      </w:r>
      <w:r w:rsidRPr="004F3882">
        <w:rPr>
          <w:color w:val="000000"/>
        </w:rPr>
        <w:t>on sub-block boundaries may 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C8222C" w:rsidRPr="00A45FDB">
        <w:rPr>
          <w:lang w:val="en-US"/>
        </w:rPr>
        <w:t xml:space="preserve">Figure </w:t>
      </w:r>
      <w:r w:rsidR="00C8222C">
        <w:rPr>
          <w:noProof/>
          <w:lang w:val="en-US"/>
        </w:rPr>
        <w:t>15</w:t>
      </w:r>
      <w:r w:rsidR="000C67C7">
        <w:rPr>
          <w:color w:val="000000"/>
        </w:rPr>
        <w:fldChar w:fldCharType="end"/>
      </w:r>
      <w:r w:rsidRPr="004F3882">
        <w:rPr>
          <w:color w:val="000000"/>
        </w:rPr>
        <w:t>.</w:t>
      </w:r>
    </w:p>
    <w:p w14:paraId="438F9143" w14:textId="75F93361" w:rsidR="007A31A3" w:rsidRPr="004F3882" w:rsidRDefault="00A34FAA">
      <w:pPr>
        <w:numPr>
          <w:ilvl w:val="0"/>
          <w:numId w:val="14"/>
        </w:numPr>
        <w:pBdr>
          <w:top w:val="nil"/>
          <w:left w:val="nil"/>
          <w:bottom w:val="nil"/>
          <w:right w:val="nil"/>
          <w:between w:val="nil"/>
        </w:pBdr>
        <w:rPr>
          <w:color w:val="000000"/>
        </w:rPr>
      </w:pPr>
      <w:r w:rsidRPr="004F3882">
        <w:rPr>
          <w:color w:val="000000"/>
        </w:rPr>
        <w:lastRenderedPageBreak/>
        <w:t xml:space="preserve">Selecting a </w:t>
      </w:r>
      <w:r w:rsidR="007A38AF">
        <w:t xml:space="preserve">template </w:t>
      </w:r>
      <w:r w:rsidRPr="004F3882">
        <w:rPr>
          <w:color w:val="000000"/>
        </w:rPr>
        <w:t>on a pixel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deblocking, but requires solving the problem of spatial correlation preservation. This can be done </w:t>
      </w:r>
      <w:r w:rsidR="00B64226">
        <w:rPr>
          <w:color w:val="000000"/>
        </w:rPr>
        <w:t>during</w:t>
      </w:r>
      <w:r w:rsidR="00B64226" w:rsidRPr="004F3882">
        <w:rPr>
          <w:color w:val="000000"/>
        </w:rPr>
        <w:t xml:space="preserve"> </w:t>
      </w:r>
      <w:r w:rsidR="00B64226">
        <w:rPr>
          <w:color w:val="000000"/>
        </w:rPr>
        <w:t xml:space="preserve">the </w:t>
      </w:r>
      <w:r w:rsidR="007A38AF">
        <w:t xml:space="preserve">template </w:t>
      </w:r>
      <w:r w:rsidRPr="004F3882">
        <w:rPr>
          <w:color w:val="000000"/>
        </w:rPr>
        <w:t xml:space="preserve">generation time, by ensuring </w:t>
      </w:r>
      <w:r w:rsidR="007A38AF">
        <w:rPr>
          <w:color w:val="000000"/>
        </w:rPr>
        <w:t>template</w:t>
      </w:r>
      <w:r w:rsidR="00705D5A">
        <w:rPr>
          <w:color w:val="000000"/>
        </w:rPr>
        <w:t xml:space="preserve"> patterns</w:t>
      </w:r>
      <w:r w:rsidR="007A38AF">
        <w:rPr>
          <w:color w:val="000000"/>
        </w:rPr>
        <w:t xml:space="preserve"> </w:t>
      </w:r>
      <w:r w:rsidRPr="004F3882">
        <w:rPr>
          <w:color w:val="000000"/>
        </w:rPr>
        <w:t>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C8222C" w:rsidRPr="00BA0CF2">
        <w:t xml:space="preserve">Figure </w:t>
      </w:r>
      <w:r w:rsidR="00C8222C">
        <w:rPr>
          <w:noProof/>
        </w:rPr>
        <w:t>16</w:t>
      </w:r>
      <w:r w:rsidR="000C67C7">
        <w:rPr>
          <w:color w:val="000000"/>
        </w:rPr>
        <w:fldChar w:fldCharType="end"/>
      </w:r>
      <w:r w:rsidRPr="004F3882">
        <w:rPr>
          <w:color w:val="000000"/>
        </w:rPr>
        <w:t xml:space="preserve">. For example, </w:t>
      </w:r>
      <w:r w:rsidR="007A38AF">
        <w:rPr>
          <w:color w:val="000000"/>
        </w:rPr>
        <w:t>templates</w:t>
      </w:r>
      <w:r w:rsidRPr="004F3882">
        <w:rPr>
          <w:color w:val="000000"/>
        </w:rPr>
        <w:t xml:space="preserve"> can be the result of filtering the same underlying gaussian noise </w:t>
      </w:r>
      <w:r w:rsidR="007A38AF">
        <w:rPr>
          <w:color w:val="000000"/>
        </w:rPr>
        <w:t>pattern</w:t>
      </w:r>
      <w:r w:rsidR="007A38AF" w:rsidRPr="004F3882">
        <w:rPr>
          <w:color w:val="000000"/>
        </w:rPr>
        <w:t xml:space="preserve"> </w:t>
      </w:r>
      <w:r w:rsidRPr="004F3882">
        <w:rPr>
          <w:color w:val="000000"/>
        </w:rPr>
        <w:t xml:space="preserve">with different frequency </w:t>
      </w:r>
      <w:r w:rsidR="0032348F" w:rsidRPr="004F3882">
        <w:rPr>
          <w:color w:val="000000"/>
        </w:rPr>
        <w:t>cut-offs</w:t>
      </w:r>
      <w:r w:rsidRPr="004F3882">
        <w:rPr>
          <w:color w:val="000000"/>
        </w:rPr>
        <w:t xml:space="preserve"> or autoregressive coefficients. In implementations supporting a limited number of </w:t>
      </w:r>
      <w:r w:rsidR="007A38AF">
        <w:rPr>
          <w:color w:val="000000"/>
        </w:rPr>
        <w:t>templates</w:t>
      </w:r>
      <w:r w:rsidR="007A38AF" w:rsidRPr="004F3882">
        <w:rPr>
          <w:color w:val="000000"/>
        </w:rPr>
        <w:t xml:space="preserve"> </w:t>
      </w:r>
      <w:r w:rsidRPr="004F3882">
        <w:rPr>
          <w:color w:val="000000"/>
        </w:rPr>
        <w:t>for storage cost reasons, transition smoothness could be further improved by pattern interpolation.</w:t>
      </w:r>
    </w:p>
    <w:p w14:paraId="400000C9" w14:textId="375310A5" w:rsidR="00137355" w:rsidRDefault="0098687E" w:rsidP="005C6ACD">
      <w:pPr>
        <w:pStyle w:val="Caption"/>
        <w:keepNext/>
        <w:rPr>
          <w:lang w:val="en-GB"/>
        </w:rPr>
      </w:pPr>
      <w:r>
        <w:rPr>
          <w:noProof/>
          <w:lang w:val="en-GB"/>
        </w:rPr>
        <w:object w:dxaOrig="4973" w:dyaOrig="2801" w14:anchorId="4D20155A">
          <v:shape id="_x0000_i1027" type="#_x0000_t75" alt="" style="width:291pt;height:85.5pt;mso-width-percent:0;mso-height-percent:0;mso-width-percent:0;mso-height-percent:0" o:ole="">
            <v:imagedata r:id="rId50" o:title="" croptop="10481f" cropbottom="32248f" cropleft="11347f" cropright="9985f"/>
          </v:shape>
          <o:OLEObject Type="Embed" ProgID="PowerPoint.Slide.12" ShapeID="_x0000_i1027" DrawAspect="Content" ObjectID="_1734880955" r:id="rId51"/>
        </w:object>
      </w:r>
    </w:p>
    <w:p w14:paraId="75C4960C" w14:textId="263CC14E" w:rsidR="007A31A3" w:rsidRPr="00A45FDB" w:rsidRDefault="00137355" w:rsidP="00C22520">
      <w:pPr>
        <w:pStyle w:val="Caption"/>
        <w:rPr>
          <w:lang w:val="en-US"/>
        </w:rPr>
      </w:pPr>
      <w:r w:rsidRPr="00137355">
        <w:rPr>
          <w:lang w:val="en-GB"/>
        </w:rPr>
        <w:t xml:space="preserve"> </w:t>
      </w:r>
      <w:bookmarkStart w:id="166" w:name="_Ref116658266"/>
      <w:bookmarkStart w:id="167" w:name="_Ref116658261"/>
      <w:r w:rsidR="00C22520" w:rsidRPr="00A45FDB">
        <w:rPr>
          <w:lang w:val="en-US"/>
        </w:rPr>
        <w:t xml:space="preserve">Figure </w:t>
      </w:r>
      <w:r w:rsidR="00C22520">
        <w:fldChar w:fldCharType="begin"/>
      </w:r>
      <w:r w:rsidR="00C22520" w:rsidRPr="00A45FDB">
        <w:rPr>
          <w:lang w:val="en-US"/>
        </w:rPr>
        <w:instrText xml:space="preserve"> SEQ Figure \* ARABIC </w:instrText>
      </w:r>
      <w:r w:rsidR="00C22520">
        <w:fldChar w:fldCharType="separate"/>
      </w:r>
      <w:r w:rsidR="00CB5C51">
        <w:rPr>
          <w:noProof/>
          <w:lang w:val="en-US"/>
        </w:rPr>
        <w:t>15</w:t>
      </w:r>
      <w:r w:rsidR="00C22520">
        <w:fldChar w:fldCharType="end"/>
      </w:r>
      <w:bookmarkEnd w:id="166"/>
      <w:r w:rsidR="00C22520" w:rsidRPr="00A45FDB">
        <w:rPr>
          <w:lang w:val="en-US"/>
        </w:rPr>
        <w:t xml:space="preserve"> </w:t>
      </w:r>
      <w:r w:rsidRPr="00A45FDB">
        <w:rPr>
          <w:lang w:val="en-US"/>
        </w:rPr>
        <w:t>Sub-block</w:t>
      </w:r>
      <w:r w:rsidR="00975947">
        <w:rPr>
          <w:lang w:val="en-US"/>
        </w:rPr>
        <w:t>-</w:t>
      </w:r>
      <w:r w:rsidRPr="00A45FDB">
        <w:rPr>
          <w:lang w:val="en-US"/>
        </w:rPr>
        <w:t xml:space="preserve">based </w:t>
      </w:r>
      <w:r w:rsidR="00705D5A" w:rsidRPr="00A45FDB">
        <w:rPr>
          <w:lang w:val="en-US"/>
        </w:rPr>
        <w:t xml:space="preserve">template </w:t>
      </w:r>
      <w:r w:rsidRPr="00A45FDB">
        <w:rPr>
          <w:lang w:val="en-US"/>
        </w:rPr>
        <w:t>selection</w:t>
      </w:r>
      <w:bookmarkEnd w:id="167"/>
    </w:p>
    <w:p w14:paraId="48C4CF25" w14:textId="45DB202C" w:rsidR="00137355" w:rsidRPr="00BA0CF2" w:rsidRDefault="0098687E" w:rsidP="005C6ACD">
      <w:pPr>
        <w:pStyle w:val="Caption"/>
        <w:keepNext/>
        <w:rPr>
          <w:lang w:val="en-GB"/>
        </w:rPr>
      </w:pPr>
      <w:r w:rsidRPr="00BA0CF2">
        <w:rPr>
          <w:noProof/>
          <w:lang w:val="en-GB"/>
        </w:rPr>
        <w:object w:dxaOrig="4956" w:dyaOrig="2792" w14:anchorId="70FA494E">
          <v:shape id="_x0000_i1028" type="#_x0000_t75" alt="" style="width:291pt;height:83.25pt;mso-width-percent:0;mso-height-percent:0;mso-width-percent:0;mso-height-percent:0" o:ole="">
            <v:imagedata r:id="rId52" o:title="" croptop="36468f" cropbottom="6921f" cropleft="11620f" cropright="10046f"/>
          </v:shape>
          <o:OLEObject Type="Embed" ProgID="PowerPoint.Slide.12" ShapeID="_x0000_i1028" DrawAspect="Content" ObjectID="_1734880956" r:id="rId53"/>
        </w:object>
      </w:r>
    </w:p>
    <w:p w14:paraId="256FA11D" w14:textId="6FE19780" w:rsidR="00137355" w:rsidRPr="00BA0CF2" w:rsidRDefault="00137355" w:rsidP="00137355">
      <w:pPr>
        <w:pStyle w:val="Caption"/>
        <w:rPr>
          <w:highlight w:val="yellow"/>
          <w:lang w:val="en-GB"/>
        </w:rPr>
      </w:pPr>
      <w:bookmarkStart w:id="168"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00CB5C51">
        <w:rPr>
          <w:noProof/>
          <w:lang w:val="en-GB"/>
        </w:rPr>
        <w:t>16</w:t>
      </w:r>
      <w:r w:rsidRPr="00BA0CF2">
        <w:rPr>
          <w:lang w:val="en-GB"/>
        </w:rPr>
        <w:fldChar w:fldCharType="end"/>
      </w:r>
      <w:bookmarkEnd w:id="168"/>
      <w:r w:rsidRPr="00BA0CF2">
        <w:rPr>
          <w:lang w:val="en-GB"/>
        </w:rPr>
        <w:t xml:space="preserve"> Pixel-based </w:t>
      </w:r>
      <w:r w:rsidR="00705D5A">
        <w:rPr>
          <w:lang w:val="en-GB"/>
        </w:rPr>
        <w:t>template</w:t>
      </w:r>
      <w:r w:rsidR="00705D5A" w:rsidRPr="00BA0CF2">
        <w:rPr>
          <w:lang w:val="en-GB"/>
        </w:rPr>
        <w:t xml:space="preserve"> </w:t>
      </w:r>
      <w:r w:rsidRPr="00BA0CF2">
        <w:rPr>
          <w:lang w:val="en-GB"/>
        </w:rPr>
        <w:t>selection</w:t>
      </w:r>
    </w:p>
    <w:p w14:paraId="11BD3AFB" w14:textId="77777777" w:rsidR="007A31A3" w:rsidRPr="004F3882" w:rsidRDefault="00A34FAA" w:rsidP="00B65D0A">
      <w:pPr>
        <w:pStyle w:val="Heading4"/>
      </w:pPr>
      <w:bookmarkStart w:id="169" w:name="_Ref115627474"/>
      <w:bookmarkStart w:id="170" w:name="_Toc124268268"/>
      <w:r w:rsidRPr="004F3882">
        <w:t>Adaptation of grain amplitude</w:t>
      </w:r>
      <w:bookmarkEnd w:id="169"/>
      <w:bookmarkEnd w:id="170"/>
    </w:p>
    <w:p w14:paraId="238C62F6" w14:textId="2881AD8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amplitude consists of scaling the amplitude of the </w:t>
      </w:r>
      <w:r w:rsidR="008D1237">
        <w:t xml:space="preserve">grain template </w:t>
      </w:r>
      <w:r w:rsidRPr="004F3882">
        <w:t>selected in the previous step by a scaling factor that depends on local intensity, according to the model.</w:t>
      </w:r>
    </w:p>
    <w:p w14:paraId="5BBD3E8C" w14:textId="70A8C707" w:rsidR="007A31A3" w:rsidRPr="004F3882" w:rsidRDefault="002E25E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Compared to</w:t>
      </w:r>
      <w:r w:rsidR="00A34FAA" w:rsidRPr="004F3882">
        <w:t xml:space="preserve"> performing this adaptation on a sub-block basis</w:t>
      </w:r>
      <w:r>
        <w:t>,</w:t>
      </w:r>
      <w:r w:rsidR="00A34FAA" w:rsidRPr="004F3882">
        <w:t xml:space="preserve"> </w:t>
      </w:r>
      <w:r w:rsidR="00D7605F">
        <w:t>a</w:t>
      </w:r>
      <w:r w:rsidR="00A34FAA" w:rsidRPr="004F3882">
        <w:t xml:space="preserve"> pixel-based approach is more similar to the physical process, more closely follows the image, and avoids transitions on a fixed grid, which could potentially be visible in a video sequence.</w:t>
      </w:r>
    </w:p>
    <w:p w14:paraId="7F7B71B5" w14:textId="15E84F6E" w:rsidR="007A31A3" w:rsidRPr="004F3882" w:rsidRDefault="003E09C9" w:rsidP="00B65D0A">
      <w:pPr>
        <w:pStyle w:val="Heading3"/>
      </w:pPr>
      <w:bookmarkStart w:id="171" w:name="_Toc124268269"/>
      <w:r>
        <w:t>Deblocking</w:t>
      </w:r>
      <w:bookmarkEnd w:id="171"/>
    </w:p>
    <w:p w14:paraId="3DC63726" w14:textId="2983E13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C826EA">
        <w:fldChar w:fldCharType="begin"/>
      </w:r>
      <w:r w:rsidR="00C826EA">
        <w:instrText xml:space="preserve"> REF _Ref115626949 \r \h </w:instrText>
      </w:r>
      <w:r w:rsidR="00C826EA">
        <w:fldChar w:fldCharType="separate"/>
      </w:r>
      <w:r w:rsidR="00CB5C51">
        <w:t>7.2.2</w:t>
      </w:r>
      <w:r w:rsidR="00C826EA">
        <w:fldChar w:fldCharType="end"/>
      </w:r>
      <w:r w:rsidRPr="004F3882">
        <w:t>), especially when grain is large.</w:t>
      </w:r>
    </w:p>
    <w:p w14:paraId="783E7329"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local adaptation is performed on a sub-block basis, deblocking may 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Deblocking traditionally involves low-pass filtering block borders. However, for horizontal borders, this means vertical filtering, requiring line buffers (typically two, when using 3 coefficients).</w:t>
      </w:r>
    </w:p>
    <w:p w14:paraId="16EB8A01" w14:textId="638BA56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w:t>
      </w:r>
      <w:r w:rsidR="00B0199C">
        <w:t>s</w:t>
      </w:r>
      <w:r w:rsidRPr="004F3882">
        <w:t>, it may 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w:t>
      </w:r>
      <w:r w:rsidR="00705D5A">
        <w:t>template</w:t>
      </w:r>
      <w:r w:rsidR="00705D5A" w:rsidRPr="004F3882">
        <w:t xml:space="preserve"> </w:t>
      </w:r>
      <w:r w:rsidRPr="004F3882">
        <w:t>matching two different random windows are blended together, the window</w:t>
      </w:r>
      <w:r w:rsidR="00CC39DB">
        <w:t>s</w:t>
      </w:r>
      <w:r w:rsidRPr="004F3882">
        <w:t xml:space="preserve"> of the current block and </w:t>
      </w:r>
      <w:r w:rsidR="00B072B7">
        <w:t xml:space="preserve">of </w:t>
      </w:r>
      <w:r w:rsidRPr="004F3882">
        <w:t xml:space="preserve">the block above. No line storage is required, just reading </w:t>
      </w:r>
      <w:r w:rsidR="00CC39DB">
        <w:t xml:space="preserve">from </w:t>
      </w:r>
      <w:r w:rsidRPr="004F3882">
        <w:t xml:space="preserve">two places in the </w:t>
      </w:r>
      <w:r w:rsidR="00705D5A">
        <w:t>template</w:t>
      </w:r>
      <w:r w:rsidR="00705D5A" w:rsidRPr="004F3882">
        <w:t xml:space="preserve"> </w:t>
      </w:r>
      <w:r w:rsidRPr="004F3882">
        <w:t>(the address of these places can be computed on the fly).</w:t>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B65D0A">
      <w:pPr>
        <w:pStyle w:val="Heading3"/>
      </w:pPr>
      <w:bookmarkStart w:id="172" w:name="_Toc124268270"/>
      <w:r w:rsidRPr="004F3882">
        <w:t>Blending</w:t>
      </w:r>
      <w:bookmarkEnd w:id="172"/>
    </w:p>
    <w:p w14:paraId="69B196B8" w14:textId="40AFE4E3" w:rsidR="007A31A3" w:rsidRPr="004F3882" w:rsidRDefault="00A34FAA">
      <w:r w:rsidRPr="004F3882">
        <w:t xml:space="preserve">The final stage is to blend the synthesized film grain with the picture. </w:t>
      </w:r>
      <w:r w:rsidR="003F4920">
        <w:t>Either</w:t>
      </w:r>
      <w:r w:rsidRPr="004F3882">
        <w:t xml:space="preserve"> multiplicative </w:t>
      </w:r>
      <w:r w:rsidR="003F4920">
        <w:t>or</w:t>
      </w:r>
      <w:r w:rsidR="003F4920" w:rsidRPr="004F3882">
        <w:t xml:space="preserve"> </w:t>
      </w:r>
      <w:r w:rsidRPr="004F3882">
        <w:t>additive blending</w:t>
      </w:r>
      <w:r w:rsidR="00A822ED">
        <w:t xml:space="preserve"> </w:t>
      </w:r>
      <w:r w:rsidR="00BF0B20">
        <w:t xml:space="preserve">may be </w:t>
      </w:r>
      <w:r w:rsidR="003F4920">
        <w:t>performed</w:t>
      </w:r>
      <w:r w:rsidRPr="004F3882">
        <w:t>, followed by appropriate clipping.</w:t>
      </w:r>
    </w:p>
    <w:p w14:paraId="3FD0A8AF" w14:textId="038FDBFE" w:rsidR="007A31A3" w:rsidRPr="004F3882" w:rsidRDefault="00B12708" w:rsidP="005D1FE3">
      <w:pPr>
        <w:pStyle w:val="Heading2"/>
      </w:pPr>
      <w:bookmarkStart w:id="173" w:name="_heading=h.vgdtq7" w:colFirst="0" w:colLast="0"/>
      <w:bookmarkStart w:id="174" w:name="_heading=h.3fg1ce0" w:colFirst="0" w:colLast="0"/>
      <w:bookmarkStart w:id="175" w:name="_heading=h.1ulbmlt" w:colFirst="0" w:colLast="0"/>
      <w:bookmarkStart w:id="176" w:name="_heading=h.43ky6rz" w:colFirst="0" w:colLast="0"/>
      <w:bookmarkStart w:id="177" w:name="_heading=h.4ekz59m" w:colFirst="0" w:colLast="0"/>
      <w:bookmarkStart w:id="178" w:name="_heading=h.2iq8gzs" w:colFirst="0" w:colLast="0"/>
      <w:bookmarkStart w:id="179" w:name="_heading=h.2tq9fhf" w:colFirst="0" w:colLast="0"/>
      <w:bookmarkStart w:id="180" w:name="_Ref115633567"/>
      <w:bookmarkStart w:id="181" w:name="_Ref115633735"/>
      <w:bookmarkStart w:id="182" w:name="_Toc124268271"/>
      <w:bookmarkEnd w:id="173"/>
      <w:bookmarkEnd w:id="174"/>
      <w:bookmarkEnd w:id="175"/>
      <w:bookmarkEnd w:id="176"/>
      <w:bookmarkEnd w:id="177"/>
      <w:bookmarkEnd w:id="178"/>
      <w:bookmarkEnd w:id="179"/>
      <w:r>
        <w:lastRenderedPageBreak/>
        <w:t>Examples of</w:t>
      </w:r>
      <w:r w:rsidR="002520F6">
        <w:t xml:space="preserve"> </w:t>
      </w:r>
      <w:r>
        <w:t>f</w:t>
      </w:r>
      <w:r w:rsidRPr="004F3882">
        <w:t xml:space="preserve">ilm </w:t>
      </w:r>
      <w:r w:rsidR="00A34FAA" w:rsidRPr="004F3882">
        <w:t>grain synthesis using the frequency filtering model</w:t>
      </w:r>
      <w:bookmarkEnd w:id="180"/>
      <w:bookmarkEnd w:id="181"/>
      <w:bookmarkEnd w:id="182"/>
    </w:p>
    <w:p w14:paraId="42E427DA" w14:textId="10E6429D" w:rsidR="007A31A3" w:rsidRPr="004F3882" w:rsidRDefault="00A34FAA" w:rsidP="00B65D0A">
      <w:pPr>
        <w:pStyle w:val="Heading3"/>
      </w:pPr>
      <w:bookmarkStart w:id="183" w:name="_Toc124268272"/>
      <w:r w:rsidRPr="004F3882">
        <w:t>SMPTE RDD-5</w:t>
      </w:r>
      <w:bookmarkEnd w:id="183"/>
    </w:p>
    <w:p w14:paraId="45D9ADB6" w14:textId="77777777" w:rsidR="007A31A3" w:rsidRPr="004F3882" w:rsidRDefault="00A34FAA" w:rsidP="00B65D0A">
      <w:pPr>
        <w:pStyle w:val="Heading4"/>
      </w:pPr>
      <w:bookmarkStart w:id="184" w:name="_Toc124268273"/>
      <w:r w:rsidRPr="004F3882">
        <w:t>General</w:t>
      </w:r>
      <w:bookmarkEnd w:id="184"/>
    </w:p>
    <w:p w14:paraId="6221FD7D" w14:textId="67C8AF62" w:rsidR="007A31A3" w:rsidRPr="004F3882" w:rsidRDefault="00A34FAA">
      <w:bookmarkStart w:id="185" w:name="_heading=h.3hv69ve" w:colFirst="0" w:colLast="0"/>
      <w:bookmarkEnd w:id="185"/>
      <w:r w:rsidRPr="004F3882">
        <w:t xml:space="preserve">SMPTE RDD-5 </w:t>
      </w:r>
      <w:r w:rsidR="005D1FE3">
        <w:fldChar w:fldCharType="begin"/>
      </w:r>
      <w:r w:rsidR="005D1FE3">
        <w:instrText xml:space="preserve"> REF _Ref115555612 \r \h </w:instrText>
      </w:r>
      <w:r w:rsidR="005D1FE3">
        <w:fldChar w:fldCharType="separate"/>
      </w:r>
      <w:r w:rsidR="00CB5C51">
        <w:t>[6]</w:t>
      </w:r>
      <w:r w:rsidR="005D1FE3">
        <w:fldChar w:fldCharType="end"/>
      </w:r>
      <w:r w:rsidR="005D1FE3">
        <w:t xml:space="preserve"> </w:t>
      </w:r>
      <w:r w:rsidRPr="004F3882">
        <w:t xml:space="preserve">specifies a fixed point, bit-accurately reproductible process for film grain synthesis that makes use of </w:t>
      </w:r>
      <w:r w:rsidR="00CC39DB">
        <w:t xml:space="preserve">the </w:t>
      </w:r>
      <w:r w:rsidRPr="004F3882">
        <w:t>FGS SEI message, with some restrictions:</w:t>
      </w:r>
    </w:p>
    <w:p w14:paraId="4D06909B" w14:textId="13A490D6"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Frequency filtering mode (model_id = 0)</w:t>
      </w:r>
    </w:p>
    <w:p w14:paraId="0FE66F3E" w14:textId="4E6B1471"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Additive blending mode (blending_mode_id = 0)</w:t>
      </w:r>
    </w:p>
    <w:p w14:paraId="16464457" w14:textId="3B5874BB"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xml:space="preserve">, so that </w:t>
      </w:r>
      <w:r w:rsidR="00CC39DB">
        <w:rPr>
          <w:color w:val="000000"/>
          <w:szCs w:val="22"/>
        </w:rPr>
        <w:t xml:space="preserve">the </w:t>
      </w:r>
      <w:r w:rsidRPr="004F3882">
        <w:rPr>
          <w:color w:val="000000"/>
          <w:szCs w:val="22"/>
        </w:rPr>
        <w:t>computation bit depth is limited and practical (log2_scale_factor from 2 to 7)</w:t>
      </w:r>
    </w:p>
    <w:p w14:paraId="20B87488" w14:textId="795E1C8E"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5BB51112"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 and no cross-component correlation)</w:t>
      </w:r>
    </w:p>
    <w:p w14:paraId="4A73DE55" w14:textId="359A0A49" w:rsidR="007A31A3" w:rsidRPr="004F3882" w:rsidRDefault="00CC39DB">
      <w:pPr>
        <w:numPr>
          <w:ilvl w:val="0"/>
          <w:numId w:val="15"/>
        </w:numPr>
        <w:pBdr>
          <w:top w:val="nil"/>
          <w:left w:val="nil"/>
          <w:bottom w:val="nil"/>
          <w:right w:val="nil"/>
          <w:between w:val="nil"/>
        </w:pBdr>
        <w:rPr>
          <w:color w:val="000000"/>
          <w:szCs w:val="22"/>
        </w:rPr>
      </w:pPr>
      <w:r>
        <w:rPr>
          <w:color w:val="000000"/>
          <w:szCs w:val="22"/>
        </w:rPr>
        <w:t>The s</w:t>
      </w:r>
      <w:r w:rsidRPr="004F3882">
        <w:rPr>
          <w:color w:val="000000"/>
          <w:szCs w:val="22"/>
        </w:rPr>
        <w:t xml:space="preserve">cale </w:t>
      </w:r>
      <w:r w:rsidR="00A34FAA" w:rsidRPr="004F3882">
        <w:rPr>
          <w:color w:val="000000"/>
          <w:szCs w:val="22"/>
        </w:rPr>
        <w:t>parameter is limit</w:t>
      </w:r>
      <w:r>
        <w:rPr>
          <w:color w:val="000000"/>
          <w:szCs w:val="22"/>
        </w:rPr>
        <w:t>ed</w:t>
      </w:r>
      <w:r w:rsidR="00A34FAA" w:rsidRPr="004F3882">
        <w:rPr>
          <w:color w:val="000000"/>
          <w:szCs w:val="22"/>
        </w:rPr>
        <w:t xml:space="preserve"> to 8</w:t>
      </w:r>
      <w:r>
        <w:rPr>
          <w:color w:val="000000"/>
          <w:szCs w:val="22"/>
        </w:rPr>
        <w:t xml:space="preserve"> </w:t>
      </w:r>
      <w:r w:rsidR="00A34FAA" w:rsidRPr="004F3882">
        <w:rPr>
          <w:color w:val="000000"/>
          <w:szCs w:val="22"/>
        </w:rPr>
        <w:t>bit</w:t>
      </w:r>
      <w:r>
        <w:rPr>
          <w:color w:val="000000"/>
          <w:szCs w:val="22"/>
        </w:rPr>
        <w:t>s</w:t>
      </w:r>
      <w:r w:rsidR="00A34FAA" w:rsidRPr="004F3882">
        <w:rPr>
          <w:color w:val="000000"/>
          <w:szCs w:val="22"/>
        </w:rPr>
        <w:t xml:space="preserve">, and </w:t>
      </w:r>
      <w:r>
        <w:rPr>
          <w:color w:val="000000"/>
          <w:szCs w:val="22"/>
        </w:rPr>
        <w:t xml:space="preserve">the </w:t>
      </w:r>
      <w:r w:rsidR="00A34FAA" w:rsidRPr="004F3882">
        <w:rPr>
          <w:color w:val="000000"/>
          <w:szCs w:val="22"/>
        </w:rPr>
        <w:t>frequency cut-offs limited to the 2</w:t>
      </w:r>
      <w:r w:rsidR="00044C52">
        <w:rPr>
          <w:color w:val="000000"/>
          <w:szCs w:val="22"/>
        </w:rPr>
        <w:t>..</w:t>
      </w:r>
      <w:r w:rsidR="00A34FAA" w:rsidRPr="004F3882">
        <w:rPr>
          <w:color w:val="000000"/>
          <w:szCs w:val="22"/>
        </w:rPr>
        <w:t>14 range (full band being 15)</w:t>
      </w:r>
    </w:p>
    <w:p w14:paraId="5A254256" w14:textId="76A53920" w:rsidR="007A31A3" w:rsidRPr="005D1FE3" w:rsidRDefault="00A34FAA">
      <w:pPr>
        <w:numPr>
          <w:ilvl w:val="0"/>
          <w:numId w:val="15"/>
        </w:numPr>
        <w:pBdr>
          <w:top w:val="nil"/>
          <w:left w:val="nil"/>
          <w:bottom w:val="nil"/>
          <w:right w:val="nil"/>
          <w:between w:val="nil"/>
        </w:pBdr>
        <w:rPr>
          <w:color w:val="000000"/>
          <w:szCs w:val="22"/>
        </w:rPr>
      </w:pPr>
      <w:r w:rsidRPr="005D1FE3">
        <w:rPr>
          <w:color w:val="000000"/>
          <w:szCs w:val="22"/>
        </w:rPr>
        <w:t>4:2:0</w:t>
      </w:r>
    </w:p>
    <w:p w14:paraId="626EC6D0" w14:textId="00896DCF" w:rsidR="007A31A3" w:rsidRPr="004F3882" w:rsidRDefault="00A34FAA">
      <w:r w:rsidRPr="004F3882">
        <w:t xml:space="preserve">The random generator is defined as an LFSR (the one illustrated in </w:t>
      </w:r>
      <w:r w:rsidR="00681E31">
        <w:fldChar w:fldCharType="begin"/>
      </w:r>
      <w:r w:rsidR="00681E31">
        <w:instrText xml:space="preserve"> REF _Ref115625915 \h </w:instrText>
      </w:r>
      <w:r w:rsidR="00681E31">
        <w:fldChar w:fldCharType="separate"/>
      </w:r>
      <w:r w:rsidR="00C8222C" w:rsidRPr="00A45FDB">
        <w:rPr>
          <w:lang w:val="en-US"/>
        </w:rPr>
        <w:t xml:space="preserve">Figure </w:t>
      </w:r>
      <w:r w:rsidR="00C8222C">
        <w:rPr>
          <w:noProof/>
          <w:lang w:val="en-US"/>
        </w:rPr>
        <w:t>13</w:t>
      </w:r>
      <w:r w:rsidR="00681E31">
        <w:fldChar w:fldCharType="end"/>
      </w:r>
      <w:r w:rsidRPr="004F3882">
        <w:t>), and an array of initial values is specified. A table of gaussian values is also specified to enable conversion of LSFR values, which have a uniform distribution, into a gaussian distribution.</w:t>
      </w:r>
    </w:p>
    <w:p w14:paraId="4ECE1724" w14:textId="76657FDA" w:rsidR="007A31A3" w:rsidRPr="004F3882" w:rsidRDefault="00A34FAA">
      <w:r w:rsidRPr="004F3882">
        <w:t xml:space="preserve">When </w:t>
      </w:r>
      <w:r w:rsidR="00B072B7">
        <w:t xml:space="preserve">the </w:t>
      </w:r>
      <w:r w:rsidRPr="004F3882">
        <w:t xml:space="preserve">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w:t>
      </w:r>
      <w:r w:rsidR="008D1237">
        <w:t>template</w:t>
      </w:r>
      <w:r w:rsidR="008D1237" w:rsidRPr="004F3882">
        <w:t xml:space="preserve"> </w:t>
      </w:r>
      <w:r w:rsidRPr="004F3882">
        <w:t>size, randomization block size, etc, is the same).</w:t>
      </w:r>
    </w:p>
    <w:p w14:paraId="535AAA67" w14:textId="75C253D0" w:rsidR="007A31A3" w:rsidRPr="004F3882" w:rsidRDefault="00AD21DC" w:rsidP="00B65D0A">
      <w:pPr>
        <w:pStyle w:val="Heading4"/>
      </w:pPr>
      <w:bookmarkStart w:id="186" w:name="_Toc124268274"/>
      <w:r>
        <w:t>Grain</w:t>
      </w:r>
      <w:r w:rsidRPr="004F3882">
        <w:t xml:space="preserve"> </w:t>
      </w:r>
      <w:r w:rsidR="008D1237">
        <w:t xml:space="preserve">template </w:t>
      </w:r>
      <w:r w:rsidR="00A34FAA" w:rsidRPr="004F3882">
        <w:t>generation</w:t>
      </w:r>
      <w:bookmarkEnd w:id="186"/>
    </w:p>
    <w:p w14:paraId="58480197" w14:textId="71895D38" w:rsidR="007A31A3" w:rsidRPr="004F3882" w:rsidRDefault="00A34FAA">
      <w:r w:rsidRPr="004F3882">
        <w:t xml:space="preserve">The </w:t>
      </w:r>
      <w:r w:rsidR="008D1237">
        <w:t>grain template</w:t>
      </w:r>
      <w:r w:rsidR="008D1237" w:rsidRPr="004F3882">
        <w:t xml:space="preserve"> </w:t>
      </w:r>
      <w:r w:rsidRPr="004F3882">
        <w:t xml:space="preserve">generation process is similar to what is described in </w:t>
      </w:r>
      <w:r w:rsidR="00D57CB7">
        <w:fldChar w:fldCharType="begin"/>
      </w:r>
      <w:r w:rsidR="00D57CB7">
        <w:instrText xml:space="preserve"> REF _Ref115627401 \r \h </w:instrText>
      </w:r>
      <w:r w:rsidR="00D57CB7">
        <w:fldChar w:fldCharType="separate"/>
      </w:r>
      <w:r w:rsidR="00CB5C51">
        <w:t>7.2.2.2</w:t>
      </w:r>
      <w:r w:rsidR="00D57CB7">
        <w:fldChar w:fldCharType="end"/>
      </w:r>
      <w:r w:rsidRPr="004F3882">
        <w:t xml:space="preserve">, with </w:t>
      </w:r>
      <w:r w:rsidR="00B072B7">
        <w:t xml:space="preserve">a </w:t>
      </w:r>
      <w:r w:rsidRPr="004F3882">
        <w:t xml:space="preserve">64x64 </w:t>
      </w:r>
      <w:r w:rsidR="008D1237">
        <w:t>template</w:t>
      </w:r>
      <w:r w:rsidR="008D1237" w:rsidRPr="004F3882">
        <w:t xml:space="preserve"> </w:t>
      </w:r>
      <w:r w:rsidRPr="004F3882">
        <w:t xml:space="preserve">size. It is made reproducible by making use of specific LFSR initialisation values, the gaussian table, and a specific DCT2 transform matrix. </w:t>
      </w:r>
    </w:p>
    <w:p w14:paraId="5D71E554" w14:textId="10CEFF33" w:rsidR="007A31A3" w:rsidRPr="004F3882" w:rsidRDefault="00A34FAA">
      <w:r w:rsidRPr="004F3882">
        <w:t xml:space="preserve">In addition, vertical pre-deblocking is baked into the </w:t>
      </w:r>
      <w:r w:rsidR="00AD21DC">
        <w:t xml:space="preserve">grain </w:t>
      </w:r>
      <w:r w:rsidR="008D1237">
        <w:t>template</w:t>
      </w:r>
      <w:r w:rsidRPr="004F3882">
        <w:t xml:space="preserve">s, </w:t>
      </w:r>
      <w:r w:rsidR="00BF0B20">
        <w:t xml:space="preserve">using an attenuation technique as described at the end of section </w:t>
      </w:r>
      <w:r w:rsidR="003129B9">
        <w:fldChar w:fldCharType="begin"/>
      </w:r>
      <w:r w:rsidR="003129B9">
        <w:instrText xml:space="preserve"> REF _Ref117180627 \r \h </w:instrText>
      </w:r>
      <w:r w:rsidR="003129B9">
        <w:fldChar w:fldCharType="separate"/>
      </w:r>
      <w:r w:rsidR="00CB5C51">
        <w:t>7.2.5</w:t>
      </w:r>
      <w:r w:rsidR="003129B9">
        <w:fldChar w:fldCharType="end"/>
      </w:r>
      <w:r w:rsidR="00B072B7">
        <w:t>;</w:t>
      </w:r>
      <w:r w:rsidR="00BF0B20">
        <w:t xml:space="preserve"> </w:t>
      </w:r>
      <w:r w:rsidRPr="004F3882">
        <w:t xml:space="preserve">an attenuation factor </w:t>
      </w:r>
      <w:r w:rsidR="00BF0B20">
        <w:t xml:space="preserve">is applied </w:t>
      </w:r>
      <w:r w:rsidRPr="004F3882">
        <w:t xml:space="preserve">on two lines every 8 lines, </w:t>
      </w:r>
      <w:r w:rsidR="00CC39DB">
        <w:t>with the</w:t>
      </w:r>
      <w:r w:rsidR="00CC39DB" w:rsidRPr="004F3882">
        <w:t xml:space="preserve"> </w:t>
      </w:r>
      <w:r w:rsidRPr="004F3882">
        <w:t xml:space="preserve">factor depending on the vertical frequency cut-off. This can work because </w:t>
      </w:r>
      <w:r w:rsidR="008D1237">
        <w:t>template</w:t>
      </w:r>
      <w:r w:rsidR="008D1237" w:rsidRPr="004F3882">
        <w:t xml:space="preserve"> </w:t>
      </w:r>
      <w:r w:rsidR="00BF0B20">
        <w:t xml:space="preserve">selection </w:t>
      </w:r>
      <w:r w:rsidRPr="004F3882">
        <w:t xml:space="preserve">is made constant within every 8x8 block in the current image, and </w:t>
      </w:r>
      <w:r w:rsidR="00CC39DB">
        <w:t xml:space="preserve">the </w:t>
      </w:r>
      <w:r w:rsidRPr="004F3882">
        <w:t>vertical random offset is a multiple of 8.</w:t>
      </w:r>
    </w:p>
    <w:p w14:paraId="7577C1CC" w14:textId="7020F070" w:rsidR="007A31A3" w:rsidRPr="004F3882" w:rsidRDefault="00A34FAA">
      <w:r w:rsidRPr="004F3882">
        <w:t xml:space="preserve">Note that since </w:t>
      </w:r>
      <w:r w:rsidR="00CC39DB">
        <w:t xml:space="preserve">the </w:t>
      </w:r>
      <w:r w:rsidRPr="004F3882">
        <w:t xml:space="preserve">initialization values are always the same, depending on </w:t>
      </w:r>
      <w:r w:rsidR="00B072B7">
        <w:t xml:space="preserve">the </w:t>
      </w:r>
      <w:r w:rsidRPr="004F3882">
        <w:t xml:space="preserve">frequency cut-offs only, the </w:t>
      </w:r>
      <w:r w:rsidR="008D1237">
        <w:t>template</w:t>
      </w:r>
      <w:r w:rsidR="008D1237" w:rsidRPr="004F3882">
        <w:t xml:space="preserve"> </w:t>
      </w:r>
      <w:r w:rsidRPr="004F3882">
        <w:t xml:space="preserve">generation process does </w:t>
      </w:r>
      <w:r w:rsidR="005E36FB">
        <w:t xml:space="preserve">not </w:t>
      </w:r>
      <w:r w:rsidRPr="004F3882">
        <w:t xml:space="preserve">have to be repeated for every frame. Also, as </w:t>
      </w:r>
      <w:r w:rsidR="00B072B7">
        <w:t xml:space="preserve">the </w:t>
      </w:r>
      <w:r w:rsidRPr="004F3882">
        <w:t xml:space="preserve">frequency cut-off range is limited to 13 values in each direction, only 169 different </w:t>
      </w:r>
      <w:r w:rsidR="008D1237">
        <w:t>templates</w:t>
      </w:r>
      <w:r w:rsidR="008D1237" w:rsidRPr="004F3882">
        <w:t xml:space="preserve"> </w:t>
      </w:r>
      <w:r w:rsidRPr="004F3882">
        <w:t xml:space="preserve">exist, </w:t>
      </w:r>
      <w:r w:rsidR="00CC39DB">
        <w:t>which</w:t>
      </w:r>
      <w:r w:rsidR="00CC39DB" w:rsidRPr="004F3882">
        <w:t xml:space="preserve"> </w:t>
      </w:r>
      <w:r w:rsidRPr="004F3882">
        <w:t xml:space="preserve">could potentially be stored in a fixed database. However, only 10 different </w:t>
      </w:r>
      <w:r w:rsidR="008D1237">
        <w:t>templates</w:t>
      </w:r>
      <w:r w:rsidR="008D1237" w:rsidRPr="004F3882">
        <w:t xml:space="preserve"> </w:t>
      </w:r>
      <w:r w:rsidRPr="004F3882">
        <w:t>are allowed to be referenced by a given FGC SEI message (in other words: within a picture).</w:t>
      </w:r>
    </w:p>
    <w:p w14:paraId="0E5299BC" w14:textId="173799B7" w:rsidR="007A31A3" w:rsidRPr="004F3882" w:rsidRDefault="00A34FAA" w:rsidP="00B65D0A">
      <w:pPr>
        <w:pStyle w:val="Heading4"/>
      </w:pPr>
      <w:bookmarkStart w:id="187" w:name="_Toc124268275"/>
      <w:r w:rsidRPr="004F3882">
        <w:t>Randomization</w:t>
      </w:r>
      <w:bookmarkEnd w:id="187"/>
    </w:p>
    <w:p w14:paraId="11E0870F" w14:textId="47000B26" w:rsidR="007A31A3" w:rsidRPr="004F3882" w:rsidRDefault="00CC39DB">
      <w:r>
        <w:t>The r</w:t>
      </w:r>
      <w:r w:rsidRPr="004F3882">
        <w:t xml:space="preserve">andomization </w:t>
      </w:r>
      <w:r w:rsidR="00A34FAA" w:rsidRPr="004F3882">
        <w:t xml:space="preserve">block size is 16x16. Random offsets are derived from the LFSR, which is initialized with a value that depends on </w:t>
      </w:r>
      <w:r>
        <w:t xml:space="preserve">the </w:t>
      </w:r>
      <w:r w:rsidR="00AF4E80" w:rsidRPr="004F3882">
        <w:t>colour</w:t>
      </w:r>
      <w:r w:rsidR="00A34FAA" w:rsidRPr="004F3882">
        <w:t xml:space="preserve"> component and picture identifiers read from the bitstream (poc and idr_pic_id). It is required that pictures 32 </w:t>
      </w:r>
      <w:r>
        <w:t>or</w:t>
      </w:r>
      <w:r w:rsidRPr="004F3882">
        <w:t xml:space="preserve"> </w:t>
      </w:r>
      <w:r w:rsidR="00A34FAA" w:rsidRPr="004F3882">
        <w:t>fewer frames apart in decoding order do not have the same identifier.</w:t>
      </w:r>
    </w:p>
    <w:p w14:paraId="6DAA020B" w14:textId="67B89DE6" w:rsidR="007A31A3" w:rsidRPr="004F3882" w:rsidRDefault="00A34FAA">
      <w:r w:rsidRPr="004F3882">
        <w:t xml:space="preserve">Random offsets are extracted from 16-bit fields of the LFSR (16 MSBs for x, 16 LSBs for y), and mapped to the required range with a modulo operation as described in </w:t>
      </w:r>
      <w:r w:rsidR="003125A4">
        <w:t xml:space="preserve">annex </w:t>
      </w:r>
      <w:r w:rsidR="003125A4">
        <w:fldChar w:fldCharType="begin"/>
      </w:r>
      <w:r w:rsidR="003125A4">
        <w:instrText xml:space="preserve"> REF _Ref117180668 \r \h </w:instrText>
      </w:r>
      <w:r w:rsidR="003125A4">
        <w:fldChar w:fldCharType="separate"/>
      </w:r>
      <w:r w:rsidR="00CB5C51">
        <w:t>A.1</w:t>
      </w:r>
      <w:r w:rsidR="003125A4">
        <w:fldChar w:fldCharType="end"/>
      </w:r>
      <w:r w:rsidR="007A6550">
        <w:t>, with R equal to 16 and N equal to 52 or 56</w:t>
      </w:r>
      <w:r w:rsidRPr="004F3882">
        <w:t xml:space="preserve">. </w:t>
      </w:r>
      <w:r w:rsidR="00CC39DB">
        <w:t>The h</w:t>
      </w:r>
      <w:r w:rsidR="00CC39DB" w:rsidRPr="004F3882">
        <w:t xml:space="preserve">orizontal </w:t>
      </w:r>
      <w:r w:rsidRPr="004F3882">
        <w:t xml:space="preserve">offset is a multiple of 4, with 13 possible values (0 to 48 in steps of 4). The modulo is then </w:t>
      </w:r>
      <w:r w:rsidR="00CC39DB">
        <w:t xml:space="preserve">computed as </w:t>
      </w:r>
      <w:r w:rsidRPr="004F3882">
        <w:t xml:space="preserve">13x4=52, applied on the 16-bit field, and the two lower </w:t>
      </w:r>
      <w:r w:rsidRPr="004F3882">
        <w:lastRenderedPageBreak/>
        <w:t xml:space="preserve">bits of the result are set to zero; this is equivalent to integer division by 4, modulo 13, then multiplication by 4, which also means that only 14 bits of the LFSR are actually used in the end. Similarly, </w:t>
      </w:r>
      <w:r w:rsidR="00CC39DB">
        <w:t xml:space="preserve">the </w:t>
      </w:r>
      <w:r w:rsidRPr="004F3882">
        <w:t>vertical offset is a multiple of 8, with 7 possible values (0 to 48 in steps of 8), giving modulo 56 (or 7 after integer division by 8), and actually using 13 bits of the LFSR.</w:t>
      </w:r>
    </w:p>
    <w:p w14:paraId="2E1D57A8" w14:textId="5E291B9E" w:rsidR="007A31A3" w:rsidRPr="004F3882" w:rsidRDefault="00A34FAA">
      <w:r w:rsidRPr="004F3882">
        <w:t xml:space="preserve">Additionally, a random </w:t>
      </w:r>
      <w:r w:rsidR="008D1237">
        <w:t xml:space="preserve">template </w:t>
      </w:r>
      <w:r w:rsidRPr="004F3882">
        <w:t>sign inversion is derived from the LSB of the LFSR.</w:t>
      </w:r>
    </w:p>
    <w:p w14:paraId="36B8A505" w14:textId="46A07FD7" w:rsidR="007A31A3" w:rsidRPr="004F3882" w:rsidRDefault="00A34FAA" w:rsidP="00B65D0A">
      <w:pPr>
        <w:pStyle w:val="Heading4"/>
      </w:pPr>
      <w:bookmarkStart w:id="188" w:name="_Toc124268276"/>
      <w:r w:rsidRPr="004F3882">
        <w:t>Local adaptation</w:t>
      </w:r>
      <w:bookmarkEnd w:id="188"/>
    </w:p>
    <w:p w14:paraId="649F7440" w14:textId="187D8BD8" w:rsidR="007A31A3" w:rsidRPr="004F3882" w:rsidRDefault="00A34FAA">
      <w:r w:rsidRPr="004F3882">
        <w:t xml:space="preserve">Local adaptation of both </w:t>
      </w:r>
      <w:r w:rsidR="00CC39DB">
        <w:t>the</w:t>
      </w:r>
      <w:r w:rsidR="00CC39DB" w:rsidRPr="004F3882">
        <w:t xml:space="preserve"> </w:t>
      </w:r>
      <w:r w:rsidRPr="004F3882">
        <w:t xml:space="preserve">grain amplitude and spatial frequency limits is supported by selecting </w:t>
      </w:r>
      <w:r w:rsidR="00AD21DC">
        <w:t xml:space="preserve">template </w:t>
      </w:r>
      <w:r w:rsidRPr="004F3882">
        <w:t>and scaling factor</w:t>
      </w:r>
      <w:r w:rsidR="00CC39DB">
        <w:t>s</w:t>
      </w:r>
      <w:r w:rsidRPr="004F3882">
        <w:t xml:space="preserve"> based on the average sample value over 8x8 blocks (non-overlapping). As explained in </w:t>
      </w:r>
      <w:r w:rsidR="00DB3A0C">
        <w:rPr>
          <w:highlight w:val="cyan"/>
        </w:rPr>
        <w:fldChar w:fldCharType="begin"/>
      </w:r>
      <w:r w:rsidR="00DB3A0C">
        <w:instrText xml:space="preserve"> REF _Ref115627474 \r \h </w:instrText>
      </w:r>
      <w:r w:rsidR="00DB3A0C">
        <w:rPr>
          <w:highlight w:val="cyan"/>
        </w:rPr>
      </w:r>
      <w:r w:rsidR="00DB3A0C">
        <w:rPr>
          <w:highlight w:val="cyan"/>
        </w:rPr>
        <w:fldChar w:fldCharType="separate"/>
      </w:r>
      <w:r w:rsidR="00CB5C51">
        <w:t>7.2.4.3</w:t>
      </w:r>
      <w:r w:rsidR="00DB3A0C">
        <w:rPr>
          <w:highlight w:val="cyan"/>
        </w:rPr>
        <w:fldChar w:fldCharType="end"/>
      </w:r>
      <w:r w:rsidRPr="004F3882">
        <w:t>, this has some hardware cost implication</w:t>
      </w:r>
      <w:r w:rsidR="00CC39DB">
        <w:t>s</w:t>
      </w:r>
      <w:r w:rsidRPr="004F3882">
        <w:t>, needing a 7-line buffer to compute the 8x8 average.</w:t>
      </w:r>
    </w:p>
    <w:p w14:paraId="543BA75F" w14:textId="3C912E47" w:rsidR="007A31A3" w:rsidRPr="004F3882" w:rsidRDefault="00A34FAA" w:rsidP="00B65D0A">
      <w:pPr>
        <w:pStyle w:val="Heading4"/>
      </w:pPr>
      <w:bookmarkStart w:id="189" w:name="_Toc124268277"/>
      <w:r w:rsidRPr="004F3882">
        <w:t>Deblocking</w:t>
      </w:r>
      <w:bookmarkEnd w:id="189"/>
    </w:p>
    <w:p w14:paraId="0F90C57A" w14:textId="4CAE89E9" w:rsidR="007A31A3" w:rsidRPr="004F3882" w:rsidRDefault="00A34FAA">
      <w:r w:rsidRPr="004F3882">
        <w:t xml:space="preserve">As discussed in section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CB5C51">
        <w:t>7.2.4.2</w:t>
      </w:r>
      <w:r w:rsidR="00DB3A0C">
        <w:rPr>
          <w:highlight w:val="cyan"/>
        </w:rPr>
        <w:fldChar w:fldCharType="end"/>
      </w:r>
      <w:r w:rsidRPr="004F3882">
        <w:t xml:space="preserve">, since local adaptation can change </w:t>
      </w:r>
      <w:r w:rsidR="00AD21DC">
        <w:t xml:space="preserve">template </w:t>
      </w:r>
      <w:r w:rsidRPr="004F3882">
        <w:t xml:space="preserve">for each 8x8 block and </w:t>
      </w:r>
      <w:r w:rsidR="00AD21DC">
        <w:t xml:space="preserve">template </w:t>
      </w:r>
      <w:r w:rsidRPr="004F3882">
        <w:t xml:space="preserve">patterns are independent (uncorrelated with each other), deblocking is needed on 8x8 blocks, rather than </w:t>
      </w:r>
      <w:r w:rsidRPr="00DB3A0C">
        <w:t>(or in addition to)</w:t>
      </w:r>
      <w:r w:rsidRPr="004F3882">
        <w:t xml:space="preserve"> the 16x16 randomization blocks.</w:t>
      </w:r>
    </w:p>
    <w:p w14:paraId="3FF48441" w14:textId="308E6C61" w:rsidR="007A31A3" w:rsidRPr="004F3882" w:rsidRDefault="00A34FAA">
      <w:r w:rsidRPr="004F3882">
        <w:t xml:space="preserve">As exposed in </w:t>
      </w:r>
      <w:r w:rsidR="0054097C">
        <w:t xml:space="preserve">the </w:t>
      </w:r>
      <w:r w:rsidR="00AD21DC">
        <w:t xml:space="preserve">template </w:t>
      </w:r>
      <w:r w:rsidRPr="004F3882">
        <w:t xml:space="preserve">generation section, vertical deblocking is handled </w:t>
      </w:r>
      <w:r w:rsidR="00CC39DB">
        <w:t>during the</w:t>
      </w:r>
      <w:r w:rsidR="00CC39DB" w:rsidRPr="004F3882">
        <w:t xml:space="preserve"> </w:t>
      </w:r>
      <w:r w:rsidR="00AD21DC">
        <w:t xml:space="preserve">template </w:t>
      </w:r>
      <w:r w:rsidRPr="004F3882">
        <w:t>generation stage. Horizontal deblocking is performed by smoothing both sides of the block borders, using [0.25 0.5 0.25] filter coefficients.</w:t>
      </w:r>
    </w:p>
    <w:p w14:paraId="22828E87" w14:textId="4051D453" w:rsidR="007A31A3" w:rsidRPr="004F3882" w:rsidRDefault="00A34FAA" w:rsidP="00B65D0A">
      <w:pPr>
        <w:pStyle w:val="Heading3"/>
      </w:pPr>
      <w:bookmarkStart w:id="190" w:name="_Toc124268278"/>
      <w:r w:rsidRPr="004F3882">
        <w:t>Variants based on of RDD-5</w:t>
      </w:r>
      <w:bookmarkEnd w:id="190"/>
    </w:p>
    <w:p w14:paraId="05A28D84" w14:textId="3D8D9438" w:rsidR="007A31A3" w:rsidRPr="004F3882" w:rsidRDefault="00A34FAA" w:rsidP="00B65D0A">
      <w:pPr>
        <w:pStyle w:val="Heading4"/>
      </w:pPr>
      <w:bookmarkStart w:id="191" w:name="_Ref115627655"/>
      <w:bookmarkStart w:id="192" w:name="_Toc124268279"/>
      <w:r w:rsidRPr="004F3882">
        <w:t>Implementation in</w:t>
      </w:r>
      <w:r w:rsidR="00CC39DB">
        <w:t xml:space="preserve"> the</w:t>
      </w:r>
      <w:r w:rsidRPr="004F3882">
        <w:t xml:space="preserve"> VTM and HM</w:t>
      </w:r>
      <w:bookmarkEnd w:id="191"/>
      <w:bookmarkEnd w:id="192"/>
    </w:p>
    <w:p w14:paraId="481BA478" w14:textId="32732218" w:rsidR="007A31A3" w:rsidRPr="004F3882" w:rsidRDefault="00A34FAA">
      <w:r w:rsidRPr="004F3882">
        <w:t xml:space="preserve">An example film grain synthesis implementation based on SMPTE RDD-5 is present in both </w:t>
      </w:r>
      <w:r w:rsidR="00CC39DB">
        <w:t xml:space="preserve">the </w:t>
      </w:r>
      <w:r w:rsidRPr="004F3882">
        <w:t xml:space="preserve">VTM </w:t>
      </w:r>
      <w:r w:rsidR="00DB3A0C">
        <w:fldChar w:fldCharType="begin"/>
      </w:r>
      <w:r w:rsidR="00DB3A0C">
        <w:instrText xml:space="preserve"> REF _Ref115627553 \r \h </w:instrText>
      </w:r>
      <w:r w:rsidR="00DB3A0C">
        <w:fldChar w:fldCharType="separate"/>
      </w:r>
      <w:r w:rsidR="00B34EBC">
        <w:t>[18]</w:t>
      </w:r>
      <w:r w:rsidR="00DB3A0C">
        <w:fldChar w:fldCharType="end"/>
      </w:r>
      <w:r w:rsidR="00A822ED">
        <w:t xml:space="preserve"> </w:t>
      </w:r>
      <w:r w:rsidRPr="004F3882">
        <w:t>and HM</w:t>
      </w:r>
      <w:r w:rsidR="00DB3A0C">
        <w:t xml:space="preserve"> </w:t>
      </w:r>
      <w:r w:rsidR="00DB3A0C">
        <w:fldChar w:fldCharType="begin"/>
      </w:r>
      <w:r w:rsidR="00DB3A0C">
        <w:instrText xml:space="preserve"> REF _Ref115627563 \r \h </w:instrText>
      </w:r>
      <w:r w:rsidR="00DB3A0C">
        <w:fldChar w:fldCharType="separate"/>
      </w:r>
      <w:r w:rsidR="00B34EBC">
        <w:t>[19]</w:t>
      </w:r>
      <w:r w:rsidR="00DB3A0C">
        <w:fldChar w:fldCharType="end"/>
      </w:r>
      <w:r w:rsidR="00CC39DB">
        <w:t xml:space="preserve"> reference SW</w:t>
      </w:r>
      <w:r w:rsidRPr="004F3882">
        <w:t>. The differences from RDD-5 are the following:</w:t>
      </w:r>
    </w:p>
    <w:p w14:paraId="67816D2D" w14:textId="62087C25"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Bit depth higher than 8 is supported, by scaling the film grain appropriately; for example, for 10-bit video, film grain is shifted left </w:t>
      </w:r>
      <w:r w:rsidR="00CC39DB">
        <w:rPr>
          <w:color w:val="000000"/>
          <w:szCs w:val="22"/>
        </w:rPr>
        <w:t xml:space="preserve">by </w:t>
      </w:r>
      <w:r w:rsidRPr="004F3882">
        <w:rPr>
          <w:color w:val="000000"/>
          <w:szCs w:val="22"/>
        </w:rPr>
        <w:t>2 bits before blending.</w:t>
      </w:r>
    </w:p>
    <w:p w14:paraId="6B465287" w14:textId="115DFD9D" w:rsidR="007A31A3" w:rsidRPr="004F3882" w:rsidRDefault="00A34FAA" w:rsidP="0041745B">
      <w:pPr>
        <w:numPr>
          <w:ilvl w:val="0"/>
          <w:numId w:val="10"/>
        </w:numPr>
        <w:rPr>
          <w:color w:val="000000"/>
          <w:szCs w:val="22"/>
        </w:rPr>
      </w:pPr>
      <w:r w:rsidRPr="004F3882">
        <w:t xml:space="preserve">The VTM 64x64 inverse DCT2 transform is used for </w:t>
      </w:r>
      <w:r w:rsidR="00AD21DC">
        <w:t xml:space="preserve">template </w:t>
      </w:r>
      <w:r w:rsidRPr="004F3882">
        <w:t>generation</w:t>
      </w:r>
    </w:p>
    <w:p w14:paraId="03D8F690" w14:textId="2E2D38AA" w:rsidR="007A31A3" w:rsidRPr="004F3882" w:rsidRDefault="00A34FAA" w:rsidP="00B65D0A">
      <w:pPr>
        <w:pStyle w:val="Heading4"/>
      </w:pPr>
      <w:bookmarkStart w:id="193" w:name="_Ref119500525"/>
      <w:bookmarkStart w:id="194" w:name="_Toc124268280"/>
      <w:r w:rsidRPr="004F3882">
        <w:t>Resolution-adaptive block size</w:t>
      </w:r>
      <w:bookmarkEnd w:id="193"/>
      <w:bookmarkEnd w:id="194"/>
    </w:p>
    <w:p w14:paraId="3577ACFB" w14:textId="656DCB05" w:rsidR="007A31A3" w:rsidRPr="004F3882" w:rsidRDefault="00A34FAA">
      <w:r w:rsidRPr="00DB3A0C">
        <w:t xml:space="preserve">In addition to </w:t>
      </w:r>
      <w:r w:rsidR="0054097C">
        <w:t xml:space="preserve">what is described in </w:t>
      </w:r>
      <w:r w:rsidR="00DB3A0C">
        <w:fldChar w:fldCharType="begin"/>
      </w:r>
      <w:r w:rsidR="00DB3A0C">
        <w:instrText xml:space="preserve"> REF _Ref115627655 \r \h </w:instrText>
      </w:r>
      <w:r w:rsidR="00DB3A0C">
        <w:fldChar w:fldCharType="separate"/>
      </w:r>
      <w:r w:rsidR="00CB5C51">
        <w:t>7.3.2.1</w:t>
      </w:r>
      <w:r w:rsidR="00DB3A0C">
        <w:fldChar w:fldCharType="end"/>
      </w:r>
      <w:r w:rsidRPr="004F3882">
        <w:t>, this example implementation uses resolution-adaptive local adaptation blocks:</w:t>
      </w:r>
    </w:p>
    <w:p w14:paraId="4B33FBA4" w14:textId="07588145"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8x8 up to HD resolution</w:t>
      </w:r>
      <w:r w:rsidR="003E3F95">
        <w:rPr>
          <w:color w:val="000000"/>
          <w:szCs w:val="22"/>
        </w:rPr>
        <w:t>;</w:t>
      </w:r>
    </w:p>
    <w:p w14:paraId="24498FFB" w14:textId="43676512"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16x16 up to UHD resolution</w:t>
      </w:r>
      <w:r w:rsidR="003E3F95">
        <w:rPr>
          <w:color w:val="000000"/>
          <w:szCs w:val="22"/>
        </w:rPr>
        <w:t>;</w:t>
      </w:r>
    </w:p>
    <w:p w14:paraId="35255C03" w14:textId="6362B3DC"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32x32 above UHD resolution. In this case, the randomization blocks are also enlarged to 32x32, with </w:t>
      </w:r>
      <w:r w:rsidR="00A116DB">
        <w:rPr>
          <w:color w:val="000000"/>
          <w:szCs w:val="22"/>
        </w:rPr>
        <w:t xml:space="preserve">an </w:t>
      </w:r>
      <w:r w:rsidRPr="004F3882">
        <w:rPr>
          <w:color w:val="000000"/>
          <w:szCs w:val="22"/>
        </w:rPr>
        <w:t xml:space="preserve">adjustment of modulo values for random offset derivation: 36 for horizontal offset and 40 for vertical offset. </w:t>
      </w:r>
    </w:p>
    <w:p w14:paraId="7547B208" w14:textId="68E46DAA" w:rsidR="007A31A3" w:rsidRPr="004F3882" w:rsidRDefault="00A34FAA" w:rsidP="00B65D0A">
      <w:pPr>
        <w:pStyle w:val="Heading4"/>
      </w:pPr>
      <w:bookmarkStart w:id="195" w:name="_Toc124268281"/>
      <w:r w:rsidRPr="004F3882">
        <w:t>Single-line block</w:t>
      </w:r>
      <w:bookmarkEnd w:id="195"/>
    </w:p>
    <w:p w14:paraId="5A85E008" w14:textId="6D686FF0" w:rsidR="007A31A3" w:rsidRPr="004F3882" w:rsidRDefault="00A34FAA">
      <w:r w:rsidRPr="00DB3A0C">
        <w:t>In addition to</w:t>
      </w:r>
      <w:r w:rsidR="0054097C">
        <w:t xml:space="preserve"> what is described in</w:t>
      </w:r>
      <w:r w:rsidRPr="00DB3A0C">
        <w:t xml:space="preserve"> </w:t>
      </w:r>
      <w:r w:rsidR="00DB3A0C">
        <w:fldChar w:fldCharType="begin"/>
      </w:r>
      <w:r w:rsidR="00DB3A0C">
        <w:instrText xml:space="preserve"> REF _Ref115627655 \r \h </w:instrText>
      </w:r>
      <w:r w:rsidR="00DB3A0C">
        <w:fldChar w:fldCharType="separate"/>
      </w:r>
      <w:r w:rsidR="00CB5C51">
        <w:t>7.3.2.1</w:t>
      </w:r>
      <w:r w:rsidR="00DB3A0C">
        <w:fldChar w:fldCharType="end"/>
      </w:r>
      <w:r w:rsidRPr="004F3882">
        <w:t xml:space="preserve">, this example uses single-line blocks to avoid the usage of </w:t>
      </w:r>
      <w:r w:rsidR="00CC39DB">
        <w:t xml:space="preserve">a </w:t>
      </w:r>
      <w:r w:rsidRPr="004F3882">
        <w:t xml:space="preserve">line buffer in the average block intensity computation used for local adaptation. </w:t>
      </w:r>
      <w:r w:rsidR="00CC39DB">
        <w:t>An e</w:t>
      </w:r>
      <w:r w:rsidR="00CC39DB" w:rsidRPr="004F3882">
        <w:t xml:space="preserve">xample </w:t>
      </w:r>
      <w:r w:rsidRPr="004F3882">
        <w:t xml:space="preserve">of block </w:t>
      </w:r>
      <w:r w:rsidR="00CC39DB" w:rsidRPr="004F3882">
        <w:t>size</w:t>
      </w:r>
      <w:r w:rsidR="00CC39DB">
        <w:t>s used includes</w:t>
      </w:r>
      <w:r w:rsidR="00CC39DB" w:rsidRPr="004F3882">
        <w:t xml:space="preserve"> </w:t>
      </w:r>
      <w:r w:rsidRPr="004F3882">
        <w:t xml:space="preserve">8x1 </w:t>
      </w:r>
      <w:r w:rsidR="00CC39DB">
        <w:t xml:space="preserve">for </w:t>
      </w:r>
      <w:r w:rsidRPr="004F3882">
        <w:t xml:space="preserve">up to HD resolution, 16x1 </w:t>
      </w:r>
      <w:r w:rsidR="00CC39DB">
        <w:t xml:space="preserve">for </w:t>
      </w:r>
      <w:r w:rsidRPr="004F3882">
        <w:t xml:space="preserve">up to UHD resolution and 32x1 </w:t>
      </w:r>
      <w:r w:rsidR="00CC39DB">
        <w:t xml:space="preserve">for resolutions </w:t>
      </w:r>
      <w:r w:rsidRPr="004F3882">
        <w:t>above UHD.</w:t>
      </w:r>
    </w:p>
    <w:p w14:paraId="5CF067F3" w14:textId="0AD9B895" w:rsidR="007A31A3" w:rsidRPr="004F3882" w:rsidRDefault="00A34FAA">
      <w:r w:rsidRPr="004F3882">
        <w:t xml:space="preserve">This example also restricts the number of different </w:t>
      </w:r>
      <w:r w:rsidR="00AD21DC">
        <w:t>templates</w:t>
      </w:r>
      <w:r w:rsidR="00AD21DC" w:rsidRPr="004F3882">
        <w:t xml:space="preserve"> </w:t>
      </w:r>
      <w:r w:rsidRPr="004F3882">
        <w:t xml:space="preserve">within a picture to a single one (disabling local adaptation of pattern), to avoid the problem of </w:t>
      </w:r>
      <w:r w:rsidR="00AD21DC">
        <w:t>template</w:t>
      </w:r>
      <w:r w:rsidR="00AD21DC" w:rsidRPr="004F3882">
        <w:t xml:space="preserve"> </w:t>
      </w:r>
      <w:r w:rsidRPr="004F3882">
        <w:t xml:space="preserve">switching every line potentially destroying the spatial consistency of film grain, as explained in </w:t>
      </w:r>
      <w:r w:rsidR="00DB3A0C">
        <w:fldChar w:fldCharType="begin"/>
      </w:r>
      <w:r w:rsidR="00DB3A0C">
        <w:instrText xml:space="preserve"> REF _Ref115627733 \r \h </w:instrText>
      </w:r>
      <w:r w:rsidR="00DB3A0C">
        <w:fldChar w:fldCharType="separate"/>
      </w:r>
      <w:r w:rsidR="00CB5C51">
        <w:t>7.2.4.2</w:t>
      </w:r>
      <w:r w:rsidR="00DB3A0C">
        <w:fldChar w:fldCharType="end"/>
      </w:r>
      <w:r w:rsidRPr="004F3882">
        <w:t>.</w:t>
      </w:r>
    </w:p>
    <w:p w14:paraId="7ECC4338" w14:textId="5A9B49DD" w:rsidR="00DB3C16" w:rsidRPr="004F3882" w:rsidRDefault="00B12708" w:rsidP="00DB3A0C">
      <w:pPr>
        <w:pStyle w:val="Heading2"/>
      </w:pPr>
      <w:bookmarkStart w:id="196" w:name="_Ref115633578"/>
      <w:bookmarkStart w:id="197" w:name="_Toc124268282"/>
      <w:r>
        <w:lastRenderedPageBreak/>
        <w:t>Examples of f</w:t>
      </w:r>
      <w:r w:rsidR="00DB3C16" w:rsidRPr="004F3882">
        <w:t xml:space="preserve">ilm grain synthesis </w:t>
      </w:r>
      <w:r w:rsidR="009C7FE7" w:rsidRPr="004F3882">
        <w:t>using the</w:t>
      </w:r>
      <w:r w:rsidR="00DB3C16" w:rsidRPr="004F3882">
        <w:t xml:space="preserve"> autoregressive model</w:t>
      </w:r>
      <w:bookmarkEnd w:id="196"/>
      <w:bookmarkEnd w:id="197"/>
    </w:p>
    <w:p w14:paraId="63A3D82E" w14:textId="19A850B0" w:rsidR="00DF1063" w:rsidRPr="004F3882" w:rsidRDefault="009C7FE7" w:rsidP="00B65D0A">
      <w:pPr>
        <w:pStyle w:val="Heading3"/>
      </w:pPr>
      <w:bookmarkStart w:id="198" w:name="_Hlk115106703"/>
      <w:bookmarkStart w:id="199" w:name="_Toc124268283"/>
      <w:r w:rsidRPr="004F3882">
        <w:t xml:space="preserve">FGC SEI message based autoregressive </w:t>
      </w:r>
      <w:r w:rsidR="00410F67">
        <w:t>model</w:t>
      </w:r>
      <w:bookmarkEnd w:id="199"/>
    </w:p>
    <w:bookmarkEnd w:id="198"/>
    <w:p w14:paraId="4D8F1FF6" w14:textId="3EB2A4BB" w:rsidR="007A31A3" w:rsidRPr="004F3882" w:rsidRDefault="00ED64E6">
      <w:r>
        <w:t>In</w:t>
      </w:r>
      <w:r w:rsidR="00A34FAA" w:rsidRPr="004F3882">
        <w:t xml:space="preserve"> the FGC </w:t>
      </w:r>
      <w:r>
        <w:t xml:space="preserve">SEI message, when using the </w:t>
      </w:r>
      <w:r w:rsidR="00A34FAA" w:rsidRPr="004F3882">
        <w:t>autoregressive model, the lag parameter is not signalled explicitly. Instead</w:t>
      </w:r>
      <w:r w:rsidR="00A116DB">
        <w:t>,</w:t>
      </w:r>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C8222C" w:rsidRPr="00A45FDB">
        <w:rPr>
          <w:lang w:val="en-US"/>
        </w:rPr>
        <w:t xml:space="preserve">Figure </w:t>
      </w:r>
      <w:r w:rsidR="00C8222C">
        <w:rPr>
          <w:noProof/>
          <w:lang w:val="en-US"/>
        </w:rPr>
        <w:t>17</w:t>
      </w:r>
      <w:r w:rsidR="00DB3A0C">
        <w:fldChar w:fldCharType="end"/>
      </w:r>
      <w:r w:rsidR="00A34FAA" w:rsidRPr="004F3882">
        <w:t xml:space="preserve"> where the variable </w:t>
      </w:r>
      <w:r w:rsidR="00A34FAA" w:rsidRPr="00F86471">
        <w:rPr>
          <w:i/>
          <w:iCs/>
        </w:rPr>
        <w:t>A</w:t>
      </w:r>
      <w:r w:rsidR="00A34FAA" w:rsidRPr="004F3882">
        <w:t xml:space="preserve"> is the pixel aspect ratio of the film grain. The film grain pixel aspect ratio could be useful in cases in which a picture is stretched in resizing or was captured with isomorphic optics </w:t>
      </w:r>
      <w:r w:rsidR="00F913C4">
        <w:fldChar w:fldCharType="begin"/>
      </w:r>
      <w:r w:rsidR="00F913C4">
        <w:instrText xml:space="preserve"> REF _Ref115553522 \r \h </w:instrText>
      </w:r>
      <w:r w:rsidR="00F913C4">
        <w:fldChar w:fldCharType="separate"/>
      </w:r>
      <w:r w:rsidR="00CB5C51">
        <w:t>[7]</w:t>
      </w:r>
      <w:r w:rsidR="00F913C4">
        <w:fldChar w:fldCharType="end"/>
      </w:r>
      <w:r w:rsidR="00DB3A0C">
        <w:t>.</w:t>
      </w:r>
    </w:p>
    <w:p w14:paraId="06C9F377" w14:textId="57516DBA" w:rsidR="007A31A3" w:rsidRPr="004F3882" w:rsidRDefault="00A34FAA">
      <w:pPr>
        <w:jc w:val="center"/>
      </w:pPr>
      <w:bookmarkStart w:id="200" w:name="_heading=h.haapch" w:colFirst="0" w:colLast="0"/>
      <w:bookmarkEnd w:id="200"/>
      <w:r w:rsidRPr="004F3882">
        <w:rPr>
          <w:noProof/>
        </w:rPr>
        <w:drawing>
          <wp:inline distT="0" distB="0" distL="0" distR="0" wp14:anchorId="051C66FF" wp14:editId="69EB4BBD">
            <wp:extent cx="2980944" cy="1965960"/>
            <wp:effectExtent l="0" t="0" r="0" b="0"/>
            <wp:docPr id="745566262" name="image39.png" descr="Diagra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39.png" descr="Diagram&#10;&#10;Description automatically generated with low confidence"/>
                    <pic:cNvPicPr preferRelativeResize="0"/>
                  </pic:nvPicPr>
                  <pic:blipFill>
                    <a:blip r:embed="rId54"/>
                    <a:srcRect/>
                    <a:stretch>
                      <a:fillRect/>
                    </a:stretch>
                  </pic:blipFill>
                  <pic:spPr>
                    <a:xfrm>
                      <a:off x="0" y="0"/>
                      <a:ext cx="2980944" cy="1965960"/>
                    </a:xfrm>
                    <a:prstGeom prst="rect">
                      <a:avLst/>
                    </a:prstGeom>
                    <a:ln/>
                  </pic:spPr>
                </pic:pic>
              </a:graphicData>
            </a:graphic>
          </wp:inline>
        </w:drawing>
      </w:r>
    </w:p>
    <w:p w14:paraId="0C8DE092" w14:textId="00A42647" w:rsidR="007A31A3" w:rsidRPr="00A45FDB" w:rsidRDefault="00C22520" w:rsidP="00C22520">
      <w:pPr>
        <w:pStyle w:val="Caption"/>
        <w:rPr>
          <w:color w:val="000000"/>
          <w:sz w:val="24"/>
          <w:szCs w:val="24"/>
          <w:lang w:val="en-GB"/>
        </w:rPr>
      </w:pPr>
      <w:bookmarkStart w:id="201" w:name="_Ref115627801"/>
      <w:r w:rsidRPr="00A45FDB">
        <w:rPr>
          <w:sz w:val="24"/>
          <w:szCs w:val="24"/>
          <w:lang w:val="en-US"/>
        </w:rPr>
        <w:t xml:space="preserve">Figure </w:t>
      </w:r>
      <w:r w:rsidRPr="00A45FDB">
        <w:rPr>
          <w:sz w:val="24"/>
          <w:szCs w:val="24"/>
        </w:rPr>
        <w:fldChar w:fldCharType="begin"/>
      </w:r>
      <w:r w:rsidRPr="00A45FDB">
        <w:rPr>
          <w:sz w:val="24"/>
          <w:szCs w:val="24"/>
          <w:lang w:val="en-US"/>
        </w:rPr>
        <w:instrText xml:space="preserve"> SEQ Figure \* ARABIC </w:instrText>
      </w:r>
      <w:r w:rsidRPr="00A45FDB">
        <w:rPr>
          <w:sz w:val="24"/>
          <w:szCs w:val="24"/>
        </w:rPr>
        <w:fldChar w:fldCharType="separate"/>
      </w:r>
      <w:r w:rsidR="00CB5C51">
        <w:rPr>
          <w:noProof/>
          <w:sz w:val="24"/>
          <w:szCs w:val="24"/>
          <w:lang w:val="en-US"/>
        </w:rPr>
        <w:t>17</w:t>
      </w:r>
      <w:r w:rsidRPr="00A45FDB">
        <w:rPr>
          <w:sz w:val="24"/>
          <w:szCs w:val="24"/>
        </w:rPr>
        <w:fldChar w:fldCharType="end"/>
      </w:r>
      <w:bookmarkEnd w:id="201"/>
      <w:r w:rsidR="003E3F95" w:rsidRPr="00D1284E">
        <w:rPr>
          <w:sz w:val="24"/>
          <w:szCs w:val="24"/>
        </w:rPr>
        <w:t>.</w:t>
      </w:r>
      <w:r w:rsidRPr="00A45FDB">
        <w:rPr>
          <w:sz w:val="24"/>
          <w:szCs w:val="24"/>
          <w:lang w:val="en-US"/>
        </w:rPr>
        <w:t xml:space="preserve"> </w:t>
      </w:r>
      <w:r w:rsidR="0054097C" w:rsidRPr="00A45FDB">
        <w:rPr>
          <w:color w:val="000000"/>
          <w:sz w:val="24"/>
          <w:szCs w:val="24"/>
          <w:lang w:val="en-GB"/>
        </w:rPr>
        <w:t>A</w:t>
      </w:r>
      <w:r w:rsidR="00A34FAA" w:rsidRPr="00A45FDB">
        <w:rPr>
          <w:color w:val="000000"/>
          <w:sz w:val="24"/>
          <w:szCs w:val="24"/>
          <w:lang w:val="en-GB"/>
        </w:rPr>
        <w:t>utoregressive model</w:t>
      </w:r>
      <w:r w:rsidR="0054097C" w:rsidRPr="00A45FDB">
        <w:rPr>
          <w:color w:val="000000"/>
          <w:sz w:val="24"/>
          <w:szCs w:val="24"/>
          <w:lang w:val="en-GB"/>
        </w:rPr>
        <w:t xml:space="preserve"> parameters in </w:t>
      </w:r>
      <w:r w:rsidR="00A116DB">
        <w:rPr>
          <w:color w:val="000000"/>
          <w:sz w:val="24"/>
          <w:szCs w:val="24"/>
          <w:lang w:val="en-GB"/>
        </w:rPr>
        <w:t xml:space="preserve">the </w:t>
      </w:r>
      <w:r w:rsidR="0054097C" w:rsidRPr="00A45FDB">
        <w:rPr>
          <w:color w:val="000000"/>
          <w:sz w:val="24"/>
          <w:szCs w:val="24"/>
          <w:lang w:val="en-GB"/>
        </w:rPr>
        <w:t>FGC SEI message</w:t>
      </w:r>
    </w:p>
    <w:p w14:paraId="74F20DF3" w14:textId="77777777" w:rsidR="007A31A3" w:rsidRPr="004F3882" w:rsidRDefault="00A34FAA">
      <w:r w:rsidRPr="004F3882">
        <w:t>The following describes an example of an autoregressive model for film grain synthesis when the following properties apply:</w:t>
      </w:r>
    </w:p>
    <w:p w14:paraId="050E15D9" w14:textId="77777777" w:rsidR="007A31A3" w:rsidRPr="004F3882" w:rsidRDefault="00A34FAA">
      <w:r w:rsidRPr="004F3882">
        <w:t>–</w:t>
      </w:r>
      <w:r w:rsidRPr="004F3882">
        <w:tab/>
        <w:t>4:2:0 chroma format</w:t>
      </w:r>
    </w:p>
    <w:p w14:paraId="0868CEF9" w14:textId="77777777" w:rsidR="007A31A3" w:rsidRPr="004F3882" w:rsidRDefault="00A34FAA">
      <w:r w:rsidRPr="004F3882">
        <w:t>–</w:t>
      </w:r>
      <w:r w:rsidRPr="004F3882">
        <w:tab/>
        <w:t>Auto-regression model with additive blending mode</w:t>
      </w:r>
    </w:p>
    <w:p w14:paraId="37D8CF38" w14:textId="3013CEEF" w:rsidR="007A31A3" w:rsidRPr="004F3882" w:rsidRDefault="00A34FAA">
      <w:r w:rsidRPr="004F3882">
        <w:t>–</w:t>
      </w:r>
      <w:r w:rsidRPr="004F3882">
        <w:tab/>
        <w:t xml:space="preserve">The </w:t>
      </w:r>
      <w:r w:rsidR="00AF4E80" w:rsidRPr="004F3882">
        <w:t>colour</w:t>
      </w:r>
      <w:r w:rsidRPr="004F3882">
        <w:t xml:space="preserve"> space for film grain simulation is the same as for encoding.</w:t>
      </w:r>
    </w:p>
    <w:p w14:paraId="139269FE" w14:textId="77777777" w:rsidR="007A31A3" w:rsidRPr="004F3882" w:rsidRDefault="00A34FAA">
      <w:r w:rsidRPr="004F3882">
        <w:t>–</w:t>
      </w:r>
      <w:r w:rsidRPr="004F3882">
        <w:tab/>
        <w:t>lag value is less than or equal to 2</w:t>
      </w:r>
    </w:p>
    <w:p w14:paraId="72F8F629" w14:textId="77777777" w:rsidR="007A31A3" w:rsidRPr="004F3882" w:rsidRDefault="00A34FAA">
      <w:r w:rsidRPr="004F3882">
        <w:t>–</w:t>
      </w:r>
      <w:r w:rsidRPr="004F3882">
        <w:tab/>
        <w:t>all colour correlation coefficients are equal to 0</w:t>
      </w:r>
    </w:p>
    <w:p w14:paraId="54086846" w14:textId="77777777" w:rsidR="007A31A3" w:rsidRPr="004F3882" w:rsidRDefault="00A34FAA">
      <w:r w:rsidRPr="004F3882">
        <w:t>–</w:t>
      </w:r>
      <w:r w:rsidRPr="004F3882">
        <w:tab/>
        <w:t>pixel aspect ratio for film grain is equal to 1</w:t>
      </w:r>
    </w:p>
    <w:p w14:paraId="260F2515" w14:textId="0DC0EE5F" w:rsidR="005E3AFB" w:rsidRPr="004F3882" w:rsidRDefault="00CC39DB" w:rsidP="00DE7A04">
      <w:pPr>
        <w:tabs>
          <w:tab w:val="left" w:pos="450"/>
          <w:tab w:val="left" w:pos="2340"/>
        </w:tabs>
      </w:pPr>
      <w:r>
        <w:t xml:space="preserve">The </w:t>
      </w:r>
      <w:r w:rsidR="005E3AFB" w:rsidRPr="004F3882">
        <w:t xml:space="preserve">FGC SEI message provides the following AR </w:t>
      </w:r>
      <w:r w:rsidR="00410F67">
        <w:t>coefficients</w:t>
      </w:r>
      <w:r w:rsidR="005E3AFB" w:rsidRPr="004F3882">
        <w:t xml:space="preserve"> per each intensity interval:</w:t>
      </w:r>
    </w:p>
    <w:p w14:paraId="49D7BB36" w14:textId="683DB139"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standard deviation of the Gaussian noise, </w:t>
      </w:r>
    </w:p>
    <w:p w14:paraId="3633BA7C" w14:textId="659635C9"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first order spatial correlation for neighbouring samples ( x − 1, y ) and ( x, y − 1 ), </w:t>
      </w:r>
    </w:p>
    <w:p w14:paraId="4A8FCBC8" w14:textId="77777777"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colour correlation between consecutive colour components, </w:t>
      </w:r>
    </w:p>
    <w:p w14:paraId="202C8D1B" w14:textId="6666702D"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The first order spatial correlation for neighbouring samples (</w:t>
      </w:r>
      <w:r w:rsidR="00A116DB">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1,</w:t>
      </w:r>
      <w:r w:rsidR="00061C12">
        <w:rPr>
          <w:sz w:val="24"/>
          <w:szCs w:val="24"/>
        </w:rPr>
        <w:t> </w:t>
      </w:r>
      <w:r w:rsidRPr="00A45FDB">
        <w:rPr>
          <w:sz w:val="24"/>
          <w:szCs w:val="24"/>
        </w:rPr>
        <w:t>y</w:t>
      </w:r>
      <w:r w:rsidR="00061C12">
        <w:rPr>
          <w:sz w:val="24"/>
          <w:szCs w:val="24"/>
        </w:rPr>
        <w:t> – </w:t>
      </w:r>
      <w:r w:rsidRPr="00A45FDB">
        <w:rPr>
          <w:sz w:val="24"/>
          <w:szCs w:val="24"/>
        </w:rPr>
        <w:t>1</w:t>
      </w:r>
      <w:r w:rsidR="00061C12">
        <w:rPr>
          <w:sz w:val="24"/>
          <w:szCs w:val="24"/>
        </w:rPr>
        <w:t> </w:t>
      </w:r>
      <w:r w:rsidRPr="00A45FDB">
        <w:rPr>
          <w:sz w:val="24"/>
          <w:szCs w:val="24"/>
        </w:rPr>
        <w:t>) and (</w:t>
      </w:r>
      <w:r w:rsidR="00061C12">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1,</w:t>
      </w:r>
      <w:r w:rsidR="00061C12">
        <w:rPr>
          <w:sz w:val="24"/>
          <w:szCs w:val="24"/>
        </w:rPr>
        <w:t> </w:t>
      </w:r>
      <w:r w:rsidRPr="00A45FDB">
        <w:rPr>
          <w:sz w:val="24"/>
          <w:szCs w:val="24"/>
        </w:rPr>
        <w:t>y</w:t>
      </w:r>
      <w:r w:rsidR="00061C12">
        <w:rPr>
          <w:sz w:val="24"/>
          <w:szCs w:val="24"/>
        </w:rPr>
        <w:t> – </w:t>
      </w:r>
      <w:r w:rsidRPr="00A45FDB">
        <w:rPr>
          <w:sz w:val="24"/>
          <w:szCs w:val="24"/>
        </w:rPr>
        <w:t>1</w:t>
      </w:r>
      <w:r w:rsidR="00061C12">
        <w:rPr>
          <w:sz w:val="24"/>
          <w:szCs w:val="24"/>
        </w:rPr>
        <w:t> </w:t>
      </w:r>
      <w:r w:rsidRPr="00A45FDB">
        <w:rPr>
          <w:sz w:val="24"/>
          <w:szCs w:val="24"/>
        </w:rPr>
        <w:t xml:space="preserve">), </w:t>
      </w:r>
    </w:p>
    <w:p w14:paraId="2B8671F1" w14:textId="77777777" w:rsidR="005E3AFB" w:rsidRPr="00A45FDB" w:rsidRDefault="005E3AFB" w:rsidP="0041745B">
      <w:pPr>
        <w:pStyle w:val="ListParagraph"/>
        <w:numPr>
          <w:ilvl w:val="0"/>
          <w:numId w:val="27"/>
        </w:numPr>
        <w:tabs>
          <w:tab w:val="left" w:pos="450"/>
          <w:tab w:val="left" w:pos="2340"/>
        </w:tabs>
        <w:rPr>
          <w:sz w:val="24"/>
          <w:szCs w:val="24"/>
        </w:rPr>
      </w:pPr>
      <w:r w:rsidRPr="00A45FDB">
        <w:rPr>
          <w:sz w:val="24"/>
          <w:szCs w:val="24"/>
        </w:rPr>
        <w:t xml:space="preserve">The aspect ratio of the modelled grain, </w:t>
      </w:r>
    </w:p>
    <w:p w14:paraId="675E2EB7" w14:textId="7E29DA3A" w:rsidR="00DE7A04" w:rsidRPr="00A45FDB" w:rsidRDefault="005E3AFB" w:rsidP="0041745B">
      <w:pPr>
        <w:pStyle w:val="ListParagraph"/>
        <w:numPr>
          <w:ilvl w:val="0"/>
          <w:numId w:val="27"/>
        </w:numPr>
        <w:tabs>
          <w:tab w:val="left" w:pos="450"/>
          <w:tab w:val="left" w:pos="2340"/>
        </w:tabs>
        <w:rPr>
          <w:sz w:val="24"/>
          <w:szCs w:val="24"/>
        </w:rPr>
      </w:pPr>
      <w:r w:rsidRPr="00A45FDB">
        <w:rPr>
          <w:sz w:val="24"/>
          <w:szCs w:val="24"/>
        </w:rPr>
        <w:t>The second order spatial correlation for neighbouring samples (</w:t>
      </w:r>
      <w:r w:rsidR="00061C12">
        <w:rPr>
          <w:sz w:val="24"/>
          <w:szCs w:val="24"/>
        </w:rPr>
        <w:t> </w:t>
      </w:r>
      <w:r w:rsidRPr="00A45FDB">
        <w:rPr>
          <w:sz w:val="24"/>
          <w:szCs w:val="24"/>
        </w:rPr>
        <w:t>x,</w:t>
      </w:r>
      <w:r w:rsidR="00061C12">
        <w:rPr>
          <w:sz w:val="24"/>
          <w:szCs w:val="24"/>
        </w:rPr>
        <w:t> </w:t>
      </w:r>
      <w:r w:rsidRPr="00A45FDB">
        <w:rPr>
          <w:sz w:val="24"/>
          <w:szCs w:val="24"/>
        </w:rPr>
        <w:t>y</w:t>
      </w:r>
      <w:r w:rsidR="00061C12">
        <w:rPr>
          <w:sz w:val="24"/>
          <w:szCs w:val="24"/>
        </w:rPr>
        <w:t> </w:t>
      </w:r>
      <w:r w:rsidRPr="00A45FDB">
        <w:rPr>
          <w:sz w:val="24"/>
          <w:szCs w:val="24"/>
        </w:rPr>
        <w:t>–</w:t>
      </w:r>
      <w:r w:rsidR="00061C12">
        <w:rPr>
          <w:sz w:val="24"/>
          <w:szCs w:val="24"/>
        </w:rPr>
        <w:t> </w:t>
      </w:r>
      <w:r w:rsidRPr="00A45FDB">
        <w:rPr>
          <w:sz w:val="24"/>
          <w:szCs w:val="24"/>
        </w:rPr>
        <w:t>2</w:t>
      </w:r>
      <w:r w:rsidR="00061C12">
        <w:rPr>
          <w:sz w:val="24"/>
          <w:szCs w:val="24"/>
        </w:rPr>
        <w:t> </w:t>
      </w:r>
      <w:r w:rsidRPr="00A45FDB">
        <w:rPr>
          <w:sz w:val="24"/>
          <w:szCs w:val="24"/>
        </w:rPr>
        <w:t>) and (</w:t>
      </w:r>
      <w:r w:rsidR="00061C12">
        <w:rPr>
          <w:sz w:val="24"/>
          <w:szCs w:val="24"/>
        </w:rPr>
        <w:t> </w:t>
      </w:r>
      <w:r w:rsidRPr="00A45FDB">
        <w:rPr>
          <w:sz w:val="24"/>
          <w:szCs w:val="24"/>
        </w:rPr>
        <w:t>x</w:t>
      </w:r>
      <w:r w:rsidR="00061C12">
        <w:rPr>
          <w:sz w:val="24"/>
          <w:szCs w:val="24"/>
        </w:rPr>
        <w:t> </w:t>
      </w:r>
      <w:r w:rsidRPr="00A45FDB">
        <w:rPr>
          <w:sz w:val="24"/>
          <w:szCs w:val="24"/>
        </w:rPr>
        <w:t>–</w:t>
      </w:r>
      <w:r w:rsidR="00061C12">
        <w:rPr>
          <w:sz w:val="24"/>
          <w:szCs w:val="24"/>
        </w:rPr>
        <w:t> </w:t>
      </w:r>
      <w:r w:rsidRPr="00A45FDB">
        <w:rPr>
          <w:sz w:val="24"/>
          <w:szCs w:val="24"/>
        </w:rPr>
        <w:t>2,</w:t>
      </w:r>
      <w:r w:rsidR="00061C12">
        <w:rPr>
          <w:sz w:val="24"/>
          <w:szCs w:val="24"/>
        </w:rPr>
        <w:t> </w:t>
      </w:r>
      <w:r w:rsidRPr="00A45FDB">
        <w:rPr>
          <w:sz w:val="24"/>
          <w:szCs w:val="24"/>
        </w:rPr>
        <w:t>y</w:t>
      </w:r>
      <w:r w:rsidR="00061C12">
        <w:rPr>
          <w:sz w:val="24"/>
          <w:szCs w:val="24"/>
        </w:rPr>
        <w:t> </w:t>
      </w:r>
      <w:r w:rsidRPr="00A45FDB">
        <w:rPr>
          <w:sz w:val="24"/>
          <w:szCs w:val="24"/>
        </w:rPr>
        <w:t>)</w:t>
      </w:r>
    </w:p>
    <w:p w14:paraId="47AC2123" w14:textId="05E173B2" w:rsidR="005E3AFB" w:rsidRPr="004F3882" w:rsidRDefault="00262BEF" w:rsidP="00DE7A04">
      <w:pPr>
        <w:tabs>
          <w:tab w:val="left" w:pos="450"/>
          <w:tab w:val="left" w:pos="2340"/>
        </w:tabs>
      </w:pPr>
      <w:r w:rsidRPr="003E3F95">
        <w:t xml:space="preserve">Depending on the intensity interval </w:t>
      </w:r>
      <w:r w:rsidR="00061C12">
        <w:t xml:space="preserve">that </w:t>
      </w:r>
      <w:r w:rsidRPr="003E3F95">
        <w:t>the luma or chroma sample belongs to, t</w:t>
      </w:r>
      <w:r w:rsidR="005E3AFB" w:rsidRPr="003E3F95">
        <w:t>he film grain sample</w:t>
      </w:r>
      <w:r w:rsidR="005E3AFB" w:rsidRPr="004F3882">
        <w:t xml:space="preserve"> is generated by </w:t>
      </w:r>
      <w:r w:rsidRPr="004F3882">
        <w:t>filtering</w:t>
      </w:r>
      <w:r w:rsidR="005E3AFB" w:rsidRPr="004F3882">
        <w:t xml:space="preserve"> a random value with normalized Gaussian distribution and the neighbouring scaled film grain samples</w:t>
      </w:r>
      <w:r w:rsidR="00BB3C4A" w:rsidRPr="004F3882">
        <w:t xml:space="preserve">, as shown in </w:t>
      </w:r>
      <w:r w:rsidR="00410F67">
        <w:fldChar w:fldCharType="begin"/>
      </w:r>
      <w:r w:rsidR="00410F67">
        <w:instrText xml:space="preserve"> REF _Ref115627801 \h </w:instrText>
      </w:r>
      <w:r w:rsidR="00410F67">
        <w:fldChar w:fldCharType="separate"/>
      </w:r>
      <w:r w:rsidR="00C8222C" w:rsidRPr="00A45FDB">
        <w:rPr>
          <w:lang w:val="en-US"/>
        </w:rPr>
        <w:t xml:space="preserve">Figure </w:t>
      </w:r>
      <w:r w:rsidR="00C8222C">
        <w:rPr>
          <w:noProof/>
          <w:lang w:val="en-US"/>
        </w:rPr>
        <w:t>17</w:t>
      </w:r>
      <w:r w:rsidR="00410F67">
        <w:fldChar w:fldCharType="end"/>
      </w:r>
      <w:r w:rsidR="00BB3C4A" w:rsidRPr="004F3882">
        <w:t>,</w:t>
      </w:r>
      <w:r w:rsidRPr="004F3882">
        <w:t xml:space="preserve"> </w:t>
      </w:r>
      <w:r w:rsidR="00410F67">
        <w:t>with</w:t>
      </w:r>
      <w:r w:rsidRPr="004F3882">
        <w:t xml:space="preserve"> the </w:t>
      </w:r>
      <w:r w:rsidR="00410F67">
        <w:t xml:space="preserve">corresponding </w:t>
      </w:r>
      <w:r w:rsidRPr="004F3882">
        <w:t xml:space="preserve">AR </w:t>
      </w:r>
      <w:r w:rsidR="00BB3C4A" w:rsidRPr="004F3882">
        <w:t>coefficients</w:t>
      </w:r>
      <w:r w:rsidR="005E3AFB" w:rsidRPr="004F3882">
        <w:t>.</w:t>
      </w:r>
      <w:r w:rsidRPr="004F3882">
        <w:t xml:space="preserve"> The output luma or chroma sample is generated by blending the decoded luma or chroma sample with the film grain sample.</w:t>
      </w:r>
    </w:p>
    <w:p w14:paraId="412A097B" w14:textId="143BB7AB" w:rsidR="007A31A3" w:rsidRPr="004F3882" w:rsidRDefault="00A34FAA" w:rsidP="00B65D0A">
      <w:pPr>
        <w:pStyle w:val="Heading3"/>
      </w:pPr>
      <w:bookmarkStart w:id="202" w:name="_Ref115633026"/>
      <w:bookmarkStart w:id="203" w:name="_Toc124268284"/>
      <w:r w:rsidRPr="004F3882">
        <w:lastRenderedPageBreak/>
        <w:t xml:space="preserve">AFGS1 </w:t>
      </w:r>
      <w:r w:rsidR="00410F67">
        <w:t>model</w:t>
      </w:r>
      <w:bookmarkEnd w:id="202"/>
      <w:bookmarkEnd w:id="203"/>
    </w:p>
    <w:p w14:paraId="007B089B" w14:textId="1B5DC83D" w:rsidR="00097F4D" w:rsidRPr="00F86471" w:rsidRDefault="00097F4D" w:rsidP="00B65D0A">
      <w:pPr>
        <w:pStyle w:val="Heading4"/>
      </w:pPr>
      <w:bookmarkStart w:id="204" w:name="_Toc124268285"/>
      <w:r w:rsidRPr="00F86471">
        <w:t>General</w:t>
      </w:r>
      <w:bookmarkEnd w:id="204"/>
    </w:p>
    <w:p w14:paraId="04BA789F" w14:textId="4A3842AE" w:rsidR="007A31A3" w:rsidRPr="004F3882" w:rsidRDefault="00A34FAA" w:rsidP="0041745B">
      <w:pPr>
        <w:pBdr>
          <w:top w:val="nil"/>
          <w:left w:val="nil"/>
          <w:bottom w:val="nil"/>
          <w:right w:val="nil"/>
          <w:between w:val="nil"/>
        </w:pBdr>
      </w:pPr>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CB5C51">
        <w:rPr>
          <w:color w:val="000000"/>
          <w:szCs w:val="22"/>
        </w:rPr>
        <w:t>[23]</w:t>
      </w:r>
      <w:r w:rsidR="00DB3A0C">
        <w:rPr>
          <w:color w:val="000000"/>
          <w:szCs w:val="22"/>
        </w:rPr>
        <w:fldChar w:fldCharType="end"/>
      </w:r>
      <w:r w:rsidR="00DB3A0C">
        <w:rPr>
          <w:color w:val="000000"/>
          <w:szCs w:val="22"/>
        </w:rPr>
        <w:t xml:space="preserve"> </w:t>
      </w:r>
      <w:r w:rsidRPr="004F3882">
        <w:rPr>
          <w:color w:val="000000"/>
          <w:szCs w:val="22"/>
        </w:rPr>
        <w:t xml:space="preserve">is </w:t>
      </w:r>
      <w:r w:rsidR="00044C52">
        <w:rPr>
          <w:color w:val="000000"/>
          <w:szCs w:val="22"/>
        </w:rPr>
        <w:t>a</w:t>
      </w:r>
      <w:r w:rsidR="00044C52" w:rsidRPr="004F3882">
        <w:rPr>
          <w:color w:val="000000"/>
          <w:szCs w:val="22"/>
        </w:rPr>
        <w:t xml:space="preserve"> </w:t>
      </w:r>
      <w:r w:rsidRPr="004F3882">
        <w:rPr>
          <w:color w:val="000000"/>
          <w:szCs w:val="22"/>
        </w:rPr>
        <w:t xml:space="preserve">film grain synthesis specification that uses </w:t>
      </w:r>
      <w:r w:rsidR="00DB370F" w:rsidRPr="00DB370F">
        <w:rPr>
          <w:color w:val="000000"/>
          <w:szCs w:val="22"/>
        </w:rPr>
        <w:t>an autoregressive model for the generation of film grain</w:t>
      </w:r>
      <w:r w:rsidR="00DB370F">
        <w:rPr>
          <w:color w:val="000000"/>
          <w:szCs w:val="22"/>
        </w:rPr>
        <w:t>.</w:t>
      </w:r>
      <w:r w:rsidR="00DB370F" w:rsidRPr="00DB370F">
        <w:rPr>
          <w:color w:val="000000"/>
          <w:szCs w:val="22"/>
        </w:rPr>
        <w:t xml:space="preserve"> The technique </w:t>
      </w:r>
      <w:r w:rsidR="00DB370F">
        <w:rPr>
          <w:color w:val="000000"/>
          <w:szCs w:val="22"/>
        </w:rPr>
        <w:t>may use</w:t>
      </w:r>
      <w:r w:rsidR="00DB370F" w:rsidRPr="00DB370F">
        <w:rPr>
          <w:color w:val="000000"/>
          <w:szCs w:val="22"/>
        </w:rPr>
        <w:t xml:space="preserve"> </w:t>
      </w:r>
      <w:r w:rsidRPr="004F3882">
        <w:rPr>
          <w:color w:val="000000"/>
          <w:szCs w:val="22"/>
        </w:rPr>
        <w:t xml:space="preserve">ITU-T T.35 user </w:t>
      </w:r>
      <w:r w:rsidR="00DB370F">
        <w:rPr>
          <w:color w:val="000000"/>
          <w:szCs w:val="22"/>
        </w:rPr>
        <w:t>registered</w:t>
      </w:r>
      <w:r w:rsidR="00DB370F" w:rsidRPr="004F3882">
        <w:rPr>
          <w:color w:val="000000"/>
          <w:szCs w:val="22"/>
        </w:rPr>
        <w:t xml:space="preserve"> </w:t>
      </w:r>
      <w:r w:rsidRPr="004F3882">
        <w:rPr>
          <w:color w:val="000000"/>
          <w:szCs w:val="22"/>
        </w:rPr>
        <w:t xml:space="preserve">metadata to signal the film grain </w:t>
      </w:r>
      <w:r w:rsidR="00044C52">
        <w:rPr>
          <w:color w:val="000000"/>
          <w:szCs w:val="22"/>
        </w:rPr>
        <w:t>characteristics</w:t>
      </w:r>
      <w:r w:rsidRPr="004F3882">
        <w:rPr>
          <w:color w:val="000000"/>
          <w:szCs w:val="22"/>
        </w:rPr>
        <w:t xml:space="preserve">. The specification uses an autoregressive model for the grain </w:t>
      </w:r>
      <w:r w:rsidR="00AD21DC">
        <w:rPr>
          <w:color w:val="000000"/>
          <w:szCs w:val="22"/>
        </w:rPr>
        <w:t>template</w:t>
      </w:r>
      <w:r w:rsidR="00AD21DC" w:rsidRPr="004F3882">
        <w:rPr>
          <w:color w:val="000000"/>
          <w:szCs w:val="22"/>
        </w:rPr>
        <w:t xml:space="preserve"> </w:t>
      </w:r>
      <w:r w:rsidRPr="004F3882">
        <w:rPr>
          <w:color w:val="000000"/>
          <w:szCs w:val="22"/>
        </w:rPr>
        <w:t>generation and a piece-wise linear function to model the dependency between the grain strength and the signal intensity.</w:t>
      </w:r>
    </w:p>
    <w:p w14:paraId="00B22370" w14:textId="3E08A816" w:rsidR="007A31A3" w:rsidRPr="004F3882" w:rsidRDefault="00AD21DC" w:rsidP="00B65D0A">
      <w:pPr>
        <w:pStyle w:val="Heading4"/>
      </w:pPr>
      <w:bookmarkStart w:id="205" w:name="_Toc124268286"/>
      <w:r>
        <w:t xml:space="preserve">Grain template </w:t>
      </w:r>
      <w:r w:rsidR="0025043E">
        <w:t>generation</w:t>
      </w:r>
      <w:bookmarkEnd w:id="205"/>
    </w:p>
    <w:p w14:paraId="5608169C" w14:textId="38AA710C" w:rsidR="007A31A3" w:rsidRPr="00A45FDB" w:rsidRDefault="00A822ED" w:rsidP="00E8539D">
      <w:pPr>
        <w:pBdr>
          <w:top w:val="nil"/>
          <w:left w:val="nil"/>
          <w:bottom w:val="nil"/>
          <w:right w:val="nil"/>
          <w:between w:val="nil"/>
        </w:pBdr>
        <w:rPr>
          <w:lang w:val="en-US"/>
        </w:rP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template of the film grain. </w:t>
      </w:r>
    </w:p>
    <w:p w14:paraId="0F584361" w14:textId="45DA4651" w:rsidR="007A31A3" w:rsidRPr="004F3882" w:rsidRDefault="00A34FAA" w:rsidP="0041745B">
      <w:pPr>
        <w:pBdr>
          <w:top w:val="nil"/>
          <w:left w:val="nil"/>
          <w:bottom w:val="nil"/>
          <w:right w:val="nil"/>
          <w:between w:val="nil"/>
        </w:pBdr>
      </w:pPr>
      <w:r w:rsidRPr="004F3882">
        <w:rPr>
          <w:color w:val="000000"/>
          <w:szCs w:val="22"/>
        </w:rPr>
        <w:t>In AFGS1, lags of size 0 to 3 are supported</w:t>
      </w:r>
      <w:r w:rsidR="00E8539D">
        <w:rPr>
          <w:color w:val="000000"/>
          <w:szCs w:val="22"/>
        </w:rPr>
        <w:t xml:space="preserve"> as illustrated in </w:t>
      </w:r>
      <w:r w:rsidR="00E8539D">
        <w:rPr>
          <w:color w:val="000000"/>
          <w:szCs w:val="22"/>
        </w:rPr>
        <w:fldChar w:fldCharType="begin"/>
      </w:r>
      <w:r w:rsidR="00E8539D">
        <w:rPr>
          <w:color w:val="000000"/>
          <w:szCs w:val="22"/>
        </w:rPr>
        <w:instrText xml:space="preserve"> REF _Ref115625261 \h </w:instrText>
      </w:r>
      <w:r w:rsidR="00E8539D">
        <w:rPr>
          <w:color w:val="000000"/>
          <w:szCs w:val="22"/>
        </w:rPr>
      </w:r>
      <w:r w:rsidR="00E8539D">
        <w:rPr>
          <w:color w:val="000000"/>
          <w:szCs w:val="22"/>
        </w:rPr>
        <w:fldChar w:fldCharType="separate"/>
      </w:r>
      <w:r w:rsidR="00C8222C" w:rsidRPr="00A45FDB">
        <w:rPr>
          <w:lang w:val="en-US"/>
        </w:rPr>
        <w:t xml:space="preserve">Figure </w:t>
      </w:r>
      <w:r w:rsidR="00C8222C">
        <w:rPr>
          <w:noProof/>
          <w:lang w:val="en-US"/>
        </w:rPr>
        <w:t>9</w:t>
      </w:r>
      <w:r w:rsidR="00E8539D">
        <w:rPr>
          <w:color w:val="000000"/>
          <w:szCs w:val="22"/>
        </w:rPr>
        <w:fldChar w:fldCharType="end"/>
      </w:r>
      <w:r w:rsidRPr="004F3882">
        <w:rPr>
          <w:color w:val="000000"/>
          <w:szCs w:val="22"/>
        </w:rPr>
        <w:t xml:space="preserve">. </w:t>
      </w:r>
    </w:p>
    <w:p w14:paraId="0D5464D6" w14:textId="6B62FB94" w:rsidR="007A31A3" w:rsidRDefault="00A34FAA">
      <w:bookmarkStart w:id="206" w:name="_heading=h.434ayfz" w:colFirst="0" w:colLast="0"/>
      <w:bookmarkEnd w:id="206"/>
      <w:r w:rsidRPr="004F3882">
        <w:t xml:space="preserve">The description above applies to </w:t>
      </w:r>
      <w:r w:rsidR="00405F46">
        <w:t>modelling</w:t>
      </w:r>
      <w:r w:rsidRPr="004F3882">
        <w:t xml:space="preserve"> of the grain for the luma component. Since film grain in YCbCr video components may be correlated, the AR models for </w:t>
      </w:r>
      <w:r w:rsidR="00EF10C2">
        <w:t xml:space="preserve">the </w:t>
      </w:r>
      <w:r w:rsidRPr="004F3882">
        <w:t xml:space="preserve">chroma components have an additional AR coefficient to capture the correlation between the chroma </w:t>
      </w:r>
      <w:r w:rsidR="00DB370F">
        <w:t>sample</w:t>
      </w:r>
      <w:r w:rsidR="00DB370F" w:rsidRPr="004F3882">
        <w:t xml:space="preserve"> </w:t>
      </w:r>
      <w:r w:rsidRPr="004F3882">
        <w:t xml:space="preserve">grain and </w:t>
      </w:r>
      <w:r w:rsidR="00EF10C2">
        <w:t xml:space="preserve">of the </w:t>
      </w:r>
      <w:r w:rsidRPr="004F3882">
        <w:t>collocated luma sample grain.</w:t>
      </w:r>
    </w:p>
    <w:p w14:paraId="4DC597CE" w14:textId="3EE30468" w:rsidR="002A18AF" w:rsidRPr="004F3882" w:rsidRDefault="003F05E8">
      <w:r>
        <w:rPr>
          <w:color w:val="000000"/>
          <w:szCs w:val="22"/>
        </w:rPr>
        <w:t>For luma</w:t>
      </w:r>
      <w:r w:rsidR="002A18AF" w:rsidRPr="004F3882">
        <w:rPr>
          <w:color w:val="000000"/>
          <w:szCs w:val="22"/>
        </w:rPr>
        <w:t>, a 64x64 film grain template is generated</w:t>
      </w:r>
      <w:r w:rsidR="00E2004D">
        <w:rPr>
          <w:color w:val="000000"/>
          <w:szCs w:val="22"/>
        </w:rPr>
        <w:t>.</w:t>
      </w:r>
      <w:r w:rsidR="002A18AF" w:rsidRPr="004F3882">
        <w:rPr>
          <w:color w:val="000000"/>
          <w:szCs w:val="22"/>
        </w:rPr>
        <w:t xml:space="preserve"> </w:t>
      </w:r>
      <w:r>
        <w:rPr>
          <w:color w:val="000000"/>
          <w:szCs w:val="22"/>
        </w:rPr>
        <w:t xml:space="preserve">The resolution of the chroma template depends on the chroma format. </w:t>
      </w:r>
      <w:r w:rsidR="002A18AF" w:rsidRPr="004F3882">
        <w:rPr>
          <w:color w:val="000000"/>
          <w:szCs w:val="22"/>
        </w:rPr>
        <w:t xml:space="preserve">For </w:t>
      </w:r>
      <w:r>
        <w:rPr>
          <w:color w:val="000000"/>
          <w:szCs w:val="22"/>
        </w:rPr>
        <w:t xml:space="preserve">example, for </w:t>
      </w:r>
      <w:r w:rsidR="002A18AF" w:rsidRPr="004F3882">
        <w:rPr>
          <w:color w:val="000000"/>
          <w:szCs w:val="22"/>
        </w:rPr>
        <w:t xml:space="preserve">YCbCr 4:2:0 video, </w:t>
      </w:r>
      <w:r>
        <w:rPr>
          <w:color w:val="000000"/>
          <w:szCs w:val="22"/>
        </w:rPr>
        <w:t xml:space="preserve">a </w:t>
      </w:r>
      <w:r w:rsidR="002A18AF" w:rsidRPr="004F3882">
        <w:rPr>
          <w:color w:val="000000"/>
          <w:szCs w:val="22"/>
        </w:rPr>
        <w:t>chroma grain template of size 32x32 is generated for each chroma component.</w:t>
      </w:r>
    </w:p>
    <w:p w14:paraId="131C0662" w14:textId="1CEE6B79" w:rsidR="002A18AF" w:rsidRDefault="002A18AF" w:rsidP="00B65D0A">
      <w:pPr>
        <w:pStyle w:val="Heading4"/>
      </w:pPr>
      <w:bookmarkStart w:id="207" w:name="_Toc124268287"/>
      <w:r>
        <w:t>Randomization</w:t>
      </w:r>
      <w:bookmarkEnd w:id="207"/>
    </w:p>
    <w:p w14:paraId="019DBF74" w14:textId="63135960" w:rsidR="002A18AF" w:rsidRDefault="00EF10C2" w:rsidP="002A18AF">
      <w:pPr>
        <w:rPr>
          <w:color w:val="000000"/>
          <w:szCs w:val="22"/>
        </w:rPr>
      </w:pPr>
      <w:r>
        <w:t>The r</w:t>
      </w:r>
      <w:r w:rsidR="002A18AF">
        <w:t xml:space="preserve">andomization block size is </w:t>
      </w:r>
      <w:r>
        <w:t xml:space="preserve">equal to </w:t>
      </w:r>
      <w:r w:rsidR="002A18AF">
        <w:t xml:space="preserve">32x32 for luma, and 16x16 for chroma (when in 4:2:0 chroma format). </w:t>
      </w:r>
      <w:r w:rsidR="002A18AF" w:rsidRPr="004F3882">
        <w:rPr>
          <w:color w:val="000000"/>
          <w:szCs w:val="22"/>
        </w:rPr>
        <w:t xml:space="preserve">The </w:t>
      </w:r>
      <w:r w:rsidR="002A18AF">
        <w:rPr>
          <w:color w:val="000000"/>
          <w:szCs w:val="22"/>
        </w:rPr>
        <w:t xml:space="preserve">random offsets for </w:t>
      </w:r>
      <w:r w:rsidR="002A18AF" w:rsidRPr="004F3882">
        <w:rPr>
          <w:color w:val="000000"/>
          <w:szCs w:val="22"/>
        </w:rPr>
        <w:t xml:space="preserve">chroma </w:t>
      </w:r>
      <w:r w:rsidR="002A18AF">
        <w:rPr>
          <w:color w:val="000000"/>
          <w:szCs w:val="22"/>
        </w:rPr>
        <w:t xml:space="preserve">and luma </w:t>
      </w:r>
      <w:r w:rsidR="002A18AF" w:rsidRPr="004F3882">
        <w:rPr>
          <w:color w:val="000000"/>
          <w:szCs w:val="22"/>
        </w:rPr>
        <w:t xml:space="preserve">blocks </w:t>
      </w:r>
      <w:r w:rsidR="002A18AF">
        <w:rPr>
          <w:color w:val="000000"/>
          <w:szCs w:val="22"/>
        </w:rPr>
        <w:t xml:space="preserve">are synchronized, </w:t>
      </w:r>
      <w:r w:rsidR="002A18AF" w:rsidRPr="004F3882">
        <w:rPr>
          <w:color w:val="000000"/>
          <w:szCs w:val="22"/>
        </w:rPr>
        <w:t xml:space="preserve">to keep the correlation between </w:t>
      </w:r>
      <w:r>
        <w:rPr>
          <w:color w:val="000000"/>
          <w:szCs w:val="22"/>
        </w:rPr>
        <w:t xml:space="preserve">the </w:t>
      </w:r>
      <w:r w:rsidR="002A18AF" w:rsidRPr="004F3882">
        <w:rPr>
          <w:color w:val="000000"/>
          <w:szCs w:val="22"/>
        </w:rPr>
        <w:t>luma and chroma grain.</w:t>
      </w:r>
    </w:p>
    <w:p w14:paraId="7614E9A6" w14:textId="79C137B3" w:rsidR="008F5F8B" w:rsidRDefault="002A18AF" w:rsidP="008F5F8B">
      <w:r w:rsidRPr="004F3882">
        <w:t xml:space="preserve">The pseudo-random number generator used in the algorithm is a shift-back linear-feedback shift register (LFSR) based on XOR,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Two offsets for the film grain blocks are generated using eight most significant bits on the register. The chroma offsets are from 0 to 15, while luma offsets are equal to </w:t>
      </w:r>
      <w:r w:rsidR="00EF10C2">
        <w:t xml:space="preserve">the </w:t>
      </w:r>
      <w:r w:rsidRPr="004F3882">
        <w:t>chroma offsets multiplied by two. The pseudo-random number generator is initialized in the beginning of each 32×32</w:t>
      </w:r>
      <w:r w:rsidR="00C42F04">
        <w:t xml:space="preserve"> luma</w:t>
      </w:r>
      <w:r w:rsidRPr="004F3882">
        <w:t xml:space="preserve"> block row to enable parallel processing.</w:t>
      </w:r>
    </w:p>
    <w:p w14:paraId="3291F8DE" w14:textId="2B158CBA" w:rsidR="00EA1DB3" w:rsidRDefault="00EA1DB3"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05D7AAD8" wp14:editId="13E2EAD9">
            <wp:extent cx="2160000" cy="648509"/>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60000" cy="648509"/>
                    </a:xfrm>
                    <a:prstGeom prst="rect">
                      <a:avLst/>
                    </a:prstGeom>
                    <a:noFill/>
                  </pic:spPr>
                </pic:pic>
              </a:graphicData>
            </a:graphic>
          </wp:inline>
        </w:drawing>
      </w:r>
    </w:p>
    <w:p w14:paraId="74C497A7" w14:textId="34FAEAF0" w:rsidR="008F56AE" w:rsidRPr="004F3882" w:rsidRDefault="008F56AE" w:rsidP="00EA1DB3">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A45FDB">
        <w:rPr>
          <w:lang w:val="en-US"/>
        </w:rPr>
        <w:t xml:space="preserve">Figure </w:t>
      </w:r>
      <w:r>
        <w:rPr>
          <w:rFonts w:eastAsia="SimSun"/>
          <w:bCs/>
          <w:sz w:val="22"/>
          <w:szCs w:val="20"/>
          <w:lang w:val="fr-FR"/>
        </w:rPr>
        <w:fldChar w:fldCharType="begin"/>
      </w:r>
      <w:r w:rsidRPr="00A45FDB">
        <w:rPr>
          <w:lang w:val="en-US"/>
        </w:rPr>
        <w:instrText xml:space="preserve"> SEQ Figure \* ARABIC </w:instrText>
      </w:r>
      <w:r>
        <w:rPr>
          <w:rFonts w:eastAsia="SimSun"/>
          <w:bCs/>
          <w:sz w:val="22"/>
          <w:szCs w:val="20"/>
          <w:lang w:val="fr-FR"/>
        </w:rPr>
        <w:fldChar w:fldCharType="separate"/>
      </w:r>
      <w:r>
        <w:rPr>
          <w:noProof/>
          <w:lang w:val="en-US"/>
        </w:rPr>
        <w:t>18</w:t>
      </w:r>
      <w:r>
        <w:rPr>
          <w:rFonts w:eastAsia="SimSun"/>
          <w:bCs/>
          <w:sz w:val="22"/>
          <w:szCs w:val="20"/>
          <w:lang w:val="fr-FR"/>
        </w:rPr>
        <w:fldChar w:fldCharType="end"/>
      </w:r>
      <w:r>
        <w:t>.</w:t>
      </w:r>
      <w:r w:rsidRPr="00A45FDB">
        <w:rPr>
          <w:lang w:val="en-US"/>
        </w:rPr>
        <w:t xml:space="preserve"> </w:t>
      </w:r>
      <w:r w:rsidRPr="004F3882">
        <w:rPr>
          <w:color w:val="000000"/>
          <w:lang w:val="en-GB"/>
        </w:rPr>
        <w:t xml:space="preserve">LFSR </w:t>
      </w:r>
      <w:r>
        <w:rPr>
          <w:color w:val="000000"/>
          <w:lang w:val="en-GB"/>
        </w:rPr>
        <w:t>used in AFGS1</w:t>
      </w:r>
    </w:p>
    <w:p w14:paraId="79AD122C" w14:textId="4509FC01" w:rsidR="007A31A3" w:rsidRDefault="0025043E" w:rsidP="00B65D0A">
      <w:pPr>
        <w:pStyle w:val="Heading4"/>
      </w:pPr>
      <w:bookmarkStart w:id="208" w:name="_Toc116586694"/>
      <w:bookmarkStart w:id="209" w:name="_Toc116586859"/>
      <w:bookmarkStart w:id="210" w:name="_Toc116586978"/>
      <w:bookmarkStart w:id="211" w:name="_Toc116587097"/>
      <w:bookmarkStart w:id="212" w:name="_Toc116587216"/>
      <w:bookmarkStart w:id="213" w:name="_Toc124268288"/>
      <w:bookmarkEnd w:id="208"/>
      <w:bookmarkEnd w:id="209"/>
      <w:bookmarkEnd w:id="210"/>
      <w:bookmarkEnd w:id="211"/>
      <w:bookmarkEnd w:id="212"/>
      <w:r>
        <w:t>Local adaptation</w:t>
      </w:r>
      <w:bookmarkEnd w:id="213"/>
    </w:p>
    <w:p w14:paraId="7F9F172B" w14:textId="7858A44B" w:rsidR="007A31A3" w:rsidRPr="004F3882" w:rsidRDefault="003750FD" w:rsidP="00A45FDB">
      <w:r>
        <w:t>The model used does not allow changing the grain shape within a picture, thus only local adaptation of grain strength is needed</w:t>
      </w:r>
      <w:r w:rsidR="00A34FAA" w:rsidRPr="004F3882">
        <w:rPr>
          <w:color w:val="000000"/>
          <w:szCs w:val="22"/>
        </w:rPr>
        <w:t>. When adding film grain to the Y component, the following model is used:</w:t>
      </w:r>
    </w:p>
    <w:p w14:paraId="1548D020" w14:textId="25C22C9B" w:rsidR="007A31A3" w:rsidRPr="004F3882" w:rsidRDefault="00A34FAA" w:rsidP="00A45FDB">
      <w:pPr>
        <w:pBdr>
          <w:top w:val="nil"/>
          <w:left w:val="nil"/>
          <w:bottom w:val="nil"/>
          <w:right w:val="nil"/>
          <w:between w:val="nil"/>
        </w:pBdr>
        <w:tabs>
          <w:tab w:val="left" w:pos="8640"/>
        </w:tabs>
        <w:jc w:val="center"/>
      </w:pPr>
      <w:bookmarkStart w:id="214" w:name="_Ref115628381"/>
      <w:r w:rsidRPr="00A45FDB">
        <w:rPr>
          <w:color w:val="000000"/>
          <w:sz w:val="22"/>
          <w:szCs w:val="22"/>
        </w:rPr>
        <w:t xml:space="preserve">Y´= Y + </w:t>
      </w:r>
      <w:r w:rsidRPr="00A45FDB">
        <w:rPr>
          <w:i/>
          <w:color w:val="000000"/>
          <w:sz w:val="22"/>
          <w:szCs w:val="22"/>
        </w:rPr>
        <w:t>f</w:t>
      </w:r>
      <w:r w:rsidRPr="00A45FDB">
        <w:rPr>
          <w:color w:val="000000"/>
          <w:sz w:val="22"/>
          <w:szCs w:val="22"/>
        </w:rPr>
        <w:t xml:space="preserve"> (Y) </w:t>
      </w:r>
      <w:r w:rsidRPr="00A45FDB">
        <w:rPr>
          <w:i/>
          <w:color w:val="000000"/>
          <w:sz w:val="22"/>
          <w:szCs w:val="22"/>
        </w:rPr>
        <w:t>G</w:t>
      </w:r>
      <w:r w:rsidRPr="00A45FDB">
        <w:rPr>
          <w:color w:val="000000"/>
          <w:sz w:val="22"/>
          <w:szCs w:val="22"/>
          <w:vertAlign w:val="subscript"/>
        </w:rPr>
        <w:t>L</w:t>
      </w:r>
      <w:r w:rsidR="00CF64A9">
        <w:rPr>
          <w:color w:val="000000"/>
          <w:sz w:val="13"/>
          <w:szCs w:val="13"/>
          <w:vertAlign w:val="subscript"/>
        </w:rPr>
        <w:t xml:space="preserve"> </w:t>
      </w:r>
      <w:r w:rsidR="00CF64A9">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D85A20">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D85A20">
        <w:rPr>
          <w:noProof/>
          <w:color w:val="000000"/>
          <w:szCs w:val="22"/>
        </w:rPr>
        <w:t>2</w:t>
      </w:r>
      <w:r w:rsidR="0098211C">
        <w:rPr>
          <w:color w:val="000000"/>
          <w:szCs w:val="22"/>
        </w:rPr>
        <w:fldChar w:fldCharType="end"/>
      </w:r>
      <w:bookmarkEnd w:id="214"/>
    </w:p>
    <w:p w14:paraId="256506B6" w14:textId="69F7CAF5" w:rsidR="007A31A3" w:rsidRPr="004F3882" w:rsidRDefault="00A34FAA" w:rsidP="0041745B">
      <w:pPr>
        <w:pBdr>
          <w:top w:val="nil"/>
          <w:left w:val="nil"/>
          <w:bottom w:val="nil"/>
          <w:right w:val="nil"/>
          <w:between w:val="nil"/>
        </w:pBdr>
      </w:pPr>
      <w:r w:rsidRPr="004F3882">
        <w:rPr>
          <w:color w:val="000000"/>
          <w:szCs w:val="22"/>
        </w:rPr>
        <w:t xml:space="preserve">where Y´ is the luma re-noised with film grain, Y is the reconstructed value of luma (before adding film grain), and </w:t>
      </w:r>
      <w:r w:rsidRPr="004F3882">
        <w:rPr>
          <w:i/>
          <w:color w:val="000000"/>
          <w:szCs w:val="22"/>
        </w:rPr>
        <w:t>G</w:t>
      </w:r>
      <w:r w:rsidRPr="004F3882">
        <w:rPr>
          <w:i/>
          <w:color w:val="000000"/>
          <w:sz w:val="13"/>
          <w:szCs w:val="13"/>
          <w:vertAlign w:val="subscript"/>
        </w:rPr>
        <w:t>L</w:t>
      </w:r>
      <w:r w:rsidRPr="004F3882">
        <w:rPr>
          <w:color w:val="000000"/>
          <w:szCs w:val="22"/>
        </w:rPr>
        <w:t xml:space="preserve"> is the luma film grain sample. </w:t>
      </w:r>
      <w:r w:rsidRPr="004F3882">
        <w:rPr>
          <w:i/>
          <w:color w:val="000000"/>
          <w:szCs w:val="22"/>
        </w:rPr>
        <w:t>f</w:t>
      </w:r>
      <w:r w:rsidRPr="004F3882">
        <w:rPr>
          <w:color w:val="000000"/>
          <w:szCs w:val="22"/>
        </w:rPr>
        <w:t>(Y) is a function that scales the film grain based on the value of the luma</w:t>
      </w:r>
      <w:r w:rsidR="00A94C39">
        <w:rPr>
          <w:color w:val="000000"/>
          <w:szCs w:val="22"/>
        </w:rPr>
        <w:t xml:space="preserve"> (s</w:t>
      </w:r>
      <w:r w:rsidR="00A94C39" w:rsidRPr="004F3882">
        <w:rPr>
          <w:color w:val="000000"/>
          <w:szCs w:val="22"/>
        </w:rPr>
        <w:t xml:space="preserve">ince the film grain typically depends on the intensity of the signal, the luma film grain is </w:t>
      </w:r>
      <w:r w:rsidR="00A94C39">
        <w:rPr>
          <w:color w:val="000000"/>
          <w:szCs w:val="22"/>
        </w:rPr>
        <w:t>modelled</w:t>
      </w:r>
      <w:r w:rsidR="00A94C39" w:rsidRPr="004F3882">
        <w:rPr>
          <w:color w:val="000000"/>
          <w:szCs w:val="22"/>
        </w:rPr>
        <w:t xml:space="preserve"> as a function of the signal intensity</w:t>
      </w:r>
      <w:r w:rsidR="00A94C39">
        <w:rPr>
          <w:color w:val="000000"/>
          <w:szCs w:val="22"/>
        </w:rPr>
        <w:t>)</w:t>
      </w:r>
      <w:r w:rsidRPr="004F3882">
        <w:rPr>
          <w:color w:val="000000"/>
          <w:szCs w:val="22"/>
        </w:rPr>
        <w:t xml:space="preserve">. </w:t>
      </w:r>
      <w:r w:rsidRPr="004F3882">
        <w:rPr>
          <w:i/>
          <w:color w:val="000000"/>
          <w:szCs w:val="22"/>
        </w:rPr>
        <w:t>f</w:t>
      </w:r>
      <w:r w:rsidRPr="004F3882">
        <w:rPr>
          <w:color w:val="000000"/>
          <w:szCs w:val="22"/>
        </w:rPr>
        <w:t xml:space="preserve">(Y) is represented with the piecewise-linear function that can be implemented as a pre-computed look-up table (LUT). For all bit depths, </w:t>
      </w:r>
      <w:r w:rsidR="00B4581B">
        <w:rPr>
          <w:color w:val="000000"/>
          <w:szCs w:val="22"/>
        </w:rPr>
        <w:t xml:space="preserve">the </w:t>
      </w:r>
      <w:r w:rsidRPr="004F3882">
        <w:rPr>
          <w:color w:val="000000"/>
          <w:szCs w:val="22"/>
        </w:rPr>
        <w:t xml:space="preserve">LUT takes 256 values, and for bit-depths higher than 8, the values between the LUT entries are obtained with linear interpolation. Up to 14 </w:t>
      </w:r>
      <w:r w:rsidRPr="004F3882">
        <w:rPr>
          <w:i/>
          <w:color w:val="000000"/>
          <w:szCs w:val="22"/>
        </w:rPr>
        <w:t>f</w:t>
      </w:r>
      <w:r w:rsidRPr="004F3882">
        <w:rPr>
          <w:color w:val="000000"/>
          <w:szCs w:val="22"/>
        </w:rPr>
        <w:t>(Y) pairs can be signal</w:t>
      </w:r>
      <w:r w:rsidR="00B4581B">
        <w:rPr>
          <w:color w:val="000000"/>
          <w:szCs w:val="22"/>
        </w:rPr>
        <w:t>l</w:t>
      </w:r>
      <w:r w:rsidRPr="004F3882">
        <w:rPr>
          <w:color w:val="000000"/>
          <w:szCs w:val="22"/>
        </w:rPr>
        <w:t>ed to represent the scaling function for the Y component. </w:t>
      </w:r>
    </w:p>
    <w:p w14:paraId="2FBF389A" w14:textId="7BA3CB14" w:rsidR="007A31A3" w:rsidRPr="004F3882" w:rsidRDefault="00A34FAA" w:rsidP="0041745B">
      <w:pPr>
        <w:pBdr>
          <w:top w:val="nil"/>
          <w:left w:val="nil"/>
          <w:bottom w:val="nil"/>
          <w:right w:val="nil"/>
          <w:between w:val="nil"/>
        </w:pBdr>
      </w:pPr>
      <w:r w:rsidRPr="004F3882">
        <w:rPr>
          <w:color w:val="000000"/>
          <w:szCs w:val="22"/>
        </w:rPr>
        <w:lastRenderedPageBreak/>
        <w:t>For a chroma component (</w:t>
      </w:r>
      <w:r w:rsidR="00020A84">
        <w:rPr>
          <w:color w:val="000000"/>
          <w:szCs w:val="22"/>
        </w:rPr>
        <w:t>e.g.</w:t>
      </w:r>
      <w:r w:rsidRPr="004F3882">
        <w:rPr>
          <w:color w:val="000000"/>
          <w:szCs w:val="22"/>
        </w:rPr>
        <w:t xml:space="preserve"> Cb), the film grain is scaled using the following equations:</w:t>
      </w:r>
    </w:p>
    <w:p w14:paraId="55EB4688" w14:textId="35EB7792" w:rsidR="007A31A3" w:rsidRPr="00A45FDB" w:rsidRDefault="00A34FAA" w:rsidP="00A45FDB">
      <w:pPr>
        <w:pStyle w:val="Caption"/>
        <w:tabs>
          <w:tab w:val="clear" w:pos="794"/>
          <w:tab w:val="clear" w:pos="1191"/>
          <w:tab w:val="clear" w:pos="1588"/>
          <w:tab w:val="clear" w:pos="1985"/>
          <w:tab w:val="left" w:pos="8640"/>
        </w:tabs>
        <w:rPr>
          <w:szCs w:val="22"/>
          <w:lang w:val="en-GB"/>
        </w:rPr>
      </w:pPr>
      <w:r w:rsidRPr="00A45FDB">
        <w:rPr>
          <w:color w:val="000000"/>
          <w:szCs w:val="22"/>
          <w:lang w:val="en-GB"/>
        </w:rPr>
        <w:t xml:space="preserve">Cb´ = Cb + </w:t>
      </w:r>
      <w:r w:rsidRPr="00A45FDB">
        <w:rPr>
          <w:i/>
          <w:color w:val="000000"/>
          <w:szCs w:val="22"/>
          <w:lang w:val="en-GB"/>
        </w:rPr>
        <w:t>f</w:t>
      </w:r>
      <w:r w:rsidRPr="00A45FDB">
        <w:rPr>
          <w:color w:val="000000"/>
          <w:szCs w:val="22"/>
          <w:lang w:val="en-GB"/>
        </w:rPr>
        <w:t xml:space="preserve"> (</w:t>
      </w:r>
      <w:r w:rsidRPr="00A45FDB">
        <w:rPr>
          <w:i/>
          <w:color w:val="000000"/>
          <w:szCs w:val="22"/>
          <w:lang w:val="en-GB"/>
        </w:rPr>
        <w:t>u</w:t>
      </w:r>
      <w:r w:rsidRPr="00A45FDB">
        <w:rPr>
          <w:color w:val="000000"/>
          <w:szCs w:val="22"/>
          <w:lang w:val="en-GB"/>
        </w:rPr>
        <w:t xml:space="preserve">) </w:t>
      </w:r>
      <w:r w:rsidRPr="00A45FDB">
        <w:rPr>
          <w:i/>
          <w:color w:val="000000"/>
          <w:szCs w:val="22"/>
          <w:lang w:val="en-GB"/>
        </w:rPr>
        <w:t>G</w:t>
      </w:r>
      <w:r w:rsidRPr="00A45FDB">
        <w:rPr>
          <w:color w:val="000000"/>
          <w:szCs w:val="22"/>
          <w:vertAlign w:val="subscript"/>
          <w:lang w:val="en-GB"/>
        </w:rPr>
        <w:t>Cb</w:t>
      </w:r>
      <w:r w:rsidRPr="00A45FDB">
        <w:rPr>
          <w:color w:val="000000"/>
          <w:szCs w:val="22"/>
          <w:lang w:val="en-GB"/>
        </w:rPr>
        <w:t>,</w:t>
      </w:r>
      <w:r w:rsidRPr="00A45FDB">
        <w:rPr>
          <w:color w:val="000000"/>
          <w:szCs w:val="22"/>
          <w:lang w:val="en-GB"/>
        </w:rPr>
        <w:tab/>
      </w:r>
      <w:r w:rsidR="0098211C" w:rsidRPr="00A94C39">
        <w:rPr>
          <w:color w:val="000000"/>
          <w:szCs w:val="22"/>
        </w:rPr>
        <w:fldChar w:fldCharType="begin"/>
      </w:r>
      <w:r w:rsidR="0098211C" w:rsidRPr="00A45FDB">
        <w:rPr>
          <w:color w:val="000000"/>
          <w:szCs w:val="22"/>
          <w:lang w:val="en-GB"/>
        </w:rPr>
        <w:instrText xml:space="preserve"> STYLEREF 1 \s </w:instrText>
      </w:r>
      <w:r w:rsidR="0098211C" w:rsidRPr="00A94C39">
        <w:rPr>
          <w:color w:val="000000"/>
          <w:szCs w:val="22"/>
        </w:rPr>
        <w:fldChar w:fldCharType="separate"/>
      </w:r>
      <w:r w:rsidR="00D85A20">
        <w:rPr>
          <w:noProof/>
          <w:color w:val="000000"/>
          <w:szCs w:val="22"/>
          <w:lang w:val="en-GB"/>
        </w:rPr>
        <w:t>7</w:t>
      </w:r>
      <w:r w:rsidR="0098211C" w:rsidRPr="00A94C39">
        <w:rPr>
          <w:color w:val="000000"/>
          <w:szCs w:val="22"/>
        </w:rPr>
        <w:fldChar w:fldCharType="end"/>
      </w:r>
      <w:r w:rsidR="0098211C" w:rsidRPr="00A45FDB">
        <w:rPr>
          <w:color w:val="000000"/>
          <w:szCs w:val="22"/>
          <w:lang w:val="en-GB"/>
        </w:rPr>
        <w:noBreakHyphen/>
      </w:r>
      <w:r w:rsidR="0098211C" w:rsidRPr="00A94C39">
        <w:rPr>
          <w:color w:val="000000"/>
          <w:szCs w:val="22"/>
        </w:rPr>
        <w:fldChar w:fldCharType="begin"/>
      </w:r>
      <w:r w:rsidR="0098211C" w:rsidRPr="00A45FDB">
        <w:rPr>
          <w:color w:val="000000"/>
          <w:szCs w:val="22"/>
          <w:lang w:val="en-GB"/>
        </w:rPr>
        <w:instrText xml:space="preserve"> SEQ Equation \* ARABIC \s 1 </w:instrText>
      </w:r>
      <w:r w:rsidR="0098211C" w:rsidRPr="00A94C39">
        <w:rPr>
          <w:color w:val="000000"/>
          <w:szCs w:val="22"/>
        </w:rPr>
        <w:fldChar w:fldCharType="separate"/>
      </w:r>
      <w:r w:rsidR="00D85A20">
        <w:rPr>
          <w:noProof/>
          <w:color w:val="000000"/>
          <w:szCs w:val="22"/>
          <w:lang w:val="en-GB"/>
        </w:rPr>
        <w:t>3</w:t>
      </w:r>
      <w:r w:rsidR="0098211C" w:rsidRPr="00A94C39">
        <w:rPr>
          <w:color w:val="000000"/>
          <w:szCs w:val="22"/>
        </w:rPr>
        <w:fldChar w:fldCharType="end"/>
      </w:r>
    </w:p>
    <w:p w14:paraId="3DFDC066" w14:textId="2556FA13" w:rsidR="007A31A3" w:rsidRPr="00A45FDB" w:rsidRDefault="00A34FAA" w:rsidP="00A45FDB">
      <w:pPr>
        <w:pStyle w:val="Caption"/>
        <w:tabs>
          <w:tab w:val="left" w:pos="8640"/>
        </w:tabs>
        <w:rPr>
          <w:lang w:val="en-GB"/>
        </w:rPr>
      </w:pPr>
      <w:r w:rsidRPr="00A45FDB">
        <w:rPr>
          <w:i/>
          <w:color w:val="000000"/>
          <w:szCs w:val="22"/>
          <w:lang w:val="en-GB"/>
        </w:rPr>
        <w:t>u</w:t>
      </w:r>
      <w:r w:rsidRPr="00A45FDB">
        <w:rPr>
          <w:color w:val="000000"/>
          <w:szCs w:val="22"/>
          <w:lang w:val="en-GB"/>
        </w:rPr>
        <w:t xml:space="preserve"> = </w:t>
      </w:r>
      <w:r w:rsidRPr="00A45FDB">
        <w:rPr>
          <w:i/>
          <w:color w:val="000000"/>
          <w:szCs w:val="22"/>
          <w:lang w:val="en-GB"/>
        </w:rPr>
        <w:t>b</w:t>
      </w:r>
      <w:r w:rsidRPr="00A45FDB">
        <w:rPr>
          <w:color w:val="000000"/>
          <w:szCs w:val="22"/>
          <w:vertAlign w:val="subscript"/>
          <w:lang w:val="en-GB"/>
        </w:rPr>
        <w:t>Cb</w:t>
      </w:r>
      <w:r w:rsidRPr="00A45FDB">
        <w:rPr>
          <w:color w:val="000000"/>
          <w:szCs w:val="22"/>
          <w:lang w:val="en-GB"/>
        </w:rPr>
        <w:t xml:space="preserve"> Cb + </w:t>
      </w:r>
      <w:r w:rsidRPr="00A45FDB">
        <w:rPr>
          <w:i/>
          <w:color w:val="000000"/>
          <w:szCs w:val="22"/>
          <w:lang w:val="en-GB"/>
        </w:rPr>
        <w:t>d</w:t>
      </w:r>
      <w:r w:rsidRPr="00A45FDB">
        <w:rPr>
          <w:color w:val="000000"/>
          <w:szCs w:val="22"/>
          <w:vertAlign w:val="subscript"/>
          <w:lang w:val="en-GB"/>
        </w:rPr>
        <w:t>Cb</w:t>
      </w:r>
      <w:r w:rsidRPr="00A45FDB">
        <w:rPr>
          <w:color w:val="000000"/>
          <w:szCs w:val="22"/>
          <w:lang w:val="en-GB"/>
        </w:rPr>
        <w:t xml:space="preserve"> Y</w:t>
      </w:r>
      <w:r w:rsidRPr="00A45FDB">
        <w:rPr>
          <w:color w:val="000000"/>
          <w:szCs w:val="22"/>
          <w:vertAlign w:val="subscript"/>
          <w:lang w:val="en-GB"/>
        </w:rPr>
        <w:t>av</w:t>
      </w:r>
      <w:r w:rsidRPr="00A45FDB">
        <w:rPr>
          <w:color w:val="000000"/>
          <w:szCs w:val="22"/>
          <w:lang w:val="en-GB"/>
        </w:rPr>
        <w:t xml:space="preserve">  + </w:t>
      </w:r>
      <w:r w:rsidRPr="00A45FDB">
        <w:rPr>
          <w:i/>
          <w:color w:val="000000"/>
          <w:szCs w:val="22"/>
          <w:lang w:val="en-GB"/>
        </w:rPr>
        <w:t>h</w:t>
      </w:r>
      <w:r w:rsidRPr="00A45FDB">
        <w:rPr>
          <w:color w:val="000000"/>
          <w:szCs w:val="22"/>
          <w:lang w:val="en-GB"/>
        </w:rPr>
        <w:t>,</w:t>
      </w:r>
      <w:r w:rsidRPr="00A45FDB">
        <w:rPr>
          <w:color w:val="000000"/>
          <w:szCs w:val="22"/>
          <w:lang w:val="en-GB"/>
        </w:rPr>
        <w:tab/>
      </w:r>
      <w:r w:rsidR="0098211C">
        <w:rPr>
          <w:color w:val="000000"/>
          <w:szCs w:val="22"/>
        </w:rPr>
        <w:fldChar w:fldCharType="begin"/>
      </w:r>
      <w:r w:rsidR="0098211C" w:rsidRPr="00A45FDB">
        <w:rPr>
          <w:color w:val="000000"/>
          <w:szCs w:val="22"/>
          <w:lang w:val="en-GB"/>
        </w:rPr>
        <w:instrText xml:space="preserve"> STYLEREF 1 \s </w:instrText>
      </w:r>
      <w:r w:rsidR="0098211C">
        <w:rPr>
          <w:color w:val="000000"/>
          <w:szCs w:val="22"/>
        </w:rPr>
        <w:fldChar w:fldCharType="separate"/>
      </w:r>
      <w:r w:rsidR="00D85A20">
        <w:rPr>
          <w:noProof/>
          <w:color w:val="000000"/>
          <w:szCs w:val="22"/>
          <w:lang w:val="en-GB"/>
        </w:rPr>
        <w:t>7</w:t>
      </w:r>
      <w:r w:rsidR="0098211C">
        <w:rPr>
          <w:color w:val="000000"/>
          <w:szCs w:val="22"/>
        </w:rPr>
        <w:fldChar w:fldCharType="end"/>
      </w:r>
      <w:r w:rsidR="0098211C" w:rsidRPr="00A45FDB">
        <w:rPr>
          <w:color w:val="000000"/>
          <w:szCs w:val="22"/>
          <w:lang w:val="en-GB"/>
        </w:rPr>
        <w:noBreakHyphen/>
      </w:r>
      <w:r w:rsidR="0098211C">
        <w:rPr>
          <w:color w:val="000000"/>
          <w:szCs w:val="22"/>
        </w:rPr>
        <w:fldChar w:fldCharType="begin"/>
      </w:r>
      <w:r w:rsidR="0098211C" w:rsidRPr="00A45FDB">
        <w:rPr>
          <w:color w:val="000000"/>
          <w:szCs w:val="22"/>
          <w:lang w:val="en-GB"/>
        </w:rPr>
        <w:instrText xml:space="preserve"> SEQ Equation \* ARABIC \s 1 </w:instrText>
      </w:r>
      <w:r w:rsidR="0098211C">
        <w:rPr>
          <w:color w:val="000000"/>
          <w:szCs w:val="22"/>
        </w:rPr>
        <w:fldChar w:fldCharType="separate"/>
      </w:r>
      <w:r w:rsidR="00D85A20">
        <w:rPr>
          <w:noProof/>
          <w:color w:val="000000"/>
          <w:szCs w:val="22"/>
          <w:lang w:val="en-GB"/>
        </w:rPr>
        <w:t>4</w:t>
      </w:r>
      <w:r w:rsidR="0098211C">
        <w:rPr>
          <w:color w:val="000000"/>
          <w:szCs w:val="22"/>
        </w:rPr>
        <w:fldChar w:fldCharType="end"/>
      </w:r>
    </w:p>
    <w:p w14:paraId="4ACADF99" w14:textId="41877E47" w:rsidR="007A31A3" w:rsidRPr="004F3882" w:rsidRDefault="00A34FAA" w:rsidP="0041745B">
      <w:pPr>
        <w:pBdr>
          <w:top w:val="nil"/>
          <w:left w:val="nil"/>
          <w:bottom w:val="nil"/>
          <w:right w:val="nil"/>
          <w:between w:val="nil"/>
        </w:pBdr>
      </w:pPr>
      <w:r w:rsidRPr="004F3882">
        <w:rPr>
          <w:color w:val="000000"/>
          <w:szCs w:val="22"/>
        </w:rPr>
        <w:t xml:space="preserve">where u is the index corresponding to a Cb component scaling function. The index depends on both the </w:t>
      </w:r>
      <w:r w:rsidR="00B4581B">
        <w:rPr>
          <w:color w:val="000000"/>
          <w:szCs w:val="22"/>
        </w:rPr>
        <w:t>chroma</w:t>
      </w:r>
      <w:r w:rsidR="00B4581B" w:rsidRPr="004F3882">
        <w:rPr>
          <w:color w:val="000000"/>
          <w:szCs w:val="22"/>
        </w:rPr>
        <w:t xml:space="preserve"> </w:t>
      </w:r>
      <w:r w:rsidRPr="004F3882">
        <w:rPr>
          <w:color w:val="000000"/>
          <w:szCs w:val="22"/>
        </w:rPr>
        <w:t>and luma component</w:t>
      </w:r>
      <w:r w:rsidR="00B4581B">
        <w:rPr>
          <w:color w:val="000000"/>
          <w:szCs w:val="22"/>
        </w:rPr>
        <w:t xml:space="preserve"> value</w:t>
      </w:r>
      <w:r w:rsidRPr="004F3882">
        <w:rPr>
          <w:color w:val="000000"/>
          <w:szCs w:val="22"/>
        </w:rPr>
        <w:t xml:space="preserve">s for the pixel. </w:t>
      </w:r>
      <w:r w:rsidRPr="004F3882">
        <w:rPr>
          <w:i/>
          <w:color w:val="000000"/>
          <w:szCs w:val="22"/>
        </w:rPr>
        <w:t>Y</w:t>
      </w:r>
      <w:r w:rsidRPr="004F3882">
        <w:rPr>
          <w:color w:val="000000"/>
          <w:vertAlign w:val="subscript"/>
        </w:rPr>
        <w:t>av</w:t>
      </w:r>
      <w:r w:rsidRPr="004F3882">
        <w:rPr>
          <w:color w:val="000000"/>
          <w:szCs w:val="22"/>
        </w:rPr>
        <w:t xml:space="preserve"> is the average luma corresponding to the chroma sample, taken from one line of samples. For 4:2:0 YCbCr format, </w:t>
      </w:r>
      <w:r w:rsidRPr="004F3882">
        <w:rPr>
          <w:i/>
          <w:color w:val="000000"/>
          <w:szCs w:val="22"/>
        </w:rPr>
        <w:t>Y</w:t>
      </w:r>
      <w:r w:rsidRPr="004F3882">
        <w:rPr>
          <w:color w:val="000000"/>
          <w:vertAlign w:val="subscript"/>
        </w:rPr>
        <w:t>av</w:t>
      </w:r>
      <w:r w:rsidRPr="004F3882">
        <w:rPr>
          <w:color w:val="000000"/>
          <w:szCs w:val="22"/>
        </w:rPr>
        <w:t xml:space="preserve"> = (</w:t>
      </w:r>
      <w:r w:rsidRPr="004F3882">
        <w:rPr>
          <w:i/>
          <w:color w:val="000000"/>
          <w:szCs w:val="22"/>
        </w:rPr>
        <w:t>Y</w:t>
      </w:r>
      <w:r w:rsidRPr="004F3882">
        <w:rPr>
          <w:color w:val="000000"/>
          <w:vertAlign w:val="subscript"/>
        </w:rPr>
        <w:t>1</w:t>
      </w:r>
      <w:r w:rsidRPr="004F3882">
        <w:rPr>
          <w:color w:val="000000"/>
          <w:szCs w:val="22"/>
        </w:rPr>
        <w:t xml:space="preserve"> + </w:t>
      </w:r>
      <w:r w:rsidRPr="004F3882">
        <w:rPr>
          <w:i/>
          <w:color w:val="000000"/>
          <w:szCs w:val="22"/>
        </w:rPr>
        <w:t>Y</w:t>
      </w:r>
      <w:r w:rsidRPr="004F3882">
        <w:rPr>
          <w:color w:val="000000"/>
          <w:vertAlign w:val="subscript"/>
        </w:rPr>
        <w:t>2</w:t>
      </w:r>
      <w:r w:rsidRPr="004F3882">
        <w:rPr>
          <w:color w:val="000000"/>
          <w:szCs w:val="22"/>
        </w:rPr>
        <w:t xml:space="preserve"> + 1) &gt;&gt; 1, where </w:t>
      </w:r>
      <w:r w:rsidRPr="004F3882">
        <w:rPr>
          <w:i/>
          <w:color w:val="000000"/>
          <w:szCs w:val="22"/>
        </w:rPr>
        <w:t>Y</w:t>
      </w:r>
      <w:r w:rsidRPr="004F3882">
        <w:rPr>
          <w:color w:val="000000"/>
          <w:vertAlign w:val="subscript"/>
        </w:rPr>
        <w:t>1</w:t>
      </w:r>
      <w:r w:rsidRPr="004F3882">
        <w:rPr>
          <w:color w:val="000000"/>
          <w:szCs w:val="22"/>
        </w:rPr>
        <w:t xml:space="preserve">, </w:t>
      </w:r>
      <w:r w:rsidRPr="004F3882">
        <w:rPr>
          <w:i/>
          <w:color w:val="000000"/>
          <w:szCs w:val="22"/>
        </w:rPr>
        <w:t>Y</w:t>
      </w:r>
      <w:r w:rsidRPr="004F3882">
        <w:rPr>
          <w:color w:val="000000"/>
          <w:vertAlign w:val="subscript"/>
        </w:rPr>
        <w:t>2</w:t>
      </w:r>
      <w:r w:rsidRPr="004F3882">
        <w:rPr>
          <w:color w:val="000000"/>
          <w:sz w:val="13"/>
          <w:szCs w:val="13"/>
          <w:vertAlign w:val="subscript"/>
        </w:rPr>
        <w:t xml:space="preserve">  </w:t>
      </w:r>
      <w:r w:rsidRPr="004F3882">
        <w:rPr>
          <w:color w:val="000000"/>
          <w:szCs w:val="22"/>
        </w:rPr>
        <w:t xml:space="preserve">are </w:t>
      </w:r>
      <w:r w:rsidR="003204BD">
        <w:rPr>
          <w:color w:val="000000"/>
          <w:szCs w:val="22"/>
        </w:rPr>
        <w:t>neighbouring</w:t>
      </w:r>
      <w:r w:rsidRPr="004F3882">
        <w:rPr>
          <w:color w:val="000000"/>
          <w:szCs w:val="22"/>
        </w:rPr>
        <w:t xml:space="preserve"> (co-located) luma samples located on </w:t>
      </w:r>
      <w:r w:rsidR="00B4581B">
        <w:rPr>
          <w:color w:val="000000"/>
          <w:szCs w:val="22"/>
        </w:rPr>
        <w:t>an</w:t>
      </w:r>
      <w:r w:rsidR="00B4581B" w:rsidRPr="004F3882">
        <w:rPr>
          <w:color w:val="000000"/>
          <w:szCs w:val="22"/>
        </w:rPr>
        <w:t xml:space="preserve"> </w:t>
      </w:r>
      <w:r w:rsidRPr="004F3882">
        <w:rPr>
          <w:color w:val="000000"/>
          <w:szCs w:val="22"/>
        </w:rPr>
        <w:t>even line (numbering starts from 0).</w:t>
      </w:r>
    </w:p>
    <w:p w14:paraId="3FB10656" w14:textId="6E1C5C59" w:rsidR="007A31A3" w:rsidRPr="004F3882" w:rsidRDefault="003E09C9" w:rsidP="00B65D0A">
      <w:pPr>
        <w:pStyle w:val="Heading4"/>
      </w:pPr>
      <w:bookmarkStart w:id="215" w:name="_Toc116586696"/>
      <w:bookmarkStart w:id="216" w:name="_Toc116586861"/>
      <w:bookmarkStart w:id="217" w:name="_Toc116586980"/>
      <w:bookmarkStart w:id="218" w:name="_Toc116587099"/>
      <w:bookmarkStart w:id="219" w:name="_Toc116587218"/>
      <w:bookmarkStart w:id="220" w:name="_Toc116586697"/>
      <w:bookmarkStart w:id="221" w:name="_Toc116586862"/>
      <w:bookmarkStart w:id="222" w:name="_Toc116586981"/>
      <w:bookmarkStart w:id="223" w:name="_Toc116587100"/>
      <w:bookmarkStart w:id="224" w:name="_Toc116587219"/>
      <w:bookmarkStart w:id="225" w:name="_Toc116586698"/>
      <w:bookmarkStart w:id="226" w:name="_Toc116586863"/>
      <w:bookmarkStart w:id="227" w:name="_Toc116586982"/>
      <w:bookmarkStart w:id="228" w:name="_Toc116587101"/>
      <w:bookmarkStart w:id="229" w:name="_Toc116587220"/>
      <w:bookmarkStart w:id="230" w:name="_Toc116586699"/>
      <w:bookmarkStart w:id="231" w:name="_Toc116586864"/>
      <w:bookmarkStart w:id="232" w:name="_Toc116586983"/>
      <w:bookmarkStart w:id="233" w:name="_Toc116587102"/>
      <w:bookmarkStart w:id="234" w:name="_Toc116587221"/>
      <w:bookmarkStart w:id="235" w:name="_Toc116586700"/>
      <w:bookmarkStart w:id="236" w:name="_Toc116586865"/>
      <w:bookmarkStart w:id="237" w:name="_Toc116586984"/>
      <w:bookmarkStart w:id="238" w:name="_Toc116587103"/>
      <w:bookmarkStart w:id="239" w:name="_Toc116587222"/>
      <w:bookmarkStart w:id="240" w:name="_Toc116586701"/>
      <w:bookmarkStart w:id="241" w:name="_Toc116586866"/>
      <w:bookmarkStart w:id="242" w:name="_Toc116586985"/>
      <w:bookmarkStart w:id="243" w:name="_Toc116587104"/>
      <w:bookmarkStart w:id="244" w:name="_Toc116587223"/>
      <w:bookmarkStart w:id="245" w:name="_Toc124268289"/>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t>Deblocking</w:t>
      </w:r>
      <w:bookmarkEnd w:id="245"/>
    </w:p>
    <w:p w14:paraId="72A41925" w14:textId="500B2334" w:rsidR="007A31A3" w:rsidRPr="004F3882" w:rsidRDefault="00A34FAA" w:rsidP="004B2534">
      <w:r w:rsidRPr="004F3882">
        <w:t>There is an option to use overlap between the film grain values at the 32x32 film grain block boundaries. The overlap can be used to ensure that possible artifacts at the film grain block boundaries are attenuated.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1437E5">
        <w:t xml:space="preserve">Figure </w:t>
      </w:r>
      <w:r w:rsidR="001437E5">
        <w:rPr>
          <w:noProof/>
        </w:rPr>
        <w:t>19</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CB5C51">
        <w:rPr>
          <w:color w:val="000000"/>
          <w:szCs w:val="22"/>
        </w:rPr>
        <w:t>[26]</w:t>
      </w:r>
      <w:r w:rsidR="004B2534">
        <w:rPr>
          <w:color w:val="000000"/>
          <w:szCs w:val="22"/>
        </w:rPr>
        <w:fldChar w:fldCharType="end"/>
      </w:r>
      <w:r w:rsidR="004B2534">
        <w:rPr>
          <w:color w:val="000000"/>
          <w:szCs w:val="22"/>
        </w:rPr>
        <w:t>.</w:t>
      </w:r>
    </w:p>
    <w:p w14:paraId="1C6587C5" w14:textId="353A98A8" w:rsidR="007A31A3" w:rsidRPr="004F3882" w:rsidRDefault="00A34FAA" w:rsidP="0041745B">
      <w:pPr>
        <w:pBdr>
          <w:top w:val="nil"/>
          <w:left w:val="nil"/>
          <w:bottom w:val="nil"/>
          <w:right w:val="nil"/>
          <w:between w:val="nil"/>
        </w:pBdr>
        <w:jc w:val="center"/>
      </w:pPr>
      <w:r w:rsidRPr="004F3882">
        <w:rPr>
          <w:noProof/>
          <w:color w:val="000000"/>
          <w:szCs w:val="22"/>
        </w:rPr>
        <w:drawing>
          <wp:inline distT="0" distB="0" distL="0" distR="0" wp14:anchorId="5A42E570" wp14:editId="5368D9E5">
            <wp:extent cx="2264531" cy="1531011"/>
            <wp:effectExtent l="0" t="0" r="0" b="0"/>
            <wp:docPr id="745566264" name="image21.png" descr="A picture containing crossword puzzle, shoji&#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A picture containing crossword puzzle, shoji&#10;&#10;Description automatically generated"/>
                    <pic:cNvPicPr preferRelativeResize="0"/>
                  </pic:nvPicPr>
                  <pic:blipFill>
                    <a:blip r:embed="rId56"/>
                    <a:srcRect/>
                    <a:stretch>
                      <a:fillRect/>
                    </a:stretch>
                  </pic:blipFill>
                  <pic:spPr>
                    <a:xfrm>
                      <a:off x="0" y="0"/>
                      <a:ext cx="2264531" cy="1531011"/>
                    </a:xfrm>
                    <a:prstGeom prst="rect">
                      <a:avLst/>
                    </a:prstGeom>
                    <a:ln/>
                  </pic:spPr>
                </pic:pic>
              </a:graphicData>
            </a:graphic>
          </wp:inline>
        </w:drawing>
      </w:r>
    </w:p>
    <w:p w14:paraId="7E16569F" w14:textId="7B6092E7" w:rsidR="007A31A3" w:rsidRPr="004F3882" w:rsidRDefault="00C22520" w:rsidP="00C22520">
      <w:pPr>
        <w:pStyle w:val="Caption"/>
        <w:rPr>
          <w:color w:val="000000"/>
          <w:szCs w:val="22"/>
          <w:lang w:val="en-GB"/>
        </w:rPr>
      </w:pPr>
      <w:bookmarkStart w:id="246" w:name="_Ref115630935"/>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19</w:t>
      </w:r>
      <w:r>
        <w:fldChar w:fldCharType="end"/>
      </w:r>
      <w:bookmarkEnd w:id="246"/>
      <w:r w:rsidRPr="00A45FDB">
        <w:rPr>
          <w:lang w:val="en-US"/>
        </w:rPr>
        <w:t xml:space="preserve"> </w:t>
      </w:r>
      <w:r w:rsidR="00A34FAA" w:rsidRPr="004F3882">
        <w:rPr>
          <w:color w:val="000000"/>
          <w:szCs w:val="22"/>
          <w:lang w:val="en-GB"/>
        </w:rPr>
        <w:t xml:space="preserve">Overlapped blocks </w:t>
      </w:r>
    </w:p>
    <w:p w14:paraId="3A060B99" w14:textId="5538DA12" w:rsidR="007A31A3" w:rsidRPr="004F3882" w:rsidRDefault="00A34FAA" w:rsidP="004B2534">
      <w:r w:rsidRPr="004F3882">
        <w:t xml:space="preserve">The overlap between the luma blocks is two samples, and between the chroma blocks (in YCbCr 4:2:0) is one sample. To enable the overlap, the </w:t>
      </w:r>
      <w:r w:rsidR="00C42F04">
        <w:t xml:space="preserve">random </w:t>
      </w:r>
      <w:r w:rsidRPr="004F3882">
        <w:t xml:space="preserve">offsets or overlapped grain values for the above row </w:t>
      </w:r>
      <w:r w:rsidR="00DB370F">
        <w:t>may</w:t>
      </w:r>
      <w:r w:rsidRPr="004F3882">
        <w:t xml:space="preserve"> be saved before the current row is processed. The operations used in the grain overlap are as follows: </w:t>
      </w:r>
    </w:p>
    <w:p w14:paraId="14F7AD8C" w14:textId="0112B551" w:rsidR="007A31A3" w:rsidRPr="00A45FDB" w:rsidRDefault="00A34FAA" w:rsidP="004B2534">
      <w:pPr>
        <w:pStyle w:val="Caption"/>
        <w:tabs>
          <w:tab w:val="left" w:pos="8640"/>
        </w:tabs>
        <w:rPr>
          <w:lang w:val="en-US"/>
        </w:rPr>
      </w:pPr>
      <w:r w:rsidRPr="00A45FDB">
        <w:rPr>
          <w:i/>
          <w:lang w:val="en-US"/>
        </w:rPr>
        <w:t>G</w:t>
      </w:r>
      <w:r w:rsidRPr="00A45FDB">
        <w:rPr>
          <w:vertAlign w:val="subscript"/>
          <w:lang w:val="en-US"/>
        </w:rPr>
        <w:t>cur</w:t>
      </w:r>
      <w:r w:rsidRPr="00A45FDB">
        <w:rPr>
          <w:lang w:val="en-US"/>
        </w:rPr>
        <w:t xml:space="preserve">(x, 0) = (27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32) + 17 * </w:t>
      </w:r>
      <w:r w:rsidRPr="00A45FDB">
        <w:rPr>
          <w:i/>
          <w:lang w:val="en-US"/>
        </w:rPr>
        <w:t>G</w:t>
      </w:r>
      <w:r w:rsidRPr="00A45FDB">
        <w:rPr>
          <w:vertAlign w:val="subscript"/>
          <w:lang w:val="en-US"/>
        </w:rPr>
        <w:t>cur</w:t>
      </w:r>
      <w:r w:rsidRPr="00A45FDB">
        <w:rPr>
          <w:lang w:val="en-US"/>
        </w:rPr>
        <w:t>(</w:t>
      </w:r>
      <w:r w:rsidRPr="00A45FDB">
        <w:rPr>
          <w:i/>
          <w:lang w:val="en-US"/>
        </w:rPr>
        <w:t>x</w:t>
      </w:r>
      <w:r w:rsidRPr="00A45FDB">
        <w:rPr>
          <w:lang w:val="en-US"/>
        </w:rPr>
        <w:t xml:space="preserve">, 0) + 16) &gt;&gt; 5 </w:t>
      </w:r>
      <w:r w:rsidR="004B2534" w:rsidRPr="00A45FDB">
        <w:rPr>
          <w:lang w:val="en-US"/>
        </w:rPr>
        <w:tab/>
      </w:r>
      <w:r w:rsidR="0098211C">
        <w:fldChar w:fldCharType="begin"/>
      </w:r>
      <w:r w:rsidR="0098211C" w:rsidRPr="00A45FDB">
        <w:rPr>
          <w:lang w:val="en-US"/>
        </w:rPr>
        <w:instrText xml:space="preserve"> STYLEREF 1 \s </w:instrText>
      </w:r>
      <w:r w:rsidR="0098211C">
        <w:fldChar w:fldCharType="separate"/>
      </w:r>
      <w:r w:rsidR="00D85A20">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D85A20">
        <w:rPr>
          <w:noProof/>
          <w:lang w:val="en-US"/>
        </w:rPr>
        <w:t>5</w:t>
      </w:r>
      <w:r w:rsidR="0098211C">
        <w:fldChar w:fldCharType="end"/>
      </w:r>
    </w:p>
    <w:p w14:paraId="7CC999D7" w14:textId="45C2908F" w:rsidR="007A31A3" w:rsidRPr="00A45FDB" w:rsidRDefault="00A34FAA" w:rsidP="004B2534">
      <w:pPr>
        <w:pStyle w:val="Caption"/>
        <w:tabs>
          <w:tab w:val="left" w:pos="8640"/>
        </w:tabs>
        <w:rPr>
          <w:lang w:val="en-US"/>
        </w:rPr>
      </w:pPr>
      <w:r w:rsidRPr="00A45FDB">
        <w:rPr>
          <w:i/>
          <w:lang w:val="en-US"/>
        </w:rPr>
        <w:t>G</w:t>
      </w:r>
      <w:r w:rsidRPr="00A45FDB">
        <w:rPr>
          <w:vertAlign w:val="subscript"/>
          <w:lang w:val="en-US"/>
        </w:rPr>
        <w:t>cur</w:t>
      </w:r>
      <w:r w:rsidRPr="00A45FDB">
        <w:rPr>
          <w:lang w:val="en-US"/>
        </w:rPr>
        <w:t xml:space="preserve">(x, 1) = (17 * </w:t>
      </w:r>
      <w:r w:rsidRPr="00A45FDB">
        <w:rPr>
          <w:i/>
          <w:lang w:val="en-US"/>
        </w:rPr>
        <w:t>G</w:t>
      </w:r>
      <w:r w:rsidRPr="00A45FDB">
        <w:rPr>
          <w:vertAlign w:val="subscript"/>
          <w:lang w:val="en-US"/>
        </w:rPr>
        <w:t>up</w:t>
      </w:r>
      <w:r w:rsidRPr="00A45FDB">
        <w:rPr>
          <w:lang w:val="en-US"/>
        </w:rPr>
        <w:t>(</w:t>
      </w:r>
      <w:r w:rsidRPr="00A45FDB">
        <w:rPr>
          <w:i/>
          <w:lang w:val="en-US"/>
        </w:rPr>
        <w:t>x</w:t>
      </w:r>
      <w:r w:rsidRPr="00A45FDB">
        <w:rPr>
          <w:lang w:val="en-US"/>
        </w:rPr>
        <w:t xml:space="preserve">, 33) + 27 * </w:t>
      </w:r>
      <w:r w:rsidRPr="00A45FDB">
        <w:rPr>
          <w:i/>
          <w:lang w:val="en-US"/>
        </w:rPr>
        <w:t>G</w:t>
      </w:r>
      <w:r w:rsidRPr="00A45FDB">
        <w:rPr>
          <w:vertAlign w:val="subscript"/>
          <w:lang w:val="en-US"/>
        </w:rPr>
        <w:t>cur</w:t>
      </w:r>
      <w:r w:rsidRPr="00A45FDB">
        <w:rPr>
          <w:lang w:val="en-US"/>
        </w:rPr>
        <w:t>(</w:t>
      </w:r>
      <w:r w:rsidRPr="00A45FDB">
        <w:rPr>
          <w:i/>
          <w:lang w:val="en-US"/>
        </w:rPr>
        <w:t>x</w:t>
      </w:r>
      <w:r w:rsidRPr="00A45FDB">
        <w:rPr>
          <w:lang w:val="en-US"/>
        </w:rPr>
        <w:t>, 1) + 16) &gt;&gt; 5</w:t>
      </w:r>
      <w:r w:rsidR="004B2534" w:rsidRPr="00A45FDB">
        <w:rPr>
          <w:lang w:val="en-US"/>
        </w:rPr>
        <w:t xml:space="preserve"> </w:t>
      </w:r>
      <w:r w:rsidR="004B2534" w:rsidRPr="00A45FDB">
        <w:rPr>
          <w:lang w:val="en-US"/>
        </w:rPr>
        <w:tab/>
      </w:r>
      <w:r w:rsidR="0098211C">
        <w:fldChar w:fldCharType="begin"/>
      </w:r>
      <w:r w:rsidR="0098211C" w:rsidRPr="00A45FDB">
        <w:rPr>
          <w:lang w:val="en-US"/>
        </w:rPr>
        <w:instrText xml:space="preserve"> STYLEREF 1 \s </w:instrText>
      </w:r>
      <w:r w:rsidR="0098211C">
        <w:fldChar w:fldCharType="separate"/>
      </w:r>
      <w:r w:rsidR="00D85A20">
        <w:rPr>
          <w:noProof/>
          <w:lang w:val="en-US"/>
        </w:rPr>
        <w:t>7</w:t>
      </w:r>
      <w:r w:rsidR="0098211C">
        <w:fldChar w:fldCharType="end"/>
      </w:r>
      <w:r w:rsidR="0098211C" w:rsidRPr="00A45FDB">
        <w:rPr>
          <w:lang w:val="en-US"/>
        </w:rPr>
        <w:noBreakHyphen/>
      </w:r>
      <w:r w:rsidR="0098211C">
        <w:fldChar w:fldCharType="begin"/>
      </w:r>
      <w:r w:rsidR="0098211C" w:rsidRPr="00A45FDB">
        <w:rPr>
          <w:lang w:val="en-US"/>
        </w:rPr>
        <w:instrText xml:space="preserve"> SEQ Equation \* ARABIC \s 1 </w:instrText>
      </w:r>
      <w:r w:rsidR="0098211C">
        <w:fldChar w:fldCharType="separate"/>
      </w:r>
      <w:r w:rsidR="00D85A20">
        <w:rPr>
          <w:noProof/>
          <w:lang w:val="en-US"/>
        </w:rPr>
        <w:t>6</w:t>
      </w:r>
      <w:r w:rsidR="0098211C">
        <w:fldChar w:fldCharType="end"/>
      </w:r>
    </w:p>
    <w:p w14:paraId="5D1FBFF8" w14:textId="08CE0EEE" w:rsidR="007A31A3" w:rsidRPr="004F3882" w:rsidRDefault="00A34FAA" w:rsidP="004B2534">
      <w:r w:rsidRPr="004F3882">
        <w:t xml:space="preserve">where </w:t>
      </w:r>
      <w:r w:rsidRPr="004F3882">
        <w:rPr>
          <w:i/>
        </w:rPr>
        <w:t>G</w:t>
      </w:r>
      <w:r w:rsidRPr="004F3882">
        <w:rPr>
          <w:vertAlign w:val="subscript"/>
        </w:rPr>
        <w:t>cur</w:t>
      </w:r>
      <w:r w:rsidRPr="004F3882">
        <w:t>(</w:t>
      </w:r>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54309744" w:rsidR="00484446" w:rsidRPr="00A45FDB" w:rsidRDefault="00A34FAA" w:rsidP="00CE1FCA">
      <w:pPr>
        <w:pStyle w:val="Caption"/>
        <w:tabs>
          <w:tab w:val="left" w:pos="8640"/>
        </w:tabs>
        <w:rPr>
          <w:sz w:val="24"/>
          <w:szCs w:val="24"/>
          <w:lang w:val="en-US"/>
        </w:rPr>
      </w:pPr>
      <w:r w:rsidRPr="00A45FDB">
        <w:rPr>
          <w:i/>
          <w:szCs w:val="22"/>
          <w:lang w:val="en-US"/>
        </w:rPr>
        <w:t>G</w:t>
      </w:r>
      <w:r w:rsidRPr="00A45FDB">
        <w:rPr>
          <w:szCs w:val="22"/>
          <w:vertAlign w:val="subscript"/>
          <w:lang w:val="en-US"/>
        </w:rPr>
        <w:t>cur</w:t>
      </w:r>
      <w:r w:rsidRPr="00A45FDB">
        <w:rPr>
          <w:szCs w:val="22"/>
          <w:lang w:val="en-US"/>
        </w:rPr>
        <w:t xml:space="preserve">(x, 0) = (23* </w:t>
      </w:r>
      <w:r w:rsidRPr="00A45FDB">
        <w:rPr>
          <w:i/>
          <w:szCs w:val="22"/>
          <w:lang w:val="en-US"/>
        </w:rPr>
        <w:t>G</w:t>
      </w:r>
      <w:r w:rsidRPr="00A45FDB">
        <w:rPr>
          <w:szCs w:val="22"/>
          <w:vertAlign w:val="subscript"/>
          <w:lang w:val="en-US"/>
        </w:rPr>
        <w:t>top</w:t>
      </w:r>
      <w:r w:rsidRPr="00A45FDB">
        <w:rPr>
          <w:szCs w:val="22"/>
          <w:lang w:val="en-US"/>
        </w:rPr>
        <w:t>(</w:t>
      </w:r>
      <w:r w:rsidRPr="00A45FDB">
        <w:rPr>
          <w:i/>
          <w:szCs w:val="22"/>
          <w:lang w:val="en-US"/>
        </w:rPr>
        <w:t>x</w:t>
      </w:r>
      <w:r w:rsidRPr="00A45FDB">
        <w:rPr>
          <w:szCs w:val="22"/>
          <w:lang w:val="en-US"/>
        </w:rPr>
        <w:t xml:space="preserve">, 16) + 22 * </w:t>
      </w:r>
      <w:r w:rsidRPr="00A45FDB">
        <w:rPr>
          <w:i/>
          <w:szCs w:val="22"/>
          <w:lang w:val="en-US"/>
        </w:rPr>
        <w:t>G</w:t>
      </w:r>
      <w:r w:rsidRPr="00A45FDB">
        <w:rPr>
          <w:szCs w:val="22"/>
          <w:vertAlign w:val="subscript"/>
          <w:lang w:val="en-US"/>
        </w:rPr>
        <w:t>cur</w:t>
      </w:r>
      <w:r w:rsidRPr="00A45FDB">
        <w:rPr>
          <w:szCs w:val="22"/>
          <w:lang w:val="en-US"/>
        </w:rPr>
        <w:t>(</w:t>
      </w:r>
      <w:r w:rsidRPr="00A45FDB">
        <w:rPr>
          <w:i/>
          <w:szCs w:val="22"/>
          <w:lang w:val="en-US"/>
        </w:rPr>
        <w:t>x</w:t>
      </w:r>
      <w:r w:rsidRPr="00A45FDB">
        <w:rPr>
          <w:szCs w:val="22"/>
          <w:lang w:val="en-US"/>
        </w:rPr>
        <w:t xml:space="preserve">, 0) + 16) &gt;&gt; 5 </w:t>
      </w:r>
      <w:r w:rsidR="00CE1FCA" w:rsidRPr="00A45FDB">
        <w:rPr>
          <w:sz w:val="24"/>
          <w:szCs w:val="24"/>
          <w:lang w:val="en-US"/>
        </w:rPr>
        <w:tab/>
      </w:r>
      <w:r w:rsidR="0098211C">
        <w:rPr>
          <w:sz w:val="24"/>
          <w:szCs w:val="24"/>
        </w:rPr>
        <w:fldChar w:fldCharType="begin"/>
      </w:r>
      <w:r w:rsidR="0098211C" w:rsidRPr="00A45FDB">
        <w:rPr>
          <w:sz w:val="24"/>
          <w:szCs w:val="24"/>
          <w:lang w:val="en-US"/>
        </w:rPr>
        <w:instrText xml:space="preserve"> STYLEREF 1 \s </w:instrText>
      </w:r>
      <w:r w:rsidR="0098211C">
        <w:rPr>
          <w:sz w:val="24"/>
          <w:szCs w:val="24"/>
        </w:rPr>
        <w:fldChar w:fldCharType="separate"/>
      </w:r>
      <w:r w:rsidR="00D85A20">
        <w:rPr>
          <w:noProof/>
          <w:sz w:val="24"/>
          <w:szCs w:val="24"/>
          <w:lang w:val="en-US"/>
        </w:rPr>
        <w:t>7</w:t>
      </w:r>
      <w:r w:rsidR="0098211C">
        <w:rPr>
          <w:sz w:val="24"/>
          <w:szCs w:val="24"/>
        </w:rPr>
        <w:fldChar w:fldCharType="end"/>
      </w:r>
      <w:r w:rsidR="0098211C" w:rsidRPr="00A45FDB">
        <w:rPr>
          <w:sz w:val="24"/>
          <w:szCs w:val="24"/>
          <w:lang w:val="en-US"/>
        </w:rPr>
        <w:noBreakHyphen/>
      </w:r>
      <w:r w:rsidR="0098211C">
        <w:rPr>
          <w:sz w:val="24"/>
          <w:szCs w:val="24"/>
        </w:rPr>
        <w:fldChar w:fldCharType="begin"/>
      </w:r>
      <w:r w:rsidR="0098211C" w:rsidRPr="00A45FDB">
        <w:rPr>
          <w:sz w:val="24"/>
          <w:szCs w:val="24"/>
          <w:lang w:val="en-US"/>
        </w:rPr>
        <w:instrText xml:space="preserve"> SEQ Equation \* ARABIC \s 1 </w:instrText>
      </w:r>
      <w:r w:rsidR="0098211C">
        <w:rPr>
          <w:sz w:val="24"/>
          <w:szCs w:val="24"/>
        </w:rPr>
        <w:fldChar w:fldCharType="separate"/>
      </w:r>
      <w:r w:rsidR="00D85A20">
        <w:rPr>
          <w:noProof/>
          <w:sz w:val="24"/>
          <w:szCs w:val="24"/>
          <w:lang w:val="en-US"/>
        </w:rPr>
        <w:t>7</w:t>
      </w:r>
      <w:r w:rsidR="0098211C">
        <w:rPr>
          <w:sz w:val="24"/>
          <w:szCs w:val="24"/>
        </w:rPr>
        <w:fldChar w:fldCharType="end"/>
      </w:r>
    </w:p>
    <w:p w14:paraId="6F5F840C" w14:textId="5EEF9BAE" w:rsidR="00C42F04" w:rsidRDefault="00C42F04" w:rsidP="00B65D0A">
      <w:pPr>
        <w:pStyle w:val="Heading4"/>
      </w:pPr>
      <w:bookmarkStart w:id="247" w:name="_Toc124268290"/>
      <w:r>
        <w:t>Blending</w:t>
      </w:r>
      <w:bookmarkEnd w:id="247"/>
    </w:p>
    <w:p w14:paraId="77C59617" w14:textId="28248149"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 xml:space="preserve">film grain is consecutively applied for each 32x32 luma block (16x16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6727DE6C" w:rsidR="00C42F04" w:rsidRPr="004F3882" w:rsidRDefault="00C42F04" w:rsidP="00C42F04">
      <w:pPr>
        <w:pStyle w:val="Caption"/>
        <w:tabs>
          <w:tab w:val="left" w:pos="8640"/>
        </w:tabs>
      </w:pPr>
      <w:r w:rsidRPr="004F3882">
        <w:rPr>
          <w:color w:val="000000"/>
          <w:szCs w:val="22"/>
        </w:rPr>
        <w:t>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clip3(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((G</w:t>
      </w:r>
      <w:r w:rsidRPr="004F3882">
        <w:rPr>
          <w:color w:val="000000"/>
          <w:szCs w:val="22"/>
          <w:vertAlign w:val="subscript"/>
        </w:rPr>
        <w:t>L</w:t>
      </w:r>
      <w:r w:rsidRPr="004F3882">
        <w:rPr>
          <w:color w:val="000000"/>
          <w:szCs w:val="22"/>
        </w:rPr>
        <w:t>(</w:t>
      </w:r>
      <w:r w:rsidRPr="004F3882">
        <w:rPr>
          <w:i/>
          <w:color w:val="000000"/>
          <w:szCs w:val="22"/>
        </w:rPr>
        <w:t>x + s</w:t>
      </w:r>
      <w:r w:rsidRPr="004F3882">
        <w:rPr>
          <w:i/>
          <w:color w:val="000000"/>
          <w:szCs w:val="22"/>
          <w:vertAlign w:val="subscript"/>
        </w:rPr>
        <w:t>x</w:t>
      </w:r>
      <w:r w:rsidRPr="004F3882">
        <w:rPr>
          <w:color w:val="000000"/>
          <w:szCs w:val="22"/>
        </w:rPr>
        <w:t xml:space="preserve">, </w:t>
      </w:r>
      <w:r w:rsidRPr="004F3882">
        <w:rPr>
          <w:i/>
          <w:color w:val="000000"/>
          <w:szCs w:val="22"/>
        </w:rPr>
        <w:t>y + s</w:t>
      </w:r>
      <w:r w:rsidRPr="004F3882">
        <w:rPr>
          <w:i/>
          <w:color w:val="000000"/>
          <w:szCs w:val="22"/>
          <w:vertAlign w:val="subscript"/>
        </w:rPr>
        <w:t>y</w:t>
      </w:r>
      <w:r w:rsidRPr="004F3882">
        <w:rPr>
          <w:color w:val="000000"/>
          <w:szCs w:val="22"/>
        </w:rPr>
        <w:t xml:space="preserve">) * </w:t>
      </w:r>
      <w:r w:rsidRPr="004F3882">
        <w:rPr>
          <w:i/>
          <w:color w:val="000000"/>
          <w:szCs w:val="22"/>
        </w:rPr>
        <w:t>f</w:t>
      </w:r>
      <w:r w:rsidRPr="004F3882">
        <w:rPr>
          <w:color w:val="000000"/>
          <w:szCs w:val="22"/>
        </w:rPr>
        <w:t xml:space="preserve"> (Y) + 2</w:t>
      </w:r>
      <w:r w:rsidRPr="004F3882">
        <w:rPr>
          <w:color w:val="000000"/>
          <w:szCs w:val="22"/>
          <w:vertAlign w:val="superscript"/>
        </w:rPr>
        <w:t>shift−1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t xml:space="preserve"> </w:t>
      </w:r>
      <w:r>
        <w:rPr>
          <w:color w:val="000000"/>
          <w:szCs w:val="22"/>
        </w:rPr>
        <w:fldChar w:fldCharType="begin"/>
      </w:r>
      <w:r>
        <w:rPr>
          <w:color w:val="000000"/>
          <w:szCs w:val="22"/>
        </w:rPr>
        <w:instrText xml:space="preserve"> STYLEREF 1 \s </w:instrText>
      </w:r>
      <w:r>
        <w:rPr>
          <w:color w:val="000000"/>
          <w:szCs w:val="22"/>
        </w:rPr>
        <w:fldChar w:fldCharType="separate"/>
      </w:r>
      <w:r w:rsidR="00D85A20">
        <w:rPr>
          <w:noProof/>
          <w:color w:val="000000"/>
          <w:szCs w:val="22"/>
        </w:rPr>
        <w:t>7</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sidR="00D85A20">
        <w:rPr>
          <w:noProof/>
          <w:color w:val="000000"/>
          <w:szCs w:val="22"/>
        </w:rPr>
        <w:t>8</w:t>
      </w:r>
      <w:r>
        <w:rPr>
          <w:color w:val="000000"/>
          <w:szCs w:val="22"/>
        </w:rPr>
        <w:fldChar w:fldCharType="end"/>
      </w:r>
    </w:p>
    <w:p w14:paraId="29343A1B" w14:textId="0E61F889" w:rsidR="00C42F04" w:rsidRPr="00C42F04" w:rsidRDefault="00C42F04" w:rsidP="00F86471">
      <w:pPr>
        <w:pBdr>
          <w:top w:val="nil"/>
          <w:left w:val="nil"/>
          <w:bottom w:val="nil"/>
          <w:right w:val="nil"/>
          <w:between w:val="nil"/>
        </w:pBdr>
      </w:pPr>
      <w:r w:rsidRPr="004F3882">
        <w:rPr>
          <w:color w:val="000000"/>
          <w:szCs w:val="22"/>
        </w:rPr>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w:t>
      </w:r>
      <w:r w:rsidR="00B4581B">
        <w:rPr>
          <w:color w:val="000000"/>
          <w:szCs w:val="22"/>
        </w:rPr>
        <w:t xml:space="preserve">the </w:t>
      </w:r>
      <w:r w:rsidRPr="004F3882">
        <w:rPr>
          <w:color w:val="000000"/>
          <w:szCs w:val="22"/>
        </w:rPr>
        <w:t xml:space="preserve">parameter </w:t>
      </w:r>
      <w:r w:rsidRPr="004F3882">
        <w:rPr>
          <w:rFonts w:ascii="Courier" w:eastAsia="Courier" w:hAnsi="Courier" w:cs="Courier"/>
          <w:color w:val="000000"/>
          <w:szCs w:val="22"/>
        </w:rPr>
        <w:t>shift</w:t>
      </w:r>
      <w:r w:rsidRPr="004F3882">
        <w:rPr>
          <w:color w:val="000000"/>
          <w:szCs w:val="22"/>
        </w:rPr>
        <w:t xml:space="preserve"> controls </w:t>
      </w:r>
      <w:r w:rsidR="00C733DD">
        <w:rPr>
          <w:color w:val="000000"/>
          <w:szCs w:val="22"/>
        </w:rPr>
        <w:t xml:space="preserve">the </w:t>
      </w:r>
      <w:r w:rsidRPr="004F3882">
        <w:rPr>
          <w:color w:val="000000"/>
          <w:szCs w:val="22"/>
        </w:rPr>
        <w:t>scaling of the film grain.</w:t>
      </w:r>
    </w:p>
    <w:p w14:paraId="19165736" w14:textId="43197B3F" w:rsidR="00484446" w:rsidRDefault="007D45B2" w:rsidP="00CE1FCA">
      <w:pPr>
        <w:pStyle w:val="Heading2"/>
      </w:pPr>
      <w:bookmarkStart w:id="248" w:name="_Toc124268291"/>
      <w:r>
        <w:lastRenderedPageBreak/>
        <w:t>Example of f</w:t>
      </w:r>
      <w:r w:rsidRPr="004F3882">
        <w:t xml:space="preserve">ilm </w:t>
      </w:r>
      <w:r w:rsidR="00484446" w:rsidRPr="004F3882">
        <w:t>grain synthesis supporting both the frequency filtering and autoregressive models</w:t>
      </w:r>
      <w:bookmarkEnd w:id="248"/>
    </w:p>
    <w:p w14:paraId="6EFCB686" w14:textId="3682E848" w:rsidR="005561CA" w:rsidRDefault="005561CA" w:rsidP="00B65D0A">
      <w:pPr>
        <w:pStyle w:val="Heading3"/>
      </w:pPr>
      <w:bookmarkStart w:id="249" w:name="_Toc124268292"/>
      <w:r>
        <w:t>General</w:t>
      </w:r>
      <w:bookmarkEnd w:id="249"/>
    </w:p>
    <w:p w14:paraId="1BFC88A4" w14:textId="7F8CC373" w:rsidR="00E115A9" w:rsidRDefault="005561CA" w:rsidP="00BD4E78">
      <w:r>
        <w:t xml:space="preserve">The </w:t>
      </w:r>
      <w:r w:rsidRPr="001C2990">
        <w:t xml:space="preserve">“Versatile Film Grain” synthesis software </w:t>
      </w:r>
      <w:r w:rsidR="00654041">
        <w:t xml:space="preserve">described </w:t>
      </w:r>
      <w:r w:rsidR="001C2990">
        <w:t xml:space="preserve">in </w:t>
      </w:r>
      <w:r w:rsidR="001C2990">
        <w:fldChar w:fldCharType="begin"/>
      </w:r>
      <w:r w:rsidR="001C2990">
        <w:instrText xml:space="preserve"> REF _Ref117180802 \r \h </w:instrText>
      </w:r>
      <w:r w:rsidR="001C2990">
        <w:fldChar w:fldCharType="separate"/>
      </w:r>
      <w:r w:rsidR="00CB5C51">
        <w:t>B.2.2</w:t>
      </w:r>
      <w:r w:rsidR="001C2990">
        <w:fldChar w:fldCharType="end"/>
      </w:r>
      <w:r w:rsidR="00C733DD">
        <w:t xml:space="preserve"> </w:t>
      </w:r>
      <w:r>
        <w:t xml:space="preserve">supports both frequency filtering and </w:t>
      </w:r>
      <w:r w:rsidR="00C733DD">
        <w:t xml:space="preserve">the </w:t>
      </w:r>
      <w:r>
        <w:t>autoregressive models, with local adaptation of both grain shape and strength</w:t>
      </w:r>
      <w:r w:rsidR="00E115A9">
        <w:t>,</w:t>
      </w:r>
      <w:r w:rsidR="004F6FA8">
        <w:t xml:space="preserve"> while not requiring line buffers.</w:t>
      </w:r>
    </w:p>
    <w:p w14:paraId="1A98F1F3" w14:textId="25350434" w:rsidR="005561CA" w:rsidRDefault="00AD21DC" w:rsidP="00B65D0A">
      <w:pPr>
        <w:pStyle w:val="Heading3"/>
      </w:pPr>
      <w:bookmarkStart w:id="250" w:name="_Toc124268293"/>
      <w:r>
        <w:t xml:space="preserve">Grain template </w:t>
      </w:r>
      <w:r w:rsidR="005561CA">
        <w:t>generation</w:t>
      </w:r>
      <w:bookmarkEnd w:id="250"/>
    </w:p>
    <w:p w14:paraId="66302DE1" w14:textId="53DD2D93" w:rsidR="005561CA" w:rsidRDefault="005561CA" w:rsidP="00BD4E78">
      <w:r>
        <w:t xml:space="preserve">Depending on </w:t>
      </w:r>
      <w:r w:rsidR="00C733DD">
        <w:t xml:space="preserve">the </w:t>
      </w:r>
      <w:r>
        <w:t xml:space="preserve">frequency or auto-regressive model, 64x64 </w:t>
      </w:r>
      <w:r w:rsidR="00AD21DC">
        <w:t xml:space="preserve">templates </w:t>
      </w:r>
      <w:r>
        <w:t xml:space="preserve">are generated according to the process described in section </w:t>
      </w:r>
      <w:r w:rsidR="008C52C8">
        <w:fldChar w:fldCharType="begin"/>
      </w:r>
      <w:r w:rsidR="008C52C8">
        <w:instrText xml:space="preserve"> REF _Ref115627381 \r \h </w:instrText>
      </w:r>
      <w:r w:rsidR="008C52C8">
        <w:fldChar w:fldCharType="separate"/>
      </w:r>
      <w:r w:rsidR="00CB5C51">
        <w:t>7.2.2.2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CB5C51">
        <w:t>7.2.2.3</w:t>
      </w:r>
      <w:r w:rsidR="008C52C8">
        <w:fldChar w:fldCharType="end"/>
      </w:r>
      <w:r>
        <w:t xml:space="preserve">. For chroma in </w:t>
      </w:r>
      <w:r w:rsidR="00C733DD">
        <w:t xml:space="preserve">the </w:t>
      </w:r>
      <w:r>
        <w:t xml:space="preserve">4:2:0 colour format, </w:t>
      </w:r>
      <w:r w:rsidR="00C733DD">
        <w:t xml:space="preserve">the </w:t>
      </w:r>
      <w:r w:rsidR="00AD21DC">
        <w:t xml:space="preserve">template </w:t>
      </w:r>
      <w:r>
        <w:t>size is 32x32.</w:t>
      </w:r>
    </w:p>
    <w:p w14:paraId="4EED271B" w14:textId="19CBEE68" w:rsidR="005561CA" w:rsidRDefault="005561CA" w:rsidP="00BD4E78">
      <w:r>
        <w:t xml:space="preserve">For </w:t>
      </w:r>
      <w:r w:rsidR="008C52C8">
        <w:t xml:space="preserve">the </w:t>
      </w:r>
      <w:r>
        <w:t xml:space="preserve">autoregressive model, a larger </w:t>
      </w:r>
      <w:r w:rsidR="00AD21DC">
        <w:t xml:space="preserve">template </w:t>
      </w:r>
      <w:r>
        <w:t>is first created then cropped to 64x64 (or</w:t>
      </w:r>
      <w:r w:rsidR="008C52C8">
        <w:t xml:space="preserve"> potentially</w:t>
      </w:r>
      <w:r>
        <w:t xml:space="preserve"> 32x32 for chroma) to </w:t>
      </w:r>
      <w:r w:rsidR="008C52C8">
        <w:t>leave space for the convergence of the autoregressive filter.</w:t>
      </w:r>
    </w:p>
    <w:p w14:paraId="0332260A" w14:textId="5A2BACA4" w:rsidR="008C52C8" w:rsidRDefault="008C52C8" w:rsidP="00BD4E78">
      <w:r>
        <w:t xml:space="preserve">The same underlying gaussian noise (same random generator initialization) is used </w:t>
      </w:r>
      <w:r w:rsidR="0095498C">
        <w:t>to generate</w:t>
      </w:r>
      <w:r>
        <w:t xml:space="preserve"> all </w:t>
      </w:r>
      <w:r w:rsidR="0095498C">
        <w:t>grain templates</w:t>
      </w:r>
      <w:r>
        <w:t xml:space="preserve"> to be used in a given picture, so that </w:t>
      </w:r>
      <w:r w:rsidR="00C733DD">
        <w:t xml:space="preserve">the </w:t>
      </w:r>
      <w:r>
        <w:t xml:space="preserve">transition from one to another is smooth if change happens at </w:t>
      </w:r>
      <w:r w:rsidR="00C733DD">
        <w:t xml:space="preserve">the </w:t>
      </w:r>
      <w:r>
        <w:t xml:space="preserve">pixel level, as discussed in section </w:t>
      </w:r>
      <w:r>
        <w:fldChar w:fldCharType="begin"/>
      </w:r>
      <w:r>
        <w:instrText xml:space="preserve"> REF _Ref115627493 \r \h </w:instrText>
      </w:r>
      <w:r>
        <w:fldChar w:fldCharType="separate"/>
      </w:r>
      <w:r w:rsidR="00CB5C51">
        <w:t>7.2.4.2</w:t>
      </w:r>
      <w:r>
        <w:fldChar w:fldCharType="end"/>
      </w:r>
      <w:r>
        <w:t>.</w:t>
      </w:r>
    </w:p>
    <w:p w14:paraId="49301565" w14:textId="1A7D1E7E" w:rsidR="00A00B9C" w:rsidRDefault="00A00B9C" w:rsidP="00BD4E78">
      <w:r>
        <w:t xml:space="preserve">The maximal number of simultaneous </w:t>
      </w:r>
      <w:r w:rsidR="0095498C">
        <w:t xml:space="preserve">templates </w:t>
      </w:r>
      <w:r w:rsidR="00E115A9">
        <w:t>supported</w:t>
      </w:r>
      <w:r>
        <w:t xml:space="preserve"> is configurable, and when more than supported are requested by received parameters, graceful degradation is implemented by </w:t>
      </w:r>
      <w:r w:rsidR="0095498C">
        <w:t>restr</w:t>
      </w:r>
      <w:r w:rsidR="00044E75">
        <w:t>icting to</w:t>
      </w:r>
      <w:r w:rsidR="0095498C">
        <w:t xml:space="preserve">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B65D0A">
      <w:pPr>
        <w:pStyle w:val="Heading3"/>
      </w:pPr>
      <w:bookmarkStart w:id="251" w:name="_Toc124268294"/>
      <w:r>
        <w:t>Randomization</w:t>
      </w:r>
      <w:bookmarkEnd w:id="251"/>
    </w:p>
    <w:p w14:paraId="5F7D78D0" w14:textId="4F2D4004" w:rsidR="008C52C8" w:rsidRDefault="008C52C8" w:rsidP="00BD4E78">
      <w:r>
        <w:t xml:space="preserve">The random generator is a 32-bit LFSR, the same as </w:t>
      </w:r>
      <w:r w:rsidR="00C733DD">
        <w:t xml:space="preserve">in </w:t>
      </w:r>
      <w:r>
        <w:t xml:space="preserve">the SMPTE RDD5 example but bit-reversed (the right-shifting variant shown in </w:t>
      </w:r>
      <w:r>
        <w:fldChar w:fldCharType="begin"/>
      </w:r>
      <w:r>
        <w:instrText xml:space="preserve"> REF _Ref115626399 \h </w:instrText>
      </w:r>
      <w:r>
        <w:fldChar w:fldCharType="separate"/>
      </w:r>
      <w:r w:rsidR="001437E5" w:rsidRPr="00A45FDB">
        <w:rPr>
          <w:rFonts w:eastAsia="SimSun"/>
          <w:bCs/>
          <w:sz w:val="22"/>
          <w:szCs w:val="20"/>
          <w:lang w:val="en-US"/>
        </w:rPr>
        <w:t xml:space="preserve">Figure </w:t>
      </w:r>
      <w:r w:rsidR="001437E5" w:rsidRPr="00A45FDB">
        <w:rPr>
          <w:rFonts w:eastAsia="SimSun"/>
          <w:bCs/>
          <w:noProof/>
          <w:sz w:val="22"/>
          <w:szCs w:val="20"/>
          <w:lang w:val="en-US"/>
        </w:rPr>
        <w:t>28</w:t>
      </w:r>
      <w:r>
        <w:fldChar w:fldCharType="end"/>
      </w:r>
      <w:r w:rsidR="003125A4">
        <w:t xml:space="preserve"> and discussed in annex </w:t>
      </w:r>
      <w:r w:rsidR="003125A4">
        <w:fldChar w:fldCharType="begin"/>
      </w:r>
      <w:r w:rsidR="003125A4">
        <w:instrText xml:space="preserve"> REF _Ref117181099 \r \h </w:instrText>
      </w:r>
      <w:r w:rsidR="003125A4">
        <w:fldChar w:fldCharType="separate"/>
      </w:r>
      <w:r w:rsidR="00CB5C51">
        <w:t>A.2</w:t>
      </w:r>
      <w:r w:rsidR="003125A4">
        <w:fldChar w:fldCharType="end"/>
      </w:r>
      <w:r>
        <w:t>). Similarly to RDD5, an array of initialization values is defined.</w:t>
      </w:r>
    </w:p>
    <w:p w14:paraId="23904E4C" w14:textId="3047A2E1" w:rsidR="004F6FA8" w:rsidRDefault="00C733DD" w:rsidP="00BD4E78">
      <w:r>
        <w:t>The r</w:t>
      </w:r>
      <w:r w:rsidR="008C52C8">
        <w:t>andomization block</w:t>
      </w:r>
      <w:r w:rsidR="00E115A9">
        <w:t xml:space="preserve"> size is</w:t>
      </w:r>
      <w:r w:rsidR="008C52C8">
        <w:t xml:space="preserve"> </w:t>
      </w:r>
      <w:r>
        <w:t xml:space="preserve">equal to </w:t>
      </w:r>
      <w:r w:rsidR="008C52C8">
        <w:t>16x16 (for luma)</w:t>
      </w:r>
      <w:r w:rsidR="00E115A9">
        <w:t xml:space="preserve">. Random offsets and </w:t>
      </w:r>
      <w:r w:rsidR="00044E75">
        <w:t xml:space="preserve">template </w:t>
      </w:r>
      <w:r w:rsidR="00E115A9">
        <w:t xml:space="preserve">sign flips for all colour components are derived from different </w:t>
      </w:r>
      <w:r w:rsidR="009470D0">
        <w:t xml:space="preserve">10-bit </w:t>
      </w:r>
      <w:r w:rsidR="00E115A9">
        <w:t>bitfields o</w:t>
      </w:r>
      <w:r w:rsidR="003125A4">
        <w:t>f</w:t>
      </w:r>
      <w:r w:rsidR="00E115A9">
        <w:t xml:space="preserve"> the 32-bit LFSR register; those bitfields partially overlap.</w:t>
      </w:r>
    </w:p>
    <w:p w14:paraId="63921BEA" w14:textId="52C8DCD9" w:rsidR="008F5F8B" w:rsidRPr="00794968" w:rsidRDefault="004F6FA8" w:rsidP="008F5F8B">
      <w:r>
        <w:t xml:space="preserve">For a luma 16x16 block, 13 horizontal and 12 vertical positions are allowed. The transition from a 10-bit field to 12 or 13 positions uses the multiplication and shift technique described in </w:t>
      </w:r>
      <w:r w:rsidR="003125A4">
        <w:t xml:space="preserve">annex </w:t>
      </w:r>
      <w:r w:rsidR="003125A4">
        <w:fldChar w:fldCharType="begin"/>
      </w:r>
      <w:r w:rsidR="003125A4">
        <w:instrText xml:space="preserve"> REF _Ref117181046 \r \h </w:instrText>
      </w:r>
      <w:r w:rsidR="003125A4">
        <w:fldChar w:fldCharType="separate"/>
      </w:r>
      <w:r w:rsidR="00CB5C51">
        <w:t>A.1</w:t>
      </w:r>
      <w:r w:rsidR="003125A4">
        <w:fldChar w:fldCharType="end"/>
      </w:r>
      <w:r>
        <w:t>, which translates into one (12 = 8 + 4) or two (13 = 8 + 4 + 1) adders in hardware.</w:t>
      </w:r>
    </w:p>
    <w:p w14:paraId="56F796A6" w14:textId="24A00FAA" w:rsidR="00E115A9" w:rsidRDefault="00E115A9" w:rsidP="00B65D0A">
      <w:pPr>
        <w:pStyle w:val="Heading3"/>
      </w:pPr>
      <w:bookmarkStart w:id="252" w:name="_Toc116586708"/>
      <w:bookmarkStart w:id="253" w:name="_Toc116586873"/>
      <w:bookmarkStart w:id="254" w:name="_Toc116586992"/>
      <w:bookmarkStart w:id="255" w:name="_Toc116587111"/>
      <w:bookmarkStart w:id="256" w:name="_Toc116587230"/>
      <w:bookmarkStart w:id="257" w:name="_Ref115554075"/>
      <w:bookmarkStart w:id="258" w:name="_Toc124268295"/>
      <w:bookmarkEnd w:id="252"/>
      <w:bookmarkEnd w:id="253"/>
      <w:bookmarkEnd w:id="254"/>
      <w:bookmarkEnd w:id="255"/>
      <w:bookmarkEnd w:id="256"/>
      <w:r>
        <w:t>Local adaptation</w:t>
      </w:r>
      <w:bookmarkEnd w:id="258"/>
    </w:p>
    <w:p w14:paraId="2B85C15A" w14:textId="0E7C9E6E" w:rsidR="004F6FA8" w:rsidRDefault="004F6FA8" w:rsidP="004F6FA8">
      <w:r>
        <w:t xml:space="preserve">Local adaptation is sample-based. Based on the intensity of the current sample, the appropriate scaling factor and </w:t>
      </w:r>
      <w:r w:rsidR="00044E75">
        <w:t xml:space="preserve">template </w:t>
      </w:r>
      <w:r>
        <w:t>index is selected.</w:t>
      </w:r>
      <w:r w:rsidR="004F73B6">
        <w:t xml:space="preserve"> Pattern interpolation is supported.</w:t>
      </w:r>
    </w:p>
    <w:p w14:paraId="7200F77C" w14:textId="47404EE1" w:rsidR="004F73B6" w:rsidRPr="004F6FA8" w:rsidRDefault="004F73B6" w:rsidP="00F86471">
      <w:r>
        <w:t>Performing sample-based adaptation avoids the potential cost of line buffers in a hardware implementation.</w:t>
      </w:r>
    </w:p>
    <w:p w14:paraId="09D7C05C" w14:textId="5A051680" w:rsidR="00E115A9" w:rsidRDefault="00E115A9" w:rsidP="00B65D0A">
      <w:pPr>
        <w:pStyle w:val="Heading3"/>
      </w:pPr>
      <w:bookmarkStart w:id="259" w:name="_Toc124268296"/>
      <w:r>
        <w:t>Deblocking</w:t>
      </w:r>
      <w:bookmarkEnd w:id="259"/>
    </w:p>
    <w:p w14:paraId="103D0A3D" w14:textId="50A0CF01" w:rsidR="00E115A9" w:rsidRPr="00E115A9" w:rsidRDefault="00E115A9" w:rsidP="00F86471">
      <w:r>
        <w:t>Horizontal deblocking uses a 3-tap filter, while vertical deblocking uses overlapping, to avoid line buffers</w:t>
      </w:r>
      <w:r w:rsidR="004F73B6">
        <w:t>.</w:t>
      </w:r>
      <w:r>
        <w:t xml:space="preserve"> </w:t>
      </w:r>
    </w:p>
    <w:p w14:paraId="36BBB534" w14:textId="264F272A" w:rsidR="00E115A9" w:rsidRDefault="00E115A9" w:rsidP="00B65D0A">
      <w:pPr>
        <w:pStyle w:val="Heading3"/>
      </w:pPr>
      <w:bookmarkStart w:id="260" w:name="_Toc124268297"/>
      <w:r>
        <w:t>Blending</w:t>
      </w:r>
      <w:bookmarkEnd w:id="260"/>
    </w:p>
    <w:p w14:paraId="459E2DB4" w14:textId="3E9595F0" w:rsidR="00E115A9" w:rsidRPr="00E115A9" w:rsidRDefault="00E115A9" w:rsidP="00F86471">
      <w:r>
        <w:t xml:space="preserve">Only additive blending is supported, with clipping to </w:t>
      </w:r>
      <w:r w:rsidR="00C733DD">
        <w:t xml:space="preserve">the </w:t>
      </w:r>
      <w:r>
        <w:t>allowable range.</w:t>
      </w:r>
    </w:p>
    <w:p w14:paraId="0F859BF2" w14:textId="77777777" w:rsidR="007A31A3" w:rsidRPr="004F3882" w:rsidRDefault="00A34FAA" w:rsidP="00ED5815">
      <w:pPr>
        <w:pStyle w:val="Heading1"/>
      </w:pPr>
      <w:bookmarkStart w:id="261" w:name="_Ref123521695"/>
      <w:bookmarkStart w:id="262" w:name="_Toc124268298"/>
      <w:r w:rsidRPr="004F3882">
        <w:lastRenderedPageBreak/>
        <w:t>Film grain analysis</w:t>
      </w:r>
      <w:bookmarkEnd w:id="257"/>
      <w:bookmarkEnd w:id="261"/>
      <w:bookmarkEnd w:id="262"/>
      <w:r w:rsidRPr="004F3882">
        <w:t xml:space="preserve"> </w:t>
      </w:r>
    </w:p>
    <w:p w14:paraId="13BC45CB" w14:textId="77777777" w:rsidR="007A31A3" w:rsidRPr="004F3882" w:rsidRDefault="00A34FAA" w:rsidP="00AF5B0F">
      <w:pPr>
        <w:pStyle w:val="Heading2"/>
      </w:pPr>
      <w:bookmarkStart w:id="263" w:name="_Toc124268299"/>
      <w:r w:rsidRPr="004F3882">
        <w:t>General</w:t>
      </w:r>
      <w:bookmarkEnd w:id="263"/>
    </w:p>
    <w:p w14:paraId="26D54763" w14:textId="091EEFF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w:t>
      </w:r>
      <w:r w:rsidR="00020A84">
        <w:t>e.g.</w:t>
      </w:r>
      <w:r w:rsidRPr="004F3882">
        <w:t xml:space="preserve"> in an SEI message, to enable content-aware decoder-side film grain synthesis. The analysis process is not mandatory, and manually tuned parameters can be provided to the encoder based on an input configuration file. </w:t>
      </w:r>
    </w:p>
    <w:p w14:paraId="5F207854" w14:textId="2B365018"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_Ref115631622 \h </w:instrText>
      </w:r>
      <w:r>
        <w:fldChar w:fldCharType="separate"/>
      </w:r>
      <w:r w:rsidR="001437E5">
        <w:t xml:space="preserve">Figure </w:t>
      </w:r>
      <w:r w:rsidR="001437E5">
        <w:rPr>
          <w:noProof/>
        </w:rPr>
        <w:t>20</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in order to determine a map of flat and non-flat regions in the scene. This is done since high-frequency components, such as edges and texture, can interfere with the analysis process of the film grain, which also resides in high-frequencies. </w:t>
      </w:r>
    </w:p>
    <w:p w14:paraId="7BB526C6" w14:textId="77777777" w:rsidR="007A31A3" w:rsidRPr="004F3882" w:rsidRDefault="00A34FA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787C08B8" wp14:editId="49677593">
            <wp:extent cx="4828201" cy="1935502"/>
            <wp:effectExtent l="0" t="0" r="0" b="0"/>
            <wp:docPr id="74556626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7"/>
                    <a:srcRect/>
                    <a:stretch>
                      <a:fillRect/>
                    </a:stretch>
                  </pic:blipFill>
                  <pic:spPr>
                    <a:xfrm>
                      <a:off x="0" y="0"/>
                      <a:ext cx="4828201" cy="1935502"/>
                    </a:xfrm>
                    <a:prstGeom prst="rect">
                      <a:avLst/>
                    </a:prstGeom>
                    <a:ln/>
                  </pic:spPr>
                </pic:pic>
              </a:graphicData>
            </a:graphic>
          </wp:inline>
        </w:drawing>
      </w:r>
    </w:p>
    <w:p w14:paraId="6F9D6839" w14:textId="33A001EE" w:rsidR="007A31A3" w:rsidRPr="004F3882" w:rsidRDefault="00C22520" w:rsidP="00C22520">
      <w:pPr>
        <w:pStyle w:val="Caption"/>
        <w:rPr>
          <w:b/>
          <w:color w:val="000000"/>
          <w:lang w:val="en-GB"/>
        </w:rPr>
      </w:pPr>
      <w:bookmarkStart w:id="264" w:name="_heading=h.3ep43zb" w:colFirst="0" w:colLast="0"/>
      <w:bookmarkStart w:id="265" w:name="_Ref115631622"/>
      <w:bookmarkEnd w:id="264"/>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20</w:t>
      </w:r>
      <w:r>
        <w:fldChar w:fldCharType="end"/>
      </w:r>
      <w:bookmarkEnd w:id="265"/>
      <w:r w:rsidR="00496A4F" w:rsidRPr="00D1284E">
        <w:rPr>
          <w:lang w:val="en-US"/>
        </w:rPr>
        <w:t>.</w:t>
      </w:r>
      <w:r w:rsidRPr="00A45FDB">
        <w:rPr>
          <w:lang w:val="en-US"/>
        </w:rPr>
        <w:t xml:space="preserve"> </w:t>
      </w:r>
      <w:r w:rsidR="00A34FAA" w:rsidRPr="004F3882">
        <w:rPr>
          <w:color w:val="000000"/>
          <w:lang w:val="en-GB"/>
        </w:rPr>
        <w:t>Film grain analysis and parameter estimation general steps.</w:t>
      </w:r>
    </w:p>
    <w:p w14:paraId="04B43AF0" w14:textId="77777777" w:rsidR="007A31A3" w:rsidRPr="004F3882" w:rsidRDefault="00A34FAA">
      <w:pPr>
        <w:shd w:val="clear" w:color="auto" w:fill="FFFFFF"/>
      </w:pPr>
      <w:r w:rsidRPr="004F3882">
        <w:t>The presented generalized model is one common approach to estimate noise and noise parameters. Different approaches are possible, for example, by using appropriate technics noise can be estimated without the need for denoised version of the source video. Anyhow, the most commonly used film grain analysis workflow consists of the following commonly implemented steps, divided into two groups.</w:t>
      </w:r>
    </w:p>
    <w:p w14:paraId="1145AFC7" w14:textId="77777777" w:rsidR="007A31A3" w:rsidRPr="004F3882" w:rsidRDefault="00A34FAA">
      <w:pPr>
        <w:shd w:val="clear" w:color="auto" w:fill="FFFFFF"/>
      </w:pPr>
      <w:r w:rsidRPr="004F3882">
        <w:t>Film grain model independent steps (independent from film grain parameter format):</w:t>
      </w:r>
    </w:p>
    <w:p w14:paraId="39752DAD" w14:textId="77777777"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66" w:name="_Ref115638597"/>
      <w:r w:rsidRPr="004F3882">
        <w:rPr>
          <w:color w:val="000000"/>
        </w:rPr>
        <w:t>a pre-processing step to produce a noise estimate (a.k.a. film grain image). It consists of:</w:t>
      </w:r>
      <w:bookmarkEnd w:id="266"/>
    </w:p>
    <w:p w14:paraId="5F660B28"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267" w:name="_Ref115638656"/>
      <w:r w:rsidRPr="004F3882">
        <w:rPr>
          <w:color w:val="000000"/>
        </w:rPr>
        <w:t>a pre-processing step to produce other information about the characteristics of the input video such as edge and texture analysis.</w:t>
      </w:r>
      <w:bookmarkEnd w:id="267"/>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710EE712" w:rsidR="007A31A3" w:rsidRPr="00A45FDB" w:rsidRDefault="00A34FAA" w:rsidP="007D0EA6">
      <w:pPr>
        <w:pStyle w:val="ListParagraph"/>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sz w:val="24"/>
          <w:szCs w:val="22"/>
        </w:rPr>
      </w:pPr>
      <w:r w:rsidRPr="00A45FDB">
        <w:rPr>
          <w:color w:val="000000"/>
          <w:sz w:val="24"/>
          <w:szCs w:val="22"/>
        </w:rPr>
        <w:t xml:space="preserve">film grain analysis and parameter estimation step to determine model parameters based on the outputs from </w:t>
      </w:r>
      <w:r w:rsidR="007D0EA6" w:rsidRPr="00A45FDB">
        <w:rPr>
          <w:color w:val="000000"/>
          <w:sz w:val="24"/>
          <w:szCs w:val="22"/>
        </w:rPr>
        <w:fldChar w:fldCharType="begin"/>
      </w:r>
      <w:r w:rsidR="007D0EA6" w:rsidRPr="00A45FDB">
        <w:rPr>
          <w:color w:val="000000"/>
          <w:sz w:val="24"/>
          <w:szCs w:val="22"/>
        </w:rPr>
        <w:instrText xml:space="preserve"> REF _Ref115638597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CB5C51">
        <w:rPr>
          <w:color w:val="000000"/>
          <w:sz w:val="24"/>
          <w:szCs w:val="22"/>
        </w:rPr>
        <w:t>1)</w:t>
      </w:r>
      <w:r w:rsidR="007D0EA6" w:rsidRPr="00A45FDB">
        <w:rPr>
          <w:color w:val="000000"/>
          <w:sz w:val="24"/>
          <w:szCs w:val="22"/>
        </w:rPr>
        <w:fldChar w:fldCharType="end"/>
      </w:r>
      <w:r w:rsidRPr="00A45FDB">
        <w:rPr>
          <w:color w:val="000000"/>
          <w:sz w:val="24"/>
          <w:szCs w:val="22"/>
        </w:rPr>
        <w:t xml:space="preserve"> and </w:t>
      </w:r>
      <w:r w:rsidR="007D0EA6" w:rsidRPr="00A45FDB">
        <w:rPr>
          <w:color w:val="000000"/>
          <w:sz w:val="24"/>
          <w:szCs w:val="22"/>
        </w:rPr>
        <w:fldChar w:fldCharType="begin"/>
      </w:r>
      <w:r w:rsidR="007D0EA6" w:rsidRPr="00A45FDB">
        <w:rPr>
          <w:color w:val="000000"/>
          <w:sz w:val="24"/>
          <w:szCs w:val="22"/>
        </w:rPr>
        <w:instrText xml:space="preserve"> REF _Ref115638656 \r \h </w:instrText>
      </w:r>
      <w:r w:rsidR="00A94C39">
        <w:rPr>
          <w:color w:val="000000"/>
          <w:sz w:val="24"/>
          <w:szCs w:val="22"/>
        </w:rPr>
        <w:instrText xml:space="preserve"> \* MERGEFORMAT </w:instrText>
      </w:r>
      <w:r w:rsidR="007D0EA6" w:rsidRPr="00A45FDB">
        <w:rPr>
          <w:color w:val="000000"/>
          <w:sz w:val="24"/>
          <w:szCs w:val="22"/>
        </w:rPr>
      </w:r>
      <w:r w:rsidR="007D0EA6" w:rsidRPr="00A45FDB">
        <w:rPr>
          <w:color w:val="000000"/>
          <w:sz w:val="24"/>
          <w:szCs w:val="22"/>
        </w:rPr>
        <w:fldChar w:fldCharType="separate"/>
      </w:r>
      <w:r w:rsidR="00CB5C51">
        <w:rPr>
          <w:color w:val="000000"/>
          <w:sz w:val="24"/>
          <w:szCs w:val="22"/>
        </w:rPr>
        <w:t>2)</w:t>
      </w:r>
      <w:r w:rsidR="007D0EA6" w:rsidRPr="00A45FDB">
        <w:rPr>
          <w:color w:val="000000"/>
          <w:sz w:val="24"/>
          <w:szCs w:val="22"/>
        </w:rPr>
        <w:fldChar w:fldCharType="end"/>
      </w:r>
      <w:r w:rsidRPr="00A45FDB">
        <w:rPr>
          <w:color w:val="000000"/>
          <w:sz w:val="24"/>
          <w:szCs w:val="22"/>
        </w:rPr>
        <w:t>.</w:t>
      </w:r>
    </w:p>
    <w:p w14:paraId="6A58EE93" w14:textId="77777777"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estimate grain amplitude based on underlying picture intensity</w:t>
      </w:r>
    </w:p>
    <w:p w14:paraId="70C5761C" w14:textId="1371DEF6"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estimated frequency limits</w:t>
      </w:r>
      <w:r w:rsidR="00A96200">
        <w:rPr>
          <w:color w:val="000000"/>
        </w:rPr>
        <w:t xml:space="preserve"> (cut-off frequencies) for frequency based model</w:t>
      </w:r>
      <w:r w:rsidRPr="004F3882">
        <w:rPr>
          <w:color w:val="000000"/>
        </w:rPr>
        <w:t xml:space="preserve"> or auto-regressive parameters on relevant picture intensity levels</w:t>
      </w:r>
    </w:p>
    <w:p w14:paraId="625101E9" w14:textId="77777777" w:rsidR="007A31A3" w:rsidRPr="004F3882" w:rsidRDefault="00A34FAA">
      <w:r w:rsidRPr="004F3882">
        <w:lastRenderedPageBreak/>
        <w:t>Film grain analysis and parameter estimation depend on the selected parameterized model. Some examples of a possible implementation are provided in the following subclauses.</w:t>
      </w:r>
    </w:p>
    <w:p w14:paraId="58C33DA8" w14:textId="77777777" w:rsidR="007A31A3" w:rsidRPr="004F3882" w:rsidRDefault="00A34FAA" w:rsidP="00AF5B0F">
      <w:pPr>
        <w:pStyle w:val="Heading2"/>
      </w:pPr>
      <w:bookmarkStart w:id="268" w:name="_Toc124268300"/>
      <w:r w:rsidRPr="004F3882">
        <w:t>Denoising and image analysis</w:t>
      </w:r>
      <w:bookmarkEnd w:id="268"/>
    </w:p>
    <w:p w14:paraId="55213317" w14:textId="77777777" w:rsidR="007A31A3" w:rsidRPr="004F3882" w:rsidRDefault="00A34FAA" w:rsidP="00B65D0A">
      <w:pPr>
        <w:pStyle w:val="Heading3"/>
      </w:pPr>
      <w:bookmarkStart w:id="269" w:name="_Toc124268301"/>
      <w:r w:rsidRPr="004F3882">
        <w:t>Denoising</w:t>
      </w:r>
      <w:bookmarkEnd w:id="269"/>
    </w:p>
    <w:p w14:paraId="456F8F43" w14:textId="01888C35" w:rsidR="007A31A3" w:rsidRPr="004F3882" w:rsidRDefault="00367012">
      <w:pPr>
        <w:shd w:val="clear" w:color="auto" w:fill="FFFFFF"/>
        <w:rPr>
          <w:color w:val="000000"/>
        </w:rPr>
      </w:pPr>
      <w:r w:rsidRPr="00D90284">
        <w:rPr>
          <w:color w:val="000000"/>
        </w:rPr>
        <w:t xml:space="preserve">In existing video distribution systems, denoising is a commonly available and widely used process. For example, denoised sequence coding can significantly improve compression efficiency since uncorrelated noise is removed </w:t>
      </w:r>
      <w:r>
        <w:rPr>
          <w:color w:val="000000"/>
        </w:rPr>
        <w:fldChar w:fldCharType="begin"/>
      </w:r>
      <w:r>
        <w:rPr>
          <w:color w:val="000000"/>
        </w:rPr>
        <w:instrText xml:space="preserve"> REF _Ref119489884 \r \h </w:instrText>
      </w:r>
      <w:r>
        <w:rPr>
          <w:color w:val="000000"/>
        </w:rPr>
      </w:r>
      <w:r>
        <w:rPr>
          <w:color w:val="000000"/>
        </w:rPr>
        <w:fldChar w:fldCharType="separate"/>
      </w:r>
      <w:r w:rsidR="00D85A20">
        <w:rPr>
          <w:color w:val="000000"/>
        </w:rPr>
        <w:t>[14]</w:t>
      </w:r>
      <w:r>
        <w:rPr>
          <w:color w:val="000000"/>
        </w:rPr>
        <w:fldChar w:fldCharType="end"/>
      </w:r>
      <w:r w:rsidRPr="00D90284">
        <w:rPr>
          <w:color w:val="000000"/>
        </w:rPr>
        <w:t>.</w:t>
      </w:r>
      <w:r>
        <w:rPr>
          <w:color w:val="000000"/>
        </w:rPr>
        <w:t xml:space="preserve"> </w:t>
      </w:r>
      <w:r w:rsidR="00A34FAA" w:rsidRPr="004F3882">
        <w:rPr>
          <w:color w:val="000000"/>
        </w:rPr>
        <w:t xml:space="preserve">Possible solutions for denoising the input video source include the use of motion adaptive,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w:t>
      </w:r>
      <w:r w:rsidR="003204BD">
        <w:rPr>
          <w:color w:val="000000"/>
        </w:rPr>
        <w:t>neighbouring</w:t>
      </w:r>
      <w:r w:rsidR="00A34FAA" w:rsidRPr="004F3882">
        <w:rPr>
          <w:color w:val="000000"/>
        </w:rPr>
        <w:t xml:space="preserve"> samples to determine noise. Although they are commonly less performing, they usually also have lower complexity, </w:t>
      </w:r>
      <w:r w:rsidR="00020A84">
        <w:rPr>
          <w:color w:val="000000"/>
        </w:rPr>
        <w:t>e.g.</w:t>
      </w:r>
      <w:r w:rsidR="00A34FAA" w:rsidRPr="004F3882">
        <w:rPr>
          <w:color w:val="000000"/>
        </w:rPr>
        <w:t xml:space="preserve"> one variant is given in </w:t>
      </w:r>
      <w:r w:rsidR="00C036A7">
        <w:rPr>
          <w:color w:val="000000"/>
        </w:rPr>
        <w:fldChar w:fldCharType="begin"/>
      </w:r>
      <w:r w:rsidR="00C036A7">
        <w:rPr>
          <w:color w:val="000000"/>
        </w:rPr>
        <w:instrText xml:space="preserve"> REF _Ref115631712 \r \h </w:instrText>
      </w:r>
      <w:r w:rsidR="00C036A7">
        <w:rPr>
          <w:color w:val="000000"/>
        </w:rPr>
      </w:r>
      <w:r w:rsidR="00C036A7">
        <w:rPr>
          <w:color w:val="000000"/>
        </w:rPr>
        <w:fldChar w:fldCharType="separate"/>
      </w:r>
      <w:r w:rsidR="00D85A20">
        <w:rPr>
          <w:color w:val="000000"/>
        </w:rPr>
        <w:t>[11]</w:t>
      </w:r>
      <w:r w:rsidR="00C036A7">
        <w:rPr>
          <w:color w:val="000000"/>
        </w:rPr>
        <w:fldChar w:fldCharType="end"/>
      </w:r>
      <w:r w:rsidR="00C036A7" w:rsidDel="00C036A7">
        <w:rPr>
          <w:color w:val="000000"/>
        </w:rPr>
        <w:t xml:space="preserve"> </w:t>
      </w:r>
      <w:r w:rsidR="00A34FAA" w:rsidRPr="004F3882">
        <w:rPr>
          <w:color w:val="000000"/>
        </w:rPr>
        <w:t xml:space="preserve">. Other approaches can be used instead of MCTF. </w:t>
      </w:r>
      <w:r w:rsidR="00A34FAA" w:rsidRPr="004F3882">
        <w:t xml:space="preserve">Block-matching and 3D filtering (BM3D) is one of the most popular hand-crafted image denoising algorithm </w:t>
      </w:r>
      <w:r w:rsidR="00A66F39">
        <w:fldChar w:fldCharType="begin"/>
      </w:r>
      <w:r w:rsidR="00A66F39">
        <w:instrText xml:space="preserve"> REF _Ref115631698 \r \h </w:instrText>
      </w:r>
      <w:r w:rsidR="00A66F39">
        <w:fldChar w:fldCharType="separate"/>
      </w:r>
      <w:r w:rsidR="00D85A20">
        <w:t>[12]</w:t>
      </w:r>
      <w:r w:rsidR="00A66F39">
        <w:fldChar w:fldCharType="end"/>
      </w:r>
      <w:r w:rsidR="00A34FAA" w:rsidRPr="004F3882">
        <w:t>.</w:t>
      </w:r>
      <w:r w:rsidR="00A34FAA" w:rsidRPr="004F3882">
        <w:rPr>
          <w:color w:val="000000"/>
        </w:rPr>
        <w:t xml:space="preserve"> In some implementations, reconstructed video sequence can be used, reducing the need for denoised sequence in film grain estimation (depending on the quantization parameter, reconstructed sequence can highly approximate denoised sequence with most of the details preserved, but with </w:t>
      </w:r>
      <w:r w:rsidR="00A34FAA" w:rsidRPr="00A66F39">
        <w:rPr>
          <w:color w:val="000000"/>
        </w:rPr>
        <w:t>low frequencies</w:t>
      </w:r>
      <w:r w:rsidR="00A34FAA" w:rsidRPr="004F3882">
        <w:rPr>
          <w:color w:val="000000"/>
        </w:rPr>
        <w:t xml:space="preserve"> (noise) removed).</w:t>
      </w:r>
    </w:p>
    <w:p w14:paraId="63D7DBAC" w14:textId="48FC8EA6"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data driven deep learning techniques to provide state of the art performance </w:t>
      </w:r>
      <w:r w:rsidR="00034E3F">
        <w:rPr>
          <w:color w:val="000000"/>
        </w:rPr>
        <w:fldChar w:fldCharType="begin"/>
      </w:r>
      <w:r w:rsidR="00034E3F">
        <w:rPr>
          <w:color w:val="000000"/>
        </w:rPr>
        <w:instrText xml:space="preserve"> REF _Ref115631715 \r \h </w:instrText>
      </w:r>
      <w:r w:rsidR="00034E3F">
        <w:rPr>
          <w:color w:val="000000"/>
        </w:rPr>
      </w:r>
      <w:r w:rsidR="00034E3F">
        <w:rPr>
          <w:color w:val="000000"/>
        </w:rPr>
        <w:fldChar w:fldCharType="separate"/>
      </w:r>
      <w:r w:rsidR="00D85A20">
        <w:rPr>
          <w:color w:val="000000"/>
        </w:rPr>
        <w:t>[13]</w:t>
      </w:r>
      <w:r w:rsidR="00034E3F">
        <w:rPr>
          <w:color w:val="000000"/>
        </w:rPr>
        <w:fldChar w:fldCharType="end"/>
      </w:r>
      <w:r w:rsidR="00034E3F">
        <w:rPr>
          <w:color w:val="000000"/>
        </w:rPr>
        <w:fldChar w:fldCharType="begin"/>
      </w:r>
      <w:r w:rsidR="00034E3F">
        <w:rPr>
          <w:color w:val="000000"/>
        </w:rPr>
        <w:instrText xml:space="preserve"> REF _Ref119489884 \r \h </w:instrText>
      </w:r>
      <w:r w:rsidR="00034E3F">
        <w:rPr>
          <w:color w:val="000000"/>
        </w:rPr>
      </w:r>
      <w:r w:rsidR="00034E3F">
        <w:rPr>
          <w:color w:val="000000"/>
        </w:rPr>
        <w:fldChar w:fldCharType="separate"/>
      </w:r>
      <w:r w:rsidR="00D85A20">
        <w:rPr>
          <w:color w:val="000000"/>
        </w:rPr>
        <w:t>[14]</w:t>
      </w:r>
      <w:r w:rsidR="00034E3F">
        <w:rPr>
          <w:color w:val="000000"/>
        </w:rPr>
        <w:fldChar w:fldCharType="end"/>
      </w:r>
      <w:r w:rsidR="00034E3F">
        <w:rPr>
          <w:color w:val="000000"/>
        </w:rPr>
        <w:fldChar w:fldCharType="begin"/>
      </w:r>
      <w:r w:rsidR="00034E3F">
        <w:rPr>
          <w:color w:val="000000"/>
        </w:rPr>
        <w:instrText xml:space="preserve"> REF _Ref119489891 \r \h </w:instrText>
      </w:r>
      <w:r w:rsidR="00034E3F">
        <w:rPr>
          <w:color w:val="000000"/>
        </w:rPr>
      </w:r>
      <w:r w:rsidR="00034E3F">
        <w:rPr>
          <w:color w:val="000000"/>
        </w:rPr>
        <w:fldChar w:fldCharType="separate"/>
      </w:r>
      <w:r w:rsidR="00D85A20">
        <w:rPr>
          <w:color w:val="000000"/>
        </w:rPr>
        <w:t>[15]</w:t>
      </w:r>
      <w:r w:rsidR="00034E3F">
        <w:rPr>
          <w:color w:val="000000"/>
        </w:rPr>
        <w:fldChar w:fldCharType="end"/>
      </w:r>
      <w:r w:rsidR="00034E3F" w:rsidDel="00034E3F">
        <w:rPr>
          <w:color w:val="000000"/>
        </w:rPr>
        <w:t xml:space="preserve"> </w:t>
      </w:r>
      <w:r w:rsidRPr="004F3882">
        <w:rPr>
          <w:color w:val="000000"/>
        </w:rPr>
        <w:t>. However, deep learning approaches usually suffer from excessive computational complexity.</w:t>
      </w:r>
    </w:p>
    <w:p w14:paraId="7B0C6839" w14:textId="22233152" w:rsidR="00034E3F" w:rsidRDefault="00A34FAA">
      <w:pPr>
        <w:shd w:val="clear" w:color="auto" w:fill="FFFFFF"/>
        <w:rPr>
          <w:color w:val="000000"/>
        </w:rPr>
      </w:pPr>
      <w:r w:rsidRPr="004F3882">
        <w:rPr>
          <w:color w:val="000000"/>
        </w:rPr>
        <w:t>After denoising, film grain images that represent noise estimates are generated by computing the difference between the original input frames and the filtered/denoised frames that correspond to the same time instance.</w:t>
      </w:r>
      <w:r w:rsidR="00034E3F">
        <w:rPr>
          <w:color w:val="000000"/>
        </w:rPr>
        <w:t xml:space="preserve"> </w:t>
      </w:r>
    </w:p>
    <w:p w14:paraId="5DFC476E" w14:textId="2B9B8DE2" w:rsidR="007A31A3" w:rsidRPr="004F3882" w:rsidRDefault="00A34FAA" w:rsidP="00B65D0A">
      <w:pPr>
        <w:pStyle w:val="Heading3"/>
      </w:pPr>
      <w:bookmarkStart w:id="270" w:name="_Toc124268302"/>
      <w:r w:rsidRPr="004F3882">
        <w:t>Edge and texture analysis</w:t>
      </w:r>
      <w:bookmarkEnd w:id="270"/>
    </w:p>
    <w:p w14:paraId="5593D743" w14:textId="51AEFD1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Since denoising often alters actual picture details in addition to noise, the film grain image resulting from the difference of source picture and denoised picture can contain more than film grain in the textured or edge areas. It is better to avoid those areas, and estimate film grain parameters on flat (textureless) areas.</w:t>
      </w:r>
    </w:p>
    <w:p w14:paraId="23B60ADF" w14:textId="6819FE2F"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w:t>
      </w:r>
      <w:r w:rsidR="00A13B82">
        <w:t xml:space="preserve"> </w:t>
      </w:r>
      <w:r w:rsidR="00A13B82">
        <w:fldChar w:fldCharType="begin"/>
      </w:r>
      <w:r w:rsidR="00A13B82">
        <w:instrText xml:space="preserve"> REF _Ref115631769 \r \h </w:instrText>
      </w:r>
      <w:r w:rsidR="00A13B82">
        <w:fldChar w:fldCharType="separate"/>
      </w:r>
      <w:r w:rsidR="00CB5C51">
        <w:t>[17]</w:t>
      </w:r>
      <w:r w:rsidR="00A13B82">
        <w:fldChar w:fldCharType="end"/>
      </w:r>
      <w:r w:rsidRPr="004F3882">
        <w:t xml:space="preserve"> </w:t>
      </w:r>
      <w:r w:rsidR="00A66F39">
        <w:t>.</w:t>
      </w:r>
      <w:r w:rsidRPr="004F3882">
        <w:t xml:space="preserve"> In this method, for each block in the denoised image, horizontal and vertical gradients are computed and stored in g</w:t>
      </w:r>
      <w:r w:rsidRPr="004F3882">
        <w:rPr>
          <w:vertAlign w:val="subscript"/>
        </w:rPr>
        <w:t>x</w:t>
      </w:r>
      <w:r w:rsidRPr="004F3882">
        <w:t xml:space="preserve"> and g</w:t>
      </w:r>
      <w:r w:rsidRPr="004F3882">
        <w:rPr>
          <w:vertAlign w:val="subscript"/>
        </w:rPr>
        <w:t>y</w:t>
      </w:r>
      <w:r w:rsidRPr="004F3882">
        <w:t xml:space="preserve"> vectors, then their 2x2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4E6ACA5D"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t>
      </w:r>
      <w:r w:rsidR="00346DC7">
        <w:rPr>
          <w:color w:val="000000"/>
        </w:rPr>
        <w:t xml:space="preserve">typically </w:t>
      </w:r>
      <w:r w:rsidRPr="004F3882">
        <w:rPr>
          <w:color w:val="000000"/>
        </w:rPr>
        <w:t xml:space="preserve">without the classical Canny detector blurring step) to determine edges. Morphological operations are applied afterwards at each scale to extend the influence of the edges and to </w:t>
      </w:r>
      <w:r w:rsidR="008307A1">
        <w:rPr>
          <w:color w:val="000000"/>
        </w:rPr>
        <w:t xml:space="preserve">have higher confidence </w:t>
      </w:r>
      <w:r w:rsidRPr="004F3882">
        <w:rPr>
          <w:color w:val="000000"/>
        </w:rPr>
        <w:t>that the edges do not jeopardize the process of estimating the film grain. The obtained maps at the subsampled scales can then be upsampled to the original resolution and combined</w:t>
      </w:r>
      <w:r w:rsidR="008307A1">
        <w:rPr>
          <w:color w:val="000000"/>
        </w:rPr>
        <w:t xml:space="preserve"> to form final map</w:t>
      </w:r>
      <w:r w:rsidRPr="004F3882">
        <w:rPr>
          <w:color w:val="000000"/>
        </w:rPr>
        <w:t>. Additional morphological operations can be subsequently applied to the final map.</w:t>
      </w:r>
      <w:r w:rsidR="008307A1">
        <w:rPr>
          <w:color w:val="000000"/>
        </w:rPr>
        <w:t xml:space="preserve"> </w:t>
      </w:r>
      <w:r w:rsidRPr="004F3882">
        <w:rPr>
          <w:color w:val="000000"/>
        </w:rPr>
        <w:t xml:space="preserve">As an illustration, VTM implementation applies 4-pass dilations at original scale, 3-pass dilatation on subsampled scale by factor 2, and 2-pass dilations on </w:t>
      </w:r>
      <w:r w:rsidRPr="004F3882">
        <w:rPr>
          <w:color w:val="000000"/>
        </w:rPr>
        <w:lastRenderedPageBreak/>
        <w:t xml:space="preserve">subsampled scale by factor 4. After upsampling and combining all scales in one flat region </w:t>
      </w:r>
      <w:r w:rsidR="00D869B7">
        <w:rPr>
          <w:color w:val="000000"/>
        </w:rPr>
        <w:t>map</w:t>
      </w:r>
      <w:r w:rsidR="00D869B7" w:rsidRPr="004F3882">
        <w:rPr>
          <w:color w:val="000000"/>
        </w:rPr>
        <w:t xml:space="preserve"> </w:t>
      </w:r>
      <w:r w:rsidRPr="004F3882">
        <w:rPr>
          <w:color w:val="000000"/>
        </w:rPr>
        <w:t>at full resolution, 2-pass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The film grain image and map of flat regions are then provided to the noise analysis &amp; parameter estimation module.</w:t>
      </w:r>
    </w:p>
    <w:p w14:paraId="51D3BFFF" w14:textId="6E7775DD"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D85A20">
        <w:rPr>
          <w:color w:val="000000"/>
        </w:rPr>
        <w:t>[24]</w:t>
      </w:r>
      <w:r w:rsidR="00A66F39">
        <w:rPr>
          <w:color w:val="000000"/>
        </w:rPr>
        <w:fldChar w:fldCharType="end"/>
      </w:r>
      <w:r w:rsidRPr="004F3882">
        <w:rPr>
          <w:color w:val="000000"/>
        </w:rPr>
        <w:t xml:space="preserve">. In this implementation, planar trends in the selected flat blocks are removed by fitting a plane, </w:t>
      </w:r>
      <w:r w:rsidRPr="004F3882">
        <w:rPr>
          <w:i/>
          <w:color w:val="000000"/>
        </w:rPr>
        <w:t>h</w:t>
      </w:r>
      <w:r w:rsidRPr="004F3882">
        <w:rPr>
          <w:color w:val="000000"/>
        </w:rPr>
        <w:t>(</w:t>
      </w:r>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r w:rsidRPr="004F3882">
        <w:rPr>
          <w:i/>
          <w:color w:val="000000"/>
        </w:rPr>
        <w:t xml:space="preserve">ax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 xml:space="preserve">) - </w:t>
      </w:r>
      <w:r w:rsidRPr="004F3882">
        <w:rPr>
          <w:i/>
          <w:color w:val="000000"/>
        </w:rPr>
        <w:t>h</w:t>
      </w:r>
      <w:r w:rsidRPr="004F3882">
        <w:rPr>
          <w:color w:val="000000"/>
        </w:rPr>
        <w:t>(</w:t>
      </w:r>
      <w:r w:rsidRPr="004F3882">
        <w:rPr>
          <w:i/>
          <w:color w:val="000000"/>
        </w:rPr>
        <w:t>i</w:t>
      </w:r>
      <w:r w:rsidRPr="004F3882">
        <w:rPr>
          <w:color w:val="000000"/>
        </w:rPr>
        <w:t xml:space="preserve">, </w:t>
      </w:r>
      <w:r w:rsidRPr="004F3882">
        <w:rPr>
          <w:i/>
          <w:color w:val="000000"/>
        </w:rPr>
        <w:t>j</w:t>
      </w:r>
      <w:r w:rsidRPr="004F3882">
        <w:rPr>
          <w:color w:val="000000"/>
        </w:rPr>
        <w:t xml:space="preserve">). </w:t>
      </w:r>
    </w:p>
    <w:p w14:paraId="242AAE2F" w14:textId="0E992AF9" w:rsidR="007A31A3" w:rsidRPr="004F3882" w:rsidRDefault="00A34FAA" w:rsidP="00AF5B0F">
      <w:pPr>
        <w:pStyle w:val="Heading2"/>
      </w:pPr>
      <w:bookmarkStart w:id="271" w:name="_heading=h.29yz7q8" w:colFirst="0" w:colLast="0"/>
      <w:bookmarkStart w:id="272" w:name="_Toc124268303"/>
      <w:bookmarkEnd w:id="271"/>
      <w:r w:rsidRPr="004F3882">
        <w:t>Determination of grain scaling function</w:t>
      </w:r>
      <w:bookmarkEnd w:id="272"/>
    </w:p>
    <w:p w14:paraId="146918D1" w14:textId="7F700C4A" w:rsidR="007A31A3" w:rsidRPr="004F3882" w:rsidRDefault="00A34FAA" w:rsidP="00B65D0A">
      <w:pPr>
        <w:pStyle w:val="Heading3"/>
      </w:pPr>
      <w:bookmarkStart w:id="273" w:name="_Toc124268304"/>
      <w:r w:rsidRPr="004F3882">
        <w:t>General</w:t>
      </w:r>
      <w:bookmarkEnd w:id="273"/>
    </w:p>
    <w:p w14:paraId="23C6CC7F" w14:textId="01290273" w:rsidR="007A31A3" w:rsidRPr="004F3882" w:rsidRDefault="00A34FAA">
      <w:r w:rsidRPr="004F3882">
        <w:t xml:space="preserve">Since film grain is dependent on the local characteristics of an image, different amplitude of film grain can be applied for different intensities or intensity intervals of an input image in order to get film grain of appropriate strength before finally blending it to the input image. </w:t>
      </w:r>
      <w:r w:rsidR="00690F70">
        <w:t xml:space="preserve">Thus, initial </w:t>
      </w:r>
      <w:r w:rsidRPr="00E02A04">
        <w:t>film grain pattern</w:t>
      </w:r>
      <w:r w:rsidR="00690F70">
        <w:t xml:space="preserve"> is</w:t>
      </w:r>
      <w:r w:rsidRPr="00E02A04">
        <w:t xml:space="preserve"> scal</w:t>
      </w:r>
      <w:r w:rsidR="00690F70">
        <w:t>ed</w:t>
      </w:r>
      <w:r w:rsidRPr="00E02A04">
        <w:t xml:space="preserve"> to the proper intensity based on the scaling factor. </w:t>
      </w:r>
      <w:r w:rsidR="00690F70">
        <w:t>Multiplication of a pattern by the scaling factor</w:t>
      </w:r>
      <w:r w:rsidR="00690F70" w:rsidRPr="00E02A04">
        <w:t xml:space="preserve"> </w:t>
      </w:r>
      <w:r w:rsidRPr="00E02A04">
        <w:t>determines the level at which the film grain will be perceived at the final image, and by doing that it is ensured that the film grain is simulated at the correct scale</w:t>
      </w:r>
      <w:r w:rsidR="00690F70">
        <w:t>.</w:t>
      </w:r>
    </w:p>
    <w:p w14:paraId="1C9FDF68" w14:textId="7400214A" w:rsidR="007A31A3" w:rsidRPr="004F3882" w:rsidRDefault="00A34FAA">
      <w:pPr>
        <w:shd w:val="clear" w:color="auto" w:fill="FFFFFF"/>
      </w:pPr>
      <w:r w:rsidRPr="004F3882">
        <w:t xml:space="preserve">The relationship between local image intensity and grain amplitude, called here scaling function, can be determined by analyzing the film grain image, the filtered image, and the flat-region map produced during pre-processing. Scaling function, for example, can be represented as polynomial function, or lower-degree approximation of a (polynomial) scaling function can be considered depending on the implementation. For example, piece-wise linear function or stepwise constant scaling function as illustrated in </w:t>
      </w:r>
      <w:r w:rsidR="00E02A04">
        <w:fldChar w:fldCharType="begin"/>
      </w:r>
      <w:r w:rsidR="00E02A04">
        <w:instrText xml:space="preserve"> REF _Ref115631923 \h </w:instrText>
      </w:r>
      <w:r w:rsidR="00E02A04">
        <w:fldChar w:fldCharType="separate"/>
      </w:r>
      <w:r w:rsidR="001437E5">
        <w:t xml:space="preserve">Figure </w:t>
      </w:r>
      <w:r w:rsidR="001437E5">
        <w:rPr>
          <w:noProof/>
        </w:rPr>
        <w:t>21</w:t>
      </w:r>
      <w:r w:rsidR="00E02A04">
        <w:fldChar w:fldCharType="end"/>
      </w:r>
      <w:r w:rsidR="00E02A04">
        <w:t xml:space="preserve"> </w:t>
      </w:r>
      <w:r w:rsidRPr="004F3882">
        <w:t>can be considered implementation.</w:t>
      </w:r>
    </w:p>
    <w:p w14:paraId="3C4A6642" w14:textId="77777777" w:rsidR="007A31A3" w:rsidRPr="004F3882" w:rsidRDefault="007A31A3"/>
    <w:p w14:paraId="0D41C4C7" w14:textId="77777777" w:rsidR="007A31A3" w:rsidRPr="004F3882" w:rsidRDefault="00A34FAA">
      <w:pPr>
        <w:keepNext/>
        <w:shd w:val="clear" w:color="auto" w:fill="FFFFFF"/>
        <w:jc w:val="center"/>
      </w:pPr>
      <w:r w:rsidRPr="004F3882">
        <w:rPr>
          <w:noProof/>
        </w:rPr>
        <w:drawing>
          <wp:inline distT="0" distB="0" distL="0" distR="0" wp14:anchorId="211676A0" wp14:editId="75D19304">
            <wp:extent cx="2715511" cy="2036632"/>
            <wp:effectExtent l="0" t="0" r="0" b="0"/>
            <wp:docPr id="745566266" name="image15.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png" descr="Chart&#10;&#10;Description automatically generated"/>
                    <pic:cNvPicPr preferRelativeResize="0"/>
                  </pic:nvPicPr>
                  <pic:blipFill>
                    <a:blip r:embed="rId58"/>
                    <a:srcRect/>
                    <a:stretch>
                      <a:fillRect/>
                    </a:stretch>
                  </pic:blipFill>
                  <pic:spPr>
                    <a:xfrm>
                      <a:off x="0" y="0"/>
                      <a:ext cx="2715511" cy="2036632"/>
                    </a:xfrm>
                    <a:prstGeom prst="rect">
                      <a:avLst/>
                    </a:prstGeom>
                    <a:ln/>
                  </pic:spPr>
                </pic:pic>
              </a:graphicData>
            </a:graphic>
          </wp:inline>
        </w:drawing>
      </w:r>
    </w:p>
    <w:p w14:paraId="2F26AEC1" w14:textId="488CD118" w:rsidR="007A31A3" w:rsidRPr="004F3882" w:rsidRDefault="00C22520" w:rsidP="00C22520">
      <w:pPr>
        <w:pStyle w:val="Caption"/>
        <w:rPr>
          <w:color w:val="000000"/>
          <w:lang w:val="en-GB"/>
        </w:rPr>
      </w:pPr>
      <w:bookmarkStart w:id="274" w:name="_heading=h.279ka65" w:colFirst="0" w:colLast="0"/>
      <w:bookmarkStart w:id="275" w:name="_Ref115631923"/>
      <w:bookmarkEnd w:id="274"/>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21</w:t>
      </w:r>
      <w:r>
        <w:fldChar w:fldCharType="end"/>
      </w:r>
      <w:bookmarkEnd w:id="275"/>
      <w:r w:rsidR="00F51EC8" w:rsidRPr="00D1284E">
        <w:rPr>
          <w:lang w:val="en-US"/>
        </w:rPr>
        <w:t>.</w:t>
      </w:r>
      <w:r w:rsidRPr="00A45FDB">
        <w:rPr>
          <w:lang w:val="en-US"/>
        </w:rPr>
        <w:t xml:space="preserve"> </w:t>
      </w:r>
      <w:r w:rsidR="00A34FAA" w:rsidRPr="004F3882">
        <w:rPr>
          <w:color w:val="000000"/>
          <w:lang w:val="en-GB"/>
        </w:rPr>
        <w:t>An example of film grain scaling function defined with the intensity interval and scaling factors. This approach is used in FGC SEI message defined in H.264, HEVC and VVC.</w:t>
      </w:r>
    </w:p>
    <w:p w14:paraId="12EF0BA0" w14:textId="6EE76A82" w:rsidR="007A31A3" w:rsidRPr="004F3882" w:rsidRDefault="00A34FAA">
      <w:pPr>
        <w:shd w:val="clear" w:color="auto" w:fill="FFFFFF"/>
      </w:pPr>
      <w:r w:rsidRPr="004F3882">
        <w:t xml:space="preserve">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w:t>
      </w:r>
      <w:r w:rsidR="00EE798B">
        <w:t>noise level</w:t>
      </w:r>
      <w:r w:rsidR="00EE798B" w:rsidRPr="004F3882">
        <w:t xml:space="preserve"> </w:t>
      </w:r>
      <w:r w:rsidRPr="004F3882">
        <w:t xml:space="preserve">of the block in the </w:t>
      </w:r>
      <w:r w:rsidR="00EE798B">
        <w:t xml:space="preserve">film </w:t>
      </w:r>
      <w:r w:rsidRPr="004F3882">
        <w:t xml:space="preserve">grain image. They define </w:t>
      </w:r>
      <w:r w:rsidR="00EE798B">
        <w:t>observation</w:t>
      </w:r>
      <w:r w:rsidR="00EE798B" w:rsidRPr="004F3882">
        <w:t xml:space="preserve"> </w:t>
      </w:r>
      <w:r w:rsidRPr="004F3882">
        <w:t>points that are used in further analysis.</w:t>
      </w:r>
    </w:p>
    <w:p w14:paraId="779DB6CA" w14:textId="0C96D7FC" w:rsidR="007A31A3" w:rsidRPr="004F3882" w:rsidRDefault="00A34FAA">
      <w:r w:rsidRPr="004F3882">
        <w:t xml:space="preserve">Scaling function can be obtained by fitting a polynomial function to the </w:t>
      </w:r>
      <w:r w:rsidR="00EE798B">
        <w:t>observations</w:t>
      </w:r>
      <w:r w:rsidRPr="004F3882">
        <w:t xml:space="preserve">. Some additional processing of </w:t>
      </w:r>
      <w:r w:rsidR="00BA130D">
        <w:t>the observations</w:t>
      </w:r>
      <w:r w:rsidRPr="004F3882">
        <w:t xml:space="preserve"> can be required before fitting</w:t>
      </w:r>
      <w:r w:rsidR="0058755F">
        <w:t xml:space="preserve"> function</w:t>
      </w:r>
      <w:r w:rsidRPr="004F3882">
        <w:t>, for example, to remove outlier and to improve estimated function precision.</w:t>
      </w:r>
    </w:p>
    <w:p w14:paraId="787A5007" w14:textId="71744E7C" w:rsidR="007A31A3" w:rsidRPr="004F3882" w:rsidRDefault="00A34FAA" w:rsidP="00B65D0A">
      <w:pPr>
        <w:pStyle w:val="Heading3"/>
      </w:pPr>
      <w:bookmarkStart w:id="276" w:name="_Toc124268305"/>
      <w:r w:rsidRPr="004F3882">
        <w:lastRenderedPageBreak/>
        <w:t>An example of FGC SEI message scaling factor estimation</w:t>
      </w:r>
      <w:bookmarkEnd w:id="276"/>
    </w:p>
    <w:p w14:paraId="075D0512" w14:textId="77777777" w:rsidR="007A31A3" w:rsidRPr="004F3882" w:rsidRDefault="00A34FAA" w:rsidP="00B65D0A">
      <w:pPr>
        <w:pStyle w:val="Heading4"/>
      </w:pPr>
      <w:bookmarkStart w:id="277" w:name="_Toc124268306"/>
      <w:r w:rsidRPr="004F3882">
        <w:t>General</w:t>
      </w:r>
      <w:bookmarkEnd w:id="277"/>
    </w:p>
    <w:p w14:paraId="094A1900" w14:textId="227BBEC0" w:rsidR="007A31A3" w:rsidRPr="004F3882" w:rsidRDefault="00A34FAA">
      <w:r w:rsidRPr="004F3882">
        <w:t xml:space="preserve">This example is taken from the VTM reference code, where image is analyzed by blocks of different size depending on resolution: 8x8 for HD and below, 16x16 up to UHD, and 32x32 above. The further process, that operates on </w:t>
      </w:r>
      <w:r w:rsidR="0058755F">
        <w:t>observation</w:t>
      </w:r>
      <w:r w:rsidR="0058755F" w:rsidRPr="004F3882">
        <w:t xml:space="preserve"> </w:t>
      </w:r>
      <w:r w:rsidRPr="004F3882">
        <w:t>points collected in previous step, is described as follows.</w:t>
      </w:r>
    </w:p>
    <w:p w14:paraId="7AADC686" w14:textId="77777777" w:rsidR="007A31A3" w:rsidRPr="004F3882" w:rsidRDefault="00A34FAA" w:rsidP="00B65D0A">
      <w:pPr>
        <w:pStyle w:val="Heading4"/>
      </w:pPr>
      <w:bookmarkStart w:id="278" w:name="_Toc124268307"/>
      <w:r w:rsidRPr="004F3882">
        <w:t xml:space="preserve">Data points </w:t>
      </w:r>
      <w:r w:rsidRPr="00AF5B0F">
        <w:t>regularization</w:t>
      </w:r>
      <w:r w:rsidRPr="004F3882">
        <w:t xml:space="preserve"> and discarding potential outliers</w:t>
      </w:r>
      <w:bookmarkEnd w:id="278"/>
    </w:p>
    <w:p w14:paraId="77A6055A" w14:textId="00518EF7" w:rsidR="007A31A3" w:rsidRPr="004F3882" w:rsidRDefault="00A34FAA">
      <w:r w:rsidRPr="004F3882">
        <w:t>Data points regularization is used to regularize high variations and to control the excessively fluctuating points. The following regularization function can be used:</w:t>
      </w:r>
    </w:p>
    <w:p w14:paraId="37284582" w14:textId="53E64A95" w:rsidR="007A31A3" w:rsidRPr="004F3882" w:rsidRDefault="00A34FAA">
      <w:r w:rsidRPr="004F3882">
        <w:tab/>
        <w:t>k=3.0;</w:t>
      </w:r>
    </w:p>
    <w:p w14:paraId="1EFF50CA" w14:textId="44C82074" w:rsidR="007A31A3" w:rsidRPr="004F3882" w:rsidRDefault="00A34FAA">
      <w:r w:rsidRPr="004F3882">
        <w:tab/>
        <w:t>m=</w:t>
      </w:r>
      <w:r w:rsidR="00A1507D">
        <w:t>0</w:t>
      </w:r>
      <w:r w:rsidRPr="004F3882">
        <w:t>.5;</w:t>
      </w:r>
    </w:p>
    <w:p w14:paraId="43CB1094" w14:textId="4C91E0B3" w:rsidR="007A31A3" w:rsidRPr="004F3882" w:rsidRDefault="00D977B2">
      <w:r>
        <w:tab/>
      </w:r>
      <w:r w:rsidR="00A34FAA" w:rsidRPr="004F3882">
        <w:t>tmp = k * pow((double)(var), m) + .5;</w:t>
      </w:r>
    </w:p>
    <w:p w14:paraId="6047C446" w14:textId="4E5BA30F" w:rsidR="007A31A3" w:rsidRPr="004F3882" w:rsidRDefault="00D977B2">
      <w:r>
        <w:tab/>
      </w:r>
      <w:r w:rsidR="00A1507D">
        <w:t>noise_strength</w:t>
      </w:r>
      <w:r w:rsidR="00A1507D" w:rsidRPr="004F3882">
        <w:t xml:space="preserve"> </w:t>
      </w:r>
      <w:r w:rsidR="00A34FAA" w:rsidRPr="004F3882">
        <w:t xml:space="preserve">= </w:t>
      </w:r>
      <w:r w:rsidR="00A1507D">
        <w:t xml:space="preserve">Floor( </w:t>
      </w:r>
      <w:r w:rsidR="00A34FAA" w:rsidRPr="004F3882">
        <w:t>tmp</w:t>
      </w:r>
      <w:r w:rsidR="00A1507D">
        <w:t xml:space="preserve"> )</w:t>
      </w:r>
      <w:r w:rsidR="00A34FAA" w:rsidRPr="004F3882">
        <w:t>;</w:t>
      </w:r>
    </w:p>
    <w:p w14:paraId="3C418859" w14:textId="2C8B5C47" w:rsidR="007A31A3" w:rsidRPr="004F3882" w:rsidRDefault="00A34FAA">
      <w:r w:rsidRPr="004F3882">
        <w:t xml:space="preserve">Coefficient m defines regularization of dispersity/heteroscedasticity of </w:t>
      </w:r>
      <w:r w:rsidR="00EC5DA2">
        <w:t>observation</w:t>
      </w:r>
      <w:r w:rsidR="00EC5DA2" w:rsidRPr="004F3882">
        <w:t xml:space="preserve"> </w:t>
      </w:r>
      <w:r w:rsidRPr="004F3882">
        <w:t>points.</w:t>
      </w:r>
    </w:p>
    <w:p w14:paraId="39188CC8" w14:textId="795FE3DC" w:rsidR="007A31A3" w:rsidRPr="004F3882" w:rsidRDefault="00A34FAA">
      <w:r w:rsidRPr="004F3882">
        <w:t xml:space="preserve">Coefficient k defines the level of film grain to be added back, it should be aligned to the level of the film grain being removed from the source (during the filtering and </w:t>
      </w:r>
      <w:r w:rsidR="00EC5DA2">
        <w:t>compression</w:t>
      </w:r>
      <w:r w:rsidRPr="004F3882">
        <w:t>).</w:t>
      </w:r>
    </w:p>
    <w:p w14:paraId="7DDDB54F" w14:textId="71DDD4D1" w:rsidR="007A31A3" w:rsidRPr="004F3882" w:rsidRDefault="00A34FAA">
      <w:r w:rsidRPr="004F3882">
        <w:t xml:space="preserve">After regularization is applied, the </w:t>
      </w:r>
      <w:r w:rsidR="00752B90">
        <w:t>observation</w:t>
      </w:r>
      <w:r w:rsidR="00752B90" w:rsidRPr="004F3882">
        <w:t xml:space="preserve"> </w:t>
      </w:r>
      <w:r w:rsidRPr="004F3882">
        <w:t xml:space="preserve">points with the </w:t>
      </w:r>
      <w:r w:rsidR="00752B90">
        <w:t>noise_strenght</w:t>
      </w:r>
      <w:r w:rsidRPr="004F3882">
        <w:t xml:space="preserve"> higher than 16 &lt;&lt; (bitDepth </w:t>
      </w:r>
      <w:r w:rsidR="00F51EC8">
        <w:t>–</w:t>
      </w:r>
      <w:r w:rsidRPr="004F3882">
        <w:t xml:space="preserve"> 8) are discarded from the calculation to limit </w:t>
      </w:r>
      <w:r w:rsidR="00752B90">
        <w:t>observation</w:t>
      </w:r>
      <w:r w:rsidR="00752B90" w:rsidRPr="004F3882">
        <w:t xml:space="preserve"> </w:t>
      </w:r>
      <w:r w:rsidRPr="004F3882">
        <w:t xml:space="preserve">points to meaningful values. If </w:t>
      </w:r>
      <w:r w:rsidR="00752B90">
        <w:t>noise_strength</w:t>
      </w:r>
      <w:r w:rsidR="00752B90" w:rsidRPr="004F3882">
        <w:t xml:space="preserve"> </w:t>
      </w:r>
      <w:r w:rsidRPr="004F3882">
        <w:t xml:space="preserve">is higher than the maximum defined value, there is a possibility that </w:t>
      </w:r>
      <w:r w:rsidR="00752B90">
        <w:t>noise estimation</w:t>
      </w:r>
      <w:r w:rsidR="00752B90" w:rsidRPr="004F3882">
        <w:t xml:space="preserve"> </w:t>
      </w:r>
      <w:r w:rsidRPr="004F3882">
        <w:t>is biased by edges and other high frequency components</w:t>
      </w:r>
      <w:r w:rsidR="00752B90">
        <w:t xml:space="preserve"> that are</w:t>
      </w:r>
      <w:r w:rsidRPr="004F3882">
        <w:t xml:space="preserve"> removed during the filtering.</w:t>
      </w:r>
    </w:p>
    <w:p w14:paraId="3D81A40A" w14:textId="77777777" w:rsidR="007A31A3" w:rsidRPr="004F3882" w:rsidRDefault="00A34FAA" w:rsidP="00B65D0A">
      <w:pPr>
        <w:pStyle w:val="Heading4"/>
      </w:pPr>
      <w:bookmarkStart w:id="279" w:name="_Toc124268308"/>
      <w:r w:rsidRPr="004F3882">
        <w:t xml:space="preserve">Curve fitting </w:t>
      </w:r>
      <w:r w:rsidRPr="00AF5B0F">
        <w:t>and</w:t>
      </w:r>
      <w:r w:rsidRPr="004F3882">
        <w:t xml:space="preserve"> curve quantization</w:t>
      </w:r>
      <w:bookmarkEnd w:id="279"/>
    </w:p>
    <w:p w14:paraId="317EF5B7" w14:textId="77777777" w:rsidR="007A31A3" w:rsidRPr="004F3882" w:rsidRDefault="00A34FAA" w:rsidP="00B65D0A">
      <w:pPr>
        <w:pStyle w:val="Heading5"/>
      </w:pPr>
      <w:bookmarkStart w:id="280" w:name="_Toc124268309"/>
      <w:r w:rsidRPr="004F3882">
        <w:t>General</w:t>
      </w:r>
      <w:bookmarkEnd w:id="280"/>
    </w:p>
    <w:p w14:paraId="6EA53E67" w14:textId="659FB1F9" w:rsidR="007A31A3" w:rsidRPr="004F3882" w:rsidRDefault="00A34FAA">
      <w:r w:rsidRPr="004F3882">
        <w:t xml:space="preserve">The </w:t>
      </w:r>
      <w:r w:rsidR="007C797A">
        <w:t>observation</w:t>
      </w:r>
      <w:r w:rsidR="007C797A" w:rsidRPr="004F3882">
        <w:t xml:space="preserve"> </w:t>
      </w:r>
      <w:r w:rsidRPr="004F3882">
        <w:t xml:space="preserve">points are used to determine scaling factors (grain </w:t>
      </w:r>
      <w:r w:rsidR="007C797A">
        <w:t>strength</w:t>
      </w:r>
      <w:r w:rsidRPr="004F3882">
        <w:t>) in two steps:</w:t>
      </w:r>
    </w:p>
    <w:p w14:paraId="5457D5DA"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derive a scaling function by two-pass curve fitting</w:t>
      </w:r>
    </w:p>
    <w:p w14:paraId="48B3DD58"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quantize the fitted curve to produce a stepwise function</w:t>
      </w:r>
    </w:p>
    <w:p w14:paraId="373F47F2" w14:textId="5D34A022" w:rsidR="007A31A3" w:rsidRDefault="00A34FAA">
      <w:r w:rsidRPr="004F3882">
        <w:t xml:space="preserve">The process is also illustrated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8553F7" w14:paraId="490D76FF" w14:textId="77777777" w:rsidTr="00CA0C43">
        <w:tc>
          <w:tcPr>
            <w:tcW w:w="4814" w:type="dxa"/>
          </w:tcPr>
          <w:p w14:paraId="4299C8C4" w14:textId="27424440" w:rsidR="00CA0C43" w:rsidRDefault="00CA0C43" w:rsidP="007B24A6">
            <w:pPr>
              <w:jc w:val="center"/>
            </w:pPr>
            <w:r w:rsidRPr="004F3882">
              <w:rPr>
                <w:noProof/>
              </w:rPr>
              <w:drawing>
                <wp:inline distT="0" distB="0" distL="0" distR="0" wp14:anchorId="3441046C" wp14:editId="3D536D6A">
                  <wp:extent cx="2458162" cy="1477599"/>
                  <wp:effectExtent l="0" t="0" r="0" b="0"/>
                  <wp:docPr id="29" name="image7.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59"/>
                          <a:srcRect/>
                          <a:stretch>
                            <a:fillRect/>
                          </a:stretch>
                        </pic:blipFill>
                        <pic:spPr>
                          <a:xfrm>
                            <a:off x="0" y="0"/>
                            <a:ext cx="2458162" cy="1477599"/>
                          </a:xfrm>
                          <a:prstGeom prst="rect">
                            <a:avLst/>
                          </a:prstGeom>
                          <a:ln/>
                        </pic:spPr>
                      </pic:pic>
                    </a:graphicData>
                  </a:graphic>
                </wp:inline>
              </w:drawing>
            </w:r>
          </w:p>
        </w:tc>
        <w:tc>
          <w:tcPr>
            <w:tcW w:w="4815" w:type="dxa"/>
          </w:tcPr>
          <w:p w14:paraId="20B7DFB2" w14:textId="502CA155" w:rsidR="00CA0C43" w:rsidRDefault="00CA0C43" w:rsidP="007B24A6">
            <w:pPr>
              <w:jc w:val="center"/>
            </w:pPr>
            <w:r w:rsidRPr="004F3882">
              <w:rPr>
                <w:noProof/>
              </w:rPr>
              <w:drawing>
                <wp:inline distT="0" distB="0" distL="0" distR="0" wp14:anchorId="5B361836" wp14:editId="454BC3C2">
                  <wp:extent cx="2449465" cy="1472373"/>
                  <wp:effectExtent l="0" t="0" r="0" b="0"/>
                  <wp:docPr id="32" name="image5.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60"/>
                          <a:srcRect/>
                          <a:stretch>
                            <a:fillRect/>
                          </a:stretch>
                        </pic:blipFill>
                        <pic:spPr>
                          <a:xfrm>
                            <a:off x="0" y="0"/>
                            <a:ext cx="2449465" cy="1472373"/>
                          </a:xfrm>
                          <a:prstGeom prst="rect">
                            <a:avLst/>
                          </a:prstGeom>
                          <a:ln/>
                        </pic:spPr>
                      </pic:pic>
                    </a:graphicData>
                  </a:graphic>
                </wp:inline>
              </w:drawing>
            </w:r>
          </w:p>
        </w:tc>
      </w:tr>
      <w:tr w:rsidR="008553F7" w14:paraId="098F510A" w14:textId="77777777" w:rsidTr="00CA0C43">
        <w:tc>
          <w:tcPr>
            <w:tcW w:w="4814" w:type="dxa"/>
          </w:tcPr>
          <w:p w14:paraId="249AEB7B" w14:textId="683B83D2" w:rsidR="00CA0C43" w:rsidRDefault="00CA0C43" w:rsidP="007B24A6">
            <w:pPr>
              <w:jc w:val="center"/>
            </w:pPr>
            <w:r>
              <w:t>(a)</w:t>
            </w:r>
          </w:p>
        </w:tc>
        <w:tc>
          <w:tcPr>
            <w:tcW w:w="4815" w:type="dxa"/>
          </w:tcPr>
          <w:p w14:paraId="6648952A" w14:textId="4AEA7166" w:rsidR="00CA0C43" w:rsidRDefault="00CA0C43" w:rsidP="007B24A6">
            <w:pPr>
              <w:jc w:val="center"/>
            </w:pPr>
            <w:r>
              <w:t>(e)</w:t>
            </w:r>
          </w:p>
        </w:tc>
      </w:tr>
      <w:tr w:rsidR="008553F7" w14:paraId="48DDDFB1" w14:textId="77777777" w:rsidTr="00CA0C43">
        <w:tc>
          <w:tcPr>
            <w:tcW w:w="4814" w:type="dxa"/>
          </w:tcPr>
          <w:p w14:paraId="5A24ABDF" w14:textId="73CB019E" w:rsidR="00CA0C43" w:rsidRDefault="00CA0C43" w:rsidP="007B24A6">
            <w:pPr>
              <w:jc w:val="center"/>
            </w:pPr>
            <w:r w:rsidRPr="004F3882">
              <w:rPr>
                <w:noProof/>
              </w:rPr>
              <w:drawing>
                <wp:inline distT="0" distB="0" distL="0" distR="0" wp14:anchorId="4E09FAA4" wp14:editId="6FE14350">
                  <wp:extent cx="2450339" cy="1472900"/>
                  <wp:effectExtent l="0" t="0" r="0" b="0"/>
                  <wp:docPr id="33" name="image10.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61"/>
                          <a:srcRect/>
                          <a:stretch>
                            <a:fillRect/>
                          </a:stretch>
                        </pic:blipFill>
                        <pic:spPr>
                          <a:xfrm>
                            <a:off x="0" y="0"/>
                            <a:ext cx="2450339" cy="1472900"/>
                          </a:xfrm>
                          <a:prstGeom prst="rect">
                            <a:avLst/>
                          </a:prstGeom>
                          <a:ln/>
                        </pic:spPr>
                      </pic:pic>
                    </a:graphicData>
                  </a:graphic>
                </wp:inline>
              </w:drawing>
            </w:r>
          </w:p>
        </w:tc>
        <w:tc>
          <w:tcPr>
            <w:tcW w:w="4815" w:type="dxa"/>
          </w:tcPr>
          <w:p w14:paraId="4BE26F8A" w14:textId="095EAB24" w:rsidR="00CA0C43" w:rsidRDefault="00CA0C43" w:rsidP="007B24A6">
            <w:pPr>
              <w:jc w:val="center"/>
            </w:pPr>
            <w:r w:rsidRPr="004F3882">
              <w:rPr>
                <w:noProof/>
              </w:rPr>
              <w:drawing>
                <wp:inline distT="0" distB="0" distL="0" distR="0" wp14:anchorId="0FD83C0E" wp14:editId="75848C7F">
                  <wp:extent cx="2479202" cy="1492047"/>
                  <wp:effectExtent l="0" t="0" r="0" b="0"/>
                  <wp:docPr id="34" name="image6.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62"/>
                          <a:srcRect/>
                          <a:stretch>
                            <a:fillRect/>
                          </a:stretch>
                        </pic:blipFill>
                        <pic:spPr>
                          <a:xfrm>
                            <a:off x="0" y="0"/>
                            <a:ext cx="2479202" cy="1492047"/>
                          </a:xfrm>
                          <a:prstGeom prst="rect">
                            <a:avLst/>
                          </a:prstGeom>
                          <a:ln/>
                        </pic:spPr>
                      </pic:pic>
                    </a:graphicData>
                  </a:graphic>
                </wp:inline>
              </w:drawing>
            </w:r>
          </w:p>
        </w:tc>
      </w:tr>
      <w:tr w:rsidR="008553F7" w14:paraId="0C97C73E" w14:textId="77777777" w:rsidTr="00CA0C43">
        <w:tc>
          <w:tcPr>
            <w:tcW w:w="4814" w:type="dxa"/>
          </w:tcPr>
          <w:p w14:paraId="02DB6BFC" w14:textId="1FE1A08C" w:rsidR="00CA0C43" w:rsidRDefault="00CA0C43" w:rsidP="007B24A6">
            <w:pPr>
              <w:jc w:val="center"/>
            </w:pPr>
            <w:r>
              <w:lastRenderedPageBreak/>
              <w:t>(b)</w:t>
            </w:r>
          </w:p>
        </w:tc>
        <w:tc>
          <w:tcPr>
            <w:tcW w:w="4815" w:type="dxa"/>
          </w:tcPr>
          <w:p w14:paraId="36CA5E7E" w14:textId="09283783" w:rsidR="00CA0C43" w:rsidRDefault="00CA0C43" w:rsidP="007B24A6">
            <w:pPr>
              <w:jc w:val="center"/>
            </w:pPr>
            <w:r>
              <w:t>(f)</w:t>
            </w:r>
          </w:p>
        </w:tc>
      </w:tr>
      <w:tr w:rsidR="008553F7" w14:paraId="435100BA" w14:textId="77777777" w:rsidTr="00CA0C43">
        <w:tc>
          <w:tcPr>
            <w:tcW w:w="4814" w:type="dxa"/>
          </w:tcPr>
          <w:p w14:paraId="35C35A3C" w14:textId="3680BC61" w:rsidR="00CA0C43" w:rsidRDefault="00CA0C43" w:rsidP="007B24A6">
            <w:pPr>
              <w:jc w:val="center"/>
            </w:pPr>
            <w:r w:rsidRPr="004F3882">
              <w:rPr>
                <w:noProof/>
              </w:rPr>
              <w:drawing>
                <wp:inline distT="0" distB="0" distL="0" distR="0" wp14:anchorId="03C7A138" wp14:editId="1C809BDE">
                  <wp:extent cx="2438400" cy="1465722"/>
                  <wp:effectExtent l="0" t="0" r="0" b="0"/>
                  <wp:docPr id="35" name="image9.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63"/>
                          <a:srcRect/>
                          <a:stretch>
                            <a:fillRect/>
                          </a:stretch>
                        </pic:blipFill>
                        <pic:spPr>
                          <a:xfrm>
                            <a:off x="0" y="0"/>
                            <a:ext cx="2438400" cy="1465722"/>
                          </a:xfrm>
                          <a:prstGeom prst="rect">
                            <a:avLst/>
                          </a:prstGeom>
                          <a:ln/>
                        </pic:spPr>
                      </pic:pic>
                    </a:graphicData>
                  </a:graphic>
                </wp:inline>
              </w:drawing>
            </w:r>
          </w:p>
        </w:tc>
        <w:tc>
          <w:tcPr>
            <w:tcW w:w="4815" w:type="dxa"/>
          </w:tcPr>
          <w:p w14:paraId="226978EE" w14:textId="58820EA6" w:rsidR="00CA0C43" w:rsidRDefault="00CA0C43" w:rsidP="007B24A6">
            <w:pPr>
              <w:jc w:val="center"/>
            </w:pPr>
            <w:r w:rsidRPr="004F3882">
              <w:rPr>
                <w:noProof/>
              </w:rPr>
              <w:drawing>
                <wp:inline distT="0" distB="0" distL="0" distR="0" wp14:anchorId="1078D679" wp14:editId="06C8A438">
                  <wp:extent cx="2569845" cy="1464577"/>
                  <wp:effectExtent l="0" t="0" r="1905" b="2540"/>
                  <wp:docPr id="37" name="image8.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4"/>
                          <a:srcRect/>
                          <a:stretch>
                            <a:fillRect/>
                          </a:stretch>
                        </pic:blipFill>
                        <pic:spPr>
                          <a:xfrm>
                            <a:off x="0" y="0"/>
                            <a:ext cx="2569845" cy="1464577"/>
                          </a:xfrm>
                          <a:prstGeom prst="rect">
                            <a:avLst/>
                          </a:prstGeom>
                          <a:ln/>
                        </pic:spPr>
                      </pic:pic>
                    </a:graphicData>
                  </a:graphic>
                </wp:inline>
              </w:drawing>
            </w:r>
          </w:p>
        </w:tc>
      </w:tr>
      <w:tr w:rsidR="008553F7" w14:paraId="36A2A67D" w14:textId="77777777" w:rsidTr="00CA0C43">
        <w:tc>
          <w:tcPr>
            <w:tcW w:w="4814" w:type="dxa"/>
          </w:tcPr>
          <w:p w14:paraId="1595B73D" w14:textId="03687F48" w:rsidR="00CA0C43" w:rsidRDefault="00CA0C43" w:rsidP="007B24A6">
            <w:pPr>
              <w:jc w:val="center"/>
            </w:pPr>
            <w:r>
              <w:t>(c)</w:t>
            </w:r>
          </w:p>
        </w:tc>
        <w:tc>
          <w:tcPr>
            <w:tcW w:w="4815" w:type="dxa"/>
          </w:tcPr>
          <w:p w14:paraId="2BA36692" w14:textId="20DCE224" w:rsidR="00CA0C43" w:rsidRDefault="00CA0C43" w:rsidP="007B24A6">
            <w:pPr>
              <w:jc w:val="center"/>
            </w:pPr>
            <w:r>
              <w:t>(g)</w:t>
            </w:r>
          </w:p>
        </w:tc>
      </w:tr>
      <w:tr w:rsidR="008553F7" w14:paraId="47EA22ED" w14:textId="77777777" w:rsidTr="00CA0C43">
        <w:tc>
          <w:tcPr>
            <w:tcW w:w="4814" w:type="dxa"/>
          </w:tcPr>
          <w:p w14:paraId="18D9CCC6" w14:textId="36A9F7DF" w:rsidR="00CA0C43" w:rsidRDefault="00CA0C43" w:rsidP="007B24A6">
            <w:pPr>
              <w:jc w:val="center"/>
            </w:pPr>
            <w:r w:rsidRPr="004F3882">
              <w:rPr>
                <w:noProof/>
              </w:rPr>
              <w:drawing>
                <wp:inline distT="0" distB="0" distL="0" distR="0" wp14:anchorId="3196E57A" wp14:editId="04EE4D65">
                  <wp:extent cx="2500915" cy="1503300"/>
                  <wp:effectExtent l="0" t="0" r="0" b="0"/>
                  <wp:docPr id="38" name="image4.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5"/>
                          <a:srcRect/>
                          <a:stretch>
                            <a:fillRect/>
                          </a:stretch>
                        </pic:blipFill>
                        <pic:spPr>
                          <a:xfrm>
                            <a:off x="0" y="0"/>
                            <a:ext cx="2500915" cy="1503300"/>
                          </a:xfrm>
                          <a:prstGeom prst="rect">
                            <a:avLst/>
                          </a:prstGeom>
                          <a:ln/>
                        </pic:spPr>
                      </pic:pic>
                    </a:graphicData>
                  </a:graphic>
                </wp:inline>
              </w:drawing>
            </w:r>
          </w:p>
        </w:tc>
        <w:tc>
          <w:tcPr>
            <w:tcW w:w="4815" w:type="dxa"/>
          </w:tcPr>
          <w:p w14:paraId="769186B7" w14:textId="0F122306" w:rsidR="00CA0C43" w:rsidRDefault="00CA0C43" w:rsidP="007B24A6">
            <w:pPr>
              <w:jc w:val="center"/>
            </w:pPr>
            <w:r w:rsidRPr="004F3882">
              <w:rPr>
                <w:noProof/>
              </w:rPr>
              <w:drawing>
                <wp:inline distT="0" distB="0" distL="0" distR="0" wp14:anchorId="45D6500E" wp14:editId="49CA0FBD">
                  <wp:extent cx="2515367" cy="1511986"/>
                  <wp:effectExtent l="0" t="0" r="0" b="0"/>
                  <wp:docPr id="39"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6"/>
                          <a:srcRect/>
                          <a:stretch>
                            <a:fillRect/>
                          </a:stretch>
                        </pic:blipFill>
                        <pic:spPr>
                          <a:xfrm>
                            <a:off x="0" y="0"/>
                            <a:ext cx="2515367" cy="1511986"/>
                          </a:xfrm>
                          <a:prstGeom prst="rect">
                            <a:avLst/>
                          </a:prstGeom>
                          <a:ln/>
                        </pic:spPr>
                      </pic:pic>
                    </a:graphicData>
                  </a:graphic>
                </wp:inline>
              </w:drawing>
            </w:r>
          </w:p>
        </w:tc>
      </w:tr>
      <w:tr w:rsidR="008553F7" w14:paraId="2DE65937" w14:textId="77777777" w:rsidTr="00CA0C43">
        <w:tc>
          <w:tcPr>
            <w:tcW w:w="4814" w:type="dxa"/>
          </w:tcPr>
          <w:p w14:paraId="7C4AAF17" w14:textId="7D4D99A9" w:rsidR="00CA0C43" w:rsidRDefault="00CA0C43" w:rsidP="007B24A6">
            <w:pPr>
              <w:jc w:val="center"/>
            </w:pPr>
            <w:r>
              <w:t>(d)</w:t>
            </w:r>
          </w:p>
        </w:tc>
        <w:tc>
          <w:tcPr>
            <w:tcW w:w="4815" w:type="dxa"/>
          </w:tcPr>
          <w:p w14:paraId="582C131E" w14:textId="4E9834DD" w:rsidR="00CA0C43" w:rsidRDefault="00CA0C43" w:rsidP="007B24A6">
            <w:pPr>
              <w:jc w:val="center"/>
            </w:pPr>
            <w:r>
              <w:t>(h)</w:t>
            </w:r>
          </w:p>
        </w:tc>
      </w:tr>
    </w:tbl>
    <w:p w14:paraId="2539CB39" w14:textId="476B162E" w:rsidR="007A31A3" w:rsidRPr="004F3882" w:rsidRDefault="00C22520" w:rsidP="00C22520">
      <w:pPr>
        <w:pStyle w:val="Caption"/>
        <w:rPr>
          <w:lang w:val="en-GB"/>
        </w:rPr>
      </w:pPr>
      <w:bookmarkStart w:id="281" w:name="_Ref115631996"/>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22</w:t>
      </w:r>
      <w:r>
        <w:fldChar w:fldCharType="end"/>
      </w:r>
      <w:bookmarkEnd w:id="281"/>
      <w:r w:rsidR="00F51EC8" w:rsidRPr="00A45FDB">
        <w:rPr>
          <w:lang w:val="en-US"/>
        </w:rPr>
        <w:t>.</w:t>
      </w:r>
      <w:r w:rsidRPr="00A45FDB">
        <w:rPr>
          <w:lang w:val="en-US"/>
        </w:rPr>
        <w:t xml:space="preserve"> </w:t>
      </w:r>
      <w:r w:rsidR="00A34FAA" w:rsidRPr="004F3882">
        <w:rPr>
          <w:lang w:val="en-GB"/>
        </w:rPr>
        <w:t>2-pass curve fitting process</w:t>
      </w:r>
    </w:p>
    <w:p w14:paraId="35360739" w14:textId="77777777" w:rsidR="007A31A3" w:rsidRPr="004F3882" w:rsidRDefault="00A34FAA" w:rsidP="00B65D0A">
      <w:pPr>
        <w:pStyle w:val="Heading5"/>
      </w:pPr>
      <w:bookmarkStart w:id="282" w:name="_Ref115632156"/>
      <w:bookmarkStart w:id="283" w:name="_Toc124268310"/>
      <w:r w:rsidRPr="004F3882">
        <w:t>Sub-range averaging</w:t>
      </w:r>
      <w:bookmarkEnd w:id="282"/>
      <w:bookmarkEnd w:id="283"/>
    </w:p>
    <w:p w14:paraId="74BFF46A" w14:textId="04EEBCDA"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a </w:t>
      </w:r>
      <w:r w:rsidR="007C797A">
        <w:t>observation</w:t>
      </w:r>
      <w:r w:rsidR="007C797A" w:rsidRPr="004F3882">
        <w:t xml:space="preserve"> </w:t>
      </w:r>
      <w:r w:rsidRPr="004F3882">
        <w:t>points are already regularized and limited to max</w:t>
      </w:r>
      <w:r w:rsidR="007C797A">
        <w:t>imum</w:t>
      </w:r>
      <w:r w:rsidRPr="004F3882">
        <w:t xml:space="preserve"> value. Complete intensity dynamic range (horizontal axis) is divided (uniformly quantized) into non-overlapping intervals of size 16. </w:t>
      </w:r>
      <w:r w:rsidR="007C797A">
        <w:t>Observation</w:t>
      </w:r>
      <w:r w:rsidR="007C797A" w:rsidRPr="004F3882">
        <w:t xml:space="preserve"> </w:t>
      </w:r>
      <w:r w:rsidRPr="004F3882">
        <w:t xml:space="preserve">points are then grouped per intervals. For each intensity sub-range, the average value of the variance is calculated only if minimum number of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b.</w:t>
      </w:r>
    </w:p>
    <w:p w14:paraId="03107721" w14:textId="77777777" w:rsidR="007A31A3" w:rsidRPr="004F3882" w:rsidRDefault="00A34FAA" w:rsidP="00B65D0A">
      <w:pPr>
        <w:pStyle w:val="Heading5"/>
      </w:pPr>
      <w:bookmarkStart w:id="284" w:name="_Toc124268311"/>
      <w:r w:rsidRPr="004F3882">
        <w:t>Discarding potential outliers (1</w:t>
      </w:r>
      <w:r w:rsidRPr="004F3882">
        <w:rPr>
          <w:vertAlign w:val="superscript"/>
        </w:rPr>
        <w:t>st</w:t>
      </w:r>
      <w:r w:rsidRPr="004F3882">
        <w:t xml:space="preserve"> pass)</w:t>
      </w:r>
      <w:bookmarkEnd w:id="284"/>
    </w:p>
    <w:p w14:paraId="29B6E0C4" w14:textId="40764FBC"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b.</w:t>
      </w:r>
      <w:r w:rsidR="007C797A">
        <w:t xml:space="preserve"> This step is highly useful in the corner cases, for example, if singe point </w:t>
      </w:r>
      <w:r w:rsidR="00E11EC2">
        <w:t>appears</w:t>
      </w:r>
      <w:r w:rsidR="007C797A">
        <w:t xml:space="preserve"> at the intensity range where film grain should not be present or at least its strength should be low.</w:t>
      </w:r>
    </w:p>
    <w:p w14:paraId="67D98663" w14:textId="77777777" w:rsidR="007A31A3" w:rsidRPr="004F3882" w:rsidRDefault="00A34FAA" w:rsidP="00B65D0A">
      <w:pPr>
        <w:pStyle w:val="Heading5"/>
      </w:pPr>
      <w:bookmarkStart w:id="285" w:name="_Toc124268312"/>
      <w:r w:rsidRPr="004F3882">
        <w:t>Extreme points extrapolation</w:t>
      </w:r>
      <w:bookmarkEnd w:id="285"/>
      <w:r w:rsidRPr="004F3882">
        <w:t xml:space="preserve"> </w:t>
      </w:r>
    </w:p>
    <w:p w14:paraId="1F0563E0" w14:textId="20B37A99"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w:t>
      </w:r>
      <w:r w:rsidR="00E11EC2">
        <w:t>e.g.,</w:t>
      </w:r>
      <w:r w:rsidRPr="004F3882">
        <w:t xml:space="preserve"> see added points in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c. At most 4 new points are added to the left and 4 new points to the right.</w:t>
      </w:r>
    </w:p>
    <w:p w14:paraId="2CD54F09" w14:textId="77777777" w:rsidR="007A31A3" w:rsidRPr="004F3882" w:rsidRDefault="00A34FAA" w:rsidP="00B65D0A">
      <w:pPr>
        <w:pStyle w:val="Heading5"/>
      </w:pPr>
      <w:bookmarkStart w:id="286" w:name="_Toc124268313"/>
      <w:r w:rsidRPr="004F3882">
        <w:t>Discarding potential outliers (2</w:t>
      </w:r>
      <w:r w:rsidRPr="004F3882">
        <w:rPr>
          <w:vertAlign w:val="superscript"/>
        </w:rPr>
        <w:t>nd</w:t>
      </w:r>
      <w:r w:rsidRPr="004F3882">
        <w:t xml:space="preserve"> pass)</w:t>
      </w:r>
      <w:bookmarkEnd w:id="286"/>
    </w:p>
    <w:p w14:paraId="0E45CAC3" w14:textId="207300B2" w:rsidR="007A31A3" w:rsidRPr="004F3882" w:rsidRDefault="00A34FAA">
      <w:r w:rsidRPr="004F3882">
        <w:t xml:space="preserve">Also remove points if intensity (horizontal axis) is less </w:t>
      </w:r>
      <w:r w:rsidR="006D4797" w:rsidRPr="004F3882">
        <w:t>than</w:t>
      </w:r>
      <w:r w:rsidRPr="004F3882">
        <w:t xml:space="preserve"> 40 or larger than 950 (for 10-bit signal; these values are shifted for bit</w:t>
      </w:r>
      <w:r w:rsidR="00E11EC2">
        <w:t xml:space="preserve"> </w:t>
      </w:r>
      <w:r w:rsidRPr="004F3882">
        <w:t>depths other than 10). Indeed, film grain is usually not added to the very dark and very bright regions.</w:t>
      </w:r>
    </w:p>
    <w:p w14:paraId="2680610D" w14:textId="77777777" w:rsidR="007A31A3" w:rsidRPr="004F3882" w:rsidRDefault="00A34FAA" w:rsidP="00B65D0A">
      <w:pPr>
        <w:pStyle w:val="Heading5"/>
      </w:pPr>
      <w:bookmarkStart w:id="287" w:name="_Toc124268314"/>
      <w:r w:rsidRPr="004F3882">
        <w:t>Curve fitting (1</w:t>
      </w:r>
      <w:r w:rsidRPr="004F3882">
        <w:rPr>
          <w:vertAlign w:val="superscript"/>
        </w:rPr>
        <w:t>st</w:t>
      </w:r>
      <w:r w:rsidRPr="004F3882">
        <w:t xml:space="preserve"> pass)</w:t>
      </w:r>
      <w:bookmarkEnd w:id="287"/>
    </w:p>
    <w:p w14:paraId="2617EAC5" w14:textId="1CDA9C8F" w:rsidR="007A31A3" w:rsidRPr="004F3882" w:rsidRDefault="00A34FAA">
      <w:r w:rsidRPr="004F3882">
        <w:t>Next step is to fit the parametrized curve by using 4</w:t>
      </w:r>
      <w:r w:rsidRPr="004F3882">
        <w:rPr>
          <w:vertAlign w:val="superscript"/>
        </w:rPr>
        <w:t>rd</w:t>
      </w:r>
      <w:r w:rsidRPr="004F3882">
        <w:t xml:space="preserve"> order polynomial fitting,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d.</w:t>
      </w:r>
    </w:p>
    <w:p w14:paraId="7E964022" w14:textId="77777777" w:rsidR="007A31A3" w:rsidRPr="004F3882" w:rsidRDefault="00A34FAA" w:rsidP="00B65D0A">
      <w:pPr>
        <w:pStyle w:val="Heading5"/>
      </w:pPr>
      <w:bookmarkStart w:id="288" w:name="_Ref115632175"/>
      <w:bookmarkStart w:id="289" w:name="_Toc124268315"/>
      <w:r w:rsidRPr="004F3882">
        <w:lastRenderedPageBreak/>
        <w:t>Discarding potential outliers (3</w:t>
      </w:r>
      <w:r w:rsidRPr="004F3882">
        <w:rPr>
          <w:vertAlign w:val="superscript"/>
        </w:rPr>
        <w:t>rd</w:t>
      </w:r>
      <w:r w:rsidRPr="004F3882">
        <w:t xml:space="preserve"> pass)</w:t>
      </w:r>
      <w:bookmarkEnd w:id="288"/>
      <w:bookmarkEnd w:id="289"/>
    </w:p>
    <w:p w14:paraId="65275DDF" w14:textId="77777777" w:rsidR="007A31A3" w:rsidRPr="004F3882" w:rsidRDefault="00A34FAA">
      <w:r w:rsidRPr="004F3882">
        <w:t>+0.6*std and -1.2*std around the first fitted curve is used to filter out the points outside the given range. This step filters out remaining outliers and biased variance points.</w:t>
      </w:r>
    </w:p>
    <w:p w14:paraId="3249283A" w14:textId="77777777" w:rsidR="007A31A3" w:rsidRPr="004F3882" w:rsidRDefault="00A34FAA" w:rsidP="00B65D0A">
      <w:pPr>
        <w:pStyle w:val="Heading5"/>
      </w:pPr>
      <w:bookmarkStart w:id="290" w:name="_Toc124268316"/>
      <w:r w:rsidRPr="004F3882">
        <w:t>Curve fitting (2</w:t>
      </w:r>
      <w:r w:rsidRPr="004F3882">
        <w:rPr>
          <w:vertAlign w:val="superscript"/>
        </w:rPr>
        <w:t>nd</w:t>
      </w:r>
      <w:r w:rsidRPr="004F3882">
        <w:t xml:space="preserve"> pass)</w:t>
      </w:r>
      <w:bookmarkEnd w:id="290"/>
    </w:p>
    <w:p w14:paraId="3B990858" w14:textId="142F0F4D" w:rsidR="007A31A3" w:rsidRPr="004F3882" w:rsidRDefault="00A34FAA">
      <w:r w:rsidRPr="004F3882">
        <w:t>The remaining points are entering second pass of curve fitting. Previous processes are repeated (</w:t>
      </w:r>
      <w:r w:rsidR="00D977B2">
        <w:fldChar w:fldCharType="begin"/>
      </w:r>
      <w:r w:rsidR="00D977B2">
        <w:instrText xml:space="preserve"> REF _Ref115632156 \r \h </w:instrText>
      </w:r>
      <w:r w:rsidR="00D977B2">
        <w:fldChar w:fldCharType="separate"/>
      </w:r>
      <w:r w:rsidR="00CB5C51">
        <w:t>8.3.2.3.2</w:t>
      </w:r>
      <w:r w:rsidR="00D977B2">
        <w:fldChar w:fldCharType="end"/>
      </w:r>
      <w:r w:rsidR="00D977B2">
        <w:t xml:space="preserve"> </w:t>
      </w:r>
      <w:r w:rsidRPr="004F3882">
        <w:t xml:space="preserve">to </w:t>
      </w:r>
      <w:r w:rsidR="00D977B2">
        <w:fldChar w:fldCharType="begin"/>
      </w:r>
      <w:r w:rsidR="00D977B2">
        <w:instrText xml:space="preserve"> REF _Ref115632175 \r \h </w:instrText>
      </w:r>
      <w:r w:rsidR="00D977B2">
        <w:fldChar w:fldCharType="separate"/>
      </w:r>
      <w:r w:rsidR="00CB5C51">
        <w:t>8.3.2.3.7</w:t>
      </w:r>
      <w:r w:rsidR="00D977B2">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 xml:space="preserve">h) and again the polynomial curve is fitted, but this time using reduced set of </w:t>
      </w:r>
      <w:r w:rsidR="006D4797">
        <w:t xml:space="preserve">observation </w:t>
      </w:r>
      <w:r w:rsidRPr="004F3882">
        <w:t xml:space="preserve">points. The final scaling function is illustrated on </w:t>
      </w:r>
      <w:r w:rsidR="00D977B2">
        <w:fldChar w:fldCharType="begin"/>
      </w:r>
      <w:r w:rsidR="00D977B2">
        <w:instrText xml:space="preserve"> REF _Ref115631996 \h </w:instrText>
      </w:r>
      <w:r w:rsidR="00D977B2">
        <w:fldChar w:fldCharType="separate"/>
      </w:r>
      <w:r w:rsidR="001437E5">
        <w:t xml:space="preserve">Figure </w:t>
      </w:r>
      <w:r w:rsidR="001437E5">
        <w:rPr>
          <w:noProof/>
        </w:rPr>
        <w:t>22</w:t>
      </w:r>
      <w:r w:rsidR="00D977B2">
        <w:fldChar w:fldCharType="end"/>
      </w:r>
      <w:r w:rsidRPr="004F3882">
        <w:t>h.</w:t>
      </w:r>
    </w:p>
    <w:p w14:paraId="78E1F88C" w14:textId="77777777" w:rsidR="007A31A3" w:rsidRPr="004F3882" w:rsidRDefault="00A34FAA" w:rsidP="00B65D0A">
      <w:pPr>
        <w:pStyle w:val="Heading4"/>
      </w:pPr>
      <w:bookmarkStart w:id="291" w:name="_Toc124268317"/>
      <w:r w:rsidRPr="004F3882">
        <w:t>Final scaling function approximation</w:t>
      </w:r>
      <w:bookmarkEnd w:id="291"/>
      <w:r w:rsidRPr="004F3882">
        <w:t xml:space="preserve"> </w:t>
      </w:r>
    </w:p>
    <w:p w14:paraId="1009183C" w14:textId="554A8E93" w:rsidR="007A31A3" w:rsidRPr="004F3882" w:rsidRDefault="00A34FAA">
      <w:r w:rsidRPr="004F3882">
        <w:t>Final step approximates the scaling function represented by the 4</w:t>
      </w:r>
      <w:r w:rsidRPr="004F3882">
        <w:rPr>
          <w:vertAlign w:val="superscript"/>
        </w:rPr>
        <w:t>rd</w:t>
      </w:r>
      <w:r w:rsidRPr="004F3882">
        <w:t xml:space="preserve"> order polynomial curve by a simplified stepwise scaling function, see </w:t>
      </w:r>
      <w:r w:rsidR="00D977B2">
        <w:fldChar w:fldCharType="begin"/>
      </w:r>
      <w:r w:rsidR="00D977B2">
        <w:instrText xml:space="preserve"> REF _Ref115632212 \h </w:instrText>
      </w:r>
      <w:r w:rsidR="00D977B2">
        <w:fldChar w:fldCharType="separate"/>
      </w:r>
      <w:r w:rsidR="001437E5" w:rsidRPr="007D0EA6">
        <w:t xml:space="preserve">Figure </w:t>
      </w:r>
      <w:r w:rsidR="001437E5">
        <w:rPr>
          <w:noProof/>
        </w:rPr>
        <w:t>23</w:t>
      </w:r>
      <w:r w:rsidR="00D977B2">
        <w:fldChar w:fldCharType="end"/>
      </w:r>
      <w:r w:rsidRPr="004F3882">
        <w:t>. The stepwise function is derived by using Lloyd-max non-uniform quantization with 4 quantization levels. Quantizer is adapted (trained) for each new set of points on-fly.</w:t>
      </w:r>
    </w:p>
    <w:tbl>
      <w:tblPr>
        <w:tblStyle w:val="5"/>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drawing>
                <wp:inline distT="0" distB="0" distL="0" distR="0" wp14:anchorId="36DD4A8E" wp14:editId="30B7894E">
                  <wp:extent cx="2816989" cy="1693290"/>
                  <wp:effectExtent l="0" t="0" r="0" b="0"/>
                  <wp:docPr id="745566241"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6"/>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image3.png"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7"/>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4C683F9A" w:rsidR="007A31A3" w:rsidRPr="004F3882" w:rsidRDefault="003E09C9" w:rsidP="007B24A6">
            <w:pPr>
              <w:keepNext/>
              <w:jc w:val="center"/>
            </w:pPr>
            <w:r>
              <w:t>(</w:t>
            </w:r>
            <w:r w:rsidR="00A34FAA" w:rsidRPr="004F3882">
              <w:t>a</w:t>
            </w:r>
            <w:r>
              <w:t>)</w:t>
            </w:r>
          </w:p>
        </w:tc>
        <w:tc>
          <w:tcPr>
            <w:tcW w:w="4819" w:type="dxa"/>
          </w:tcPr>
          <w:p w14:paraId="6832635C" w14:textId="36CAB95E" w:rsidR="007A31A3" w:rsidRPr="004F3882" w:rsidRDefault="003E09C9" w:rsidP="007B24A6">
            <w:pPr>
              <w:keepNext/>
              <w:jc w:val="center"/>
            </w:pPr>
            <w:r>
              <w:t>(</w:t>
            </w:r>
            <w:r w:rsidR="00A34FAA" w:rsidRPr="004F3882">
              <w:t>b</w:t>
            </w:r>
            <w:r>
              <w:t>)</w:t>
            </w:r>
          </w:p>
        </w:tc>
      </w:tr>
    </w:tbl>
    <w:p w14:paraId="3DCF202A" w14:textId="1B46838D" w:rsidR="007A31A3" w:rsidRPr="007D0EA6" w:rsidRDefault="00C22520" w:rsidP="00C22520">
      <w:pPr>
        <w:pStyle w:val="Caption"/>
        <w:rPr>
          <w:color w:val="000000"/>
          <w:lang w:val="en-GB"/>
        </w:rPr>
      </w:pPr>
      <w:bookmarkStart w:id="292" w:name="_heading=h.2koq656" w:colFirst="0" w:colLast="0"/>
      <w:bookmarkStart w:id="293" w:name="_Ref115632212"/>
      <w:bookmarkEnd w:id="292"/>
      <w:r w:rsidRPr="00A45FDB">
        <w:rPr>
          <w:lang w:val="en-US"/>
        </w:rPr>
        <w:t xml:space="preserve">Figure </w:t>
      </w:r>
      <w:r w:rsidRPr="007D0EA6">
        <w:fldChar w:fldCharType="begin"/>
      </w:r>
      <w:r w:rsidRPr="00A45FDB">
        <w:rPr>
          <w:lang w:val="en-US"/>
        </w:rPr>
        <w:instrText xml:space="preserve"> SEQ Figure \* ARABIC </w:instrText>
      </w:r>
      <w:r w:rsidRPr="007D0EA6">
        <w:fldChar w:fldCharType="separate"/>
      </w:r>
      <w:r w:rsidR="001437E5" w:rsidRPr="00A45FDB">
        <w:rPr>
          <w:noProof/>
          <w:lang w:val="en-US"/>
        </w:rPr>
        <w:t>23</w:t>
      </w:r>
      <w:r w:rsidRPr="007D0EA6">
        <w:fldChar w:fldCharType="end"/>
      </w:r>
      <w:bookmarkEnd w:id="293"/>
      <w:r w:rsidR="00F51EC8" w:rsidRPr="00D1284E">
        <w:rPr>
          <w:lang w:val="en-US"/>
        </w:rPr>
        <w:t>.</w:t>
      </w:r>
      <w:r w:rsidRPr="00A45FDB">
        <w:rPr>
          <w:lang w:val="en-US"/>
        </w:rPr>
        <w:t xml:space="preserve"> </w:t>
      </w:r>
      <w:r w:rsidR="00A34FAA" w:rsidRPr="007D0EA6">
        <w:rPr>
          <w:color w:val="000000"/>
          <w:lang w:val="en-GB"/>
        </w:rPr>
        <w:t>Fitted curve (left) and quantized curve (right).</w:t>
      </w:r>
    </w:p>
    <w:p w14:paraId="4E11B3B7" w14:textId="32763E45" w:rsidR="007A31A3" w:rsidRPr="004F3882" w:rsidRDefault="00A34FAA" w:rsidP="001C72FF">
      <w:r w:rsidRPr="004F3882">
        <w:t xml:space="preserve">The use of stepwise scaling function leads to several intensity intervals and scaling factors as it is illustrated </w:t>
      </w:r>
      <w:r w:rsidR="00D977B2">
        <w:fldChar w:fldCharType="begin"/>
      </w:r>
      <w:r w:rsidR="00D977B2">
        <w:instrText xml:space="preserve"> REF _Ref115631996 \h </w:instrText>
      </w:r>
      <w:r w:rsidR="001C72FF">
        <w:instrText xml:space="preserve"> \* MERGEFORMAT </w:instrText>
      </w:r>
      <w:r w:rsidR="00D977B2">
        <w:fldChar w:fldCharType="separate"/>
      </w:r>
      <w:r w:rsidR="001437E5">
        <w:t xml:space="preserve">Figure </w:t>
      </w:r>
      <w:r w:rsidR="001437E5">
        <w:rPr>
          <w:noProof/>
        </w:rPr>
        <w:t>22</w:t>
      </w:r>
      <w:r w:rsidR="00D977B2">
        <w:fldChar w:fldCharType="end"/>
      </w:r>
      <w:r w:rsidRPr="004F3882">
        <w:t>b. Note, stepwise scaling function is requirement of the FGC SEI design. Currently, film grain SEI message as defined in VSEI and implemented in VTM comprises the following parameters that define film grain scaling function which is applied at the decoder/synthesis side:</w:t>
      </w:r>
    </w:p>
    <w:p w14:paraId="18283FC3" w14:textId="4F5037CF"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fg_intensity_interval_upper_bound[</w:t>
      </w:r>
      <w:r w:rsidR="00E11EC2">
        <w:rPr>
          <w:color w:val="000000"/>
        </w:rPr>
        <w:t xml:space="preserve"> </w:t>
      </w:r>
      <w:r w:rsidRPr="004F3882">
        <w:rPr>
          <w:color w:val="000000"/>
        </w:rPr>
        <w:t>c ][ i ] less than fg_intensity_interval_lower_bound[ c ][ i+1]</w:t>
      </w:r>
    </w:p>
    <w:p w14:paraId="5B22CBDE" w14:textId="77777777"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fg_comp_model_value[ c ][ i ][ 0 ],</w:t>
      </w:r>
    </w:p>
    <w:p w14:paraId="60F3EE0C" w14:textId="559711E5" w:rsidR="007A31A3" w:rsidRPr="004F3882" w:rsidRDefault="00A34FAA" w:rsidP="001C72FF">
      <w:r w:rsidRPr="004F3882">
        <w:t xml:space="preserve">where fg_comp_model_value[ c ][ i ][ 0 ] represents the scaling factor, i is index of the interval, and c is </w:t>
      </w:r>
      <w:r w:rsidR="00AF4E80" w:rsidRPr="004F3882">
        <w:t>colour</w:t>
      </w:r>
      <w:r w:rsidRPr="004F3882">
        <w:t xml:space="preserve"> component. One example of such scaling function is also given in </w:t>
      </w:r>
      <w:r w:rsidR="00D977B2">
        <w:fldChar w:fldCharType="begin"/>
      </w:r>
      <w:r w:rsidR="00D977B2">
        <w:instrText xml:space="preserve"> REF _Ref115631923 \h </w:instrText>
      </w:r>
      <w:r w:rsidR="001C72FF">
        <w:instrText xml:space="preserve"> \* MERGEFORMAT </w:instrText>
      </w:r>
      <w:r w:rsidR="00D977B2">
        <w:fldChar w:fldCharType="separate"/>
      </w:r>
      <w:r w:rsidR="001437E5">
        <w:t xml:space="preserve">Figure </w:t>
      </w:r>
      <w:r w:rsidR="001437E5">
        <w:rPr>
          <w:noProof/>
        </w:rPr>
        <w:t>21</w:t>
      </w:r>
      <w:r w:rsidR="00D977B2">
        <w:fldChar w:fldCharType="end"/>
      </w:r>
      <w:r w:rsidRPr="004F3882">
        <w:t>. Note that each step of a given stepwise function represents one intensity interval, defined with its bounds (lower and upper bound) and 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B65D0A">
      <w:pPr>
        <w:pStyle w:val="Heading3"/>
      </w:pPr>
      <w:bookmarkStart w:id="294" w:name="_Toc124268318"/>
      <w:r w:rsidRPr="004F3882">
        <w:t>An example of AFGS1 scaling factor estimation</w:t>
      </w:r>
      <w:bookmarkEnd w:id="294"/>
    </w:p>
    <w:p w14:paraId="02E273DB" w14:textId="68D729E4" w:rsidR="007A31A3" w:rsidRPr="004F3882" w:rsidRDefault="00A34FAA">
      <w:pPr>
        <w:jc w:val="center"/>
      </w:pPr>
      <w:r w:rsidRPr="004F3882">
        <w:rPr>
          <w:noProof/>
        </w:rPr>
        <w:drawing>
          <wp:inline distT="0" distB="0" distL="0" distR="0" wp14:anchorId="03A0A90D" wp14:editId="45820AF9">
            <wp:extent cx="2964148" cy="1183015"/>
            <wp:effectExtent l="0" t="0" r="0" b="0"/>
            <wp:docPr id="74556624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8"/>
                    <a:srcRect/>
                    <a:stretch>
                      <a:fillRect/>
                    </a:stretch>
                  </pic:blipFill>
                  <pic:spPr>
                    <a:xfrm>
                      <a:off x="0" y="0"/>
                      <a:ext cx="2964148" cy="1183015"/>
                    </a:xfrm>
                    <a:prstGeom prst="rect">
                      <a:avLst/>
                    </a:prstGeom>
                    <a:ln/>
                  </pic:spPr>
                </pic:pic>
              </a:graphicData>
            </a:graphic>
          </wp:inline>
        </w:drawing>
      </w:r>
    </w:p>
    <w:p w14:paraId="4483594C" w14:textId="3D03070A" w:rsidR="007A31A3" w:rsidRPr="004F3882" w:rsidRDefault="00C22520" w:rsidP="00C22520">
      <w:pPr>
        <w:pStyle w:val="Caption"/>
        <w:rPr>
          <w:color w:val="000000"/>
          <w:szCs w:val="22"/>
          <w:lang w:val="en-GB"/>
        </w:rPr>
      </w:pPr>
      <w:bookmarkStart w:id="295" w:name="_heading=h.3e8gvnb" w:colFirst="0" w:colLast="0"/>
      <w:bookmarkStart w:id="296" w:name="_Ref115632301"/>
      <w:bookmarkEnd w:id="295"/>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24</w:t>
      </w:r>
      <w:r>
        <w:fldChar w:fldCharType="end"/>
      </w:r>
      <w:bookmarkEnd w:id="296"/>
      <w:r w:rsidR="00F51EC8" w:rsidRPr="00D1284E">
        <w:rPr>
          <w:lang w:val="en-US"/>
        </w:rPr>
        <w:t>.</w:t>
      </w:r>
      <w:r w:rsidRPr="00A45FDB">
        <w:rPr>
          <w:lang w:val="en-US"/>
        </w:rPr>
        <w:t xml:space="preserve"> </w:t>
      </w:r>
      <w:r w:rsidR="00A34FAA" w:rsidRPr="004F3882">
        <w:rPr>
          <w:color w:val="000000"/>
          <w:szCs w:val="22"/>
          <w:lang w:val="en-GB"/>
        </w:rPr>
        <w:t xml:space="preserve">Illustration of the </w:t>
      </w:r>
      <w:r w:rsidR="00A34FAA" w:rsidRPr="004F3882">
        <w:rPr>
          <w:color w:val="000000"/>
          <w:sz w:val="24"/>
          <w:szCs w:val="24"/>
          <w:lang w:val="en-GB"/>
        </w:rPr>
        <w:t xml:space="preserve">observation </w:t>
      </w:r>
      <w:r w:rsidR="00E86659">
        <w:rPr>
          <w:color w:val="000000"/>
          <w:sz w:val="24"/>
          <w:szCs w:val="24"/>
          <w:lang w:val="en-GB"/>
        </w:rPr>
        <w:t>points</w:t>
      </w:r>
      <w:r w:rsidR="00E86659" w:rsidRPr="004F3882">
        <w:rPr>
          <w:color w:val="000000"/>
          <w:sz w:val="24"/>
          <w:szCs w:val="24"/>
          <w:lang w:val="en-GB"/>
        </w:rPr>
        <w:t xml:space="preserve"> </w:t>
      </w:r>
      <w:r w:rsidR="00A34FAA" w:rsidRPr="004F3882">
        <w:rPr>
          <w:color w:val="000000"/>
          <w:sz w:val="24"/>
          <w:szCs w:val="24"/>
          <w:lang w:val="en-GB"/>
        </w:rPr>
        <w:t>(Y</w:t>
      </w:r>
      <w:r w:rsidR="00A34FAA" w:rsidRPr="004F3882">
        <w:rPr>
          <w:color w:val="000000"/>
          <w:sz w:val="24"/>
          <w:szCs w:val="24"/>
          <w:vertAlign w:val="subscript"/>
          <w:lang w:val="en-GB"/>
        </w:rPr>
        <w:t>k</w:t>
      </w:r>
      <w:r w:rsidR="00A34FAA" w:rsidRPr="004F3882">
        <w:rPr>
          <w:color w:val="000000"/>
          <w:sz w:val="13"/>
          <w:szCs w:val="13"/>
          <w:vertAlign w:val="subscript"/>
          <w:lang w:val="en-GB"/>
        </w:rPr>
        <w:t xml:space="preserve"> </w:t>
      </w:r>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2EC870FD" w:rsidR="007A31A3" w:rsidRPr="004F3882" w:rsidRDefault="00EF2815" w:rsidP="001C72FF">
      <w:r>
        <w:rPr>
          <w:szCs w:val="22"/>
        </w:rPr>
        <w:lastRenderedPageBreak/>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rsidR="001437E5">
        <w:t xml:space="preserve">Figure </w:t>
      </w:r>
      <w:r w:rsidR="001437E5">
        <w:rPr>
          <w:noProof/>
        </w:rPr>
        <w:t>24</w:t>
      </w:r>
      <w:r>
        <w:rPr>
          <w:szCs w:val="22"/>
        </w:rPr>
        <w:fldChar w:fldCharType="end"/>
      </w:r>
      <w:r>
        <w:rPr>
          <w:szCs w:val="22"/>
        </w:rPr>
        <w:t xml:space="preserve"> </w:t>
      </w:r>
      <w:r w:rsidR="00A34FAA" w:rsidRPr="004F3882">
        <w:t xml:space="preserve">is an illustration of the how observation </w:t>
      </w:r>
      <w:r w:rsidR="00E86659">
        <w:t>points</w:t>
      </w:r>
      <w:r w:rsidR="00E86659" w:rsidRPr="004F3882">
        <w:t xml:space="preserve"> </w:t>
      </w:r>
      <w:r w:rsidR="00A34FAA" w:rsidRPr="004F3882">
        <w:t>(Y</w:t>
      </w:r>
      <w:r w:rsidR="00A34FAA" w:rsidRPr="004F3882">
        <w:rPr>
          <w:vertAlign w:val="subscript"/>
        </w:rPr>
        <w:t>k</w:t>
      </w:r>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containing average block intensity, Y</w:t>
      </w:r>
      <w:r w:rsidR="00A34FAA" w:rsidRPr="004F3882">
        <w:rPr>
          <w:vertAlign w:val="subscript"/>
        </w:rPr>
        <w:t>k</w:t>
      </w:r>
      <w:r w:rsidR="00A34FAA" w:rsidRPr="004F3882">
        <w:t xml:space="preserve">, and the measured noise scale, </w:t>
      </w:r>
      <w:r w:rsidR="00A34FAA" w:rsidRPr="004F3882">
        <w:rPr>
          <w:i/>
        </w:rPr>
        <w:t>b</w:t>
      </w:r>
      <w:r w:rsidR="00A34FAA" w:rsidRPr="004F3882">
        <w:rPr>
          <w:vertAlign w:val="subscript"/>
        </w:rPr>
        <w:t>k</w:t>
      </w:r>
      <w:r w:rsidR="00A34FAA" w:rsidRPr="004F3882">
        <w:t>, are used as constraints when solving for the noise strength values s</w:t>
      </w:r>
      <w:r w:rsidR="00A34FAA" w:rsidRPr="004F3882">
        <w:rPr>
          <w:vertAlign w:val="subscript"/>
        </w:rPr>
        <w:t>i</w:t>
      </w:r>
      <w:r w:rsidR="00A34FAA" w:rsidRPr="004F3882">
        <w:rPr>
          <w:sz w:val="13"/>
          <w:szCs w:val="13"/>
          <w:vertAlign w:val="subscript"/>
        </w:rPr>
        <w:t xml:space="preserve">  </w:t>
      </w:r>
      <w:r w:rsidR="00A34FAA" w:rsidRPr="004F3882">
        <w:t>which 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sidR="003D6932">
        <w:rPr>
          <w:szCs w:val="22"/>
        </w:rPr>
        <w:t>[24]</w:t>
      </w:r>
      <w:r w:rsidR="003D6932">
        <w:rPr>
          <w:szCs w:val="22"/>
        </w:rPr>
        <w:fldChar w:fldCharType="begin"/>
      </w:r>
      <w:r w:rsidR="003D6932">
        <w:rPr>
          <w:szCs w:val="22"/>
        </w:rPr>
        <w:instrText xml:space="preserve"> REF _Ref115628145 \r \h </w:instrText>
      </w:r>
      <w:r w:rsidR="003D6932">
        <w:rPr>
          <w:szCs w:val="22"/>
        </w:rPr>
      </w:r>
      <w:r w:rsidR="003D6932">
        <w:rPr>
          <w:szCs w:val="22"/>
        </w:rPr>
        <w:fldChar w:fldCharType="separate"/>
      </w:r>
      <w:r w:rsidR="003D6932">
        <w:rPr>
          <w:szCs w:val="22"/>
        </w:rPr>
        <w:t>[26]</w:t>
      </w:r>
      <w:r w:rsidR="003D6932">
        <w:rPr>
          <w:szCs w:val="22"/>
        </w:rPr>
        <w:fldChar w:fldCharType="end"/>
      </w:r>
      <w:r>
        <w:rPr>
          <w:szCs w:val="22"/>
        </w:rPr>
        <w:fldChar w:fldCharType="end"/>
      </w:r>
      <w:r w:rsidR="00A34FAA" w:rsidRPr="004F3882">
        <w:t>.</w:t>
      </w:r>
    </w:p>
    <w:p w14:paraId="36743297" w14:textId="23472740"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a number of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 s</w:t>
      </w:r>
      <w:r w:rsidRPr="004F3882">
        <w:rPr>
          <w:i/>
          <w:highlight w:val="white"/>
          <w:vertAlign w:val="subscript"/>
        </w:rPr>
        <w:t>n</w:t>
      </w:r>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r w:rsidRPr="004F3882">
        <w:rPr>
          <w:i/>
          <w:color w:val="000000"/>
        </w:rPr>
        <w:t>Y</w:t>
      </w:r>
      <w:r w:rsidRPr="004F3882">
        <w:rPr>
          <w:color w:val="000000"/>
          <w:sz w:val="13"/>
          <w:szCs w:val="13"/>
          <w:vertAlign w:val="subscript"/>
        </w:rPr>
        <w:t>max</w:t>
      </w:r>
      <w:r w:rsidRPr="004F3882">
        <w:rPr>
          <w:highlight w:val="white"/>
        </w:rPr>
        <w:t xml:space="preserve">] domain. Each of the observations, </w:t>
      </w:r>
      <w:r w:rsidRPr="004F3882">
        <w:rPr>
          <w:color w:val="000000"/>
        </w:rPr>
        <w:t>(</w:t>
      </w:r>
      <w:r w:rsidRPr="004F3882">
        <w:rPr>
          <w:i/>
          <w:color w:val="000000"/>
        </w:rPr>
        <w:t>Y</w:t>
      </w:r>
      <w:r w:rsidRPr="004F3882">
        <w:rPr>
          <w:i/>
          <w:color w:val="000000"/>
          <w:vertAlign w:val="subscript"/>
        </w:rPr>
        <w:t>k</w:t>
      </w:r>
      <w:r w:rsidRPr="004F3882">
        <w:rPr>
          <w:i/>
          <w:color w:val="000000"/>
          <w:sz w:val="13"/>
          <w:szCs w:val="13"/>
          <w:vertAlign w:val="subscript"/>
        </w:rPr>
        <w:t xml:space="preserve"> </w:t>
      </w:r>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so the constraints are applied on interpolated values between adjacent points (</w:t>
      </w:r>
      <w:r w:rsidR="00B148A2">
        <w:rPr>
          <w:color w:val="000000"/>
          <w:szCs w:val="22"/>
        </w:rPr>
        <w:fldChar w:fldCharType="begin"/>
      </w:r>
      <w:r w:rsidR="00B148A2">
        <w:rPr>
          <w:color w:val="000000"/>
          <w:szCs w:val="22"/>
        </w:rPr>
        <w:instrText xml:space="preserve"> REF _Ref115632301 \h </w:instrText>
      </w:r>
      <w:r w:rsidR="00B148A2">
        <w:rPr>
          <w:color w:val="000000"/>
          <w:szCs w:val="22"/>
        </w:rPr>
      </w:r>
      <w:r w:rsidR="00B148A2">
        <w:rPr>
          <w:color w:val="000000"/>
          <w:szCs w:val="22"/>
        </w:rPr>
        <w:fldChar w:fldCharType="separate"/>
      </w:r>
      <w:r w:rsidR="00B148A2" w:rsidRPr="00A45FDB">
        <w:rPr>
          <w:lang w:val="en-US"/>
        </w:rPr>
        <w:t xml:space="preserve">Figure </w:t>
      </w:r>
      <w:r w:rsidR="00B148A2" w:rsidRPr="00A45FDB">
        <w:rPr>
          <w:noProof/>
          <w:lang w:val="en-US"/>
        </w:rPr>
        <w:t>24</w:t>
      </w:r>
      <w:r w:rsidR="00B148A2">
        <w:rPr>
          <w:color w:val="000000"/>
          <w:szCs w:val="22"/>
        </w:rPr>
        <w:fldChar w:fldCharType="end"/>
      </w:r>
      <w:r w:rsidRPr="004F3882">
        <w:rPr>
          <w:highlight w:val="white"/>
        </w:rPr>
        <w:t>). Letting i</w:t>
      </w:r>
      <w:r w:rsidRPr="004F3882">
        <w:rPr>
          <w:sz w:val="13"/>
          <w:szCs w:val="13"/>
          <w:highlight w:val="white"/>
          <w:vertAlign w:val="subscript"/>
        </w:rPr>
        <w:t xml:space="preserve">k </w:t>
      </w:r>
      <w:r w:rsidRPr="004F3882">
        <w:rPr>
          <w:highlight w:val="white"/>
        </w:rPr>
        <w:t xml:space="preserve">denote the largest index of the lookup table below </w:t>
      </w:r>
      <w:r w:rsidRPr="004F3882">
        <w:rPr>
          <w:i/>
          <w:highlight w:val="white"/>
        </w:rPr>
        <w:t>Y</w:t>
      </w:r>
      <w:r w:rsidRPr="004F3882">
        <w:rPr>
          <w:i/>
          <w:highlight w:val="white"/>
          <w:vertAlign w:val="subscript"/>
        </w:rPr>
        <w:t>k</w:t>
      </w:r>
      <w:r w:rsidRPr="004F3882">
        <w:rPr>
          <w:highlight w:val="white"/>
        </w:rPr>
        <w:t>, we can represent the piecewise constraint on the two adjacent points as</w:t>
      </w:r>
    </w:p>
    <w:p w14:paraId="22C5AC0A" w14:textId="45B67EA1" w:rsidR="007A31A3" w:rsidRPr="00A45FDB" w:rsidRDefault="00A34FAA" w:rsidP="00EF2815">
      <w:pPr>
        <w:pStyle w:val="Caption"/>
        <w:tabs>
          <w:tab w:val="left" w:pos="8640"/>
        </w:tabs>
        <w:rPr>
          <w:lang w:val="en-US"/>
        </w:rPr>
      </w:pPr>
      <w:r w:rsidRPr="00A45FDB">
        <w:rPr>
          <w:color w:val="000000"/>
          <w:szCs w:val="22"/>
          <w:highlight w:val="white"/>
          <w:lang w:val="en-US"/>
        </w:rPr>
        <w:t xml:space="preserve"> (1 </w:t>
      </w:r>
      <w:r w:rsidRPr="00A45FDB">
        <w:rPr>
          <w:color w:val="212121"/>
          <w:szCs w:val="22"/>
          <w:highlight w:val="white"/>
          <w:lang w:val="en-US"/>
        </w:rPr>
        <w:t>–</w:t>
      </w:r>
      <w:r w:rsidRPr="00A45FDB">
        <w:rPr>
          <w:color w:val="000000"/>
          <w:szCs w:val="22"/>
          <w:highlight w:val="white"/>
          <w:lang w:val="en-US"/>
        </w:rPr>
        <w:t xml:space="preserve">  </w:t>
      </w:r>
      <w:r w:rsidRPr="004F3882">
        <w:rPr>
          <w:rFonts w:ascii="Symbol" w:eastAsia="Symbol" w:hAnsi="Symbol" w:cs="Symbol"/>
          <w:color w:val="000000"/>
          <w:szCs w:val="22"/>
          <w:highlight w:val="white"/>
        </w:rPr>
        <w:t>α</w:t>
      </w:r>
      <w:r w:rsidRPr="00A45FDB">
        <w:rPr>
          <w:color w:val="212121"/>
          <w:sz w:val="24"/>
          <w:szCs w:val="24"/>
          <w:highlight w:val="white"/>
          <w:lang w:val="en-US"/>
        </w:rPr>
        <w:t>)</w:t>
      </w:r>
      <w:r w:rsidRPr="00A45FDB">
        <w:rPr>
          <w:i/>
          <w:color w:val="212121"/>
          <w:sz w:val="24"/>
          <w:szCs w:val="24"/>
          <w:highlight w:val="white"/>
          <w:lang w:val="en-US"/>
        </w:rPr>
        <w:t>s</w:t>
      </w:r>
      <w:r w:rsidRPr="00A45FDB">
        <w:rPr>
          <w:i/>
          <w:color w:val="212121"/>
          <w:sz w:val="24"/>
          <w:szCs w:val="24"/>
          <w:highlight w:val="white"/>
          <w:vertAlign w:val="subscript"/>
          <w:lang w:val="en-US"/>
        </w:rPr>
        <w:t>ik</w:t>
      </w:r>
      <w:r w:rsidRPr="00A45FDB">
        <w:rPr>
          <w:color w:val="212121"/>
          <w:sz w:val="24"/>
          <w:szCs w:val="24"/>
          <w:highlight w:val="white"/>
          <w:lang w:val="en-US"/>
        </w:rPr>
        <w:t>+</w:t>
      </w:r>
      <w:r w:rsidRPr="00A45FDB">
        <w:rPr>
          <w:i/>
          <w:color w:val="212121"/>
          <w:sz w:val="24"/>
          <w:szCs w:val="24"/>
          <w:highlight w:val="white"/>
          <w:lang w:val="en-US"/>
        </w:rPr>
        <w:t>s</w:t>
      </w:r>
      <w:r w:rsidRPr="00A45FDB">
        <w:rPr>
          <w:i/>
          <w:color w:val="212121"/>
          <w:sz w:val="24"/>
          <w:szCs w:val="24"/>
          <w:highlight w:val="white"/>
          <w:vertAlign w:val="subscript"/>
          <w:lang w:val="en-US"/>
        </w:rPr>
        <w:t>ik</w:t>
      </w:r>
      <w:r w:rsidRPr="00A45FDB">
        <w:rPr>
          <w:color w:val="212121"/>
          <w:sz w:val="24"/>
          <w:szCs w:val="24"/>
          <w:highlight w:val="white"/>
          <w:vertAlign w:val="subscript"/>
          <w:lang w:val="en-US"/>
        </w:rPr>
        <w:t>+1</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i/>
          <w:color w:val="212121"/>
          <w:sz w:val="24"/>
          <w:szCs w:val="24"/>
          <w:highlight w:val="white"/>
          <w:lang w:val="en-US"/>
        </w:rPr>
        <w:t>b</w:t>
      </w:r>
      <w:r w:rsidRPr="00A45FDB">
        <w:rPr>
          <w:i/>
          <w:color w:val="212121"/>
          <w:sz w:val="24"/>
          <w:szCs w:val="24"/>
          <w:highlight w:val="white"/>
          <w:vertAlign w:val="subscript"/>
          <w:lang w:val="en-US"/>
        </w:rPr>
        <w:t>k</w:t>
      </w:r>
      <w:r w:rsidRPr="00A45FDB">
        <w:rPr>
          <w:color w:val="212121"/>
          <w:sz w:val="24"/>
          <w:szCs w:val="24"/>
          <w:highlight w:val="white"/>
          <w:lang w:val="en-US"/>
        </w:rPr>
        <w:tab/>
      </w:r>
      <w:r w:rsidR="00EF2815" w:rsidRPr="00A45FDB">
        <w:rPr>
          <w:color w:val="212121"/>
          <w:sz w:val="24"/>
          <w:szCs w:val="24"/>
          <w:highlight w:val="white"/>
          <w:lang w:val="en-US"/>
        </w:rPr>
        <w:tab/>
      </w:r>
      <w:r w:rsidR="0098211C">
        <w:rPr>
          <w:color w:val="212121"/>
          <w:sz w:val="24"/>
          <w:szCs w:val="24"/>
          <w:highlight w:val="white"/>
        </w:rPr>
        <w:fldChar w:fldCharType="begin"/>
      </w:r>
      <w:r w:rsidR="0098211C" w:rsidRPr="00A45FDB">
        <w:rPr>
          <w:color w:val="212121"/>
          <w:sz w:val="24"/>
          <w:szCs w:val="24"/>
          <w:highlight w:val="white"/>
          <w:lang w:val="en-US"/>
        </w:rPr>
        <w:instrText xml:space="preserve"> STYLEREF 1 \s </w:instrText>
      </w:r>
      <w:r w:rsidR="0098211C">
        <w:rPr>
          <w:color w:val="212121"/>
          <w:sz w:val="24"/>
          <w:szCs w:val="24"/>
          <w:highlight w:val="white"/>
        </w:rPr>
        <w:fldChar w:fldCharType="separate"/>
      </w:r>
      <w:r w:rsidR="00CB5C51">
        <w:rPr>
          <w:noProof/>
          <w:color w:val="212121"/>
          <w:sz w:val="24"/>
          <w:szCs w:val="24"/>
          <w:highlight w:val="white"/>
          <w:lang w:val="en-US"/>
        </w:rPr>
        <w:t>8</w:t>
      </w:r>
      <w:r w:rsidR="0098211C">
        <w:rPr>
          <w:color w:val="212121"/>
          <w:sz w:val="24"/>
          <w:szCs w:val="24"/>
          <w:highlight w:val="white"/>
        </w:rPr>
        <w:fldChar w:fldCharType="end"/>
      </w:r>
      <w:r w:rsidR="0098211C" w:rsidRPr="00A45FDB">
        <w:rPr>
          <w:color w:val="212121"/>
          <w:sz w:val="24"/>
          <w:szCs w:val="24"/>
          <w:highlight w:val="white"/>
          <w:lang w:val="en-US"/>
        </w:rPr>
        <w:noBreakHyphen/>
      </w:r>
      <w:r w:rsidR="0098211C">
        <w:rPr>
          <w:color w:val="212121"/>
          <w:sz w:val="24"/>
          <w:szCs w:val="24"/>
          <w:highlight w:val="white"/>
        </w:rPr>
        <w:fldChar w:fldCharType="begin"/>
      </w:r>
      <w:r w:rsidR="0098211C" w:rsidRPr="00A45FDB">
        <w:rPr>
          <w:color w:val="212121"/>
          <w:sz w:val="24"/>
          <w:szCs w:val="24"/>
          <w:highlight w:val="white"/>
          <w:lang w:val="en-US"/>
        </w:rPr>
        <w:instrText xml:space="preserve"> SEQ Equation \* ARABIC \s 1 </w:instrText>
      </w:r>
      <w:r w:rsidR="0098211C">
        <w:rPr>
          <w:color w:val="212121"/>
          <w:sz w:val="24"/>
          <w:szCs w:val="24"/>
          <w:highlight w:val="white"/>
        </w:rPr>
        <w:fldChar w:fldCharType="separate"/>
      </w:r>
      <w:r w:rsidR="00CB5C51">
        <w:rPr>
          <w:noProof/>
          <w:color w:val="212121"/>
          <w:sz w:val="24"/>
          <w:szCs w:val="24"/>
          <w:highlight w:val="white"/>
          <w:lang w:val="en-US"/>
        </w:rPr>
        <w:t>1</w:t>
      </w:r>
      <w:r w:rsidR="0098211C">
        <w:rPr>
          <w:color w:val="212121"/>
          <w:sz w:val="24"/>
          <w:szCs w:val="24"/>
          <w:highlight w:val="white"/>
        </w:rPr>
        <w:fldChar w:fldCharType="end"/>
      </w:r>
    </w:p>
    <w:p w14:paraId="1465C5AA" w14:textId="2ABEB99E" w:rsidR="007A31A3" w:rsidRPr="004F3882" w:rsidRDefault="00A34FAA" w:rsidP="001C72FF">
      <w:r w:rsidRPr="004F3882">
        <w:rPr>
          <w:highlight w:val="white"/>
        </w:rPr>
        <w:t xml:space="preserve">These equations for all </w:t>
      </w:r>
      <w:r w:rsidRPr="004F3882">
        <w:rPr>
          <w:color w:val="000000"/>
        </w:rPr>
        <w:t>(</w:t>
      </w:r>
      <w:r w:rsidRPr="004F3882">
        <w:rPr>
          <w:i/>
          <w:color w:val="000000"/>
        </w:rPr>
        <w:t>Y</w:t>
      </w:r>
      <w:r w:rsidRPr="004F3882">
        <w:rPr>
          <w:i/>
          <w:color w:val="000000"/>
          <w:szCs w:val="22"/>
          <w:vertAlign w:val="subscript"/>
        </w:rPr>
        <w:t>k</w:t>
      </w:r>
      <w:r w:rsidRPr="004F3882">
        <w:rPr>
          <w:i/>
          <w:color w:val="000000"/>
          <w:sz w:val="13"/>
          <w:szCs w:val="13"/>
          <w:vertAlign w:val="subscript"/>
        </w:rPr>
        <w:t xml:space="preserve"> </w:t>
      </w:r>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In order to account for some variables having no or little constraints, a regularization term is added to smooth across lookup table bins that are lacking data. This can happen when all the flat-blocks are identified in low-intensity regions, as there will be no constraints on the higher intensity range. With regularization, the following objective is minimized:</w:t>
      </w:r>
    </w:p>
    <w:p w14:paraId="1F5CCFEB" w14:textId="59144BA1" w:rsidR="007A31A3" w:rsidRPr="00A45FDB" w:rsidRDefault="00A34FAA" w:rsidP="001C72FF">
      <w:pPr>
        <w:pStyle w:val="Caption"/>
        <w:tabs>
          <w:tab w:val="left" w:pos="8640"/>
        </w:tabs>
        <w:rPr>
          <w:lang w:val="en-US"/>
        </w:rPr>
      </w:pPr>
      <w:r w:rsidRPr="00A45FDB">
        <w:rPr>
          <w:color w:val="212121"/>
          <w:sz w:val="24"/>
          <w:szCs w:val="24"/>
          <w:highlight w:val="white"/>
          <w:lang w:val="en-US"/>
        </w:rPr>
        <w:t>min</w:t>
      </w:r>
      <w:r w:rsidRPr="00A45FDB">
        <w:rPr>
          <w:color w:val="212121"/>
          <w:sz w:val="24"/>
          <w:szCs w:val="24"/>
          <w:highlight w:val="white"/>
          <w:vertAlign w:val="subscript"/>
          <w:lang w:val="en-US"/>
        </w:rPr>
        <w:t>s</w:t>
      </w:r>
      <w:r w:rsidRPr="00A45FDB">
        <w:rPr>
          <w:color w:val="212121"/>
          <w:szCs w:val="22"/>
          <w:highlight w:val="white"/>
          <w:vertAlign w:val="subscript"/>
          <w:lang w:val="en-US"/>
        </w:rPr>
        <w:t xml:space="preserve"> </w:t>
      </w:r>
      <w:r w:rsidRPr="00A45FDB">
        <w:rPr>
          <w:color w:val="212121"/>
          <w:sz w:val="24"/>
          <w:szCs w:val="24"/>
          <w:highlight w:val="white"/>
          <w:lang w:val="en-US"/>
        </w:rPr>
        <w:t xml:space="preserve">|A s </w:t>
      </w:r>
      <w:r w:rsidRPr="00A45FDB">
        <w:rPr>
          <w:color w:val="212121"/>
          <w:szCs w:val="22"/>
          <w:highlight w:val="white"/>
          <w:lang w:val="en-US"/>
        </w:rPr>
        <w:t>–</w:t>
      </w:r>
      <w:r w:rsidRPr="00A45FDB">
        <w:rPr>
          <w:color w:val="212121"/>
          <w:sz w:val="24"/>
          <w:szCs w:val="24"/>
          <w:highlight w:val="white"/>
          <w:lang w:val="en-US"/>
        </w:rPr>
        <w:t xml:space="preserve"> b|</w:t>
      </w:r>
      <w:r w:rsidRPr="00A45FDB">
        <w:rPr>
          <w:color w:val="212121"/>
          <w:sz w:val="24"/>
          <w:szCs w:val="24"/>
          <w:highlight w:val="white"/>
          <w:vertAlign w:val="superscript"/>
          <w:lang w:val="en-US"/>
        </w:rPr>
        <w:t>2</w:t>
      </w:r>
      <w:r w:rsidRPr="00A45FDB">
        <w:rPr>
          <w:color w:val="212121"/>
          <w:szCs w:val="22"/>
          <w:highlight w:val="white"/>
          <w:vertAlign w:val="superscript"/>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Cs w:val="22"/>
          <w:highlight w:val="white"/>
          <w:lang w:val="en-US"/>
        </w:rPr>
        <w:t xml:space="preserve"> </w:t>
      </w:r>
      <w:r w:rsidRPr="00A45FDB">
        <w:rPr>
          <w:color w:val="212121"/>
          <w:sz w:val="24"/>
          <w:szCs w:val="24"/>
          <w:highlight w:val="white"/>
          <w:lang w:val="en-US"/>
        </w:rPr>
        <w:t>s</w:t>
      </w:r>
      <w:r w:rsidRPr="00A45FDB">
        <w:rPr>
          <w:color w:val="212121"/>
          <w:szCs w:val="22"/>
          <w:highlight w:val="white"/>
          <w:lang w:val="en-US"/>
        </w:rPr>
        <w:t xml:space="preserve"> </w:t>
      </w:r>
      <w:r w:rsidRPr="00A45FDB">
        <w:rPr>
          <w:color w:val="212121"/>
          <w:sz w:val="24"/>
          <w:szCs w:val="24"/>
          <w:highlight w:val="white"/>
          <w:lang w:val="en-US"/>
        </w:rPr>
        <w:t>|</w:t>
      </w:r>
      <w:r w:rsidRPr="00A45FDB">
        <w:rPr>
          <w:color w:val="212121"/>
          <w:sz w:val="24"/>
          <w:szCs w:val="24"/>
          <w:highlight w:val="white"/>
          <w:vertAlign w:val="superscript"/>
          <w:lang w:val="en-US"/>
        </w:rPr>
        <w:t>2</w:t>
      </w:r>
      <w:r w:rsidRPr="00A45FDB">
        <w:rPr>
          <w:color w:val="212121"/>
          <w:sz w:val="24"/>
          <w:szCs w:val="24"/>
          <w:highlight w:val="white"/>
          <w:lang w:val="en-US"/>
        </w:rPr>
        <w:t xml:space="preserve"> </w:t>
      </w:r>
      <w:r w:rsidRPr="00A45FDB">
        <w:rPr>
          <w:color w:val="212121"/>
          <w:sz w:val="24"/>
          <w:szCs w:val="24"/>
          <w:highlight w:val="white"/>
          <w:lang w:val="en-US"/>
        </w:rPr>
        <w:tab/>
      </w:r>
      <w:r w:rsidR="0098211C">
        <w:rPr>
          <w:color w:val="212121"/>
          <w:sz w:val="24"/>
          <w:szCs w:val="24"/>
          <w:highlight w:val="white"/>
        </w:rPr>
        <w:fldChar w:fldCharType="begin"/>
      </w:r>
      <w:r w:rsidR="0098211C" w:rsidRPr="00A45FDB">
        <w:rPr>
          <w:color w:val="212121"/>
          <w:sz w:val="24"/>
          <w:szCs w:val="24"/>
          <w:highlight w:val="white"/>
          <w:lang w:val="en-US"/>
        </w:rPr>
        <w:instrText xml:space="preserve"> STYLEREF 1 \s </w:instrText>
      </w:r>
      <w:r w:rsidR="0098211C">
        <w:rPr>
          <w:color w:val="212121"/>
          <w:sz w:val="24"/>
          <w:szCs w:val="24"/>
          <w:highlight w:val="white"/>
        </w:rPr>
        <w:fldChar w:fldCharType="separate"/>
      </w:r>
      <w:r w:rsidR="00CB5C51">
        <w:rPr>
          <w:noProof/>
          <w:color w:val="212121"/>
          <w:sz w:val="24"/>
          <w:szCs w:val="24"/>
          <w:highlight w:val="white"/>
          <w:lang w:val="en-US"/>
        </w:rPr>
        <w:t>8</w:t>
      </w:r>
      <w:r w:rsidR="0098211C">
        <w:rPr>
          <w:color w:val="212121"/>
          <w:sz w:val="24"/>
          <w:szCs w:val="24"/>
          <w:highlight w:val="white"/>
        </w:rPr>
        <w:fldChar w:fldCharType="end"/>
      </w:r>
      <w:r w:rsidR="0098211C" w:rsidRPr="00A45FDB">
        <w:rPr>
          <w:color w:val="212121"/>
          <w:sz w:val="24"/>
          <w:szCs w:val="24"/>
          <w:highlight w:val="white"/>
          <w:lang w:val="en-US"/>
        </w:rPr>
        <w:noBreakHyphen/>
      </w:r>
      <w:r w:rsidR="0098211C">
        <w:rPr>
          <w:color w:val="212121"/>
          <w:sz w:val="24"/>
          <w:szCs w:val="24"/>
          <w:highlight w:val="white"/>
        </w:rPr>
        <w:fldChar w:fldCharType="begin"/>
      </w:r>
      <w:r w:rsidR="0098211C" w:rsidRPr="00A45FDB">
        <w:rPr>
          <w:color w:val="212121"/>
          <w:sz w:val="24"/>
          <w:szCs w:val="24"/>
          <w:highlight w:val="white"/>
          <w:lang w:val="en-US"/>
        </w:rPr>
        <w:instrText xml:space="preserve"> SEQ Equation \* ARABIC \s 1 </w:instrText>
      </w:r>
      <w:r w:rsidR="0098211C">
        <w:rPr>
          <w:color w:val="212121"/>
          <w:sz w:val="24"/>
          <w:szCs w:val="24"/>
          <w:highlight w:val="white"/>
        </w:rPr>
        <w:fldChar w:fldCharType="separate"/>
      </w:r>
      <w:r w:rsidR="00CB5C51">
        <w:rPr>
          <w:noProof/>
          <w:color w:val="212121"/>
          <w:sz w:val="24"/>
          <w:szCs w:val="24"/>
          <w:highlight w:val="white"/>
          <w:lang w:val="en-US"/>
        </w:rPr>
        <w:t>2</w:t>
      </w:r>
      <w:r w:rsidR="0098211C">
        <w:rPr>
          <w:color w:val="212121"/>
          <w:sz w:val="24"/>
          <w:szCs w:val="24"/>
          <w:highlight w:val="white"/>
        </w:rPr>
        <w:fldChar w:fldCharType="end"/>
      </w:r>
    </w:p>
    <w:p w14:paraId="46A136F3" w14:textId="5DC427C0" w:rsidR="007A31A3" w:rsidRPr="004F3882" w:rsidRDefault="00A34FAA" w:rsidP="0041745B">
      <w:pPr>
        <w:pBdr>
          <w:top w:val="nil"/>
          <w:left w:val="nil"/>
          <w:bottom w:val="nil"/>
          <w:right w:val="nil"/>
          <w:between w:val="nil"/>
        </w:pBdr>
      </w:pPr>
      <w:r w:rsidRPr="004F3882">
        <w:rPr>
          <w:color w:val="000000"/>
        </w:rPr>
        <w:t>The parameter β is scaled proportionally to the number of observations used to construct A. The solution to the regularized problem is the solution to the following system of equations:</w:t>
      </w:r>
    </w:p>
    <w:p w14:paraId="31C5D42E" w14:textId="6FA1FEBA"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A s</w:t>
      </w:r>
      <w:r w:rsidRPr="004F3882">
        <w:rPr>
          <w:color w:val="212121"/>
          <w:sz w:val="24"/>
          <w:szCs w:val="24"/>
          <w:highlight w:val="white"/>
        </w:rPr>
        <w:t xml:space="preserve"> </w:t>
      </w:r>
      <w:r w:rsidRPr="004F3882">
        <w:rPr>
          <w:color w:val="212121"/>
          <w:highlight w:val="white"/>
        </w:rPr>
        <w:t>–</w:t>
      </w:r>
      <w:r w:rsidRPr="004F3882">
        <w:rPr>
          <w:highlight w:val="white"/>
        </w:rPr>
        <w:t xml:space="preserve"> </w:t>
      </w:r>
      <w:r w:rsidRPr="004F3882">
        <w:t>β</w:t>
      </w:r>
      <w:r w:rsidRPr="004F3882">
        <w:rPr>
          <w:color w:val="212121"/>
          <w:highlight w:val="white"/>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b</w:t>
      </w:r>
      <w:r w:rsidRPr="004F3882">
        <w:rPr>
          <w:color w:val="212121"/>
          <w:sz w:val="24"/>
          <w:szCs w:val="24"/>
          <w:highlight w:val="white"/>
        </w:rPr>
        <w:t xml:space="preserve"> </w:t>
      </w:r>
      <w:r w:rsidRPr="004F3882">
        <w:rPr>
          <w:color w:val="212121"/>
          <w:sz w:val="24"/>
          <w:szCs w:val="24"/>
          <w:highlight w:val="white"/>
        </w:rPr>
        <w:tab/>
      </w:r>
      <w:r w:rsidRPr="004F3882">
        <w:rPr>
          <w:color w:val="212121"/>
          <w:sz w:val="24"/>
          <w:szCs w:val="24"/>
          <w:highlight w:val="white"/>
        </w:rPr>
        <w:tab/>
      </w:r>
      <w:r w:rsidR="0098211C">
        <w:rPr>
          <w:color w:val="212121"/>
          <w:sz w:val="24"/>
          <w:szCs w:val="24"/>
          <w:highlight w:val="white"/>
        </w:rPr>
        <w:fldChar w:fldCharType="begin"/>
      </w:r>
      <w:r w:rsidR="0098211C">
        <w:rPr>
          <w:color w:val="212121"/>
          <w:sz w:val="24"/>
          <w:szCs w:val="24"/>
          <w:highlight w:val="white"/>
        </w:rPr>
        <w:instrText xml:space="preserve"> STYLEREF 1 \s </w:instrText>
      </w:r>
      <w:r w:rsidR="0098211C">
        <w:rPr>
          <w:color w:val="212121"/>
          <w:sz w:val="24"/>
          <w:szCs w:val="24"/>
          <w:highlight w:val="white"/>
        </w:rPr>
        <w:fldChar w:fldCharType="separate"/>
      </w:r>
      <w:r w:rsidR="00CB5C51">
        <w:rPr>
          <w:noProof/>
          <w:color w:val="212121"/>
          <w:sz w:val="24"/>
          <w:szCs w:val="24"/>
          <w:highlight w:val="white"/>
        </w:rPr>
        <w:t>8</w:t>
      </w:r>
      <w:r w:rsidR="0098211C">
        <w:rPr>
          <w:color w:val="212121"/>
          <w:sz w:val="24"/>
          <w:szCs w:val="24"/>
          <w:highlight w:val="white"/>
        </w:rPr>
        <w:fldChar w:fldCharType="end"/>
      </w:r>
      <w:r w:rsidR="0098211C">
        <w:rPr>
          <w:color w:val="212121"/>
          <w:sz w:val="24"/>
          <w:szCs w:val="24"/>
          <w:highlight w:val="white"/>
        </w:rPr>
        <w:noBreakHyphen/>
      </w:r>
      <w:r w:rsidR="0098211C">
        <w:rPr>
          <w:color w:val="212121"/>
          <w:sz w:val="24"/>
          <w:szCs w:val="24"/>
          <w:highlight w:val="white"/>
        </w:rPr>
        <w:fldChar w:fldCharType="begin"/>
      </w:r>
      <w:r w:rsidR="0098211C">
        <w:rPr>
          <w:color w:val="212121"/>
          <w:sz w:val="24"/>
          <w:szCs w:val="24"/>
          <w:highlight w:val="white"/>
        </w:rPr>
        <w:instrText xml:space="preserve"> SEQ Equation \* ARABIC \s 1 </w:instrText>
      </w:r>
      <w:r w:rsidR="0098211C">
        <w:rPr>
          <w:color w:val="212121"/>
          <w:sz w:val="24"/>
          <w:szCs w:val="24"/>
          <w:highlight w:val="white"/>
        </w:rPr>
        <w:fldChar w:fldCharType="separate"/>
      </w:r>
      <w:r w:rsidR="00CB5C51">
        <w:rPr>
          <w:noProof/>
          <w:color w:val="212121"/>
          <w:sz w:val="24"/>
          <w:szCs w:val="24"/>
          <w:highlight w:val="white"/>
        </w:rPr>
        <w:t>3</w:t>
      </w:r>
      <w:r w:rsidR="0098211C">
        <w:rPr>
          <w:color w:val="212121"/>
          <w:sz w:val="24"/>
          <w:szCs w:val="24"/>
          <w:highlight w:val="white"/>
        </w:rPr>
        <w:fldChar w:fldCharType="end"/>
      </w:r>
    </w:p>
    <w:p w14:paraId="48F9D079" w14:textId="0FBC7DB2" w:rsidR="007A31A3" w:rsidRPr="004F3882" w:rsidRDefault="00A34FAA" w:rsidP="00AF5B0F">
      <w:pPr>
        <w:pStyle w:val="Heading2"/>
      </w:pPr>
      <w:bookmarkStart w:id="297" w:name="_Toc124268319"/>
      <w:r w:rsidRPr="004F3882">
        <w:t>Determination of cut-off frequencies for frequency filtering model</w:t>
      </w:r>
      <w:bookmarkEnd w:id="297"/>
    </w:p>
    <w:p w14:paraId="32BF808F" w14:textId="6DECCF8D" w:rsidR="007A31A3" w:rsidRPr="00B65D0A" w:rsidRDefault="00A34FAA" w:rsidP="00B65D0A">
      <w:pPr>
        <w:pStyle w:val="Heading3"/>
      </w:pPr>
      <w:bookmarkStart w:id="298" w:name="_Toc124268320"/>
      <w:r w:rsidRPr="00B65D0A">
        <w:t>General</w:t>
      </w:r>
      <w:bookmarkEnd w:id="298"/>
    </w:p>
    <w:p w14:paraId="4460E072" w14:textId="2EE2C484" w:rsidR="007A31A3" w:rsidRPr="004F3882" w:rsidRDefault="00A34FAA">
      <w:pPr>
        <w:shd w:val="clear" w:color="auto" w:fill="FFFFFF"/>
        <w:rPr>
          <w:color w:val="000000"/>
        </w:rPr>
      </w:pPr>
      <w:r w:rsidRPr="004F3882">
        <w:rPr>
          <w:color w:val="000000"/>
        </w:rPr>
        <w:t>Cut-off frequencies can be estimated as follows. The film grain image</w:t>
      </w:r>
      <w:r w:rsidR="003D6932">
        <w:rPr>
          <w:color w:val="000000"/>
        </w:rPr>
        <w:t xml:space="preserve"> (noise estimate)</w:t>
      </w:r>
      <w:r w:rsidRPr="004F3882">
        <w:rPr>
          <w:color w:val="000000"/>
        </w:rPr>
        <w:t xml:space="preserve"> is scanned block by block, using non-overlapping blocks grid, where block size</w:t>
      </w:r>
      <w:r w:rsidR="00B25E28">
        <w:rPr>
          <w:color w:val="000000"/>
        </w:rPr>
        <w:t xml:space="preserve"> (denoted as N)</w:t>
      </w:r>
      <w:r w:rsidRPr="004F3882">
        <w:rPr>
          <w:color w:val="000000"/>
        </w:rPr>
        <w:t xml:space="preserve"> depends on the specific implementation. Only blocks within the flat part of </w:t>
      </w:r>
      <w:r w:rsidR="003D6932">
        <w:rPr>
          <w:color w:val="000000"/>
        </w:rPr>
        <w:t>film grain</w:t>
      </w:r>
      <w:r w:rsidR="003D6932" w:rsidRPr="004F3882">
        <w:rPr>
          <w:color w:val="000000"/>
        </w:rPr>
        <w:t xml:space="preserve"> </w:t>
      </w:r>
      <w:r w:rsidRPr="004F3882">
        <w:rPr>
          <w:color w:val="000000"/>
        </w:rPr>
        <w:t xml:space="preserve">image are processed further. For each block </w:t>
      </w:r>
      <w:r w:rsidR="003D6932">
        <w:rPr>
          <w:color w:val="000000"/>
        </w:rPr>
        <w:t>within</w:t>
      </w:r>
      <w:r w:rsidRPr="004F3882">
        <w:rPr>
          <w:color w:val="000000"/>
        </w:rPr>
        <w:t xml:space="preserve"> a flat region, a forward transform (usually DCT-2) is applied. Then, each coefficient resulting from the transform is squared. Afterwards, an average squared transformed block B</w:t>
      </w:r>
      <w:r w:rsidRPr="004F3882">
        <w:rPr>
          <w:color w:val="000000"/>
          <w:vertAlign w:val="subscript"/>
        </w:rPr>
        <w:t>avg</w:t>
      </w:r>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(pixel-wise) as:</w:t>
      </w:r>
    </w:p>
    <w:p w14:paraId="538F583E" w14:textId="67DA4D26" w:rsidR="007A31A3" w:rsidRPr="00A45FDB" w:rsidRDefault="00687470" w:rsidP="0098211C">
      <w:pPr>
        <w:pStyle w:val="Caption"/>
        <w:tabs>
          <w:tab w:val="left" w:pos="8640"/>
        </w:tabs>
        <w:rPr>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y</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K</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=0</m:t>
            </m:r>
          </m:sub>
          <m:sup>
            <m:r>
              <w:rPr>
                <w:rFonts w:ascii="Cambria Math" w:eastAsia="Cambria Math" w:hAnsi="Cambria Math" w:cs="Cambria Math"/>
                <w:color w:val="000000"/>
              </w:rPr>
              <m:t>K</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i</m:t>
                </m:r>
              </m:sub>
            </m:sSub>
            <m:r>
              <w:rPr>
                <w:rFonts w:ascii="Cambria Math" w:eastAsia="Cambria Math" w:hAnsi="Cambria Math" w:cs="Cambria Math"/>
                <w:color w:val="000000"/>
                <w:lang w:val="en-GB"/>
              </w:rPr>
              <m:t>(</m:t>
            </m:r>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y</m:t>
            </m:r>
            <m:r>
              <w:rPr>
                <w:rFonts w:ascii="Cambria Math" w:eastAsia="Cambria Math" w:hAnsi="Cambria Math" w:cs="Cambria Math"/>
                <w:color w:val="000000"/>
                <w:lang w:val="en-GB"/>
              </w:rPr>
              <m:t>)</m:t>
            </m:r>
          </m:e>
        </m:nary>
      </m:oMath>
      <w:r w:rsidR="0098211C" w:rsidRPr="00A45FDB">
        <w:rPr>
          <w:color w:val="000000"/>
          <w:lang w:val="en-GB"/>
        </w:rPr>
        <w:tab/>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CB5C51">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CB5C51">
        <w:rPr>
          <w:noProof/>
          <w:color w:val="000000"/>
          <w:lang w:val="en-GB"/>
        </w:rPr>
        <w:t>4</w:t>
      </w:r>
      <w:r w:rsidR="0098211C">
        <w:rPr>
          <w:color w:val="000000"/>
        </w:rPr>
        <w:fldChar w:fldCharType="end"/>
      </w:r>
    </w:p>
    <w:p w14:paraId="3D3932C4" w14:textId="77777777"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columns B</w:t>
      </w:r>
      <w:r w:rsidRPr="004F3882">
        <w:rPr>
          <w:color w:val="000000"/>
          <w:vertAlign w:val="subscript"/>
        </w:rPr>
        <w:t>c</w:t>
      </w:r>
      <w:r w:rsidRPr="004F3882">
        <w:rPr>
          <w:color w:val="000000"/>
        </w:rPr>
        <w:t xml:space="preserve"> and by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7805B3B0" w:rsidR="007A31A3" w:rsidRPr="00A45FDB" w:rsidRDefault="00687470" w:rsidP="0098211C">
      <w:pPr>
        <w:pStyle w:val="Caption"/>
        <w:tabs>
          <w:tab w:val="left" w:pos="8640"/>
        </w:tabs>
        <w:rPr>
          <w:color w:val="000000"/>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c</m:t>
            </m:r>
          </m:sub>
        </m:sSub>
        <m:d>
          <m:dPr>
            <m:ctrlPr>
              <w:rPr>
                <w:rFonts w:ascii="Cambria Math" w:eastAsia="Cambria Math" w:hAnsi="Cambria Math" w:cs="Cambria Math"/>
                <w:color w:val="000000"/>
              </w:rPr>
            </m:ctrlPr>
          </m:dPr>
          <m:e>
            <m:r>
              <w:rPr>
                <w:rFonts w:ascii="Cambria Math" w:eastAsia="Cambria Math" w:hAnsi="Cambria Math" w:cs="Cambria Math"/>
                <w:color w:val="000000"/>
              </w:rPr>
              <m:t>y</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N</m:t>
            </m:r>
            <m:r>
              <w:rPr>
                <w:rFonts w:ascii="Cambria Math" w:eastAsia="Cambria Math" w:hAnsi="Cambria Math" w:cs="Cambria Math"/>
                <w:color w:val="000000"/>
                <w:lang w:val="en-GB"/>
              </w:rPr>
              <m:t>-1+</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?0:1</m:t>
            </m:r>
          </m:sub>
          <m:sup>
            <m:r>
              <w:rPr>
                <w:rFonts w:ascii="Cambria Math" w:eastAsia="Cambria Math" w:hAnsi="Cambria Math" w:cs="Cambria Math"/>
                <w:color w:val="000000"/>
              </w:rPr>
              <m:t>N</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
              <m:t>(</m:t>
            </m:r>
            <m:r>
              <w:rPr>
                <w:rFonts w:ascii="Cambria Math" w:eastAsia="Cambria Math" w:hAnsi="Cambria Math" w:cs="Cambria Math"/>
                <w:color w:val="000000"/>
              </w:rPr>
              <m:t>i</m:t>
            </m:r>
            <m:r>
              <w:rPr>
                <w:rFonts w:ascii="Cambria Math" w:eastAsia="Cambria Math" w:hAnsi="Cambria Math" w:cs="Cambria Math"/>
                <w:color w:val="000000"/>
                <w:lang w:val="en-GB"/>
              </w:rPr>
              <m:t>,</m:t>
            </m:r>
            <m:r>
              <w:rPr>
                <w:rFonts w:ascii="Cambria Math" w:eastAsia="Cambria Math" w:hAnsi="Cambria Math" w:cs="Cambria Math"/>
                <w:color w:val="000000"/>
              </w:rPr>
              <m:t>y</m:t>
            </m:r>
            <m:r>
              <w:rPr>
                <w:rFonts w:ascii="Cambria Math" w:eastAsia="Cambria Math" w:hAnsi="Cambria Math" w:cs="Cambria Math"/>
                <w:color w:val="000000"/>
                <w:lang w:val="en-GB"/>
              </w:rPr>
              <m:t>)</m:t>
            </m:r>
          </m:e>
        </m:nary>
      </m:oMath>
      <w:r w:rsidR="00A34FAA" w:rsidRPr="00A45FDB">
        <w:rPr>
          <w:color w:val="000000"/>
          <w:lang w:val="en-GB"/>
        </w:rPr>
        <w:t xml:space="preserve"> </w:t>
      </w:r>
      <w:r w:rsidR="0098211C" w:rsidRPr="00A45FDB">
        <w:rPr>
          <w:color w:val="000000"/>
          <w:lang w:val="en-GB"/>
        </w:rPr>
        <w:tab/>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CB5C51">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CB5C51">
        <w:rPr>
          <w:noProof/>
          <w:color w:val="000000"/>
          <w:lang w:val="en-GB"/>
        </w:rPr>
        <w:t>5</w:t>
      </w:r>
      <w:r w:rsidR="0098211C">
        <w:rPr>
          <w:color w:val="000000"/>
        </w:rPr>
        <w:fldChar w:fldCharType="end"/>
      </w:r>
    </w:p>
    <w:p w14:paraId="583D2833" w14:textId="6D4E2AF1" w:rsidR="007A31A3" w:rsidRPr="00A45FDB" w:rsidRDefault="00687470" w:rsidP="0098211C">
      <w:pPr>
        <w:pStyle w:val="Caption"/>
        <w:tabs>
          <w:tab w:val="left" w:pos="8640"/>
        </w:tabs>
        <w:rPr>
          <w:color w:val="000000"/>
          <w:lang w:val="en-GB"/>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r</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e>
        </m:d>
        <m:r>
          <w:rPr>
            <w:rFonts w:ascii="Cambria Math" w:eastAsia="Cambria Math" w:hAnsi="Cambria Math" w:cs="Cambria Math"/>
            <w:color w:val="000000"/>
            <w:lang w:val="en-GB"/>
          </w:rPr>
          <m:t>=</m:t>
        </m:r>
        <m:f>
          <m:fPr>
            <m:ctrlPr>
              <w:rPr>
                <w:rFonts w:ascii="Cambria Math" w:eastAsia="Cambria Math" w:hAnsi="Cambria Math" w:cs="Cambria Math"/>
                <w:color w:val="000000"/>
              </w:rPr>
            </m:ctrlPr>
          </m:fPr>
          <m:num>
            <m:r>
              <w:rPr>
                <w:rFonts w:ascii="Cambria Math" w:eastAsia="Cambria Math" w:hAnsi="Cambria Math" w:cs="Cambria Math"/>
                <w:color w:val="000000"/>
                <w:lang w:val="en-GB"/>
              </w:rPr>
              <m:t>1</m:t>
            </m:r>
          </m:num>
          <m:den>
            <m:r>
              <w:rPr>
                <w:rFonts w:ascii="Cambria Math" w:eastAsia="Cambria Math" w:hAnsi="Cambria Math" w:cs="Cambria Math"/>
                <w:color w:val="000000"/>
              </w:rPr>
              <m:t>N</m:t>
            </m:r>
            <m:r>
              <w:rPr>
                <w:rFonts w:ascii="Cambria Math" w:eastAsia="Cambria Math" w:hAnsi="Cambria Math" w:cs="Cambria Math"/>
                <w:color w:val="000000"/>
                <w:lang w:val="en-GB"/>
              </w:rPr>
              <m:t>-1+</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lang w:val="en-GB"/>
              </w:rPr>
              <m:t>=</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lang w:val="en-GB"/>
                  </w:rPr>
                  <m:t>&gt;0</m:t>
                </m:r>
              </m:e>
            </m:d>
            <m:r>
              <w:rPr>
                <w:rFonts w:ascii="Cambria Math" w:eastAsia="Cambria Math" w:hAnsi="Cambria Math" w:cs="Cambria Math"/>
                <w:color w:val="000000"/>
                <w:lang w:val="en-GB"/>
              </w:rPr>
              <m:t>?0:1</m:t>
            </m:r>
          </m:sub>
          <m:sup>
            <m:r>
              <w:rPr>
                <w:rFonts w:ascii="Cambria Math" w:eastAsia="Cambria Math" w:hAnsi="Cambria Math" w:cs="Cambria Math"/>
                <w:color w:val="000000"/>
              </w:rPr>
              <m:t>N</m:t>
            </m:r>
            <m:r>
              <w:rPr>
                <w:rFonts w:ascii="Cambria Math" w:eastAsia="Cambria Math" w:hAnsi="Cambria Math" w:cs="Cambria Math"/>
                <w:color w:val="000000"/>
                <w:lang w:val="en-GB"/>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lang w:val="en-GB"/>
              </w:rPr>
              <m:t>(</m:t>
            </m:r>
            <m:r>
              <w:rPr>
                <w:rFonts w:ascii="Cambria Math" w:eastAsia="Cambria Math" w:hAnsi="Cambria Math" w:cs="Cambria Math"/>
                <w:color w:val="000000"/>
              </w:rPr>
              <m:t>x</m:t>
            </m:r>
            <m:r>
              <w:rPr>
                <w:rFonts w:ascii="Cambria Math" w:eastAsia="Cambria Math" w:hAnsi="Cambria Math" w:cs="Cambria Math"/>
                <w:color w:val="000000"/>
                <w:lang w:val="en-GB"/>
              </w:rPr>
              <m:t>,</m:t>
            </m:r>
            <m:r>
              <w:rPr>
                <w:rFonts w:ascii="Cambria Math" w:eastAsia="Cambria Math" w:hAnsi="Cambria Math" w:cs="Cambria Math"/>
                <w:color w:val="000000"/>
              </w:rPr>
              <m:t>i</m:t>
            </m:r>
            <m:r>
              <w:rPr>
                <w:rFonts w:ascii="Cambria Math" w:eastAsia="Cambria Math" w:hAnsi="Cambria Math" w:cs="Cambria Math"/>
                <w:color w:val="000000"/>
                <w:lang w:val="en-GB"/>
              </w:rPr>
              <m:t>)</m:t>
            </m:r>
          </m:e>
        </m:nary>
      </m:oMath>
      <w:r w:rsidR="0098211C" w:rsidRPr="00A45FDB">
        <w:rPr>
          <w:color w:val="000000"/>
          <w:lang w:val="en-GB"/>
        </w:rPr>
        <w:t xml:space="preserve"> </w:t>
      </w:r>
      <w:r w:rsidR="0098211C" w:rsidRPr="00A45FDB">
        <w:rPr>
          <w:color w:val="000000"/>
          <w:lang w:val="en-GB"/>
        </w:rPr>
        <w:tab/>
      </w:r>
      <w:r w:rsidR="0098211C">
        <w:rPr>
          <w:color w:val="000000"/>
        </w:rPr>
        <w:fldChar w:fldCharType="begin"/>
      </w:r>
      <w:r w:rsidR="0098211C" w:rsidRPr="00A45FDB">
        <w:rPr>
          <w:color w:val="000000"/>
          <w:lang w:val="en-GB"/>
        </w:rPr>
        <w:instrText xml:space="preserve"> STYLEREF 1 \s </w:instrText>
      </w:r>
      <w:r w:rsidR="0098211C">
        <w:rPr>
          <w:color w:val="000000"/>
        </w:rPr>
        <w:fldChar w:fldCharType="separate"/>
      </w:r>
      <w:r w:rsidR="00CB5C51">
        <w:rPr>
          <w:noProof/>
          <w:color w:val="000000"/>
          <w:lang w:val="en-GB"/>
        </w:rPr>
        <w:t>8</w:t>
      </w:r>
      <w:r w:rsidR="0098211C">
        <w:rPr>
          <w:color w:val="000000"/>
        </w:rPr>
        <w:fldChar w:fldCharType="end"/>
      </w:r>
      <w:r w:rsidR="0098211C" w:rsidRPr="00A45FDB">
        <w:rPr>
          <w:color w:val="000000"/>
          <w:lang w:val="en-GB"/>
        </w:rPr>
        <w:noBreakHyphen/>
      </w:r>
      <w:r w:rsidR="0098211C">
        <w:rPr>
          <w:color w:val="000000"/>
        </w:rPr>
        <w:fldChar w:fldCharType="begin"/>
      </w:r>
      <w:r w:rsidR="0098211C" w:rsidRPr="00A45FDB">
        <w:rPr>
          <w:color w:val="000000"/>
          <w:lang w:val="en-GB"/>
        </w:rPr>
        <w:instrText xml:space="preserve"> SEQ Equation \* ARABIC \s 1 </w:instrText>
      </w:r>
      <w:r w:rsidR="0098211C">
        <w:rPr>
          <w:color w:val="000000"/>
        </w:rPr>
        <w:fldChar w:fldCharType="separate"/>
      </w:r>
      <w:r w:rsidR="00CB5C51">
        <w:rPr>
          <w:noProof/>
          <w:color w:val="000000"/>
          <w:lang w:val="en-GB"/>
        </w:rPr>
        <w:t>6</w:t>
      </w:r>
      <w:r w:rsidR="0098211C">
        <w:rPr>
          <w:color w:val="000000"/>
        </w:rPr>
        <w:fldChar w:fldCharType="end"/>
      </w:r>
    </w:p>
    <w:p w14:paraId="3D3C1E0B" w14:textId="5246F685" w:rsidR="007A31A3" w:rsidRPr="004F3882" w:rsidRDefault="00A34FAA">
      <w:pPr>
        <w:spacing w:after="240"/>
        <w:rPr>
          <w:highlight w:val="yellow"/>
        </w:rPr>
      </w:pPr>
      <w:r w:rsidRPr="004F3882">
        <w:rPr>
          <w:color w:val="000000"/>
        </w:rPr>
        <w:t>The average vectors B</w:t>
      </w:r>
      <w:r w:rsidRPr="004F3882">
        <w:rPr>
          <w:color w:val="000000"/>
          <w:vertAlign w:val="subscript"/>
        </w:rPr>
        <w:t>c</w:t>
      </w:r>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avg of a block B</w:t>
      </w:r>
      <w:r w:rsidRPr="004F3882">
        <w:rPr>
          <w:color w:val="000000"/>
          <w:vertAlign w:val="subscript"/>
        </w:rPr>
        <w:t>avg</w:t>
      </w:r>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N*N</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N-1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N-1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The value of avg is therefore subsequently used as a threshold for other computations</w:t>
      </w:r>
      <w:r w:rsidR="0098211C">
        <w:rPr>
          <w:color w:val="000000"/>
        </w:rPr>
        <w:t>.</w:t>
      </w:r>
    </w:p>
    <w:p w14:paraId="46596CF4" w14:textId="5F99E87C" w:rsidR="007A31A3" w:rsidRPr="004F3882" w:rsidRDefault="00A34FAA">
      <w:pPr>
        <w:rPr>
          <w:b/>
        </w:rPr>
      </w:pPr>
      <w:r w:rsidRPr="004F3882">
        <w:rPr>
          <w:color w:val="000000"/>
        </w:rPr>
        <w:t>Based on the analysis of the intersection point(s), cut-off frequencies are obtained. The</w:t>
      </w:r>
      <w:r w:rsidR="007E3B46">
        <w:rPr>
          <w:color w:val="000000"/>
        </w:rPr>
        <w:t xml:space="preserve"> appropriate</w:t>
      </w:r>
      <w:r w:rsidRPr="004F3882">
        <w:rPr>
          <w:color w:val="000000"/>
        </w:rPr>
        <w:t xml:space="preserve"> intersection points are chosen to represent the cut-off frequencies of the frequency-filtered film grain model. </w:t>
      </w:r>
    </w:p>
    <w:p w14:paraId="6FB5A820" w14:textId="77777777" w:rsidR="007A31A3" w:rsidRPr="004F3882" w:rsidRDefault="00A34FAA">
      <w:r w:rsidRPr="004F3882">
        <w:lastRenderedPageBreak/>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41DFE2A7" w:rsidR="007A31A3" w:rsidRPr="004F3882" w:rsidRDefault="00A34FAA">
      <w:r w:rsidRPr="004F3882">
        <w:t xml:space="preserve">The scaling parameters signalled for each intensity interval depend on the noise variance estimated in the previous step, but also need to factor in the frequency limits, since on synthesis side, different frequency limits lead to different grain amplitudes.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B65D0A">
      <w:pPr>
        <w:pStyle w:val="Heading3"/>
      </w:pPr>
      <w:bookmarkStart w:id="299" w:name="_Toc124268321"/>
      <w:r w:rsidRPr="004F3882">
        <w:t xml:space="preserve">An example of FGC SEI </w:t>
      </w:r>
      <w:r w:rsidRPr="00AF5B0F">
        <w:t>message</w:t>
      </w:r>
      <w:r w:rsidRPr="004F3882">
        <w:t xml:space="preserve"> cut-off frequency estimation</w:t>
      </w:r>
      <w:bookmarkEnd w:id="299"/>
    </w:p>
    <w:p w14:paraId="4A2D28D1" w14:textId="5533273A" w:rsidR="007A31A3" w:rsidRPr="004F3882" w:rsidRDefault="00A34FAA">
      <w:pPr>
        <w:rPr>
          <w:color w:val="000000"/>
        </w:rPr>
      </w:pPr>
      <w:r w:rsidRPr="004F3882">
        <w:t>The following method provides an example according to the VTM implementation which is based on SMPTE RDD-5 specification with some additional modifications</w:t>
      </w:r>
      <w:r w:rsidR="009D5B5B">
        <w:t xml:space="preserve">, as described in </w:t>
      </w:r>
      <w:r w:rsidR="009D5B5B">
        <w:fldChar w:fldCharType="begin"/>
      </w:r>
      <w:r w:rsidR="009D5B5B">
        <w:instrText xml:space="preserve"> REF _Ref115627655 \r \h </w:instrText>
      </w:r>
      <w:r w:rsidR="009D5B5B">
        <w:fldChar w:fldCharType="separate"/>
      </w:r>
      <w:r w:rsidR="00CB5C51">
        <w:t>7.3.2.1</w:t>
      </w:r>
      <w:r w:rsidR="009D5B5B">
        <w:fldChar w:fldCharType="end"/>
      </w:r>
      <w:r w:rsidR="009D5B5B">
        <w:t xml:space="preserve"> and </w:t>
      </w:r>
      <w:r w:rsidR="009D5B5B">
        <w:fldChar w:fldCharType="begin"/>
      </w:r>
      <w:r w:rsidR="009D5B5B">
        <w:instrText xml:space="preserve"> REF _Ref119500525 \r \h </w:instrText>
      </w:r>
      <w:r w:rsidR="009D5B5B">
        <w:fldChar w:fldCharType="separate"/>
      </w:r>
      <w:r w:rsidR="00CB5C51">
        <w:t>7.3.2.2</w:t>
      </w:r>
      <w:r w:rsidR="009D5B5B">
        <w:fldChar w:fldCharType="end"/>
      </w:r>
      <w:r w:rsidR="009E28E5">
        <w:t>.</w:t>
      </w:r>
    </w:p>
    <w:p w14:paraId="4183BDA8" w14:textId="77777777" w:rsidR="007A31A3" w:rsidRPr="004F3882" w:rsidRDefault="00A34FAA">
      <w:pPr>
        <w:spacing w:after="240"/>
        <w:rPr>
          <w:color w:val="000000"/>
        </w:rPr>
      </w:pPr>
      <w:r w:rsidRPr="004F3882">
        <w:rPr>
          <w:color w:val="000000"/>
        </w:rPr>
        <w:t>The illustrated implementation limits filtering to low pass filtering as defined by SMPTE RDD-5, even that FGC SEI supports band pass filtering.</w:t>
      </w:r>
    </w:p>
    <w:p w14:paraId="760FA6CD" w14:textId="40578A66" w:rsidR="007A31A3" w:rsidRPr="004F3882" w:rsidRDefault="00A34FAA">
      <w:pPr>
        <w:spacing w:after="240"/>
        <w:rPr>
          <w:color w:val="000000"/>
        </w:rPr>
      </w:pPr>
      <w:r w:rsidRPr="004F3882">
        <w:rPr>
          <w:color w:val="000000"/>
        </w:rPr>
        <w:t xml:space="preserve">An implementation of the FGC SEI message parameter estimation that conforms to the method described in the FGC SEI message </w:t>
      </w:r>
      <w:r w:rsidR="009D5B5B">
        <w:rPr>
          <w:color w:val="000000"/>
        </w:rPr>
        <w:fldChar w:fldCharType="begin"/>
      </w:r>
      <w:r w:rsidR="009D5B5B">
        <w:rPr>
          <w:color w:val="000000"/>
        </w:rPr>
        <w:instrText xml:space="preserve"> REF _Ref115551256 \r \h </w:instrText>
      </w:r>
      <w:r w:rsidR="009D5B5B">
        <w:rPr>
          <w:color w:val="000000"/>
        </w:rPr>
      </w:r>
      <w:r w:rsidR="009D5B5B">
        <w:rPr>
          <w:color w:val="000000"/>
        </w:rPr>
        <w:fldChar w:fldCharType="separate"/>
      </w:r>
      <w:r w:rsidR="00CB5C51">
        <w:rPr>
          <w:color w:val="000000"/>
        </w:rPr>
        <w:t>[2]</w:t>
      </w:r>
      <w:r w:rsidR="009D5B5B">
        <w:rPr>
          <w:color w:val="000000"/>
        </w:rPr>
        <w:fldChar w:fldCharType="end"/>
      </w:r>
      <w:r w:rsidRPr="004F3882">
        <w:rPr>
          <w:color w:val="000000"/>
        </w:rPr>
        <w:t xml:space="preserve"> uses 16x16 arrays to define film grain </w:t>
      </w:r>
      <w:r w:rsidR="00044E75">
        <w:rPr>
          <w:color w:val="000000"/>
        </w:rPr>
        <w:t>patches</w:t>
      </w:r>
      <w:r w:rsidRPr="004F3882">
        <w:rPr>
          <w:color w:val="000000"/>
        </w:rPr>
        <w:t xml:space="preserve">. However, the methods specified in </w:t>
      </w:r>
      <w:r w:rsidR="009E28E5">
        <w:rPr>
          <w:color w:val="000000"/>
        </w:rPr>
        <w:fldChar w:fldCharType="begin"/>
      </w:r>
      <w:r w:rsidR="009E28E5">
        <w:rPr>
          <w:color w:val="000000"/>
        </w:rPr>
        <w:instrText xml:space="preserve"> REF _Ref115555612 \r \h </w:instrText>
      </w:r>
      <w:r w:rsidR="009E28E5">
        <w:rPr>
          <w:color w:val="000000"/>
        </w:rPr>
      </w:r>
      <w:r w:rsidR="009E28E5">
        <w:rPr>
          <w:color w:val="000000"/>
        </w:rPr>
        <w:fldChar w:fldCharType="separate"/>
      </w:r>
      <w:r w:rsidR="00CB5C51">
        <w:rPr>
          <w:color w:val="000000"/>
        </w:rPr>
        <w:t>[6]</w:t>
      </w:r>
      <w:r w:rsidR="009E28E5">
        <w:rPr>
          <w:color w:val="000000"/>
        </w:rPr>
        <w:fldChar w:fldCharType="end"/>
      </w:r>
      <w:r w:rsidRPr="004F3882">
        <w:rPr>
          <w:color w:val="000000"/>
        </w:rPr>
        <w:t xml:space="preserve"> and subclause </w:t>
      </w:r>
      <w:r w:rsidR="009E28E5">
        <w:rPr>
          <w:color w:val="000000"/>
        </w:rPr>
        <w:fldChar w:fldCharType="begin"/>
      </w:r>
      <w:r w:rsidR="009E28E5">
        <w:rPr>
          <w:color w:val="000000"/>
        </w:rPr>
        <w:instrText xml:space="preserve"> REF _Ref115632863 \r \h </w:instrText>
      </w:r>
      <w:r w:rsidR="009E28E5">
        <w:rPr>
          <w:color w:val="000000"/>
        </w:rPr>
      </w:r>
      <w:r w:rsidR="009E28E5">
        <w:rPr>
          <w:color w:val="000000"/>
        </w:rPr>
        <w:fldChar w:fldCharType="separate"/>
      </w:r>
      <w:r w:rsidR="00CB5C51">
        <w:rPr>
          <w:color w:val="000000"/>
        </w:rPr>
        <w:t>7.2.2</w:t>
      </w:r>
      <w:r w:rsidR="009E28E5">
        <w:rPr>
          <w:color w:val="000000"/>
        </w:rPr>
        <w:fldChar w:fldCharType="end"/>
      </w:r>
      <w:r w:rsidR="009E28E5">
        <w:rPr>
          <w:color w:val="000000"/>
        </w:rPr>
        <w:t xml:space="preserve"> </w:t>
      </w:r>
      <w:r w:rsidRPr="004F3882">
        <w:rPr>
          <w:color w:val="000000"/>
        </w:rPr>
        <w:t xml:space="preserve">of this document use 64x64 arrays. Thus, 64x64 DCT-2 as defined in </w:t>
      </w:r>
      <w:r w:rsidR="00044E75">
        <w:rPr>
          <w:color w:val="000000"/>
        </w:rPr>
        <w:fldChar w:fldCharType="begin"/>
      </w:r>
      <w:r w:rsidR="00044E75">
        <w:rPr>
          <w:color w:val="000000"/>
        </w:rPr>
        <w:instrText xml:space="preserve"> REF _Ref115551254 \r \h </w:instrText>
      </w:r>
      <w:r w:rsidR="00044E75">
        <w:rPr>
          <w:color w:val="000000"/>
        </w:rPr>
      </w:r>
      <w:r w:rsidR="00044E75">
        <w:rPr>
          <w:color w:val="000000"/>
        </w:rPr>
        <w:fldChar w:fldCharType="separate"/>
      </w:r>
      <w:r w:rsidR="00CB5C51">
        <w:rPr>
          <w:color w:val="000000"/>
        </w:rPr>
        <w:t>[1]</w:t>
      </w:r>
      <w:r w:rsidR="00044E75">
        <w:rPr>
          <w:color w:val="000000"/>
        </w:rPr>
        <w:fldChar w:fldCharType="end"/>
      </w:r>
      <w:r w:rsidRPr="004F3882">
        <w:rPr>
          <w:color w:val="000000"/>
        </w:rPr>
        <w:t xml:space="preserve"> can be used within analysis process. Some implementations can choose to use 64x64 DCT-2 as described in </w:t>
      </w:r>
      <w:r w:rsidR="00917B21">
        <w:rPr>
          <w:color w:val="000000"/>
        </w:rPr>
        <w:fldChar w:fldCharType="begin"/>
      </w:r>
      <w:r w:rsidR="00917B21">
        <w:rPr>
          <w:color w:val="000000"/>
        </w:rPr>
        <w:instrText xml:space="preserve"> REF _Ref115555612 \r \h </w:instrText>
      </w:r>
      <w:r w:rsidR="00917B21">
        <w:rPr>
          <w:color w:val="000000"/>
        </w:rPr>
      </w:r>
      <w:r w:rsidR="00917B21">
        <w:rPr>
          <w:color w:val="000000"/>
        </w:rPr>
        <w:fldChar w:fldCharType="separate"/>
      </w:r>
      <w:r w:rsidR="00CB5C51">
        <w:rPr>
          <w:color w:val="000000"/>
        </w:rPr>
        <w:t>[6]</w:t>
      </w:r>
      <w:r w:rsidR="00917B21">
        <w:rPr>
          <w:color w:val="000000"/>
        </w:rPr>
        <w:fldChar w:fldCharType="end"/>
      </w:r>
      <w:r w:rsidR="00917B21" w:rsidRPr="004F3882">
        <w:rPr>
          <w:color w:val="000000"/>
        </w:rPr>
        <w:t xml:space="preserve"> </w:t>
      </w:r>
      <w:r w:rsidRPr="004F3882">
        <w:rPr>
          <w:color w:val="000000"/>
        </w:rPr>
        <w:t xml:space="preserve">instead. </w:t>
      </w:r>
    </w:p>
    <w:p w14:paraId="517EFF55" w14:textId="77777777" w:rsidR="007A31A3" w:rsidRPr="004F3882" w:rsidRDefault="00A34FAA">
      <w:pPr>
        <w:keepNext/>
        <w:jc w:val="center"/>
      </w:pPr>
      <w:r w:rsidRPr="004F3882">
        <w:rPr>
          <w:noProof/>
          <w:color w:val="000000"/>
        </w:rPr>
        <w:drawing>
          <wp:inline distT="0" distB="0" distL="0" distR="0" wp14:anchorId="28EBD597" wp14:editId="7A6DC13E">
            <wp:extent cx="5347803" cy="1848366"/>
            <wp:effectExtent l="0" t="0" r="0" b="0"/>
            <wp:docPr id="745566257" name="image16.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png" descr="Chart&#10;&#10;Description automatically generated"/>
                    <pic:cNvPicPr preferRelativeResize="0"/>
                  </pic:nvPicPr>
                  <pic:blipFill>
                    <a:blip r:embed="rId69"/>
                    <a:srcRect/>
                    <a:stretch>
                      <a:fillRect/>
                    </a:stretch>
                  </pic:blipFill>
                  <pic:spPr>
                    <a:xfrm>
                      <a:off x="0" y="0"/>
                      <a:ext cx="5347803" cy="1848366"/>
                    </a:xfrm>
                    <a:prstGeom prst="rect">
                      <a:avLst/>
                    </a:prstGeom>
                    <a:ln/>
                  </pic:spPr>
                </pic:pic>
              </a:graphicData>
            </a:graphic>
          </wp:inline>
        </w:drawing>
      </w:r>
    </w:p>
    <w:p w14:paraId="10163946" w14:textId="6A9E6A93" w:rsidR="007A31A3" w:rsidRPr="004F3882" w:rsidRDefault="00C22520" w:rsidP="00C22520">
      <w:pPr>
        <w:pStyle w:val="Caption"/>
        <w:rPr>
          <w:color w:val="000000"/>
          <w:lang w:val="en-GB"/>
        </w:rPr>
      </w:pPr>
      <w:bookmarkStart w:id="300" w:name="_heading=h.1yyy98l" w:colFirst="0" w:colLast="0"/>
      <w:bookmarkStart w:id="301" w:name="_Ref115632905"/>
      <w:bookmarkEnd w:id="300"/>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25</w:t>
      </w:r>
      <w:r>
        <w:fldChar w:fldCharType="end"/>
      </w:r>
      <w:bookmarkEnd w:id="301"/>
      <w:r w:rsidR="00F51EC8" w:rsidRPr="00D1284E">
        <w:rPr>
          <w:lang w:val="en-US"/>
        </w:rPr>
        <w:t>.</w:t>
      </w:r>
      <w:r w:rsidRPr="00A45FDB">
        <w:rPr>
          <w:lang w:val="en-US"/>
        </w:rPr>
        <w:t xml:space="preserve"> </w:t>
      </w:r>
      <w:r w:rsidR="00A34FAA" w:rsidRPr="004F3882">
        <w:rPr>
          <w:color w:val="000000"/>
          <w:lang w:val="en-GB"/>
        </w:rPr>
        <w:t>Cut-off frequency estimation (intersection points x1 and x2 represent estimated frequencies).</w:t>
      </w:r>
    </w:p>
    <w:p w14:paraId="3F9FDA4B" w14:textId="67C4D0EC" w:rsidR="007A31A3" w:rsidRPr="004F3882" w:rsidRDefault="00F5135B">
      <w:pPr>
        <w:rPr>
          <w:color w:val="000000"/>
        </w:rPr>
      </w:pPr>
      <w:r>
        <w:fldChar w:fldCharType="begin"/>
      </w:r>
      <w:r>
        <w:instrText xml:space="preserve"> REF _Ref115632905 \h </w:instrText>
      </w:r>
      <w:r>
        <w:fldChar w:fldCharType="separate"/>
      </w:r>
      <w:r w:rsidR="001437E5">
        <w:t xml:space="preserve">Figure </w:t>
      </w:r>
      <w:r w:rsidR="001437E5">
        <w:rPr>
          <w:noProof/>
        </w:rPr>
        <w:t>25</w:t>
      </w:r>
      <w:r>
        <w:fldChar w:fldCharType="end"/>
      </w:r>
      <w:r>
        <w:t xml:space="preserve"> </w:t>
      </w:r>
      <w:r w:rsidR="00A34FAA" w:rsidRPr="004F3882">
        <w:t>illustrates the process of horizontal and vertical cut-off frequency estimation on a 64x64 arrays. For a give intersection points x1 and x2</w:t>
      </w:r>
      <w:r w:rsidR="00A34FAA" w:rsidRPr="004F3882">
        <w:rPr>
          <w:color w:val="000000"/>
        </w:rPr>
        <w:t xml:space="preserve">, the model values are set to </w:t>
      </w:r>
      <w:r w:rsidR="00A34FAA" w:rsidRPr="004F3882">
        <w:t>(according to the SMPTE RDD 5 specification scaling to 16x16 arrays is needed)</w:t>
      </w:r>
      <w:r w:rsidR="00A34FAA" w:rsidRPr="004F3882">
        <w:rPr>
          <w:color w:val="000000"/>
        </w:rPr>
        <w:t>:</w:t>
      </w:r>
    </w:p>
    <w:p w14:paraId="72863AFF" w14:textId="6D5E6B94" w:rsidR="007A31A3" w:rsidRPr="004F3882" w:rsidRDefault="00A34FAA">
      <w:r w:rsidRPr="004F3882">
        <w:t xml:space="preserve">comp_model_value[ c ][ </w:t>
      </w:r>
      <w:r w:rsidR="00F51EC8">
        <w:t>I</w:t>
      </w:r>
      <w:r w:rsidRPr="004F3882">
        <w:t xml:space="preserve"> ][ 1 ] = </w:t>
      </w:r>
      <w:r w:rsidRPr="004F3882">
        <w:rPr>
          <w:color w:val="000000"/>
        </w:rPr>
        <w:t>Clip3(2,14,</w:t>
      </w:r>
      <w:r w:rsidRPr="004F3882">
        <w:t>(x1-1)&gt;&gt;2) and</w:t>
      </w:r>
    </w:p>
    <w:p w14:paraId="22923AFB" w14:textId="77777777" w:rsidR="007A31A3" w:rsidRPr="004F3882" w:rsidRDefault="00A34FAA">
      <w:r w:rsidRPr="004F3882">
        <w:t xml:space="preserve">comp_model_value[ c ][ i ][ 2 ] = </w:t>
      </w:r>
      <w:r w:rsidRPr="004F3882">
        <w:rPr>
          <w:color w:val="000000"/>
        </w:rPr>
        <w:t>Clip3(2,14,</w:t>
      </w:r>
      <w:r w:rsidRPr="004F3882">
        <w:t>(x2-1)&gt;&gt;2),</w:t>
      </w:r>
    </w:p>
    <w:p w14:paraId="5EED69DA" w14:textId="77777777" w:rsidR="007A31A3" w:rsidRPr="004F3882" w:rsidRDefault="00A34FAA">
      <w:pPr>
        <w:rPr>
          <w:color w:val="000000"/>
        </w:rPr>
      </w:pPr>
      <w:r w:rsidRPr="004F3882">
        <w:t xml:space="preserve">where </w:t>
      </w:r>
      <w:r w:rsidRPr="004F3882">
        <w:rPr>
          <w:i/>
        </w:rPr>
        <w:t>i</w:t>
      </w:r>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frame. </w:t>
      </w:r>
    </w:p>
    <w:p w14:paraId="638C7E11" w14:textId="2F1A0E4A" w:rsidR="007A31A3" w:rsidRPr="004F3882" w:rsidRDefault="00A34FAA" w:rsidP="00AF5B0F">
      <w:pPr>
        <w:pStyle w:val="Heading2"/>
      </w:pPr>
      <w:bookmarkStart w:id="302" w:name="_Toc124268322"/>
      <w:r w:rsidRPr="004F3882">
        <w:t>Determination of autoregressive model</w:t>
      </w:r>
      <w:r w:rsidR="008F7C62">
        <w:t xml:space="preserve"> </w:t>
      </w:r>
      <w:r w:rsidR="008F7C62" w:rsidRPr="004F3882">
        <w:t>coefficients</w:t>
      </w:r>
      <w:bookmarkEnd w:id="302"/>
    </w:p>
    <w:p w14:paraId="1FCD445E" w14:textId="2D27D971"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To estimate the autoregressive coefficients, the model described in </w:t>
      </w:r>
      <w:r w:rsidR="001B63D3">
        <w:fldChar w:fldCharType="begin"/>
      </w:r>
      <w:r w:rsidR="001B63D3">
        <w:instrText xml:space="preserve"> REF _Ref115633026 \r \h </w:instrText>
      </w:r>
      <w:r w:rsidR="001B63D3">
        <w:fldChar w:fldCharType="separate"/>
      </w:r>
      <w:r w:rsidR="00CB5C51">
        <w:t>7.4.2</w:t>
      </w:r>
      <w:r w:rsidR="001B63D3">
        <w:fldChar w:fldCharType="end"/>
      </w:r>
      <w:r w:rsidR="001B63D3">
        <w:t xml:space="preserve"> </w:t>
      </w:r>
      <w:r w:rsidRPr="004F3882">
        <w:t xml:space="preserve">is used, and the coefficients </w:t>
      </w:r>
      <w:r w:rsidRPr="004F3882">
        <w:rPr>
          <w:i/>
        </w:rPr>
        <w:t>a</w:t>
      </w:r>
      <w:r w:rsidRPr="004F3882">
        <w:rPr>
          <w:i/>
          <w:vertAlign w:val="subscript"/>
        </w:rPr>
        <w:t>i,j</w:t>
      </w:r>
      <w:r w:rsidRPr="004F3882">
        <w:t xml:space="preserve"> that best approximate the grain image in the flat regions are chosen.</w:t>
      </w:r>
    </w:p>
    <w:p w14:paraId="20C49D19" w14:textId="3779D472"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Either they are determined by least squares error minimization using all pixels from grain image in flat regions, or by estimating the auto-correlations necessary to build the Yule-Walker equations </w:t>
      </w:r>
      <w:r w:rsidR="00A371E3">
        <w:t>.</w:t>
      </w:r>
    </w:p>
    <w:p w14:paraId="57D7F427" w14:textId="25E19481" w:rsidR="00A371E3" w:rsidRPr="004F3882" w:rsidRDefault="00A371E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4F3882">
        <w:rPr>
          <w:color w:val="000000"/>
        </w:rPr>
        <w:lastRenderedPageBreak/>
        <w:t xml:space="preserve">More details on the AFGS1 and AV1 estimation of the autoregressive model parameters can be obtained from </w:t>
      </w:r>
      <w:r w:rsidR="006138FE">
        <w:rPr>
          <w:color w:val="000000"/>
        </w:rPr>
        <w:fldChar w:fldCharType="begin"/>
      </w:r>
      <w:r w:rsidR="006138FE">
        <w:rPr>
          <w:color w:val="000000"/>
        </w:rPr>
        <w:instrText xml:space="preserve"> REF _Ref115631834 \r \h </w:instrText>
      </w:r>
      <w:r w:rsidR="006138FE">
        <w:rPr>
          <w:color w:val="000000"/>
        </w:rPr>
      </w:r>
      <w:r w:rsidR="006138FE">
        <w:rPr>
          <w:color w:val="000000"/>
        </w:rPr>
        <w:fldChar w:fldCharType="separate"/>
      </w:r>
      <w:r w:rsidR="00CB5C51">
        <w:rPr>
          <w:color w:val="000000"/>
        </w:rPr>
        <w:t>[24]</w:t>
      </w:r>
      <w:r w:rsidR="006138FE">
        <w:rPr>
          <w:color w:val="000000"/>
        </w:rPr>
        <w:fldChar w:fldCharType="end"/>
      </w:r>
      <w:r w:rsidR="006138FE">
        <w:rPr>
          <w:color w:val="000000"/>
        </w:rPr>
        <w:t>.</w:t>
      </w:r>
    </w:p>
    <w:p w14:paraId="31CB7E7B" w14:textId="35234264" w:rsidR="007A31A3" w:rsidRPr="004F3882" w:rsidRDefault="00A34FAA" w:rsidP="00AF5B0F">
      <w:pPr>
        <w:pStyle w:val="Heading1"/>
      </w:pPr>
      <w:bookmarkStart w:id="303" w:name="_Ref123521727"/>
      <w:bookmarkStart w:id="304" w:name="_Toc124268323"/>
      <w:r w:rsidRPr="004F3882">
        <w:t>Film grain metadata</w:t>
      </w:r>
      <w:bookmarkEnd w:id="303"/>
      <w:bookmarkEnd w:id="304"/>
    </w:p>
    <w:p w14:paraId="66C00993" w14:textId="77777777" w:rsidR="007A31A3" w:rsidRPr="004F3882" w:rsidRDefault="00A34FAA" w:rsidP="00AF5B0F">
      <w:pPr>
        <w:pStyle w:val="Heading2"/>
      </w:pPr>
      <w:bookmarkStart w:id="305" w:name="_Toc124268324"/>
      <w:r w:rsidRPr="004F3882">
        <w:t>General</w:t>
      </w:r>
      <w:bookmarkEnd w:id="305"/>
    </w:p>
    <w:p w14:paraId="703C44E2" w14:textId="7D010761"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natively support signalling of film grain parameter values using well defined supplemental enhancement information </w:t>
      </w:r>
      <w:r w:rsidR="004D39B9">
        <w:rPr>
          <w:color w:val="000000"/>
        </w:rPr>
        <w:t xml:space="preserve">(SEI) </w:t>
      </w:r>
      <w:r w:rsidRPr="004F3882">
        <w:rPr>
          <w:color w:val="000000"/>
        </w:rPr>
        <w:t>message. AV1 standard signal</w:t>
      </w:r>
      <w:r w:rsidR="004D39B9">
        <w:rPr>
          <w:color w:val="000000"/>
        </w:rPr>
        <w:t>s</w:t>
      </w:r>
      <w:r w:rsidRPr="004F3882">
        <w:rPr>
          <w:color w:val="000000"/>
        </w:rPr>
        <w:t xml:space="preserve"> the film grain synthesis parameters as part of the bitstream since film grain synthesis is mandatory in AV1. In addition, the AGFS1 standard provides a mechanism for signaling film grain parameters as ITU-T T.35 </w:t>
      </w:r>
      <w:r w:rsidR="004D39B9">
        <w:rPr>
          <w:color w:val="000000"/>
        </w:rPr>
        <w:t xml:space="preserve">user registered </w:t>
      </w:r>
      <w:r w:rsidRPr="004F3882">
        <w:rPr>
          <w:color w:val="000000"/>
        </w:rPr>
        <w:t>metadata</w:t>
      </w:r>
      <w:r w:rsidR="004D39B9">
        <w:rPr>
          <w:color w:val="000000"/>
        </w:rPr>
        <w:t>,</w:t>
      </w:r>
      <w:r w:rsidRPr="004F3882">
        <w:rPr>
          <w:color w:val="000000"/>
        </w:rPr>
        <w:t xml:space="preserve"> </w:t>
      </w:r>
      <w:r w:rsidR="004D39B9">
        <w:rPr>
          <w:color w:val="000000"/>
        </w:rPr>
        <w:t>which</w:t>
      </w:r>
      <w:r w:rsidR="004D39B9" w:rsidRPr="004F3882">
        <w:rPr>
          <w:color w:val="000000"/>
        </w:rPr>
        <w:t xml:space="preserve"> </w:t>
      </w:r>
      <w:r w:rsidRPr="004F3882">
        <w:rPr>
          <w:color w:val="000000"/>
        </w:rPr>
        <w:t xml:space="preserve">is </w:t>
      </w:r>
      <w:r w:rsidR="004D39B9">
        <w:rPr>
          <w:color w:val="000000"/>
        </w:rPr>
        <w:t>supported by</w:t>
      </w:r>
      <w:r w:rsidRPr="004F3882">
        <w:rPr>
          <w:color w:val="000000"/>
        </w:rPr>
        <w:t xml:space="preserve"> most video codec standards.</w:t>
      </w:r>
    </w:p>
    <w:p w14:paraId="532B954D" w14:textId="1B41F319"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w:t>
      </w:r>
      <w:r w:rsidR="002E25ED" w:rsidRPr="004F3882">
        <w:rPr>
          <w:color w:val="000000"/>
        </w:rPr>
        <w:t xml:space="preserve">support the film grain characteristics (FGC) SEI message </w:t>
      </w:r>
      <w:r w:rsidRPr="004F3882">
        <w:rPr>
          <w:color w:val="000000"/>
        </w:rPr>
        <w:t xml:space="preserve">for indicating the usage of film grain synthesis when decoding and rendering video or image data. </w:t>
      </w:r>
      <w:r w:rsidR="002E25ED">
        <w:rPr>
          <w:color w:val="000000"/>
        </w:rPr>
        <w:t xml:space="preserve">The FGS SEI message </w:t>
      </w:r>
      <w:r w:rsidRPr="004F3882">
        <w:rPr>
          <w:color w:val="000000"/>
        </w:rPr>
        <w:t xml:space="preserve">is capable of indicating two different film grain 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signaling different types and levels of film grain noise. </w:t>
      </w:r>
    </w:p>
    <w:p w14:paraId="4A0B86E9" w14:textId="0A86E8BB" w:rsidR="007A31A3" w:rsidRPr="004F3882" w:rsidRDefault="00A34FAA">
      <w:pPr>
        <w:pBdr>
          <w:top w:val="nil"/>
          <w:left w:val="nil"/>
          <w:bottom w:val="nil"/>
          <w:right w:val="nil"/>
          <w:between w:val="nil"/>
        </w:pBdr>
        <w:spacing w:before="240" w:after="240"/>
        <w:rPr>
          <w:color w:val="000000"/>
        </w:rPr>
      </w:pPr>
      <w:r w:rsidRPr="004F3882">
        <w:rPr>
          <w:color w:val="000000"/>
        </w:rPr>
        <w:t>An alternative film grain synthesis scheme, such as a different use of an autoregressive model, can also be indicated through the use of the ITU-T T.35 registered or unregistered user data SEI messages 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37436D9D" w14:textId="77777777" w:rsidR="007A31A3" w:rsidRPr="004F3882" w:rsidRDefault="00A34FAA" w:rsidP="00AF5B0F">
      <w:pPr>
        <w:pStyle w:val="Heading2"/>
      </w:pPr>
      <w:bookmarkStart w:id="306" w:name="_Ref115633749"/>
      <w:bookmarkStart w:id="307" w:name="_Toc124268325"/>
      <w:r w:rsidRPr="004F3882">
        <w:t xml:space="preserve">Film grain characteristics SEI </w:t>
      </w:r>
      <w:r w:rsidRPr="00AF5B0F">
        <w:t>message</w:t>
      </w:r>
      <w:bookmarkEnd w:id="306"/>
      <w:bookmarkEnd w:id="307"/>
    </w:p>
    <w:p w14:paraId="30D0F920" w14:textId="77777777" w:rsidR="007A31A3" w:rsidRPr="004F3882" w:rsidRDefault="00A34FAA" w:rsidP="00B65D0A">
      <w:pPr>
        <w:pStyle w:val="Heading3"/>
      </w:pPr>
      <w:bookmarkStart w:id="308" w:name="_Toc124268326"/>
      <w:r w:rsidRPr="004F3882">
        <w:t>General</w:t>
      </w:r>
      <w:bookmarkEnd w:id="308"/>
    </w:p>
    <w:p w14:paraId="5BF21957" w14:textId="39375712" w:rsidR="007A31A3" w:rsidRPr="004F3882" w:rsidRDefault="00A34FAA">
      <w:pPr>
        <w:spacing w:after="240"/>
        <w:rPr>
          <w:highlight w:val="yellow"/>
        </w:rPr>
      </w:pPr>
      <w:bookmarkStart w:id="309" w:name="_heading=h.rjefff" w:colFirst="0" w:colLast="0"/>
      <w:bookmarkEnd w:id="309"/>
      <w:r w:rsidRPr="004F3882">
        <w:t xml:space="preserve">Film grain metadata for use with VVC, HEVC, and AVC can be signalled via an FGC SEI message specified in the corresponding coding standard. For VVC, the SEI payload Type is specified in </w:t>
      </w:r>
      <w:r w:rsidR="0039223C">
        <w:fldChar w:fldCharType="begin"/>
      </w:r>
      <w:r w:rsidR="0039223C">
        <w:instrText xml:space="preserve"> REF _Ref115551254 \r \h </w:instrText>
      </w:r>
      <w:r w:rsidR="0039223C">
        <w:fldChar w:fldCharType="separate"/>
      </w:r>
      <w:r w:rsidR="00CB5C51">
        <w:t>[1]</w:t>
      </w:r>
      <w:r w:rsidR="0039223C">
        <w:fldChar w:fldCharType="end"/>
      </w:r>
      <w:r w:rsidRPr="004F3882">
        <w:t xml:space="preserve"> Annex D and the syntax and semantics are specified in </w:t>
      </w:r>
      <w:r w:rsidR="0039223C">
        <w:fldChar w:fldCharType="begin"/>
      </w:r>
      <w:r w:rsidR="0039223C">
        <w:instrText xml:space="preserve"> REF _Ref115551256 \r \h </w:instrText>
      </w:r>
      <w:r w:rsidR="0039223C">
        <w:fldChar w:fldCharType="separate"/>
      </w:r>
      <w:r w:rsidR="00CB5C51">
        <w:t>[2]</w:t>
      </w:r>
      <w:r w:rsidR="0039223C">
        <w:fldChar w:fldCharType="end"/>
      </w:r>
      <w:r w:rsidRPr="004F3882">
        <w:t xml:space="preserve"> clause 8.5. For HEVC, the FGC SEI message is specified in </w:t>
      </w:r>
      <w:r w:rsidR="0039223C">
        <w:fldChar w:fldCharType="begin"/>
      </w:r>
      <w:r w:rsidR="0039223C">
        <w:instrText xml:space="preserve"> REF _Ref115551257 \r \h </w:instrText>
      </w:r>
      <w:r w:rsidR="0039223C">
        <w:fldChar w:fldCharType="separate"/>
      </w:r>
      <w:r w:rsidR="00CB5C51">
        <w:t>[3]</w:t>
      </w:r>
      <w:r w:rsidR="0039223C">
        <w:fldChar w:fldCharType="end"/>
      </w:r>
      <w:r w:rsidRPr="004F3882">
        <w:t xml:space="preserve"> clauses D.2.13 and D.3.13. For AVC, the FGC SEI message is specified in </w:t>
      </w:r>
      <w:r w:rsidR="0039223C">
        <w:fldChar w:fldCharType="begin"/>
      </w:r>
      <w:r w:rsidR="0039223C">
        <w:instrText xml:space="preserve"> REF _Ref115633122 \r \h </w:instrText>
      </w:r>
      <w:r w:rsidR="0039223C">
        <w:fldChar w:fldCharType="separate"/>
      </w:r>
      <w:r w:rsidR="00CB5C51">
        <w:t>[4]</w:t>
      </w:r>
      <w:r w:rsidR="0039223C">
        <w:fldChar w:fldCharType="end"/>
      </w:r>
      <w:r w:rsidRPr="004F3882">
        <w:t xml:space="preserve"> clauses D.1.21 and D.2.21. The different FGC SEI message versions are similar but have some standard-specific differences. For example, persistence of the FGC SEI message is specified differently for AVC than it is for HEVC and VVC. </w:t>
      </w:r>
    </w:p>
    <w:p w14:paraId="71C2FAD7" w14:textId="77777777" w:rsidR="007A31A3" w:rsidRPr="00A45FDB" w:rsidRDefault="00A34FAA" w:rsidP="00B65D0A">
      <w:pPr>
        <w:pStyle w:val="Heading3"/>
        <w:rPr>
          <w:lang w:val="fr-FR"/>
        </w:rPr>
      </w:pPr>
      <w:bookmarkStart w:id="310" w:name="_Toc124268327"/>
      <w:r w:rsidRPr="00A45FDB">
        <w:rPr>
          <w:lang w:val="fr-FR"/>
        </w:rPr>
        <w:t>Interpretation of FGC SEI message syntax</w:t>
      </w:r>
      <w:bookmarkEnd w:id="310"/>
    </w:p>
    <w:p w14:paraId="601DFAF2" w14:textId="450876B1" w:rsidR="007A31A3" w:rsidRDefault="7109F36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A guide to interpretation of the syntax in the FGC SEI message </w:t>
      </w:r>
      <w:r w:rsidR="008F77F7">
        <w:fldChar w:fldCharType="begin"/>
      </w:r>
      <w:r w:rsidR="008F77F7">
        <w:instrText xml:space="preserve"> REF _Ref115551256 \r \h </w:instrText>
      </w:r>
      <w:r w:rsidR="008F77F7">
        <w:fldChar w:fldCharType="separate"/>
      </w:r>
      <w:r w:rsidR="00CB5C51">
        <w:t>[2]</w:t>
      </w:r>
      <w:r w:rsidR="008F77F7">
        <w:fldChar w:fldCharType="end"/>
      </w:r>
      <w:r w:rsidR="008F77F7">
        <w:t xml:space="preserve"> </w:t>
      </w:r>
      <w:r>
        <w:t xml:space="preserve">is shown in </w:t>
      </w:r>
      <w:r w:rsidR="00794968">
        <w:fldChar w:fldCharType="begin"/>
      </w:r>
      <w:r w:rsidR="00794968">
        <w:instrText xml:space="preserve"> REF _Ref116586025 \h </w:instrText>
      </w:r>
      <w:r w:rsidR="00794968">
        <w:fldChar w:fldCharType="separate"/>
      </w:r>
      <w:r w:rsidR="00B34EBC">
        <w:t xml:space="preserve">Table </w:t>
      </w:r>
      <w:r w:rsidR="00B34EBC">
        <w:rPr>
          <w:noProof/>
        </w:rPr>
        <w:t>2</w:t>
      </w:r>
      <w:r w:rsidR="00794968">
        <w:fldChar w:fldCharType="end"/>
      </w:r>
      <w:r>
        <w:t xml:space="preserve">. Similar interpretations apply to the FGC SEI messages specified in AVC </w:t>
      </w:r>
      <w:r w:rsidR="00A34FAA">
        <w:fldChar w:fldCharType="begin"/>
      </w:r>
      <w:r w:rsidR="00A34FAA">
        <w:instrText xml:space="preserve"> REF _Ref115633122 \r \h </w:instrText>
      </w:r>
      <w:r w:rsidR="00A34FAA">
        <w:fldChar w:fldCharType="separate"/>
      </w:r>
      <w:r w:rsidR="00CB5C51">
        <w:t>[4]</w:t>
      </w:r>
      <w:r w:rsidR="00A34FAA">
        <w:fldChar w:fldCharType="end"/>
      </w:r>
      <w:r>
        <w:t xml:space="preserve"> and HEVC </w:t>
      </w:r>
      <w:r w:rsidR="00A34FAA">
        <w:fldChar w:fldCharType="begin"/>
      </w:r>
      <w:r w:rsidR="00A34FAA">
        <w:instrText xml:space="preserve"> REF _Ref115551257 \r \h </w:instrText>
      </w:r>
      <w:r w:rsidR="00A34FAA">
        <w:fldChar w:fldCharType="separate"/>
      </w:r>
      <w:r w:rsidR="00CB5C51">
        <w:t>[3]</w:t>
      </w:r>
      <w:r w:rsidR="00A34FAA">
        <w:fldChar w:fldCharType="end"/>
      </w:r>
      <w:r>
        <w:t>.</w:t>
      </w:r>
    </w:p>
    <w:p w14:paraId="2CC9B465" w14:textId="642181E5" w:rsidR="00794968" w:rsidRPr="004F3882" w:rsidRDefault="00794968" w:rsidP="00F86471">
      <w:pPr>
        <w:pStyle w:val="Caption"/>
      </w:pPr>
      <w:bookmarkStart w:id="311" w:name="_Ref116586025"/>
      <w:r>
        <w:t xml:space="preserve">Table </w:t>
      </w:r>
      <w:r>
        <w:fldChar w:fldCharType="begin"/>
      </w:r>
      <w:r>
        <w:instrText xml:space="preserve"> SEQ Table \* ARABIC </w:instrText>
      </w:r>
      <w:r>
        <w:fldChar w:fldCharType="separate"/>
      </w:r>
      <w:r w:rsidR="00CB5C51">
        <w:rPr>
          <w:noProof/>
        </w:rPr>
        <w:t>2</w:t>
      </w:r>
      <w:r>
        <w:fldChar w:fldCharType="end"/>
      </w:r>
      <w:bookmarkEnd w:id="311"/>
      <w:r w:rsidR="00F51EC8">
        <w:t>.</w:t>
      </w:r>
      <w:r>
        <w:t xml:space="preserve"> Guide of the FGC SEI message syntax interpretation</w:t>
      </w:r>
    </w:p>
    <w:tbl>
      <w:tblPr>
        <w:tblStyle w:val="2"/>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70EA019E" w:rsidR="007A31A3" w:rsidRPr="00F86471" w:rsidRDefault="00A34FAA" w:rsidP="00F61241">
            <w:pPr>
              <w:spacing w:before="0"/>
              <w:rPr>
                <w:rFonts w:ascii="Times New Roman" w:eastAsia="Times New Roman" w:hAnsi="Times New Roman" w:cs="Times New Roman"/>
                <w:b/>
                <w:sz w:val="20"/>
                <w:szCs w:val="20"/>
              </w:rPr>
            </w:pPr>
            <w:bookmarkStart w:id="312" w:name="_heading=h.1qoc8b1"/>
            <w:bookmarkStart w:id="313" w:name="_heading=h.4anzqyu" w:colFirst="0" w:colLast="0"/>
            <w:bookmarkStart w:id="314" w:name="_heading=h.2pta16n" w:colFirst="0" w:colLast="0"/>
            <w:bookmarkEnd w:id="312"/>
            <w:bookmarkEnd w:id="313"/>
            <w:bookmarkEnd w:id="314"/>
            <w:r w:rsidRPr="00F86471">
              <w:rPr>
                <w:b/>
                <w:sz w:val="20"/>
                <w:szCs w:val="20"/>
              </w:rPr>
              <w:t>Parameter</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 xml:space="preserve">fg_model_id </w:t>
            </w:r>
          </w:p>
        </w:tc>
        <w:tc>
          <w:tcPr>
            <w:tcW w:w="990" w:type="dxa"/>
          </w:tcPr>
          <w:p w14:paraId="4BD99DA2" w14:textId="14D987D2"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fg_separate_colour_description_present_flag</w:t>
            </w:r>
          </w:p>
        </w:tc>
        <w:tc>
          <w:tcPr>
            <w:tcW w:w="990" w:type="dxa"/>
          </w:tcPr>
          <w:p w14:paraId="7151BE86" w14:textId="3211011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fg_blending_mode_id</w:t>
            </w:r>
          </w:p>
        </w:tc>
        <w:tc>
          <w:tcPr>
            <w:tcW w:w="990" w:type="dxa"/>
          </w:tcPr>
          <w:p w14:paraId="13451B81" w14:textId="5BB0608C"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lastRenderedPageBreak/>
              <w:t>fg_comp_model_present_flag</w:t>
            </w:r>
          </w:p>
        </w:tc>
        <w:tc>
          <w:tcPr>
            <w:tcW w:w="990" w:type="dxa"/>
          </w:tcPr>
          <w:p w14:paraId="1BC68642" w14:textId="488E0B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fg_num_intensity_intervals_minus1</w:t>
            </w:r>
          </w:p>
        </w:tc>
        <w:tc>
          <w:tcPr>
            <w:tcW w:w="990" w:type="dxa"/>
          </w:tcPr>
          <w:p w14:paraId="47A321D1" w14:textId="43FAF87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687A152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 default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fg_intensity_interval_lower_bound</w:t>
            </w:r>
          </w:p>
        </w:tc>
        <w:tc>
          <w:tcPr>
            <w:tcW w:w="990" w:type="dxa"/>
          </w:tcPr>
          <w:p w14:paraId="7A56E03F" w14:textId="3F4CC82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fg_intensity_interval_upper_bound</w:t>
            </w:r>
          </w:p>
        </w:tc>
        <w:tc>
          <w:tcPr>
            <w:tcW w:w="990" w:type="dxa"/>
          </w:tcPr>
          <w:p w14:paraId="6A2912C5" w14:textId="325122CA"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r w:rsidRPr="00F86471">
              <w:rPr>
                <w:b/>
                <w:sz w:val="20"/>
                <w:szCs w:val="20"/>
              </w:rPr>
              <w:t>fg_comp_model_value</w:t>
            </w:r>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Component model values have different meaning depending on the value of fg_film_grain_model_id</w:t>
            </w:r>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fg_characteristics_persistence_flag</w:t>
            </w:r>
          </w:p>
        </w:tc>
        <w:tc>
          <w:tcPr>
            <w:tcW w:w="990" w:type="dxa"/>
          </w:tcPr>
          <w:p w14:paraId="72A09B89" w14:textId="3FA36536"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77777777" w:rsidR="007A31A3" w:rsidRPr="004F3882" w:rsidRDefault="00A34FAA">
      <w:pPr>
        <w:spacing w:after="240"/>
      </w:pPr>
      <w:r w:rsidRPr="004F3882">
        <w:t>The component model values specify the strength, shape, density, and other characteristics of the film grain. A unique set of component model values can be signalled for each intensity interval for each colour component to be processed. The value range of each syntax element may be constrained by specific practice or implementation.</w:t>
      </w:r>
    </w:p>
    <w:p w14:paraId="601667EE" w14:textId="77777777" w:rsidR="007A31A3" w:rsidRPr="004F3882" w:rsidRDefault="00A34FAA">
      <w:r w:rsidRPr="004F3882">
        <w:t>When the frequency-filtering film grain model is signalled (film_grain_model_id = 0), comp_model_values are interpreted as follows for each colour component, c, and intensity interval, i.</w:t>
      </w:r>
    </w:p>
    <w:p w14:paraId="086FFAEB" w14:textId="77777777" w:rsidR="007A31A3" w:rsidRPr="004F3882" w:rsidRDefault="00A34FAA">
      <w:pPr>
        <w:numPr>
          <w:ilvl w:val="0"/>
          <w:numId w:val="9"/>
        </w:numPr>
      </w:pPr>
      <w:r w:rsidRPr="004F3882">
        <w:t>comp_model_value[ c ][ i ][ 0 ] : the standard deviation of Gaussian noise</w:t>
      </w:r>
    </w:p>
    <w:p w14:paraId="4AF9BD99" w14:textId="77777777" w:rsidR="007A31A3" w:rsidRPr="004F3882" w:rsidRDefault="00A34FAA">
      <w:pPr>
        <w:numPr>
          <w:ilvl w:val="0"/>
          <w:numId w:val="9"/>
        </w:numPr>
      </w:pPr>
      <w:r w:rsidRPr="004F3882">
        <w:t>comp_model_value[ c ][ i ][ 1 ] : horizontal high cutoff frequency</w:t>
      </w:r>
    </w:p>
    <w:p w14:paraId="69EB6135" w14:textId="77777777" w:rsidR="007A31A3" w:rsidRPr="004F3882" w:rsidRDefault="00A34FAA">
      <w:pPr>
        <w:numPr>
          <w:ilvl w:val="0"/>
          <w:numId w:val="9"/>
        </w:numPr>
      </w:pPr>
      <w:r w:rsidRPr="004F3882">
        <w:t>comp_model_value[ c ][ i ][ 2 ] : vertical high cutoff frequency</w:t>
      </w:r>
    </w:p>
    <w:p w14:paraId="05FD2B2A" w14:textId="77777777" w:rsidR="007A31A3" w:rsidRPr="004F3882" w:rsidRDefault="00A34FAA">
      <w:pPr>
        <w:numPr>
          <w:ilvl w:val="0"/>
          <w:numId w:val="9"/>
        </w:numPr>
      </w:pPr>
      <w:r w:rsidRPr="004F3882">
        <w:t>comp_model_value[ c ][ i ][ 3 ] : horizontal low cutoff frequency</w:t>
      </w:r>
    </w:p>
    <w:p w14:paraId="5C6D95DD" w14:textId="77777777" w:rsidR="007A31A3" w:rsidRPr="004F3882" w:rsidRDefault="00A34FAA">
      <w:pPr>
        <w:numPr>
          <w:ilvl w:val="0"/>
          <w:numId w:val="9"/>
        </w:numPr>
      </w:pPr>
      <w:r w:rsidRPr="004F3882">
        <w:t>comp_model_value[ c ][ i ][ 4 ] : vertical low cutoff frequency</w:t>
      </w:r>
    </w:p>
    <w:p w14:paraId="731B348C" w14:textId="77777777" w:rsidR="007A31A3" w:rsidRPr="004F3882" w:rsidRDefault="00A34FAA">
      <w:pPr>
        <w:numPr>
          <w:ilvl w:val="0"/>
          <w:numId w:val="9"/>
        </w:numPr>
      </w:pPr>
      <w:r w:rsidRPr="004F3882">
        <w:t>comp_model_value[ c ][ i ][ 5 ] : correlation between consecutive colour components</w:t>
      </w:r>
    </w:p>
    <w:p w14:paraId="75BBC2F6" w14:textId="659E4700" w:rsidR="007A31A3" w:rsidRPr="004F3882" w:rsidRDefault="00A34FAA" w:rsidP="00AD5D34">
      <w:r w:rsidRPr="004F3882">
        <w:t>fg_comp_model_value[ c ][ i ][ j ] shall be in the range of 0 to 2</w:t>
      </w:r>
      <w:r w:rsidRPr="004F3882">
        <w:rPr>
          <w:vertAlign w:val="superscript"/>
        </w:rPr>
        <w:t>fgBitDepth[ c ]</w:t>
      </w:r>
      <w:r w:rsidRPr="004F3882">
        <w:rPr>
          <w:rFonts w:ascii="Gungsuh" w:eastAsia="Gungsuh" w:hAnsi="Gungsuh" w:cs="Gungsuh"/>
        </w:rPr>
        <w:t> </w:t>
      </w:r>
      <w:r w:rsidRPr="008D2CC8">
        <w:rPr>
          <w:rFonts w:eastAsia="Gungsuh"/>
        </w:rPr>
        <w:t xml:space="preserve">− 1, inclusive. The derivation of fgBitDepth[ c ] value is specified in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CB5C51">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(film_grain_model_id = 1), comp_model_values are interpreted as follows.</w:t>
      </w:r>
    </w:p>
    <w:p w14:paraId="781FC946" w14:textId="77777777" w:rsidR="007A31A3" w:rsidRPr="008D2CC8" w:rsidRDefault="00A34FAA">
      <w:pPr>
        <w:numPr>
          <w:ilvl w:val="0"/>
          <w:numId w:val="9"/>
        </w:numPr>
      </w:pPr>
      <w:r w:rsidRPr="008D2CC8">
        <w:t>comp_model_value[ c ][ i ][ 0 ] : the standard deviation of Gaussian noise</w:t>
      </w:r>
    </w:p>
    <w:p w14:paraId="7679851A" w14:textId="72218EFA" w:rsidR="007A31A3" w:rsidRPr="008D2CC8" w:rsidRDefault="00A34FAA">
      <w:pPr>
        <w:numPr>
          <w:ilvl w:val="0"/>
          <w:numId w:val="9"/>
        </w:numPr>
      </w:pPr>
      <w:r w:rsidRPr="008D2CC8">
        <w:rPr>
          <w:rFonts w:eastAsia="Gungsuh"/>
        </w:rPr>
        <w:t xml:space="preserve">comp_model_value[ c ][ i ][ 1 ] : first order correlation for </w:t>
      </w:r>
      <w:r w:rsidR="003204BD" w:rsidRPr="008D2CC8">
        <w:rPr>
          <w:rFonts w:eastAsia="Gungsuh"/>
        </w:rPr>
        <w:t>neighbouring</w:t>
      </w:r>
      <w:r w:rsidRPr="008D2CC8">
        <w:rPr>
          <w:rFonts w:eastAsia="Gungsuh"/>
        </w:rPr>
        <w:t xml:space="preserve"> samples ( x − 1, y ) and ( x, y − 1 )</w:t>
      </w:r>
    </w:p>
    <w:p w14:paraId="2EF42E42" w14:textId="77777777" w:rsidR="007A31A3" w:rsidRPr="008D2CC8" w:rsidRDefault="00A34FAA">
      <w:pPr>
        <w:numPr>
          <w:ilvl w:val="0"/>
          <w:numId w:val="9"/>
        </w:numPr>
      </w:pPr>
      <w:r w:rsidRPr="008D2CC8">
        <w:t>comp_model_value[ c ][ i ][ 2 ] : correlation between consecutive colour components</w:t>
      </w:r>
    </w:p>
    <w:p w14:paraId="689F5E89" w14:textId="4BFC8ACB" w:rsidR="007A31A3" w:rsidRPr="008D2CC8" w:rsidRDefault="00A34FAA">
      <w:pPr>
        <w:numPr>
          <w:ilvl w:val="0"/>
          <w:numId w:val="9"/>
        </w:numPr>
      </w:pPr>
      <w:r w:rsidRPr="008D2CC8">
        <w:rPr>
          <w:rFonts w:eastAsia="Gungsuh"/>
        </w:rPr>
        <w:t xml:space="preserve">comp_model_value[ c ][ i ][ 3 ] : first order correlation for </w:t>
      </w:r>
      <w:r w:rsidR="003204BD" w:rsidRPr="008D2CC8">
        <w:rPr>
          <w:rFonts w:eastAsia="Gungsuh"/>
        </w:rPr>
        <w:t>neighbouring</w:t>
      </w:r>
      <w:r w:rsidRPr="008D2CC8">
        <w:rPr>
          <w:rFonts w:eastAsia="Gungsuh"/>
        </w:rPr>
        <w:t xml:space="preserve"> samples ( x − 1, y − 1 ) and ( x + 1, y – 1 )</w:t>
      </w:r>
    </w:p>
    <w:p w14:paraId="44FA8F54" w14:textId="77777777" w:rsidR="007A31A3" w:rsidRPr="008D2CC8" w:rsidRDefault="00A34FAA">
      <w:pPr>
        <w:numPr>
          <w:ilvl w:val="0"/>
          <w:numId w:val="9"/>
        </w:numPr>
      </w:pPr>
      <w:r w:rsidRPr="008D2CC8">
        <w:t>comp_model_value[ c ][ i ][ 4 ] : aspect ratio of the modelled grain</w:t>
      </w:r>
    </w:p>
    <w:p w14:paraId="5B595006" w14:textId="7546EE0D" w:rsidR="007A31A3" w:rsidRPr="004F3882" w:rsidRDefault="00A34FAA">
      <w:pPr>
        <w:numPr>
          <w:ilvl w:val="0"/>
          <w:numId w:val="9"/>
        </w:numPr>
      </w:pPr>
      <w:r w:rsidRPr="004F3882">
        <w:t xml:space="preserve">comp_model_value[ c ][ i ][ 5 ] : second order correlation for </w:t>
      </w:r>
      <w:r w:rsidR="003204BD">
        <w:t>neighbouring</w:t>
      </w:r>
      <w:r w:rsidRPr="004F3882">
        <w:t xml:space="preserve"> samples ( x - 2, y ) and ( x, y - 2 )</w:t>
      </w:r>
    </w:p>
    <w:p w14:paraId="0C5FCD1A" w14:textId="741AB0A4" w:rsidR="007A31A3" w:rsidRPr="008D2CC8" w:rsidRDefault="00A34FAA">
      <w:r w:rsidRPr="008D2CC8">
        <w:rPr>
          <w:rFonts w:eastAsia="Gungsuh"/>
        </w:rPr>
        <w:t>fg_comp_model_value[ c ][ i ][ j ] shall be in the range of −2</w:t>
      </w:r>
      <w:r w:rsidRPr="008D2CC8">
        <w:rPr>
          <w:rFonts w:eastAsia="Gungsuh"/>
          <w:vertAlign w:val="superscript"/>
        </w:rPr>
        <w:t>( fgBitDepth[ c ] − 1 )</w:t>
      </w:r>
      <w:r w:rsidRPr="008D2CC8">
        <w:t xml:space="preserve"> to 2</w:t>
      </w:r>
      <w:r w:rsidRPr="008D2CC8">
        <w:rPr>
          <w:rFonts w:eastAsia="Gungsuh"/>
          <w:vertAlign w:val="superscript"/>
        </w:rPr>
        <w:t>( fgBitDepth[ c ] − 1 )</w:t>
      </w:r>
      <w:r w:rsidRPr="008D2CC8">
        <w:rPr>
          <w:rFonts w:eastAsia="Gungsuh"/>
        </w:rPr>
        <w:t xml:space="preserve"> − 1, inclusive. The derivation of fgBitDepth[ c ] value is specified in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CB5C51">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lastRenderedPageBreak/>
        <w:t>The frequency-filtering and autoregressive models for film grain synthesis share the following processing steps:</w:t>
      </w:r>
    </w:p>
    <w:p w14:paraId="49A37010"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Determination of applicable intensity intervals for each sample for each applicable colour component. A different set of FGS model parameters may be signalled in the FGC SEI message for each intensity interval.</w:t>
      </w:r>
    </w:p>
    <w:p w14:paraId="1E0EFBCB"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Blending of synthesized grain and decoded image.</w:t>
      </w:r>
    </w:p>
    <w:p w14:paraId="4FA50448" w14:textId="682D1755" w:rsidR="007A31A3" w:rsidRPr="004F3882" w:rsidRDefault="00A34FAA">
      <w:r w:rsidRPr="004F3882">
        <w:t xml:space="preserve">The methods for determining intensity intervals and generating synthesized grain depend on the signalled FGS model. Methods for the frequency-filtering model are described in subclause </w:t>
      </w:r>
      <w:r w:rsidR="008D2CC8">
        <w:fldChar w:fldCharType="begin"/>
      </w:r>
      <w:r w:rsidR="008D2CC8">
        <w:instrText xml:space="preserve"> REF _Ref115633567 \r \h </w:instrText>
      </w:r>
      <w:r w:rsidR="008D2CC8">
        <w:fldChar w:fldCharType="separate"/>
      </w:r>
      <w:r w:rsidR="00CB5C51">
        <w:t>7.3</w:t>
      </w:r>
      <w:r w:rsidR="008D2CC8">
        <w:fldChar w:fldCharType="end"/>
      </w:r>
      <w:r w:rsidRPr="004F3882">
        <w:t xml:space="preserve">. Methods for the autoregressive model are described in subclause </w:t>
      </w:r>
      <w:r w:rsidR="008D2CC8">
        <w:fldChar w:fldCharType="begin"/>
      </w:r>
      <w:r w:rsidR="008D2CC8">
        <w:instrText xml:space="preserve"> REF _Ref115633578 \r \h </w:instrText>
      </w:r>
      <w:r w:rsidR="008D2CC8">
        <w:fldChar w:fldCharType="separate"/>
      </w:r>
      <w:r w:rsidR="00CB5C51">
        <w:t>7.4</w:t>
      </w:r>
      <w:r w:rsidR="008D2CC8">
        <w:fldChar w:fldCharType="end"/>
      </w:r>
      <w:r w:rsidRPr="004F3882">
        <w:t xml:space="preserve">. </w:t>
      </w:r>
    </w:p>
    <w:p w14:paraId="08A222B7" w14:textId="77777777" w:rsidR="007A31A3" w:rsidRPr="004F3882" w:rsidRDefault="00A34FAA">
      <w:r w:rsidRPr="004F3882">
        <w:t>fg_comp_model_value[ c ][ i ][ 0 ] together with intensity interval boundaries is used to define a scaling function (piece-wise constant scaling function). The scaling function indicates the level at which the film grain will be perceived in the final output frame.</w:t>
      </w:r>
    </w:p>
    <w:p w14:paraId="4F1A70D0" w14:textId="03021901" w:rsidR="007A31A3" w:rsidRPr="004F3882" w:rsidRDefault="00A34FAA">
      <w:r w:rsidRPr="004F3882">
        <w:t xml:space="preserve">Additive (fg_blending_mode_id = 0) and multiplicative (fg_blending_mode_id = 1) grain blending methods are specified in </w:t>
      </w:r>
      <w:r w:rsidR="008D2CC8">
        <w:fldChar w:fldCharType="begin"/>
      </w:r>
      <w:r w:rsidR="008D2CC8">
        <w:instrText xml:space="preserve"> REF _Ref115551256 \r \h </w:instrText>
      </w:r>
      <w:r w:rsidR="008D2CC8">
        <w:fldChar w:fldCharType="separate"/>
      </w:r>
      <w:r w:rsidR="00CB5C51">
        <w:t>[2]</w:t>
      </w:r>
      <w:r w:rsidR="008D2CC8">
        <w:fldChar w:fldCharType="end"/>
      </w:r>
      <w:r w:rsidRPr="004F3882">
        <w:t>.</w:t>
      </w:r>
    </w:p>
    <w:p w14:paraId="4466CD74" w14:textId="59939AB5" w:rsidR="007A31A3" w:rsidRPr="004F3882" w:rsidRDefault="00A34FAA" w:rsidP="00AF5B0F">
      <w:pPr>
        <w:pStyle w:val="Heading2"/>
      </w:pPr>
      <w:bookmarkStart w:id="315" w:name="_Toc124268328"/>
      <w:r w:rsidRPr="004F3882">
        <w:t>AFGS1 metadata</w:t>
      </w:r>
      <w:bookmarkEnd w:id="315"/>
    </w:p>
    <w:p w14:paraId="647CCFB3" w14:textId="43E55CC1" w:rsidR="007A31A3" w:rsidRPr="004F3882" w:rsidRDefault="00A34FAA">
      <w:pPr>
        <w:tabs>
          <w:tab w:val="left" w:pos="450"/>
          <w:tab w:val="left" w:pos="2340"/>
        </w:tabs>
      </w:pPr>
      <w:r w:rsidRPr="004F3882">
        <w:t xml:space="preserve">AOMedia Film grain synthesis model (AFGS1) </w:t>
      </w:r>
      <w:r w:rsidR="00DA735B">
        <w:fldChar w:fldCharType="begin"/>
      </w:r>
      <w:r w:rsidR="00DA735B">
        <w:instrText xml:space="preserve"> REF _Ref115627901 \r \h </w:instrText>
      </w:r>
      <w:r w:rsidR="00DA735B">
        <w:fldChar w:fldCharType="separate"/>
      </w:r>
      <w:r w:rsidR="00CB5C51">
        <w:t>[23]</w:t>
      </w:r>
      <w:r w:rsidR="00DA735B">
        <w:fldChar w:fldCharType="end"/>
      </w:r>
      <w:r w:rsidRPr="004F3882">
        <w:t xml:space="preserve"> is an autoregressive film grain synthesis model that can be indicated in the VVC, HEVC, and AVC standards using the ITU-T T.35 registered or unregistered user data SEI messages. The AFGS1 model is equivalent to the AV1 </w:t>
      </w:r>
      <w:r w:rsidR="00DA735B">
        <w:fldChar w:fldCharType="begin"/>
      </w:r>
      <w:r w:rsidR="00DA735B">
        <w:instrText xml:space="preserve"> REF _Ref115633658 \r \h </w:instrText>
      </w:r>
      <w:r w:rsidR="00DA735B">
        <w:fldChar w:fldCharType="separate"/>
      </w:r>
      <w:r w:rsidR="00CB5C51">
        <w:t>[25]</w:t>
      </w:r>
      <w:r w:rsidR="00DA735B">
        <w:fldChar w:fldCharType="end"/>
      </w:r>
      <w:r w:rsidR="00DA735B">
        <w:t xml:space="preserve"> </w:t>
      </w:r>
      <w:r w:rsidRPr="004F3882">
        <w:t>film grain synthesis algorithm on the frame level.</w:t>
      </w:r>
    </w:p>
    <w:p w14:paraId="2338E650" w14:textId="1AF901D1" w:rsidR="007A31A3" w:rsidRPr="004F3882" w:rsidRDefault="00A34FAA">
      <w:pPr>
        <w:tabs>
          <w:tab w:val="left" w:pos="450"/>
          <w:tab w:val="left" w:pos="2340"/>
        </w:tabs>
      </w:pPr>
      <w:r w:rsidRPr="004F3882">
        <w:t xml:space="preserve">The following sub-sections provide interpretation </w:t>
      </w:r>
      <w:r w:rsidR="002174BF">
        <w:t xml:space="preserve">of the syntax </w:t>
      </w:r>
      <w:r w:rsidRPr="004F3882">
        <w:t xml:space="preserve">for this film grain synthesis model. </w:t>
      </w:r>
    </w:p>
    <w:p w14:paraId="58E84E32" w14:textId="686FB84E" w:rsidR="007A31A3" w:rsidRPr="004F3882" w:rsidRDefault="00AF63B9" w:rsidP="00B65D0A">
      <w:pPr>
        <w:pStyle w:val="Heading3"/>
      </w:pPr>
      <w:bookmarkStart w:id="316" w:name="_Toc124268329"/>
      <w:r>
        <w:t xml:space="preserve">Interpretation of </w:t>
      </w:r>
      <w:r w:rsidR="00A34FAA" w:rsidRPr="004F3882">
        <w:t xml:space="preserve">AFGS1 </w:t>
      </w:r>
      <w:r w:rsidR="006835CC">
        <w:t>metadata</w:t>
      </w:r>
      <w:r w:rsidR="00A34FAA" w:rsidRPr="004F3882">
        <w:t xml:space="preserve"> syntax</w:t>
      </w:r>
      <w:bookmarkEnd w:id="316"/>
    </w:p>
    <w:p w14:paraId="3AA9ADC2" w14:textId="70BE32E6" w:rsidR="007A31A3" w:rsidRPr="004F3882" w:rsidRDefault="00AF63B9">
      <w:pPr>
        <w:tabs>
          <w:tab w:val="left" w:pos="450"/>
          <w:tab w:val="left" w:pos="2340"/>
        </w:tabs>
      </w:pPr>
      <w:r>
        <w:t xml:space="preserve">A guide to interpretation of the syntax in the AFGS1 </w:t>
      </w:r>
      <w:r w:rsidR="006835CC">
        <w:t>metadata</w:t>
      </w:r>
      <w:r>
        <w:t xml:space="preserve"> is shown in </w:t>
      </w:r>
      <w:r w:rsidR="00792493">
        <w:fldChar w:fldCharType="begin"/>
      </w:r>
      <w:r w:rsidR="00792493">
        <w:instrText xml:space="preserve"> REF _Ref123805902 \h </w:instrText>
      </w:r>
      <w:r w:rsidR="00792493">
        <w:fldChar w:fldCharType="separate"/>
      </w:r>
      <w:r w:rsidR="00792493" w:rsidRPr="00A45FDB">
        <w:rPr>
          <w:lang w:val="en-US"/>
        </w:rPr>
        <w:t xml:space="preserve">Table </w:t>
      </w:r>
      <w:r w:rsidR="00792493">
        <w:rPr>
          <w:noProof/>
          <w:lang w:val="en-US"/>
        </w:rPr>
        <w:t>3</w:t>
      </w:r>
      <w:r w:rsidR="00792493">
        <w:fldChar w:fldCharType="end"/>
      </w:r>
      <w:r>
        <w:t xml:space="preserve">. </w:t>
      </w:r>
    </w:p>
    <w:p w14:paraId="7B8304FD" w14:textId="4F769F2A" w:rsidR="002C2D7B" w:rsidRPr="004F3882" w:rsidRDefault="008F5F8B" w:rsidP="008F5F8B">
      <w:pPr>
        <w:pStyle w:val="Caption"/>
        <w:rPr>
          <w:lang w:val="en-GB"/>
        </w:rPr>
      </w:pPr>
      <w:bookmarkStart w:id="317" w:name="_Ref123805902"/>
      <w:r w:rsidRPr="00A45FDB">
        <w:rPr>
          <w:lang w:val="en-US"/>
        </w:rPr>
        <w:t xml:space="preserve">Table </w:t>
      </w:r>
      <w:bookmarkStart w:id="318" w:name="_Ref116585531"/>
      <w:r>
        <w:fldChar w:fldCharType="begin"/>
      </w:r>
      <w:r w:rsidRPr="00A45FDB">
        <w:rPr>
          <w:lang w:val="en-US"/>
        </w:rPr>
        <w:instrText xml:space="preserve"> SEQ Table \* ARABIC </w:instrText>
      </w:r>
      <w:r>
        <w:fldChar w:fldCharType="separate"/>
      </w:r>
      <w:r w:rsidR="00CB5C51">
        <w:rPr>
          <w:noProof/>
          <w:lang w:val="en-US"/>
        </w:rPr>
        <w:t>3</w:t>
      </w:r>
      <w:r>
        <w:fldChar w:fldCharType="end"/>
      </w:r>
      <w:bookmarkEnd w:id="317"/>
      <w:bookmarkEnd w:id="318"/>
      <w:r w:rsidR="00F51EC8" w:rsidRPr="00D1284E">
        <w:rPr>
          <w:lang w:val="en-US"/>
        </w:rPr>
        <w:t>.</w:t>
      </w:r>
      <w:r w:rsidRPr="00A45FDB">
        <w:rPr>
          <w:lang w:val="en-US"/>
        </w:rPr>
        <w:t xml:space="preserve"> </w:t>
      </w:r>
      <w:r w:rsidR="002C2D7B" w:rsidRPr="004F3882">
        <w:rPr>
          <w:lang w:val="en-GB"/>
        </w:rPr>
        <w:t xml:space="preserve">Guide to interpretation of the </w:t>
      </w:r>
      <w:r w:rsidR="002C2D7B">
        <w:rPr>
          <w:lang w:val="en-GB"/>
        </w:rPr>
        <w:t>AFGS1</w:t>
      </w:r>
      <w:r w:rsidR="002C2D7B" w:rsidRPr="004F3882">
        <w:rPr>
          <w:lang w:val="en-GB"/>
        </w:rPr>
        <w:t xml:space="preserve"> </w:t>
      </w:r>
      <w:r w:rsidR="006835CC">
        <w:rPr>
          <w:lang w:val="en-GB"/>
        </w:rPr>
        <w:t>metadata</w:t>
      </w:r>
      <w:r w:rsidR="002C2D7B">
        <w:rPr>
          <w:lang w:val="en-GB"/>
        </w:rPr>
        <w:t xml:space="preserve"> </w:t>
      </w:r>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2C2D7B" w:rsidRPr="004F3882" w14:paraId="47C4CC95" w14:textId="77777777" w:rsidTr="00F86471">
        <w:trPr>
          <w:trHeight w:val="422"/>
          <w:jc w:val="center"/>
        </w:trPr>
        <w:tc>
          <w:tcPr>
            <w:tcW w:w="2785"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F86471">
        <w:trPr>
          <w:trHeight w:val="422"/>
          <w:jc w:val="center"/>
        </w:trPr>
        <w:tc>
          <w:tcPr>
            <w:tcW w:w="2785" w:type="dxa"/>
          </w:tcPr>
          <w:p w14:paraId="63E95774" w14:textId="0F9CF21E" w:rsidR="002C2D7B" w:rsidRPr="00F86471" w:rsidRDefault="002C2D7B" w:rsidP="00794968">
            <w:pPr>
              <w:spacing w:before="0"/>
              <w:rPr>
                <w:rFonts w:ascii="Times New Roman" w:eastAsia="Times New Roman" w:hAnsi="Times New Roman" w:cs="Times New Roman"/>
                <w:b/>
                <w:sz w:val="20"/>
                <w:szCs w:val="20"/>
              </w:rPr>
            </w:pPr>
            <w:r w:rsidRPr="00F86471">
              <w:rPr>
                <w:b/>
                <w:color w:val="212529"/>
                <w:sz w:val="20"/>
                <w:szCs w:val="20"/>
              </w:rPr>
              <w:t>apply_grain</w:t>
            </w:r>
          </w:p>
        </w:tc>
        <w:tc>
          <w:tcPr>
            <w:tcW w:w="1170" w:type="dxa"/>
          </w:tcPr>
          <w:p w14:paraId="09CCE97E"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22C3ADAF" w14:textId="77777777" w:rsidR="002C2D7B" w:rsidRPr="00F86471" w:rsidRDefault="002C2D7B" w:rsidP="00794968">
            <w:pPr>
              <w:spacing w:before="0"/>
              <w:rPr>
                <w:rFonts w:ascii="Times New Roman" w:hAnsi="Times New Roman" w:cs="Times New Roman"/>
                <w:sz w:val="20"/>
                <w:szCs w:val="20"/>
              </w:rPr>
            </w:pPr>
            <w:r w:rsidRPr="00F86471">
              <w:rPr>
                <w:sz w:val="20"/>
                <w:szCs w:val="20"/>
              </w:rPr>
              <w:t>specifies whether film grain should be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F86471">
        <w:trPr>
          <w:trHeight w:val="485"/>
          <w:jc w:val="center"/>
        </w:trPr>
        <w:tc>
          <w:tcPr>
            <w:tcW w:w="2785"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r w:rsidRPr="00F86471">
              <w:rPr>
                <w:b/>
                <w:color w:val="212529"/>
                <w:sz w:val="20"/>
                <w:szCs w:val="20"/>
              </w:rPr>
              <w:t>grain_seed</w:t>
            </w:r>
          </w:p>
        </w:tc>
        <w:tc>
          <w:tcPr>
            <w:tcW w:w="1170" w:type="dxa"/>
          </w:tcPr>
          <w:p w14:paraId="551E9AD5" w14:textId="2EC96A0A"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F86471">
        <w:trPr>
          <w:trHeight w:val="431"/>
          <w:jc w:val="center"/>
        </w:trPr>
        <w:tc>
          <w:tcPr>
            <w:tcW w:w="2785"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r w:rsidRPr="00F86471">
              <w:rPr>
                <w:b/>
                <w:color w:val="212529"/>
                <w:sz w:val="20"/>
                <w:szCs w:val="20"/>
              </w:rPr>
              <w:t>film_grain_param_set_idx</w:t>
            </w:r>
          </w:p>
        </w:tc>
        <w:tc>
          <w:tcPr>
            <w:tcW w:w="1170" w:type="dxa"/>
          </w:tcPr>
          <w:p w14:paraId="17C74FB7" w14:textId="6F9D28F3"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7</w:t>
            </w:r>
          </w:p>
        </w:tc>
        <w:tc>
          <w:tcPr>
            <w:tcW w:w="5135" w:type="dxa"/>
          </w:tcPr>
          <w:p w14:paraId="126C6EA3" w14:textId="3A61BC26" w:rsidR="00565C65" w:rsidRPr="00F86471" w:rsidRDefault="00565C65" w:rsidP="00794968">
            <w:pPr>
              <w:spacing w:before="0"/>
              <w:rPr>
                <w:rFonts w:ascii="Times New Roman" w:hAnsi="Times New Roman" w:cs="Times New Roman"/>
                <w:sz w:val="20"/>
                <w:szCs w:val="20"/>
              </w:rPr>
            </w:pPr>
            <w:r w:rsidRPr="00F86471">
              <w:rPr>
                <w:sz w:val="20"/>
                <w:szCs w:val="20"/>
              </w:rPr>
              <w:t>an index of a film grain parameter set. Up to 8 parameter sets may 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F86471">
        <w:trPr>
          <w:trHeight w:val="476"/>
          <w:jc w:val="center"/>
        </w:trPr>
        <w:tc>
          <w:tcPr>
            <w:tcW w:w="2785" w:type="dxa"/>
          </w:tcPr>
          <w:p w14:paraId="5F4F1009" w14:textId="77777777" w:rsidR="00565C65" w:rsidRPr="00F86471" w:rsidRDefault="00565C65" w:rsidP="00794968">
            <w:pPr>
              <w:spacing w:before="0"/>
              <w:rPr>
                <w:rFonts w:ascii="Times New Roman" w:hAnsi="Times New Roman" w:cs="Times New Roman"/>
                <w:sz w:val="20"/>
                <w:szCs w:val="20"/>
              </w:rPr>
            </w:pPr>
            <w:r w:rsidRPr="00F86471">
              <w:rPr>
                <w:b/>
                <w:color w:val="212529"/>
                <w:sz w:val="20"/>
                <w:szCs w:val="20"/>
              </w:rPr>
              <w:t>update_grain</w:t>
            </w:r>
            <w:r w:rsidRPr="00F86471">
              <w:rPr>
                <w:sz w:val="20"/>
                <w:szCs w:val="20"/>
              </w:rPr>
              <w:t xml:space="preserve"> </w:t>
            </w:r>
          </w:p>
          <w:p w14:paraId="203E22CF" w14:textId="25739CB2" w:rsidR="002C2D7B" w:rsidRPr="00F86471" w:rsidRDefault="002C2D7B" w:rsidP="00794968">
            <w:pPr>
              <w:spacing w:before="0"/>
              <w:rPr>
                <w:rFonts w:ascii="Times New Roman" w:eastAsia="Times New Roman" w:hAnsi="Times New Roman" w:cs="Times New Roman"/>
                <w:b/>
                <w:sz w:val="20"/>
                <w:szCs w:val="20"/>
              </w:rPr>
            </w:pPr>
          </w:p>
        </w:tc>
        <w:tc>
          <w:tcPr>
            <w:tcW w:w="1170" w:type="dxa"/>
          </w:tcPr>
          <w:p w14:paraId="0ACA2A22"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5D2723A2" w14:textId="4DB0A95B"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r w:rsidRPr="00F86471">
              <w:rPr>
                <w:bCs/>
                <w:color w:val="212529"/>
                <w:sz w:val="20"/>
                <w:szCs w:val="20"/>
              </w:rPr>
              <w:t>film_grain_param_set_idx</w:t>
            </w:r>
            <w:r w:rsidRPr="00F86471">
              <w:rPr>
                <w:bCs/>
                <w:sz w:val="20"/>
                <w:szCs w:val="20"/>
              </w:rPr>
              <w:t xml:space="preserve">. </w:t>
            </w:r>
            <w:r w:rsidRPr="00F86471">
              <w:rPr>
                <w:bCs/>
                <w:sz w:val="20"/>
                <w:szCs w:val="20"/>
              </w:rPr>
              <w:br/>
              <w:t xml:space="preserve">0: previous set of parameters in </w:t>
            </w:r>
            <w:r w:rsidRPr="00F86471">
              <w:rPr>
                <w:bCs/>
                <w:color w:val="212529"/>
                <w:sz w:val="20"/>
                <w:szCs w:val="20"/>
              </w:rPr>
              <w:t>film_grain_param_set_idx</w:t>
            </w:r>
            <w:r w:rsidRPr="00F86471">
              <w:rPr>
                <w:sz w:val="20"/>
                <w:szCs w:val="20"/>
              </w:rPr>
              <w:t xml:space="preserve"> should be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F86471">
        <w:trPr>
          <w:trHeight w:val="476"/>
          <w:jc w:val="center"/>
        </w:trPr>
        <w:tc>
          <w:tcPr>
            <w:tcW w:w="2785" w:type="dxa"/>
          </w:tcPr>
          <w:p w14:paraId="3F7E00A6" w14:textId="043A9392"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num_y_points</w:t>
            </w:r>
          </w:p>
        </w:tc>
        <w:tc>
          <w:tcPr>
            <w:tcW w:w="1170" w:type="dxa"/>
          </w:tcPr>
          <w:p w14:paraId="5FEBAD54" w14:textId="2F87432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F86471">
        <w:trPr>
          <w:trHeight w:val="476"/>
          <w:jc w:val="center"/>
        </w:trPr>
        <w:tc>
          <w:tcPr>
            <w:tcW w:w="2785" w:type="dxa"/>
          </w:tcPr>
          <w:p w14:paraId="47EE3C67" w14:textId="363E7472"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point_y_value[ i ]</w:t>
            </w:r>
          </w:p>
        </w:tc>
        <w:tc>
          <w:tcPr>
            <w:tcW w:w="1170" w:type="dxa"/>
          </w:tcPr>
          <w:p w14:paraId="19900813" w14:textId="0644252C"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45926D69" w14:textId="20B16771" w:rsidR="00565C65" w:rsidRPr="00F86471" w:rsidRDefault="00565C65" w:rsidP="00794968">
            <w:pPr>
              <w:spacing w:before="0"/>
              <w:rPr>
                <w:rFonts w:ascii="Times New Roman" w:hAnsi="Times New Roman" w:cs="Times New Roman"/>
                <w:sz w:val="20"/>
                <w:szCs w:val="20"/>
              </w:rPr>
            </w:pPr>
            <w:r w:rsidRPr="00F86471">
              <w:rPr>
                <w:sz w:val="20"/>
                <w:szCs w:val="20"/>
              </w:rPr>
              <w:t>x (luma value) coordinate for the i-th point of the piecewise linear scaling function for luma component (In case of 10 bit video, these values correspond to luma values divided by 4).</w:t>
            </w:r>
          </w:p>
        </w:tc>
      </w:tr>
      <w:tr w:rsidR="00565C65" w:rsidRPr="004F3882" w14:paraId="6817621D" w14:textId="77777777" w:rsidTr="00F86471">
        <w:trPr>
          <w:trHeight w:val="476"/>
          <w:jc w:val="center"/>
        </w:trPr>
        <w:tc>
          <w:tcPr>
            <w:tcW w:w="2785" w:type="dxa"/>
          </w:tcPr>
          <w:p w14:paraId="2C1C7964" w14:textId="1E500C5A"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point_y_scaling[ i ]</w:t>
            </w:r>
            <w:r w:rsidRPr="00F86471">
              <w:rPr>
                <w:sz w:val="20"/>
                <w:szCs w:val="20"/>
              </w:rPr>
              <w:t xml:space="preserve"> </w:t>
            </w:r>
          </w:p>
        </w:tc>
        <w:tc>
          <w:tcPr>
            <w:tcW w:w="1170" w:type="dxa"/>
          </w:tcPr>
          <w:p w14:paraId="5B69C34C" w14:textId="4B818F2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F86471">
        <w:trPr>
          <w:trHeight w:val="476"/>
          <w:jc w:val="center"/>
        </w:trPr>
        <w:tc>
          <w:tcPr>
            <w:tcW w:w="2785" w:type="dxa"/>
          </w:tcPr>
          <w:p w14:paraId="4810F323" w14:textId="441461E4"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luma_only_grain</w:t>
            </w:r>
          </w:p>
        </w:tc>
        <w:tc>
          <w:tcPr>
            <w:tcW w:w="1170" w:type="dxa"/>
          </w:tcPr>
          <w:p w14:paraId="4D4C5477" w14:textId="3B95076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lastRenderedPageBreak/>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F86471">
        <w:trPr>
          <w:trHeight w:val="476"/>
          <w:jc w:val="center"/>
        </w:trPr>
        <w:tc>
          <w:tcPr>
            <w:tcW w:w="2785" w:type="dxa"/>
          </w:tcPr>
          <w:p w14:paraId="55D38FF8" w14:textId="17B6B126"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lastRenderedPageBreak/>
              <w:t>chroma_scaling_from_luma</w:t>
            </w:r>
          </w:p>
        </w:tc>
        <w:tc>
          <w:tcPr>
            <w:tcW w:w="1170" w:type="dxa"/>
          </w:tcPr>
          <w:p w14:paraId="3046F0DD" w14:textId="2B19CBC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65461991" w:rsidR="00565C65" w:rsidRPr="00F86471" w:rsidRDefault="00565C65" w:rsidP="00794968">
            <w:pPr>
              <w:spacing w:before="0"/>
              <w:rPr>
                <w:rFonts w:ascii="Times New Roman" w:hAnsi="Times New Roman" w:cs="Times New Roman"/>
                <w:sz w:val="20"/>
                <w:szCs w:val="20"/>
              </w:rPr>
            </w:pPr>
            <w:r w:rsidRPr="00F86471">
              <w:rPr>
                <w:sz w:val="20"/>
                <w:szCs w:val="20"/>
              </w:rPr>
              <w:t>0: chroma scaling is signa</w:t>
            </w:r>
            <w:r w:rsidR="00B4581B">
              <w:rPr>
                <w:sz w:val="20"/>
                <w:szCs w:val="20"/>
              </w:rPr>
              <w:t>l</w:t>
            </w:r>
            <w:r w:rsidRPr="00F86471">
              <w:rPr>
                <w:sz w:val="20"/>
                <w:szCs w:val="20"/>
              </w:rPr>
              <w:t>led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F86471">
        <w:trPr>
          <w:trHeight w:val="476"/>
          <w:jc w:val="center"/>
        </w:trPr>
        <w:tc>
          <w:tcPr>
            <w:tcW w:w="2785" w:type="dxa"/>
          </w:tcPr>
          <w:p w14:paraId="362F69B5" w14:textId="2F8C0D61" w:rsidR="00565C65" w:rsidRPr="00F86471" w:rsidRDefault="00565C65" w:rsidP="00794968">
            <w:pPr>
              <w:spacing w:before="0"/>
              <w:rPr>
                <w:rFonts w:ascii="Times New Roman" w:hAnsi="Times New Roman" w:cs="Times New Roman"/>
                <w:b/>
                <w:color w:val="212529"/>
                <w:sz w:val="20"/>
                <w:szCs w:val="20"/>
              </w:rPr>
            </w:pPr>
            <w:r w:rsidRPr="00F86471">
              <w:rPr>
                <w:b/>
                <w:color w:val="212529"/>
                <w:sz w:val="20"/>
                <w:szCs w:val="20"/>
              </w:rPr>
              <w:t>num_cb_points</w:t>
            </w:r>
          </w:p>
        </w:tc>
        <w:tc>
          <w:tcPr>
            <w:tcW w:w="1170" w:type="dxa"/>
          </w:tcPr>
          <w:p w14:paraId="53F705B7" w14:textId="062B0326"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Cb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F86471">
        <w:trPr>
          <w:trHeight w:val="476"/>
          <w:jc w:val="center"/>
        </w:trPr>
        <w:tc>
          <w:tcPr>
            <w:tcW w:w="2785" w:type="dxa"/>
          </w:tcPr>
          <w:p w14:paraId="154ADA85" w14:textId="1E233085" w:rsidR="00B4148B" w:rsidRPr="00F86471" w:rsidRDefault="00B4148B" w:rsidP="00794968">
            <w:pPr>
              <w:spacing w:before="0"/>
              <w:rPr>
                <w:rFonts w:ascii="Times New Roman" w:hAnsi="Times New Roman" w:cs="Times New Roman"/>
                <w:b/>
                <w:color w:val="212529"/>
                <w:sz w:val="20"/>
                <w:szCs w:val="20"/>
              </w:rPr>
            </w:pPr>
            <w:r w:rsidRPr="00F86471">
              <w:rPr>
                <w:b/>
                <w:color w:val="212529"/>
                <w:sz w:val="20"/>
                <w:szCs w:val="20"/>
              </w:rPr>
              <w:t>point_cb_value[ i ]</w:t>
            </w:r>
          </w:p>
        </w:tc>
        <w:tc>
          <w:tcPr>
            <w:tcW w:w="1170" w:type="dxa"/>
          </w:tcPr>
          <w:p w14:paraId="73ADE2C6" w14:textId="3A5C9772"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E1CA8D" w14:textId="7DC66F09" w:rsidR="00B4148B" w:rsidRPr="00F86471" w:rsidRDefault="00B4148B" w:rsidP="00794968">
            <w:pPr>
              <w:spacing w:before="0"/>
              <w:rPr>
                <w:rFonts w:ascii="Times New Roman" w:hAnsi="Times New Roman" w:cs="Times New Roman"/>
                <w:sz w:val="20"/>
                <w:szCs w:val="20"/>
              </w:rPr>
            </w:pPr>
            <w:r w:rsidRPr="00F86471">
              <w:rPr>
                <w:sz w:val="20"/>
                <w:szCs w:val="20"/>
              </w:rPr>
              <w:t>x coordinate for the i-th point of the piecewise linear scaling function for Cb component (In case of 10 bit video, these values correspond to luma values divided by 4).</w:t>
            </w:r>
          </w:p>
        </w:tc>
      </w:tr>
      <w:tr w:rsidR="00B4148B" w:rsidRPr="004F3882" w14:paraId="694DC1E0" w14:textId="77777777" w:rsidTr="00F86471">
        <w:trPr>
          <w:trHeight w:val="476"/>
          <w:jc w:val="center"/>
        </w:trPr>
        <w:tc>
          <w:tcPr>
            <w:tcW w:w="2785" w:type="dxa"/>
          </w:tcPr>
          <w:p w14:paraId="29A36E73" w14:textId="78A0F997" w:rsidR="00B4148B" w:rsidRPr="00F86471" w:rsidRDefault="00B4148B" w:rsidP="00794968">
            <w:pPr>
              <w:spacing w:before="0"/>
              <w:rPr>
                <w:rFonts w:ascii="Times New Roman" w:hAnsi="Times New Roman" w:cs="Times New Roman"/>
                <w:b/>
                <w:color w:val="212529"/>
                <w:sz w:val="20"/>
                <w:szCs w:val="20"/>
              </w:rPr>
            </w:pPr>
            <w:r w:rsidRPr="00F86471">
              <w:rPr>
                <w:b/>
                <w:color w:val="212529"/>
                <w:sz w:val="20"/>
                <w:szCs w:val="20"/>
              </w:rPr>
              <w:t>point_cb_scaling[ i ]</w:t>
            </w:r>
            <w:r w:rsidRPr="00F86471">
              <w:rPr>
                <w:sz w:val="20"/>
                <w:szCs w:val="20"/>
              </w:rPr>
              <w:t xml:space="preserve"> </w:t>
            </w:r>
          </w:p>
        </w:tc>
        <w:tc>
          <w:tcPr>
            <w:tcW w:w="1170" w:type="dxa"/>
          </w:tcPr>
          <w:p w14:paraId="7DD0F057" w14:textId="07FD2096"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Cb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F86471">
        <w:trPr>
          <w:trHeight w:val="476"/>
          <w:jc w:val="center"/>
        </w:trPr>
        <w:tc>
          <w:tcPr>
            <w:tcW w:w="2785" w:type="dxa"/>
          </w:tcPr>
          <w:p w14:paraId="27ACC0D3" w14:textId="2A9911E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num_cr_points</w:t>
            </w:r>
          </w:p>
        </w:tc>
        <w:tc>
          <w:tcPr>
            <w:tcW w:w="1170" w:type="dxa"/>
          </w:tcPr>
          <w:p w14:paraId="296E223D" w14:textId="2F061CE0" w:rsidR="009B4C0F" w:rsidRPr="00F86471" w:rsidRDefault="009B4C0F" w:rsidP="00794968">
            <w:pPr>
              <w:spacing w:before="0"/>
              <w:rPr>
                <w:rFonts w:ascii="Times New Roman" w:hAnsi="Times New Roman" w:cs="Times New Roman"/>
                <w:sz w:val="20"/>
                <w:szCs w:val="20"/>
              </w:rPr>
            </w:pPr>
            <w:r w:rsidRPr="00F86471">
              <w:rPr>
                <w:sz w:val="20"/>
                <w:szCs w:val="20"/>
              </w:rPr>
              <w:t>0-10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F86471">
        <w:trPr>
          <w:trHeight w:val="476"/>
          <w:jc w:val="center"/>
        </w:trPr>
        <w:tc>
          <w:tcPr>
            <w:tcW w:w="2785" w:type="dxa"/>
          </w:tcPr>
          <w:p w14:paraId="1E73D848" w14:textId="40BF3640"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point_cr_value[ i ]</w:t>
            </w:r>
          </w:p>
        </w:tc>
        <w:tc>
          <w:tcPr>
            <w:tcW w:w="1170" w:type="dxa"/>
          </w:tcPr>
          <w:p w14:paraId="5D3D17B9" w14:textId="64D269BE"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0BC3FEAF" w14:textId="05263A38" w:rsidR="009B4C0F" w:rsidRPr="00F86471" w:rsidRDefault="009B4C0F" w:rsidP="00794968">
            <w:pPr>
              <w:spacing w:before="0"/>
              <w:rPr>
                <w:rFonts w:ascii="Times New Roman" w:hAnsi="Times New Roman" w:cs="Times New Roman"/>
                <w:sz w:val="20"/>
                <w:szCs w:val="20"/>
              </w:rPr>
            </w:pPr>
            <w:r w:rsidRPr="00F86471">
              <w:rPr>
                <w:sz w:val="20"/>
                <w:szCs w:val="20"/>
              </w:rPr>
              <w:t>x coordinate for the i-th point of the piecewise linear scaling function for Cr component (In case of 10 bit video, these values correspond to luma values divided by 4).</w:t>
            </w:r>
          </w:p>
        </w:tc>
      </w:tr>
      <w:tr w:rsidR="009B4C0F" w:rsidRPr="004F3882" w14:paraId="52918A98" w14:textId="77777777" w:rsidTr="00F86471">
        <w:trPr>
          <w:trHeight w:val="476"/>
          <w:jc w:val="center"/>
        </w:trPr>
        <w:tc>
          <w:tcPr>
            <w:tcW w:w="2785" w:type="dxa"/>
          </w:tcPr>
          <w:p w14:paraId="073406DE" w14:textId="0402BD7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point_cr_scaling[ i ]</w:t>
            </w:r>
            <w:r w:rsidRPr="00F86471">
              <w:rPr>
                <w:sz w:val="20"/>
                <w:szCs w:val="20"/>
              </w:rPr>
              <w:t xml:space="preserve"> </w:t>
            </w:r>
          </w:p>
        </w:tc>
        <w:tc>
          <w:tcPr>
            <w:tcW w:w="1170" w:type="dxa"/>
          </w:tcPr>
          <w:p w14:paraId="71F82DFD" w14:textId="283E518A"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scaling (output) value for the i-th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F86471">
        <w:trPr>
          <w:trHeight w:val="476"/>
          <w:jc w:val="center"/>
        </w:trPr>
        <w:tc>
          <w:tcPr>
            <w:tcW w:w="2785"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69221724"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E588EE4" w14:textId="71B22C43" w:rsidR="009B4C0F" w:rsidRPr="00F86471" w:rsidRDefault="009B4C0F" w:rsidP="00794968">
            <w:pPr>
              <w:spacing w:before="0"/>
              <w:rPr>
                <w:rFonts w:ascii="Times New Roman" w:hAnsi="Times New Roman" w:cs="Times New Roman"/>
                <w:sz w:val="20"/>
                <w:szCs w:val="20"/>
              </w:rPr>
            </w:pPr>
            <w:r w:rsidRPr="00F86471">
              <w:rPr>
                <w:sz w:val="20"/>
                <w:szCs w:val="20"/>
              </w:rPr>
              <w:t>represents shift –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F86471">
        <w:trPr>
          <w:trHeight w:val="476"/>
          <w:jc w:val="center"/>
        </w:trPr>
        <w:tc>
          <w:tcPr>
            <w:tcW w:w="2785" w:type="dxa"/>
          </w:tcPr>
          <w:p w14:paraId="408EB773" w14:textId="6FA64B0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ar_coeff_lag</w:t>
            </w:r>
          </w:p>
        </w:tc>
        <w:tc>
          <w:tcPr>
            <w:tcW w:w="1170" w:type="dxa"/>
          </w:tcPr>
          <w:p w14:paraId="3E208BF9" w14:textId="56C9DDA8"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F86471">
        <w:trPr>
          <w:trHeight w:val="476"/>
          <w:jc w:val="center"/>
        </w:trPr>
        <w:tc>
          <w:tcPr>
            <w:tcW w:w="2785" w:type="dxa"/>
          </w:tcPr>
          <w:p w14:paraId="29AF1E6E" w14:textId="77C35EDC" w:rsidR="009B4C0F" w:rsidRPr="00A45FDB" w:rsidRDefault="009B4C0F" w:rsidP="00794968">
            <w:pPr>
              <w:spacing w:before="0"/>
              <w:rPr>
                <w:rFonts w:ascii="Times New Roman" w:hAnsi="Times New Roman" w:cs="Times New Roman"/>
                <w:b/>
                <w:color w:val="212529"/>
                <w:sz w:val="20"/>
                <w:szCs w:val="20"/>
                <w:lang w:val="fr-FR"/>
              </w:rPr>
            </w:pPr>
            <w:r w:rsidRPr="00A45FDB">
              <w:rPr>
                <w:b/>
                <w:color w:val="212529"/>
                <w:sz w:val="20"/>
                <w:szCs w:val="20"/>
                <w:lang w:val="fr-FR"/>
              </w:rPr>
              <w:t>ar_coeffs_y_plus_128[ i ]</w:t>
            </w:r>
          </w:p>
        </w:tc>
        <w:tc>
          <w:tcPr>
            <w:tcW w:w="1170" w:type="dxa"/>
          </w:tcPr>
          <w:p w14:paraId="3E2F246C" w14:textId="14CF38C1"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F86471">
        <w:trPr>
          <w:trHeight w:val="476"/>
          <w:jc w:val="center"/>
        </w:trPr>
        <w:tc>
          <w:tcPr>
            <w:tcW w:w="2785" w:type="dxa"/>
          </w:tcPr>
          <w:p w14:paraId="507A9810" w14:textId="591A8B9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ar_coeffs_cb_plus_128[ i ]</w:t>
            </w:r>
          </w:p>
        </w:tc>
        <w:tc>
          <w:tcPr>
            <w:tcW w:w="1170" w:type="dxa"/>
          </w:tcPr>
          <w:p w14:paraId="0A2874F5" w14:textId="2D8AF3D5"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Cb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F86471">
        <w:trPr>
          <w:trHeight w:val="476"/>
          <w:jc w:val="center"/>
        </w:trPr>
        <w:tc>
          <w:tcPr>
            <w:tcW w:w="2785" w:type="dxa"/>
          </w:tcPr>
          <w:p w14:paraId="70A2FD70" w14:textId="7E915082"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ar_coeffs_cr_plus_128[ i ]</w:t>
            </w:r>
          </w:p>
        </w:tc>
        <w:tc>
          <w:tcPr>
            <w:tcW w:w="1170" w:type="dxa"/>
          </w:tcPr>
          <w:p w14:paraId="37E1A4B4" w14:textId="62F6A9F2"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Cb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F86471">
        <w:trPr>
          <w:trHeight w:val="476"/>
          <w:jc w:val="center"/>
        </w:trPr>
        <w:tc>
          <w:tcPr>
            <w:tcW w:w="2785"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3909072A"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2FBD951"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the range of the auto-regressive coefficients. Values of 0, 1, 2, and 3 correspond to the ranges for auto-regressive coefficients of [-2, 2), [-1, 1), [-0.5, 0.5) and [-0.25, 0.25)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F86471">
        <w:trPr>
          <w:trHeight w:val="476"/>
          <w:jc w:val="center"/>
        </w:trPr>
        <w:tc>
          <w:tcPr>
            <w:tcW w:w="2785" w:type="dxa"/>
          </w:tcPr>
          <w:p w14:paraId="4D5B6E6C" w14:textId="7A839BDE"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grain_scale_shift</w:t>
            </w:r>
          </w:p>
        </w:tc>
        <w:tc>
          <w:tcPr>
            <w:tcW w:w="1170" w:type="dxa"/>
          </w:tcPr>
          <w:p w14:paraId="47A81660" w14:textId="1A85F499"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306D0B8C"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how much the Gaussian random numbers should be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F86471">
        <w:trPr>
          <w:trHeight w:val="476"/>
          <w:jc w:val="center"/>
        </w:trPr>
        <w:tc>
          <w:tcPr>
            <w:tcW w:w="2785" w:type="dxa"/>
          </w:tcPr>
          <w:p w14:paraId="55F020BB" w14:textId="0DFE857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cb_mult</w:t>
            </w:r>
          </w:p>
        </w:tc>
        <w:tc>
          <w:tcPr>
            <w:tcW w:w="1170" w:type="dxa"/>
          </w:tcPr>
          <w:p w14:paraId="782481DE" w14:textId="6EB38858"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Cb component used in derivation of the input index to the Cb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F86471">
        <w:trPr>
          <w:trHeight w:val="476"/>
          <w:jc w:val="center"/>
        </w:trPr>
        <w:tc>
          <w:tcPr>
            <w:tcW w:w="2785" w:type="dxa"/>
          </w:tcPr>
          <w:p w14:paraId="3ECCAC18" w14:textId="394118B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cb_luma_mult</w:t>
            </w:r>
          </w:p>
        </w:tc>
        <w:tc>
          <w:tcPr>
            <w:tcW w:w="1170" w:type="dxa"/>
          </w:tcPr>
          <w:p w14:paraId="4CF2DB00" w14:textId="0F3AA69E"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cb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F86471">
        <w:trPr>
          <w:trHeight w:val="476"/>
          <w:jc w:val="center"/>
        </w:trPr>
        <w:tc>
          <w:tcPr>
            <w:tcW w:w="2785" w:type="dxa"/>
          </w:tcPr>
          <w:p w14:paraId="17CC3292" w14:textId="3C0098AA"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cb_offset</w:t>
            </w:r>
          </w:p>
        </w:tc>
        <w:tc>
          <w:tcPr>
            <w:tcW w:w="1170" w:type="dxa"/>
          </w:tcPr>
          <w:p w14:paraId="0FBCC6AF" w14:textId="6D275B92"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cb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F86471">
        <w:trPr>
          <w:trHeight w:val="476"/>
          <w:jc w:val="center"/>
        </w:trPr>
        <w:tc>
          <w:tcPr>
            <w:tcW w:w="2785" w:type="dxa"/>
          </w:tcPr>
          <w:p w14:paraId="1545B57B" w14:textId="2B0DB74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cr_mult</w:t>
            </w:r>
          </w:p>
        </w:tc>
        <w:tc>
          <w:tcPr>
            <w:tcW w:w="1170" w:type="dxa"/>
          </w:tcPr>
          <w:p w14:paraId="2E4FEC14" w14:textId="545DCF83"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F86471">
        <w:trPr>
          <w:trHeight w:val="476"/>
          <w:jc w:val="center"/>
        </w:trPr>
        <w:tc>
          <w:tcPr>
            <w:tcW w:w="2785" w:type="dxa"/>
          </w:tcPr>
          <w:p w14:paraId="6961812C" w14:textId="53DCC53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lastRenderedPageBreak/>
              <w:t>cr_luma_mult</w:t>
            </w:r>
          </w:p>
        </w:tc>
        <w:tc>
          <w:tcPr>
            <w:tcW w:w="1170" w:type="dxa"/>
          </w:tcPr>
          <w:p w14:paraId="5CA56766" w14:textId="0BAF0067"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F86471">
        <w:trPr>
          <w:trHeight w:val="476"/>
          <w:jc w:val="center"/>
        </w:trPr>
        <w:tc>
          <w:tcPr>
            <w:tcW w:w="2785" w:type="dxa"/>
          </w:tcPr>
          <w:p w14:paraId="37505FB2" w14:textId="772D4A64"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cr_offset</w:t>
            </w:r>
          </w:p>
        </w:tc>
        <w:tc>
          <w:tcPr>
            <w:tcW w:w="1170" w:type="dxa"/>
          </w:tcPr>
          <w:p w14:paraId="217409A8" w14:textId="4545E1A4"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F86471">
        <w:trPr>
          <w:trHeight w:val="476"/>
          <w:jc w:val="center"/>
        </w:trPr>
        <w:tc>
          <w:tcPr>
            <w:tcW w:w="2785" w:type="dxa"/>
          </w:tcPr>
          <w:p w14:paraId="30CA5CFE" w14:textId="26861A8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overlap_flag</w:t>
            </w:r>
          </w:p>
        </w:tc>
        <w:tc>
          <w:tcPr>
            <w:tcW w:w="1170" w:type="dxa"/>
          </w:tcPr>
          <w:p w14:paraId="5E5E57C2" w14:textId="6A940DCA"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6D5C9537" w14:textId="09FA7BE8"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shall be applied. </w:t>
            </w:r>
          </w:p>
          <w:p w14:paraId="7C58723D" w14:textId="3D45A95F" w:rsidR="009B4C0F" w:rsidRPr="00F86471" w:rsidRDefault="009B4C0F" w:rsidP="00794968">
            <w:pPr>
              <w:spacing w:before="0"/>
              <w:rPr>
                <w:rFonts w:ascii="Times New Roman" w:hAnsi="Times New Roman" w:cs="Times New Roman"/>
                <w:sz w:val="20"/>
                <w:szCs w:val="20"/>
              </w:rPr>
            </w:pPr>
            <w:r w:rsidRPr="00F86471">
              <w:rPr>
                <w:sz w:val="20"/>
                <w:szCs w:val="20"/>
              </w:rPr>
              <w:t xml:space="preserve"> 0: the overlap between film grain blocks shall not be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F86471">
        <w:trPr>
          <w:trHeight w:val="476"/>
          <w:jc w:val="center"/>
        </w:trPr>
        <w:tc>
          <w:tcPr>
            <w:tcW w:w="2785" w:type="dxa"/>
          </w:tcPr>
          <w:p w14:paraId="060F39FA" w14:textId="2651AC09"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clip_to_restricted_range</w:t>
            </w:r>
          </w:p>
        </w:tc>
        <w:tc>
          <w:tcPr>
            <w:tcW w:w="1170" w:type="dxa"/>
          </w:tcPr>
          <w:p w14:paraId="112FD569" w14:textId="2303ABC6"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436B221D" w14:textId="77777777"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shall be applied to the sample values after adding the film grain </w:t>
            </w:r>
          </w:p>
          <w:p w14:paraId="4F642A37" w14:textId="50EE47BC" w:rsidR="009B4C0F" w:rsidRPr="00F86471" w:rsidRDefault="009B4C0F" w:rsidP="00794968">
            <w:pPr>
              <w:spacing w:before="0"/>
              <w:rPr>
                <w:rFonts w:ascii="Times New Roman" w:hAnsi="Times New Roman" w:cs="Times New Roman"/>
                <w:sz w:val="20"/>
                <w:szCs w:val="20"/>
              </w:rPr>
            </w:pPr>
            <w:r w:rsidRPr="00F86471">
              <w:rPr>
                <w:sz w:val="20"/>
                <w:szCs w:val="20"/>
              </w:rPr>
              <w:t>0: clipping to the full range shall be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78425A28" w:rsidR="008901A5" w:rsidRDefault="008901A5" w:rsidP="002C2D7B">
      <w:pPr>
        <w:keepNext/>
        <w:pBdr>
          <w:top w:val="nil"/>
          <w:left w:val="nil"/>
          <w:bottom w:val="nil"/>
          <w:right w:val="nil"/>
          <w:between w:val="nil"/>
        </w:pBdr>
        <w:spacing w:before="240" w:after="60"/>
        <w:rPr>
          <w:sz w:val="18"/>
          <w:szCs w:val="18"/>
        </w:rPr>
      </w:pPr>
      <w:r>
        <w:t>The number of luma AR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r w:rsidRPr="008901A5">
        <w:rPr>
          <w:sz w:val="22"/>
          <w:szCs w:val="22"/>
        </w:rPr>
        <w:t xml:space="preserve">numPosLuma = </w:t>
      </w:r>
      <w:r w:rsidRPr="00F86471">
        <w:rPr>
          <w:sz w:val="22"/>
          <w:szCs w:val="22"/>
        </w:rPr>
        <w:t xml:space="preserve"> 2 * ar_coeff_lag * ( ar_coeff_lag + 1 )</w:t>
      </w:r>
      <w:r>
        <w:rPr>
          <w:sz w:val="22"/>
          <w:szCs w:val="22"/>
        </w:rPr>
        <w:t>.</w:t>
      </w:r>
    </w:p>
    <w:p w14:paraId="20E03B44" w14:textId="455772BD"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mber of chroma AR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r w:rsidRPr="008901A5">
        <w:rPr>
          <w:sz w:val="22"/>
          <w:szCs w:val="22"/>
        </w:rPr>
        <w:t>numPos</w:t>
      </w:r>
      <w:r>
        <w:rPr>
          <w:sz w:val="22"/>
          <w:szCs w:val="22"/>
        </w:rPr>
        <w:t>Chroma</w:t>
      </w:r>
      <w:r w:rsidRPr="008901A5">
        <w:rPr>
          <w:sz w:val="22"/>
          <w:szCs w:val="22"/>
        </w:rPr>
        <w:t xml:space="preserve"> </w:t>
      </w:r>
      <w:r>
        <w:rPr>
          <w:sz w:val="22"/>
          <w:szCs w:val="22"/>
        </w:rPr>
        <w:t xml:space="preserve">= </w:t>
      </w:r>
      <w:r w:rsidRPr="008901A5">
        <w:rPr>
          <w:sz w:val="22"/>
          <w:szCs w:val="22"/>
        </w:rPr>
        <w:t xml:space="preserve">numPosLuma </w:t>
      </w:r>
      <w:r>
        <w:rPr>
          <w:sz w:val="22"/>
          <w:szCs w:val="22"/>
        </w:rPr>
        <w:t>+ 1.</w:t>
      </w:r>
    </w:p>
    <w:p w14:paraId="63C449F8" w14:textId="0CB4856E" w:rsidR="000822F9" w:rsidRDefault="00A6039A">
      <w:pPr>
        <w:tabs>
          <w:tab w:val="left" w:pos="794"/>
          <w:tab w:val="left" w:pos="1191"/>
          <w:tab w:val="left" w:pos="1588"/>
          <w:tab w:val="left" w:pos="1985"/>
        </w:tabs>
        <w:spacing w:before="136"/>
        <w:rPr>
          <w:color w:val="212529"/>
        </w:rPr>
      </w:pPr>
      <w:r>
        <w:rPr>
          <w:bCs/>
          <w:color w:val="212529"/>
        </w:rPr>
        <w:t>The last chroma AR coefficient models correlation between the chroma grain sample and a co-located luma grain sample.</w:t>
      </w:r>
      <w:r w:rsidR="000822F9">
        <w:rPr>
          <w:color w:val="212529"/>
        </w:rPr>
        <w:br w:type="page"/>
      </w:r>
    </w:p>
    <w:p w14:paraId="04FD8642" w14:textId="214D03A8" w:rsidR="00BD5239" w:rsidRPr="008B7363" w:rsidRDefault="00BD5239" w:rsidP="00BD5239">
      <w:pPr>
        <w:pStyle w:val="Annex1"/>
        <w:numPr>
          <w:ilvl w:val="0"/>
          <w:numId w:val="58"/>
        </w:numPr>
      </w:pPr>
      <w:bookmarkStart w:id="319" w:name="_heading=h.4ihyjke"/>
      <w:bookmarkEnd w:id="319"/>
      <w:r w:rsidRPr="00BD5239">
        <w:t xml:space="preserve"> </w:t>
      </w:r>
      <w:bookmarkStart w:id="320" w:name="_Toc124268330"/>
      <w:r>
        <w:t>E</w:t>
      </w:r>
      <w:r w:rsidRPr="008B7363">
        <w:t xml:space="preserve">xample </w:t>
      </w:r>
      <w:r w:rsidRPr="0019238A">
        <w:t>implementations</w:t>
      </w:r>
      <w:r w:rsidRPr="008B7363">
        <w:t xml:space="preserve"> of film grain synthesis technologies</w:t>
      </w:r>
      <w:bookmarkEnd w:id="320"/>
    </w:p>
    <w:bookmarkStart w:id="321" w:name="_Toc117178246"/>
    <w:bookmarkStart w:id="322" w:name="_Toc117197639"/>
    <w:bookmarkStart w:id="323" w:name="_Toc119507083"/>
    <w:bookmarkStart w:id="324" w:name="_Toc119507197"/>
    <w:bookmarkStart w:id="325" w:name="_Toc122099292"/>
    <w:bookmarkStart w:id="326" w:name="_Toc123112846"/>
    <w:bookmarkStart w:id="327" w:name="_Toc123806568"/>
    <w:bookmarkStart w:id="328" w:name="_Toc124154527"/>
    <w:bookmarkStart w:id="329" w:name="_Toc124179490"/>
    <w:bookmarkStart w:id="330" w:name="_Toc124284886"/>
    <w:bookmarkStart w:id="331" w:name="_Toc124260348"/>
    <w:bookmarkEnd w:id="321"/>
    <w:bookmarkEnd w:id="322"/>
    <w:bookmarkEnd w:id="323"/>
    <w:bookmarkEnd w:id="324"/>
    <w:bookmarkEnd w:id="325"/>
    <w:bookmarkEnd w:id="326"/>
    <w:bookmarkEnd w:id="327"/>
    <w:bookmarkEnd w:id="328"/>
    <w:bookmarkEnd w:id="329"/>
    <w:bookmarkEnd w:id="330"/>
    <w:bookmarkEnd w:id="331"/>
    <w:p w14:paraId="012DE139" w14:textId="639D9BA0" w:rsidR="000822F9" w:rsidRDefault="000822F9" w:rsidP="000822F9">
      <w:r>
        <w:fldChar w:fldCharType="begin"/>
      </w:r>
      <w:r>
        <w:instrText xml:space="preserve"> REF _Ref124267400 \r \h </w:instrText>
      </w:r>
      <w:r>
        <w:fldChar w:fldCharType="separate"/>
      </w:r>
      <w:r>
        <w:t>Annex A</w:t>
      </w:r>
      <w:r>
        <w:fldChar w:fldCharType="end"/>
      </w:r>
      <w:r>
        <w:t xml:space="preserve"> contains more detailed considerations on the process of deriving x/y offsets from a random number generator, as mentioned in section </w:t>
      </w:r>
      <w:r>
        <w:rPr>
          <w:highlight w:val="yellow"/>
        </w:rPr>
        <w:fldChar w:fldCharType="begin"/>
      </w:r>
      <w:r>
        <w:instrText xml:space="preserve"> REF _Ref115627451 \r \h </w:instrText>
      </w:r>
      <w:r>
        <w:rPr>
          <w:highlight w:val="yellow"/>
        </w:rPr>
      </w:r>
      <w:r>
        <w:rPr>
          <w:highlight w:val="yellow"/>
        </w:rPr>
        <w:fldChar w:fldCharType="separate"/>
      </w:r>
      <w:r>
        <w:t>7.2.3.4</w:t>
      </w:r>
      <w:r>
        <w:rPr>
          <w:highlight w:val="yellow"/>
        </w:rPr>
        <w:fldChar w:fldCharType="end"/>
      </w:r>
      <w:r>
        <w:t>.</w:t>
      </w:r>
    </w:p>
    <w:p w14:paraId="5825EBE5" w14:textId="77777777" w:rsidR="000822F9" w:rsidRPr="00637604" w:rsidRDefault="000822F9" w:rsidP="000822F9">
      <w:pPr>
        <w:pStyle w:val="Annex2"/>
        <w:numPr>
          <w:ilvl w:val="1"/>
          <w:numId w:val="49"/>
        </w:numPr>
        <w:tabs>
          <w:tab w:val="clear" w:pos="1440"/>
        </w:tabs>
      </w:pPr>
      <w:bookmarkStart w:id="332" w:name="_Ref117180668"/>
      <w:bookmarkStart w:id="333" w:name="_Ref117181046"/>
      <w:bookmarkStart w:id="334" w:name="_Ref117181881"/>
      <w:bookmarkStart w:id="335" w:name="_Toc124268331"/>
      <w:r w:rsidRPr="00637604">
        <w:t>Preserving uniform distribution when offset range is not a power of two</w:t>
      </w:r>
      <w:bookmarkEnd w:id="332"/>
      <w:bookmarkEnd w:id="333"/>
      <w:bookmarkEnd w:id="334"/>
      <w:bookmarkEnd w:id="335"/>
    </w:p>
    <w:p w14:paraId="41D7A621" w14:textId="77777777" w:rsidR="000822F9" w:rsidRPr="009919A0" w:rsidRDefault="000822F9" w:rsidP="000822F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The range of random values needed for the x and y offsets depends on the block size and offset alignment, as seen in section</w:t>
      </w:r>
      <w:r>
        <w:t xml:space="preserve"> </w:t>
      </w:r>
      <w:r>
        <w:fldChar w:fldCharType="begin"/>
      </w:r>
      <w:r>
        <w:instrText xml:space="preserve"> REF _Ref117172888 \r \h </w:instrText>
      </w:r>
      <w:r>
        <w:fldChar w:fldCharType="separate"/>
      </w:r>
      <w:r>
        <w:t>7.2.3</w:t>
      </w:r>
      <w:r>
        <w:fldChar w:fldCharType="end"/>
      </w:r>
      <w:r w:rsidRPr="009919A0">
        <w:t>.</w:t>
      </w:r>
    </w:p>
    <w:p w14:paraId="090D218C" w14:textId="77777777" w:rsidR="000822F9" w:rsidRPr="009919A0" w:rsidRDefault="000822F9" w:rsidP="000822F9">
      <w:r w:rsidRPr="009919A0">
        <w:t xml:space="preserve">Going from values of </w:t>
      </w:r>
      <w:r w:rsidRPr="009919A0">
        <w:rPr>
          <w:i/>
        </w:rPr>
        <w:t xml:space="preserve">p </w:t>
      </w:r>
      <w:r w:rsidRPr="009919A0">
        <w:t>with a uniform distribution in the range of 0 .. 2</w:t>
      </w:r>
      <w:r w:rsidRPr="009919A0">
        <w:rPr>
          <w:vertAlign w:val="superscript"/>
        </w:rPr>
        <w:t>R</w:t>
      </w:r>
      <w:r w:rsidRPr="009919A0">
        <w:t xml:space="preserve">-1 (typical of a pseudo-random generator, or a bit field extracted from it), </w:t>
      </w:r>
      <w:r>
        <w:t xml:space="preserve">with R being the number of bits of p, </w:t>
      </w:r>
      <w:r w:rsidRPr="009919A0">
        <w:t xml:space="preserve">to a variable </w:t>
      </w:r>
      <w:r w:rsidRPr="009919A0">
        <w:rPr>
          <w:i/>
        </w:rPr>
        <w:t xml:space="preserve">x </w:t>
      </w:r>
      <w:r w:rsidRPr="009919A0">
        <w:t>(random offsets) with</w:t>
      </w:r>
      <w:r w:rsidRPr="009919A0">
        <w:rPr>
          <w:i/>
        </w:rPr>
        <w:t xml:space="preserve"> </w:t>
      </w:r>
      <w:r w:rsidRPr="009919A0">
        <w:t>uniform distribution in a different range 0 .. N-1, where N is not necessarily a power of two, can be achieved with different methods, which have different implications.</w:t>
      </w:r>
    </w:p>
    <w:p w14:paraId="57CCBE5E" w14:textId="77777777" w:rsidR="000822F9" w:rsidRPr="009919A0" w:rsidRDefault="000822F9" w:rsidP="000822F9">
      <w:r w:rsidRPr="009919A0">
        <w:t xml:space="preserve">One method is to take a modulo: </w:t>
      </w:r>
      <w:r w:rsidRPr="009919A0">
        <w:rPr>
          <w:i/>
        </w:rPr>
        <w:t>x</w:t>
      </w:r>
      <w:r w:rsidRPr="009919A0">
        <w:t xml:space="preserve"> = </w:t>
      </w:r>
      <w:r w:rsidRPr="009919A0">
        <w:rPr>
          <w:i/>
        </w:rPr>
        <w:t>p</w:t>
      </w:r>
      <w:r w:rsidRPr="009919A0">
        <w:t xml:space="preserve"> % N. This splits the range of </w:t>
      </w:r>
      <w:r w:rsidRPr="009919A0">
        <w:rPr>
          <w:i/>
        </w:rPr>
        <w:t>p</w:t>
      </w:r>
      <w:r w:rsidRPr="009919A0">
        <w:t xml:space="preserve"> into Ceil(2</w:t>
      </w:r>
      <w:r w:rsidRPr="009919A0">
        <w:rPr>
          <w:vertAlign w:val="superscript"/>
        </w:rPr>
        <w:t>R</w:t>
      </w:r>
      <w:r w:rsidRPr="009919A0">
        <w:t xml:space="preserve"> ÷ N) bins of the same size, except the last one which can be smaller, and </w:t>
      </w:r>
      <w:r w:rsidRPr="009919A0">
        <w:rPr>
          <w:i/>
        </w:rPr>
        <w:t>x</w:t>
      </w:r>
      <w:r w:rsidRPr="009919A0">
        <w:t xml:space="preserve"> is basically an offset within the current bin, as </w:t>
      </w:r>
      <w:r w:rsidRPr="00F823F1">
        <w:t xml:space="preserve">illustrated in </w:t>
      </w:r>
      <w:r w:rsidRPr="00F823F1">
        <w:fldChar w:fldCharType="begin"/>
      </w:r>
      <w:r w:rsidRPr="00F823F1">
        <w:instrText xml:space="preserve"> REF _Ref115626081 \h </w:instrText>
      </w:r>
      <w:r>
        <w:instrText xml:space="preserve"> \* MERGEFORMAT </w:instrText>
      </w:r>
      <w:r w:rsidRPr="00F823F1">
        <w:fldChar w:fldCharType="separate"/>
      </w:r>
      <w:r w:rsidRPr="00A45FDB">
        <w:rPr>
          <w:rFonts w:eastAsia="SimSun"/>
          <w:bCs/>
          <w:lang w:val="en-US"/>
        </w:rPr>
        <w:t xml:space="preserve">Figure </w:t>
      </w:r>
      <w:r w:rsidRPr="00A45FDB">
        <w:rPr>
          <w:rFonts w:eastAsia="SimSun"/>
          <w:bCs/>
          <w:noProof/>
          <w:lang w:val="en-US"/>
        </w:rPr>
        <w:t>26</w:t>
      </w:r>
      <w:r w:rsidRPr="00F823F1">
        <w:fldChar w:fldCharType="end"/>
      </w:r>
      <w:r w:rsidRPr="00F823F1">
        <w:t>. Since</w:t>
      </w:r>
      <w:r w:rsidRPr="009919A0">
        <w:t xml:space="preserve"> the number of bins is typically high and they all have the same size except the last one, the resulting distribution uniformity is typically good. However, modulo is equivalent to a division, and when N is not a power of two, this can be costly for hardware implementations.</w:t>
      </w:r>
    </w:p>
    <w:p w14:paraId="64AFF310" w14:textId="77777777" w:rsidR="000822F9" w:rsidRPr="009919A0" w:rsidRDefault="000822F9" w:rsidP="000822F9">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1BBD1D9E" wp14:editId="4125FCB8">
            <wp:extent cx="3600000" cy="514286"/>
            <wp:effectExtent l="0" t="0" r="0" b="0"/>
            <wp:docPr id="31" name="image40.png" descr="A picture containing graphical user interface&#10;&#10;Description automatically generated"/>
            <wp:cNvGraphicFramePr/>
            <a:graphic xmlns:a="http://schemas.openxmlformats.org/drawingml/2006/main">
              <a:graphicData uri="http://schemas.openxmlformats.org/drawingml/2006/picture">
                <pic:pic xmlns:pic="http://schemas.openxmlformats.org/drawingml/2006/picture">
                  <pic:nvPicPr>
                    <pic:cNvPr id="28" name="image40.png" descr="A picture containing graphical user interface&#10;&#10;Description automatically generated"/>
                    <pic:cNvPicPr preferRelativeResize="0"/>
                  </pic:nvPicPr>
                  <pic:blipFill>
                    <a:blip r:embed="rId70"/>
                    <a:srcRect/>
                    <a:stretch>
                      <a:fillRect/>
                    </a:stretch>
                  </pic:blipFill>
                  <pic:spPr>
                    <a:xfrm>
                      <a:off x="0" y="0"/>
                      <a:ext cx="3600000" cy="514286"/>
                    </a:xfrm>
                    <a:prstGeom prst="rect">
                      <a:avLst/>
                    </a:prstGeom>
                    <a:ln/>
                  </pic:spPr>
                </pic:pic>
              </a:graphicData>
            </a:graphic>
          </wp:inline>
        </w:drawing>
      </w:r>
    </w:p>
    <w:p w14:paraId="4D0CA1A0" w14:textId="77777777"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36" w:name="_Ref115626081"/>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Pr="00A45FDB">
        <w:rPr>
          <w:rFonts w:eastAsia="SimSun"/>
          <w:bCs/>
          <w:noProof/>
          <w:sz w:val="22"/>
          <w:szCs w:val="20"/>
          <w:lang w:val="en-US"/>
        </w:rPr>
        <w:t>26</w:t>
      </w:r>
      <w:r w:rsidRPr="009919A0">
        <w:rPr>
          <w:rFonts w:eastAsia="SimSun"/>
          <w:bCs/>
          <w:sz w:val="22"/>
          <w:szCs w:val="20"/>
          <w:lang w:val="fr-FR"/>
        </w:rPr>
        <w:fldChar w:fldCharType="end"/>
      </w:r>
      <w:bookmarkEnd w:id="336"/>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Conversion of range 0..15 to 0..2 using modulo</w:t>
      </w:r>
    </w:p>
    <w:p w14:paraId="78A157C8" w14:textId="77777777" w:rsidR="000822F9" w:rsidRPr="009919A0" w:rsidRDefault="000822F9" w:rsidP="000822F9">
      <w:r>
        <w:t xml:space="preserve">To avoid a non-power-of-two modulo, another method is to multiply by N, then take the integer division by a power of two (bit masking, or right shift): </w:t>
      </w:r>
      <w:r w:rsidRPr="1F6D5A29">
        <w:rPr>
          <w:i/>
          <w:iCs/>
        </w:rPr>
        <w:t>x</w:t>
      </w:r>
      <w:r>
        <w:t xml:space="preserve"> = ( </w:t>
      </w:r>
      <w:r w:rsidRPr="1F6D5A29">
        <w:rPr>
          <w:i/>
          <w:iCs/>
        </w:rPr>
        <w:t xml:space="preserve">p * </w:t>
      </w:r>
      <w:r>
        <w:t>N ) / 2</w:t>
      </w:r>
      <w:r w:rsidRPr="1F6D5A29">
        <w:rPr>
          <w:vertAlign w:val="superscript"/>
        </w:rPr>
        <w:t>R</w:t>
      </w:r>
      <w:r>
        <w:t xml:space="preserve">. This divides the range of </w:t>
      </w:r>
      <w:r w:rsidRPr="1F6D5A29">
        <w:rPr>
          <w:i/>
          <w:iCs/>
        </w:rPr>
        <w:t>p</w:t>
      </w:r>
      <w:r>
        <w:t xml:space="preserve"> into N bins, with </w:t>
      </w:r>
      <w:r w:rsidRPr="1F6D5A29">
        <w:rPr>
          <w:i/>
          <w:iCs/>
        </w:rPr>
        <w:t>x</w:t>
      </w:r>
      <w:r>
        <w:t xml:space="preserve"> the zero-based index of the bin, as illustrated in </w:t>
      </w:r>
      <w:r>
        <w:fldChar w:fldCharType="begin"/>
      </w:r>
      <w:r>
        <w:instrText xml:space="preserve"> REF _Ref115626133 \h  \* MERGEFORMAT </w:instrText>
      </w:r>
      <w:r>
        <w:fldChar w:fldCharType="separate"/>
      </w:r>
      <w:r w:rsidRPr="00A45FDB">
        <w:rPr>
          <w:rFonts w:eastAsia="SimSun"/>
          <w:noProof/>
          <w:lang w:val="en-US"/>
        </w:rPr>
        <w:t>27</w:t>
      </w:r>
      <w:r>
        <w:fldChar w:fldCharType="end"/>
      </w:r>
      <w:r>
        <w:t>. The bins do not have the same size: some can contain 2</w:t>
      </w:r>
      <w:r w:rsidRPr="1F6D5A29">
        <w:rPr>
          <w:vertAlign w:val="superscript"/>
        </w:rPr>
        <w:t>R</w:t>
      </w:r>
      <w:r>
        <w:t>/N values while others 2</w:t>
      </w:r>
      <w:r w:rsidRPr="1F6D5A29">
        <w:rPr>
          <w:vertAlign w:val="superscript"/>
        </w:rPr>
        <w:t>R</w:t>
      </w:r>
      <w:r>
        <w:t>/N + 1, which makes the distribution uniform up to N ÷ 2</w:t>
      </w:r>
      <w:r w:rsidRPr="1F6D5A29">
        <w:rPr>
          <w:vertAlign w:val="superscript"/>
        </w:rPr>
        <w:t>R</w:t>
      </w:r>
      <w:r>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r w:rsidRPr="009919A0">
        <w:t xml:space="preserve"> (relative to the probability of one bin). The hardware cost of the multiplication by N is optimized by selecting N with a simple decomposition into powers of two (to minimize the number of adders for the multiplication), and a low number for R (to minimize the size of the adders), while keeping the uniformity error at an acceptable level.</w:t>
      </w:r>
    </w:p>
    <w:p w14:paraId="60B179A2" w14:textId="77777777" w:rsidR="000822F9" w:rsidRPr="009919A0" w:rsidRDefault="000822F9" w:rsidP="000822F9">
      <w:pPr>
        <w:pBdr>
          <w:top w:val="nil"/>
          <w:left w:val="nil"/>
          <w:bottom w:val="nil"/>
          <w:right w:val="nil"/>
          <w:between w:val="nil"/>
        </w:pBdr>
        <w:spacing w:after="120"/>
        <w:ind w:left="360"/>
        <w:jc w:val="center"/>
        <w:rPr>
          <w:color w:val="000000"/>
        </w:rPr>
      </w:pPr>
      <w:r w:rsidRPr="009919A0">
        <w:rPr>
          <w:noProof/>
          <w:color w:val="000000"/>
        </w:rPr>
        <w:drawing>
          <wp:inline distT="0" distB="0" distL="0" distR="0" wp14:anchorId="695CF785" wp14:editId="2E909537">
            <wp:extent cx="3600000" cy="514286"/>
            <wp:effectExtent l="0" t="0" r="0" b="0"/>
            <wp:docPr id="40" name="image18.png" descr="A picture containing schematic&#10;&#10;Description automatically generated"/>
            <wp:cNvGraphicFramePr/>
            <a:graphic xmlns:a="http://schemas.openxmlformats.org/drawingml/2006/main">
              <a:graphicData uri="http://schemas.openxmlformats.org/drawingml/2006/picture">
                <pic:pic xmlns:pic="http://schemas.openxmlformats.org/drawingml/2006/picture">
                  <pic:nvPicPr>
                    <pic:cNvPr id="30" name="image18.png" descr="A picture containing schematic&#10;&#10;Description automatically generated"/>
                    <pic:cNvPicPr preferRelativeResize="0"/>
                  </pic:nvPicPr>
                  <pic:blipFill>
                    <a:blip r:embed="rId71"/>
                    <a:srcRect/>
                    <a:stretch>
                      <a:fillRect/>
                    </a:stretch>
                  </pic:blipFill>
                  <pic:spPr>
                    <a:xfrm>
                      <a:off x="0" y="0"/>
                      <a:ext cx="3600000" cy="514286"/>
                    </a:xfrm>
                    <a:prstGeom prst="rect">
                      <a:avLst/>
                    </a:prstGeom>
                    <a:ln/>
                  </pic:spPr>
                </pic:pic>
              </a:graphicData>
            </a:graphic>
          </wp:inline>
        </w:drawing>
      </w:r>
    </w:p>
    <w:p w14:paraId="13941DF0" w14:textId="77777777"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37" w:name="_Ref115626133"/>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Pr="00A45FDB">
        <w:rPr>
          <w:rFonts w:eastAsia="SimSun"/>
          <w:bCs/>
          <w:noProof/>
          <w:sz w:val="22"/>
          <w:szCs w:val="20"/>
          <w:lang w:val="en-US"/>
        </w:rPr>
        <w:t>27</w:t>
      </w:r>
      <w:r w:rsidRPr="009919A0">
        <w:rPr>
          <w:rFonts w:eastAsia="SimSun"/>
          <w:bCs/>
          <w:sz w:val="22"/>
          <w:szCs w:val="20"/>
          <w:lang w:val="fr-FR"/>
        </w:rPr>
        <w:fldChar w:fldCharType="end"/>
      </w:r>
      <w:bookmarkEnd w:id="337"/>
      <w:r w:rsidRPr="00D1284E">
        <w:rPr>
          <w:rFonts w:eastAsia="SimSun"/>
          <w:bCs/>
          <w:sz w:val="22"/>
          <w:szCs w:val="20"/>
          <w:lang w:val="en-US"/>
        </w:rPr>
        <w:t>.</w:t>
      </w:r>
      <w:r w:rsidRPr="00A45FDB">
        <w:rPr>
          <w:rFonts w:eastAsia="SimSun"/>
          <w:bCs/>
          <w:sz w:val="22"/>
          <w:szCs w:val="20"/>
          <w:lang w:val="en-US"/>
        </w:rPr>
        <w:t xml:space="preserve"> </w:t>
      </w:r>
      <w:r w:rsidRPr="009919A0">
        <w:rPr>
          <w:rFonts w:eastAsia="SimSun"/>
          <w:bCs/>
          <w:color w:val="000000"/>
          <w:sz w:val="22"/>
          <w:szCs w:val="20"/>
        </w:rPr>
        <w:t>Conversion of range 0..15 to 0..2 using multiplication and shift</w:t>
      </w:r>
    </w:p>
    <w:p w14:paraId="344D2ABF" w14:textId="77777777" w:rsidR="000822F9" w:rsidRPr="000D6DBE" w:rsidRDefault="000822F9" w:rsidP="000822F9">
      <w:pPr>
        <w:pStyle w:val="Annex2"/>
        <w:numPr>
          <w:ilvl w:val="1"/>
          <w:numId w:val="49"/>
        </w:numPr>
        <w:tabs>
          <w:tab w:val="clear" w:pos="1440"/>
        </w:tabs>
      </w:pPr>
      <w:bookmarkStart w:id="338" w:name="_Ref117180436"/>
      <w:bookmarkStart w:id="339" w:name="_Ref117181099"/>
      <w:bookmarkStart w:id="340" w:name="_Toc124268332"/>
      <w:r w:rsidRPr="00637604">
        <w:t>Considerations on left of right-shifting LFSR</w:t>
      </w:r>
      <w:bookmarkEnd w:id="338"/>
      <w:bookmarkEnd w:id="339"/>
      <w:bookmarkEnd w:id="340"/>
    </w:p>
    <w:p w14:paraId="0F6DC1D3" w14:textId="77777777" w:rsidR="000822F9" w:rsidRPr="009919A0" w:rsidRDefault="000822F9" w:rsidP="000822F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Another consideration to optimize spacing between offsets</w:t>
      </w:r>
      <w:r>
        <w:t xml:space="preserve"> in addition to alignment (restricting to a few evenly spaced locations)</w:t>
      </w:r>
      <w:r w:rsidRPr="009919A0">
        <w:t xml:space="preserve"> relates to how the random generator is implemented and what bit field is used. The example given is an LFSR. Such generator could shift left and feed the new (pseudo-random) bit from the right (LSB), as </w:t>
      </w:r>
      <w:r w:rsidRPr="00EE2830">
        <w:t xml:space="preserve">in </w:t>
      </w:r>
      <w:r>
        <w:rPr>
          <w:highlight w:val="yellow"/>
        </w:rPr>
        <w:fldChar w:fldCharType="begin"/>
      </w:r>
      <w:r>
        <w:rPr>
          <w:highlight w:val="yellow"/>
        </w:rPr>
        <w:instrText xml:space="preserve"> REF _Ref115625915 \h </w:instrText>
      </w:r>
      <w:r>
        <w:rPr>
          <w:highlight w:val="yellow"/>
        </w:rPr>
      </w:r>
      <w:r>
        <w:rPr>
          <w:highlight w:val="yellow"/>
        </w:rPr>
        <w:fldChar w:fldCharType="separate"/>
      </w:r>
      <w:r>
        <w:t xml:space="preserve">Figure </w:t>
      </w:r>
      <w:r>
        <w:rPr>
          <w:noProof/>
        </w:rPr>
        <w:t>13</w:t>
      </w:r>
      <w:r>
        <w:rPr>
          <w:highlight w:val="yellow"/>
        </w:rPr>
        <w:fldChar w:fldCharType="end"/>
      </w:r>
      <w:r w:rsidRPr="009919A0">
        <w:t xml:space="preserve">; then two successive values of the LFSR would be related by a multiplication by 2, and potentially +1. The same holds for a continuous bitfield extracted from the LFSR (in the same order), for example the 16 lower bits. For low values, </w:t>
      </w:r>
      <w:r>
        <w:t xml:space="preserve">and more for the </w:t>
      </w:r>
      <w:r w:rsidRPr="00154536">
        <w:t>multiplication method</w:t>
      </w:r>
      <w:r>
        <w:t xml:space="preserve"> described in section </w:t>
      </w:r>
      <w:r>
        <w:fldChar w:fldCharType="begin"/>
      </w:r>
      <w:r>
        <w:instrText xml:space="preserve"> REF _Ref117181881 \r \h </w:instrText>
      </w:r>
      <w:r>
        <w:fldChar w:fldCharType="separate"/>
      </w:r>
      <w:r>
        <w:t>A.1</w:t>
      </w:r>
      <w:r>
        <w:fldChar w:fldCharType="end"/>
      </w:r>
      <w:r>
        <w:t xml:space="preserve">, </w:t>
      </w:r>
      <w:r w:rsidRPr="009919A0">
        <w:t xml:space="preserve">this could lead to successive offsets that are similar, with the eye potentially identifying the duplication/shift. Another option is that the LFSR shifts right and feeds the new bit from the left (MSB), as in </w:t>
      </w:r>
      <w:r w:rsidRPr="009919A0">
        <w:fldChar w:fldCharType="begin"/>
      </w:r>
      <w:r w:rsidRPr="009919A0">
        <w:instrText xml:space="preserve"> REF _Ref115626399 \h </w:instrText>
      </w:r>
      <w:r w:rsidRPr="009919A0">
        <w:fldChar w:fldCharType="separate"/>
      </w:r>
      <w:r w:rsidRPr="00A45FDB">
        <w:rPr>
          <w:rFonts w:eastAsia="SimSun"/>
          <w:bCs/>
          <w:sz w:val="22"/>
          <w:szCs w:val="20"/>
          <w:lang w:val="en-US"/>
        </w:rPr>
        <w:t xml:space="preserve">Figure </w:t>
      </w:r>
      <w:r w:rsidRPr="00A45FDB">
        <w:rPr>
          <w:rFonts w:eastAsia="SimSun"/>
          <w:bCs/>
          <w:noProof/>
          <w:sz w:val="22"/>
          <w:szCs w:val="20"/>
          <w:lang w:val="en-US"/>
        </w:rPr>
        <w:t>28</w:t>
      </w:r>
      <w:r w:rsidRPr="009919A0">
        <w:fldChar w:fldCharType="end"/>
      </w:r>
      <w:r w:rsidRPr="009919A0">
        <w:t xml:space="preserve">; that way, two successive </w:t>
      </w:r>
      <w:r>
        <w:t xml:space="preserve">LFSR </w:t>
      </w:r>
      <w:r w:rsidRPr="009919A0">
        <w:t xml:space="preserve">values are related by a division by two, and potentially +half range, which </w:t>
      </w:r>
      <w:r>
        <w:t xml:space="preserve">in turn </w:t>
      </w:r>
      <w:r w:rsidRPr="009919A0">
        <w:t>means that successive offsets are less likely to be close.</w:t>
      </w:r>
    </w:p>
    <w:p w14:paraId="00B1665E" w14:textId="77777777" w:rsidR="000822F9" w:rsidRPr="009919A0" w:rsidRDefault="000822F9" w:rsidP="000822F9">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7BB92808" wp14:editId="0941BEEF">
            <wp:extent cx="3600000" cy="649080"/>
            <wp:effectExtent l="0" t="0" r="635" b="0"/>
            <wp:docPr id="42" name="Picture 4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A picture containing table&#10;&#10;Description automatically generated"/>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600000" cy="649080"/>
                    </a:xfrm>
                    <a:prstGeom prst="rect">
                      <a:avLst/>
                    </a:prstGeom>
                    <a:noFill/>
                  </pic:spPr>
                </pic:pic>
              </a:graphicData>
            </a:graphic>
          </wp:inline>
        </w:drawing>
      </w:r>
    </w:p>
    <w:p w14:paraId="30B0C5CB" w14:textId="77777777" w:rsidR="000822F9" w:rsidRPr="009919A0" w:rsidRDefault="000822F9" w:rsidP="000822F9">
      <w:pPr>
        <w:tabs>
          <w:tab w:val="left" w:pos="794"/>
          <w:tab w:val="left" w:pos="1191"/>
          <w:tab w:val="left" w:pos="1588"/>
          <w:tab w:val="left" w:pos="1985"/>
        </w:tabs>
        <w:overflowPunct w:val="0"/>
        <w:autoSpaceDE w:val="0"/>
        <w:autoSpaceDN w:val="0"/>
        <w:adjustRightInd w:val="0"/>
        <w:spacing w:after="120"/>
        <w:jc w:val="center"/>
        <w:textAlignment w:val="baseline"/>
        <w:rPr>
          <w:rFonts w:eastAsia="SimSun"/>
          <w:bCs/>
          <w:color w:val="000000"/>
          <w:sz w:val="22"/>
          <w:szCs w:val="20"/>
        </w:rPr>
      </w:pPr>
      <w:bookmarkStart w:id="341" w:name="_Ref115626399"/>
      <w:r w:rsidRPr="00A45FDB">
        <w:rPr>
          <w:rFonts w:eastAsia="SimSun"/>
          <w:bCs/>
          <w:sz w:val="22"/>
          <w:szCs w:val="20"/>
          <w:lang w:val="en-US"/>
        </w:rPr>
        <w:t xml:space="preserve">Figure </w:t>
      </w:r>
      <w:r w:rsidRPr="009919A0">
        <w:rPr>
          <w:rFonts w:eastAsia="SimSun"/>
          <w:bCs/>
          <w:sz w:val="22"/>
          <w:szCs w:val="20"/>
          <w:lang w:val="fr-FR"/>
        </w:rPr>
        <w:fldChar w:fldCharType="begin"/>
      </w:r>
      <w:r w:rsidRPr="00A45FDB">
        <w:rPr>
          <w:rFonts w:eastAsia="SimSun"/>
          <w:bCs/>
          <w:sz w:val="22"/>
          <w:szCs w:val="20"/>
          <w:lang w:val="en-US"/>
        </w:rPr>
        <w:instrText xml:space="preserve"> SEQ Figure \* ARABIC </w:instrText>
      </w:r>
      <w:r w:rsidRPr="009919A0">
        <w:rPr>
          <w:rFonts w:eastAsia="SimSun"/>
          <w:bCs/>
          <w:sz w:val="22"/>
          <w:szCs w:val="20"/>
          <w:lang w:val="fr-FR"/>
        </w:rPr>
        <w:fldChar w:fldCharType="separate"/>
      </w:r>
      <w:r w:rsidRPr="00A45FDB">
        <w:rPr>
          <w:rFonts w:eastAsia="SimSun"/>
          <w:bCs/>
          <w:noProof/>
          <w:sz w:val="22"/>
          <w:szCs w:val="20"/>
          <w:lang w:val="en-US"/>
        </w:rPr>
        <w:t>28</w:t>
      </w:r>
      <w:r w:rsidRPr="009919A0">
        <w:rPr>
          <w:rFonts w:eastAsia="SimSun"/>
          <w:bCs/>
          <w:sz w:val="22"/>
          <w:szCs w:val="20"/>
          <w:lang w:val="fr-FR"/>
        </w:rPr>
        <w:fldChar w:fldCharType="end"/>
      </w:r>
      <w:bookmarkEnd w:id="341"/>
      <w:r w:rsidRPr="00A45FDB">
        <w:rPr>
          <w:rFonts w:eastAsia="SimSun"/>
          <w:bCs/>
          <w:sz w:val="22"/>
          <w:szCs w:val="20"/>
          <w:lang w:val="en-US"/>
        </w:rPr>
        <w:t xml:space="preserve"> </w:t>
      </w:r>
      <w:r w:rsidRPr="009919A0">
        <w:rPr>
          <w:rFonts w:eastAsia="SimSun"/>
          <w:bCs/>
          <w:color w:val="000000"/>
          <w:sz w:val="22"/>
          <w:szCs w:val="20"/>
        </w:rPr>
        <w:t>Right-shifting LFSR with polynomial (</w:t>
      </w:r>
      <w:r w:rsidRPr="009919A0">
        <w:rPr>
          <w:rFonts w:eastAsia="SimSun"/>
          <w:bCs/>
          <w:i/>
          <w:color w:val="000000"/>
          <w:sz w:val="22"/>
          <w:szCs w:val="20"/>
        </w:rPr>
        <w:t>x</w:t>
      </w:r>
      <w:r w:rsidRPr="009919A0">
        <w:rPr>
          <w:rFonts w:eastAsia="SimSun"/>
          <w:bCs/>
          <w:color w:val="000000"/>
          <w:sz w:val="22"/>
          <w:szCs w:val="20"/>
          <w:vertAlign w:val="superscript"/>
        </w:rPr>
        <w:t>31</w:t>
      </w:r>
      <w:r w:rsidRPr="009919A0">
        <w:rPr>
          <w:rFonts w:eastAsia="SimSun"/>
          <w:bCs/>
          <w:color w:val="000000"/>
          <w:sz w:val="22"/>
          <w:szCs w:val="20"/>
        </w:rPr>
        <w:t xml:space="preserve"> + </w:t>
      </w:r>
      <w:r w:rsidRPr="009919A0">
        <w:rPr>
          <w:rFonts w:eastAsia="SimSun"/>
          <w:bCs/>
          <w:i/>
          <w:color w:val="000000"/>
          <w:sz w:val="22"/>
          <w:szCs w:val="20"/>
        </w:rPr>
        <w:t>x</w:t>
      </w:r>
      <w:r w:rsidRPr="009919A0">
        <w:rPr>
          <w:rFonts w:eastAsia="SimSun"/>
          <w:bCs/>
          <w:color w:val="000000"/>
          <w:sz w:val="22"/>
          <w:szCs w:val="20"/>
          <w:vertAlign w:val="superscript"/>
        </w:rPr>
        <w:t>3</w:t>
      </w:r>
      <w:r w:rsidRPr="009919A0">
        <w:rPr>
          <w:rFonts w:eastAsia="SimSun"/>
          <w:bCs/>
          <w:color w:val="000000"/>
          <w:sz w:val="22"/>
          <w:szCs w:val="20"/>
        </w:rPr>
        <w:t xml:space="preserve"> + 1)</w:t>
      </w:r>
    </w:p>
    <w:p w14:paraId="08A0C595" w14:textId="77777777" w:rsidR="000822F9" w:rsidRPr="000D6DBE" w:rsidRDefault="000822F9" w:rsidP="000822F9">
      <w:pPr>
        <w:pStyle w:val="Annex2"/>
        <w:numPr>
          <w:ilvl w:val="1"/>
          <w:numId w:val="49"/>
        </w:numPr>
        <w:tabs>
          <w:tab w:val="clear" w:pos="1440"/>
        </w:tabs>
      </w:pPr>
      <w:bookmarkStart w:id="342" w:name="_Toc124268333"/>
      <w:r w:rsidRPr="00637604">
        <w:t>Specific considerations when offset range is a power of two</w:t>
      </w:r>
      <w:bookmarkEnd w:id="342"/>
    </w:p>
    <w:p w14:paraId="1AC89306" w14:textId="13E082E0" w:rsidR="003A0FF9" w:rsidRDefault="000822F9" w:rsidP="000822F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9919A0">
        <w:t>When N is a power of two, both modulo and multiplication techniques simplify to a bitfield extraction, at no cost in hardware. Using a right or left-shifting LFSR is then an independent consideration.</w:t>
      </w:r>
    </w:p>
    <w:p w14:paraId="27098320" w14:textId="77777777" w:rsidR="003A0FF9" w:rsidRDefault="003A0FF9">
      <w:pPr>
        <w:tabs>
          <w:tab w:val="left" w:pos="794"/>
          <w:tab w:val="left" w:pos="1191"/>
          <w:tab w:val="left" w:pos="1588"/>
          <w:tab w:val="left" w:pos="1985"/>
        </w:tabs>
        <w:spacing w:before="136"/>
      </w:pPr>
      <w:r>
        <w:br w:type="page"/>
      </w:r>
    </w:p>
    <w:p w14:paraId="3178A886" w14:textId="444E4D69" w:rsidR="009E4FCE" w:rsidRPr="008B7363" w:rsidRDefault="008B7363" w:rsidP="00562A5A">
      <w:pPr>
        <w:pStyle w:val="Annex1"/>
        <w:numPr>
          <w:ilvl w:val="0"/>
          <w:numId w:val="58"/>
        </w:numPr>
      </w:pPr>
      <w:bookmarkStart w:id="343" w:name="_Toc124268334"/>
      <w:r>
        <w:t>E</w:t>
      </w:r>
      <w:r w:rsidR="000822F9" w:rsidRPr="008B7363">
        <w:t xml:space="preserve">xample </w:t>
      </w:r>
      <w:r w:rsidR="000822F9" w:rsidRPr="00562A5A">
        <w:t>implementations</w:t>
      </w:r>
      <w:r w:rsidR="000822F9" w:rsidRPr="008B7363">
        <w:t xml:space="preserve"> of film grain synthesis technologies</w:t>
      </w:r>
      <w:bookmarkEnd w:id="343"/>
    </w:p>
    <w:p w14:paraId="238F5572" w14:textId="7A8D9794" w:rsidR="000822F9" w:rsidRPr="000822F9" w:rsidRDefault="000822F9" w:rsidP="000822F9">
      <w:pPr>
        <w:keepNext/>
        <w:keepLines/>
        <w:spacing w:before="313"/>
        <w:outlineLvl w:val="1"/>
        <w:rPr>
          <w:rFonts w:eastAsia="Malgun Gothic"/>
          <w:b/>
          <w:bCs/>
          <w:vanish/>
          <w:szCs w:val="22"/>
        </w:rPr>
      </w:pPr>
      <w:r>
        <w:fldChar w:fldCharType="begin"/>
      </w:r>
      <w:r>
        <w:instrText xml:space="preserve"> REF _Ref124281506 \r \h </w:instrText>
      </w:r>
      <w:r>
        <w:fldChar w:fldCharType="separate"/>
      </w:r>
      <w:bookmarkStart w:id="344" w:name="_Toc124268335"/>
      <w:r>
        <w:t>Annex B</w:t>
      </w:r>
      <w:r>
        <w:fldChar w:fldCharType="end"/>
      </w:r>
      <w:r w:rsidR="00E01D3E">
        <w:t xml:space="preserve"> </w:t>
      </w:r>
      <w:r w:rsidRPr="004F3882">
        <w:t>describes several example implementations of FGC SEI message and film grain analysis and synthesis technologies</w:t>
      </w:r>
      <w:r>
        <w:t>.</w:t>
      </w:r>
      <w:bookmarkEnd w:id="344"/>
    </w:p>
    <w:p w14:paraId="50428374" w14:textId="57D5D82F" w:rsidR="007A31A3" w:rsidRPr="00637604" w:rsidRDefault="00A34FAA" w:rsidP="009E4FCE">
      <w:pPr>
        <w:pStyle w:val="Annex2b"/>
        <w:numPr>
          <w:ilvl w:val="1"/>
          <w:numId w:val="58"/>
        </w:numPr>
      </w:pPr>
      <w:bookmarkStart w:id="345" w:name="_Toc124268336"/>
      <w:r w:rsidRPr="00637604">
        <w:t>FGC SEI message insertion and manipulation</w:t>
      </w:r>
      <w:bookmarkEnd w:id="345"/>
    </w:p>
    <w:p w14:paraId="22B9DC6D" w14:textId="44EBCA4A" w:rsidR="007A31A3" w:rsidRPr="00637604" w:rsidRDefault="00A34FAA" w:rsidP="000D6DBE">
      <w:pPr>
        <w:pStyle w:val="Annex2"/>
        <w:numPr>
          <w:ilvl w:val="2"/>
          <w:numId w:val="49"/>
        </w:numPr>
        <w:tabs>
          <w:tab w:val="clear" w:pos="1440"/>
        </w:tabs>
        <w:outlineLvl w:val="2"/>
      </w:pPr>
      <w:bookmarkStart w:id="346" w:name="_Ref115633926"/>
      <w:bookmarkStart w:id="347" w:name="_Ref115634696"/>
      <w:bookmarkStart w:id="348" w:name="_Toc124268337"/>
      <w:r w:rsidRPr="00637604">
        <w:t>Explicit insertion of FGC SEI message with VTM and HM encoder</w:t>
      </w:r>
      <w:bookmarkEnd w:id="346"/>
      <w:bookmarkEnd w:id="347"/>
      <w:bookmarkEnd w:id="348"/>
    </w:p>
    <w:p w14:paraId="4F49F406" w14:textId="1B7CF9A1" w:rsidR="007A31A3" w:rsidRPr="004F3882" w:rsidRDefault="00A34FAA">
      <w:r w:rsidRPr="004F3882">
        <w:t xml:space="preserve">VTM </w:t>
      </w:r>
      <w:r w:rsidR="00D24635">
        <w:fldChar w:fldCharType="begin"/>
      </w:r>
      <w:r w:rsidR="00D24635">
        <w:instrText xml:space="preserve"> REF _Ref115627553 \r \h </w:instrText>
      </w:r>
      <w:r w:rsidR="00D24635">
        <w:fldChar w:fldCharType="separate"/>
      </w:r>
      <w:r w:rsidR="00CB5C51">
        <w:t>[18]</w:t>
      </w:r>
      <w:r w:rsidR="00D24635">
        <w:fldChar w:fldCharType="end"/>
      </w:r>
      <w:r w:rsidR="00D24635">
        <w:t xml:space="preserve"> </w:t>
      </w:r>
      <w:r w:rsidRPr="004F3882">
        <w:t xml:space="preserve">and HM </w:t>
      </w:r>
      <w:r w:rsidR="00D24635">
        <w:fldChar w:fldCharType="begin"/>
      </w:r>
      <w:r w:rsidR="00D24635">
        <w:instrText xml:space="preserve"> REF _Ref115627563 \r \h </w:instrText>
      </w:r>
      <w:r w:rsidR="00D24635">
        <w:fldChar w:fldCharType="separate"/>
      </w:r>
      <w:r w:rsidR="00CB5C51">
        <w:t>[19]</w:t>
      </w:r>
      <w:r w:rsidR="00D24635">
        <w:fldChar w:fldCharType="end"/>
      </w:r>
      <w:r w:rsidR="00D24635">
        <w:t xml:space="preserve"> </w:t>
      </w:r>
      <w:r w:rsidRPr="004F3882">
        <w:t xml:space="preserve">reference software implement insertion of an FGC SEI message in the encoder. In order to do so, several encoder configuration parameters are provided and need to be specified by user. In fact, all the parameters defined and described in the </w:t>
      </w:r>
      <w:r w:rsidR="00D24635">
        <w:fldChar w:fldCharType="begin"/>
      </w:r>
      <w:r w:rsidR="00D24635">
        <w:instrText xml:space="preserve"> REF _Ref115633735 \r \h </w:instrText>
      </w:r>
      <w:r w:rsidR="00D24635">
        <w:fldChar w:fldCharType="separate"/>
      </w:r>
      <w:r w:rsidR="00CB5C51">
        <w:t>7.3</w:t>
      </w:r>
      <w:r w:rsidR="00D24635">
        <w:fldChar w:fldCharType="end"/>
      </w:r>
      <w:r w:rsidR="00D24635">
        <w:t xml:space="preserve"> </w:t>
      </w:r>
      <w:r w:rsidRPr="004F3882">
        <w:t xml:space="preserve">and </w:t>
      </w:r>
      <w:r w:rsidR="00D24635">
        <w:fldChar w:fldCharType="begin"/>
      </w:r>
      <w:r w:rsidR="00D24635">
        <w:instrText xml:space="preserve"> REF _Ref115633749 \r \h </w:instrText>
      </w:r>
      <w:r w:rsidR="00D24635">
        <w:fldChar w:fldCharType="separate"/>
      </w:r>
      <w:r w:rsidR="00CB5C51">
        <w:t>9.2</w:t>
      </w:r>
      <w:r w:rsidR="00D24635">
        <w:fldChar w:fldCharType="end"/>
      </w:r>
      <w:r w:rsidR="00D24635">
        <w:t xml:space="preserve"> </w:t>
      </w:r>
      <w:r w:rsidRPr="004F3882">
        <w:t>need to be provided by user to the encoder.</w:t>
      </w:r>
    </w:p>
    <w:p w14:paraId="5E927A22" w14:textId="5BC94A85" w:rsidR="007A31A3" w:rsidRPr="004F3882" w:rsidRDefault="00A34FAA">
      <w:r w:rsidRPr="004F3882">
        <w:t xml:space="preserve">At first, </w:t>
      </w:r>
      <w:r w:rsidRPr="004F3882">
        <w:rPr>
          <w:sz w:val="19"/>
          <w:szCs w:val="19"/>
        </w:rPr>
        <w:t>SEIFGCEnabled</w:t>
      </w:r>
      <w:r w:rsidRPr="004F3882">
        <w:rPr>
          <w:color w:val="000000"/>
        </w:rPr>
        <w:t xml:space="preserve"> is used to enable FGC SEI encoding. If other parameters are not provided, encoder will use default film grain parameters. Then,</w:t>
      </w:r>
      <w:r w:rsidRPr="004F3882">
        <w:t xml:space="preserve"> </w:t>
      </w:r>
      <w:r w:rsidRPr="004F3882">
        <w:rPr>
          <w:sz w:val="19"/>
          <w:szCs w:val="19"/>
        </w:rPr>
        <w:t xml:space="preserve">SEIFGCPerPictureSEI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r w:rsidRPr="004F3882">
        <w:rPr>
          <w:sz w:val="19"/>
          <w:szCs w:val="19"/>
        </w:rPr>
        <w:t>SEIFGCPersistenceFlag</w:t>
      </w:r>
      <w:r w:rsidRPr="004F3882">
        <w:t xml:space="preserve"> needs to be set to 1, otherwise it is 0 (as it is described in the semantics of the FGC SEI message).</w:t>
      </w:r>
    </w:p>
    <w:p w14:paraId="3464410B" w14:textId="671C5B62" w:rsidR="007A31A3" w:rsidRPr="004F3882" w:rsidRDefault="00A34FAA">
      <w:r w:rsidRPr="004F3882">
        <w:rPr>
          <w:sz w:val="19"/>
          <w:szCs w:val="19"/>
        </w:rPr>
        <w:t xml:space="preserve">SEIFGCModelID </w:t>
      </w:r>
      <w:bookmarkStart w:id="349" w:name="_heading=h.338fx5o" w:colFirst="0" w:colLast="0"/>
      <w:bookmarkEnd w:id="349"/>
      <w:r w:rsidRPr="004F3882">
        <w:t xml:space="preserve">indicates parametric model in use. For frequency model, which is implemented within VTM and HM decoder, this parameter is set to 0. Also, </w:t>
      </w:r>
      <w:r w:rsidRPr="004F3882">
        <w:rPr>
          <w:sz w:val="19"/>
          <w:szCs w:val="19"/>
        </w:rPr>
        <w:t>SEIFGCBlendingModeID</w:t>
      </w:r>
      <w:r w:rsidRPr="004F3882">
        <w:t xml:space="preserve"> equals to 0 indicates additive blending mode, which is the only blending mode that is supported by the film grain synthesis implementation in the current VTM and HM decoders.</w:t>
      </w:r>
    </w:p>
    <w:p w14:paraId="052022E9" w14:textId="5CF08E4D" w:rsidR="007A31A3" w:rsidRPr="004F3882" w:rsidRDefault="00A34FAA">
      <w:r w:rsidRPr="004F3882">
        <w:rPr>
          <w:sz w:val="19"/>
          <w:szCs w:val="19"/>
        </w:rPr>
        <w:t xml:space="preserve">SEIFGCLog2ScaleFactor </w:t>
      </w:r>
      <w:r w:rsidRPr="004F3882">
        <w:t>indicates the scale of the scaling factors that are used in the definition of the film grain scaling function definition. Acting on this parameter is a quick way of changing the film grain strength.</w:t>
      </w:r>
    </w:p>
    <w:p w14:paraId="3CE7E4F0" w14:textId="0E0E43C2" w:rsidR="007A31A3" w:rsidRPr="004F3882" w:rsidRDefault="00A34FAA">
      <w:r w:rsidRPr="004F3882">
        <w:t xml:space="preserve">Thereafter, user should provide three flags used to indicate if the model parameters are present for the Luma and two Chroma components. </w:t>
      </w:r>
      <w:r w:rsidRPr="004F3882">
        <w:rPr>
          <w:sz w:val="19"/>
          <w:szCs w:val="19"/>
        </w:rPr>
        <w:t xml:space="preserve"> SEIFGCCompModelPresentComp0, SEIFGCCompModelPresentComp1</w:t>
      </w:r>
      <w:r w:rsidRPr="004F3882">
        <w:t xml:space="preserve"> and</w:t>
      </w:r>
      <w:r w:rsidRPr="004F3882">
        <w:rPr>
          <w:sz w:val="19"/>
          <w:szCs w:val="19"/>
        </w:rPr>
        <w:t xml:space="preserve"> SEIFGCCompModelPresentComp2 </w:t>
      </w:r>
      <w:r w:rsidRPr="004F3882">
        <w:t>indicate if film grain synthesis is applied for Y, Cb and Cr component, respectively.</w:t>
      </w:r>
    </w:p>
    <w:p w14:paraId="2746B00B" w14:textId="3284F1EE" w:rsidR="007A31A3" w:rsidRPr="004F3882" w:rsidRDefault="00A34FAA">
      <w:r w:rsidRPr="004F3882">
        <w:lastRenderedPageBreak/>
        <w:t xml:space="preserve">For each component on which film grain should be applied, user needs to specify scaling function </w:t>
      </w:r>
      <w:r w:rsidRPr="0084207A">
        <w:t>and cut-off frequencies</w:t>
      </w:r>
      <w:r w:rsidRPr="004F3882">
        <w:t xml:space="preserve"> for low-pass filtering for each intensity interval. It is done in the following way. First, </w:t>
      </w:r>
      <w:r w:rsidRPr="004F3882">
        <w:rPr>
          <w:sz w:val="19"/>
          <w:szCs w:val="19"/>
        </w:rPr>
        <w:t>SEIFGCNumIntensityIntervalMinus1Comp0</w:t>
      </w:r>
      <w:r w:rsidRPr="004F3882">
        <w:t xml:space="preserve">, </w:t>
      </w:r>
      <w:r w:rsidRPr="004F3882">
        <w:rPr>
          <w:sz w:val="19"/>
          <w:szCs w:val="19"/>
        </w:rPr>
        <w:t xml:space="preserve">SEIFGCNumIntensityIntervalMinus1Comp1 </w:t>
      </w:r>
      <w:r w:rsidRPr="004F3882">
        <w:t xml:space="preserve">and </w:t>
      </w:r>
      <w:r w:rsidRPr="004F3882">
        <w:rPr>
          <w:sz w:val="19"/>
          <w:szCs w:val="19"/>
        </w:rPr>
        <w:t>SEIFGCNumIntensityIntervalMinus1Comp2</w:t>
      </w:r>
      <w:r w:rsidRPr="004F3882">
        <w:t xml:space="preserve">, indicating number of intensity intervals minus one. For example, scaling function on </w:t>
      </w:r>
      <w:r w:rsidR="0040624B">
        <w:fldChar w:fldCharType="begin"/>
      </w:r>
      <w:r w:rsidR="0040624B">
        <w:instrText xml:space="preserve"> REF _Ref115632212 \h </w:instrText>
      </w:r>
      <w:r w:rsidR="0040624B">
        <w:fldChar w:fldCharType="separate"/>
      </w:r>
      <w:r w:rsidR="0040624B" w:rsidRPr="007D0EA6">
        <w:t xml:space="preserve">Figure </w:t>
      </w:r>
      <w:r w:rsidR="0040624B">
        <w:rPr>
          <w:noProof/>
        </w:rPr>
        <w:t>23</w:t>
      </w:r>
      <w:r w:rsidR="0040624B">
        <w:fldChar w:fldCharType="end"/>
      </w:r>
      <w:r w:rsidRPr="004F3882">
        <w:t xml:space="preserve">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4F3882">
        <w:rPr>
          <w:sz w:val="19"/>
          <w:szCs w:val="19"/>
        </w:rPr>
        <w:t>SEIFGCIntensityIntervalLowerBoundComp0</w:t>
      </w:r>
      <w:r w:rsidRPr="004F3882">
        <w:t xml:space="preserve"> and </w:t>
      </w:r>
      <w:r w:rsidRPr="004F3882">
        <w:rPr>
          <w:sz w:val="19"/>
          <w:szCs w:val="19"/>
        </w:rPr>
        <w:t>SEIFGCIntensityIntervalUpperBoundComp0</w:t>
      </w:r>
      <w:r w:rsidRPr="004F3882">
        <w:t xml:space="preserve">. The same applies for </w:t>
      </w:r>
      <w:r w:rsidRPr="004F3882">
        <w:rPr>
          <w:sz w:val="19"/>
          <w:szCs w:val="19"/>
        </w:rPr>
        <w:t>Comp1</w:t>
      </w:r>
      <w:r w:rsidRPr="004F3882">
        <w:t xml:space="preserve"> and </w:t>
      </w:r>
      <w:r w:rsidRPr="004F3882">
        <w:rPr>
          <w:sz w:val="19"/>
          <w:szCs w:val="19"/>
        </w:rPr>
        <w:t>Comp2</w:t>
      </w:r>
      <w:r w:rsidRPr="004F3882">
        <w:t xml:space="preserve">. The </w:t>
      </w:r>
      <w:r w:rsidRPr="004F3882">
        <w:rPr>
          <w:sz w:val="19"/>
          <w:szCs w:val="19"/>
        </w:rPr>
        <w:t>SEIFGCIntensityIntervalLowerBoundComp0</w:t>
      </w:r>
      <w:r w:rsidRPr="004F3882">
        <w:t xml:space="preserve"> parameter is in fact array of lower bounds for all intervals within the scaling function arranged from left to the right in ascending order. In the same manner, </w:t>
      </w:r>
      <w:r w:rsidRPr="004F3882">
        <w:rPr>
          <w:sz w:val="19"/>
          <w:szCs w:val="19"/>
        </w:rPr>
        <w:t>SEIFGCIntensityIntervalUpperBoundComp0</w:t>
      </w:r>
      <w:r w:rsidRPr="004F3882">
        <w:t xml:space="preserve"> is an array of all upper bounds of the scaling function. For example, if there is more </w:t>
      </w:r>
      <w:r w:rsidR="0040624B" w:rsidRPr="004F3882">
        <w:t>than</w:t>
      </w:r>
      <w:r w:rsidRPr="004F3882">
        <w:t xml:space="preserve"> one intensity interval, the given syntax should look like:</w:t>
      </w:r>
    </w:p>
    <w:p w14:paraId="5DDC5C34" w14:textId="38195601" w:rsidR="007A31A3" w:rsidRPr="004F3882" w:rsidRDefault="00A34FAA">
      <w:r w:rsidRPr="004F3882">
        <w:rPr>
          <w:sz w:val="19"/>
          <w:szCs w:val="19"/>
        </w:rPr>
        <w:tab/>
        <w:t>SEIFGCIntensityIntervalLowerBoundComp0:</w:t>
      </w:r>
      <w:r w:rsidR="00C6132D">
        <w:rPr>
          <w:sz w:val="19"/>
          <w:szCs w:val="19"/>
        </w:rPr>
        <w:t xml:space="preserve"> </w:t>
      </w:r>
      <w:r w:rsidRPr="004F3882">
        <w:rPr>
          <w:sz w:val="19"/>
          <w:szCs w:val="19"/>
        </w:rPr>
        <w:t xml:space="preserve">10 50 90  120 180 225       </w:t>
      </w:r>
      <w:r w:rsidRPr="004F3882">
        <w:t xml:space="preserve"> </w:t>
      </w:r>
    </w:p>
    <w:p w14:paraId="69CA184C" w14:textId="0E6D1B87" w:rsidR="007A31A3" w:rsidRPr="004F3882" w:rsidRDefault="00A34FAA">
      <w:r w:rsidRPr="004F3882">
        <w:rPr>
          <w:sz w:val="19"/>
          <w:szCs w:val="19"/>
        </w:rPr>
        <w:tab/>
        <w:t>SEIFGCIntensityIntervalUpperBoundComp0:</w:t>
      </w:r>
      <w:r w:rsidR="00C6132D">
        <w:rPr>
          <w:sz w:val="19"/>
          <w:szCs w:val="19"/>
        </w:rPr>
        <w:t xml:space="preserve"> </w:t>
      </w:r>
      <w:r w:rsidRPr="004F3882">
        <w:rPr>
          <w:sz w:val="19"/>
          <w:szCs w:val="19"/>
        </w:rPr>
        <w:t xml:space="preserve">49 89 119 179 224 250       </w:t>
      </w:r>
    </w:p>
    <w:p w14:paraId="0912FA8C" w14:textId="585C2103" w:rsidR="007A31A3" w:rsidRPr="004F3882" w:rsidRDefault="00A34FAA" w:rsidP="00BB5361">
      <w:r w:rsidRPr="004F3882">
        <w:t xml:space="preserve">Then, for each component, the number of model parameters needs to be defined by setting </w:t>
      </w:r>
      <w:r w:rsidRPr="004F3882">
        <w:rPr>
          <w:sz w:val="19"/>
          <w:szCs w:val="19"/>
        </w:rPr>
        <w:t>SEIFGCNumModelValuesMinus1Comp0</w:t>
      </w:r>
      <w:r w:rsidRPr="004F3882">
        <w:t xml:space="preserve">, </w:t>
      </w:r>
      <w:r w:rsidRPr="004F3882">
        <w:rPr>
          <w:sz w:val="19"/>
          <w:szCs w:val="19"/>
        </w:rPr>
        <w:t>SEIFGCNumModelValuesMinus1Comp1</w:t>
      </w:r>
      <w:r w:rsidRPr="004F3882">
        <w:t xml:space="preserve"> and </w:t>
      </w:r>
      <w:r w:rsidRPr="004F3882">
        <w:rPr>
          <w:sz w:val="19"/>
          <w:szCs w:val="19"/>
        </w:rPr>
        <w:t xml:space="preserve">SEIFGCNumModelValuesMinus1Comp2 </w:t>
      </w:r>
      <w:r w:rsidRPr="004F3882">
        <w:t xml:space="preserve">(the parameter value indicates the number of model parameters minus one). At least one and maximum three parameters are defined for each intensity interval of each component. Finally, model parameters are given by </w:t>
      </w:r>
      <w:r w:rsidRPr="004F3882">
        <w:rPr>
          <w:sz w:val="19"/>
          <w:szCs w:val="19"/>
        </w:rPr>
        <w:t>SEIFGCCompModelValuesComp0</w:t>
      </w:r>
      <w:r w:rsidRPr="004F3882">
        <w:t xml:space="preserve">, </w:t>
      </w:r>
      <w:r w:rsidRPr="004F3882">
        <w:rPr>
          <w:sz w:val="19"/>
          <w:szCs w:val="19"/>
        </w:rPr>
        <w:t xml:space="preserve">SEIFGCCompModelValuesComp1 </w:t>
      </w:r>
      <w:r w:rsidR="0040624B">
        <w:rPr>
          <w:color w:val="000000"/>
        </w:rPr>
        <w:t>an</w:t>
      </w:r>
      <w:r w:rsidRPr="004F3882">
        <w:rPr>
          <w:color w:val="000000"/>
        </w:rPr>
        <w:t xml:space="preserve">d </w:t>
      </w:r>
      <w:r w:rsidRPr="004F3882">
        <w:rPr>
          <w:sz w:val="19"/>
          <w:szCs w:val="19"/>
        </w:rPr>
        <w:t>SEIFGCCompModelValuesComp2</w:t>
      </w:r>
      <w:r w:rsidRPr="004F3882">
        <w:t>. For example, three model values for each intensity interval for Comp0 (scaling factor, horizontal cut-off frequency, vertical cut-off frequency) can be defined as:</w:t>
      </w:r>
    </w:p>
    <w:p w14:paraId="382285A8" w14:textId="741E7604" w:rsidR="007A31A3" w:rsidRPr="004F3882" w:rsidRDefault="00A34FAA">
      <w:r w:rsidRPr="004F3882">
        <w:rPr>
          <w:sz w:val="19"/>
          <w:szCs w:val="19"/>
        </w:rPr>
        <w:t xml:space="preserve">      SEIFGCCompModelValuesComp0:</w:t>
      </w:r>
      <w:r w:rsidR="00B74202">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25 8 8</w:t>
      </w:r>
      <w:r w:rsidR="0040624B">
        <w:rPr>
          <w:sz w:val="19"/>
          <w:szCs w:val="19"/>
        </w:rPr>
        <w:t xml:space="preserve">   </w:t>
      </w:r>
      <w:r w:rsidRPr="004F3882">
        <w:rPr>
          <w:sz w:val="19"/>
          <w:szCs w:val="19"/>
        </w:rPr>
        <w:t xml:space="preserve"> 30 12 12</w:t>
      </w:r>
      <w:r w:rsidR="0040624B">
        <w:rPr>
          <w:sz w:val="19"/>
          <w:szCs w:val="19"/>
        </w:rPr>
        <w:t xml:space="preserve">   </w:t>
      </w:r>
      <w:r w:rsidRPr="004F3882">
        <w:rPr>
          <w:sz w:val="19"/>
          <w:szCs w:val="19"/>
        </w:rPr>
        <w:t xml:space="preserve"> 30 12 10 </w:t>
      </w:r>
      <w:r w:rsidR="0040624B">
        <w:rPr>
          <w:sz w:val="19"/>
          <w:szCs w:val="19"/>
        </w:rPr>
        <w:t xml:space="preserve">   </w:t>
      </w:r>
      <w:r w:rsidRPr="004F3882">
        <w:rPr>
          <w:sz w:val="19"/>
          <w:szCs w:val="19"/>
        </w:rPr>
        <w:t xml:space="preserve">20 10 8 </w:t>
      </w:r>
      <w:r w:rsidR="0040624B">
        <w:rPr>
          <w:sz w:val="19"/>
          <w:szCs w:val="19"/>
        </w:rPr>
        <w:t xml:space="preserve">   </w:t>
      </w:r>
      <w:r w:rsidRPr="004F3882">
        <w:rPr>
          <w:sz w:val="19"/>
          <w:szCs w:val="19"/>
        </w:rPr>
        <w:t>16 8 8</w:t>
      </w:r>
      <w:r w:rsidR="0040624B">
        <w:rPr>
          <w:sz w:val="19"/>
          <w:szCs w:val="19"/>
        </w:rPr>
        <w:t xml:space="preserve">   </w:t>
      </w:r>
      <w:r w:rsidRPr="004F3882">
        <w:rPr>
          <w:sz w:val="19"/>
          <w:szCs w:val="19"/>
        </w:rPr>
        <w:t xml:space="preserve"> 12 7 8</w:t>
      </w:r>
      <w:r w:rsidRPr="004F3882">
        <w:rPr>
          <w:sz w:val="19"/>
          <w:szCs w:val="19"/>
        </w:rPr>
        <w:tab/>
        <w:t xml:space="preserve">  </w:t>
      </w:r>
    </w:p>
    <w:p w14:paraId="1F6E4BBC" w14:textId="1075D372" w:rsidR="007A31A3" w:rsidRPr="004F3882" w:rsidRDefault="00A34FAA">
      <w:r w:rsidRPr="004F3882">
        <w:t xml:space="preserve">In the example, 7 groups of parameters are defined, </w:t>
      </w:r>
      <w:r w:rsidR="00020A84">
        <w:t>e.g.</w:t>
      </w:r>
      <w:r w:rsidRPr="004F3882">
        <w:t xml:space="preserve"> one for each intensity interval that are defined in the example above.</w:t>
      </w:r>
    </w:p>
    <w:p w14:paraId="655C2CA2" w14:textId="04846041" w:rsidR="007A31A3" w:rsidRPr="004F3882" w:rsidRDefault="00A34FAA">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1C292BAE" w14:textId="729A9B2B" w:rsidR="007A31A3" w:rsidRPr="004F3882" w:rsidRDefault="00A34FAA">
      <w:r w:rsidRPr="004F3882">
        <w:t>The number of intensity intervals per component or the total number of pairs of cut-off frequencies shared between all three components may be limited in some synthesis implementations, which can require careful parameter settings.</w:t>
      </w:r>
    </w:p>
    <w:p w14:paraId="727D6A1B" w14:textId="2FB0D8AE" w:rsidR="007A31A3" w:rsidRPr="004F3882" w:rsidRDefault="00A34FAA">
      <w:r w:rsidRPr="004F3882">
        <w:t xml:space="preserve">At the end, a typical encoder command line to run VTM/HM with FGC SEI insertion can look like: </w:t>
      </w:r>
    </w:p>
    <w:p w14:paraId="505C7AFA" w14:textId="4E67912F"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EncoderApp.exe –c cfg/encoder_randomaccess_vtm.cfg –c cfg/per_sequence/input_sequnce.cfg –c cfg/sei_vui/film_grain_characterstics.cfg [...]</w:t>
      </w:r>
    </w:p>
    <w:p w14:paraId="5CBB13DF" w14:textId="3BCB0175" w:rsidR="007A31A3" w:rsidRPr="00A64872" w:rsidRDefault="00A34FAA" w:rsidP="000D6DBE">
      <w:pPr>
        <w:pStyle w:val="Annex2"/>
        <w:numPr>
          <w:ilvl w:val="2"/>
          <w:numId w:val="49"/>
        </w:numPr>
        <w:tabs>
          <w:tab w:val="clear" w:pos="1440"/>
        </w:tabs>
        <w:outlineLvl w:val="2"/>
      </w:pPr>
      <w:bookmarkStart w:id="350" w:name="_Toc116586747"/>
      <w:bookmarkStart w:id="351" w:name="_Toc116586912"/>
      <w:bookmarkStart w:id="352" w:name="_Toc116587031"/>
      <w:bookmarkStart w:id="353" w:name="_Toc116587150"/>
      <w:bookmarkStart w:id="354" w:name="_Toc116587269"/>
      <w:bookmarkStart w:id="355" w:name="_Ref115634707"/>
      <w:bookmarkStart w:id="356" w:name="_Toc124268338"/>
      <w:bookmarkEnd w:id="350"/>
      <w:bookmarkEnd w:id="351"/>
      <w:bookmarkEnd w:id="352"/>
      <w:bookmarkEnd w:id="353"/>
      <w:bookmarkEnd w:id="354"/>
      <w:r w:rsidRPr="00A64872">
        <w:t>Manipulation of FGC SEI message (bitstream post-processor)</w:t>
      </w:r>
      <w:bookmarkEnd w:id="355"/>
      <w:bookmarkEnd w:id="356"/>
    </w:p>
    <w:p w14:paraId="0FF6300D"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SEIFilmGrainOption: 0-no change; 1-FGC SEI removal; 2-FGC SEI insertion; 3-FGC SEI rewriter.</w:t>
      </w:r>
    </w:p>
    <w:p w14:paraId="729E149F"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358A16EA"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FGC SEI insertion</w:t>
      </w:r>
      <w:r w:rsidRPr="004F3882">
        <w:tab/>
        <w:t>(applied on bitstreams without FGC SEI message)</w:t>
      </w:r>
    </w:p>
    <w:p w14:paraId="0D9DF24B"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7F64CE3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5947B27A" w14:textId="77777777" w:rsidR="007A31A3" w:rsidRPr="004F3882" w:rsidRDefault="00A34FAA" w:rsidP="00F86471">
      <w:pPr>
        <w:numPr>
          <w:ilvl w:val="0"/>
          <w:numId w:val="12"/>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./SEIFilmGrainAppStatic -c fg2.cfg -b test_fg1.bit -o test_fg2.bit --SEIFilmGrainOption=3</w:t>
      </w:r>
    </w:p>
    <w:p w14:paraId="69BB9738" w14:textId="77777777" w:rsidR="007A31A3" w:rsidRPr="004F3882" w:rsidRDefault="00A34FAA">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(test.bit) is encoded without FGC SEI message, so it cannot take advantage of the film grain synthesis. One can use the tool to easily insert the FGC SEI (fg.cfg) into the bitstream. Example command line:</w:t>
      </w:r>
    </w:p>
    <w:p w14:paraId="5CA53A00" w14:textId="06921B94" w:rsidR="007A31A3" w:rsidRPr="004F3882" w:rsidRDefault="00A34FAA" w:rsidP="00F86471">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r w:rsidRPr="00F86471">
        <w:rPr>
          <w:rFonts w:ascii="Courier New" w:eastAsia="Courier New" w:hAnsi="Courier New" w:cs="Courier New"/>
          <w:sz w:val="20"/>
          <w:szCs w:val="20"/>
        </w:rPr>
        <w:t>./SEIFilmGrainAppStatic -c fg.cfg -b test.bit -o test_fg.bit --SEIFilmGrainOption=2</w:t>
      </w:r>
    </w:p>
    <w:p w14:paraId="589731E3" w14:textId="4C046AD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syntax of configuration files used to define a new FGC SEI is the same as described in </w:t>
      </w:r>
      <w:r w:rsidR="00654F9A">
        <w:rPr>
          <w:highlight w:val="yellow"/>
        </w:rPr>
        <w:fldChar w:fldCharType="begin"/>
      </w:r>
      <w:r w:rsidR="00654F9A">
        <w:instrText xml:space="preserve"> REF _Ref115633926 \r \h </w:instrText>
      </w:r>
      <w:r w:rsidR="00654F9A">
        <w:rPr>
          <w:highlight w:val="yellow"/>
        </w:rPr>
      </w:r>
      <w:r w:rsidR="00654F9A">
        <w:rPr>
          <w:highlight w:val="yellow"/>
        </w:rPr>
        <w:fldChar w:fldCharType="separate"/>
      </w:r>
      <w:r w:rsidR="00CB5C51">
        <w:t>B.1.1</w:t>
      </w:r>
      <w:r w:rsidR="00654F9A">
        <w:rPr>
          <w:highlight w:val="yellow"/>
        </w:rPr>
        <w:fldChar w:fldCharType="end"/>
      </w:r>
      <w:r w:rsidRPr="004F3882">
        <w:t>.</w:t>
      </w:r>
    </w:p>
    <w:p w14:paraId="3B61AA55" w14:textId="318DDA2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tool manipulates the VVC bitstream at NALU level, so processing time is extremely fast (</w:t>
      </w:r>
      <w:r w:rsidR="00020A84">
        <w:t>e.g.</w:t>
      </w:r>
      <w:r w:rsidRPr="004F3882">
        <w:t xml:space="preserve"> to rewrite the FGC SEI message in a 4K/8K resolution bitstream, the entire processing time is less than 0.1 sec). The basic workflow is illustrated in </w:t>
      </w:r>
      <w:r w:rsidR="00654F9A">
        <w:fldChar w:fldCharType="begin"/>
      </w:r>
      <w:r w:rsidR="00654F9A">
        <w:instrText xml:space="preserve"> REF _Ref115633944 \h </w:instrText>
      </w:r>
      <w:r w:rsidR="00654F9A">
        <w:fldChar w:fldCharType="separate"/>
      </w:r>
      <w:r w:rsidR="001437E5">
        <w:t xml:space="preserve">Figure </w:t>
      </w:r>
      <w:r w:rsidR="001437E5">
        <w:rPr>
          <w:noProof/>
        </w:rPr>
        <w:t>29</w:t>
      </w:r>
      <w:r w:rsidR="00654F9A">
        <w:fldChar w:fldCharType="end"/>
      </w:r>
      <w:r w:rsidRPr="004F3882">
        <w:t>.</w:t>
      </w:r>
    </w:p>
    <w:p w14:paraId="53B02DAC" w14:textId="23975BC4" w:rsidR="008A222A" w:rsidRPr="004F3882" w:rsidRDefault="008A222A" w:rsidP="002109D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drawing>
          <wp:inline distT="0" distB="0" distL="0" distR="0" wp14:anchorId="062C2166" wp14:editId="4F43753E">
            <wp:extent cx="4959350" cy="2301668"/>
            <wp:effectExtent l="0" t="0" r="0" b="3810"/>
            <wp:docPr id="745566208" name="Picture 745566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973487" cy="2308229"/>
                    </a:xfrm>
                    <a:prstGeom prst="rect">
                      <a:avLst/>
                    </a:prstGeom>
                    <a:noFill/>
                  </pic:spPr>
                </pic:pic>
              </a:graphicData>
            </a:graphic>
          </wp:inline>
        </w:drawing>
      </w:r>
    </w:p>
    <w:p w14:paraId="4C9B4289" w14:textId="3DB29969" w:rsidR="007A31A3" w:rsidRPr="004F3882" w:rsidRDefault="00C22520" w:rsidP="00C22520">
      <w:pPr>
        <w:pStyle w:val="Caption"/>
        <w:rPr>
          <w:color w:val="000000"/>
          <w:lang w:val="en-GB"/>
        </w:rPr>
      </w:pPr>
      <w:bookmarkStart w:id="357" w:name="_heading=h.1idq7dh" w:colFirst="0" w:colLast="0"/>
      <w:bookmarkStart w:id="358" w:name="_Ref115633944"/>
      <w:bookmarkEnd w:id="357"/>
      <w:r w:rsidRPr="00A45FDB">
        <w:rPr>
          <w:lang w:val="en-US"/>
        </w:rPr>
        <w:t xml:space="preserve">Figure </w:t>
      </w:r>
      <w:r>
        <w:fldChar w:fldCharType="begin"/>
      </w:r>
      <w:r w:rsidRPr="00A45FDB">
        <w:rPr>
          <w:lang w:val="en-US"/>
        </w:rPr>
        <w:instrText xml:space="preserve"> SEQ Figure \* ARABIC </w:instrText>
      </w:r>
      <w:r>
        <w:fldChar w:fldCharType="separate"/>
      </w:r>
      <w:r w:rsidR="001437E5" w:rsidRPr="00A45FDB">
        <w:rPr>
          <w:noProof/>
          <w:lang w:val="en-US"/>
        </w:rPr>
        <w:t>29</w:t>
      </w:r>
      <w:r>
        <w:fldChar w:fldCharType="end"/>
      </w:r>
      <w:bookmarkEnd w:id="358"/>
      <w:r w:rsidR="00F51EC8" w:rsidRPr="00D1284E">
        <w:rPr>
          <w:lang w:val="en-US"/>
        </w:rPr>
        <w:t>.</w:t>
      </w:r>
      <w:r w:rsidRPr="00A45FDB">
        <w:rPr>
          <w:lang w:val="en-US"/>
        </w:rPr>
        <w:t xml:space="preserve"> </w:t>
      </w:r>
      <w:r w:rsidR="00A34FAA" w:rsidRPr="004F3882">
        <w:rPr>
          <w:color w:val="000000"/>
          <w:lang w:val="en-GB"/>
        </w:rPr>
        <w:t>Basic workflow of the FGC SEI message rewriter</w:t>
      </w:r>
    </w:p>
    <w:p w14:paraId="71929B94" w14:textId="1C416582" w:rsidR="007A31A3" w:rsidRPr="00807F33" w:rsidRDefault="00A34FAA" w:rsidP="000D6DBE">
      <w:pPr>
        <w:pStyle w:val="Annex2"/>
        <w:numPr>
          <w:ilvl w:val="1"/>
          <w:numId w:val="49"/>
        </w:numPr>
        <w:tabs>
          <w:tab w:val="clear" w:pos="1440"/>
        </w:tabs>
      </w:pPr>
      <w:bookmarkStart w:id="359" w:name="_Toc124268339"/>
      <w:r w:rsidRPr="00807F33">
        <w:t>Film grain synthesis example implementations</w:t>
      </w:r>
      <w:bookmarkEnd w:id="359"/>
    </w:p>
    <w:p w14:paraId="20676E95" w14:textId="1FABB07D" w:rsidR="007A31A3" w:rsidRPr="00A64872" w:rsidRDefault="00A34FAA" w:rsidP="000D6DBE">
      <w:pPr>
        <w:pStyle w:val="Annex2"/>
        <w:numPr>
          <w:ilvl w:val="2"/>
          <w:numId w:val="49"/>
        </w:numPr>
        <w:tabs>
          <w:tab w:val="clear" w:pos="1440"/>
        </w:tabs>
        <w:outlineLvl w:val="2"/>
      </w:pPr>
      <w:bookmarkStart w:id="360" w:name="_Toc124268340"/>
      <w:r w:rsidRPr="00A64872">
        <w:t>FGC SEI message implementation – frequency filtering model</w:t>
      </w:r>
      <w:bookmarkEnd w:id="360"/>
    </w:p>
    <w:p w14:paraId="3B0A20AC" w14:textId="6AF37FB6" w:rsidR="007A31A3" w:rsidRPr="004F3882" w:rsidRDefault="00A34FAA">
      <w:r w:rsidRPr="004F3882">
        <w:t xml:space="preserve">One implementation for frequency model is in VTM </w:t>
      </w:r>
      <w:r w:rsidR="00531222">
        <w:fldChar w:fldCharType="begin"/>
      </w:r>
      <w:r w:rsidR="00531222">
        <w:instrText xml:space="preserve"> REF _Ref115627553 \r \h </w:instrText>
      </w:r>
      <w:r w:rsidR="00531222">
        <w:fldChar w:fldCharType="separate"/>
      </w:r>
      <w:r w:rsidR="00CB5C51">
        <w:t>[18]</w:t>
      </w:r>
      <w:r w:rsidR="00531222">
        <w:fldChar w:fldCharType="end"/>
      </w:r>
      <w:r w:rsidR="00531222">
        <w:t xml:space="preserve"> </w:t>
      </w:r>
      <w:r w:rsidRPr="004F3882">
        <w:t xml:space="preserve">and HM </w:t>
      </w:r>
      <w:r w:rsidR="00531222">
        <w:fldChar w:fldCharType="begin"/>
      </w:r>
      <w:r w:rsidR="00531222">
        <w:instrText xml:space="preserve"> REF _Ref115627563 \r \h </w:instrText>
      </w:r>
      <w:r w:rsidR="00531222">
        <w:fldChar w:fldCharType="separate"/>
      </w:r>
      <w:r w:rsidR="00CB5C51">
        <w:t>[19]</w:t>
      </w:r>
      <w:r w:rsidR="00531222">
        <w:fldChar w:fldCharType="end"/>
      </w:r>
      <w:r w:rsidR="00531222">
        <w:t xml:space="preserve"> </w:t>
      </w:r>
      <w:r w:rsidRPr="004F3882">
        <w:t xml:space="preserve">reference software. </w:t>
      </w:r>
    </w:p>
    <w:p w14:paraId="0E943876" w14:textId="1DA99195" w:rsidR="007A31A3" w:rsidRPr="004F3882" w:rsidRDefault="00A34FAA">
      <w:r w:rsidRPr="004F3882">
        <w:t>To enable film grain synthesis on the decoder side, appropriate FGC SEI messages need to be embedded within the bitstream</w:t>
      </w:r>
      <w:r w:rsidR="00531222">
        <w:t>.</w:t>
      </w:r>
      <w:r w:rsidRPr="004F3882">
        <w:t xml:space="preserve"> </w:t>
      </w:r>
    </w:p>
    <w:p w14:paraId="7CEA03BF" w14:textId="2E43EA00" w:rsidR="007A31A3" w:rsidRPr="004F3882" w:rsidRDefault="00A34FAA">
      <w:r w:rsidRPr="004F3882">
        <w:t>The synthesis implementation is based on RDD-5, with the following restrictions on supported parameter values:</w:t>
      </w:r>
      <w:r w:rsidRPr="004F3882">
        <w:rPr>
          <w:rFonts w:ascii="Consolas" w:eastAsia="Consolas" w:hAnsi="Consolas" w:cs="Consolas"/>
          <w:sz w:val="19"/>
          <w:szCs w:val="19"/>
        </w:rPr>
        <w:t xml:space="preserve"> SEIFGCModelID </w:t>
      </w:r>
      <w:r w:rsidRPr="004F3882">
        <w:t xml:space="preserve">and </w:t>
      </w:r>
      <w:r w:rsidRPr="004F3882">
        <w:rPr>
          <w:rFonts w:ascii="Consolas" w:eastAsia="Consolas" w:hAnsi="Consolas" w:cs="Consolas"/>
          <w:sz w:val="19"/>
          <w:szCs w:val="19"/>
        </w:rPr>
        <w:t xml:space="preserve">SEIFGCBlendingModeID </w:t>
      </w:r>
      <w:r w:rsidRPr="004F3882">
        <w:t>should be equal to zero, meaning frequency model and additive blending mode. The number of intensity intervals per component is not limited, however the total number of pairs of cut-off frequencies shared between all three components must be less than or equal to 10.</w:t>
      </w:r>
    </w:p>
    <w:p w14:paraId="389EABE0" w14:textId="572A0225" w:rsidR="007A31A3" w:rsidRPr="004F3882" w:rsidRDefault="00A34FAA">
      <w:r w:rsidRPr="004F3882">
        <w:t>Decoder can be run with:</w:t>
      </w:r>
    </w:p>
    <w:p w14:paraId="3A348306" w14:textId="7502C82B" w:rsidR="007A31A3" w:rsidRPr="00F86471" w:rsidRDefault="1F6D5A29">
      <w:pPr>
        <w:rPr>
          <w:rFonts w:ascii="Courier New" w:eastAsia="Courier New" w:hAnsi="Courier New" w:cs="Courier New"/>
          <w:sz w:val="20"/>
          <w:szCs w:val="20"/>
        </w:rPr>
      </w:pPr>
      <w:r w:rsidRPr="1F6D5A29">
        <w:rPr>
          <w:rFonts w:ascii="Courier New" w:eastAsia="Courier New" w:hAnsi="Courier New" w:cs="Courier New"/>
          <w:sz w:val="20"/>
          <w:szCs w:val="20"/>
        </w:rPr>
        <w:t>DecoderApp.exe -b str.bin -o recon.yuv --SEIFGSFilename=fg_recon.yuv</w:t>
      </w:r>
    </w:p>
    <w:p w14:paraId="2AC0F78E" w14:textId="22759772" w:rsidR="007A31A3" w:rsidRPr="00807F33" w:rsidRDefault="00A34FAA" w:rsidP="000D6DBE">
      <w:pPr>
        <w:pStyle w:val="Annex2"/>
        <w:numPr>
          <w:ilvl w:val="2"/>
          <w:numId w:val="49"/>
        </w:numPr>
        <w:tabs>
          <w:tab w:val="clear" w:pos="1440"/>
        </w:tabs>
        <w:outlineLvl w:val="2"/>
      </w:pPr>
      <w:bookmarkStart w:id="361" w:name="_Toc116586751"/>
      <w:bookmarkStart w:id="362" w:name="_Toc116586916"/>
      <w:bookmarkStart w:id="363" w:name="_Toc116587035"/>
      <w:bookmarkStart w:id="364" w:name="_Toc116587154"/>
      <w:bookmarkStart w:id="365" w:name="_Toc116587273"/>
      <w:bookmarkStart w:id="366" w:name="_Ref117180802"/>
      <w:bookmarkStart w:id="367" w:name="_Toc124268341"/>
      <w:bookmarkEnd w:id="361"/>
      <w:bookmarkEnd w:id="362"/>
      <w:bookmarkEnd w:id="363"/>
      <w:bookmarkEnd w:id="364"/>
      <w:bookmarkEnd w:id="365"/>
      <w:r w:rsidRPr="00807F33">
        <w:lastRenderedPageBreak/>
        <w:t>Versatile film grain synthesis software</w:t>
      </w:r>
      <w:bookmarkEnd w:id="366"/>
      <w:bookmarkEnd w:id="367"/>
    </w:p>
    <w:p w14:paraId="47E5D335" w14:textId="4843AD88" w:rsidR="007A31A3" w:rsidRPr="004F3882" w:rsidRDefault="00A34FAA">
      <w:r w:rsidRPr="004F3882">
        <w:t xml:space="preserve">A standalone film grain synthesis software compatible with FGC SEI in both frequency filtering and auto-regressive mode is available at https://github.com/InterDigitalInc/VersatileFilmGrain. This is a command-line utility that takes as input a YUV file, a configuration file, and outputs a YUV file. Configuration syntax is either the same as described in </w:t>
      </w:r>
      <w:r w:rsidR="00DD0C1E">
        <w:fldChar w:fldCharType="begin"/>
      </w:r>
      <w:r w:rsidR="00DD0C1E">
        <w:instrText xml:space="preserve"> REF _Ref115634696 \r \h </w:instrText>
      </w:r>
      <w:r w:rsidR="00DD0C1E">
        <w:fldChar w:fldCharType="separate"/>
      </w:r>
      <w:r w:rsidR="00CB5C51">
        <w:t>B.1.1</w:t>
      </w:r>
      <w:r w:rsidR="00DD0C1E">
        <w:fldChar w:fldCharType="end"/>
      </w:r>
      <w:r w:rsidRPr="004F3882">
        <w:t xml:space="preserve">, or is an SEI dump produced by the SEI tool described in </w:t>
      </w:r>
      <w:r w:rsidR="00DD0C1E">
        <w:fldChar w:fldCharType="begin"/>
      </w:r>
      <w:r w:rsidR="00DD0C1E">
        <w:instrText xml:space="preserve"> REF _Ref115634707 \r \h </w:instrText>
      </w:r>
      <w:r w:rsidR="00DD0C1E">
        <w:fldChar w:fldCharType="separate"/>
      </w:r>
      <w:r w:rsidR="00CB5C51">
        <w:t>B.1.2</w:t>
      </w:r>
      <w:r w:rsidR="00DD0C1E">
        <w:fldChar w:fldCharType="end"/>
      </w:r>
      <w:r w:rsidRPr="004F3882">
        <w:t>.</w:t>
      </w:r>
    </w:p>
    <w:p w14:paraId="56E4832D" w14:textId="2D6D138D" w:rsidR="007A31A3" w:rsidRPr="004F3882" w:rsidRDefault="00A34FAA">
      <w:r w:rsidRPr="004F3882">
        <w:t xml:space="preserve">This software uses the </w:t>
      </w:r>
      <w:r w:rsidR="00917B21">
        <w:t>template</w:t>
      </w:r>
      <w:r w:rsidRPr="004F3882">
        <w:t xml:space="preserve">-based approach described in </w:t>
      </w:r>
      <w:r w:rsidR="00DD0C1E">
        <w:fldChar w:fldCharType="begin"/>
      </w:r>
      <w:r w:rsidR="00DD0C1E">
        <w:instrText xml:space="preserve"> REF _Ref115634723 \r \h </w:instrText>
      </w:r>
      <w:r w:rsidR="00DD0C1E">
        <w:fldChar w:fldCharType="separate"/>
      </w:r>
      <w:r w:rsidR="00CB5C51">
        <w:t>7.2</w:t>
      </w:r>
      <w:r w:rsidR="00DD0C1E">
        <w:fldChar w:fldCharType="end"/>
      </w:r>
      <w:r w:rsidRPr="004F3882">
        <w:t xml:space="preserve">, with 64x64 </w:t>
      </w:r>
      <w:r w:rsidR="00917B21">
        <w:t>templates</w:t>
      </w:r>
      <w:r w:rsidR="00917B21" w:rsidRPr="004F3882">
        <w:t xml:space="preserve"> </w:t>
      </w:r>
      <w:r w:rsidRPr="004F3882">
        <w:t xml:space="preserve">and 16x16 randomisation blocks (for luma, and half those sizes for chroma). Pixel-wise local adaptation of both grain size and amplitude is supported. Macros define the complexity limits (e.g. number of </w:t>
      </w:r>
      <w:r w:rsidR="00917B21">
        <w:t>templates</w:t>
      </w:r>
      <w:r w:rsidRPr="004F3882">
        <w:t xml:space="preserve">) to enable experimenting with them. When FGC SEI message contents goes beyond supported limits, graceful degradation is supported by e.g. generating only as many </w:t>
      </w:r>
      <w:r w:rsidR="00917B21">
        <w:t>templates</w:t>
      </w:r>
      <w:r w:rsidR="00917B21" w:rsidRPr="004F3882">
        <w:t xml:space="preserve"> </w:t>
      </w:r>
      <w:r w:rsidRPr="004F3882">
        <w:t>as supported, in the order they are defined in the SEI message, and re-using the closest ones if more are defined.</w:t>
      </w:r>
    </w:p>
    <w:p w14:paraId="178936E8" w14:textId="285BC62D" w:rsidR="007A31A3" w:rsidRPr="004F3882" w:rsidRDefault="00A34FAA">
      <w:pPr>
        <w:rPr>
          <w:rFonts w:ascii="Courier New" w:eastAsia="Courier New" w:hAnsi="Courier New" w:cs="Courier New"/>
          <w:sz w:val="18"/>
          <w:szCs w:val="18"/>
        </w:rPr>
      </w:pPr>
      <w:r w:rsidRPr="004F3882">
        <w:t>The software is organized in a low-level layer, which could be implemented in hardware, and higher layers dealing with parameter decoding and interpretation and file I/O. The focus of this software is to be as complete as possible in the support of FGC SEI message (e.g. local adaptation of grain size), while keeping the cost of a potential hardware implementation as low as possible (e.g. no line buffers).</w:t>
      </w:r>
    </w:p>
    <w:p w14:paraId="70FCEC6B" w14:textId="461E63BE" w:rsidR="007A31A3" w:rsidRPr="00807F33" w:rsidRDefault="00A34FAA" w:rsidP="000D6DBE">
      <w:pPr>
        <w:pStyle w:val="Annex2"/>
        <w:numPr>
          <w:ilvl w:val="1"/>
          <w:numId w:val="49"/>
        </w:numPr>
        <w:tabs>
          <w:tab w:val="clear" w:pos="1440"/>
        </w:tabs>
      </w:pPr>
      <w:bookmarkStart w:id="368" w:name="_Toc124268342"/>
      <w:r w:rsidRPr="00807F33">
        <w:t>Film grain analysis example implementations</w:t>
      </w:r>
      <w:bookmarkEnd w:id="368"/>
    </w:p>
    <w:p w14:paraId="3206CBE5" w14:textId="0EBF48C4" w:rsidR="007A31A3" w:rsidRPr="00807F33" w:rsidRDefault="00A34FAA" w:rsidP="000D6DBE">
      <w:pPr>
        <w:pStyle w:val="Annex2"/>
        <w:numPr>
          <w:ilvl w:val="2"/>
          <w:numId w:val="49"/>
        </w:numPr>
        <w:tabs>
          <w:tab w:val="clear" w:pos="1440"/>
        </w:tabs>
        <w:outlineLvl w:val="2"/>
      </w:pPr>
      <w:bookmarkStart w:id="369" w:name="_Toc124268343"/>
      <w:r w:rsidRPr="00807F33">
        <w:t>Denoising</w:t>
      </w:r>
      <w:bookmarkEnd w:id="369"/>
    </w:p>
    <w:p w14:paraId="49C8CFF5" w14:textId="25586294" w:rsidR="007A31A3" w:rsidRPr="004F3882" w:rsidRDefault="00A34FAA">
      <w:r w:rsidRPr="004F3882">
        <w:t xml:space="preserve">The following options in VTM </w:t>
      </w:r>
      <w:r w:rsidR="003E6A4E">
        <w:fldChar w:fldCharType="begin"/>
      </w:r>
      <w:r w:rsidR="003E6A4E">
        <w:instrText xml:space="preserve"> REF _Ref115627553 \r \h </w:instrText>
      </w:r>
      <w:r w:rsidR="003E6A4E">
        <w:fldChar w:fldCharType="separate"/>
      </w:r>
      <w:r w:rsidR="00CB5C51">
        <w:t>[18]</w:t>
      </w:r>
      <w:r w:rsidR="003E6A4E">
        <w:fldChar w:fldCharType="end"/>
      </w:r>
      <w:r w:rsidR="003E6A4E">
        <w:t xml:space="preserve"> </w:t>
      </w:r>
      <w:r w:rsidRPr="004F3882">
        <w:t>and HM</w:t>
      </w:r>
      <w:r w:rsidR="00A3347E">
        <w:t xml:space="preserve"> </w:t>
      </w:r>
      <w:r w:rsidR="00BE02FC">
        <w:fldChar w:fldCharType="begin"/>
      </w:r>
      <w:r w:rsidR="00BE02FC">
        <w:instrText xml:space="preserve"> REF _Ref115627563 \r \h </w:instrText>
      </w:r>
      <w:r w:rsidR="00BE02FC">
        <w:fldChar w:fldCharType="separate"/>
      </w:r>
      <w:r w:rsidR="00CB5C51">
        <w:t>[19]</w:t>
      </w:r>
      <w:r w:rsidR="00BE02FC">
        <w:fldChar w:fldCharType="end"/>
      </w:r>
      <w:r w:rsidRPr="004F3882">
        <w:t xml:space="preserve"> provide a means to use any denoising algorithm and any mask (for flat blocks detection) calculation algorithm.</w:t>
      </w:r>
    </w:p>
    <w:p w14:paraId="37DEB396" w14:textId="4AEB4B29" w:rsidR="007A31A3" w:rsidRPr="004F3882" w:rsidRDefault="00A34FAA">
      <w:pPr>
        <w:rPr>
          <w:rFonts w:ascii="Consolas" w:eastAsia="Consolas" w:hAnsi="Consolas" w:cs="Consolas"/>
          <w:sz w:val="19"/>
          <w:szCs w:val="19"/>
        </w:rPr>
      </w:pPr>
      <w:r w:rsidRPr="004F3882">
        <w:rPr>
          <w:rFonts w:ascii="Consolas" w:eastAsia="Consolas" w:hAnsi="Consolas" w:cs="Consolas"/>
          <w:sz w:val="19"/>
          <w:szCs w:val="19"/>
        </w:rPr>
        <w:t>SEIFGCExternalDenoised: path/denoised_sequence_name.yuv</w:t>
      </w:r>
    </w:p>
    <w:p w14:paraId="759C4334" w14:textId="1627CB77" w:rsidR="007A31A3" w:rsidRPr="004F3882" w:rsidRDefault="00A34FAA">
      <w:pPr>
        <w:rPr>
          <w:rFonts w:ascii="Consolas" w:eastAsia="Consolas" w:hAnsi="Consolas" w:cs="Consolas"/>
          <w:sz w:val="19"/>
          <w:szCs w:val="19"/>
        </w:rPr>
      </w:pPr>
      <w:r w:rsidRPr="004F3882">
        <w:rPr>
          <w:rFonts w:ascii="Consolas" w:eastAsia="Consolas" w:hAnsi="Consolas" w:cs="Consolas"/>
          <w:sz w:val="19"/>
          <w:szCs w:val="19"/>
        </w:rPr>
        <w:t>SEIFGCExternalMask: path/mask_sequence_name.yuv</w:t>
      </w:r>
    </w:p>
    <w:p w14:paraId="06CB0733" w14:textId="38675F14" w:rsidR="007A31A3" w:rsidRPr="004F3882" w:rsidRDefault="00A34FAA">
      <w:r w:rsidRPr="004F3882">
        <w:t xml:space="preserve">If those parameters are provided, VTM/HM will use external sources for film grain analysis part, </w:t>
      </w:r>
      <w:r w:rsidR="00020A84">
        <w:t>e.g.</w:t>
      </w:r>
      <w:r w:rsidRPr="004F3882">
        <w:t xml:space="preserve"> denoised sequence is obtained a priori. If the parameter is not provided (empty string by default) VTM/HM will use MCTF and Canny edge detector in conjunction with morphological operations (MCTF and Canny for film grain analysis are already part of VTM and HM)</w:t>
      </w:r>
      <w:r w:rsidR="00926CAB">
        <w:t>.</w:t>
      </w:r>
    </w:p>
    <w:p w14:paraId="35DFD2D2" w14:textId="56FA9345" w:rsidR="007A31A3" w:rsidRPr="004F3882" w:rsidRDefault="00A34FAA">
      <w:pPr>
        <w:spacing w:after="240"/>
      </w:pPr>
      <w:r w:rsidRPr="004F3882">
        <w:t xml:space="preserve">For example, one possibility to find denoised equivalent of the input sequence is to use denoisers implemented in ffmpeg </w:t>
      </w:r>
      <w:r w:rsidR="00DD0C1E">
        <w:fldChar w:fldCharType="begin"/>
      </w:r>
      <w:r w:rsidR="00DD0C1E">
        <w:instrText xml:space="preserve"> REF _Ref115634746 \r \h </w:instrText>
      </w:r>
      <w:r w:rsidR="00DD0C1E">
        <w:fldChar w:fldCharType="separate"/>
      </w:r>
      <w:r w:rsidR="00CB5C51">
        <w:t>[20]</w:t>
      </w:r>
      <w:r w:rsidR="00DD0C1E">
        <w:fldChar w:fldCharType="end"/>
      </w:r>
      <w:r w:rsidRPr="004F3882">
        <w:t>. One such denoiser, which implementation can be found in ffmpeg, is called High Quality Denoiser 3D (hqdn3d). The command line to obtain denoised video is (for raw video, full hd resolution, 10-bit):</w:t>
      </w:r>
    </w:p>
    <w:p w14:paraId="66A78AF8" w14:textId="262405C8" w:rsidR="007A31A3" w:rsidRPr="00F86471" w:rsidRDefault="00A34FAA" w:rsidP="00F86471">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t>ffmpeg.exe -vcodec rawvideo -video_size 1920x1080 -pix_fmt yuv420p10le -i input.yuv -vf hqdn3d=7:7:7:7 -vcodec rawvideo -an -f rawvideo denoised.yuv</w:t>
      </w:r>
    </w:p>
    <w:p w14:paraId="448B2D47" w14:textId="0E770E6A" w:rsidR="007A31A3" w:rsidRPr="004F3882" w:rsidRDefault="00A34FAA">
      <w:r w:rsidRPr="004F3882">
        <w:t>where parameters of the denoiser (7:7:7:7) represent spatial and temporal filter strengths for luma and chroma components (note strengths are selected arbitrarily for illustration purpose and can be adapted</w:t>
      </w:r>
      <w:r w:rsidR="00FB57A3">
        <w:t xml:space="preserve"> in addition</w:t>
      </w:r>
      <w:r w:rsidRPr="004F3882">
        <w:t xml:space="preserve"> from sequence to sequence).</w:t>
      </w:r>
    </w:p>
    <w:p w14:paraId="3B574854" w14:textId="43E86244" w:rsidR="0060597D" w:rsidRDefault="00A34FAA">
      <w:r w:rsidRPr="004F3882">
        <w:t xml:space="preserve">Another denoiser implementation in ffmpeg </w:t>
      </w:r>
      <w:r w:rsidR="0060597D">
        <w:fldChar w:fldCharType="begin"/>
      </w:r>
      <w:r w:rsidR="0060597D">
        <w:instrText xml:space="preserve"> REF _Ref115634746 \r \h </w:instrText>
      </w:r>
      <w:r w:rsidR="0060597D">
        <w:fldChar w:fldCharType="separate"/>
      </w:r>
      <w:r w:rsidR="00CB5C51">
        <w:t>[20]</w:t>
      </w:r>
      <w:r w:rsidR="0060597D">
        <w:fldChar w:fldCharType="end"/>
      </w:r>
      <w:r w:rsidR="0060597D">
        <w:t xml:space="preserve"> </w:t>
      </w:r>
      <w:r w:rsidRPr="004F3882">
        <w:t xml:space="preserve">is image and video denoising by sparse 3D transform-domain collaborative filtering (Block-matching and 3D filtering BM3D) </w:t>
      </w:r>
      <w:r w:rsidR="00DD0C1E">
        <w:fldChar w:fldCharType="begin"/>
      </w:r>
      <w:r w:rsidR="00DD0C1E">
        <w:instrText xml:space="preserve"> REF _Ref115634789 \r \h </w:instrText>
      </w:r>
      <w:r w:rsidR="00DD0C1E">
        <w:fldChar w:fldCharType="separate"/>
      </w:r>
      <w:r w:rsidR="00CB5C51">
        <w:t>[21]</w:t>
      </w:r>
      <w:r w:rsidR="00DD0C1E">
        <w:fldChar w:fldCharType="end"/>
      </w:r>
      <w:r w:rsidR="00DD0C1E">
        <w:fldChar w:fldCharType="begin"/>
      </w:r>
      <w:r w:rsidR="00DD0C1E">
        <w:instrText xml:space="preserve"> REF _Ref115634791 \r \h </w:instrText>
      </w:r>
      <w:r w:rsidR="00DD0C1E">
        <w:fldChar w:fldCharType="separate"/>
      </w:r>
      <w:r w:rsidR="00CB5C51">
        <w:t>[22]</w:t>
      </w:r>
      <w:r w:rsidR="00DD0C1E">
        <w:fldChar w:fldCharType="end"/>
      </w:r>
      <w:r w:rsidRPr="004F3882">
        <w:t xml:space="preserve">. </w:t>
      </w:r>
    </w:p>
    <w:p w14:paraId="139F67D9" w14:textId="6E295E4C" w:rsidR="00C036A7" w:rsidRDefault="00C036A7" w:rsidP="00C036A7">
      <w:r>
        <w:t xml:space="preserve">According to the ffmpeg documentation, to denoise frames using BM3D, filter accepts the following options wich are summarized in </w:t>
      </w:r>
      <w:r>
        <w:fldChar w:fldCharType="begin"/>
      </w:r>
      <w:r>
        <w:instrText xml:space="preserve"> REF _Ref122099105 \h </w:instrText>
      </w:r>
      <w:r>
        <w:fldChar w:fldCharType="separate"/>
      </w:r>
      <w:r w:rsidR="00C8222C" w:rsidRPr="00A114A5">
        <w:rPr>
          <w:lang w:val="en-US"/>
        </w:rPr>
        <w:t xml:space="preserve">Table </w:t>
      </w:r>
      <w:r w:rsidR="00C8222C">
        <w:rPr>
          <w:noProof/>
          <w:lang w:val="en-US"/>
        </w:rPr>
        <w:t>4</w:t>
      </w:r>
      <w:r>
        <w:fldChar w:fldCharType="end"/>
      </w:r>
      <w:r>
        <w:t>.</w:t>
      </w:r>
    </w:p>
    <w:p w14:paraId="655FADF2" w14:textId="2F6A6102" w:rsidR="00C036A7" w:rsidRPr="00A114A5" w:rsidRDefault="00C036A7" w:rsidP="00C036A7">
      <w:pPr>
        <w:pStyle w:val="Caption"/>
        <w:keepNext/>
        <w:rPr>
          <w:lang w:val="en-US"/>
        </w:rPr>
      </w:pPr>
      <w:bookmarkStart w:id="370" w:name="_Ref122099105"/>
      <w:bookmarkStart w:id="371" w:name="_Ref122099091"/>
      <w:r w:rsidRPr="00A114A5">
        <w:rPr>
          <w:lang w:val="en-US"/>
        </w:rPr>
        <w:t xml:space="preserve">Table </w:t>
      </w:r>
      <w:r w:rsidRPr="00A114A5">
        <w:rPr>
          <w:lang w:val="en-US"/>
        </w:rPr>
        <w:fldChar w:fldCharType="begin"/>
      </w:r>
      <w:r w:rsidRPr="00A114A5">
        <w:rPr>
          <w:lang w:val="en-US"/>
        </w:rPr>
        <w:instrText xml:space="preserve"> SEQ Table \* ARABIC </w:instrText>
      </w:r>
      <w:r w:rsidRPr="00A114A5">
        <w:rPr>
          <w:lang w:val="en-US"/>
        </w:rPr>
        <w:fldChar w:fldCharType="separate"/>
      </w:r>
      <w:r w:rsidR="00CB5C51">
        <w:rPr>
          <w:noProof/>
          <w:lang w:val="en-US"/>
        </w:rPr>
        <w:t>4</w:t>
      </w:r>
      <w:r w:rsidRPr="00A114A5">
        <w:rPr>
          <w:lang w:val="en-US"/>
        </w:rPr>
        <w:fldChar w:fldCharType="end"/>
      </w:r>
      <w:bookmarkEnd w:id="370"/>
      <w:r w:rsidRPr="00A114A5">
        <w:rPr>
          <w:lang w:val="en-US"/>
        </w:rPr>
        <w:t>: FFmpeg's BM3D filter parameters</w:t>
      </w:r>
      <w:bookmarkEnd w:id="371"/>
    </w:p>
    <w:tbl>
      <w:tblPr>
        <w:tblStyle w:val="2"/>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C036A7" w:rsidRPr="00F86471" w14:paraId="04B4E198" w14:textId="77777777" w:rsidTr="00A114A5">
        <w:trPr>
          <w:trHeight w:val="422"/>
          <w:jc w:val="center"/>
        </w:trPr>
        <w:tc>
          <w:tcPr>
            <w:tcW w:w="2785" w:type="dxa"/>
            <w:shd w:val="clear" w:color="auto" w:fill="D0CECE"/>
          </w:tcPr>
          <w:p w14:paraId="22A10D02"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177CD561" w14:textId="77777777" w:rsidR="00C036A7" w:rsidRPr="00F86471" w:rsidRDefault="00C036A7" w:rsidP="00A114A5">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2B12A0F0" w14:textId="77777777" w:rsidR="00C036A7" w:rsidRPr="00F86471" w:rsidRDefault="00C036A7" w:rsidP="00A114A5">
            <w:pPr>
              <w:spacing w:before="0"/>
              <w:rPr>
                <w:rFonts w:ascii="Times New Roman" w:eastAsia="Times New Roman" w:hAnsi="Times New Roman" w:cs="Times New Roman"/>
                <w:b/>
                <w:sz w:val="20"/>
                <w:szCs w:val="20"/>
              </w:rPr>
            </w:pPr>
            <w:r>
              <w:rPr>
                <w:b/>
                <w:sz w:val="20"/>
                <w:szCs w:val="20"/>
              </w:rPr>
              <w:t>Description</w:t>
            </w:r>
          </w:p>
        </w:tc>
      </w:tr>
      <w:tr w:rsidR="00C036A7" w:rsidRPr="00F86471" w14:paraId="715865C1" w14:textId="77777777" w:rsidTr="00A114A5">
        <w:trPr>
          <w:trHeight w:val="422"/>
          <w:jc w:val="center"/>
        </w:trPr>
        <w:tc>
          <w:tcPr>
            <w:tcW w:w="2785" w:type="dxa"/>
          </w:tcPr>
          <w:p w14:paraId="2A3F45D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t>sigma</w:t>
            </w:r>
          </w:p>
        </w:tc>
        <w:tc>
          <w:tcPr>
            <w:tcW w:w="1170" w:type="dxa"/>
          </w:tcPr>
          <w:p w14:paraId="5867C0E4"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0</w:t>
            </w:r>
            <w:r>
              <w:rPr>
                <w:sz w:val="20"/>
                <w:szCs w:val="20"/>
              </w:rPr>
              <w:t>-999.9</w:t>
            </w:r>
          </w:p>
        </w:tc>
        <w:tc>
          <w:tcPr>
            <w:tcW w:w="5135" w:type="dxa"/>
          </w:tcPr>
          <w:p w14:paraId="1F5FDEF8" w14:textId="77777777" w:rsidR="00C036A7" w:rsidRDefault="00C036A7" w:rsidP="00A114A5">
            <w:pPr>
              <w:spacing w:before="0"/>
              <w:rPr>
                <w:sz w:val="20"/>
                <w:szCs w:val="20"/>
              </w:rPr>
            </w:pPr>
            <w:r w:rsidRPr="00C134F8">
              <w:rPr>
                <w:sz w:val="20"/>
                <w:szCs w:val="20"/>
              </w:rPr>
              <w:t>The strength of denoising. Default value is 1.</w:t>
            </w:r>
          </w:p>
          <w:p w14:paraId="3BF99866" w14:textId="77777777" w:rsidR="00C036A7" w:rsidRPr="00F86471" w:rsidRDefault="00C036A7" w:rsidP="00A114A5">
            <w:pPr>
              <w:spacing w:before="0"/>
              <w:rPr>
                <w:rFonts w:ascii="Times New Roman" w:eastAsia="Times New Roman" w:hAnsi="Times New Roman" w:cs="Times New Roman"/>
                <w:sz w:val="20"/>
                <w:szCs w:val="20"/>
              </w:rPr>
            </w:pPr>
            <w:r w:rsidRPr="00C134F8">
              <w:rPr>
                <w:rFonts w:ascii="Times New Roman" w:eastAsia="Times New Roman" w:hAnsi="Times New Roman" w:cs="Times New Roman"/>
                <w:sz w:val="20"/>
                <w:szCs w:val="20"/>
              </w:rPr>
              <w:t xml:space="preserve">The denoising algorithm is very sensitive to sigma, so adjust it according to the source. Technically, sigma represents the </w:t>
            </w:r>
            <w:r w:rsidRPr="00C134F8">
              <w:rPr>
                <w:rFonts w:ascii="Times New Roman" w:eastAsia="Times New Roman" w:hAnsi="Times New Roman" w:cs="Times New Roman"/>
                <w:sz w:val="20"/>
                <w:szCs w:val="20"/>
              </w:rPr>
              <w:lastRenderedPageBreak/>
              <w:t>standard deviation of i.i.d. zero mean additive white Gaussian noise.</w:t>
            </w:r>
          </w:p>
        </w:tc>
      </w:tr>
      <w:tr w:rsidR="00C036A7" w:rsidRPr="00F86471" w14:paraId="2C890D0D" w14:textId="77777777" w:rsidTr="00A114A5">
        <w:trPr>
          <w:trHeight w:val="485"/>
          <w:jc w:val="center"/>
        </w:trPr>
        <w:tc>
          <w:tcPr>
            <w:tcW w:w="2785" w:type="dxa"/>
          </w:tcPr>
          <w:p w14:paraId="6744A21C" w14:textId="77777777" w:rsidR="00C036A7" w:rsidRPr="00F86471" w:rsidRDefault="00C036A7" w:rsidP="00A114A5">
            <w:pPr>
              <w:spacing w:before="0"/>
              <w:rPr>
                <w:rFonts w:ascii="Times New Roman" w:eastAsia="Times New Roman" w:hAnsi="Times New Roman" w:cs="Times New Roman"/>
                <w:b/>
                <w:sz w:val="20"/>
                <w:szCs w:val="20"/>
              </w:rPr>
            </w:pPr>
            <w:r>
              <w:rPr>
                <w:b/>
                <w:color w:val="212529"/>
                <w:sz w:val="20"/>
                <w:szCs w:val="20"/>
              </w:rPr>
              <w:lastRenderedPageBreak/>
              <w:t>block</w:t>
            </w:r>
          </w:p>
        </w:tc>
        <w:tc>
          <w:tcPr>
            <w:tcW w:w="1170" w:type="dxa"/>
          </w:tcPr>
          <w:p w14:paraId="4F0BF5E5" w14:textId="77777777" w:rsidR="00C036A7" w:rsidRPr="00F86471" w:rsidRDefault="00C036A7" w:rsidP="00A114A5">
            <w:pPr>
              <w:spacing w:before="0"/>
              <w:rPr>
                <w:rFonts w:ascii="Times New Roman" w:eastAsia="Times New Roman" w:hAnsi="Times New Roman" w:cs="Times New Roman"/>
                <w:sz w:val="20"/>
                <w:szCs w:val="20"/>
              </w:rPr>
            </w:pPr>
          </w:p>
        </w:tc>
        <w:tc>
          <w:tcPr>
            <w:tcW w:w="5135" w:type="dxa"/>
          </w:tcPr>
          <w:p w14:paraId="18E53759"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Local patch size. This sets dimensions in 2D. A block is the basic processing unit of BM3D.</w:t>
            </w:r>
            <w:r>
              <w:rPr>
                <w:sz w:val="20"/>
                <w:szCs w:val="20"/>
              </w:rPr>
              <w:t xml:space="preserve"> </w:t>
            </w:r>
            <w:r w:rsidRPr="00C134F8">
              <w:rPr>
                <w:sz w:val="20"/>
                <w:szCs w:val="20"/>
              </w:rPr>
              <w:t>Generally, larger block</w:t>
            </w:r>
            <w:r>
              <w:rPr>
                <w:sz w:val="20"/>
                <w:szCs w:val="20"/>
              </w:rPr>
              <w:t xml:space="preserve"> - denoising</w:t>
            </w:r>
            <w:r w:rsidRPr="00C134F8">
              <w:rPr>
                <w:sz w:val="20"/>
                <w:szCs w:val="20"/>
              </w:rPr>
              <w:t xml:space="preserve"> will be slower</w:t>
            </w:r>
            <w:r>
              <w:rPr>
                <w:sz w:val="20"/>
                <w:szCs w:val="20"/>
              </w:rPr>
              <w:t>.</w:t>
            </w:r>
          </w:p>
        </w:tc>
      </w:tr>
      <w:tr w:rsidR="00C036A7" w:rsidRPr="00F86471" w14:paraId="5F9D0F6F" w14:textId="77777777" w:rsidTr="00A114A5">
        <w:trPr>
          <w:trHeight w:val="431"/>
          <w:jc w:val="center"/>
        </w:trPr>
        <w:tc>
          <w:tcPr>
            <w:tcW w:w="2785" w:type="dxa"/>
          </w:tcPr>
          <w:p w14:paraId="20C67CA6" w14:textId="77777777" w:rsidR="00C036A7" w:rsidRPr="00F86471" w:rsidRDefault="00C036A7" w:rsidP="00A114A5">
            <w:pPr>
              <w:spacing w:before="0"/>
              <w:rPr>
                <w:rFonts w:ascii="Times New Roman" w:eastAsia="Times New Roman" w:hAnsi="Times New Roman" w:cs="Times New Roman"/>
                <w:b/>
                <w:sz w:val="20"/>
                <w:szCs w:val="20"/>
              </w:rPr>
            </w:pPr>
            <w:r w:rsidRPr="00C134F8">
              <w:rPr>
                <w:b/>
                <w:color w:val="212529"/>
                <w:sz w:val="20"/>
                <w:szCs w:val="20"/>
              </w:rPr>
              <w:t>Bstep</w:t>
            </w:r>
          </w:p>
        </w:tc>
        <w:tc>
          <w:tcPr>
            <w:tcW w:w="1170" w:type="dxa"/>
          </w:tcPr>
          <w:p w14:paraId="79A8A65F" w14:textId="77777777" w:rsidR="00C036A7" w:rsidRPr="00F86471" w:rsidRDefault="00C036A7" w:rsidP="00A114A5">
            <w:pPr>
              <w:spacing w:before="0"/>
              <w:rPr>
                <w:rFonts w:ascii="Times New Roman" w:eastAsia="Times New Roman" w:hAnsi="Times New Roman" w:cs="Times New Roman"/>
                <w:sz w:val="20"/>
                <w:szCs w:val="20"/>
              </w:rPr>
            </w:pPr>
            <w:r>
              <w:rPr>
                <w:sz w:val="20"/>
                <w:szCs w:val="20"/>
              </w:rPr>
              <w:t>1</w:t>
            </w:r>
            <w:r w:rsidRPr="00F86471">
              <w:rPr>
                <w:sz w:val="20"/>
                <w:szCs w:val="20"/>
              </w:rPr>
              <w:t>-</w:t>
            </w:r>
            <w:r>
              <w:rPr>
                <w:sz w:val="20"/>
                <w:szCs w:val="20"/>
              </w:rPr>
              <w:t>64</w:t>
            </w:r>
          </w:p>
        </w:tc>
        <w:tc>
          <w:tcPr>
            <w:tcW w:w="5135" w:type="dxa"/>
          </w:tcPr>
          <w:p w14:paraId="560381F2" w14:textId="77777777" w:rsidR="00C036A7" w:rsidRPr="00F86471" w:rsidRDefault="00C036A7" w:rsidP="00A114A5">
            <w:pPr>
              <w:spacing w:before="0"/>
              <w:rPr>
                <w:rFonts w:ascii="Times New Roman" w:eastAsia="Times New Roman" w:hAnsi="Times New Roman" w:cs="Times New Roman"/>
                <w:sz w:val="20"/>
                <w:szCs w:val="20"/>
              </w:rPr>
            </w:pPr>
            <w:r w:rsidRPr="00C134F8">
              <w:rPr>
                <w:sz w:val="20"/>
                <w:szCs w:val="20"/>
              </w:rPr>
              <w:t xml:space="preserve">Sliding step for processing blocks. Default value is 4. Smaller values allow processing more reference blocks and is slower </w:t>
            </w:r>
          </w:p>
        </w:tc>
      </w:tr>
      <w:tr w:rsidR="00C036A7" w:rsidRPr="00F86471" w14:paraId="2843F7DC" w14:textId="77777777" w:rsidTr="00A114A5">
        <w:trPr>
          <w:trHeight w:val="476"/>
          <w:jc w:val="center"/>
        </w:trPr>
        <w:tc>
          <w:tcPr>
            <w:tcW w:w="2785" w:type="dxa"/>
          </w:tcPr>
          <w:p w14:paraId="2765EC18" w14:textId="77777777" w:rsidR="00C036A7" w:rsidRPr="00A114A5" w:rsidRDefault="00C036A7" w:rsidP="00A114A5">
            <w:pPr>
              <w:spacing w:before="0"/>
              <w:rPr>
                <w:rFonts w:ascii="Times New Roman" w:hAnsi="Times New Roman" w:cs="Times New Roman"/>
                <w:b/>
                <w:bCs/>
                <w:sz w:val="20"/>
                <w:szCs w:val="20"/>
              </w:rPr>
            </w:pPr>
            <w:r w:rsidRPr="00A114A5">
              <w:rPr>
                <w:b/>
                <w:bCs/>
                <w:sz w:val="20"/>
                <w:szCs w:val="20"/>
              </w:rPr>
              <w:t>Group</w:t>
            </w:r>
          </w:p>
          <w:p w14:paraId="0C1F153C" w14:textId="77777777" w:rsidR="00C036A7" w:rsidRPr="00F86471" w:rsidRDefault="00C036A7" w:rsidP="00A114A5">
            <w:pPr>
              <w:spacing w:before="0"/>
              <w:rPr>
                <w:rFonts w:ascii="Times New Roman" w:eastAsia="Times New Roman" w:hAnsi="Times New Roman" w:cs="Times New Roman"/>
                <w:b/>
                <w:sz w:val="20"/>
                <w:szCs w:val="20"/>
              </w:rPr>
            </w:pPr>
          </w:p>
        </w:tc>
        <w:tc>
          <w:tcPr>
            <w:tcW w:w="1170" w:type="dxa"/>
          </w:tcPr>
          <w:p w14:paraId="1F7E6156" w14:textId="77777777" w:rsidR="00C036A7" w:rsidRPr="00F86471" w:rsidRDefault="00C036A7" w:rsidP="00A114A5">
            <w:pPr>
              <w:spacing w:before="0"/>
              <w:rPr>
                <w:rFonts w:ascii="Times New Roman" w:eastAsia="Times New Roman" w:hAnsi="Times New Roman" w:cs="Times New Roman"/>
                <w:sz w:val="20"/>
                <w:szCs w:val="20"/>
              </w:rPr>
            </w:pPr>
            <w:r w:rsidRPr="00F86471">
              <w:rPr>
                <w:sz w:val="20"/>
                <w:szCs w:val="20"/>
              </w:rPr>
              <w:t>1</w:t>
            </w:r>
            <w:r>
              <w:rPr>
                <w:sz w:val="20"/>
                <w:szCs w:val="20"/>
              </w:rPr>
              <w:t>-256</w:t>
            </w:r>
          </w:p>
        </w:tc>
        <w:tc>
          <w:tcPr>
            <w:tcW w:w="5135" w:type="dxa"/>
          </w:tcPr>
          <w:p w14:paraId="4E68DF1B" w14:textId="77777777" w:rsidR="00C036A7" w:rsidRPr="00F86471" w:rsidRDefault="00C036A7" w:rsidP="00A114A5">
            <w:pPr>
              <w:spacing w:before="0"/>
              <w:rPr>
                <w:rFonts w:ascii="Times New Roman" w:eastAsia="Times New Roman" w:hAnsi="Times New Roman" w:cs="Times New Roman"/>
                <w:sz w:val="20"/>
                <w:szCs w:val="20"/>
              </w:rPr>
            </w:pPr>
            <w:r w:rsidRPr="007C7AF7">
              <w:rPr>
                <w:rFonts w:ascii="Times New Roman" w:eastAsia="Times New Roman" w:hAnsi="Times New Roman" w:cs="Times New Roman"/>
                <w:sz w:val="20"/>
                <w:szCs w:val="20"/>
              </w:rPr>
              <w:t>Maximal number of similar blocks for 3rd dimension. Default value is 1. When set to 1, no block matching is done. Larger values allow more blocks in single group. If larger value is used the sparsity in a transformed group raises, leading to the stronger filtering, and also slower in the DCT/IDCT step.</w:t>
            </w:r>
          </w:p>
        </w:tc>
      </w:tr>
      <w:tr w:rsidR="00C036A7" w:rsidRPr="00F86471" w14:paraId="0BAAD022" w14:textId="77777777" w:rsidTr="00A114A5">
        <w:trPr>
          <w:trHeight w:val="476"/>
          <w:jc w:val="center"/>
        </w:trPr>
        <w:tc>
          <w:tcPr>
            <w:tcW w:w="2785" w:type="dxa"/>
          </w:tcPr>
          <w:p w14:paraId="52887FB9"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Range</w:t>
            </w:r>
          </w:p>
        </w:tc>
        <w:tc>
          <w:tcPr>
            <w:tcW w:w="1170" w:type="dxa"/>
          </w:tcPr>
          <w:p w14:paraId="5998BD03" w14:textId="77777777" w:rsidR="00C036A7" w:rsidRPr="00F86471" w:rsidRDefault="00C036A7" w:rsidP="00A114A5">
            <w:pPr>
              <w:spacing w:before="0"/>
              <w:rPr>
                <w:rFonts w:ascii="Times New Roman" w:hAnsi="Times New Roman" w:cs="Times New Roman"/>
                <w:sz w:val="20"/>
                <w:szCs w:val="20"/>
              </w:rPr>
            </w:pPr>
            <w:r>
              <w:rPr>
                <w:sz w:val="20"/>
                <w:szCs w:val="20"/>
              </w:rPr>
              <w:t>1</w:t>
            </w:r>
            <w:r w:rsidRPr="00F86471">
              <w:rPr>
                <w:sz w:val="20"/>
                <w:szCs w:val="20"/>
              </w:rPr>
              <w:t>-</w:t>
            </w:r>
            <w:r>
              <w:rPr>
                <w:sz w:val="20"/>
                <w:szCs w:val="20"/>
              </w:rPr>
              <w:t>2</w:t>
            </w:r>
            <w:r w:rsidRPr="00A114A5">
              <w:rPr>
                <w:sz w:val="20"/>
                <w:szCs w:val="20"/>
                <w:vertAlign w:val="superscript"/>
              </w:rPr>
              <w:t>31</w:t>
            </w:r>
            <w:r>
              <w:rPr>
                <w:sz w:val="20"/>
                <w:szCs w:val="20"/>
              </w:rPr>
              <w:t>-1</w:t>
            </w:r>
          </w:p>
        </w:tc>
        <w:tc>
          <w:tcPr>
            <w:tcW w:w="5135" w:type="dxa"/>
          </w:tcPr>
          <w:p w14:paraId="53981001"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Radius for search block matching. Default is 9.</w:t>
            </w:r>
            <w:r>
              <w:rPr>
                <w:rFonts w:ascii="Times New Roman" w:hAnsi="Times New Roman" w:cs="Times New Roman"/>
                <w:sz w:val="20"/>
                <w:szCs w:val="20"/>
              </w:rPr>
              <w:t xml:space="preserve"> </w:t>
            </w:r>
            <w:r w:rsidRPr="00CB49EB">
              <w:rPr>
                <w:rFonts w:ascii="Times New Roman" w:hAnsi="Times New Roman" w:cs="Times New Roman"/>
                <w:sz w:val="20"/>
                <w:szCs w:val="20"/>
              </w:rPr>
              <w:t>Larger is slower, with higher probability to find similar patches.</w:t>
            </w:r>
          </w:p>
        </w:tc>
      </w:tr>
      <w:tr w:rsidR="00C036A7" w:rsidRPr="00F86471" w14:paraId="5A6C5DC8" w14:textId="77777777" w:rsidTr="00A114A5">
        <w:trPr>
          <w:trHeight w:val="476"/>
          <w:jc w:val="center"/>
        </w:trPr>
        <w:tc>
          <w:tcPr>
            <w:tcW w:w="2785" w:type="dxa"/>
          </w:tcPr>
          <w:p w14:paraId="32FF4CB1"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Mstep</w:t>
            </w:r>
          </w:p>
        </w:tc>
        <w:tc>
          <w:tcPr>
            <w:tcW w:w="1170" w:type="dxa"/>
          </w:tcPr>
          <w:p w14:paraId="072DFFD1" w14:textId="77777777" w:rsidR="00C036A7" w:rsidRPr="00F86471" w:rsidRDefault="00C036A7" w:rsidP="00A114A5">
            <w:pPr>
              <w:spacing w:before="0"/>
              <w:rPr>
                <w:rFonts w:ascii="Times New Roman" w:hAnsi="Times New Roman" w:cs="Times New Roman"/>
                <w:sz w:val="20"/>
                <w:szCs w:val="20"/>
              </w:rPr>
            </w:pPr>
            <w:r>
              <w:rPr>
                <w:sz w:val="20"/>
                <w:szCs w:val="20"/>
              </w:rPr>
              <w:t>1-64</w:t>
            </w:r>
          </w:p>
        </w:tc>
        <w:tc>
          <w:tcPr>
            <w:tcW w:w="5135" w:type="dxa"/>
          </w:tcPr>
          <w:p w14:paraId="0ABB9C6B" w14:textId="77777777" w:rsidR="00C036A7" w:rsidRPr="00F86471" w:rsidRDefault="00C036A7" w:rsidP="00A114A5">
            <w:pPr>
              <w:spacing w:before="0"/>
              <w:rPr>
                <w:rFonts w:ascii="Times New Roman" w:hAnsi="Times New Roman" w:cs="Times New Roman"/>
                <w:sz w:val="20"/>
                <w:szCs w:val="20"/>
              </w:rPr>
            </w:pPr>
            <w:r w:rsidRPr="00CB49EB">
              <w:rPr>
                <w:rFonts w:ascii="Times New Roman" w:hAnsi="Times New Roman" w:cs="Times New Roman"/>
                <w:sz w:val="20"/>
                <w:szCs w:val="20"/>
              </w:rPr>
              <w:t>Set step between two search locations for block matching. Default is 1. Smaller is slower, with 1 being is equivalent to full-search block-matching.</w:t>
            </w:r>
          </w:p>
        </w:tc>
      </w:tr>
      <w:tr w:rsidR="00C036A7" w:rsidRPr="00F86471" w14:paraId="79DAAF54" w14:textId="77777777" w:rsidTr="00A114A5">
        <w:trPr>
          <w:trHeight w:val="476"/>
          <w:jc w:val="center"/>
        </w:trPr>
        <w:tc>
          <w:tcPr>
            <w:tcW w:w="2785" w:type="dxa"/>
          </w:tcPr>
          <w:p w14:paraId="0A56A23E" w14:textId="77777777" w:rsidR="00C036A7" w:rsidRPr="00F86471" w:rsidRDefault="00C036A7" w:rsidP="00A114A5">
            <w:pPr>
              <w:spacing w:before="0"/>
              <w:rPr>
                <w:rFonts w:ascii="Times New Roman" w:hAnsi="Times New Roman" w:cs="Times New Roman"/>
                <w:b/>
                <w:color w:val="212529"/>
                <w:sz w:val="20"/>
                <w:szCs w:val="20"/>
              </w:rPr>
            </w:pPr>
            <w:r>
              <w:rPr>
                <w:b/>
                <w:color w:val="212529"/>
                <w:sz w:val="20"/>
                <w:szCs w:val="20"/>
              </w:rPr>
              <w:t>Thmse</w:t>
            </w:r>
            <w:r w:rsidRPr="00F86471">
              <w:rPr>
                <w:sz w:val="20"/>
                <w:szCs w:val="20"/>
              </w:rPr>
              <w:t xml:space="preserve"> </w:t>
            </w:r>
          </w:p>
        </w:tc>
        <w:tc>
          <w:tcPr>
            <w:tcW w:w="1170" w:type="dxa"/>
          </w:tcPr>
          <w:p w14:paraId="389ADD2C" w14:textId="77777777" w:rsidR="00C036A7" w:rsidRPr="00F86471" w:rsidRDefault="00C036A7" w:rsidP="00A114A5">
            <w:pPr>
              <w:spacing w:before="0"/>
              <w:rPr>
                <w:rFonts w:ascii="Times New Roman" w:hAnsi="Times New Roman" w:cs="Times New Roman"/>
                <w:sz w:val="20"/>
                <w:szCs w:val="20"/>
              </w:rPr>
            </w:pPr>
            <w:r w:rsidRPr="00F86471">
              <w:rPr>
                <w:sz w:val="20"/>
                <w:szCs w:val="20"/>
              </w:rPr>
              <w:t>0-</w:t>
            </w:r>
            <w:r>
              <w:rPr>
                <w:sz w:val="20"/>
                <w:szCs w:val="20"/>
              </w:rPr>
              <w:t>2</w:t>
            </w:r>
            <w:r w:rsidRPr="00C713EF">
              <w:rPr>
                <w:sz w:val="20"/>
                <w:szCs w:val="20"/>
                <w:vertAlign w:val="superscript"/>
              </w:rPr>
              <w:t>31</w:t>
            </w:r>
            <w:r>
              <w:rPr>
                <w:sz w:val="20"/>
                <w:szCs w:val="20"/>
              </w:rPr>
              <w:t>-1</w:t>
            </w:r>
          </w:p>
        </w:tc>
        <w:tc>
          <w:tcPr>
            <w:tcW w:w="5135" w:type="dxa"/>
          </w:tcPr>
          <w:p w14:paraId="2823A0C0" w14:textId="77777777" w:rsidR="00C036A7" w:rsidRPr="00F86471" w:rsidRDefault="00C036A7" w:rsidP="00A114A5">
            <w:pPr>
              <w:spacing w:before="0"/>
              <w:rPr>
                <w:rFonts w:ascii="Times New Roman" w:hAnsi="Times New Roman" w:cs="Times New Roman"/>
                <w:sz w:val="20"/>
                <w:szCs w:val="20"/>
              </w:rPr>
            </w:pPr>
            <w:r w:rsidRPr="00CB49EB">
              <w:rPr>
                <w:sz w:val="20"/>
                <w:szCs w:val="20"/>
              </w:rPr>
              <w:t>Threshold of mean square error for block matching. Larger the value, more blocks will be matched. Losses to fine structures and details can be observed if the value is too large. Should be increased if the noise is strong. The default value is automatically adjusted according to sigma.</w:t>
            </w:r>
          </w:p>
        </w:tc>
      </w:tr>
      <w:tr w:rsidR="00C036A7" w:rsidRPr="00F86471" w14:paraId="555054CB" w14:textId="77777777" w:rsidTr="00A114A5">
        <w:trPr>
          <w:trHeight w:val="476"/>
          <w:jc w:val="center"/>
        </w:trPr>
        <w:tc>
          <w:tcPr>
            <w:tcW w:w="2785" w:type="dxa"/>
          </w:tcPr>
          <w:p w14:paraId="55851197" w14:textId="77777777" w:rsidR="00C036A7" w:rsidRDefault="00C036A7" w:rsidP="00A114A5">
            <w:pPr>
              <w:spacing w:before="0"/>
              <w:rPr>
                <w:b/>
                <w:color w:val="212529"/>
                <w:sz w:val="20"/>
                <w:szCs w:val="20"/>
              </w:rPr>
            </w:pPr>
            <w:r>
              <w:rPr>
                <w:b/>
                <w:color w:val="212529"/>
                <w:sz w:val="20"/>
                <w:szCs w:val="20"/>
              </w:rPr>
              <w:t>Hdthr</w:t>
            </w:r>
          </w:p>
        </w:tc>
        <w:tc>
          <w:tcPr>
            <w:tcW w:w="1170" w:type="dxa"/>
          </w:tcPr>
          <w:p w14:paraId="6D00B33B" w14:textId="77777777" w:rsidR="00C036A7" w:rsidRPr="00F86471" w:rsidRDefault="00C036A7" w:rsidP="00A114A5">
            <w:pPr>
              <w:spacing w:before="0"/>
              <w:rPr>
                <w:sz w:val="20"/>
                <w:szCs w:val="20"/>
              </w:rPr>
            </w:pPr>
          </w:p>
        </w:tc>
        <w:tc>
          <w:tcPr>
            <w:tcW w:w="5135" w:type="dxa"/>
          </w:tcPr>
          <w:p w14:paraId="4EE8D56B" w14:textId="77777777" w:rsidR="00C036A7" w:rsidRPr="00F86471" w:rsidRDefault="00C036A7" w:rsidP="00A114A5">
            <w:pPr>
              <w:spacing w:before="0"/>
              <w:rPr>
                <w:sz w:val="20"/>
                <w:szCs w:val="20"/>
              </w:rPr>
            </w:pPr>
            <w:r w:rsidRPr="0031591D">
              <w:rPr>
                <w:sz w:val="20"/>
                <w:szCs w:val="20"/>
              </w:rPr>
              <w:t>Set thresholding parameter for hard thresholding in 3D transformed domain. Larger values result in stronger hard-thresholding filtering in frequency domain. However it is advise first to adjust sigma rather than Hdthr to obtain desired result.</w:t>
            </w:r>
          </w:p>
        </w:tc>
      </w:tr>
      <w:tr w:rsidR="00C036A7" w:rsidRPr="00F86471" w14:paraId="5B19A06A" w14:textId="77777777" w:rsidTr="00A114A5">
        <w:trPr>
          <w:trHeight w:val="476"/>
          <w:jc w:val="center"/>
        </w:trPr>
        <w:tc>
          <w:tcPr>
            <w:tcW w:w="2785" w:type="dxa"/>
          </w:tcPr>
          <w:p w14:paraId="05D1D14E" w14:textId="77777777" w:rsidR="00C036A7" w:rsidRDefault="00C036A7" w:rsidP="00A114A5">
            <w:pPr>
              <w:spacing w:before="0"/>
              <w:rPr>
                <w:b/>
                <w:color w:val="212529"/>
                <w:sz w:val="20"/>
                <w:szCs w:val="20"/>
              </w:rPr>
            </w:pPr>
            <w:r>
              <w:rPr>
                <w:b/>
                <w:color w:val="212529"/>
                <w:sz w:val="20"/>
                <w:szCs w:val="20"/>
              </w:rPr>
              <w:t>Estim</w:t>
            </w:r>
          </w:p>
        </w:tc>
        <w:tc>
          <w:tcPr>
            <w:tcW w:w="1170" w:type="dxa"/>
          </w:tcPr>
          <w:p w14:paraId="5D5763D8" w14:textId="77777777" w:rsidR="00C036A7" w:rsidRPr="00F86471" w:rsidRDefault="00C036A7" w:rsidP="00A114A5">
            <w:pPr>
              <w:spacing w:before="0"/>
              <w:rPr>
                <w:sz w:val="20"/>
                <w:szCs w:val="20"/>
              </w:rPr>
            </w:pPr>
            <w:r>
              <w:rPr>
                <w:sz w:val="20"/>
                <w:szCs w:val="20"/>
              </w:rPr>
              <w:t>basic or final</w:t>
            </w:r>
          </w:p>
        </w:tc>
        <w:tc>
          <w:tcPr>
            <w:tcW w:w="5135" w:type="dxa"/>
          </w:tcPr>
          <w:p w14:paraId="7C9E2C62" w14:textId="77777777" w:rsidR="00C036A7" w:rsidRPr="00F86471" w:rsidRDefault="00C036A7" w:rsidP="00A114A5">
            <w:pPr>
              <w:spacing w:before="0"/>
              <w:rPr>
                <w:sz w:val="20"/>
                <w:szCs w:val="20"/>
              </w:rPr>
            </w:pPr>
            <w:r w:rsidRPr="0031591D">
              <w:rPr>
                <w:sz w:val="20"/>
                <w:szCs w:val="20"/>
              </w:rPr>
              <w:t>Set filtering estimation mode. Default is basic.</w:t>
            </w:r>
          </w:p>
        </w:tc>
      </w:tr>
      <w:tr w:rsidR="00C036A7" w:rsidRPr="00F86471" w14:paraId="18F5EF7F" w14:textId="77777777" w:rsidTr="00A114A5">
        <w:trPr>
          <w:trHeight w:val="476"/>
          <w:jc w:val="center"/>
        </w:trPr>
        <w:tc>
          <w:tcPr>
            <w:tcW w:w="2785" w:type="dxa"/>
          </w:tcPr>
          <w:p w14:paraId="012BE33F" w14:textId="77777777" w:rsidR="00C036A7" w:rsidRDefault="00C036A7" w:rsidP="00A114A5">
            <w:pPr>
              <w:spacing w:before="0"/>
              <w:rPr>
                <w:b/>
                <w:color w:val="212529"/>
                <w:sz w:val="20"/>
                <w:szCs w:val="20"/>
              </w:rPr>
            </w:pPr>
            <w:r>
              <w:rPr>
                <w:b/>
                <w:color w:val="212529"/>
                <w:sz w:val="20"/>
                <w:szCs w:val="20"/>
              </w:rPr>
              <w:t>Ref</w:t>
            </w:r>
          </w:p>
        </w:tc>
        <w:tc>
          <w:tcPr>
            <w:tcW w:w="1170" w:type="dxa"/>
          </w:tcPr>
          <w:p w14:paraId="0BB9881C" w14:textId="77777777" w:rsidR="00C036A7" w:rsidRPr="00F86471" w:rsidRDefault="00C036A7" w:rsidP="00A114A5">
            <w:pPr>
              <w:spacing w:before="0"/>
              <w:rPr>
                <w:sz w:val="20"/>
                <w:szCs w:val="20"/>
              </w:rPr>
            </w:pPr>
          </w:p>
        </w:tc>
        <w:tc>
          <w:tcPr>
            <w:tcW w:w="5135" w:type="dxa"/>
          </w:tcPr>
          <w:p w14:paraId="67A751B1" w14:textId="77777777" w:rsidR="00C036A7" w:rsidRPr="00F86471" w:rsidRDefault="00C036A7" w:rsidP="00A114A5">
            <w:pPr>
              <w:spacing w:before="0"/>
              <w:rPr>
                <w:sz w:val="20"/>
                <w:szCs w:val="20"/>
              </w:rPr>
            </w:pPr>
            <w:r w:rsidRPr="0031591D">
              <w:rPr>
                <w:sz w:val="20"/>
                <w:szCs w:val="20"/>
              </w:rPr>
              <w:t>If enabled, filter will use 2nd stream for block matching. Default is disabled for basic value of estim option, and always enabled if value of estim is final.</w:t>
            </w:r>
          </w:p>
        </w:tc>
      </w:tr>
      <w:tr w:rsidR="00C036A7" w:rsidRPr="00F86471" w14:paraId="1A75D7AD" w14:textId="77777777" w:rsidTr="00A114A5">
        <w:trPr>
          <w:trHeight w:val="476"/>
          <w:jc w:val="center"/>
        </w:trPr>
        <w:tc>
          <w:tcPr>
            <w:tcW w:w="2785" w:type="dxa"/>
          </w:tcPr>
          <w:p w14:paraId="2DF1A46B" w14:textId="77777777" w:rsidR="00C036A7" w:rsidRDefault="00C036A7" w:rsidP="00A114A5">
            <w:pPr>
              <w:spacing w:before="0"/>
              <w:rPr>
                <w:b/>
                <w:color w:val="212529"/>
                <w:sz w:val="20"/>
                <w:szCs w:val="20"/>
              </w:rPr>
            </w:pPr>
            <w:r>
              <w:rPr>
                <w:b/>
                <w:color w:val="212529"/>
                <w:sz w:val="20"/>
                <w:szCs w:val="20"/>
              </w:rPr>
              <w:t>Planes</w:t>
            </w:r>
          </w:p>
        </w:tc>
        <w:tc>
          <w:tcPr>
            <w:tcW w:w="1170" w:type="dxa"/>
          </w:tcPr>
          <w:p w14:paraId="2A3D6913" w14:textId="77777777" w:rsidR="00C036A7" w:rsidRPr="00F86471" w:rsidRDefault="00C036A7" w:rsidP="00A114A5">
            <w:pPr>
              <w:spacing w:before="0"/>
              <w:rPr>
                <w:sz w:val="20"/>
                <w:szCs w:val="20"/>
              </w:rPr>
            </w:pPr>
          </w:p>
        </w:tc>
        <w:tc>
          <w:tcPr>
            <w:tcW w:w="5135" w:type="dxa"/>
          </w:tcPr>
          <w:p w14:paraId="10F4CD54" w14:textId="77777777" w:rsidR="00C036A7" w:rsidRPr="00F86471" w:rsidRDefault="00C036A7" w:rsidP="00A114A5">
            <w:pPr>
              <w:spacing w:before="0"/>
              <w:rPr>
                <w:sz w:val="20"/>
                <w:szCs w:val="20"/>
              </w:rPr>
            </w:pPr>
            <w:r w:rsidRPr="0031591D">
              <w:rPr>
                <w:sz w:val="20"/>
                <w:szCs w:val="20"/>
              </w:rPr>
              <w:t>Set planes to filter. Default is all available except alpha.</w:t>
            </w:r>
          </w:p>
        </w:tc>
      </w:tr>
    </w:tbl>
    <w:p w14:paraId="2A54C6D3" w14:textId="7FD83A31" w:rsidR="007A31A3" w:rsidRDefault="00A34FAA">
      <w:r w:rsidRPr="004F3882">
        <w:t>Some of the possible filter options are given in the examples below</w:t>
      </w:r>
      <w:r w:rsidR="003A556E">
        <w:t>.</w:t>
      </w:r>
      <w:r w:rsidR="00DC3313">
        <w:t>If any of options is not present in the command line, it will use default value.</w:t>
      </w:r>
    </w:p>
    <w:p w14:paraId="46E24DF2" w14:textId="415F766F" w:rsidR="00FE0F23" w:rsidRPr="00A45FDB" w:rsidRDefault="00FE0F23">
      <w:pPr>
        <w:rPr>
          <w:rFonts w:ascii="Courier New" w:eastAsia="Courier New" w:hAnsi="Courier New" w:cs="Courier New"/>
          <w:sz w:val="18"/>
          <w:szCs w:val="18"/>
        </w:rPr>
      </w:pPr>
      <w:r w:rsidRPr="00A45FDB">
        <w:rPr>
          <w:rFonts w:ascii="Courier New" w:eastAsia="Courier New" w:hAnsi="Courier New" w:cs="Courier New"/>
          <w:sz w:val="18"/>
          <w:szCs w:val="18"/>
        </w:rPr>
        <w:t>ffmpeg -vcodec rawvideo -video_size 1920x1080 -pix_fmt yuv420p10le -i fg_recon.yuv -filter_complex bm3d=sigma=</w:t>
      </w:r>
      <w:r>
        <w:rPr>
          <w:rFonts w:ascii="Courier New" w:eastAsia="Courier New" w:hAnsi="Courier New" w:cs="Courier New"/>
          <w:sz w:val="18"/>
          <w:szCs w:val="18"/>
        </w:rPr>
        <w:t>a</w:t>
      </w:r>
      <w:r w:rsidRPr="00A45FDB">
        <w:rPr>
          <w:rFonts w:ascii="Courier New" w:eastAsia="Courier New" w:hAnsi="Courier New" w:cs="Courier New"/>
          <w:sz w:val="18"/>
          <w:szCs w:val="18"/>
        </w:rPr>
        <w:t>:block=</w:t>
      </w:r>
      <w:r>
        <w:rPr>
          <w:rFonts w:ascii="Courier New" w:eastAsia="Courier New" w:hAnsi="Courier New" w:cs="Courier New"/>
          <w:sz w:val="18"/>
          <w:szCs w:val="18"/>
        </w:rPr>
        <w:t>b</w:t>
      </w:r>
      <w:r w:rsidRPr="00A45FDB">
        <w:rPr>
          <w:rFonts w:ascii="Courier New" w:eastAsia="Courier New" w:hAnsi="Courier New" w:cs="Courier New"/>
          <w:sz w:val="18"/>
          <w:szCs w:val="18"/>
        </w:rPr>
        <w:t>:bstep=</w:t>
      </w:r>
      <w:r>
        <w:rPr>
          <w:rFonts w:ascii="Courier New" w:eastAsia="Courier New" w:hAnsi="Courier New" w:cs="Courier New"/>
          <w:sz w:val="18"/>
          <w:szCs w:val="18"/>
        </w:rPr>
        <w:t>c</w:t>
      </w:r>
      <w:r w:rsidRPr="00A45FDB">
        <w:rPr>
          <w:rFonts w:ascii="Courier New" w:eastAsia="Courier New" w:hAnsi="Courier New" w:cs="Courier New"/>
          <w:sz w:val="18"/>
          <w:szCs w:val="18"/>
        </w:rPr>
        <w:t>:group=</w:t>
      </w:r>
      <w:r>
        <w:rPr>
          <w:rFonts w:ascii="Courier New" w:eastAsia="Courier New" w:hAnsi="Courier New" w:cs="Courier New"/>
          <w:sz w:val="18"/>
          <w:szCs w:val="18"/>
        </w:rPr>
        <w:t>d</w:t>
      </w:r>
      <w:r w:rsidRPr="00A45FDB">
        <w:rPr>
          <w:rFonts w:ascii="Courier New" w:eastAsia="Courier New" w:hAnsi="Courier New" w:cs="Courier New"/>
          <w:sz w:val="18"/>
          <w:szCs w:val="18"/>
        </w:rPr>
        <w:t>:estim=basic -vcodec rawvideo -an -f rawvideo denoised_bm3d.yuv</w:t>
      </w:r>
    </w:p>
    <w:p w14:paraId="02D3D2FE" w14:textId="64225CEA" w:rsidR="0060597D" w:rsidRPr="00A45FDB" w:rsidRDefault="0060597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A45FDB">
        <w:t xml:space="preserve">Where </w:t>
      </w:r>
      <w:r w:rsidR="00BE7460">
        <w:t xml:space="preserve">generic </w:t>
      </w:r>
      <w:r w:rsidRPr="00A45FDB">
        <w:t>coefficients a,b,c,d,e represent the parameters of the filter</w:t>
      </w:r>
      <w:r w:rsidR="00D71C80">
        <w:t xml:space="preserve"> and should be replaced with the numbers</w:t>
      </w:r>
      <w:r w:rsidR="00BE7460">
        <w:t xml:space="preserve"> during real denoising process</w:t>
      </w:r>
      <w:r w:rsidRPr="00A45FDB">
        <w:t>.</w:t>
      </w:r>
      <w:r w:rsidR="009829B2">
        <w:t xml:space="preserve"> There is possibility to filter only luma component by adding option planes=1.</w:t>
      </w:r>
    </w:p>
    <w:p w14:paraId="3008BCFD" w14:textId="22D62933" w:rsidR="007A31A3" w:rsidRPr="004F3882" w:rsidRDefault="00A34FAA">
      <w:r w:rsidRPr="004F3882">
        <w:t xml:space="preserve">In another scenario, </w:t>
      </w:r>
      <w:r w:rsidRPr="004F3882">
        <w:rPr>
          <w:rFonts w:ascii="Consolas" w:eastAsia="Consolas" w:hAnsi="Consolas" w:cs="Consolas"/>
          <w:sz w:val="19"/>
          <w:szCs w:val="19"/>
        </w:rPr>
        <w:t xml:space="preserve">SEIFGCExternalDenoised </w:t>
      </w:r>
      <w:r w:rsidRPr="004F3882">
        <w:t xml:space="preserve">can be initialized with the reconstructed (noiseless) frames if </w:t>
      </w:r>
      <w:r w:rsidR="003A556E">
        <w:t>quantization parameter</w:t>
      </w:r>
      <w:r w:rsidR="003A556E" w:rsidRPr="004F3882">
        <w:t xml:space="preserve"> </w:t>
      </w:r>
      <w:r w:rsidRPr="004F3882">
        <w:t>is not very high to introduce very strong compression artifacts.</w:t>
      </w:r>
    </w:p>
    <w:p w14:paraId="5A46F8F8" w14:textId="0CF757D5" w:rsidR="007A31A3" w:rsidRPr="004F3882" w:rsidRDefault="00A34FAA">
      <w:r w:rsidRPr="004F3882">
        <w:t>One possible encode</w:t>
      </w:r>
      <w:r w:rsidR="009520E1">
        <w:t>r</w:t>
      </w:r>
      <w:r w:rsidRPr="004F3882">
        <w:t xml:space="preserve"> command line can look like:</w:t>
      </w:r>
    </w:p>
    <w:p w14:paraId="6FCA31BC" w14:textId="07F132BD"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EncoderApp.exe –c cfg/encoder_randomaccess_vtm.cfg –c cfg/per_sequence/input_sequnce.cfg –c cfg/sei_vui/film_grain_characterstics_analysis.cfg --SEIFGCExternalDenoised=denoised.yuv --SEIFGCExternalMask=mask.yuv</w:t>
      </w:r>
    </w:p>
    <w:p w14:paraId="3AE2EBDD" w14:textId="4B344484" w:rsidR="007A31A3" w:rsidRPr="004F3882" w:rsidRDefault="00A34FAA">
      <w:r w:rsidRPr="004F3882">
        <w:t xml:space="preserve">And </w:t>
      </w:r>
      <w:r w:rsidR="003A556E">
        <w:t>d</w:t>
      </w:r>
      <w:r w:rsidRPr="004F3882">
        <w:t>ecoder can be run with:</w:t>
      </w:r>
    </w:p>
    <w:p w14:paraId="2E7F4CC9" w14:textId="44D7C129" w:rsidR="007A31A3" w:rsidRPr="00F86471" w:rsidRDefault="00A34FAA">
      <w:pPr>
        <w:rPr>
          <w:rFonts w:ascii="Courier New" w:eastAsia="Courier New" w:hAnsi="Courier New" w:cs="Courier New"/>
          <w:sz w:val="20"/>
          <w:szCs w:val="20"/>
        </w:rPr>
      </w:pPr>
      <w:r w:rsidRPr="00F86471">
        <w:rPr>
          <w:rFonts w:ascii="Courier New" w:eastAsia="Courier New" w:hAnsi="Courier New" w:cs="Courier New"/>
          <w:sz w:val="20"/>
          <w:szCs w:val="20"/>
        </w:rPr>
        <w:t>DecoderApp.exe -b str.bin -o recon.yuv --SEIFGSFilename=fg_recon.yuv</w:t>
      </w:r>
    </w:p>
    <w:p w14:paraId="0A0D8017" w14:textId="77777777" w:rsidR="007A31A3" w:rsidRPr="00807F33" w:rsidRDefault="00A34FAA" w:rsidP="000D6DBE">
      <w:pPr>
        <w:pStyle w:val="Annex2"/>
        <w:numPr>
          <w:ilvl w:val="2"/>
          <w:numId w:val="49"/>
        </w:numPr>
        <w:tabs>
          <w:tab w:val="clear" w:pos="1440"/>
        </w:tabs>
        <w:outlineLvl w:val="2"/>
      </w:pPr>
      <w:bookmarkStart w:id="372" w:name="_Toc124268344"/>
      <w:r w:rsidRPr="00807F33">
        <w:t>FGC SEI message implementation – frequency filtering model</w:t>
      </w:r>
      <w:bookmarkEnd w:id="372"/>
    </w:p>
    <w:p w14:paraId="42F7B33E" w14:textId="71C35906" w:rsidR="007A31A3" w:rsidRPr="004F3882" w:rsidRDefault="00A34FAA">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3E6A4E">
        <w:fldChar w:fldCharType="begin"/>
      </w:r>
      <w:r w:rsidR="003E6A4E">
        <w:instrText xml:space="preserve"> REF _Ref115627553 \r \h </w:instrText>
      </w:r>
      <w:r w:rsidR="003E6A4E">
        <w:fldChar w:fldCharType="separate"/>
      </w:r>
      <w:r w:rsidR="00CB5C51">
        <w:t>[18]</w:t>
      </w:r>
      <w:r w:rsidR="003E6A4E">
        <w:fldChar w:fldCharType="end"/>
      </w:r>
      <w:r w:rsidR="003E6A4E">
        <w:t xml:space="preserve"> </w:t>
      </w:r>
      <w:r w:rsidRPr="004F3882">
        <w:t xml:space="preserve">and HM </w:t>
      </w:r>
      <w:r w:rsidR="003E6A4E">
        <w:fldChar w:fldCharType="begin"/>
      </w:r>
      <w:r w:rsidR="003E6A4E">
        <w:instrText xml:space="preserve"> REF _Ref115627563 \r \h </w:instrText>
      </w:r>
      <w:r w:rsidR="003E6A4E">
        <w:fldChar w:fldCharType="separate"/>
      </w:r>
      <w:r w:rsidR="00CB5C51">
        <w:t>[19]</w:t>
      </w:r>
      <w:r w:rsidR="003E6A4E">
        <w:fldChar w:fldCharType="end"/>
      </w:r>
      <w:r w:rsidR="003E6A4E">
        <w:t xml:space="preserve"> </w:t>
      </w:r>
      <w:r w:rsidRPr="004F3882">
        <w:t>reference software. It implements analysis of the noise if present in the source video. Otherwise, if noise is not present, codec will set appropriate flags to zero to disable noise synthesis on the decoder side.</w:t>
      </w:r>
    </w:p>
    <w:p w14:paraId="3DDB0C8B" w14:textId="7DECA3EC" w:rsidR="007A31A3" w:rsidRPr="003E6A4E" w:rsidRDefault="00A34FAA">
      <w:r w:rsidRPr="004F3882">
        <w:t xml:space="preserve">To enable film grain analysis module at the encoder side, </w:t>
      </w:r>
      <w:r w:rsidRPr="004F3882">
        <w:rPr>
          <w:rFonts w:ascii="Consolas" w:eastAsia="Consolas" w:hAnsi="Consolas" w:cs="Consolas"/>
          <w:sz w:val="19"/>
          <w:szCs w:val="19"/>
        </w:rPr>
        <w:t xml:space="preserve">SEIFGCAnalysisEnabled </w:t>
      </w:r>
      <w:r w:rsidRPr="004F3882">
        <w:rPr>
          <w:color w:val="000000"/>
        </w:rPr>
        <w:t xml:space="preserve">parameter in configuration file should be set to 1. </w:t>
      </w:r>
      <w:r w:rsidRPr="004F3882">
        <w:t>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VTM or HM solution is provided (see cfg/sei_vui/</w:t>
      </w:r>
      <w:r w:rsidRPr="004F3882">
        <w:rPr>
          <w:i/>
        </w:rPr>
        <w:t>film_grain_characteristics_test_analysis.cfg</w:t>
      </w:r>
      <w:r w:rsidRPr="004F3882">
        <w:t xml:space="preserve"> file). Note that </w:t>
      </w:r>
      <w:r w:rsidRPr="004F3882">
        <w:rPr>
          <w:rFonts w:ascii="Consolas" w:eastAsia="Consolas" w:hAnsi="Consolas" w:cs="Consolas"/>
          <w:sz w:val="19"/>
          <w:szCs w:val="19"/>
        </w:rPr>
        <w:t>SEIFGCCompModelPresentComp0</w:t>
      </w:r>
      <w:r w:rsidRPr="004F3882">
        <w:t xml:space="preserve">, </w:t>
      </w:r>
      <w:r w:rsidRPr="004F3882">
        <w:rPr>
          <w:rFonts w:ascii="Consolas" w:eastAsia="Consolas" w:hAnsi="Consolas" w:cs="Consolas"/>
          <w:sz w:val="19"/>
          <w:szCs w:val="19"/>
        </w:rPr>
        <w:t>SEIFGCCompModelPresentComp1</w:t>
      </w:r>
      <w:r w:rsidRPr="004F3882">
        <w:t xml:space="preserve"> and </w:t>
      </w:r>
      <w:r w:rsidRPr="004F3882">
        <w:rPr>
          <w:rFonts w:ascii="Consolas" w:eastAsia="Consolas" w:hAnsi="Consolas" w:cs="Consolas"/>
          <w:sz w:val="19"/>
          <w:szCs w:val="19"/>
        </w:rPr>
        <w:t>SEIFGCCompModelPresentComp2</w:t>
      </w:r>
      <w:r w:rsidRPr="004F3882">
        <w:t xml:space="preserve"> parameters are still present. Reason behind is that manual control to disable the film grain synthesis on individual components is still highly desirable. For example, even if film grain may be detected in chroma components during analysis process, </w:t>
      </w:r>
      <w:r w:rsidRPr="004F3882">
        <w:rPr>
          <w:rFonts w:ascii="Consolas" w:eastAsia="Consolas" w:hAnsi="Consolas" w:cs="Consolas"/>
          <w:sz w:val="19"/>
          <w:szCs w:val="19"/>
        </w:rPr>
        <w:t>SEIFGCCompModelPresentComp</w:t>
      </w:r>
      <w:r w:rsidRPr="004F3882">
        <w:t xml:space="preserve"> flag from configuration file will have higher importance if it is set to 0. It means that even if analysis module detects film grain in chroma, it is not coded in SEI, and </w:t>
      </w:r>
      <w:r w:rsidRPr="004F3882">
        <w:rPr>
          <w:rFonts w:ascii="Consolas" w:eastAsia="Consolas" w:hAnsi="Consolas" w:cs="Consolas"/>
          <w:sz w:val="19"/>
          <w:szCs w:val="19"/>
        </w:rPr>
        <w:t>SEIFGCCompModelPresentComp</w:t>
      </w:r>
      <w:r w:rsidRPr="004F3882">
        <w:t xml:space="preserve"> flag remains 0. On the contrary, if </w:t>
      </w:r>
      <w:r w:rsidRPr="004F3882">
        <w:rPr>
          <w:rFonts w:ascii="Consolas" w:eastAsia="Consolas" w:hAnsi="Consolas" w:cs="Consolas"/>
          <w:sz w:val="19"/>
          <w:szCs w:val="19"/>
        </w:rPr>
        <w:t>SEIFGCCompModelPresentComp</w:t>
      </w:r>
      <w:r w:rsidRPr="004F3882">
        <w:t xml:space="preserve"> is 1 within the configuration file, the software uses analysis results on film grain. It means that if analysis part did not find film grain, for example in chroma component, it will reset the </w:t>
      </w:r>
      <w:r w:rsidRPr="004F3882">
        <w:rPr>
          <w:rFonts w:ascii="Consolas" w:eastAsia="Consolas" w:hAnsi="Consolas" w:cs="Consolas"/>
          <w:sz w:val="19"/>
          <w:szCs w:val="19"/>
        </w:rPr>
        <w:t>SEIFGCCompModelPresentComp</w:t>
      </w:r>
      <w:r w:rsidRPr="004F3882">
        <w:t xml:space="preserve"> flag to 0 even if it was 1 in configuration file. Rationale behind can be found in a fact that the purpose of the analysis part is to estimate film grain as close as possible to the original one. In this case </w:t>
      </w:r>
      <w:r w:rsidRPr="004F3882">
        <w:rPr>
          <w:rFonts w:ascii="Consolas" w:eastAsia="Consolas" w:hAnsi="Consolas" w:cs="Consolas"/>
          <w:sz w:val="19"/>
          <w:szCs w:val="19"/>
        </w:rPr>
        <w:t>SEIFGCCompModelPresentComp</w:t>
      </w:r>
      <w:r w:rsidRPr="004F3882">
        <w:t xml:space="preserve"> flags can be interpreted as a flag that indicate if analysis is performed on particular component or not. This approach is only implementation oriented, and do not require any changes in SEI message format.</w:t>
      </w:r>
    </w:p>
    <w:p w14:paraId="7B728CB2" w14:textId="2A868C03" w:rsidR="00AF63B9" w:rsidRPr="00807F33" w:rsidRDefault="00AF63B9" w:rsidP="000D6DBE">
      <w:pPr>
        <w:pStyle w:val="Annex2"/>
        <w:numPr>
          <w:ilvl w:val="2"/>
          <w:numId w:val="49"/>
        </w:numPr>
        <w:tabs>
          <w:tab w:val="clear" w:pos="1440"/>
        </w:tabs>
        <w:outlineLvl w:val="2"/>
      </w:pPr>
      <w:bookmarkStart w:id="373" w:name="_Toc116586756"/>
      <w:bookmarkStart w:id="374" w:name="_Toc116586921"/>
      <w:bookmarkStart w:id="375" w:name="_Toc116587040"/>
      <w:bookmarkStart w:id="376" w:name="_Toc116587159"/>
      <w:bookmarkStart w:id="377" w:name="_Toc116587278"/>
      <w:bookmarkStart w:id="378" w:name="_Toc116586757"/>
      <w:bookmarkStart w:id="379" w:name="_Toc116586922"/>
      <w:bookmarkStart w:id="380" w:name="_Toc116587041"/>
      <w:bookmarkStart w:id="381" w:name="_Toc116587160"/>
      <w:bookmarkStart w:id="382" w:name="_Toc116587279"/>
      <w:bookmarkStart w:id="383" w:name="_Toc124268345"/>
      <w:bookmarkEnd w:id="373"/>
      <w:bookmarkEnd w:id="374"/>
      <w:bookmarkEnd w:id="375"/>
      <w:bookmarkEnd w:id="376"/>
      <w:bookmarkEnd w:id="377"/>
      <w:bookmarkEnd w:id="378"/>
      <w:bookmarkEnd w:id="379"/>
      <w:bookmarkEnd w:id="380"/>
      <w:bookmarkEnd w:id="381"/>
      <w:bookmarkEnd w:id="382"/>
      <w:r w:rsidRPr="00807F33">
        <w:t>AFGS1 parameters estimation</w:t>
      </w:r>
      <w:bookmarkEnd w:id="383"/>
    </w:p>
    <w:p w14:paraId="3B3F0D57" w14:textId="7E4D5973" w:rsidR="003871CB" w:rsidRDefault="00AF63B9" w:rsidP="006C4C2B">
      <w:r>
        <w:t xml:space="preserve">Estimation of </w:t>
      </w:r>
      <w:r w:rsidR="00810462">
        <w:t>AFGS1</w:t>
      </w:r>
      <w:r>
        <w:t xml:space="preserve"> film grain parameters can be done with the help of the AV1 reference software package, libaom</w:t>
      </w:r>
      <w:r w:rsidR="00A00741">
        <w:t xml:space="preserve"> </w:t>
      </w:r>
      <w:r w:rsidR="00A00741">
        <w:fldChar w:fldCharType="begin"/>
      </w:r>
      <w:r w:rsidR="00A00741">
        <w:instrText xml:space="preserve"> REF _Ref116575825 \r \h </w:instrText>
      </w:r>
      <w:r w:rsidR="00A00741">
        <w:fldChar w:fldCharType="separate"/>
      </w:r>
      <w:r w:rsidR="00CB5C51">
        <w:t>[27]</w:t>
      </w:r>
      <w:r w:rsidR="00A00741">
        <w:fldChar w:fldCharType="end"/>
      </w:r>
      <w:r>
        <w:t xml:space="preserve">. </w:t>
      </w:r>
      <w:r w:rsidR="00810462">
        <w:t>T</w:t>
      </w:r>
      <w:r w:rsidR="003871CB">
        <w:t xml:space="preserve">he software package contains </w:t>
      </w:r>
      <w:r w:rsidR="00A00741">
        <w:t xml:space="preserve">a </w:t>
      </w:r>
      <w:r w:rsidR="003871CB">
        <w:t xml:space="preserve">noise_model executable. The executable can be used to </w:t>
      </w:r>
      <w:r w:rsidR="00935DEF">
        <w:t>estimate</w:t>
      </w:r>
      <w:r w:rsidR="003871CB">
        <w:t xml:space="preserve"> </w:t>
      </w:r>
      <w:r w:rsidR="000E64E6">
        <w:t xml:space="preserve">AFGS1 </w:t>
      </w:r>
      <w:r w:rsidR="003871CB">
        <w:t>film grain model parameters as follows</w:t>
      </w:r>
      <w:r w:rsidR="00E73497">
        <w:t xml:space="preserve"> (please see an example command line below)</w:t>
      </w:r>
      <w:r w:rsidR="003871CB">
        <w:t>:</w:t>
      </w:r>
    </w:p>
    <w:p w14:paraId="54AC292C" w14:textId="0BF30E9E" w:rsidR="003871CB" w:rsidRPr="00F86471" w:rsidRDefault="003871CB" w:rsidP="00F86471">
      <w:pPr>
        <w:ind w:left="1440" w:hanging="1440"/>
        <w:jc w:val="left"/>
        <w:rPr>
          <w:sz w:val="20"/>
          <w:szCs w:val="20"/>
        </w:rPr>
      </w:pPr>
      <w:r w:rsidRPr="00F86471">
        <w:rPr>
          <w:rFonts w:ascii="Courier New" w:hAnsi="Courier New" w:cs="Courier New"/>
          <w:color w:val="2D2D2D"/>
          <w:sz w:val="20"/>
          <w:szCs w:val="20"/>
        </w:rPr>
        <w:t>noise_model</w:t>
      </w:r>
      <w:r w:rsidR="00D01BCC">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--output-grain-table=film_grain.tbl</w:t>
      </w:r>
    </w:p>
    <w:p w14:paraId="7BB3C475" w14:textId="244CEFBE" w:rsidR="00810462" w:rsidRDefault="00935DEF" w:rsidP="006C4C2B">
      <w:r>
        <w:t>P</w:t>
      </w:r>
      <w:r w:rsidR="00810462">
        <w:t xml:space="preserve">arameter </w:t>
      </w:r>
      <w:r w:rsidR="00810462" w:rsidRPr="003871CB">
        <w:rPr>
          <w:rFonts w:ascii="Courier New" w:hAnsi="Courier New" w:cs="Courier New"/>
          <w:color w:val="2D2D2D"/>
          <w:sz w:val="18"/>
          <w:szCs w:val="18"/>
        </w:rPr>
        <w:t>--input-denoised</w:t>
      </w:r>
      <w:r w:rsidR="00810462">
        <w:t xml:space="preserve"> </w:t>
      </w:r>
      <w:r w:rsidR="00810462" w:rsidRPr="00F86471">
        <w:rPr>
          <w:bCs/>
        </w:rPr>
        <w:t>re</w:t>
      </w:r>
      <w:r w:rsidR="00810462">
        <w:rPr>
          <w:bCs/>
        </w:rPr>
        <w:t>presents a denoised version of the source</w:t>
      </w:r>
      <w:r>
        <w:rPr>
          <w:bCs/>
        </w:rPr>
        <w:t xml:space="preserve"> video sequence</w:t>
      </w:r>
      <w:r w:rsidR="00810462">
        <w:rPr>
          <w:bCs/>
        </w:rPr>
        <w:t xml:space="preserve">, </w:t>
      </w:r>
      <w:r w:rsidR="00810462" w:rsidRPr="003871CB">
        <w:rPr>
          <w:rFonts w:ascii="Courier New" w:hAnsi="Courier New" w:cs="Courier New"/>
          <w:color w:val="2D2D2D"/>
          <w:sz w:val="18"/>
          <w:szCs w:val="18"/>
        </w:rPr>
        <w:t>--input</w:t>
      </w:r>
      <w:r w:rsidR="00810462">
        <w:t xml:space="preserve"> </w:t>
      </w:r>
      <w:r w:rsidR="00810462">
        <w:rPr>
          <w:bCs/>
        </w:rPr>
        <w:t>r</w:t>
      </w:r>
      <w:r w:rsidR="00810462" w:rsidRPr="00F86471">
        <w:rPr>
          <w:bCs/>
        </w:rPr>
        <w:t>epre</w:t>
      </w:r>
      <w:r w:rsidR="00810462">
        <w:rPr>
          <w:bCs/>
        </w:rPr>
        <w:t>sents the original source</w:t>
      </w:r>
      <w:r>
        <w:rPr>
          <w:bCs/>
        </w:rPr>
        <w:t xml:space="preserve"> video</w:t>
      </w:r>
      <w:r w:rsidR="00810462">
        <w:rPr>
          <w:bCs/>
        </w:rPr>
        <w:t xml:space="preserve"> containing film grain, and </w:t>
      </w:r>
      <w:r w:rsidR="00810462" w:rsidRPr="003871CB">
        <w:rPr>
          <w:rFonts w:ascii="Courier New" w:hAnsi="Courier New" w:cs="Courier New"/>
          <w:color w:val="2D2D2D"/>
          <w:sz w:val="18"/>
          <w:szCs w:val="18"/>
        </w:rPr>
        <w:t>--output-grain-table</w:t>
      </w:r>
      <w:r w:rsidR="00810462">
        <w:rPr>
          <w:bCs/>
        </w:rPr>
        <w:t xml:space="preserve"> </w:t>
      </w:r>
      <w:r>
        <w:rPr>
          <w:bCs/>
        </w:rPr>
        <w:t>specified</w:t>
      </w:r>
      <w:r w:rsidR="00810462">
        <w:rPr>
          <w:bCs/>
        </w:rPr>
        <w:t xml:space="preserve"> a text file</w:t>
      </w:r>
      <w:r>
        <w:rPr>
          <w:bCs/>
        </w:rPr>
        <w:t xml:space="preserve"> name</w:t>
      </w:r>
      <w:r w:rsidR="00810462">
        <w:rPr>
          <w:bCs/>
        </w:rPr>
        <w:t xml:space="preserve"> that contains </w:t>
      </w:r>
      <w:r>
        <w:rPr>
          <w:bCs/>
        </w:rPr>
        <w:t xml:space="preserve">a table with </w:t>
      </w:r>
      <w:r w:rsidR="00810462">
        <w:rPr>
          <w:bCs/>
        </w:rPr>
        <w:t xml:space="preserve">AFGS1 film grain model parameters. </w:t>
      </w:r>
      <w:r w:rsidR="00810462">
        <w:t xml:space="preserve">The film grain parameters table file can also be input in an AV1 bitstream by using the </w:t>
      </w:r>
      <w:r w:rsidR="00810462" w:rsidRPr="00F86471">
        <w:rPr>
          <w:rFonts w:ascii="Courier New" w:hAnsi="Courier New" w:cs="Courier New"/>
          <w:sz w:val="18"/>
          <w:szCs w:val="18"/>
        </w:rPr>
        <w:t>--film-grain-table=film_grain.tbl</w:t>
      </w:r>
      <w:r w:rsidR="00810462">
        <w:t xml:space="preserve"> parameter</w:t>
      </w:r>
      <w:r>
        <w:t xml:space="preserve"> </w:t>
      </w:r>
      <w:r w:rsidR="00810462">
        <w:t xml:space="preserve">with an </w:t>
      </w:r>
      <w:r w:rsidR="00810462" w:rsidRPr="00810462">
        <w:t>aomenc</w:t>
      </w:r>
      <w:r w:rsidR="00810462">
        <w:t xml:space="preserve"> executable, while using the denoised source as the input video sequence.</w:t>
      </w:r>
    </w:p>
    <w:p w14:paraId="52B9A786" w14:textId="77777777" w:rsidR="00810462" w:rsidRPr="00F86471" w:rsidRDefault="00810462">
      <w:pPr>
        <w:rPr>
          <w:bCs/>
        </w:rPr>
      </w:pPr>
    </w:p>
    <w:sectPr w:rsidR="00810462" w:rsidRPr="00F86471">
      <w:headerReference w:type="even" r:id="rId74"/>
      <w:headerReference w:type="default" r:id="rId75"/>
      <w:footerReference w:type="even" r:id="rId76"/>
      <w:footerReference w:type="default" r:id="rId77"/>
      <w:pgSz w:w="11907" w:h="16840"/>
      <w:pgMar w:top="1134" w:right="1134" w:bottom="1134" w:left="1134" w:header="482" w:footer="48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10ED5A" w14:textId="77777777" w:rsidR="00116798" w:rsidRDefault="00116798">
      <w:r>
        <w:separator/>
      </w:r>
    </w:p>
  </w:endnote>
  <w:endnote w:type="continuationSeparator" w:id="0">
    <w:p w14:paraId="49BA2EF9" w14:textId="77777777" w:rsidR="00116798" w:rsidRDefault="001167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auto"/>
    <w:notTrueType/>
    <w:pitch w:val="variable"/>
    <w:sig w:usb0="00000003" w:usb1="00000000" w:usb2="00000000" w:usb3="00000000" w:csb0="00000003" w:csb1="00000000"/>
  </w:font>
  <w:font w:name="Helvetica">
    <w:panose1 w:val="020B05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altName w:val="Calibri"/>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altName w:val="Cambria"/>
    <w:panose1 w:val="00000000000000000000"/>
    <w:charset w:val="00"/>
    <w:family w:val="roman"/>
    <w:notTrueType/>
    <w:pitch w:val="default"/>
  </w:font>
  <w:font w:name="ArialMT">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4195F" w14:textId="73FC567E" w:rsidR="007A31A3" w:rsidRDefault="00A34FAA">
    <w:pPr>
      <w:pBdr>
        <w:top w:val="nil"/>
        <w:left w:val="nil"/>
        <w:bottom w:val="nil"/>
        <w:right w:val="nil"/>
        <w:between w:val="nil"/>
      </w:pBdr>
      <w:tabs>
        <w:tab w:val="left" w:pos="907"/>
        <w:tab w:val="right" w:pos="8789"/>
        <w:tab w:val="right" w:pos="9639"/>
      </w:tabs>
      <w:rPr>
        <w:b/>
        <w:color w:val="000000"/>
      </w:rPr>
    </w:pPr>
    <w:r>
      <w:rPr>
        <w:color w:val="000000"/>
      </w:rPr>
      <w:fldChar w:fldCharType="begin"/>
    </w:r>
    <w:r>
      <w:rPr>
        <w:color w:val="000000"/>
      </w:rPr>
      <w:instrText>PAGE</w:instrText>
    </w:r>
    <w:r>
      <w:rPr>
        <w:color w:val="000000"/>
      </w:rPr>
      <w:fldChar w:fldCharType="separate"/>
    </w:r>
    <w:r w:rsidR="006C4C2B">
      <w:rPr>
        <w:noProof/>
        <w:color w:val="000000"/>
      </w:rPr>
      <w:t>2</w:t>
    </w:r>
    <w:r>
      <w:rPr>
        <w:color w:val="000000"/>
      </w:rPr>
      <w:fldChar w:fldCharType="end"/>
    </w:r>
    <w:r>
      <w:rPr>
        <w:b/>
        <w:color w:val="000000"/>
      </w:rPr>
      <w:tab/>
      <w:t>Draft ISO/IEC TR 23002-9 (xx/202x)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39627" w14:textId="1A357C57" w:rsidR="007A31A3" w:rsidRPr="00115C12"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EC1AD" w14:textId="77777777" w:rsidR="007A31A3" w:rsidRDefault="00A34FAA">
    <w:pPr>
      <w:pBdr>
        <w:top w:val="nil"/>
        <w:left w:val="nil"/>
        <w:bottom w:val="nil"/>
        <w:right w:val="nil"/>
        <w:between w:val="nil"/>
      </w:pBdr>
      <w:tabs>
        <w:tab w:val="left" w:pos="907"/>
        <w:tab w:val="right" w:pos="8789"/>
        <w:tab w:val="right" w:pos="9639"/>
      </w:tabs>
      <w:jc w:val="right"/>
      <w:rPr>
        <w:rFonts w:ascii="Arial" w:eastAsia="Arial" w:hAnsi="Arial" w:cs="Arial"/>
        <w:color w:val="000000"/>
      </w:rPr>
    </w:pPr>
    <w:bookmarkStart w:id="384" w:name="_Hlk115551007"/>
    <w:bookmarkStart w:id="385" w:name="_Hlk115551008"/>
    <w:bookmarkStart w:id="386" w:name="_Hlk115551092"/>
    <w:bookmarkStart w:id="387" w:name="_Hlk115551093"/>
    <w:r>
      <w:rPr>
        <w:b/>
        <w:color w:val="000000"/>
      </w:rPr>
      <w:t>Draft ISO/IEC TR 23002-9 (xx/202x)</w:t>
    </w:r>
    <w:bookmarkEnd w:id="384"/>
    <w:bookmarkEnd w:id="385"/>
    <w:bookmarkEnd w:id="386"/>
    <w:bookmarkEnd w:id="387"/>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DB2F5" w14:textId="216856AB" w:rsidR="007A31A3"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18ACF5" w14:textId="77777777" w:rsidR="00116798" w:rsidRDefault="00116798">
      <w:r>
        <w:separator/>
      </w:r>
    </w:p>
  </w:footnote>
  <w:footnote w:type="continuationSeparator" w:id="0">
    <w:p w14:paraId="57502DEF" w14:textId="77777777" w:rsidR="00116798" w:rsidRDefault="001167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1CA74"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2EF1F"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A00"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289"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2441370"/>
    <w:multiLevelType w:val="multilevel"/>
    <w:tmpl w:val="B648A172"/>
    <w:numStyleLink w:val="Style2"/>
  </w:abstractNum>
  <w:abstractNum w:abstractNumId="2" w15:restartNumberingAfterBreak="0">
    <w:nsid w:val="081D7099"/>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 w15:restartNumberingAfterBreak="0">
    <w:nsid w:val="0AAB66F6"/>
    <w:multiLevelType w:val="multilevel"/>
    <w:tmpl w:val="5392699E"/>
    <w:lvl w:ilvl="0">
      <w:start w:val="1"/>
      <w:numFmt w:val="upperLetter"/>
      <w:lvlText w:val="Annex %1"/>
      <w:lvlJc w:val="left"/>
      <w:pPr>
        <w:ind w:left="0" w:firstLine="0"/>
      </w:pPr>
      <w:rPr>
        <w:rFonts w:ascii="Arial" w:eastAsia="Arial" w:hAnsi="Arial" w:cs="Arial" w:hint="default"/>
        <w:b/>
        <w:i w:val="0"/>
        <w:sz w:val="28"/>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 w15:restartNumberingAfterBreak="0">
    <w:nsid w:val="0F432936"/>
    <w:multiLevelType w:val="multilevel"/>
    <w:tmpl w:val="925A1C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F747F22"/>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7A82C7D"/>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8D97E4C"/>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9" w15:restartNumberingAfterBreak="0">
    <w:nsid w:val="19186121"/>
    <w:multiLevelType w:val="multilevel"/>
    <w:tmpl w:val="072A30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0BE4DF5"/>
    <w:multiLevelType w:val="multilevel"/>
    <w:tmpl w:val="EEDE4A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223168A0"/>
    <w:multiLevelType w:val="multilevel"/>
    <w:tmpl w:val="43A68C7E"/>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224605CF"/>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13"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A0F3FE4"/>
    <w:multiLevelType w:val="multilevel"/>
    <w:tmpl w:val="8D405398"/>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BC31827"/>
    <w:multiLevelType w:val="multilevel"/>
    <w:tmpl w:val="8A2C243A"/>
    <w:lvl w:ilvl="0">
      <w:start w:val="5"/>
      <w:numFmt w:val="bullet"/>
      <w:lvlText w:val="–"/>
      <w:lvlJc w:val="left"/>
      <w:pPr>
        <w:ind w:left="3240" w:hanging="360"/>
      </w:pPr>
      <w:rPr>
        <w:rFonts w:ascii="Times New Roman" w:eastAsia="Times New Roman" w:hAnsi="Times New Roman" w:cs="Times New Roman"/>
      </w:rPr>
    </w:lvl>
    <w:lvl w:ilvl="1">
      <w:numFmt w:val="bullet"/>
      <w:lvlText w:val="–"/>
      <w:lvlJc w:val="left"/>
      <w:pPr>
        <w:ind w:left="1080" w:hanging="360"/>
      </w:pPr>
      <w:rPr>
        <w:rFonts w:ascii="Times New Roman" w:eastAsia="Times New Roman" w:hAnsi="Times New Roman" w:cs="Times New Roman"/>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E4D6C0C"/>
    <w:multiLevelType w:val="multilevel"/>
    <w:tmpl w:val="10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22750AD"/>
    <w:multiLevelType w:val="multilevel"/>
    <w:tmpl w:val="B648A172"/>
    <w:numStyleLink w:val="Style2"/>
  </w:abstractNum>
  <w:abstractNum w:abstractNumId="19"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36B50BD4"/>
    <w:multiLevelType w:val="hybridMultilevel"/>
    <w:tmpl w:val="0180D66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5" w15:restartNumberingAfterBreak="0">
    <w:nsid w:val="3CA128A1"/>
    <w:multiLevelType w:val="hybridMultilevel"/>
    <w:tmpl w:val="AA46E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41657AC2"/>
    <w:multiLevelType w:val="multilevel"/>
    <w:tmpl w:val="B648A172"/>
    <w:styleLink w:val="Style2"/>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pStyle w:val="Annex2b"/>
      <w:lvlText w:val="%1.%2"/>
      <w:lvlJc w:val="left"/>
      <w:pPr>
        <w:ind w:left="0" w:firstLine="0"/>
      </w:pPr>
      <w:rPr>
        <w:rFonts w:hint="default"/>
        <w:b/>
        <w:i w:val="0"/>
      </w:rPr>
    </w:lvl>
    <w:lvl w:ilvl="2">
      <w:start w:val="1"/>
      <w:numFmt w:val="decimal"/>
      <w:pStyle w:val="Style3"/>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29" w15:restartNumberingAfterBreak="0">
    <w:nsid w:val="41853D52"/>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0" w15:restartNumberingAfterBreak="0">
    <w:nsid w:val="44B0679B"/>
    <w:multiLevelType w:val="multilevel"/>
    <w:tmpl w:val="B648A172"/>
    <w:numStyleLink w:val="Style2"/>
  </w:abstractNum>
  <w:abstractNum w:abstractNumId="31" w15:restartNumberingAfterBreak="0">
    <w:nsid w:val="491D33D8"/>
    <w:multiLevelType w:val="hybridMultilevel"/>
    <w:tmpl w:val="6464CBC4"/>
    <w:lvl w:ilvl="0" w:tplc="80BE99DE">
      <w:start w:val="1"/>
      <w:numFmt w:val="upperLetter"/>
      <w:pStyle w:val="Annex1"/>
      <w:lvlText w:val="Annex %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2"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4B4722F0"/>
    <w:multiLevelType w:val="multilevel"/>
    <w:tmpl w:val="B648A172"/>
    <w:numStyleLink w:val="Style2"/>
  </w:abstractNum>
  <w:abstractNum w:abstractNumId="34" w15:restartNumberingAfterBreak="0">
    <w:nsid w:val="4BDF6AC1"/>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5" w15:restartNumberingAfterBreak="0">
    <w:nsid w:val="4D2E3518"/>
    <w:multiLevelType w:val="multilevel"/>
    <w:tmpl w:val="B648A172"/>
    <w:numStyleLink w:val="Style2"/>
  </w:abstractNum>
  <w:abstractNum w:abstractNumId="36"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A9E1875"/>
    <w:multiLevelType w:val="multilevel"/>
    <w:tmpl w:val="CCA68688"/>
    <w:lvl w:ilvl="0">
      <w:start w:val="1"/>
      <w:numFmt w:val="upperLetter"/>
      <w:suff w:val="nothing"/>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39"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1" w15:restartNumberingAfterBreak="0">
    <w:nsid w:val="608938C2"/>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42"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3" w15:restartNumberingAfterBreak="0">
    <w:nsid w:val="6C746935"/>
    <w:multiLevelType w:val="multilevel"/>
    <w:tmpl w:val="2E084740"/>
    <w:lvl w:ilvl="0">
      <w:start w:val="1"/>
      <w:numFmt w:val="upperLetter"/>
      <w:lvlText w:val="Annex %1"/>
      <w:lvlJc w:val="left"/>
      <w:pPr>
        <w:ind w:left="0" w:firstLine="0"/>
      </w:pPr>
      <w:rPr>
        <w:rFonts w:ascii="Times New Roman" w:eastAsia="Arial" w:hAnsi="Times New Roman" w:cs="Times New Roman" w:hint="default"/>
        <w:b/>
        <w:i w:val="0"/>
        <w:sz w:val="24"/>
        <w:szCs w:val="24"/>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44"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5"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3322883"/>
    <w:multiLevelType w:val="multilevel"/>
    <w:tmpl w:val="B648A172"/>
    <w:numStyleLink w:val="Style2"/>
  </w:abstractNum>
  <w:abstractNum w:abstractNumId="47" w15:restartNumberingAfterBreak="0">
    <w:nsid w:val="74035573"/>
    <w:multiLevelType w:val="multilevel"/>
    <w:tmpl w:val="B648A172"/>
    <w:lvl w:ilvl="0">
      <w:start w:val="1"/>
      <w:numFmt w:val="upperLetter"/>
      <w:lvlText w:val="Annex %1"/>
      <w:lvlJc w:val="left"/>
      <w:pPr>
        <w:ind w:left="0" w:firstLine="0"/>
      </w:pPr>
      <w:rPr>
        <w:rFonts w:ascii="Arial" w:eastAsia="Arial" w:hAnsi="Arial" w:cs="Arial" w:hint="default"/>
        <w:b/>
        <w:i w:val="0"/>
        <w:sz w:val="28"/>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48"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9" w15:restartNumberingAfterBreak="0">
    <w:nsid w:val="78D851F5"/>
    <w:multiLevelType w:val="multilevel"/>
    <w:tmpl w:val="EA682F6E"/>
    <w:lvl w:ilvl="0">
      <w:start w:val="1"/>
      <w:numFmt w:val="upperLetter"/>
      <w:lvlText w:val="Annex %1"/>
      <w:lvlJc w:val="left"/>
      <w:pPr>
        <w:ind w:left="0" w:firstLine="0"/>
      </w:pPr>
      <w:rPr>
        <w:rFonts w:ascii="Times New Roman" w:eastAsia="Arial" w:hAnsi="Times New Roman" w:cs="Arial" w:hint="default"/>
        <w:b/>
        <w:i w:val="0"/>
        <w:sz w:val="24"/>
        <w:szCs w:val="28"/>
      </w:rPr>
    </w:lvl>
    <w:lvl w:ilvl="1">
      <w:start w:val="1"/>
      <w:numFmt w:val="decimal"/>
      <w:lvlText w:val="%1.%2"/>
      <w:lvlJc w:val="left"/>
      <w:pPr>
        <w:ind w:left="0" w:firstLine="0"/>
      </w:pPr>
      <w:rPr>
        <w:rFonts w:hint="default"/>
        <w:b/>
        <w:i w:val="0"/>
      </w:rPr>
    </w:lvl>
    <w:lvl w:ilvl="2">
      <w:start w:val="1"/>
      <w:numFmt w:val="decimal"/>
      <w:lvlText w:val="%1.%2.%3"/>
      <w:lvlJc w:val="left"/>
      <w:pPr>
        <w:ind w:left="0" w:firstLine="0"/>
      </w:pPr>
      <w:rPr>
        <w:rFonts w:hint="default"/>
        <w:b/>
        <w:i w:val="0"/>
      </w:rPr>
    </w:lvl>
    <w:lvl w:ilvl="3">
      <w:start w:val="1"/>
      <w:numFmt w:val="decimal"/>
      <w:lvlText w:val="%1.%2.%3.%4"/>
      <w:lvlJc w:val="left"/>
      <w:pPr>
        <w:ind w:left="0" w:firstLine="0"/>
      </w:pPr>
      <w:rPr>
        <w:rFonts w:hint="default"/>
        <w:b/>
        <w:i w:val="0"/>
      </w:rPr>
    </w:lvl>
    <w:lvl w:ilvl="4">
      <w:start w:val="1"/>
      <w:numFmt w:val="decimal"/>
      <w:lvlText w:val="%1.%2.%3.%4.%5"/>
      <w:lvlJc w:val="left"/>
      <w:pPr>
        <w:ind w:left="0" w:firstLine="0"/>
      </w:pPr>
      <w:rPr>
        <w:rFonts w:hint="default"/>
        <w:b/>
        <w:i w:val="0"/>
      </w:rPr>
    </w:lvl>
    <w:lvl w:ilvl="5">
      <w:start w:val="1"/>
      <w:numFmt w:val="decimal"/>
      <w:lvlText w:val="%1.%2.%3.%4.%5.%6"/>
      <w:lvlJc w:val="left"/>
      <w:pPr>
        <w:ind w:left="0" w:firstLine="0"/>
      </w:pPr>
      <w:rPr>
        <w:rFonts w:hint="default"/>
        <w:b/>
        <w:i w:val="0"/>
      </w:rPr>
    </w:lvl>
    <w:lvl w:ilvl="6">
      <w:start w:val="1"/>
      <w:numFmt w:val="lowerRoman"/>
      <w:lvlText w:val="(%7)"/>
      <w:lvlJc w:val="left"/>
      <w:pPr>
        <w:ind w:left="4320" w:hanging="4320"/>
      </w:pPr>
      <w:rPr>
        <w:rFonts w:hint="default"/>
      </w:rPr>
    </w:lvl>
    <w:lvl w:ilvl="7">
      <w:start w:val="1"/>
      <w:numFmt w:val="lowerLetter"/>
      <w:lvlText w:val="(%8)"/>
      <w:lvlJc w:val="left"/>
      <w:pPr>
        <w:ind w:left="5040" w:hanging="5040"/>
      </w:pPr>
      <w:rPr>
        <w:rFonts w:hint="default"/>
      </w:rPr>
    </w:lvl>
    <w:lvl w:ilvl="8">
      <w:start w:val="1"/>
      <w:numFmt w:val="lowerRoman"/>
      <w:lvlText w:val="(%9)"/>
      <w:lvlJc w:val="left"/>
      <w:pPr>
        <w:ind w:left="5760" w:hanging="5760"/>
      </w:pPr>
      <w:rPr>
        <w:rFonts w:hint="default"/>
      </w:rPr>
    </w:lvl>
  </w:abstractNum>
  <w:abstractNum w:abstractNumId="50" w15:restartNumberingAfterBreak="0">
    <w:nsid w:val="7FFE10B3"/>
    <w:multiLevelType w:val="multilevel"/>
    <w:tmpl w:val="B648A172"/>
    <w:numStyleLink w:val="Style2"/>
  </w:abstractNum>
  <w:num w:numId="1" w16cid:durableId="1857959706">
    <w:abstractNumId w:val="14"/>
  </w:num>
  <w:num w:numId="2" w16cid:durableId="1744713952">
    <w:abstractNumId w:val="15"/>
  </w:num>
  <w:num w:numId="3" w16cid:durableId="1196233268">
    <w:abstractNumId w:val="13"/>
  </w:num>
  <w:num w:numId="4" w16cid:durableId="327294125">
    <w:abstractNumId w:val="9"/>
  </w:num>
  <w:num w:numId="5" w16cid:durableId="378094413">
    <w:abstractNumId w:val="23"/>
  </w:num>
  <w:num w:numId="6" w16cid:durableId="130904852">
    <w:abstractNumId w:val="43"/>
  </w:num>
  <w:num w:numId="7" w16cid:durableId="501312474">
    <w:abstractNumId w:val="36"/>
  </w:num>
  <w:num w:numId="8" w16cid:durableId="890700055">
    <w:abstractNumId w:val="4"/>
  </w:num>
  <w:num w:numId="9" w16cid:durableId="1143081194">
    <w:abstractNumId w:val="32"/>
  </w:num>
  <w:num w:numId="10" w16cid:durableId="1926379271">
    <w:abstractNumId w:val="16"/>
  </w:num>
  <w:num w:numId="11" w16cid:durableId="1554459117">
    <w:abstractNumId w:val="37"/>
  </w:num>
  <w:num w:numId="12" w16cid:durableId="309526724">
    <w:abstractNumId w:val="45"/>
  </w:num>
  <w:num w:numId="13" w16cid:durableId="181016957">
    <w:abstractNumId w:val="0"/>
  </w:num>
  <w:num w:numId="14" w16cid:durableId="3023591">
    <w:abstractNumId w:val="42"/>
  </w:num>
  <w:num w:numId="15" w16cid:durableId="1791703711">
    <w:abstractNumId w:val="27"/>
  </w:num>
  <w:num w:numId="16" w16cid:durableId="1476794831">
    <w:abstractNumId w:val="22"/>
  </w:num>
  <w:num w:numId="17" w16cid:durableId="209192261">
    <w:abstractNumId w:val="6"/>
  </w:num>
  <w:num w:numId="18" w16cid:durableId="1684668617">
    <w:abstractNumId w:val="24"/>
  </w:num>
  <w:num w:numId="19" w16cid:durableId="1452820768">
    <w:abstractNumId w:val="19"/>
  </w:num>
  <w:num w:numId="20" w16cid:durableId="175073150">
    <w:abstractNumId w:val="48"/>
  </w:num>
  <w:num w:numId="21" w16cid:durableId="1795324897">
    <w:abstractNumId w:val="40"/>
  </w:num>
  <w:num w:numId="22" w16cid:durableId="2031182958">
    <w:abstractNumId w:val="11"/>
  </w:num>
  <w:num w:numId="23" w16cid:durableId="1453405438">
    <w:abstractNumId w:val="21"/>
  </w:num>
  <w:num w:numId="24" w16cid:durableId="1533228200">
    <w:abstractNumId w:val="10"/>
  </w:num>
  <w:num w:numId="25" w16cid:durableId="852303472">
    <w:abstractNumId w:val="11"/>
  </w:num>
  <w:num w:numId="26" w16cid:durableId="1044254301">
    <w:abstractNumId w:val="11"/>
  </w:num>
  <w:num w:numId="27" w16cid:durableId="2062484109">
    <w:abstractNumId w:val="26"/>
  </w:num>
  <w:num w:numId="28" w16cid:durableId="198782571">
    <w:abstractNumId w:val="38"/>
  </w:num>
  <w:num w:numId="29" w16cid:durableId="1692877368">
    <w:abstractNumId w:val="34"/>
  </w:num>
  <w:num w:numId="30" w16cid:durableId="1206991914">
    <w:abstractNumId w:val="8"/>
  </w:num>
  <w:num w:numId="31" w16cid:durableId="1217662740">
    <w:abstractNumId w:val="2"/>
  </w:num>
  <w:num w:numId="32" w16cid:durableId="1725715868">
    <w:abstractNumId w:val="12"/>
  </w:num>
  <w:num w:numId="33" w16cid:durableId="72164807">
    <w:abstractNumId w:val="41"/>
  </w:num>
  <w:num w:numId="34" w16cid:durableId="1547254264">
    <w:abstractNumId w:val="39"/>
  </w:num>
  <w:num w:numId="35" w16cid:durableId="1394699057">
    <w:abstractNumId w:val="20"/>
  </w:num>
  <w:num w:numId="36" w16cid:durableId="1155610784">
    <w:abstractNumId w:val="11"/>
  </w:num>
  <w:num w:numId="37" w16cid:durableId="1867399682">
    <w:abstractNumId w:val="11"/>
  </w:num>
  <w:num w:numId="38" w16cid:durableId="1562329797">
    <w:abstractNumId w:val="11"/>
  </w:num>
  <w:num w:numId="39" w16cid:durableId="1352104208">
    <w:abstractNumId w:val="44"/>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17164459">
    <w:abstractNumId w:val="44"/>
  </w:num>
  <w:num w:numId="41" w16cid:durableId="744187325">
    <w:abstractNumId w:val="11"/>
  </w:num>
  <w:num w:numId="42" w16cid:durableId="1952323334">
    <w:abstractNumId w:val="29"/>
  </w:num>
  <w:num w:numId="43" w16cid:durableId="1521431081">
    <w:abstractNumId w:val="3"/>
  </w:num>
  <w:num w:numId="44" w16cid:durableId="1130368476">
    <w:abstractNumId w:val="28"/>
  </w:num>
  <w:num w:numId="45" w16cid:durableId="958873872">
    <w:abstractNumId w:val="30"/>
  </w:num>
  <w:num w:numId="46" w16cid:durableId="369259473">
    <w:abstractNumId w:val="47"/>
  </w:num>
  <w:num w:numId="47" w16cid:durableId="524292905">
    <w:abstractNumId w:val="33"/>
  </w:num>
  <w:num w:numId="48" w16cid:durableId="547186828">
    <w:abstractNumId w:val="49"/>
  </w:num>
  <w:num w:numId="49" w16cid:durableId="1936547759">
    <w:abstractNumId w:val="46"/>
  </w:num>
  <w:num w:numId="50" w16cid:durableId="1948999871">
    <w:abstractNumId w:val="18"/>
  </w:num>
  <w:num w:numId="51" w16cid:durableId="1523472709">
    <w:abstractNumId w:val="35"/>
  </w:num>
  <w:num w:numId="52" w16cid:durableId="1547061731">
    <w:abstractNumId w:val="11"/>
  </w:num>
  <w:num w:numId="53" w16cid:durableId="1334063456">
    <w:abstractNumId w:val="50"/>
  </w:num>
  <w:num w:numId="54" w16cid:durableId="575213888">
    <w:abstractNumId w:val="1"/>
  </w:num>
  <w:num w:numId="55" w16cid:durableId="1743794654">
    <w:abstractNumId w:val="25"/>
  </w:num>
  <w:num w:numId="56" w16cid:durableId="1016617568">
    <w:abstractNumId w:val="11"/>
  </w:num>
  <w:num w:numId="57" w16cid:durableId="1433354389">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18058412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39455011">
    <w:abstractNumId w:val="31"/>
  </w:num>
  <w:num w:numId="60" w16cid:durableId="1035231509">
    <w:abstractNumId w:val="5"/>
  </w:num>
  <w:num w:numId="61" w16cid:durableId="1735926979">
    <w:abstractNumId w:val="17"/>
  </w:num>
  <w:num w:numId="62" w16cid:durableId="1294941057">
    <w:abstractNumId w:val="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A3"/>
    <w:rsid w:val="00005891"/>
    <w:rsid w:val="00020A84"/>
    <w:rsid w:val="000232E5"/>
    <w:rsid w:val="00034DBF"/>
    <w:rsid w:val="00034E3F"/>
    <w:rsid w:val="000379E5"/>
    <w:rsid w:val="00044836"/>
    <w:rsid w:val="00044C52"/>
    <w:rsid w:val="00044E75"/>
    <w:rsid w:val="000559D3"/>
    <w:rsid w:val="00056CBE"/>
    <w:rsid w:val="00057B3A"/>
    <w:rsid w:val="00061C12"/>
    <w:rsid w:val="0007208C"/>
    <w:rsid w:val="0008065A"/>
    <w:rsid w:val="000822F9"/>
    <w:rsid w:val="00094590"/>
    <w:rsid w:val="000972AE"/>
    <w:rsid w:val="00097F4D"/>
    <w:rsid w:val="000A36B3"/>
    <w:rsid w:val="000B72C7"/>
    <w:rsid w:val="000C0744"/>
    <w:rsid w:val="000C357E"/>
    <w:rsid w:val="000C67C7"/>
    <w:rsid w:val="000D1AA8"/>
    <w:rsid w:val="000D2F01"/>
    <w:rsid w:val="000D53BE"/>
    <w:rsid w:val="000D6DBE"/>
    <w:rsid w:val="000E2510"/>
    <w:rsid w:val="000E3348"/>
    <w:rsid w:val="000E4795"/>
    <w:rsid w:val="000E64E6"/>
    <w:rsid w:val="000F17F2"/>
    <w:rsid w:val="000F1BC9"/>
    <w:rsid w:val="000F342A"/>
    <w:rsid w:val="001127F1"/>
    <w:rsid w:val="001145AC"/>
    <w:rsid w:val="00115C12"/>
    <w:rsid w:val="00116798"/>
    <w:rsid w:val="0011688E"/>
    <w:rsid w:val="00122B5E"/>
    <w:rsid w:val="00137355"/>
    <w:rsid w:val="001437E5"/>
    <w:rsid w:val="001450BE"/>
    <w:rsid w:val="001454B6"/>
    <w:rsid w:val="00147B88"/>
    <w:rsid w:val="00154536"/>
    <w:rsid w:val="00163568"/>
    <w:rsid w:val="00176778"/>
    <w:rsid w:val="00187F8A"/>
    <w:rsid w:val="00194601"/>
    <w:rsid w:val="001B22A0"/>
    <w:rsid w:val="001B63D3"/>
    <w:rsid w:val="001C1718"/>
    <w:rsid w:val="001C2990"/>
    <w:rsid w:val="001C72FF"/>
    <w:rsid w:val="001D0528"/>
    <w:rsid w:val="001E128F"/>
    <w:rsid w:val="001E370C"/>
    <w:rsid w:val="001F1E8F"/>
    <w:rsid w:val="001F594C"/>
    <w:rsid w:val="00202003"/>
    <w:rsid w:val="0020343E"/>
    <w:rsid w:val="002109DF"/>
    <w:rsid w:val="002174BF"/>
    <w:rsid w:val="00224021"/>
    <w:rsid w:val="00224AA9"/>
    <w:rsid w:val="00246A36"/>
    <w:rsid w:val="002472BB"/>
    <w:rsid w:val="0025043E"/>
    <w:rsid w:val="00251826"/>
    <w:rsid w:val="002520F6"/>
    <w:rsid w:val="00262BEF"/>
    <w:rsid w:val="002668F0"/>
    <w:rsid w:val="0027501F"/>
    <w:rsid w:val="00281CDC"/>
    <w:rsid w:val="00285B8C"/>
    <w:rsid w:val="002915AB"/>
    <w:rsid w:val="0029332B"/>
    <w:rsid w:val="00294D39"/>
    <w:rsid w:val="002A18AF"/>
    <w:rsid w:val="002A27A0"/>
    <w:rsid w:val="002A5605"/>
    <w:rsid w:val="002B29DE"/>
    <w:rsid w:val="002B2BEF"/>
    <w:rsid w:val="002C2D7B"/>
    <w:rsid w:val="002D285F"/>
    <w:rsid w:val="002D5506"/>
    <w:rsid w:val="002E2476"/>
    <w:rsid w:val="002E25ED"/>
    <w:rsid w:val="003055CA"/>
    <w:rsid w:val="003067BC"/>
    <w:rsid w:val="003125A4"/>
    <w:rsid w:val="003129B9"/>
    <w:rsid w:val="003153AF"/>
    <w:rsid w:val="003204BD"/>
    <w:rsid w:val="0032348F"/>
    <w:rsid w:val="0033107A"/>
    <w:rsid w:val="00343E0C"/>
    <w:rsid w:val="00346DC7"/>
    <w:rsid w:val="0035288A"/>
    <w:rsid w:val="00355BF3"/>
    <w:rsid w:val="003604AE"/>
    <w:rsid w:val="00360BEB"/>
    <w:rsid w:val="00360EB5"/>
    <w:rsid w:val="00361FA8"/>
    <w:rsid w:val="00362576"/>
    <w:rsid w:val="00366952"/>
    <w:rsid w:val="00367012"/>
    <w:rsid w:val="003750FD"/>
    <w:rsid w:val="0037770B"/>
    <w:rsid w:val="00377D7C"/>
    <w:rsid w:val="00385040"/>
    <w:rsid w:val="003871CB"/>
    <w:rsid w:val="0039223C"/>
    <w:rsid w:val="003A0E62"/>
    <w:rsid w:val="003A0FF9"/>
    <w:rsid w:val="003A556E"/>
    <w:rsid w:val="003A6AD9"/>
    <w:rsid w:val="003B51C6"/>
    <w:rsid w:val="003B6CCE"/>
    <w:rsid w:val="003B6EF7"/>
    <w:rsid w:val="003C0509"/>
    <w:rsid w:val="003C08F6"/>
    <w:rsid w:val="003C0D8A"/>
    <w:rsid w:val="003C2C13"/>
    <w:rsid w:val="003D6237"/>
    <w:rsid w:val="003D6932"/>
    <w:rsid w:val="003D6D62"/>
    <w:rsid w:val="003D790A"/>
    <w:rsid w:val="003E09C9"/>
    <w:rsid w:val="003E3F95"/>
    <w:rsid w:val="003E4C21"/>
    <w:rsid w:val="003E59BA"/>
    <w:rsid w:val="003E6A4E"/>
    <w:rsid w:val="003F05E8"/>
    <w:rsid w:val="003F142A"/>
    <w:rsid w:val="003F2918"/>
    <w:rsid w:val="003F449A"/>
    <w:rsid w:val="003F4920"/>
    <w:rsid w:val="00401340"/>
    <w:rsid w:val="00404E88"/>
    <w:rsid w:val="00405F46"/>
    <w:rsid w:val="0040624B"/>
    <w:rsid w:val="00406539"/>
    <w:rsid w:val="00406CD1"/>
    <w:rsid w:val="00410F67"/>
    <w:rsid w:val="00415A2A"/>
    <w:rsid w:val="00415F5E"/>
    <w:rsid w:val="0041745B"/>
    <w:rsid w:val="00420F25"/>
    <w:rsid w:val="00422A1E"/>
    <w:rsid w:val="00425EB5"/>
    <w:rsid w:val="0044206E"/>
    <w:rsid w:val="004453D6"/>
    <w:rsid w:val="004455CE"/>
    <w:rsid w:val="00454262"/>
    <w:rsid w:val="00475151"/>
    <w:rsid w:val="00484099"/>
    <w:rsid w:val="00484446"/>
    <w:rsid w:val="0049298B"/>
    <w:rsid w:val="00493A08"/>
    <w:rsid w:val="00495EBC"/>
    <w:rsid w:val="00496A4F"/>
    <w:rsid w:val="00497F29"/>
    <w:rsid w:val="004A328E"/>
    <w:rsid w:val="004A7334"/>
    <w:rsid w:val="004B2534"/>
    <w:rsid w:val="004B6ABB"/>
    <w:rsid w:val="004C0716"/>
    <w:rsid w:val="004C6024"/>
    <w:rsid w:val="004D34D6"/>
    <w:rsid w:val="004D39B9"/>
    <w:rsid w:val="004F3882"/>
    <w:rsid w:val="004F6FA8"/>
    <w:rsid w:val="004F73B6"/>
    <w:rsid w:val="004F79CA"/>
    <w:rsid w:val="00504DA1"/>
    <w:rsid w:val="00505A66"/>
    <w:rsid w:val="00505A71"/>
    <w:rsid w:val="005107D5"/>
    <w:rsid w:val="005111EC"/>
    <w:rsid w:val="005225B6"/>
    <w:rsid w:val="00531222"/>
    <w:rsid w:val="0053167A"/>
    <w:rsid w:val="005327D8"/>
    <w:rsid w:val="005366FE"/>
    <w:rsid w:val="0053767A"/>
    <w:rsid w:val="0054097C"/>
    <w:rsid w:val="00554475"/>
    <w:rsid w:val="005561CA"/>
    <w:rsid w:val="00562A5A"/>
    <w:rsid w:val="005655B3"/>
    <w:rsid w:val="00565C65"/>
    <w:rsid w:val="0057694A"/>
    <w:rsid w:val="0058755F"/>
    <w:rsid w:val="00592A8F"/>
    <w:rsid w:val="005A2E8A"/>
    <w:rsid w:val="005B2338"/>
    <w:rsid w:val="005C03D7"/>
    <w:rsid w:val="005C6ACD"/>
    <w:rsid w:val="005D16CE"/>
    <w:rsid w:val="005D1810"/>
    <w:rsid w:val="005D1CE6"/>
    <w:rsid w:val="005D1FE3"/>
    <w:rsid w:val="005E30E1"/>
    <w:rsid w:val="005E36FB"/>
    <w:rsid w:val="005E3AFB"/>
    <w:rsid w:val="005E6693"/>
    <w:rsid w:val="005F68FB"/>
    <w:rsid w:val="00605672"/>
    <w:rsid w:val="0060597D"/>
    <w:rsid w:val="006138FE"/>
    <w:rsid w:val="00614F09"/>
    <w:rsid w:val="00615CD6"/>
    <w:rsid w:val="00625E5D"/>
    <w:rsid w:val="00633B95"/>
    <w:rsid w:val="00633E28"/>
    <w:rsid w:val="00633FEB"/>
    <w:rsid w:val="00637604"/>
    <w:rsid w:val="00650F2D"/>
    <w:rsid w:val="00654041"/>
    <w:rsid w:val="00654F9A"/>
    <w:rsid w:val="0065679B"/>
    <w:rsid w:val="0068158B"/>
    <w:rsid w:val="00681E31"/>
    <w:rsid w:val="006835CC"/>
    <w:rsid w:val="00684FE6"/>
    <w:rsid w:val="00686C1C"/>
    <w:rsid w:val="00687470"/>
    <w:rsid w:val="00690F70"/>
    <w:rsid w:val="00693EC7"/>
    <w:rsid w:val="00694444"/>
    <w:rsid w:val="006A3C91"/>
    <w:rsid w:val="006A6088"/>
    <w:rsid w:val="006B192C"/>
    <w:rsid w:val="006B2254"/>
    <w:rsid w:val="006C459B"/>
    <w:rsid w:val="006C4C2B"/>
    <w:rsid w:val="006C6329"/>
    <w:rsid w:val="006C649F"/>
    <w:rsid w:val="006C728E"/>
    <w:rsid w:val="006C797E"/>
    <w:rsid w:val="006D4797"/>
    <w:rsid w:val="006D5A02"/>
    <w:rsid w:val="006F1FA0"/>
    <w:rsid w:val="00700FCC"/>
    <w:rsid w:val="00705D5A"/>
    <w:rsid w:val="007153AE"/>
    <w:rsid w:val="007153E7"/>
    <w:rsid w:val="007163DA"/>
    <w:rsid w:val="007208E9"/>
    <w:rsid w:val="00727C7B"/>
    <w:rsid w:val="007406CA"/>
    <w:rsid w:val="00751EC3"/>
    <w:rsid w:val="00752B90"/>
    <w:rsid w:val="00790FE1"/>
    <w:rsid w:val="00792493"/>
    <w:rsid w:val="00793F74"/>
    <w:rsid w:val="00794968"/>
    <w:rsid w:val="00796873"/>
    <w:rsid w:val="007A1724"/>
    <w:rsid w:val="007A31A3"/>
    <w:rsid w:val="007A38AF"/>
    <w:rsid w:val="007A42E3"/>
    <w:rsid w:val="007A6550"/>
    <w:rsid w:val="007B24A6"/>
    <w:rsid w:val="007B2730"/>
    <w:rsid w:val="007C797A"/>
    <w:rsid w:val="007D0EA6"/>
    <w:rsid w:val="007D274D"/>
    <w:rsid w:val="007D45B2"/>
    <w:rsid w:val="007D508E"/>
    <w:rsid w:val="007E08F3"/>
    <w:rsid w:val="007E3B46"/>
    <w:rsid w:val="007E79E1"/>
    <w:rsid w:val="00805E2A"/>
    <w:rsid w:val="00807F33"/>
    <w:rsid w:val="00810462"/>
    <w:rsid w:val="00820BD5"/>
    <w:rsid w:val="008214E4"/>
    <w:rsid w:val="008307A1"/>
    <w:rsid w:val="0083513C"/>
    <w:rsid w:val="0084115F"/>
    <w:rsid w:val="0084207A"/>
    <w:rsid w:val="00845A75"/>
    <w:rsid w:val="0085367C"/>
    <w:rsid w:val="008553F7"/>
    <w:rsid w:val="00856FEC"/>
    <w:rsid w:val="00884E34"/>
    <w:rsid w:val="00887CF4"/>
    <w:rsid w:val="008901A5"/>
    <w:rsid w:val="00890AEE"/>
    <w:rsid w:val="00896DE1"/>
    <w:rsid w:val="008A222A"/>
    <w:rsid w:val="008B3D26"/>
    <w:rsid w:val="008B68F8"/>
    <w:rsid w:val="008B7363"/>
    <w:rsid w:val="008C30B0"/>
    <w:rsid w:val="008C52C8"/>
    <w:rsid w:val="008D1237"/>
    <w:rsid w:val="008D2CC8"/>
    <w:rsid w:val="008E1829"/>
    <w:rsid w:val="008E18A0"/>
    <w:rsid w:val="008E2026"/>
    <w:rsid w:val="008E397F"/>
    <w:rsid w:val="008F3A1D"/>
    <w:rsid w:val="008F56AE"/>
    <w:rsid w:val="008F5E9E"/>
    <w:rsid w:val="008F5F8B"/>
    <w:rsid w:val="008F770A"/>
    <w:rsid w:val="008F77F7"/>
    <w:rsid w:val="008F7C62"/>
    <w:rsid w:val="009055A1"/>
    <w:rsid w:val="00911A71"/>
    <w:rsid w:val="00917B21"/>
    <w:rsid w:val="00924F03"/>
    <w:rsid w:val="00926CAB"/>
    <w:rsid w:val="00935DEF"/>
    <w:rsid w:val="009440C0"/>
    <w:rsid w:val="00946E1C"/>
    <w:rsid w:val="009470D0"/>
    <w:rsid w:val="009520E1"/>
    <w:rsid w:val="0095498C"/>
    <w:rsid w:val="00956CD4"/>
    <w:rsid w:val="0096282A"/>
    <w:rsid w:val="009666BE"/>
    <w:rsid w:val="009674B8"/>
    <w:rsid w:val="00970B2C"/>
    <w:rsid w:val="0097416A"/>
    <w:rsid w:val="00975947"/>
    <w:rsid w:val="00977763"/>
    <w:rsid w:val="0098211C"/>
    <w:rsid w:val="009829B2"/>
    <w:rsid w:val="0098687E"/>
    <w:rsid w:val="009919A0"/>
    <w:rsid w:val="009A0CE8"/>
    <w:rsid w:val="009B4C0F"/>
    <w:rsid w:val="009B5AD5"/>
    <w:rsid w:val="009B7E9B"/>
    <w:rsid w:val="009C2993"/>
    <w:rsid w:val="009C642A"/>
    <w:rsid w:val="009C64F6"/>
    <w:rsid w:val="009C7FE7"/>
    <w:rsid w:val="009D5B5B"/>
    <w:rsid w:val="009E28E5"/>
    <w:rsid w:val="009E4FCE"/>
    <w:rsid w:val="009E6882"/>
    <w:rsid w:val="009F4B6F"/>
    <w:rsid w:val="009F6184"/>
    <w:rsid w:val="00A00741"/>
    <w:rsid w:val="00A00B9C"/>
    <w:rsid w:val="00A01EF5"/>
    <w:rsid w:val="00A116DB"/>
    <w:rsid w:val="00A13B82"/>
    <w:rsid w:val="00A1507D"/>
    <w:rsid w:val="00A3347E"/>
    <w:rsid w:val="00A34CF3"/>
    <w:rsid w:val="00A34FAA"/>
    <w:rsid w:val="00A35838"/>
    <w:rsid w:val="00A371E3"/>
    <w:rsid w:val="00A40913"/>
    <w:rsid w:val="00A45FDB"/>
    <w:rsid w:val="00A47EB5"/>
    <w:rsid w:val="00A6039A"/>
    <w:rsid w:val="00A64872"/>
    <w:rsid w:val="00A64AA4"/>
    <w:rsid w:val="00A66F39"/>
    <w:rsid w:val="00A77677"/>
    <w:rsid w:val="00A822ED"/>
    <w:rsid w:val="00A82B55"/>
    <w:rsid w:val="00A83FDC"/>
    <w:rsid w:val="00A877A7"/>
    <w:rsid w:val="00A94C39"/>
    <w:rsid w:val="00A96200"/>
    <w:rsid w:val="00AA39AA"/>
    <w:rsid w:val="00AB0E1F"/>
    <w:rsid w:val="00AB1590"/>
    <w:rsid w:val="00AD21DC"/>
    <w:rsid w:val="00AD5D34"/>
    <w:rsid w:val="00AD63DF"/>
    <w:rsid w:val="00AD7A1A"/>
    <w:rsid w:val="00AE1140"/>
    <w:rsid w:val="00AE40D6"/>
    <w:rsid w:val="00AE64F0"/>
    <w:rsid w:val="00AF21CF"/>
    <w:rsid w:val="00AF4E80"/>
    <w:rsid w:val="00AF5B0F"/>
    <w:rsid w:val="00AF5EA0"/>
    <w:rsid w:val="00AF63B9"/>
    <w:rsid w:val="00B0199C"/>
    <w:rsid w:val="00B01C76"/>
    <w:rsid w:val="00B0387A"/>
    <w:rsid w:val="00B053E3"/>
    <w:rsid w:val="00B072B7"/>
    <w:rsid w:val="00B12708"/>
    <w:rsid w:val="00B148A2"/>
    <w:rsid w:val="00B17C9D"/>
    <w:rsid w:val="00B17EF5"/>
    <w:rsid w:val="00B256C5"/>
    <w:rsid w:val="00B25E28"/>
    <w:rsid w:val="00B273AB"/>
    <w:rsid w:val="00B3413E"/>
    <w:rsid w:val="00B34EBC"/>
    <w:rsid w:val="00B4148B"/>
    <w:rsid w:val="00B4581B"/>
    <w:rsid w:val="00B46089"/>
    <w:rsid w:val="00B4693A"/>
    <w:rsid w:val="00B51F35"/>
    <w:rsid w:val="00B56390"/>
    <w:rsid w:val="00B64226"/>
    <w:rsid w:val="00B65D0A"/>
    <w:rsid w:val="00B71889"/>
    <w:rsid w:val="00B74202"/>
    <w:rsid w:val="00B90FF3"/>
    <w:rsid w:val="00B91662"/>
    <w:rsid w:val="00BA0CF2"/>
    <w:rsid w:val="00BA130D"/>
    <w:rsid w:val="00BB1DC6"/>
    <w:rsid w:val="00BB3C4A"/>
    <w:rsid w:val="00BB5361"/>
    <w:rsid w:val="00BB783D"/>
    <w:rsid w:val="00BD3050"/>
    <w:rsid w:val="00BD4E78"/>
    <w:rsid w:val="00BD5239"/>
    <w:rsid w:val="00BD7F69"/>
    <w:rsid w:val="00BE02FC"/>
    <w:rsid w:val="00BE7460"/>
    <w:rsid w:val="00BF0B20"/>
    <w:rsid w:val="00C036A7"/>
    <w:rsid w:val="00C0536B"/>
    <w:rsid w:val="00C0604D"/>
    <w:rsid w:val="00C06080"/>
    <w:rsid w:val="00C06E31"/>
    <w:rsid w:val="00C14C47"/>
    <w:rsid w:val="00C15CE8"/>
    <w:rsid w:val="00C213EC"/>
    <w:rsid w:val="00C22520"/>
    <w:rsid w:val="00C22E99"/>
    <w:rsid w:val="00C2452A"/>
    <w:rsid w:val="00C245AF"/>
    <w:rsid w:val="00C30C11"/>
    <w:rsid w:val="00C42F04"/>
    <w:rsid w:val="00C471CC"/>
    <w:rsid w:val="00C50F96"/>
    <w:rsid w:val="00C6132D"/>
    <w:rsid w:val="00C67AB3"/>
    <w:rsid w:val="00C719C0"/>
    <w:rsid w:val="00C71E9A"/>
    <w:rsid w:val="00C733DD"/>
    <w:rsid w:val="00C77E64"/>
    <w:rsid w:val="00C8222C"/>
    <w:rsid w:val="00C826EA"/>
    <w:rsid w:val="00C956CD"/>
    <w:rsid w:val="00C95CC5"/>
    <w:rsid w:val="00C97C9B"/>
    <w:rsid w:val="00CA0C43"/>
    <w:rsid w:val="00CA2F77"/>
    <w:rsid w:val="00CB2CDD"/>
    <w:rsid w:val="00CB58F0"/>
    <w:rsid w:val="00CB5C51"/>
    <w:rsid w:val="00CB70AC"/>
    <w:rsid w:val="00CC2B0A"/>
    <w:rsid w:val="00CC39DB"/>
    <w:rsid w:val="00CD4BFE"/>
    <w:rsid w:val="00CE1FCA"/>
    <w:rsid w:val="00CE7069"/>
    <w:rsid w:val="00CE7A4C"/>
    <w:rsid w:val="00CF5D8C"/>
    <w:rsid w:val="00CF64A9"/>
    <w:rsid w:val="00D01BCC"/>
    <w:rsid w:val="00D03E99"/>
    <w:rsid w:val="00D1284E"/>
    <w:rsid w:val="00D14168"/>
    <w:rsid w:val="00D16A08"/>
    <w:rsid w:val="00D16B1D"/>
    <w:rsid w:val="00D16D90"/>
    <w:rsid w:val="00D20A0F"/>
    <w:rsid w:val="00D24635"/>
    <w:rsid w:val="00D26508"/>
    <w:rsid w:val="00D33B73"/>
    <w:rsid w:val="00D40AB3"/>
    <w:rsid w:val="00D5471C"/>
    <w:rsid w:val="00D57CB7"/>
    <w:rsid w:val="00D60322"/>
    <w:rsid w:val="00D659A2"/>
    <w:rsid w:val="00D6693A"/>
    <w:rsid w:val="00D70685"/>
    <w:rsid w:val="00D71C80"/>
    <w:rsid w:val="00D73D61"/>
    <w:rsid w:val="00D74C9B"/>
    <w:rsid w:val="00D7605F"/>
    <w:rsid w:val="00D8074F"/>
    <w:rsid w:val="00D85A20"/>
    <w:rsid w:val="00D869B7"/>
    <w:rsid w:val="00D93DC2"/>
    <w:rsid w:val="00D96D29"/>
    <w:rsid w:val="00D977B2"/>
    <w:rsid w:val="00DA1471"/>
    <w:rsid w:val="00DA4360"/>
    <w:rsid w:val="00DA4C2C"/>
    <w:rsid w:val="00DA5CD3"/>
    <w:rsid w:val="00DA735B"/>
    <w:rsid w:val="00DA7C85"/>
    <w:rsid w:val="00DB017E"/>
    <w:rsid w:val="00DB370F"/>
    <w:rsid w:val="00DB3A0C"/>
    <w:rsid w:val="00DB3C16"/>
    <w:rsid w:val="00DB5C96"/>
    <w:rsid w:val="00DC0382"/>
    <w:rsid w:val="00DC3313"/>
    <w:rsid w:val="00DC4EA9"/>
    <w:rsid w:val="00DC642C"/>
    <w:rsid w:val="00DD0C1E"/>
    <w:rsid w:val="00DD369C"/>
    <w:rsid w:val="00DD45D5"/>
    <w:rsid w:val="00DD62C4"/>
    <w:rsid w:val="00DE5EAD"/>
    <w:rsid w:val="00DE7A04"/>
    <w:rsid w:val="00DF1063"/>
    <w:rsid w:val="00E01D3E"/>
    <w:rsid w:val="00E0226E"/>
    <w:rsid w:val="00E02A04"/>
    <w:rsid w:val="00E04B36"/>
    <w:rsid w:val="00E115A9"/>
    <w:rsid w:val="00E11EC2"/>
    <w:rsid w:val="00E152A5"/>
    <w:rsid w:val="00E156D7"/>
    <w:rsid w:val="00E172AD"/>
    <w:rsid w:val="00E2004D"/>
    <w:rsid w:val="00E25C5B"/>
    <w:rsid w:val="00E313AF"/>
    <w:rsid w:val="00E3493F"/>
    <w:rsid w:val="00E36A45"/>
    <w:rsid w:val="00E411A2"/>
    <w:rsid w:val="00E54334"/>
    <w:rsid w:val="00E626A3"/>
    <w:rsid w:val="00E732E9"/>
    <w:rsid w:val="00E73497"/>
    <w:rsid w:val="00E820E8"/>
    <w:rsid w:val="00E82289"/>
    <w:rsid w:val="00E8539D"/>
    <w:rsid w:val="00E86659"/>
    <w:rsid w:val="00E90E96"/>
    <w:rsid w:val="00EA1DB3"/>
    <w:rsid w:val="00EA6E41"/>
    <w:rsid w:val="00EB5603"/>
    <w:rsid w:val="00EC053A"/>
    <w:rsid w:val="00EC25F2"/>
    <w:rsid w:val="00EC2AAC"/>
    <w:rsid w:val="00EC5DA2"/>
    <w:rsid w:val="00ED1D04"/>
    <w:rsid w:val="00ED3836"/>
    <w:rsid w:val="00ED5815"/>
    <w:rsid w:val="00ED64E6"/>
    <w:rsid w:val="00ED7186"/>
    <w:rsid w:val="00EE2830"/>
    <w:rsid w:val="00EE5AAF"/>
    <w:rsid w:val="00EE721B"/>
    <w:rsid w:val="00EE798B"/>
    <w:rsid w:val="00EF10C2"/>
    <w:rsid w:val="00EF2815"/>
    <w:rsid w:val="00F0646A"/>
    <w:rsid w:val="00F21258"/>
    <w:rsid w:val="00F27253"/>
    <w:rsid w:val="00F30746"/>
    <w:rsid w:val="00F32AE7"/>
    <w:rsid w:val="00F3676C"/>
    <w:rsid w:val="00F40B00"/>
    <w:rsid w:val="00F42E49"/>
    <w:rsid w:val="00F468F3"/>
    <w:rsid w:val="00F5135B"/>
    <w:rsid w:val="00F51EC8"/>
    <w:rsid w:val="00F520B4"/>
    <w:rsid w:val="00F54340"/>
    <w:rsid w:val="00F57159"/>
    <w:rsid w:val="00F61241"/>
    <w:rsid w:val="00F613EF"/>
    <w:rsid w:val="00F823F1"/>
    <w:rsid w:val="00F82E79"/>
    <w:rsid w:val="00F8313A"/>
    <w:rsid w:val="00F86471"/>
    <w:rsid w:val="00F913C4"/>
    <w:rsid w:val="00F9352E"/>
    <w:rsid w:val="00FA0767"/>
    <w:rsid w:val="00FA6DA1"/>
    <w:rsid w:val="00FB30F8"/>
    <w:rsid w:val="00FB57A3"/>
    <w:rsid w:val="00FD289E"/>
    <w:rsid w:val="00FD3A94"/>
    <w:rsid w:val="00FD53F1"/>
    <w:rsid w:val="00FE0F23"/>
    <w:rsid w:val="00FE28BA"/>
    <w:rsid w:val="00FF3C03"/>
    <w:rsid w:val="1F6D5A29"/>
    <w:rsid w:val="7109F365"/>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3BFF809C"/>
  <w15:docId w15:val="{759E6BA4-2FB4-4599-9E1F-512A47E66A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4C2B"/>
    <w:pPr>
      <w:tabs>
        <w:tab w:val="clear" w:pos="794"/>
        <w:tab w:val="clear" w:pos="1191"/>
        <w:tab w:val="clear" w:pos="1588"/>
        <w:tab w:val="clear" w:pos="1985"/>
      </w:tabs>
      <w:spacing w:before="120"/>
    </w:pPr>
    <w:rPr>
      <w:sz w:val="24"/>
      <w:szCs w:val="24"/>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22"/>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22"/>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B65D0A"/>
    <w:pPr>
      <w:keepNext/>
      <w:keepLines/>
      <w:numPr>
        <w:ilvl w:val="2"/>
        <w:numId w:val="22"/>
      </w:numPr>
      <w:tabs>
        <w:tab w:val="left" w:pos="794"/>
        <w:tab w:val="left" w:pos="1191"/>
        <w:tab w:val="left" w:pos="1588"/>
        <w:tab w:val="left" w:pos="1985"/>
      </w:tabs>
      <w:overflowPunct w:val="0"/>
      <w:autoSpaceDE w:val="0"/>
      <w:autoSpaceDN w:val="0"/>
      <w:adjustRightInd w:val="0"/>
      <w:spacing w:before="181"/>
      <w:ind w:left="709"/>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3A22E3"/>
    <w:rPr>
      <w:rFonts w:eastAsia="Times New Roman"/>
      <w:b/>
      <w:sz w:val="22"/>
      <w:szCs w:val="20"/>
      <w:lang w:val="en-CA"/>
    </w:rPr>
  </w:style>
  <w:style w:type="character" w:customStyle="1" w:styleId="Heading3Char">
    <w:name w:val="Heading 3 Char"/>
    <w:aliases w:val="H3 Char,H31 Char,h3 Char"/>
    <w:link w:val="Heading3"/>
    <w:uiPriority w:val="9"/>
    <w:rsid w:val="00B65D0A"/>
    <w:rPr>
      <w:b/>
      <w:szCs w:val="20"/>
      <w:lang w:val="en-GB"/>
    </w:rPr>
  </w:style>
  <w:style w:type="character" w:customStyle="1" w:styleId="Heading4Char">
    <w:name w:val="Heading 4 Char"/>
    <w:aliases w:val="H4 Char"/>
    <w:link w:val="Heading4"/>
    <w:rsid w:val="007E62E5"/>
    <w:rPr>
      <w:rFonts w:eastAsia="Times New Roman"/>
      <w:b/>
      <w:sz w:val="20"/>
      <w:szCs w:val="20"/>
      <w:lang w:val="en-CA"/>
    </w:rPr>
  </w:style>
  <w:style w:type="character" w:customStyle="1" w:styleId="Heading5Char">
    <w:name w:val="Heading 5 Char"/>
    <w:aliases w:val="H5 Char,H51 Char,h5 Char,Titre 5 Char"/>
    <w:link w:val="Heading5"/>
    <w:rsid w:val="007E62E5"/>
    <w:rPr>
      <w:rFonts w:eastAsia="Times New Roman"/>
      <w:b/>
      <w:sz w:val="20"/>
      <w:szCs w:val="20"/>
      <w:lang w:val="en-CA"/>
    </w:rPr>
  </w:style>
  <w:style w:type="character" w:customStyle="1" w:styleId="Heading6Char">
    <w:name w:val="Heading 6 Char"/>
    <w:aliases w:val="H6 Char,H61 Char,h6 Char"/>
    <w:link w:val="Heading6"/>
    <w:rsid w:val="000E00F3"/>
    <w:rPr>
      <w:rFonts w:eastAsia="Times New Roman"/>
      <w:b/>
      <w:sz w:val="20"/>
      <w:szCs w:val="20"/>
      <w:lang w:val="en-CA"/>
    </w:rPr>
  </w:style>
  <w:style w:type="character" w:customStyle="1" w:styleId="Heading7Char">
    <w:name w:val="Heading 7 Char"/>
    <w:link w:val="Heading7"/>
    <w:rsid w:val="004234F0"/>
    <w:rPr>
      <w:rFonts w:eastAsia="Times New Roman"/>
      <w:b/>
      <w:sz w:val="20"/>
      <w:szCs w:val="20"/>
      <w:lang w:val="en-CA"/>
    </w:rPr>
  </w:style>
  <w:style w:type="character" w:customStyle="1" w:styleId="Heading8Char">
    <w:name w:val="Heading 8 Char"/>
    <w:link w:val="Heading8"/>
    <w:rsid w:val="004234F0"/>
    <w:rPr>
      <w:rFonts w:eastAsia="Times New Roman"/>
      <w:b/>
      <w:szCs w:val="20"/>
      <w:lang w:val="en-CA"/>
    </w:rPr>
  </w:style>
  <w:style w:type="character" w:customStyle="1" w:styleId="Heading9Char">
    <w:name w:val="Heading 9 Char"/>
    <w:link w:val="Heading9"/>
    <w:rsid w:val="000E00F3"/>
    <w:rPr>
      <w:rFonts w:eastAsia="Times New Roman"/>
      <w:b/>
      <w:szCs w:val="20"/>
      <w:lang w:val="en-CA"/>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uiPriority w:val="39"/>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rsid w:val="00285002"/>
    <w:rPr>
      <w:rFonts w:eastAsia="Times New Roman"/>
      <w:b/>
      <w:szCs w:val="20"/>
      <w:lang w:val="en-CA"/>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10"/>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10"/>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10"/>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10"/>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11"/>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11"/>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59"/>
      </w:numPr>
      <w:tabs>
        <w:tab w:val="num" w:pos="720"/>
      </w:tabs>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12"/>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6"/>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 w:val="20"/>
      <w:szCs w:val="20"/>
      <w:lang w:val="en-CA"/>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20"/>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8"/>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9"/>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13"/>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14"/>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pPr>
    <w:rPr>
      <w:rFonts w:ascii="Arial" w:eastAsia="MS Mincho" w:hAnsi="Arial"/>
      <w:color w:val="0000FF"/>
      <w:sz w:val="22"/>
      <w:szCs w:val="20"/>
      <w:lang w:eastAsia="ja-JP"/>
    </w:rPr>
  </w:style>
  <w:style w:type="paragraph" w:customStyle="1" w:styleId="zzCover">
    <w:name w:val="zzCover"/>
    <w:basedOn w:val="Normal"/>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rFonts w:eastAsia="Times New Roman"/>
      <w:b/>
      <w:sz w:val="22"/>
      <w:szCs w:val="20"/>
      <w:lang w:val="en-CA"/>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28">
    <w:name w:val="28"/>
    <w:basedOn w:val="TableNormal"/>
    <w:tblPr>
      <w:tblStyleRowBandSize w:val="1"/>
      <w:tblStyleColBandSize w:val="1"/>
      <w:tblCellMar>
        <w:left w:w="115" w:type="dxa"/>
        <w:right w:w="115" w:type="dxa"/>
      </w:tblCellMar>
    </w:tblPr>
  </w:style>
  <w:style w:type="table" w:customStyle="1" w:styleId="27">
    <w:name w:val="27"/>
    <w:basedOn w:val="TableNormal"/>
    <w:tblPr>
      <w:tblStyleRowBandSize w:val="1"/>
      <w:tblStyleColBandSize w:val="1"/>
      <w:tblCellMar>
        <w:left w:w="115" w:type="dxa"/>
        <w:right w:w="115" w:type="dxa"/>
      </w:tblCellMar>
    </w:tblPr>
  </w:style>
  <w:style w:type="table" w:customStyle="1" w:styleId="26">
    <w:name w:val="26"/>
    <w:basedOn w:val="TableNormal"/>
    <w:tblPr>
      <w:tblStyleRowBandSize w:val="1"/>
      <w:tblStyleColBandSize w:val="1"/>
      <w:tblCellMar>
        <w:left w:w="115" w:type="dxa"/>
        <w:right w:w="115" w:type="dxa"/>
      </w:tblCellMar>
    </w:tblPr>
  </w:style>
  <w:style w:type="table" w:customStyle="1" w:styleId="25">
    <w:name w:val="25"/>
    <w:basedOn w:val="TableNormal"/>
    <w:tblPr>
      <w:tblStyleRowBandSize w:val="1"/>
      <w:tblStyleColBandSize w:val="1"/>
      <w:tblCellMar>
        <w:left w:w="115" w:type="dxa"/>
        <w:right w:w="115" w:type="dxa"/>
      </w:tblCellMar>
    </w:tblPr>
  </w:style>
  <w:style w:type="table" w:customStyle="1" w:styleId="24">
    <w:name w:val="24"/>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3">
    <w:name w:val="23"/>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2">
    <w:name w:val="22"/>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1">
    <w:name w:val="21"/>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20">
    <w:name w:val="20"/>
    <w:basedOn w:val="TableNormal"/>
    <w:tblPr>
      <w:tblStyleRowBandSize w:val="1"/>
      <w:tblStyleColBandSize w:val="1"/>
      <w:tblCellMar>
        <w:left w:w="115" w:type="dxa"/>
        <w:right w:w="115" w:type="dxa"/>
      </w:tblCellMar>
    </w:tblPr>
  </w:style>
  <w:style w:type="table" w:customStyle="1" w:styleId="19">
    <w:name w:val="19"/>
    <w:basedOn w:val="TableNormal"/>
    <w:tblPr>
      <w:tblStyleRowBandSize w:val="1"/>
      <w:tblStyleColBandSize w:val="1"/>
      <w:tblCellMar>
        <w:left w:w="115" w:type="dxa"/>
        <w:right w:w="115" w:type="dxa"/>
      </w:tblCellMar>
    </w:tblPr>
  </w:style>
  <w:style w:type="table" w:customStyle="1" w:styleId="18">
    <w:name w:val="18"/>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17">
    <w:name w:val="1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6">
    <w:name w:val="1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5">
    <w:name w:val="1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4">
    <w:name w:val="1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3">
    <w:name w:val="1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2">
    <w:name w:val="1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1">
    <w:name w:val="1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0">
    <w:name w:val="1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9">
    <w:name w:val="9"/>
    <w:basedOn w:val="TableNormal"/>
    <w:tblPr>
      <w:tblStyleRowBandSize w:val="1"/>
      <w:tblStyleColBandSize w:val="1"/>
      <w:tblCellMar>
        <w:left w:w="115" w:type="dxa"/>
        <w:right w:w="115" w:type="dxa"/>
      </w:tblCellMar>
    </w:tblPr>
  </w:style>
  <w:style w:type="table" w:customStyle="1" w:styleId="8">
    <w:name w:val="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7">
    <w:name w:val="7"/>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6">
    <w:name w:val="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5">
    <w:name w:val="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4">
    <w:name w:val="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3">
    <w:name w:val="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2">
    <w:name w:val="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1a">
    <w:name w:val="1"/>
    <w:basedOn w:val="TableNormal"/>
    <w:tblPr>
      <w:tblStyleRowBandSize w:val="1"/>
      <w:tblStyleColBandSize w:val="1"/>
      <w:tblCellMar>
        <w:top w:w="15" w:type="dxa"/>
        <w:left w:w="15" w:type="dxa"/>
        <w:bottom w:w="15" w:type="dxa"/>
        <w:right w:w="15" w:type="dxa"/>
      </w:tblCellMar>
    </w:tblPr>
  </w:style>
  <w:style w:type="numbering" w:customStyle="1" w:styleId="Style2">
    <w:name w:val="Style2"/>
    <w:uiPriority w:val="99"/>
    <w:rsid w:val="00845A75"/>
    <w:pPr>
      <w:numPr>
        <w:numId w:val="44"/>
      </w:numPr>
    </w:pPr>
  </w:style>
  <w:style w:type="paragraph" w:customStyle="1" w:styleId="Style3">
    <w:name w:val="Style3"/>
    <w:basedOn w:val="Annex2"/>
    <w:qFormat/>
    <w:rsid w:val="00A64872"/>
    <w:pPr>
      <w:numPr>
        <w:ilvl w:val="2"/>
        <w:numId w:val="51"/>
      </w:numPr>
      <w:tabs>
        <w:tab w:val="clear" w:pos="1440"/>
      </w:tabs>
    </w:pPr>
  </w:style>
  <w:style w:type="paragraph" w:customStyle="1" w:styleId="pf0">
    <w:name w:val="pf0"/>
    <w:basedOn w:val="Normal"/>
    <w:rsid w:val="00D03E99"/>
    <w:pPr>
      <w:spacing w:before="100" w:beforeAutospacing="1" w:after="100" w:afterAutospacing="1"/>
      <w:jc w:val="left"/>
    </w:pPr>
    <w:rPr>
      <w:lang w:eastAsia="en-GB"/>
    </w:rPr>
  </w:style>
  <w:style w:type="character" w:customStyle="1" w:styleId="cf01">
    <w:name w:val="cf01"/>
    <w:basedOn w:val="DefaultParagraphFont"/>
    <w:rsid w:val="00D03E99"/>
    <w:rPr>
      <w:rFonts w:ascii="Segoe UI" w:hAnsi="Segoe UI" w:cs="Segoe UI" w:hint="default"/>
      <w:sz w:val="18"/>
      <w:szCs w:val="18"/>
    </w:rPr>
  </w:style>
  <w:style w:type="paragraph" w:customStyle="1" w:styleId="Annex2b">
    <w:name w:val="Annex 2b"/>
    <w:basedOn w:val="Annex2"/>
    <w:link w:val="Annex2bChar"/>
    <w:rsid w:val="00420F25"/>
    <w:pPr>
      <w:numPr>
        <w:ilvl w:val="1"/>
        <w:numId w:val="49"/>
      </w:numPr>
      <w:tabs>
        <w:tab w:val="clear" w:pos="1440"/>
      </w:tabs>
    </w:pPr>
  </w:style>
  <w:style w:type="character" w:customStyle="1" w:styleId="Annex2bChar">
    <w:name w:val="Annex 2b Char"/>
    <w:basedOn w:val="Annex2Char"/>
    <w:link w:val="Annex2b"/>
    <w:rsid w:val="00420F25"/>
    <w:rPr>
      <w:rFonts w:eastAsia="Malgun Gothic"/>
      <w:b/>
      <w:bCs/>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0819552">
      <w:bodyDiv w:val="1"/>
      <w:marLeft w:val="0"/>
      <w:marRight w:val="0"/>
      <w:marTop w:val="0"/>
      <w:marBottom w:val="0"/>
      <w:divBdr>
        <w:top w:val="none" w:sz="0" w:space="0" w:color="auto"/>
        <w:left w:val="none" w:sz="0" w:space="0" w:color="auto"/>
        <w:bottom w:val="none" w:sz="0" w:space="0" w:color="auto"/>
        <w:right w:val="none" w:sz="0" w:space="0" w:color="auto"/>
      </w:divBdr>
    </w:div>
    <w:div w:id="1119647350">
      <w:bodyDiv w:val="1"/>
      <w:marLeft w:val="0"/>
      <w:marRight w:val="0"/>
      <w:marTop w:val="0"/>
      <w:marBottom w:val="0"/>
      <w:divBdr>
        <w:top w:val="none" w:sz="0" w:space="0" w:color="auto"/>
        <w:left w:val="none" w:sz="0" w:space="0" w:color="auto"/>
        <w:bottom w:val="none" w:sz="0" w:space="0" w:color="auto"/>
        <w:right w:val="none" w:sz="0" w:space="0" w:color="auto"/>
      </w:divBdr>
    </w:div>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 w:id="20587777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milosr@xiaomi.com" TargetMode="External"/><Relationship Id="rId26" Type="http://schemas.openxmlformats.org/officeDocument/2006/relationships/hyperlink" Target="https://github.com/FFmpeg/FFmpeg" TargetMode="External"/><Relationship Id="rId39" Type="http://schemas.openxmlformats.org/officeDocument/2006/relationships/image" Target="media/image12.png"/><Relationship Id="rId21" Type="http://schemas.openxmlformats.org/officeDocument/2006/relationships/header" Target="header1.xml"/><Relationship Id="rId34" Type="http://schemas.openxmlformats.org/officeDocument/2006/relationships/image" Target="media/image7.jpg"/><Relationship Id="rId42" Type="http://schemas.openxmlformats.org/officeDocument/2006/relationships/image" Target="media/image15.png"/><Relationship Id="rId47" Type="http://schemas.openxmlformats.org/officeDocument/2006/relationships/package" Target="embeddings/Microsoft_PowerPoint_Slide1.sldx"/><Relationship Id="rId50" Type="http://schemas.openxmlformats.org/officeDocument/2006/relationships/image" Target="media/image21.emf"/><Relationship Id="rId55" Type="http://schemas.openxmlformats.org/officeDocument/2006/relationships/image" Target="media/image24.png"/><Relationship Id="rId63" Type="http://schemas.openxmlformats.org/officeDocument/2006/relationships/image" Target="media/image32.png"/><Relationship Id="rId68" Type="http://schemas.openxmlformats.org/officeDocument/2006/relationships/image" Target="media/image37.png"/><Relationship Id="rId76" Type="http://schemas.openxmlformats.org/officeDocument/2006/relationships/footer" Target="footer3.xml"/><Relationship Id="rId7" Type="http://schemas.openxmlformats.org/officeDocument/2006/relationships/styles" Target="styles.xml"/><Relationship Id="rId71" Type="http://schemas.openxmlformats.org/officeDocument/2006/relationships/image" Target="media/image40.png"/><Relationship Id="rId2" Type="http://schemas.openxmlformats.org/officeDocument/2006/relationships/customXml" Target="../customXml/item2.xml"/><Relationship Id="rId16" Type="http://schemas.openxmlformats.org/officeDocument/2006/relationships/hyperlink" Target="mailto:wjh@dolby.com" TargetMode="External"/><Relationship Id="rId29" Type="http://schemas.openxmlformats.org/officeDocument/2006/relationships/hyperlink" Target="https://aomediacodec.github.io/av1-spec/av1-spec.pdf" TargetMode="External"/><Relationship Id="rId11" Type="http://schemas.openxmlformats.org/officeDocument/2006/relationships/endnotes" Target="endnotes.xml"/><Relationship Id="rId24" Type="http://schemas.openxmlformats.org/officeDocument/2006/relationships/footer" Target="footer2.xml"/><Relationship Id="rId32" Type="http://schemas.openxmlformats.org/officeDocument/2006/relationships/image" Target="media/image5.jp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package" Target="embeddings/Microsoft_PowerPoint_Slide.sldx"/><Relationship Id="rId53" Type="http://schemas.openxmlformats.org/officeDocument/2006/relationships/package" Target="embeddings/Microsoft_PowerPoint_Slide3.sldx"/><Relationship Id="rId58" Type="http://schemas.openxmlformats.org/officeDocument/2006/relationships/image" Target="media/image27.png"/><Relationship Id="rId66" Type="http://schemas.openxmlformats.org/officeDocument/2006/relationships/image" Target="media/image35.png"/><Relationship Id="rId74" Type="http://schemas.openxmlformats.org/officeDocument/2006/relationships/header" Target="header3.xml"/><Relationship Id="rId79"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30.png"/><Relationship Id="rId10" Type="http://schemas.openxmlformats.org/officeDocument/2006/relationships/footnotes" Target="footnotes.xml"/><Relationship Id="rId19" Type="http://schemas.openxmlformats.org/officeDocument/2006/relationships/hyperlink" Target="mailto:atourapis@apple.com" TargetMode="External"/><Relationship Id="rId31" Type="http://schemas.openxmlformats.org/officeDocument/2006/relationships/image" Target="media/image4.jpg"/><Relationship Id="rId44" Type="http://schemas.openxmlformats.org/officeDocument/2006/relationships/image" Target="media/image17.emf"/><Relationship Id="rId52" Type="http://schemas.openxmlformats.org/officeDocument/2006/relationships/image" Target="media/image22.emf"/><Relationship Id="rId60" Type="http://schemas.openxmlformats.org/officeDocument/2006/relationships/image" Target="media/image29.png"/><Relationship Id="rId65" Type="http://schemas.openxmlformats.org/officeDocument/2006/relationships/image" Target="media/image34.png"/><Relationship Id="rId73" Type="http://schemas.openxmlformats.org/officeDocument/2006/relationships/image" Target="media/image42.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Dan_Grois@comcast.com" TargetMode="External"/><Relationship Id="rId22" Type="http://schemas.openxmlformats.org/officeDocument/2006/relationships/header" Target="header2.xml"/><Relationship Id="rId27" Type="http://schemas.openxmlformats.org/officeDocument/2006/relationships/hyperlink" Target="https://aomediacodec.github.io/afgs1-spec/" TargetMode="External"/><Relationship Id="rId30" Type="http://schemas.openxmlformats.org/officeDocument/2006/relationships/image" Target="media/image3.jpg"/><Relationship Id="rId35" Type="http://schemas.openxmlformats.org/officeDocument/2006/relationships/image" Target="media/image8.jpg"/><Relationship Id="rId43" Type="http://schemas.openxmlformats.org/officeDocument/2006/relationships/image" Target="media/image16.svg"/><Relationship Id="rId48" Type="http://schemas.openxmlformats.org/officeDocument/2006/relationships/image" Target="media/image19.png"/><Relationship Id="rId56" Type="http://schemas.openxmlformats.org/officeDocument/2006/relationships/image" Target="media/image25.png"/><Relationship Id="rId64" Type="http://schemas.openxmlformats.org/officeDocument/2006/relationships/image" Target="media/image33.png"/><Relationship Id="rId69" Type="http://schemas.openxmlformats.org/officeDocument/2006/relationships/image" Target="media/image38.png"/><Relationship Id="rId77" Type="http://schemas.openxmlformats.org/officeDocument/2006/relationships/footer" Target="footer4.xml"/><Relationship Id="rId8" Type="http://schemas.openxmlformats.org/officeDocument/2006/relationships/settings" Target="settings.xml"/><Relationship Id="rId51" Type="http://schemas.openxmlformats.org/officeDocument/2006/relationships/package" Target="embeddings/Microsoft_PowerPoint_Slide2.sldx"/><Relationship Id="rId72"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mailto:philippe.delagrange@interdigital.com" TargetMode="External"/><Relationship Id="rId25" Type="http://schemas.openxmlformats.org/officeDocument/2006/relationships/hyperlink" Target="https://doi.org/10.1117/12.2525406" TargetMode="External"/><Relationship Id="rId33" Type="http://schemas.openxmlformats.org/officeDocument/2006/relationships/image" Target="media/image6.jpg"/><Relationship Id="rId38" Type="http://schemas.openxmlformats.org/officeDocument/2006/relationships/image" Target="media/image11.png"/><Relationship Id="rId46" Type="http://schemas.openxmlformats.org/officeDocument/2006/relationships/image" Target="media/image18.emf"/><Relationship Id="rId59" Type="http://schemas.openxmlformats.org/officeDocument/2006/relationships/image" Target="media/image28.png"/><Relationship Id="rId67" Type="http://schemas.openxmlformats.org/officeDocument/2006/relationships/image" Target="media/image36.png"/><Relationship Id="rId20" Type="http://schemas.openxmlformats.org/officeDocument/2006/relationships/hyperlink" Target="mailto:wade.wan@broadcom.com" TargetMode="External"/><Relationship Id="rId41" Type="http://schemas.openxmlformats.org/officeDocument/2006/relationships/image" Target="media/image14.png"/><Relationship Id="rId54" Type="http://schemas.openxmlformats.org/officeDocument/2006/relationships/image" Target="media/image23.png"/><Relationship Id="rId62" Type="http://schemas.openxmlformats.org/officeDocument/2006/relationships/image" Target="media/image31.png"/><Relationship Id="rId70" Type="http://schemas.openxmlformats.org/officeDocument/2006/relationships/image" Target="media/image39.png"/><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mailto:yonghe@qti.qualcomm.com" TargetMode="External"/><Relationship Id="rId23" Type="http://schemas.openxmlformats.org/officeDocument/2006/relationships/footer" Target="footer1.xml"/><Relationship Id="rId28" Type="http://schemas.openxmlformats.org/officeDocument/2006/relationships/hyperlink" Target="https://aomedia.org/docs/CWG-C051o_TR_AOMedia_film_grain_synthesis_technology_v2.pdf" TargetMode="External"/><Relationship Id="rId36" Type="http://schemas.openxmlformats.org/officeDocument/2006/relationships/image" Target="media/image9.png"/><Relationship Id="rId49" Type="http://schemas.openxmlformats.org/officeDocument/2006/relationships/image" Target="media/image20.png"/><Relationship Id="rId57"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7" ma:contentTypeDescription="Create a new document." ma:contentTypeScope="" ma:versionID="6ce0aea63b32e980e9e7fe5005f7c873">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5b556500feb172ab83f92397e3fd9484"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9F54763-BEB2-42E7-B768-E664FDC3D7D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3.xml><?xml version="1.0" encoding="utf-8"?>
<ds:datastoreItem xmlns:ds="http://schemas.openxmlformats.org/officeDocument/2006/customXml" ds:itemID="{49014B30-1FA7-4D86-9DE6-6856A2DA42D8}">
  <ds:schemaRefs>
    <ds:schemaRef ds:uri="http://schemas.microsoft.com/sharepoint/v3/contenttype/forms"/>
  </ds:schemaRefs>
</ds:datastoreItem>
</file>

<file path=customXml/itemProps4.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customXml/itemProps5.xml><?xml version="1.0" encoding="utf-8"?>
<ds:datastoreItem xmlns:ds="http://schemas.openxmlformats.org/officeDocument/2006/customXml" ds:itemID="{A03AD576-A9C2-4F9B-BED1-E3A24E508E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118</TotalTime>
  <Pages>47</Pages>
  <Words>19750</Words>
  <Characters>112581</Characters>
  <Application>Microsoft Office Word</Application>
  <DocSecurity>0</DocSecurity>
  <Lines>938</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ITU-T Study Group 16</dc:creator>
  <cp:keywords/>
  <dc:description/>
  <cp:lastModifiedBy>Y. He</cp:lastModifiedBy>
  <cp:revision>13</cp:revision>
  <dcterms:created xsi:type="dcterms:W3CDTF">2023-01-11T00:20:00Z</dcterms:created>
  <dcterms:modified xsi:type="dcterms:W3CDTF">2023-01-11T02:35:00Z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y fmtid="{D5CDD505-2E9C-101B-9397-08002B2CF9AE}" pid="9" name="MediaServiceImageTags">
    <vt:lpwstr/>
  </property>
</Properties>
</file>