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dtdh="http://schemas.microsoft.com/office/word/2020/wordml/sdtdatahash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0A2EE0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 w:rsidRPr="00275827">
              <w:rPr>
                <w:lang w:val="en-CA"/>
              </w:rPr>
              <w:t>C</w:t>
            </w:r>
            <w:r w:rsidR="00275827" w:rsidRPr="00275827">
              <w:rPr>
                <w:lang w:val="en-CA"/>
              </w:rPr>
              <w:t>0133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22588E8" w:rsidR="00E61DAC" w:rsidRPr="005B217D" w:rsidRDefault="00183B23" w:rsidP="0027582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86387C" w:rsidRPr="0086387C">
              <w:rPr>
                <w:b/>
                <w:szCs w:val="22"/>
                <w:lang w:val="en-CA"/>
              </w:rPr>
              <w:t>ross-check</w:t>
            </w:r>
            <w:r>
              <w:rPr>
                <w:b/>
                <w:szCs w:val="22"/>
                <w:lang w:val="en-CA"/>
              </w:rPr>
              <w:t xml:space="preserve"> of </w:t>
            </w:r>
            <w:r w:rsidR="00275827">
              <w:rPr>
                <w:b/>
                <w:szCs w:val="22"/>
                <w:lang w:val="en-CA"/>
              </w:rPr>
              <w:t xml:space="preserve">JVET-AC0080 </w:t>
            </w:r>
            <w:r w:rsidR="00275827" w:rsidRPr="00275827">
              <w:rPr>
                <w:b/>
                <w:szCs w:val="22"/>
                <w:lang w:val="en-CA"/>
              </w:rPr>
              <w:t xml:space="preserve">EE2-3.7 </w:t>
            </w:r>
            <w:r w:rsidR="00275827">
              <w:rPr>
                <w:b/>
                <w:szCs w:val="22"/>
                <w:lang w:val="en-CA"/>
              </w:rPr>
              <w:t xml:space="preserve">on </w:t>
            </w:r>
            <w:r w:rsidR="00275827" w:rsidRPr="00275827">
              <w:rPr>
                <w:b/>
                <w:szCs w:val="22"/>
                <w:lang w:val="en-CA"/>
              </w:rPr>
              <w:t>Chroma IBC method as in VTM-5.0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3F35EA" w:rsidR="00E61DAC" w:rsidRPr="005B217D" w:rsidRDefault="0013458C" w:rsidP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8EA7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526BE5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</w:p>
        </w:tc>
        <w:tc>
          <w:tcPr>
            <w:tcW w:w="900" w:type="dxa"/>
          </w:tcPr>
          <w:p w14:paraId="0140ECA2" w14:textId="2193254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B54BCAB" w:rsidR="00E61DAC" w:rsidRPr="005B217D" w:rsidRDefault="00183B2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xlxiangli@google.com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56BE6E" w:rsidR="00E61DAC" w:rsidRPr="005B217D" w:rsidRDefault="00183B23">
            <w:pPr>
              <w:spacing w:before="60" w:after="60"/>
              <w:rPr>
                <w:szCs w:val="22"/>
                <w:lang w:val="en-CA"/>
              </w:rPr>
            </w:pPr>
            <w:r w:rsidRPr="00183B23">
              <w:rPr>
                <w:szCs w:val="22"/>
                <w:lang w:val="en-CA"/>
              </w:rPr>
              <w:t>Google, Inc.</w:t>
            </w:r>
          </w:p>
        </w:tc>
        <w:bookmarkStart w:id="0" w:name="_GoBack"/>
        <w:bookmarkEnd w:id="0"/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C26570A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418CA16" w14:textId="25F340BB" w:rsidR="00183B23" w:rsidRPr="005A4A36" w:rsidRDefault="00183B23" w:rsidP="00183B23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summarizes the crosscheck of </w:t>
      </w:r>
      <w:r w:rsidR="00275827" w:rsidRPr="00275827">
        <w:rPr>
          <w:szCs w:val="22"/>
          <w:lang w:val="en-CA"/>
        </w:rPr>
        <w:t>JVET-AC0080 EE2-3.7 on Chroma IBC method as in VTM-5.0</w:t>
      </w:r>
      <w:r>
        <w:rPr>
          <w:szCs w:val="22"/>
          <w:lang w:val="en-CA"/>
        </w:rPr>
        <w:t xml:space="preserve">. It is reported that the </w:t>
      </w:r>
      <w:r w:rsidRPr="004A16DB">
        <w:rPr>
          <w:szCs w:val="22"/>
          <w:lang w:val="en-CA"/>
        </w:rPr>
        <w:t>results matched what provided</w:t>
      </w:r>
      <w:r w:rsidR="00CA49A6">
        <w:rPr>
          <w:szCs w:val="22"/>
          <w:lang w:val="en-CA"/>
        </w:rPr>
        <w:t xml:space="preserve"> by the proponent</w:t>
      </w:r>
      <w:r w:rsidRPr="004A16DB">
        <w:rPr>
          <w:szCs w:val="22"/>
          <w:lang w:val="en-CA"/>
        </w:rPr>
        <w:t>.</w:t>
      </w:r>
    </w:p>
    <w:p w14:paraId="15E61837" w14:textId="77777777" w:rsidR="00183B23" w:rsidRPr="00183B23" w:rsidRDefault="00183B23" w:rsidP="00183B23">
      <w:pPr>
        <w:rPr>
          <w:lang w:val="en-CA"/>
        </w:rPr>
      </w:pPr>
    </w:p>
    <w:p w14:paraId="7D2AC1F0" w14:textId="7E852F35" w:rsidR="00745F6B" w:rsidRDefault="00183B23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A84FD1D" w14:textId="6C7DAAC6" w:rsidR="00183B23" w:rsidRDefault="00BF0F0D" w:rsidP="00183B23">
      <w:pPr>
        <w:rPr>
          <w:lang w:val="en-CA"/>
        </w:rPr>
      </w:pPr>
      <w:r>
        <w:rPr>
          <w:lang w:val="en-CA"/>
        </w:rPr>
        <w:t xml:space="preserve">In EE 3.7, Chroma IBC method in VTM-5.0 was proposed. </w:t>
      </w:r>
      <w:r w:rsidR="00CA49A6">
        <w:rPr>
          <w:lang w:val="en-CA"/>
        </w:rPr>
        <w:t>With t</w:t>
      </w:r>
      <w:r>
        <w:rPr>
          <w:lang w:val="en-CA"/>
        </w:rPr>
        <w:t>he method</w:t>
      </w:r>
      <w:r w:rsidR="00CA49A6">
        <w:rPr>
          <w:lang w:val="en-CA"/>
        </w:rPr>
        <w:t>, chroma blocks</w:t>
      </w:r>
      <w:r>
        <w:rPr>
          <w:lang w:val="en-CA"/>
        </w:rPr>
        <w:t xml:space="preserve"> inherit the block vectors </w:t>
      </w:r>
      <w:r w:rsidR="00CA49A6">
        <w:rPr>
          <w:lang w:val="en-CA"/>
        </w:rPr>
        <w:t>from</w:t>
      </w:r>
      <w:r>
        <w:rPr>
          <w:lang w:val="en-CA"/>
        </w:rPr>
        <w:t xml:space="preserve"> the collocated luma blocks. </w:t>
      </w:r>
    </w:p>
    <w:p w14:paraId="57BE84A3" w14:textId="5E278B3A" w:rsidR="00BF0F0D" w:rsidRPr="00A62133" w:rsidRDefault="00BF0F0D" w:rsidP="00183B23">
      <w:pPr>
        <w:rPr>
          <w:lang w:val="en-CA"/>
        </w:rPr>
      </w:pPr>
      <w:r>
        <w:rPr>
          <w:lang w:val="en-CA"/>
        </w:rPr>
        <w:t xml:space="preserve">The EE code was released in the branch of TEST_3.7 of </w:t>
      </w:r>
      <w:hyperlink r:id="rId9" w:history="1">
        <w:r w:rsidRPr="00D93982">
          <w:rPr>
            <w:rStyle w:val="Hyperlink"/>
            <w:lang w:val="en-CA"/>
          </w:rPr>
          <w:t>https://vcgit.hhi.fraunhofer.de/ecm/jvet-ab-ee2/ECM.git</w:t>
        </w:r>
      </w:hyperlink>
      <w:r>
        <w:rPr>
          <w:lang w:val="en-CA"/>
        </w:rPr>
        <w:t>. It is observed that necessary harmonization with existing ECM methods, such as flipped IBC, was made on top the original VTM-5.0 method.</w:t>
      </w:r>
    </w:p>
    <w:p w14:paraId="5FB1BCBE" w14:textId="77777777" w:rsidR="00183B23" w:rsidRDefault="00183B23" w:rsidP="00183B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40A2A7DB" w14:textId="216CBF2D" w:rsidR="00183B23" w:rsidRDefault="00BF0F0D" w:rsidP="00183B23">
      <w:pPr>
        <w:rPr>
          <w:lang w:val="en-CA"/>
        </w:rPr>
      </w:pPr>
      <w:r>
        <w:rPr>
          <w:lang w:val="en-CA"/>
        </w:rPr>
        <w:t xml:space="preserve">The crosscheck results are as follows. </w:t>
      </w:r>
      <w:r w:rsidR="00CA49A6">
        <w:rPr>
          <w:lang w:val="en-CA"/>
        </w:rPr>
        <w:t>Note that the decoding time ratio is not reliable as the decoding time measured with YUV output for the anchor but without YUV output for the test.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A49A6" w:rsidRPr="00CA49A6" w14:paraId="67FF1818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5F6E3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D367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A49A6" w:rsidRPr="00CA49A6" w14:paraId="14744D99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C38A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25E94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CA49A6" w:rsidRPr="00CA49A6" w14:paraId="38632DF4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AE83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0BFD1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81C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7D40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4C9AD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9F25A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49A6" w:rsidRPr="00CA49A6" w14:paraId="194F3ACB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6B983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7C88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D3FD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7A0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07F0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67F52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185657A8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349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18390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E4B4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2D2D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48EA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D0570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56672016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83D3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0D8B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F69C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AFBA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4D3C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DC6FA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7F894988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6DFD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5C12D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0AA2B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371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871B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F179B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31C5EE20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6D76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23A98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D18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A037D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9027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F56B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391D69F5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D1CF7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CF351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3E1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00FA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6F3C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004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4C725B0E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6A9A1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6663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5F4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077C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8AF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341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1C7A596A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F5DC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E79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708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2FC9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C9DB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C955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A49A6" w:rsidRPr="00CA49A6" w14:paraId="51C1B78F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5086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1446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-1.46%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9A7C3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-1.95%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5D23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E2A74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F4688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CA49A6" w:rsidRPr="00CA49A6" w14:paraId="1E36B476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C5F0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54B9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FEE2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9020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0F11C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9C1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A49A6" w:rsidRPr="00CA49A6" w14:paraId="22E1ED47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5DCB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E268F8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A49A6" w:rsidRPr="00CA49A6" w14:paraId="718D597F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87F2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642FD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ECM-7</w:t>
            </w:r>
          </w:p>
        </w:tc>
      </w:tr>
      <w:tr w:rsidR="00CA49A6" w:rsidRPr="00CA49A6" w14:paraId="567887A8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551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0729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87114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6F9E4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D4957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35A3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CA49A6" w:rsidRPr="00CA49A6" w14:paraId="5C0F1688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92127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9CF4D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99A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B652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83E08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955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3E8761A0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0421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4284C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D170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89C2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A9AC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00F4A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0A9A88BD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9057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D930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CF08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9967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D1E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A10F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758290A9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716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880B2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E108B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D834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23261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3892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37E0B32A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9344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528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4A8B5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91346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5575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A391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49A6" w:rsidRPr="00CA49A6" w14:paraId="69481339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622A8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C5D0D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A8347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B268A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25D9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E35E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08FC3FC7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66639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5D7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7AE0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59D84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CF5B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7C061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A49A6" w:rsidRPr="00CA49A6" w14:paraId="660F6FE7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7768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0772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5C6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4D4C2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2E66D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B62B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CA49A6" w:rsidRPr="00CA49A6" w14:paraId="363100A0" w14:textId="77777777" w:rsidTr="00CA49A6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4DA6A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C0B1E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36C6A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31BA3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8233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D1FF" w14:textId="77777777" w:rsidR="00CA49A6" w:rsidRPr="00CA49A6" w:rsidRDefault="00CA49A6" w:rsidP="00CA49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A49A6"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</w:tbl>
    <w:p w14:paraId="07FBD3D7" w14:textId="77777777" w:rsidR="00BF0F0D" w:rsidRPr="00030AF1" w:rsidRDefault="00BF0F0D" w:rsidP="00183B23">
      <w:pPr>
        <w:rPr>
          <w:lang w:val="en-CA"/>
        </w:rPr>
      </w:pPr>
    </w:p>
    <w:p w14:paraId="27B8B074" w14:textId="77777777" w:rsidR="00183B23" w:rsidRDefault="00183B23" w:rsidP="00183B23">
      <w:pPr>
        <w:pStyle w:val="Heading1"/>
      </w:pPr>
      <w:r>
        <w:t>Conclusion</w:t>
      </w:r>
    </w:p>
    <w:p w14:paraId="73560E4E" w14:textId="2B4C23DF" w:rsidR="00183B23" w:rsidRDefault="00183B23" w:rsidP="00183B23">
      <w:r>
        <w:t xml:space="preserve">It is reported that the test results </w:t>
      </w:r>
      <w:r w:rsidR="000F2A5A">
        <w:t>matched what provided by the proponent of EE 3.7</w:t>
      </w:r>
      <w:r>
        <w:t>.</w:t>
      </w:r>
    </w:p>
    <w:p w14:paraId="734F341D" w14:textId="77777777" w:rsidR="00183B23" w:rsidRDefault="00183B23" w:rsidP="00183B23">
      <w:pPr>
        <w:pStyle w:val="Heading1"/>
      </w:pPr>
      <w:r>
        <w:t>Reference</w:t>
      </w:r>
    </w:p>
    <w:p w14:paraId="408F2EBA" w14:textId="10B49BAF" w:rsidR="00183B23" w:rsidRDefault="00183B23" w:rsidP="00183B23">
      <w:pPr>
        <w:numPr>
          <w:ilvl w:val="0"/>
          <w:numId w:val="12"/>
        </w:numPr>
        <w:ind w:left="0" w:firstLine="0"/>
      </w:pPr>
      <w:bookmarkStart w:id="1" w:name="_heading=h.gjdgxs"/>
      <w:bookmarkStart w:id="2" w:name="_Ref116463048"/>
      <w:bookmarkEnd w:id="1"/>
      <w:r>
        <w:t>ECM-7.0, https://vcgit.hhi.fraunhofer.de/ecm/ECM/-/tree/ECM-7.0.</w:t>
      </w:r>
      <w:bookmarkEnd w:id="2"/>
    </w:p>
    <w:p w14:paraId="5670FFBC" w14:textId="77777777" w:rsidR="00183B23" w:rsidRPr="00183B23" w:rsidRDefault="00183B23" w:rsidP="00183B23">
      <w:pPr>
        <w:rPr>
          <w:lang w:val="en-CA"/>
        </w:rPr>
      </w:pPr>
    </w:p>
    <w:sectPr w:rsidR="00183B23" w:rsidRPr="00183B23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A806A" w14:textId="77777777" w:rsidR="004D76ED" w:rsidRDefault="004D76ED">
      <w:r>
        <w:separator/>
      </w:r>
    </w:p>
  </w:endnote>
  <w:endnote w:type="continuationSeparator" w:id="0">
    <w:p w14:paraId="1B8D7266" w14:textId="77777777" w:rsidR="004D76ED" w:rsidRDefault="004D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A13A87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75827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75827">
      <w:rPr>
        <w:rStyle w:val="PageNumber"/>
        <w:noProof/>
      </w:rPr>
      <w:t>2023-01-02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B7F737" w14:textId="77777777" w:rsidR="004D76ED" w:rsidRDefault="004D76ED">
      <w:r>
        <w:separator/>
      </w:r>
    </w:p>
  </w:footnote>
  <w:footnote w:type="continuationSeparator" w:id="0">
    <w:p w14:paraId="7CC12E57" w14:textId="77777777" w:rsidR="004D76ED" w:rsidRDefault="004D7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EAB3E4E"/>
    <w:multiLevelType w:val="multilevel"/>
    <w:tmpl w:val="E0B403F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2A5A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3B2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82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39F2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D76ED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C0E6D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11BC"/>
    <w:rsid w:val="00B827C6"/>
    <w:rsid w:val="00B94B06"/>
    <w:rsid w:val="00B94C28"/>
    <w:rsid w:val="00BC10BA"/>
    <w:rsid w:val="00BC5AFD"/>
    <w:rsid w:val="00BF0F0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49A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2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jvet-ab-ee2/ECM.g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9</cp:revision>
  <cp:lastPrinted>1900-01-01T08:00:00Z</cp:lastPrinted>
  <dcterms:created xsi:type="dcterms:W3CDTF">2022-05-18T09:53:00Z</dcterms:created>
  <dcterms:modified xsi:type="dcterms:W3CDTF">2023-01-04T17:13:00Z</dcterms:modified>
</cp:coreProperties>
</file>