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AF9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2F713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F4079">
              <w:rPr>
                <w:lang w:val="en-CA"/>
              </w:rPr>
              <w:t>0087</w:t>
            </w:r>
            <w:r w:rsidR="006A0E5C" w:rsidRPr="006A0E5C">
              <w:rPr>
                <w:lang w:val="en-CA"/>
              </w:rPr>
              <w:t>-v</w:t>
            </w:r>
            <w:r w:rsidR="00EF407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326D2F" w:rsidR="00E61DAC" w:rsidRPr="005B217D" w:rsidRDefault="00F77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Intra TMP with half-pel </w:t>
            </w:r>
            <w:r w:rsidRPr="0049425F">
              <w:rPr>
                <w:b/>
                <w:szCs w:val="22"/>
                <w:lang w:val="en-CA"/>
              </w:rPr>
              <w:t>precision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42EA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DAE8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F54911" w:rsidR="00E61DAC" w:rsidRPr="005B217D" w:rsidRDefault="00F77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FD1E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77540" w:rsidRPr="003C3943">
              <w:rPr>
                <w:szCs w:val="22"/>
                <w:lang w:val="en-CA"/>
              </w:rPr>
              <w:t>{</w:t>
            </w:r>
            <w:r w:rsidR="00F77540">
              <w:rPr>
                <w:szCs w:val="22"/>
                <w:lang w:val="en-CA"/>
              </w:rPr>
              <w:t xml:space="preserve">sid.lxw, ruling.lrl, </w:t>
            </w:r>
            <w:r w:rsidR="00F77540" w:rsidRPr="003C3943">
              <w:rPr>
                <w:szCs w:val="22"/>
                <w:lang w:val="en-CA"/>
              </w:rPr>
              <w:t>jiechen.cj</w:t>
            </w:r>
            <w:r w:rsidR="00F77540">
              <w:rPr>
                <w:szCs w:val="22"/>
                <w:lang w:val="en-CA"/>
              </w:rPr>
              <w:t>, yan.ye</w:t>
            </w:r>
            <w:r w:rsidR="00F77540" w:rsidRPr="003C3943">
              <w:rPr>
                <w:szCs w:val="22"/>
                <w:lang w:val="en-CA"/>
              </w:rPr>
              <w:t>}</w:t>
            </w:r>
            <w:r w:rsidR="00F7754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7E5D2" w:rsidR="00E61DAC" w:rsidRPr="005B217D" w:rsidRDefault="00F77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E7E8D2" w14:textId="28A0F005" w:rsidR="00AB2F79" w:rsidRPr="00050948" w:rsidRDefault="00AB2F79" w:rsidP="00AB2F79">
      <w:pPr>
        <w:rPr>
          <w:lang w:val="en-CA"/>
        </w:rPr>
      </w:pPr>
      <w:r w:rsidRPr="00050948">
        <w:rPr>
          <w:lang w:val="en-CA"/>
        </w:rPr>
        <w:t xml:space="preserve">In this contribution, </w:t>
      </w:r>
      <w:r>
        <w:rPr>
          <w:lang w:val="en-CA"/>
        </w:rPr>
        <w:t xml:space="preserve">half-pel precision is </w:t>
      </w:r>
      <w:r w:rsidR="00A60607">
        <w:rPr>
          <w:lang w:val="en-CA"/>
        </w:rPr>
        <w:t>supported</w:t>
      </w:r>
      <w:r>
        <w:rPr>
          <w:lang w:val="en-CA"/>
        </w:rPr>
        <w:t xml:space="preserve"> in Intra TMP</w:t>
      </w:r>
      <w:r w:rsidRPr="00050948">
        <w:rPr>
          <w:lang w:val="en-CA"/>
        </w:rPr>
        <w:t xml:space="preserve">. </w:t>
      </w:r>
      <w:r w:rsidRPr="00AB2F79">
        <w:rPr>
          <w:lang w:val="en-CA"/>
        </w:rPr>
        <w:t>Specifically, half-</w:t>
      </w:r>
      <w:r>
        <w:rPr>
          <w:lang w:val="en-CA"/>
        </w:rPr>
        <w:t>pel</w:t>
      </w:r>
      <w:r w:rsidRPr="00AB2F79">
        <w:rPr>
          <w:lang w:val="en-CA"/>
        </w:rPr>
        <w:t xml:space="preserve"> positions in 8 directions </w:t>
      </w:r>
      <w:r w:rsidR="00A60607">
        <w:rPr>
          <w:lang w:val="en-CA"/>
        </w:rPr>
        <w:t>adjacent to</w:t>
      </w:r>
      <w:r w:rsidRPr="00AB2F79">
        <w:rPr>
          <w:lang w:val="en-CA"/>
        </w:rPr>
        <w:t xml:space="preserve"> the optimal integer-</w:t>
      </w:r>
      <w:r>
        <w:rPr>
          <w:lang w:val="en-CA"/>
        </w:rPr>
        <w:t>pel</w:t>
      </w:r>
      <w:r w:rsidRPr="00AB2F79">
        <w:rPr>
          <w:lang w:val="en-CA"/>
        </w:rPr>
        <w:t xml:space="preserve"> position obtained by template matching are </w:t>
      </w:r>
      <w:r>
        <w:rPr>
          <w:lang w:val="en-CA"/>
        </w:rPr>
        <w:t xml:space="preserve">further enabled to Intra TMP. </w:t>
      </w:r>
      <w:r w:rsidR="0039526E" w:rsidRPr="0039526E">
        <w:rPr>
          <w:lang w:val="en-CA"/>
        </w:rPr>
        <w:t xml:space="preserve">The selected precision and </w:t>
      </w:r>
      <w:r w:rsidR="0039526E">
        <w:rPr>
          <w:lang w:val="en-CA"/>
        </w:rPr>
        <w:t>directions</w:t>
      </w:r>
      <w:r w:rsidR="0039526E" w:rsidRPr="0039526E">
        <w:rPr>
          <w:lang w:val="en-CA"/>
        </w:rPr>
        <w:t xml:space="preserve"> are signaled </w:t>
      </w:r>
      <w:r w:rsidR="0039526E">
        <w:rPr>
          <w:lang w:val="en-CA"/>
        </w:rPr>
        <w:t xml:space="preserve">in CU level. </w:t>
      </w:r>
      <w:r w:rsidR="0039526E" w:rsidRPr="0039526E">
        <w:rPr>
          <w:lang w:val="en-CA"/>
        </w:rPr>
        <w:t>A 4-tap DCT-IF interpolation filter is used for half-</w:t>
      </w:r>
      <w:r w:rsidR="0039526E">
        <w:rPr>
          <w:lang w:val="en-CA"/>
        </w:rPr>
        <w:t>pel</w:t>
      </w:r>
      <w:r w:rsidR="0039526E" w:rsidRPr="0039526E">
        <w:rPr>
          <w:lang w:val="en-CA"/>
        </w:rPr>
        <w:t xml:space="preserve"> interpolation</w:t>
      </w:r>
      <w:r w:rsidR="0039526E">
        <w:rPr>
          <w:lang w:val="en-CA"/>
        </w:rPr>
        <w:t>.</w:t>
      </w:r>
      <w:r>
        <w:rPr>
          <w:lang w:val="en-CA"/>
        </w:rPr>
        <w:t xml:space="preserve"> </w:t>
      </w:r>
      <w:r w:rsidRPr="00050948">
        <w:rPr>
          <w:lang w:val="en-CA" w:eastAsia="ja-JP"/>
        </w:rPr>
        <w:t>It is reported that on top of ECM-</w:t>
      </w:r>
      <w:r>
        <w:rPr>
          <w:lang w:val="en-CA" w:eastAsia="ja-JP"/>
        </w:rPr>
        <w:t>7</w:t>
      </w:r>
      <w:r w:rsidRPr="00050948">
        <w:rPr>
          <w:lang w:val="en-CA" w:eastAsia="ja-JP"/>
        </w:rPr>
        <w:t xml:space="preserve">.0, </w:t>
      </w:r>
      <w:r w:rsidRPr="00050948">
        <w:rPr>
          <w:lang w:val="en-CA"/>
        </w:rPr>
        <w:t xml:space="preserve">the overall coding performance impact for {Y, U, V, EncT, DecT} is </w:t>
      </w:r>
      <w:r w:rsidRPr="0039526E">
        <w:rPr>
          <w:highlight w:val="yellow"/>
          <w:lang w:val="en-CA"/>
        </w:rPr>
        <w:t>{</w:t>
      </w:r>
      <w:r w:rsidR="0039526E" w:rsidRPr="0039526E">
        <w:rPr>
          <w:highlight w:val="yellow"/>
          <w:lang w:val="en-CA"/>
        </w:rPr>
        <w:t>-x.xx</w:t>
      </w:r>
      <w:r w:rsidRPr="0039526E">
        <w:rPr>
          <w:highlight w:val="yellow"/>
          <w:lang w:val="en-CA"/>
        </w:rPr>
        <w:t xml:space="preserve">%, </w:t>
      </w:r>
      <w:r w:rsidR="0039526E" w:rsidRPr="0039526E">
        <w:rPr>
          <w:highlight w:val="yellow"/>
          <w:lang w:val="en-CA"/>
        </w:rPr>
        <w:t xml:space="preserve">-x.xx </w:t>
      </w:r>
      <w:r w:rsidRPr="0039526E">
        <w:rPr>
          <w:highlight w:val="yellow"/>
          <w:lang w:val="en-CA"/>
        </w:rPr>
        <w:t xml:space="preserve">%, </w:t>
      </w:r>
      <w:r w:rsidR="0039526E" w:rsidRPr="0039526E">
        <w:rPr>
          <w:highlight w:val="yellow"/>
          <w:lang w:val="en-CA"/>
        </w:rPr>
        <w:t xml:space="preserve">-x.xx </w:t>
      </w:r>
      <w:r w:rsidRPr="0039526E">
        <w:rPr>
          <w:highlight w:val="yellow"/>
          <w:lang w:val="en-CA"/>
        </w:rPr>
        <w:t xml:space="preserve">%, </w:t>
      </w:r>
      <w:r w:rsidR="0039526E" w:rsidRPr="0039526E">
        <w:rPr>
          <w:highlight w:val="yellow"/>
          <w:lang w:val="en-CA"/>
        </w:rPr>
        <w:t>xxx</w:t>
      </w:r>
      <w:r w:rsidRPr="0039526E">
        <w:rPr>
          <w:highlight w:val="yellow"/>
          <w:lang w:val="en-CA"/>
        </w:rPr>
        <w:t xml:space="preserve">%, </w:t>
      </w:r>
      <w:r w:rsidR="0039526E" w:rsidRPr="0039526E">
        <w:rPr>
          <w:highlight w:val="yellow"/>
          <w:lang w:val="en-CA"/>
        </w:rPr>
        <w:t>xxx</w:t>
      </w:r>
      <w:r w:rsidRPr="0039526E">
        <w:rPr>
          <w:highlight w:val="yellow"/>
          <w:lang w:val="en-CA"/>
        </w:rPr>
        <w:t>%}</w:t>
      </w:r>
      <w:r w:rsidRPr="00050948">
        <w:rPr>
          <w:lang w:val="en-CA"/>
        </w:rPr>
        <w:t xml:space="preserve"> for AI and </w:t>
      </w:r>
      <w:r w:rsidR="0039526E" w:rsidRPr="0039526E">
        <w:rPr>
          <w:highlight w:val="yellow"/>
          <w:lang w:val="en-CA"/>
        </w:rPr>
        <w:t>{-x.xx%, -x.xx %, -x.xx %, xxx%, xxx%}</w:t>
      </w:r>
      <w:r w:rsidRPr="00050948">
        <w:rPr>
          <w:lang w:val="en-CA"/>
        </w:rPr>
        <w:t xml:space="preserve"> for RA.</w:t>
      </w:r>
    </w:p>
    <w:p w14:paraId="7D2AC1F0" w14:textId="13D1421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8DADE5" w14:textId="554DA80A" w:rsidR="00900DBD" w:rsidRDefault="0039526E" w:rsidP="00900DBD">
      <w:pPr>
        <w:rPr>
          <w:szCs w:val="22"/>
          <w:lang w:val="en-CA"/>
        </w:rPr>
      </w:pPr>
      <w:r w:rsidRPr="00C401C1">
        <w:rPr>
          <w:szCs w:val="22"/>
          <w:lang w:val="en-CA"/>
        </w:rPr>
        <w:t xml:space="preserve">Intra template matching prediction (Intra TMP) is a </w:t>
      </w:r>
      <w:r w:rsidR="00C401C1" w:rsidRPr="00C401C1">
        <w:rPr>
          <w:szCs w:val="22"/>
          <w:lang w:val="en-CA"/>
        </w:rPr>
        <w:t>newly added</w:t>
      </w:r>
      <w:r w:rsidRPr="00C401C1">
        <w:rPr>
          <w:szCs w:val="22"/>
          <w:lang w:val="en-CA"/>
        </w:rPr>
        <w:t xml:space="preserve"> intra prediction mode</w:t>
      </w:r>
      <w:r w:rsidR="00C401C1" w:rsidRPr="00C401C1">
        <w:rPr>
          <w:szCs w:val="22"/>
          <w:lang w:val="en-CA"/>
        </w:rPr>
        <w:t xml:space="preserve"> in ECM</w:t>
      </w:r>
      <w:r w:rsidR="00D86D6A">
        <w:rPr>
          <w:szCs w:val="22"/>
          <w:lang w:val="en-CA"/>
        </w:rPr>
        <w:t xml:space="preserve"> </w:t>
      </w:r>
      <w:r w:rsidR="00F71F0C">
        <w:rPr>
          <w:szCs w:val="22"/>
          <w:lang w:val="en-CA"/>
        </w:rPr>
        <w:fldChar w:fldCharType="begin"/>
      </w:r>
      <w:r w:rsidR="00F71F0C">
        <w:rPr>
          <w:szCs w:val="22"/>
          <w:lang w:val="en-CA"/>
        </w:rPr>
        <w:instrText xml:space="preserve"> REF _Ref123653260 \r \h </w:instrText>
      </w:r>
      <w:r w:rsidR="00F71F0C">
        <w:rPr>
          <w:szCs w:val="22"/>
          <w:lang w:val="en-CA"/>
        </w:rPr>
      </w:r>
      <w:r w:rsidR="00F71F0C">
        <w:rPr>
          <w:szCs w:val="22"/>
          <w:lang w:val="en-CA"/>
        </w:rPr>
        <w:fldChar w:fldCharType="separate"/>
      </w:r>
      <w:r w:rsidR="00F71F0C">
        <w:rPr>
          <w:szCs w:val="22"/>
          <w:lang w:val="en-CA"/>
        </w:rPr>
        <w:t>[1]</w:t>
      </w:r>
      <w:r w:rsidR="00F71F0C">
        <w:rPr>
          <w:szCs w:val="22"/>
          <w:lang w:val="en-CA"/>
        </w:rPr>
        <w:fldChar w:fldCharType="end"/>
      </w:r>
      <w:r w:rsidR="00C401C1" w:rsidRPr="00C401C1">
        <w:rPr>
          <w:szCs w:val="22"/>
          <w:lang w:val="en-CA"/>
        </w:rPr>
        <w:t xml:space="preserve">. </w:t>
      </w:r>
      <w:r w:rsidR="00900DBD" w:rsidRPr="00900DBD">
        <w:rPr>
          <w:szCs w:val="22"/>
          <w:lang w:val="en-CA"/>
        </w:rPr>
        <w:t xml:space="preserve">Intra TMP generates </w:t>
      </w:r>
      <w:r w:rsidR="00900DBD">
        <w:rPr>
          <w:szCs w:val="22"/>
          <w:lang w:val="en-CA"/>
        </w:rPr>
        <w:t>the</w:t>
      </w:r>
      <w:r w:rsidR="00900DBD" w:rsidRPr="00900DBD">
        <w:rPr>
          <w:szCs w:val="22"/>
          <w:lang w:val="en-CA"/>
        </w:rPr>
        <w:t xml:space="preserve"> predict</w:t>
      </w:r>
      <w:r w:rsidR="00900DBD">
        <w:rPr>
          <w:szCs w:val="22"/>
          <w:lang w:val="en-CA"/>
        </w:rPr>
        <w:t>ed values</w:t>
      </w:r>
      <w:r w:rsidR="00900DBD" w:rsidRPr="00900DBD">
        <w:rPr>
          <w:szCs w:val="22"/>
          <w:lang w:val="en-CA"/>
        </w:rPr>
        <w:t xml:space="preserve"> of the current block by copying the reconstructed values of </w:t>
      </w:r>
      <w:r w:rsidR="00DD52A3">
        <w:rPr>
          <w:szCs w:val="22"/>
          <w:lang w:val="en-CA"/>
        </w:rPr>
        <w:t>the</w:t>
      </w:r>
      <w:r w:rsidR="00900DBD">
        <w:rPr>
          <w:szCs w:val="22"/>
          <w:lang w:val="en-CA"/>
        </w:rPr>
        <w:t xml:space="preserve"> </w:t>
      </w:r>
      <w:r w:rsidR="00DD52A3">
        <w:rPr>
          <w:szCs w:val="22"/>
          <w:lang w:val="en-CA"/>
        </w:rPr>
        <w:t>matching</w:t>
      </w:r>
      <w:r w:rsidR="00900DBD" w:rsidRPr="00900DBD">
        <w:rPr>
          <w:szCs w:val="22"/>
          <w:lang w:val="en-CA"/>
        </w:rPr>
        <w:t xml:space="preserve"> block in the current frame, </w:t>
      </w:r>
      <w:r w:rsidR="00900DBD" w:rsidRPr="00C401C1">
        <w:rPr>
          <w:szCs w:val="22"/>
          <w:lang w:val="en-CA"/>
        </w:rPr>
        <w:t xml:space="preserve">whose </w:t>
      </w:r>
      <w:r w:rsidR="00900DBD">
        <w:rPr>
          <w:szCs w:val="22"/>
          <w:lang w:val="en-CA"/>
        </w:rPr>
        <w:t xml:space="preserve">position is determined by template matching at both </w:t>
      </w:r>
      <w:r w:rsidR="00DD52A3">
        <w:rPr>
          <w:szCs w:val="22"/>
          <w:lang w:val="en-CA"/>
        </w:rPr>
        <w:t xml:space="preserve">the </w:t>
      </w:r>
      <w:r w:rsidR="00900DBD">
        <w:rPr>
          <w:szCs w:val="22"/>
          <w:lang w:val="en-CA"/>
        </w:rPr>
        <w:t xml:space="preserve">encoder side and </w:t>
      </w:r>
      <w:r w:rsidR="00DD52A3">
        <w:rPr>
          <w:szCs w:val="22"/>
          <w:lang w:val="en-CA"/>
        </w:rPr>
        <w:t xml:space="preserve">the </w:t>
      </w:r>
      <w:r w:rsidR="00900DBD">
        <w:rPr>
          <w:szCs w:val="22"/>
          <w:lang w:val="en-CA"/>
        </w:rPr>
        <w:t>decoder side</w:t>
      </w:r>
      <w:r w:rsidR="00900DBD" w:rsidRPr="00900DBD">
        <w:rPr>
          <w:szCs w:val="22"/>
          <w:lang w:val="en-CA"/>
        </w:rPr>
        <w:t>.</w:t>
      </w:r>
      <w:r w:rsidR="00900DBD">
        <w:rPr>
          <w:szCs w:val="22"/>
          <w:lang w:val="en-CA"/>
        </w:rPr>
        <w:t xml:space="preserve"> The template matching is performed based on </w:t>
      </w:r>
      <w:r w:rsidR="00DD52A3">
        <w:rPr>
          <w:szCs w:val="22"/>
          <w:lang w:val="en-CA"/>
        </w:rPr>
        <w:t>the</w:t>
      </w:r>
      <w:r w:rsidR="00900DBD">
        <w:rPr>
          <w:szCs w:val="22"/>
          <w:lang w:val="en-CA"/>
        </w:rPr>
        <w:t xml:space="preserve"> L-shaped template of the current block and </w:t>
      </w:r>
      <w:r w:rsidR="00900DBD" w:rsidRPr="00C401C1">
        <w:rPr>
          <w:szCs w:val="22"/>
          <w:lang w:val="en-CA"/>
        </w:rPr>
        <w:t>SAD is used as a cost function</w:t>
      </w:r>
      <w:r w:rsidR="00900DBD">
        <w:rPr>
          <w:szCs w:val="22"/>
          <w:lang w:val="en-CA"/>
        </w:rPr>
        <w:t>.</w:t>
      </w:r>
      <w:r w:rsidR="00900DBD" w:rsidRPr="00900DBD">
        <w:rPr>
          <w:szCs w:val="22"/>
          <w:lang w:val="en-CA"/>
        </w:rPr>
        <w:t xml:space="preserve"> </w:t>
      </w:r>
      <w:r w:rsidR="00706190" w:rsidRPr="00706190">
        <w:rPr>
          <w:szCs w:val="22"/>
          <w:lang w:val="en-CA"/>
        </w:rPr>
        <w:t>In ECM-7.0, the Intra TMP supports not only screen content</w:t>
      </w:r>
      <w:r w:rsidR="00706190">
        <w:rPr>
          <w:szCs w:val="22"/>
          <w:lang w:val="en-CA"/>
        </w:rPr>
        <w:t>s</w:t>
      </w:r>
      <w:r w:rsidR="00706190" w:rsidRPr="00706190">
        <w:rPr>
          <w:szCs w:val="22"/>
          <w:lang w:val="en-CA"/>
        </w:rPr>
        <w:t>, but also camera capture content</w:t>
      </w:r>
      <w:r w:rsidR="00706190">
        <w:rPr>
          <w:szCs w:val="22"/>
          <w:lang w:val="en-CA"/>
        </w:rPr>
        <w:t>s</w:t>
      </w:r>
      <w:r w:rsidR="00F71F0C">
        <w:rPr>
          <w:szCs w:val="22"/>
          <w:lang w:val="en-CA"/>
        </w:rPr>
        <w:t xml:space="preserve"> </w:t>
      </w:r>
      <w:r w:rsidR="00F71F0C">
        <w:rPr>
          <w:szCs w:val="22"/>
          <w:lang w:val="en-CA"/>
        </w:rPr>
        <w:fldChar w:fldCharType="begin"/>
      </w:r>
      <w:r w:rsidR="00F71F0C">
        <w:rPr>
          <w:szCs w:val="22"/>
          <w:lang w:val="en-CA"/>
        </w:rPr>
        <w:instrText xml:space="preserve"> REF _Ref123653375 \r \h </w:instrText>
      </w:r>
      <w:r w:rsidR="00F71F0C">
        <w:rPr>
          <w:szCs w:val="22"/>
          <w:lang w:val="en-CA"/>
        </w:rPr>
      </w:r>
      <w:r w:rsidR="00F71F0C">
        <w:rPr>
          <w:szCs w:val="22"/>
          <w:lang w:val="en-CA"/>
        </w:rPr>
        <w:fldChar w:fldCharType="separate"/>
      </w:r>
      <w:r w:rsidR="00F71F0C">
        <w:rPr>
          <w:szCs w:val="22"/>
          <w:lang w:val="en-CA"/>
        </w:rPr>
        <w:t>[2]</w:t>
      </w:r>
      <w:r w:rsidR="00F71F0C">
        <w:rPr>
          <w:szCs w:val="22"/>
          <w:lang w:val="en-CA"/>
        </w:rPr>
        <w:fldChar w:fldCharType="end"/>
      </w:r>
      <w:r w:rsidR="00706190">
        <w:rPr>
          <w:szCs w:val="22"/>
          <w:lang w:val="en-CA"/>
        </w:rPr>
        <w:t xml:space="preserve">. </w:t>
      </w:r>
      <w:r w:rsidR="00900DBD">
        <w:rPr>
          <w:szCs w:val="22"/>
          <w:lang w:val="en-CA"/>
        </w:rPr>
        <w:t>T</w:t>
      </w:r>
      <w:r w:rsidR="00900DBD" w:rsidRPr="00900DBD">
        <w:rPr>
          <w:szCs w:val="22"/>
          <w:lang w:val="en-CA"/>
        </w:rPr>
        <w:t xml:space="preserve">o speed-up the template matching, the search region </w:t>
      </w:r>
      <w:r w:rsidR="00900DBD">
        <w:rPr>
          <w:szCs w:val="22"/>
          <w:lang w:val="en-CA"/>
        </w:rPr>
        <w:t>is</w:t>
      </w:r>
      <w:r w:rsidR="00900DBD" w:rsidRPr="00900DBD">
        <w:rPr>
          <w:szCs w:val="22"/>
          <w:lang w:val="en-CA"/>
        </w:rPr>
        <w:t xml:space="preserve"> sub-sampled by a factor of 2. After finding the best match, a refinement process is performed in which another template matching search is performed around the best match with a reduced search range.</w:t>
      </w:r>
    </w:p>
    <w:p w14:paraId="101D15B8" w14:textId="6A9CD59B" w:rsidR="00706190" w:rsidRDefault="00706190" w:rsidP="00900DBD">
      <w:pPr>
        <w:rPr>
          <w:szCs w:val="22"/>
          <w:lang w:val="en-CA"/>
        </w:rPr>
      </w:pPr>
      <w:r>
        <w:rPr>
          <w:szCs w:val="22"/>
          <w:lang w:val="en-CA"/>
        </w:rPr>
        <w:t>However,</w:t>
      </w:r>
      <w:r w:rsidRPr="00706190">
        <w:rPr>
          <w:szCs w:val="22"/>
          <w:lang w:val="en-CA"/>
        </w:rPr>
        <w:t xml:space="preserve"> Intra TMP only supports integer-</w:t>
      </w:r>
      <w:r>
        <w:rPr>
          <w:szCs w:val="22"/>
          <w:lang w:val="en-CA"/>
        </w:rPr>
        <w:t>pel</w:t>
      </w:r>
      <w:r w:rsidRPr="00706190">
        <w:rPr>
          <w:szCs w:val="22"/>
          <w:lang w:val="en-CA"/>
        </w:rPr>
        <w:t xml:space="preserve"> precision, which may limit </w:t>
      </w:r>
      <w:r>
        <w:rPr>
          <w:szCs w:val="22"/>
          <w:lang w:val="en-CA"/>
        </w:rPr>
        <w:t>the</w:t>
      </w:r>
      <w:r w:rsidRPr="00706190">
        <w:rPr>
          <w:szCs w:val="22"/>
          <w:lang w:val="en-CA"/>
        </w:rPr>
        <w:t xml:space="preserve"> prediction accuracy, especially on camera-captured content</w:t>
      </w:r>
      <w:r>
        <w:rPr>
          <w:szCs w:val="22"/>
          <w:lang w:val="en-CA"/>
        </w:rPr>
        <w:t>s</w:t>
      </w:r>
      <w:r w:rsidRPr="007061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which have</w:t>
      </w:r>
      <w:r w:rsidRPr="00706190">
        <w:rPr>
          <w:szCs w:val="22"/>
          <w:lang w:val="en-CA"/>
        </w:rPr>
        <w:t xml:space="preserve"> richer texture.</w:t>
      </w:r>
    </w:p>
    <w:p w14:paraId="14F2C5C7" w14:textId="77777777" w:rsidR="00AB2F79" w:rsidRDefault="00AB2F79" w:rsidP="00AB2F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D282546" w14:textId="6344C0AF" w:rsidR="00992E63" w:rsidRDefault="00706190" w:rsidP="0070619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A60607">
        <w:rPr>
          <w:lang w:val="en-CA" w:eastAsia="zh-CN"/>
        </w:rPr>
        <w:t>enable</w:t>
      </w:r>
      <w:r>
        <w:rPr>
          <w:lang w:val="en-CA" w:eastAsia="zh-CN"/>
        </w:rPr>
        <w:t xml:space="preserve"> half-pel </w:t>
      </w:r>
      <w:r>
        <w:rPr>
          <w:lang w:val="en-CA"/>
        </w:rPr>
        <w:t>precision</w:t>
      </w:r>
      <w:r>
        <w:rPr>
          <w:lang w:val="en-CA" w:eastAsia="zh-CN"/>
        </w:rPr>
        <w:t xml:space="preserve"> in Intra TMP. T</w:t>
      </w:r>
      <w:r w:rsidRPr="00706190">
        <w:rPr>
          <w:lang w:val="en-CA" w:eastAsia="zh-CN"/>
        </w:rPr>
        <w:t>he template matching</w:t>
      </w:r>
      <w:r>
        <w:rPr>
          <w:lang w:val="en-CA" w:eastAsia="zh-CN"/>
        </w:rPr>
        <w:t xml:space="preserve"> process</w:t>
      </w:r>
      <w:r w:rsidRPr="00706190">
        <w:rPr>
          <w:lang w:val="en-CA" w:eastAsia="zh-CN"/>
        </w:rPr>
        <w:t xml:space="preserve"> is not changed, </w:t>
      </w:r>
      <w:r>
        <w:rPr>
          <w:lang w:val="en-CA" w:eastAsia="zh-CN"/>
        </w:rPr>
        <w:t>which</w:t>
      </w:r>
      <w:r w:rsidRPr="00706190">
        <w:rPr>
          <w:lang w:val="en-CA" w:eastAsia="zh-CN"/>
        </w:rPr>
        <w:t xml:space="preserve"> will find an integer</w:t>
      </w:r>
      <w:r>
        <w:rPr>
          <w:lang w:val="en-CA" w:eastAsia="zh-CN"/>
        </w:rPr>
        <w:t>-pel</w:t>
      </w:r>
      <w:r w:rsidRPr="00706190">
        <w:rPr>
          <w:lang w:val="en-CA" w:eastAsia="zh-CN"/>
        </w:rPr>
        <w:t xml:space="preserve"> matching position</w:t>
      </w:r>
      <w:r>
        <w:rPr>
          <w:lang w:val="en-CA" w:eastAsia="zh-CN"/>
        </w:rPr>
        <w:t xml:space="preserve">. </w:t>
      </w:r>
      <w:r w:rsidR="00992E63">
        <w:rPr>
          <w:lang w:val="en-CA" w:eastAsia="zh-CN"/>
        </w:rPr>
        <w:t xml:space="preserve">In the proposed method, the encoder </w:t>
      </w:r>
      <w:r w:rsidRPr="00706190">
        <w:rPr>
          <w:lang w:val="en-CA" w:eastAsia="zh-CN"/>
        </w:rPr>
        <w:t xml:space="preserve">will further try </w:t>
      </w:r>
      <w:r w:rsidR="00A60607">
        <w:rPr>
          <w:lang w:val="en-CA" w:eastAsia="zh-CN"/>
        </w:rPr>
        <w:t xml:space="preserve">8 </w:t>
      </w:r>
      <w:r w:rsidRPr="00706190">
        <w:rPr>
          <w:lang w:val="en-CA" w:eastAsia="zh-CN"/>
        </w:rPr>
        <w:t>adjacent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positions around the </w:t>
      </w:r>
      <w:r w:rsidR="00992E63" w:rsidRPr="00706190">
        <w:rPr>
          <w:lang w:val="en-CA" w:eastAsia="zh-CN"/>
        </w:rPr>
        <w:t>integer</w:t>
      </w:r>
      <w:r w:rsidRPr="00706190">
        <w:rPr>
          <w:lang w:val="en-CA" w:eastAsia="zh-CN"/>
        </w:rPr>
        <w:t>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 </w:t>
      </w:r>
      <w:r w:rsidR="00992E63">
        <w:rPr>
          <w:lang w:val="en-CA" w:eastAsia="zh-CN"/>
        </w:rPr>
        <w:t xml:space="preserve">in 8 directions </w:t>
      </w:r>
      <w:r w:rsidRPr="00706190">
        <w:rPr>
          <w:lang w:val="en-CA" w:eastAsia="zh-CN"/>
        </w:rPr>
        <w:t xml:space="preserve">as shown in the </w:t>
      </w:r>
      <w:r w:rsidR="00992E63">
        <w:rPr>
          <w:lang w:val="en-CA" w:eastAsia="zh-CN"/>
        </w:rPr>
        <w:fldChar w:fldCharType="begin"/>
      </w:r>
      <w:r w:rsidR="00992E63">
        <w:rPr>
          <w:lang w:val="en-CA" w:eastAsia="zh-CN"/>
        </w:rPr>
        <w:instrText xml:space="preserve"> REF _Ref107409879 \h </w:instrText>
      </w:r>
      <w:r w:rsidR="00992E63">
        <w:rPr>
          <w:lang w:val="en-CA" w:eastAsia="zh-CN"/>
        </w:rPr>
      </w:r>
      <w:r w:rsidR="00992E63">
        <w:rPr>
          <w:lang w:val="en-CA" w:eastAsia="zh-CN"/>
        </w:rPr>
        <w:fldChar w:fldCharType="separate"/>
      </w:r>
      <w:r w:rsidR="00F71F0C" w:rsidRPr="00173777">
        <w:rPr>
          <w:lang w:val="en-CA" w:eastAsia="zh-CN"/>
        </w:rPr>
        <w:t xml:space="preserve">Figure </w:t>
      </w:r>
      <w:r w:rsidR="00F71F0C">
        <w:rPr>
          <w:noProof/>
          <w:lang w:val="en-CA" w:eastAsia="zh-CN"/>
        </w:rPr>
        <w:t>1</w:t>
      </w:r>
      <w:r w:rsidR="00992E63">
        <w:rPr>
          <w:lang w:val="en-CA" w:eastAsia="zh-CN"/>
        </w:rPr>
        <w:fldChar w:fldCharType="end"/>
      </w:r>
      <w:r w:rsidRPr="00706190">
        <w:rPr>
          <w:lang w:val="en-CA" w:eastAsia="zh-CN"/>
        </w:rPr>
        <w:t xml:space="preserve">, and select </w:t>
      </w:r>
      <w:r w:rsidR="000135A4">
        <w:rPr>
          <w:lang w:val="en-CA" w:eastAsia="zh-CN"/>
        </w:rPr>
        <w:t>one of the 9</w:t>
      </w:r>
      <w:r w:rsidR="00992E63">
        <w:rPr>
          <w:lang w:val="en-CA" w:eastAsia="zh-CN"/>
        </w:rPr>
        <w:t xml:space="preserve"> position</w:t>
      </w:r>
      <w:r w:rsidR="000135A4">
        <w:rPr>
          <w:lang w:val="en-CA" w:eastAsia="zh-CN"/>
        </w:rPr>
        <w:t>s</w:t>
      </w:r>
      <w:r w:rsidR="00C83198">
        <w:rPr>
          <w:lang w:val="en-CA" w:eastAsia="zh-CN"/>
        </w:rPr>
        <w:t xml:space="preserve"> (1 </w:t>
      </w:r>
      <w:r w:rsidR="00C83198" w:rsidRPr="00706190">
        <w:rPr>
          <w:lang w:val="en-CA" w:eastAsia="zh-CN"/>
        </w:rPr>
        <w:t>integer</w:t>
      </w:r>
      <w:r w:rsidR="00C83198">
        <w:rPr>
          <w:lang w:val="en-CA" w:eastAsia="zh-CN"/>
        </w:rPr>
        <w:t>-pel position + 8</w:t>
      </w:r>
      <w:r w:rsidR="00C83198" w:rsidRPr="00C83198">
        <w:rPr>
          <w:lang w:val="en-CA" w:eastAsia="zh-CN"/>
        </w:rPr>
        <w:t xml:space="preserve"> </w:t>
      </w:r>
      <w:r w:rsidR="00C83198" w:rsidRPr="00706190">
        <w:rPr>
          <w:lang w:val="en-CA" w:eastAsia="zh-CN"/>
        </w:rPr>
        <w:t>half-</w:t>
      </w:r>
      <w:r w:rsidR="00C83198">
        <w:rPr>
          <w:lang w:val="en-CA" w:eastAsia="zh-CN"/>
        </w:rPr>
        <w:t>pel</w:t>
      </w:r>
      <w:r w:rsidR="00C83198" w:rsidRPr="00706190">
        <w:rPr>
          <w:lang w:val="en-CA" w:eastAsia="zh-CN"/>
        </w:rPr>
        <w:t xml:space="preserve"> positions</w:t>
      </w:r>
      <w:r w:rsidR="00C83198">
        <w:rPr>
          <w:lang w:val="en-CA" w:eastAsia="zh-CN"/>
        </w:rPr>
        <w:t>)</w:t>
      </w:r>
      <w:r w:rsidR="00992E63">
        <w:rPr>
          <w:lang w:val="en-CA" w:eastAsia="zh-CN"/>
        </w:rPr>
        <w:t xml:space="preserve"> by</w:t>
      </w:r>
      <w:r w:rsidRPr="00706190">
        <w:rPr>
          <w:lang w:val="en-CA" w:eastAsia="zh-CN"/>
        </w:rPr>
        <w:t xml:space="preserve"> RDO.</w:t>
      </w:r>
    </w:p>
    <w:p w14:paraId="3E21BB67" w14:textId="5FE0C666" w:rsidR="00706190" w:rsidRPr="00706190" w:rsidRDefault="00706190" w:rsidP="00706190">
      <w:pPr>
        <w:rPr>
          <w:lang w:eastAsia="zh-CN"/>
        </w:rPr>
      </w:pPr>
      <w:r w:rsidRPr="00706190">
        <w:rPr>
          <w:lang w:val="en-CA" w:eastAsia="zh-CN"/>
        </w:rPr>
        <w:t>If Intra TMP mode is selected for the current block, a flag is</w:t>
      </w:r>
      <w:r w:rsidR="00992E63">
        <w:rPr>
          <w:lang w:val="en-CA" w:eastAsia="zh-CN"/>
        </w:rPr>
        <w:t xml:space="preserve"> </w:t>
      </w:r>
      <w:r w:rsidR="00992E63" w:rsidRPr="00706190">
        <w:rPr>
          <w:lang w:val="en-CA" w:eastAsia="zh-CN"/>
        </w:rPr>
        <w:t>further</w:t>
      </w:r>
      <w:r w:rsidRPr="00706190">
        <w:rPr>
          <w:lang w:val="en-CA" w:eastAsia="zh-CN"/>
        </w:rPr>
        <w:t xml:space="preserve"> signaled to indicate whether to use integer</w:t>
      </w:r>
      <w:r w:rsidR="00992E63">
        <w:rPr>
          <w:lang w:val="en-CA" w:eastAsia="zh-CN"/>
        </w:rPr>
        <w:t>-pel</w:t>
      </w:r>
      <w:r w:rsidRPr="00706190">
        <w:rPr>
          <w:lang w:val="en-CA" w:eastAsia="zh-CN"/>
        </w:rPr>
        <w:t xml:space="preserve"> or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precision. When using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precision</w:t>
      </w:r>
      <w:r w:rsidR="00992E63">
        <w:rPr>
          <w:lang w:val="en-CA" w:eastAsia="zh-CN"/>
        </w:rPr>
        <w:t>,</w:t>
      </w:r>
      <w:r w:rsidRPr="00706190">
        <w:rPr>
          <w:lang w:val="en-CA" w:eastAsia="zh-CN"/>
        </w:rPr>
        <w:t xml:space="preserve"> an index is further signaled to indicate the direction of the </w:t>
      </w:r>
      <w:r w:rsidR="00992E63">
        <w:rPr>
          <w:lang w:val="en-CA" w:eastAsia="zh-CN"/>
        </w:rPr>
        <w:t>half</w:t>
      </w:r>
      <w:r w:rsidRPr="00706190">
        <w:rPr>
          <w:lang w:val="en-CA" w:eastAsia="zh-CN"/>
        </w:rPr>
        <w:t>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position.</w:t>
      </w:r>
      <w:r w:rsidR="00992E63">
        <w:rPr>
          <w:lang w:val="en-CA" w:eastAsia="zh-CN"/>
        </w:rPr>
        <w:t xml:space="preserve"> </w:t>
      </w:r>
      <w:r w:rsidR="00992E63" w:rsidRPr="0039526E">
        <w:rPr>
          <w:lang w:val="en-CA"/>
        </w:rPr>
        <w:t>A 4-tap DCT-IF interpolation filter</w:t>
      </w:r>
      <w:r w:rsidR="00992E63">
        <w:rPr>
          <w:lang w:val="en-CA"/>
        </w:rPr>
        <w:t>, [-5, 37, 37, -5],</w:t>
      </w:r>
      <w:r w:rsidR="00992E63" w:rsidRPr="0039526E">
        <w:rPr>
          <w:lang w:val="en-CA"/>
        </w:rPr>
        <w:t xml:space="preserve"> is used for half-</w:t>
      </w:r>
      <w:r w:rsidR="00992E63">
        <w:rPr>
          <w:lang w:val="en-CA"/>
        </w:rPr>
        <w:t>pel</w:t>
      </w:r>
      <w:r w:rsidR="00992E63" w:rsidRPr="0039526E">
        <w:rPr>
          <w:lang w:val="en-CA"/>
        </w:rPr>
        <w:t xml:space="preserve"> interpolation</w:t>
      </w:r>
      <w:r w:rsidR="00992E63">
        <w:rPr>
          <w:lang w:val="en-CA"/>
        </w:rPr>
        <w:t xml:space="preserve"> in Intra TMP</w:t>
      </w:r>
      <w:r w:rsidR="00992E63">
        <w:rPr>
          <w:lang w:val="en-CA" w:eastAsia="zh-CN"/>
        </w:rPr>
        <w:t>.</w:t>
      </w:r>
    </w:p>
    <w:p w14:paraId="0FB5322D" w14:textId="3562C3A3" w:rsidR="00712F60" w:rsidRDefault="00712F60" w:rsidP="00A83253">
      <w:pPr>
        <w:rPr>
          <w:szCs w:val="22"/>
          <w:lang w:val="en-CA"/>
        </w:rPr>
      </w:pPr>
    </w:p>
    <w:p w14:paraId="28F81703" w14:textId="34F086E6" w:rsidR="00992E63" w:rsidRDefault="00061210" w:rsidP="00992E63">
      <w:pPr>
        <w:jc w:val="center"/>
      </w:pPr>
      <w:r>
        <w:object w:dxaOrig="6360" w:dyaOrig="5700" w14:anchorId="50979C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4pt;height:225.6pt" o:ole="">
            <v:imagedata r:id="rId9" o:title=""/>
          </v:shape>
          <o:OLEObject Type="Embed" ProgID="Visio.Drawing.15" ShapeID="_x0000_i1025" DrawAspect="Content" ObjectID="_1734357275" r:id="rId10"/>
        </w:object>
      </w:r>
    </w:p>
    <w:p w14:paraId="3B924E28" w14:textId="0AFE145E" w:rsidR="00992E63" w:rsidRPr="00173777" w:rsidRDefault="00992E63" w:rsidP="00992E63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0" w:name="_Ref107409879"/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F71F0C">
        <w:rPr>
          <w:rFonts w:ascii="Times New Roman" w:eastAsiaTheme="minorEastAsia" w:hAnsi="Times New Roman" w:cs="Times New Roman"/>
          <w:noProof/>
          <w:sz w:val="22"/>
          <w:lang w:val="en-CA" w:eastAsia="zh-CN"/>
        </w:rPr>
        <w:t>1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0"/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</w:t>
      </w:r>
      <w:r w:rsidRPr="00992E63">
        <w:rPr>
          <w:rFonts w:ascii="Times New Roman" w:eastAsiaTheme="minorEastAsia" w:hAnsi="Times New Roman" w:cs="Times New Roman"/>
          <w:sz w:val="22"/>
          <w:lang w:val="en-CA" w:eastAsia="zh-CN"/>
        </w:rPr>
        <w:t>adjacent half-pel positions in 8 directions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38CAC3F5" w14:textId="77777777" w:rsidR="00992E63" w:rsidRDefault="00992E63" w:rsidP="00992E6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5CC4D64" w14:textId="3141865A" w:rsidR="00992E63" w:rsidRDefault="00992E63" w:rsidP="00992E63">
      <w:pPr>
        <w:rPr>
          <w:lang w:val="en-CA" w:eastAsia="zh-CN"/>
        </w:rPr>
      </w:pPr>
      <w:r>
        <w:rPr>
          <w:lang w:val="en-CA"/>
        </w:rPr>
        <w:t>The proposed method is implemented on top of ECM-7.0</w:t>
      </w:r>
      <w:r w:rsidR="00F71F0C">
        <w:rPr>
          <w:lang w:val="en-CA"/>
        </w:rPr>
        <w:t xml:space="preserve"> </w:t>
      </w:r>
      <w:r w:rsidR="00F71F0C">
        <w:rPr>
          <w:lang w:val="en-CA"/>
        </w:rPr>
        <w:fldChar w:fldCharType="begin"/>
      </w:r>
      <w:r w:rsidR="00F71F0C">
        <w:rPr>
          <w:lang w:val="en-CA"/>
        </w:rPr>
        <w:instrText xml:space="preserve"> REF _Ref123653396 \r \h </w:instrText>
      </w:r>
      <w:r w:rsidR="00F71F0C">
        <w:rPr>
          <w:lang w:val="en-CA"/>
        </w:rPr>
      </w:r>
      <w:r w:rsidR="00F71F0C">
        <w:rPr>
          <w:lang w:val="en-CA"/>
        </w:rPr>
        <w:fldChar w:fldCharType="separate"/>
      </w:r>
      <w:r w:rsidR="00F71F0C">
        <w:rPr>
          <w:lang w:val="en-CA"/>
        </w:rPr>
        <w:t>[3]</w:t>
      </w:r>
      <w:r w:rsidR="00F71F0C">
        <w:rPr>
          <w:lang w:val="en-CA"/>
        </w:rPr>
        <w:fldChar w:fldCharType="end"/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71F0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random access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71F0C" w:rsidRPr="002E7CF3">
        <w:rPr>
          <w:lang w:eastAsia="zh-CN"/>
        </w:rPr>
        <w:t xml:space="preserve">Table </w:t>
      </w:r>
      <w:r w:rsidR="00F71F0C">
        <w:rPr>
          <w:noProof/>
          <w:lang w:eastAsia="zh-CN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9C1E8CC" w14:textId="3BE329D4" w:rsidR="00992E63" w:rsidRPr="002E7CF3" w:rsidRDefault="00992E63" w:rsidP="00992E63">
      <w:pPr>
        <w:pStyle w:val="ae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F71F0C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92E63" w:rsidRPr="00F866AC" w14:paraId="737EBE78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8A1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6B3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404C9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75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B5E3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C836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92E63" w:rsidRPr="00F866AC" w14:paraId="77EE51D1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EF5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A0A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B0D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FC97" w14:textId="3A99EC22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35A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FB67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2E63" w:rsidRPr="00F866AC" w14:paraId="589EE5F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AF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80D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4CB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E02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FF4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2EFA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2E63" w:rsidRPr="00F866AC" w14:paraId="40D75DCC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0B73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343C" w14:textId="37C5401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CC7F" w14:textId="768C36E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F0CA" w14:textId="17A28C7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D4841" w14:textId="09BA65BA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9BB69" w14:textId="1C62712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2EA4732B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2CDC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ADEB" w14:textId="2944835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DA7A" w14:textId="7FCB265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4672" w14:textId="05A408F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723C" w14:textId="346EF92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33427" w14:textId="4010DE8B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E63" w:rsidRPr="00F866AC" w14:paraId="73420053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F888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774A" w14:textId="57727E4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0B5B" w14:textId="250902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61BF" w14:textId="069E83E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C55C" w14:textId="193EF79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469E" w14:textId="70236F1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0901FCF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63B1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45ABC" w14:textId="5F46E75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CB8C" w14:textId="51FF516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670A" w14:textId="1F8C9A7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D8C8" w14:textId="5F22B0C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424BC" w14:textId="1F9452A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5ADB5C30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54B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501E4" w14:textId="042064A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3768" w14:textId="6258555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877BB" w14:textId="1E31A1B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30CD" w14:textId="51E3131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B0995" w14:textId="1F72975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2E63" w:rsidRPr="00F866AC" w14:paraId="17CDCB21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8D15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2AD4" w14:textId="68AF4925" w:rsidR="00992E63" w:rsidRPr="009B1F18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0FCCF" w14:textId="43205A94" w:rsidR="00992E63" w:rsidRPr="009B1F18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32FE" w14:textId="677DF871" w:rsidR="00992E63" w:rsidRPr="009B1F18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110A" w14:textId="2FDAA103" w:rsidR="00992E63" w:rsidRPr="009B1F18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E9383" w14:textId="005FDD54" w:rsidR="00992E63" w:rsidRPr="009B1F18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E63" w:rsidRPr="00F866AC" w14:paraId="7BA89F7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6FDA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E73F" w14:textId="2AFBD10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D28B0" w14:textId="342B9BE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C8BF" w14:textId="58FF159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814EF" w14:textId="4B094C4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814F5" w14:textId="7440BED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69ABDFB0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9039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8A077" w14:textId="63A6796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90D332" w14:textId="1A5BA9A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D019" w14:textId="10F2A372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62BFF" w14:textId="7107C2C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2921A" w14:textId="1879E82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7AE6FF02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C87A3" w14:textId="538833D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C658A" w14:textId="2B3975BB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01336" w14:textId="56664A5E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BB4F" w14:textId="2D3FE445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7A47B" w14:textId="07250908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DFA45" w14:textId="32D822D7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46F19F07" w14:textId="77777777" w:rsidTr="00947C6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5788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A1C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DB18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D2D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7135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DA0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2E63" w:rsidRPr="00F866AC" w14:paraId="5A4650A6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B0E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45957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41E2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6EC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269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DF61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92E63" w:rsidRPr="00F866AC" w14:paraId="4BFCD2C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3E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29DA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F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157E" w14:textId="53F1C71A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665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73F9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2E63" w:rsidRPr="00F866AC" w14:paraId="2386D124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D6E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C40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CF9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AA3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A951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43B2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1210" w:rsidRPr="00F866AC" w14:paraId="52D5FD05" w14:textId="77777777" w:rsidTr="0048594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24E1" w14:textId="77777777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7434" w14:textId="05104520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A5A9" w14:textId="7ECF6034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-0.08%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33C22" w14:textId="517594D8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AD54" w14:textId="64030AFC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46C92" w14:textId="3E182207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100%</w:t>
            </w:r>
          </w:p>
        </w:tc>
      </w:tr>
      <w:tr w:rsidR="00992E63" w:rsidRPr="00F866AC" w14:paraId="37D317E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9CCD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6B92" w14:textId="2599C04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86B3" w14:textId="3A59A30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3F84" w14:textId="756EEF9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49786" w14:textId="4EC3A9FA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D117" w14:textId="560E0D7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2E63" w:rsidRPr="00F866AC" w14:paraId="6EC9AABF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BE4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B7AE" w14:textId="7F35F45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74F8D" w14:textId="12B438B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96B0" w14:textId="1D2F74C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A379" w14:textId="1F58F36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42203" w14:textId="105321C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6ACA70C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6389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6C3D" w14:textId="1384B03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4875" w14:textId="33DB1EB4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AAB7" w14:textId="3C4169F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EBD8" w14:textId="39859CE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1B49B" w14:textId="201B7B8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0B40676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6826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6676D" w14:textId="3DA5DA3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908C" w14:textId="1EB17D3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1D6E" w14:textId="00E54DC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DE53E" w14:textId="77E4A7C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6506" w14:textId="7A76D9D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2E63" w:rsidRPr="00F866AC" w14:paraId="70C387BB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AF0B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08CC" w14:textId="07E68816" w:rsidR="00992E63" w:rsidRPr="00644192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3EBF" w14:textId="30F73853" w:rsidR="00992E63" w:rsidRPr="00644192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E78D" w14:textId="6F896306" w:rsidR="00992E63" w:rsidRPr="00644192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8CE9B" w14:textId="5D056D23" w:rsidR="00992E63" w:rsidRPr="00644192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B0DF7" w14:textId="017E5E0B" w:rsidR="00992E63" w:rsidRPr="00644192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2E63" w:rsidRPr="00F866AC" w14:paraId="1252D69C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0A5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7A928" w14:textId="27BF127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1344E" w14:textId="0AB3B19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66D6" w14:textId="4F08922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D2B1" w14:textId="15F6BB8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0BDEB" w14:textId="6C0709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398EA000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EA6D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2394" w14:textId="0C47D47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9F4A" w14:textId="350AE17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880A" w14:textId="3E110B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CBD47" w14:textId="07D012A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617DF" w14:textId="3232A51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2E63" w:rsidRPr="00F866AC" w14:paraId="3EA47B43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3F936" w14:textId="04FE2F2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C681A" w14:textId="2D154946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2A555" w14:textId="24A8D035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7955" w14:textId="7B48498E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48859" w14:textId="1AEC105C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8955" w14:textId="41193A4A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F9CFF9C" w14:textId="77777777" w:rsidR="00992E63" w:rsidRDefault="00992E63" w:rsidP="00992E63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20E396E0" w14:textId="6E590580" w:rsidR="00D86D6A" w:rsidRPr="00C83198" w:rsidRDefault="00D86D6A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123653260"/>
      <w:bookmarkStart w:id="3" w:name="_Ref69216638"/>
      <w:bookmarkStart w:id="4" w:name="_Ref92207503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K. Naser, T. Poirier, F. Le Léannec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and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G. Martin-Cocher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>, “EE2: Intra Template Matching”, JVET-V0130, April 2021.</w:t>
      </w:r>
      <w:bookmarkEnd w:id="2"/>
    </w:p>
    <w:p w14:paraId="6C494191" w14:textId="3217696B" w:rsidR="00F71F0C" w:rsidRPr="00C83198" w:rsidRDefault="00F71F0C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5" w:name="_Ref123653375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K. Naser, T. Poirier, F. Galpin and A. Robert, “E2-1.14: IntraTMP adaptation for camera-captured content”, JVET-AB0130, Oct. 2022.</w:t>
      </w:r>
      <w:bookmarkEnd w:id="5"/>
    </w:p>
    <w:p w14:paraId="3506D4D2" w14:textId="62BCEE9A" w:rsidR="00992E63" w:rsidRPr="00C83198" w:rsidRDefault="00992E63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6" w:name="_Ref123653396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ECM-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>7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.0</w:t>
      </w:r>
      <w:r w:rsidRPr="00C83198">
        <w:rPr>
          <w:rFonts w:ascii="Times New Roman" w:eastAsia="宋体" w:hAnsi="Times New Roman" w:cs="Times New Roman" w:hint="eastAsia"/>
          <w:szCs w:val="20"/>
          <w:lang w:val="en-CA" w:eastAsia="en-US"/>
        </w:rPr>
        <w:t>,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bookmarkEnd w:id="3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begin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instrText xml:space="preserve"> HYPERLINK "https://vcgit.hhi.fraunhofer.de/ecm/ECM" </w:instrTex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separate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https://vcgit.hhi.fraunhofer.de/ecm/ECM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end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.</w:t>
      </w:r>
      <w:bookmarkEnd w:id="4"/>
      <w:bookmarkEnd w:id="6"/>
    </w:p>
    <w:p w14:paraId="621F4B43" w14:textId="2309E899" w:rsidR="00992E63" w:rsidRPr="00C83198" w:rsidRDefault="00992E63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7" w:name="_Ref75879176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M. Karczewicz and Y. Ye, “Common Test Conditions and evaluation procedures for enhanced compression tool testing”, JVET-Y2017, Feb. 2022.</w:t>
      </w:r>
      <w:bookmarkEnd w:id="7"/>
    </w:p>
    <w:p w14:paraId="65973469" w14:textId="77777777" w:rsidR="00992E63" w:rsidRPr="005B217D" w:rsidRDefault="00992E63" w:rsidP="00992E6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AC76224" w:rsidR="007F1F8B" w:rsidRPr="005B217D" w:rsidRDefault="00992E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EC4EC" w14:textId="77777777" w:rsidR="00BF37EE" w:rsidRDefault="00BF37EE">
      <w:r>
        <w:separator/>
      </w:r>
    </w:p>
  </w:endnote>
  <w:endnote w:type="continuationSeparator" w:id="0">
    <w:p w14:paraId="6130DB6B" w14:textId="77777777" w:rsidR="00BF37EE" w:rsidRDefault="00BF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A2F1A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1210">
      <w:rPr>
        <w:rStyle w:val="a5"/>
        <w:noProof/>
      </w:rPr>
      <w:t>2023-01-03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EE69E" w14:textId="77777777" w:rsidR="00BF37EE" w:rsidRDefault="00BF37EE">
      <w:r>
        <w:separator/>
      </w:r>
    </w:p>
  </w:footnote>
  <w:footnote w:type="continuationSeparator" w:id="0">
    <w:p w14:paraId="49E05DDF" w14:textId="77777777" w:rsidR="00BF37EE" w:rsidRDefault="00BF3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27A93"/>
    <w:multiLevelType w:val="hybridMultilevel"/>
    <w:tmpl w:val="3028C28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5A4"/>
    <w:rsid w:val="000308A3"/>
    <w:rsid w:val="0004543A"/>
    <w:rsid w:val="000458BC"/>
    <w:rsid w:val="00045C41"/>
    <w:rsid w:val="00046C03"/>
    <w:rsid w:val="0006121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CF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26E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619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579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0DB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E6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607"/>
    <w:rsid w:val="00A6093D"/>
    <w:rsid w:val="00A703CE"/>
    <w:rsid w:val="00A72017"/>
    <w:rsid w:val="00A767DC"/>
    <w:rsid w:val="00A76A6D"/>
    <w:rsid w:val="00A83253"/>
    <w:rsid w:val="00AA6E84"/>
    <w:rsid w:val="00AB1A1C"/>
    <w:rsid w:val="00AB2F79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7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1C1"/>
    <w:rsid w:val="00C42466"/>
    <w:rsid w:val="00C606C9"/>
    <w:rsid w:val="00C80288"/>
    <w:rsid w:val="00C8319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D6A"/>
    <w:rsid w:val="00DA17FC"/>
    <w:rsid w:val="00DA7887"/>
    <w:rsid w:val="00DB2C26"/>
    <w:rsid w:val="00DB45C3"/>
    <w:rsid w:val="00DD02F4"/>
    <w:rsid w:val="00DD52A3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079"/>
    <w:rsid w:val="00EF48CC"/>
    <w:rsid w:val="00F00801"/>
    <w:rsid w:val="00F2488D"/>
    <w:rsid w:val="00F601A0"/>
    <w:rsid w:val="00F712E9"/>
    <w:rsid w:val="00F71F0C"/>
    <w:rsid w:val="00F73032"/>
    <w:rsid w:val="00F775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5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AB2F79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3952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d">
    <w:name w:val="列表段落 字符"/>
    <w:link w:val="ac"/>
    <w:uiPriority w:val="34"/>
    <w:rsid w:val="0039526E"/>
    <w:rPr>
      <w:rFonts w:asciiTheme="minorHAnsi" w:hAnsiTheme="minorHAnsi" w:cstheme="minorBidi"/>
      <w:sz w:val="22"/>
      <w:szCs w:val="22"/>
      <w:lang w:eastAsia="zh-CN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992E63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992E63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12</cp:revision>
  <cp:lastPrinted>1900-01-01T08:00:00Z</cp:lastPrinted>
  <dcterms:created xsi:type="dcterms:W3CDTF">2022-05-18T09:53:00Z</dcterms:created>
  <dcterms:modified xsi:type="dcterms:W3CDTF">2023-01-04T09:06:00Z</dcterms:modified>
</cp:coreProperties>
</file>