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AFF352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94481B">
              <w:rPr>
                <w:lang w:val="en-CA"/>
              </w:rPr>
              <w:t>021</w:t>
            </w:r>
            <w:r w:rsidR="00CF7B0F">
              <w:rPr>
                <w:lang w:val="en-CA"/>
              </w:rPr>
              <w:t>5</w:t>
            </w:r>
            <w:r w:rsidR="009448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C52308" w:rsidR="00E61DAC" w:rsidRPr="005B217D" w:rsidRDefault="000B4AC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B4AC5">
              <w:rPr>
                <w:b/>
                <w:szCs w:val="22"/>
                <w:lang w:val="en-CA"/>
              </w:rPr>
              <w:t>Cross-check of JVET-AB0</w:t>
            </w:r>
            <w:r w:rsidR="005106E9">
              <w:rPr>
                <w:b/>
                <w:szCs w:val="22"/>
                <w:lang w:val="en-CA"/>
              </w:rPr>
              <w:t>132</w:t>
            </w:r>
            <w:r w:rsidRPr="000B4AC5">
              <w:rPr>
                <w:b/>
                <w:szCs w:val="22"/>
                <w:lang w:val="en-CA"/>
              </w:rPr>
              <w:t>: "</w:t>
            </w:r>
            <w:r w:rsidR="005106E9" w:rsidRPr="005106E9">
              <w:rPr>
                <w:b/>
                <w:szCs w:val="22"/>
                <w:lang w:val="en-CA"/>
              </w:rPr>
              <w:t>EE2-3.3: Combination of EE2-3.1a and EE2-3.2</w:t>
            </w:r>
            <w:r w:rsidRPr="000B4AC5">
              <w:rPr>
                <w:b/>
                <w:szCs w:val="22"/>
                <w:lang w:val="en-CA"/>
              </w:rPr>
              <w:t>"</w:t>
            </w:r>
            <w:r w:rsidR="0086387C" w:rsidRPr="0086387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2E4C64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B5B3A7" w14:textId="77777777" w:rsidR="00E61DAC" w:rsidRDefault="002E4C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79CDF179" w:rsidR="002E4C64" w:rsidRPr="005B217D" w:rsidRDefault="002E4C6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1F90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E4C64" w:rsidRPr="003B1C62">
                <w:rPr>
                  <w:rStyle w:val="Lienhypertexte"/>
                  <w:szCs w:val="22"/>
                  <w:lang w:val="en-CA"/>
                </w:rPr>
                <w:t>fabricel@xiaomi.com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77777777" w:rsidR="00E61DAC" w:rsidRDefault="002E4C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  <w:p w14:paraId="643E6B85" w14:textId="238F4861" w:rsidR="000F517E" w:rsidRPr="005B217D" w:rsidRDefault="000F517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529537" w14:textId="354E67EC" w:rsidR="002D5956" w:rsidRDefault="00137061" w:rsidP="002979B9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Pr="00137061">
        <w:rPr>
          <w:lang w:val="en-CA"/>
        </w:rPr>
        <w:t>JVET-AB0</w:t>
      </w:r>
      <w:r w:rsidR="002C7711">
        <w:rPr>
          <w:lang w:val="en-CA"/>
        </w:rPr>
        <w:t>132</w:t>
      </w:r>
      <w:r w:rsidRPr="00137061">
        <w:rPr>
          <w:lang w:val="en-CA"/>
        </w:rPr>
        <w:t>: "</w:t>
      </w:r>
      <w:r w:rsidR="002C7711" w:rsidRPr="002C7711">
        <w:t xml:space="preserve">EE2-3.3: Combination of EE2-3.1a and EE2-3.2 </w:t>
      </w:r>
      <w:r w:rsidRPr="00137061">
        <w:rPr>
          <w:lang w:val="en-CA"/>
        </w:rPr>
        <w:t>"</w:t>
      </w:r>
      <w:r>
        <w:rPr>
          <w:lang w:val="en-CA"/>
        </w:rPr>
        <w:t xml:space="preserve">. </w:t>
      </w:r>
      <w:r w:rsidR="007801F1">
        <w:rPr>
          <w:lang w:val="en-CA"/>
        </w:rPr>
        <w:t>JVET-AB00</w:t>
      </w:r>
      <w:r w:rsidR="00B23F25">
        <w:rPr>
          <w:lang w:val="en-CA"/>
        </w:rPr>
        <w:t>132 is the combination of EE2 tests 3.1a and 3.2.</w:t>
      </w:r>
      <w:r w:rsidR="009C7E01">
        <w:rPr>
          <w:lang w:val="en-CA"/>
        </w:rPr>
        <w:t xml:space="preserve"> </w:t>
      </w:r>
    </w:p>
    <w:p w14:paraId="4E0DE618" w14:textId="1E89A777" w:rsidR="006B4DDE" w:rsidRPr="00137061" w:rsidRDefault="002979B9" w:rsidP="002979B9">
      <w:pPr>
        <w:rPr>
          <w:lang w:val="en-CA"/>
        </w:rPr>
      </w:pPr>
      <w:r>
        <w:rPr>
          <w:lang w:val="en-CA"/>
        </w:rPr>
        <w:t xml:space="preserve">It is confirmed that the </w:t>
      </w:r>
      <w:r w:rsidR="002D5956">
        <w:rPr>
          <w:lang w:val="en-CA"/>
        </w:rPr>
        <w:t>provided source code conforms to the technical description of JVET-AB0</w:t>
      </w:r>
      <w:r w:rsidR="00596C65">
        <w:rPr>
          <w:lang w:val="en-CA"/>
        </w:rPr>
        <w:t>132</w:t>
      </w:r>
      <w:r w:rsidR="002D5956">
        <w:rPr>
          <w:lang w:val="en-CA"/>
        </w:rPr>
        <w:t xml:space="preserve"> and identical results as in JVET-AB0</w:t>
      </w:r>
      <w:r w:rsidR="008D579C">
        <w:rPr>
          <w:lang w:val="en-CA"/>
        </w:rPr>
        <w:t>132</w:t>
      </w:r>
      <w:r w:rsidR="002D5956">
        <w:rPr>
          <w:lang w:val="en-CA"/>
        </w:rPr>
        <w:t xml:space="preserve"> have been reproduced with exact match.</w:t>
      </w:r>
    </w:p>
    <w:p w14:paraId="723883F2" w14:textId="1C8C6784" w:rsidR="00263398" w:rsidRPr="005B217D" w:rsidRDefault="00263398" w:rsidP="009234A5">
      <w:pPr>
        <w:rPr>
          <w:szCs w:val="22"/>
          <w:lang w:val="en-CA"/>
        </w:rPr>
      </w:pPr>
    </w:p>
    <w:p w14:paraId="43DEFB48" w14:textId="7B738C31" w:rsidR="002979B9" w:rsidRPr="002979B9" w:rsidRDefault="00745F6B" w:rsidP="002979B9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51C80D2B" w14:textId="41569F6B" w:rsidR="001F2BC0" w:rsidRDefault="001F2BC0" w:rsidP="002979B9">
      <w:pPr>
        <w:rPr>
          <w:lang w:val="en-CA"/>
        </w:rPr>
      </w:pPr>
      <w:r>
        <w:rPr>
          <w:lang w:val="en-CA"/>
        </w:rPr>
        <w:t>EE2-3.1a proposes to use IntraTMP (Intra Template Matching Prediction) for chroma component, while it is only in Luma in ECM-6.0.</w:t>
      </w:r>
    </w:p>
    <w:p w14:paraId="1EE71749" w14:textId="04AA458B" w:rsidR="001F2BC0" w:rsidRDefault="001F2BC0" w:rsidP="002979B9">
      <w:pPr>
        <w:rPr>
          <w:lang w:val="en-CA"/>
        </w:rPr>
      </w:pPr>
      <w:r>
        <w:rPr>
          <w:lang w:val="en-CA"/>
        </w:rPr>
        <w:t xml:space="preserve">EE2-3.2 proposed to use Block Vector issued from IntraTMP template search for the predictive coding of block vector of CU coded in IBC mode. </w:t>
      </w:r>
    </w:p>
    <w:p w14:paraId="0DF5D482" w14:textId="6604597E" w:rsidR="00A713D1" w:rsidRDefault="001F2BC0" w:rsidP="002979B9">
      <w:pPr>
        <w:rPr>
          <w:lang w:val="en-CA"/>
        </w:rPr>
      </w:pPr>
      <w:r>
        <w:rPr>
          <w:lang w:val="en-CA"/>
        </w:rPr>
        <w:t>Contribution JVET-AB0132 is the combination of tests EE2-3.1a and EE2-3.2.</w:t>
      </w:r>
    </w:p>
    <w:p w14:paraId="31967DFE" w14:textId="22FB0656" w:rsidR="002979B9" w:rsidRDefault="002979B9" w:rsidP="002979B9">
      <w:pPr>
        <w:rPr>
          <w:lang w:val="en-CA"/>
        </w:rPr>
      </w:pPr>
      <w:r>
        <w:rPr>
          <w:lang w:val="en-CA"/>
        </w:rPr>
        <w:t>The source code has been carefully studied and it is confirmed it conforms to the technical description provided in JVET-AB0</w:t>
      </w:r>
      <w:r w:rsidR="001F2BC0">
        <w:rPr>
          <w:lang w:val="en-CA"/>
        </w:rPr>
        <w:t>132</w:t>
      </w:r>
      <w:r>
        <w:rPr>
          <w:lang w:val="en-CA"/>
        </w:rPr>
        <w:t>.</w:t>
      </w:r>
    </w:p>
    <w:p w14:paraId="756C3DD4" w14:textId="148DF77B" w:rsidR="002979B9" w:rsidRDefault="002979B9" w:rsidP="002979B9">
      <w:pPr>
        <w:rPr>
          <w:lang w:val="en-CA"/>
        </w:rPr>
      </w:pPr>
      <w:r>
        <w:rPr>
          <w:lang w:val="en-CA"/>
        </w:rPr>
        <w:t>Moreover, the source code has been run under JVET EE2 coding test conditions</w:t>
      </w:r>
      <w:r w:rsidR="00ED5DF5">
        <w:rPr>
          <w:lang w:val="en-CA"/>
        </w:rPr>
        <w:t xml:space="preserve"> </w:t>
      </w:r>
      <w:r w:rsidR="00ED5DF5">
        <w:rPr>
          <w:lang w:val="en-CA"/>
        </w:rPr>
        <w:fldChar w:fldCharType="begin"/>
      </w:r>
      <w:r w:rsidR="00ED5DF5">
        <w:rPr>
          <w:lang w:val="en-CA"/>
        </w:rPr>
        <w:instrText xml:space="preserve"> REF _Ref75786612 \r \h </w:instrText>
      </w:r>
      <w:r w:rsidR="00ED5DF5">
        <w:rPr>
          <w:lang w:val="en-CA"/>
        </w:rPr>
      </w:r>
      <w:r w:rsidR="00ED5DF5">
        <w:rPr>
          <w:lang w:val="en-CA"/>
        </w:rPr>
        <w:fldChar w:fldCharType="separate"/>
      </w:r>
      <w:r w:rsidR="00ED5DF5">
        <w:rPr>
          <w:lang w:val="en-CA"/>
        </w:rPr>
        <w:t>[1]</w:t>
      </w:r>
      <w:r w:rsidR="00ED5DF5">
        <w:rPr>
          <w:lang w:val="en-CA"/>
        </w:rPr>
        <w:fldChar w:fldCharType="end"/>
      </w:r>
      <w:r w:rsidR="00CC16EF">
        <w:rPr>
          <w:lang w:val="en-CA"/>
        </w:rPr>
        <w:t xml:space="preserve">, as shown in the following </w:t>
      </w:r>
      <w:r w:rsidR="00E51064">
        <w:rPr>
          <w:lang w:val="en-CA"/>
        </w:rPr>
        <w:fldChar w:fldCharType="begin"/>
      </w:r>
      <w:r w:rsidR="00E51064">
        <w:rPr>
          <w:lang w:val="en-CA"/>
        </w:rPr>
        <w:instrText xml:space="preserve"> REF _Ref117008268 \h </w:instrText>
      </w:r>
      <w:r w:rsidR="00E51064">
        <w:rPr>
          <w:lang w:val="en-CA"/>
        </w:rPr>
      </w:r>
      <w:r w:rsidR="00E51064">
        <w:rPr>
          <w:lang w:val="en-CA"/>
        </w:rPr>
        <w:fldChar w:fldCharType="separate"/>
      </w:r>
      <w:r w:rsidR="00E51064">
        <w:t xml:space="preserve">Table </w:t>
      </w:r>
      <w:r w:rsidR="00E51064">
        <w:rPr>
          <w:noProof/>
        </w:rPr>
        <w:t>1</w:t>
      </w:r>
      <w:r w:rsidR="00E51064">
        <w:rPr>
          <w:lang w:val="en-CA"/>
        </w:rPr>
        <w:fldChar w:fldCharType="end"/>
      </w:r>
      <w:r w:rsidR="00E51064">
        <w:rPr>
          <w:lang w:val="en-CA"/>
        </w:rPr>
        <w:t>.</w:t>
      </w:r>
    </w:p>
    <w:p w14:paraId="08C19565" w14:textId="77777777" w:rsidR="004C36F3" w:rsidRDefault="004C36F3" w:rsidP="002979B9">
      <w:pPr>
        <w:rPr>
          <w:lang w:val="en-CA"/>
        </w:rPr>
      </w:pPr>
    </w:p>
    <w:p w14:paraId="488ACEA9" w14:textId="77777777" w:rsidR="00547989" w:rsidRDefault="00547989" w:rsidP="002979B9">
      <w:pPr>
        <w:rPr>
          <w:lang w:val="en-CA"/>
        </w:rPr>
      </w:pPr>
    </w:p>
    <w:p w14:paraId="3B577906" w14:textId="77777777" w:rsidR="00547989" w:rsidRDefault="00547989" w:rsidP="002979B9">
      <w:pPr>
        <w:rPr>
          <w:lang w:val="en-CA"/>
        </w:rPr>
      </w:pPr>
    </w:p>
    <w:p w14:paraId="05BC6042" w14:textId="3E1579BA" w:rsidR="00921C2D" w:rsidRDefault="00921C2D" w:rsidP="00921C2D">
      <w:pPr>
        <w:pStyle w:val="Lgende"/>
        <w:jc w:val="center"/>
      </w:pPr>
      <w:bookmarkStart w:id="0" w:name="_Ref117008268"/>
      <w:r>
        <w:t xml:space="preserve">Table </w:t>
      </w:r>
      <w:r w:rsidR="000B7193">
        <w:fldChar w:fldCharType="begin"/>
      </w:r>
      <w:r w:rsidR="000B7193">
        <w:instrText xml:space="preserve"> SEQ Table \* ARABIC </w:instrText>
      </w:r>
      <w:r w:rsidR="000B7193">
        <w:fldChar w:fldCharType="separate"/>
      </w:r>
      <w:r>
        <w:rPr>
          <w:noProof/>
        </w:rPr>
        <w:t>1</w:t>
      </w:r>
      <w:r w:rsidR="000B7193">
        <w:rPr>
          <w:noProof/>
        </w:rPr>
        <w:fldChar w:fldCharType="end"/>
      </w:r>
      <w:bookmarkEnd w:id="0"/>
      <w:r>
        <w:t>: performances results of cross-check simulations of JVET-AB0</w:t>
      </w:r>
      <w:r w:rsidR="004B0B62">
        <w:t>132</w:t>
      </w:r>
      <w:r>
        <w:t>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547989" w:rsidRPr="00547989" w14:paraId="4FE0202F" w14:textId="77777777" w:rsidTr="005479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A0A6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36D042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547989" w:rsidRPr="00547989" w14:paraId="39123D33" w14:textId="77777777" w:rsidTr="005479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8B5B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20B8E" w14:textId="38470689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6</w:t>
            </w:r>
            <w:r w:rsidRPr="005479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547989" w:rsidRPr="00547989" w14:paraId="5E897BD8" w14:textId="77777777" w:rsidTr="005479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295B0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53157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2BD7B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0095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F395B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4130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47989" w:rsidRPr="00547989" w14:paraId="0994318E" w14:textId="77777777" w:rsidTr="0054798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E28F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7160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53929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7FBB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1EB9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675E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547989" w:rsidRPr="00547989" w14:paraId="7EA297B0" w14:textId="77777777" w:rsidTr="005479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D51A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508FC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66A6A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2732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5845A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34CB5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547989" w:rsidRPr="00547989" w14:paraId="5A8C6AF0" w14:textId="77777777" w:rsidTr="0054798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3645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CE4E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6CFD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FA0E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C440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AAEF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47989" w:rsidRPr="00547989" w14:paraId="0C12F643" w14:textId="77777777" w:rsidTr="005479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6A67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1DCDE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547989" w:rsidRPr="00547989" w14:paraId="7948814B" w14:textId="77777777" w:rsidTr="005479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1200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5638A" w14:textId="580E85CA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0B71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6</w:t>
            </w:r>
            <w:r w:rsidRPr="005479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547989" w:rsidRPr="00547989" w14:paraId="6F7E79B8" w14:textId="77777777" w:rsidTr="005479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5041E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BE611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5D4B3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852F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B31B8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F2AEC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47989" w:rsidRPr="00547989" w14:paraId="67743644" w14:textId="77777777" w:rsidTr="0054798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C863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3B55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FCA6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652A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D592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2FA9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</w:tr>
      <w:tr w:rsidR="00547989" w:rsidRPr="00547989" w14:paraId="71271F8D" w14:textId="77777777" w:rsidTr="005479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C0AB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64487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FB1CE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FF9B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EB9FF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2398F" w14:textId="77777777" w:rsidR="00547989" w:rsidRPr="00547989" w:rsidRDefault="00547989" w:rsidP="00547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4798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</w:tbl>
    <w:p w14:paraId="4F224B8D" w14:textId="77777777" w:rsidR="00547989" w:rsidRPr="00547989" w:rsidRDefault="00547989" w:rsidP="00547989">
      <w:pPr>
        <w:jc w:val="center"/>
      </w:pPr>
    </w:p>
    <w:p w14:paraId="040B0B5D" w14:textId="434DB528" w:rsidR="00ED5DF5" w:rsidRDefault="00ED5DF5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49B2CD66" w14:textId="77777777" w:rsidR="00ED5DF5" w:rsidRDefault="00ED5DF5" w:rsidP="00ED5DF5">
      <w:pPr>
        <w:pStyle w:val="Paragraphedeliste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PMingLiU"/>
          <w:lang w:val="en-CA"/>
        </w:rPr>
      </w:pPr>
      <w:bookmarkStart w:id="1" w:name="_Ref75786612"/>
      <w:r>
        <w:rPr>
          <w:rFonts w:eastAsia="SimSun"/>
          <w:lang w:val="en-CA"/>
        </w:rPr>
        <w:t>M. Karczewicz, Y. Ye, “Common Test Conditions and evaluation procedures for enhanced compression tool testing”</w:t>
      </w:r>
      <w:r>
        <w:rPr>
          <w:rFonts w:eastAsia="SimSun"/>
        </w:rPr>
        <w:t>,</w:t>
      </w:r>
      <w:r>
        <w:rPr>
          <w:rFonts w:eastAsia="SimSun"/>
          <w:lang w:val="en-CA"/>
        </w:rPr>
        <w:t xml:space="preserve"> JVET-Y2017, Jan. 2022.</w:t>
      </w:r>
      <w:bookmarkEnd w:id="1"/>
    </w:p>
    <w:p w14:paraId="703F5BD4" w14:textId="77777777" w:rsidR="00ED5DF5" w:rsidRPr="00ED5DF5" w:rsidRDefault="00ED5DF5" w:rsidP="00ED5DF5">
      <w:pPr>
        <w:rPr>
          <w:lang w:val="en-CA"/>
        </w:rPr>
      </w:pPr>
    </w:p>
    <w:p w14:paraId="5F0CF8E4" w14:textId="5B66710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1831D5B1" w:rsidR="00712F60" w:rsidRPr="005B217D" w:rsidRDefault="00712F60" w:rsidP="00A83253">
      <w:pPr>
        <w:rPr>
          <w:szCs w:val="22"/>
          <w:lang w:val="en-CA"/>
        </w:rPr>
      </w:pPr>
    </w:p>
    <w:p w14:paraId="355298AD" w14:textId="245DE573" w:rsidR="005801A2" w:rsidRPr="005B217D" w:rsidRDefault="00533B53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Xiao</w:t>
      </w:r>
      <w:r w:rsidR="008C2688">
        <w:rPr>
          <w:b/>
          <w:szCs w:val="22"/>
          <w:lang w:val="en-CA"/>
        </w:rPr>
        <w:t>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37BB489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BD9E" w14:textId="77777777" w:rsidR="00F67481" w:rsidRDefault="00F67481">
      <w:r>
        <w:separator/>
      </w:r>
    </w:p>
  </w:endnote>
  <w:endnote w:type="continuationSeparator" w:id="0">
    <w:p w14:paraId="1D23AB27" w14:textId="77777777" w:rsidR="00F67481" w:rsidRDefault="00F6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AED0C7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C96FC9">
      <w:rPr>
        <w:rStyle w:val="Numrodepage"/>
        <w:noProof/>
      </w:rPr>
      <w:t>2022-10-18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D0FA" w14:textId="77777777" w:rsidR="00F67481" w:rsidRDefault="00F67481">
      <w:r>
        <w:separator/>
      </w:r>
    </w:p>
  </w:footnote>
  <w:footnote w:type="continuationSeparator" w:id="0">
    <w:p w14:paraId="02F47696" w14:textId="77777777" w:rsidR="00F67481" w:rsidRDefault="00F67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110763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222661">
    <w:abstractNumId w:val="10"/>
  </w:num>
  <w:num w:numId="3" w16cid:durableId="1858152734">
    <w:abstractNumId w:val="9"/>
  </w:num>
  <w:num w:numId="4" w16cid:durableId="769354329">
    <w:abstractNumId w:val="6"/>
  </w:num>
  <w:num w:numId="5" w16cid:durableId="582378439">
    <w:abstractNumId w:val="7"/>
  </w:num>
  <w:num w:numId="6" w16cid:durableId="1854030614">
    <w:abstractNumId w:val="4"/>
  </w:num>
  <w:num w:numId="7" w16cid:durableId="1963263651">
    <w:abstractNumId w:val="5"/>
  </w:num>
  <w:num w:numId="8" w16cid:durableId="612401047">
    <w:abstractNumId w:val="4"/>
  </w:num>
  <w:num w:numId="9" w16cid:durableId="350188157">
    <w:abstractNumId w:val="1"/>
  </w:num>
  <w:num w:numId="10" w16cid:durableId="1747918927">
    <w:abstractNumId w:val="3"/>
  </w:num>
  <w:num w:numId="11" w16cid:durableId="1237209504">
    <w:abstractNumId w:val="2"/>
  </w:num>
  <w:num w:numId="12" w16cid:durableId="4123552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7ED"/>
    <w:rsid w:val="000308A3"/>
    <w:rsid w:val="0004543A"/>
    <w:rsid w:val="000458BC"/>
    <w:rsid w:val="00045C41"/>
    <w:rsid w:val="00046C03"/>
    <w:rsid w:val="00065039"/>
    <w:rsid w:val="0007614F"/>
    <w:rsid w:val="00076343"/>
    <w:rsid w:val="00081398"/>
    <w:rsid w:val="00084393"/>
    <w:rsid w:val="000865E1"/>
    <w:rsid w:val="00092AF4"/>
    <w:rsid w:val="00094479"/>
    <w:rsid w:val="00094DCD"/>
    <w:rsid w:val="000962AC"/>
    <w:rsid w:val="000B0C0F"/>
    <w:rsid w:val="000B1C6B"/>
    <w:rsid w:val="000B4142"/>
    <w:rsid w:val="000B4AC5"/>
    <w:rsid w:val="000B4FF9"/>
    <w:rsid w:val="000B7193"/>
    <w:rsid w:val="000C09AC"/>
    <w:rsid w:val="000C228D"/>
    <w:rsid w:val="000C2BAA"/>
    <w:rsid w:val="000C5F4C"/>
    <w:rsid w:val="000E00F3"/>
    <w:rsid w:val="000F158C"/>
    <w:rsid w:val="000F517E"/>
    <w:rsid w:val="00102F3D"/>
    <w:rsid w:val="00124E38"/>
    <w:rsid w:val="0012580B"/>
    <w:rsid w:val="00131F90"/>
    <w:rsid w:val="0013458C"/>
    <w:rsid w:val="0013526E"/>
    <w:rsid w:val="001364EC"/>
    <w:rsid w:val="00137061"/>
    <w:rsid w:val="00146152"/>
    <w:rsid w:val="001461F8"/>
    <w:rsid w:val="00155526"/>
    <w:rsid w:val="0015736D"/>
    <w:rsid w:val="00171371"/>
    <w:rsid w:val="00175A24"/>
    <w:rsid w:val="0017710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2BC0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F9"/>
    <w:rsid w:val="00247E1E"/>
    <w:rsid w:val="00263398"/>
    <w:rsid w:val="00263B99"/>
    <w:rsid w:val="002647D8"/>
    <w:rsid w:val="002668E3"/>
    <w:rsid w:val="00266F06"/>
    <w:rsid w:val="00275BCF"/>
    <w:rsid w:val="00280613"/>
    <w:rsid w:val="00291E36"/>
    <w:rsid w:val="00292257"/>
    <w:rsid w:val="002979B9"/>
    <w:rsid w:val="002A54E0"/>
    <w:rsid w:val="002B1595"/>
    <w:rsid w:val="002B191D"/>
    <w:rsid w:val="002B2E83"/>
    <w:rsid w:val="002C7711"/>
    <w:rsid w:val="002D0AF6"/>
    <w:rsid w:val="002D5956"/>
    <w:rsid w:val="002E4C6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B2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0B62"/>
    <w:rsid w:val="004B14C5"/>
    <w:rsid w:val="004B210C"/>
    <w:rsid w:val="004B6170"/>
    <w:rsid w:val="004C36F3"/>
    <w:rsid w:val="004D405F"/>
    <w:rsid w:val="004E4F4F"/>
    <w:rsid w:val="004E6789"/>
    <w:rsid w:val="004F61E3"/>
    <w:rsid w:val="00502E10"/>
    <w:rsid w:val="0050354E"/>
    <w:rsid w:val="0051015C"/>
    <w:rsid w:val="005106E9"/>
    <w:rsid w:val="00516CF1"/>
    <w:rsid w:val="00531AE9"/>
    <w:rsid w:val="00533B53"/>
    <w:rsid w:val="00536188"/>
    <w:rsid w:val="00547989"/>
    <w:rsid w:val="00550A66"/>
    <w:rsid w:val="00567EC7"/>
    <w:rsid w:val="00570013"/>
    <w:rsid w:val="005753EC"/>
    <w:rsid w:val="005801A2"/>
    <w:rsid w:val="00585F62"/>
    <w:rsid w:val="005952A5"/>
    <w:rsid w:val="00596C65"/>
    <w:rsid w:val="005A33A1"/>
    <w:rsid w:val="005B217D"/>
    <w:rsid w:val="005C385F"/>
    <w:rsid w:val="005C7C26"/>
    <w:rsid w:val="005D1CCD"/>
    <w:rsid w:val="005E1AC6"/>
    <w:rsid w:val="005E3F2B"/>
    <w:rsid w:val="005E7E6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4DD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01F1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2688"/>
    <w:rsid w:val="008D579C"/>
    <w:rsid w:val="008E480C"/>
    <w:rsid w:val="00907757"/>
    <w:rsid w:val="009212B0"/>
    <w:rsid w:val="00921C2D"/>
    <w:rsid w:val="00921FA1"/>
    <w:rsid w:val="009234A5"/>
    <w:rsid w:val="00933453"/>
    <w:rsid w:val="009336F7"/>
    <w:rsid w:val="0093636C"/>
    <w:rsid w:val="009374A7"/>
    <w:rsid w:val="00937F03"/>
    <w:rsid w:val="00937F5F"/>
    <w:rsid w:val="0094481B"/>
    <w:rsid w:val="0095157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E0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5975"/>
    <w:rsid w:val="00A703CE"/>
    <w:rsid w:val="00A713D1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3F25"/>
    <w:rsid w:val="00B3640F"/>
    <w:rsid w:val="00B4194A"/>
    <w:rsid w:val="00B437E8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D19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FC9"/>
    <w:rsid w:val="00C97D78"/>
    <w:rsid w:val="00CC16EF"/>
    <w:rsid w:val="00CC2AAE"/>
    <w:rsid w:val="00CC5A42"/>
    <w:rsid w:val="00CD0EAB"/>
    <w:rsid w:val="00CE5E02"/>
    <w:rsid w:val="00CF34DB"/>
    <w:rsid w:val="00CF3917"/>
    <w:rsid w:val="00CF558F"/>
    <w:rsid w:val="00CF7B0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57C0"/>
    <w:rsid w:val="00E47F2D"/>
    <w:rsid w:val="00E51064"/>
    <w:rsid w:val="00E524E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DF5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character" w:styleId="Mentionnonrsolue">
    <w:name w:val="Unresolved Mention"/>
    <w:basedOn w:val="Policepardfaut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ED5DF5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ED5DF5"/>
    <w:rPr>
      <w:sz w:val="22"/>
    </w:rPr>
  </w:style>
  <w:style w:type="paragraph" w:styleId="Lgende">
    <w:name w:val="caption"/>
    <w:basedOn w:val="Normal"/>
    <w:next w:val="Normal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l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6595A0-BF37-4A8B-A65F-C7E9A12B99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330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50</cp:revision>
  <cp:lastPrinted>1900-01-01T08:00:00Z</cp:lastPrinted>
  <dcterms:created xsi:type="dcterms:W3CDTF">2022-10-14T13:59:00Z</dcterms:created>
  <dcterms:modified xsi:type="dcterms:W3CDTF">2022-10-19T06:59:00Z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