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F7650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2B0FDA5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C60CF4">
              <w:rPr>
                <w:lang w:val="en-CA"/>
              </w:rPr>
              <w:t>0091-v1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398FB71" w:rsidR="00E61DAC" w:rsidRPr="005B217D" w:rsidRDefault="00ED64B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</w:t>
            </w:r>
            <w:r w:rsidR="00C60CF4">
              <w:rPr>
                <w:b/>
                <w:szCs w:val="22"/>
                <w:lang w:val="en-CA"/>
              </w:rPr>
              <w:t>-</w:t>
            </w:r>
            <w:r w:rsidR="003168FC">
              <w:rPr>
                <w:b/>
                <w:szCs w:val="22"/>
                <w:lang w:val="en-CA"/>
              </w:rPr>
              <w:t>1</w:t>
            </w:r>
            <w:r>
              <w:rPr>
                <w:b/>
                <w:szCs w:val="22"/>
                <w:lang w:val="en-CA"/>
              </w:rPr>
              <w:t>.</w:t>
            </w:r>
            <w:r w:rsidR="00037528">
              <w:rPr>
                <w:b/>
                <w:szCs w:val="22"/>
                <w:lang w:val="en-CA"/>
              </w:rPr>
              <w:t>7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37528" w:rsidRPr="00037528">
              <w:rPr>
                <w:b/>
                <w:szCs w:val="22"/>
                <w:lang w:val="en-CA"/>
              </w:rPr>
              <w:t>CCLM with non-linear term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F9A8E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</w:t>
            </w:r>
            <w:r w:rsidR="00ED64B7">
              <w:rPr>
                <w:szCs w:val="22"/>
                <w:lang w:val="en-CA"/>
              </w:rPr>
              <w:t>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125DA8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303B50C" w:rsidR="00E61DAC" w:rsidRPr="005B217D" w:rsidRDefault="003168F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Xinwei Li</w:t>
            </w:r>
            <w:r w:rsidR="00ED64B7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Yan Ye</w:t>
            </w:r>
            <w:r w:rsidR="00ED64B7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Ru-Ling Liao</w:t>
            </w:r>
            <w:r w:rsidR="00ED64B7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Jie Chen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2579F7E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D64B7" w:rsidRPr="003C3943">
              <w:rPr>
                <w:szCs w:val="22"/>
                <w:lang w:val="en-CA"/>
              </w:rPr>
              <w:t>{</w:t>
            </w:r>
            <w:r w:rsidR="003168FC" w:rsidRPr="003C3943">
              <w:rPr>
                <w:szCs w:val="22"/>
                <w:lang w:val="en-CA"/>
              </w:rPr>
              <w:t>sid.lxw</w:t>
            </w:r>
            <w:r w:rsidR="003168FC">
              <w:rPr>
                <w:szCs w:val="22"/>
                <w:lang w:val="en-CA"/>
              </w:rPr>
              <w:t xml:space="preserve">, yan.ye, </w:t>
            </w:r>
            <w:r w:rsidR="00ED64B7">
              <w:rPr>
                <w:szCs w:val="22"/>
                <w:lang w:val="en-CA"/>
              </w:rPr>
              <w:t xml:space="preserve">ruling.lrl, </w:t>
            </w:r>
            <w:r w:rsidR="00ED64B7" w:rsidRPr="003C3943">
              <w:rPr>
                <w:szCs w:val="22"/>
                <w:lang w:val="en-CA"/>
              </w:rPr>
              <w:t>jiechen.cj}</w:t>
            </w:r>
            <w:r w:rsidR="00ED64B7">
              <w:rPr>
                <w:szCs w:val="22"/>
                <w:lang w:val="en-CA"/>
              </w:rPr>
              <w:t>@alibaba-inc.com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6E12EE2" w:rsidR="00E61DAC" w:rsidRPr="005B217D" w:rsidRDefault="00ED64B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Alibaba group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6B8BD9C0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EEA4DB" w14:textId="038ED239" w:rsidR="00A91C32" w:rsidRDefault="00DF6881" w:rsidP="00DF6881">
      <w:pPr>
        <w:rPr>
          <w:szCs w:val="22"/>
          <w:lang w:val="en-CA"/>
        </w:rPr>
      </w:pPr>
      <w:r>
        <w:rPr>
          <w:rFonts w:eastAsia="PMingLiU" w:hint="eastAsia"/>
          <w:lang w:val="en-CA" w:eastAsia="zh-TW"/>
        </w:rPr>
        <w:t>T</w:t>
      </w:r>
      <w:r>
        <w:rPr>
          <w:rFonts w:eastAsia="PMingLiU"/>
          <w:lang w:val="en-CA" w:eastAsia="zh-TW"/>
        </w:rPr>
        <w:t xml:space="preserve">his contribution reports the simulation results of EE2 Test </w:t>
      </w:r>
      <w:r w:rsidR="003168FC">
        <w:rPr>
          <w:rFonts w:eastAsia="PMingLiU"/>
          <w:lang w:val="en-CA" w:eastAsia="zh-TW"/>
        </w:rPr>
        <w:t>1.</w:t>
      </w:r>
      <w:r w:rsidR="00FF1F70">
        <w:rPr>
          <w:rFonts w:eastAsia="PMingLiU"/>
          <w:lang w:val="en-CA" w:eastAsia="zh-TW"/>
        </w:rPr>
        <w:t>7</w:t>
      </w:r>
      <w:r>
        <w:rPr>
          <w:rFonts w:eastAsia="PMingLiU"/>
          <w:lang w:val="en-CA" w:eastAsia="zh-TW"/>
        </w:rPr>
        <w:t xml:space="preserve">. </w:t>
      </w:r>
      <w:r w:rsidR="003168FC">
        <w:rPr>
          <w:rFonts w:eastAsia="PMingLiU"/>
          <w:lang w:val="en-CA" w:eastAsia="zh-TW"/>
        </w:rPr>
        <w:t>In Test 1.</w:t>
      </w:r>
      <w:r w:rsidR="00675287">
        <w:rPr>
          <w:rFonts w:eastAsia="PMingLiU"/>
          <w:lang w:val="en-CA" w:eastAsia="zh-TW"/>
        </w:rPr>
        <w:t>7</w:t>
      </w:r>
      <w:r w:rsidR="003168FC">
        <w:rPr>
          <w:rFonts w:eastAsia="PMingLiU"/>
          <w:lang w:val="en-CA" w:eastAsia="zh-TW"/>
        </w:rPr>
        <w:t xml:space="preserve">, </w:t>
      </w:r>
      <w:r w:rsidR="00675287" w:rsidRPr="00050948">
        <w:rPr>
          <w:lang w:val="en-CA"/>
        </w:rPr>
        <w:t>a non-linear term of the down-sampled reconstructed luma value is introduced into the CCLM method</w:t>
      </w:r>
      <w:r w:rsidR="00675287">
        <w:rPr>
          <w:lang w:val="en-CA"/>
        </w:rPr>
        <w:t xml:space="preserve"> and t</w:t>
      </w:r>
      <w:r w:rsidR="003168FC">
        <w:rPr>
          <w:lang w:val="en-CA"/>
        </w:rPr>
        <w:t xml:space="preserve">he model parameters are derived by the adjacent samples based on the </w:t>
      </w:r>
      <w:r w:rsidR="003168FC" w:rsidRPr="005D7388">
        <w:rPr>
          <w:lang w:val="en-CA"/>
        </w:rPr>
        <w:t xml:space="preserve">LDL decomposition method used in </w:t>
      </w:r>
      <w:r w:rsidR="003168FC">
        <w:rPr>
          <w:lang w:val="en-CA"/>
        </w:rPr>
        <w:t>CCCM. In Test 1.</w:t>
      </w:r>
      <w:r w:rsidR="00675287">
        <w:rPr>
          <w:lang w:val="en-CA"/>
        </w:rPr>
        <w:t>7</w:t>
      </w:r>
      <w:r w:rsidR="003168FC">
        <w:rPr>
          <w:lang w:val="en-CA"/>
        </w:rPr>
        <w:t xml:space="preserve">a, the </w:t>
      </w:r>
      <w:r w:rsidR="00635E82">
        <w:rPr>
          <w:lang w:val="en-CA"/>
        </w:rPr>
        <w:t xml:space="preserve">original </w:t>
      </w:r>
      <w:r w:rsidR="005E4A87">
        <w:rPr>
          <w:lang w:val="en-CA"/>
        </w:rPr>
        <w:t>CCLM</w:t>
      </w:r>
      <w:r w:rsidR="00635E82">
        <w:rPr>
          <w:lang w:val="en-CA"/>
        </w:rPr>
        <w:t xml:space="preserve"> </w:t>
      </w:r>
      <w:r w:rsidR="00C1743B">
        <w:rPr>
          <w:lang w:val="en-CA"/>
        </w:rPr>
        <w:t>method</w:t>
      </w:r>
      <w:r w:rsidR="005E4A87">
        <w:rPr>
          <w:lang w:val="en-CA"/>
        </w:rPr>
        <w:t xml:space="preserve"> is</w:t>
      </w:r>
      <w:r w:rsidR="00635E82">
        <w:rPr>
          <w:lang w:val="en-CA"/>
        </w:rPr>
        <w:t xml:space="preserve"> replaced by the proposed </w:t>
      </w:r>
      <w:r w:rsidR="00C1743B">
        <w:rPr>
          <w:lang w:val="en-CA"/>
        </w:rPr>
        <w:t>non-linear model</w:t>
      </w:r>
      <w:r w:rsidR="00196873">
        <w:rPr>
          <w:lang w:val="en-CA"/>
        </w:rPr>
        <w:t xml:space="preserve"> method</w:t>
      </w:r>
      <w:r w:rsidR="00286B5F">
        <w:rPr>
          <w:lang w:val="en-CA"/>
        </w:rPr>
        <w:t>.</w:t>
      </w:r>
      <w:r w:rsidR="00635E82">
        <w:rPr>
          <w:lang w:val="en-CA"/>
        </w:rPr>
        <w:t xml:space="preserve"> </w:t>
      </w:r>
      <w:r w:rsidR="00286B5F">
        <w:rPr>
          <w:lang w:val="en-CA"/>
        </w:rPr>
        <w:t>I</w:t>
      </w:r>
      <w:r w:rsidR="00635E82">
        <w:rPr>
          <w:lang w:val="en-CA"/>
        </w:rPr>
        <w:t>n Test 1.</w:t>
      </w:r>
      <w:r w:rsidR="005E4A87">
        <w:rPr>
          <w:lang w:val="en-CA"/>
        </w:rPr>
        <w:t>7</w:t>
      </w:r>
      <w:r w:rsidR="00635E82">
        <w:rPr>
          <w:lang w:val="en-CA"/>
        </w:rPr>
        <w:t xml:space="preserve">b, the proposed </w:t>
      </w:r>
      <w:r w:rsidR="00196873">
        <w:rPr>
          <w:lang w:val="en-CA"/>
        </w:rPr>
        <w:t>non-linear</w:t>
      </w:r>
      <w:r w:rsidR="00C1743B">
        <w:rPr>
          <w:lang w:val="en-CA"/>
        </w:rPr>
        <w:t xml:space="preserve"> method</w:t>
      </w:r>
      <w:r w:rsidR="00635E82">
        <w:rPr>
          <w:lang w:val="en-CA"/>
        </w:rPr>
        <w:t xml:space="preserve"> is signaled as an additional mode</w:t>
      </w:r>
      <w:r w:rsidR="003168FC">
        <w:rPr>
          <w:lang w:val="en-CA"/>
        </w:rPr>
        <w:t>.</w:t>
      </w:r>
      <w:r w:rsidR="00286B5F">
        <w:rPr>
          <w:lang w:val="en-CA"/>
        </w:rPr>
        <w:t xml:space="preserve"> In Test 1.</w:t>
      </w:r>
      <w:r w:rsidR="005E4A87">
        <w:rPr>
          <w:lang w:val="en-CA"/>
        </w:rPr>
        <w:t>7</w:t>
      </w:r>
      <w:r w:rsidR="00286B5F">
        <w:rPr>
          <w:lang w:val="en-CA"/>
        </w:rPr>
        <w:t xml:space="preserve">c, </w:t>
      </w:r>
      <w:r w:rsidR="005E4A87">
        <w:rPr>
          <w:lang w:val="en-CA"/>
        </w:rPr>
        <w:t>based on Test 1.7b, the CCCM parameter derivation method is used</w:t>
      </w:r>
      <w:r w:rsidR="00C1743B">
        <w:rPr>
          <w:lang w:val="en-CA"/>
        </w:rPr>
        <w:t xml:space="preserve"> for the proposed non-linear model</w:t>
      </w:r>
      <w:r w:rsidR="005E4A87">
        <w:rPr>
          <w:lang w:val="en-CA"/>
        </w:rPr>
        <w:t>, that is six rows and columns adjacent samples are used</w:t>
      </w:r>
      <w:r w:rsidR="00286B5F">
        <w:rPr>
          <w:lang w:val="en-CA"/>
        </w:rPr>
        <w:t>.</w:t>
      </w:r>
      <w:r w:rsidR="003168FC">
        <w:rPr>
          <w:lang w:val="en-CA"/>
        </w:rPr>
        <w:t xml:space="preserve"> </w:t>
      </w:r>
      <w:r w:rsidR="00933560">
        <w:rPr>
          <w:szCs w:val="22"/>
          <w:lang w:val="en-CA"/>
        </w:rPr>
        <w:t xml:space="preserve">It is reported that on top of ECM-6.0, </w:t>
      </w:r>
      <w:r w:rsidR="00933560" w:rsidRPr="002718DC">
        <w:rPr>
          <w:szCs w:val="22"/>
          <w:lang w:val="en-CA"/>
        </w:rPr>
        <w:t xml:space="preserve">the overall coding performance impact for {Y, U, V, EncT, DecT} </w:t>
      </w:r>
      <w:r w:rsidR="00A91C32">
        <w:rPr>
          <w:szCs w:val="22"/>
          <w:lang w:val="en-CA"/>
        </w:rPr>
        <w:t>are:</w:t>
      </w:r>
    </w:p>
    <w:p w14:paraId="79608FF6" w14:textId="4AB520F6" w:rsidR="00635E82" w:rsidRDefault="00635E82" w:rsidP="00635E82">
      <w:pPr>
        <w:pStyle w:val="ac"/>
        <w:numPr>
          <w:ilvl w:val="0"/>
          <w:numId w:val="17"/>
        </w:numPr>
        <w:tabs>
          <w:tab w:val="clear" w:pos="720"/>
          <w:tab w:val="clear" w:pos="1440"/>
          <w:tab w:val="left" w:pos="1114"/>
        </w:tabs>
        <w:ind w:firstLineChars="0"/>
        <w:rPr>
          <w:szCs w:val="22"/>
          <w:lang w:val="en-CA"/>
        </w:rPr>
      </w:pPr>
      <w:r w:rsidRPr="00635E82">
        <w:rPr>
          <w:szCs w:val="22"/>
          <w:lang w:val="en-CA"/>
        </w:rPr>
        <w:t>Test 1.</w:t>
      </w:r>
      <w:r w:rsidR="00286B5F">
        <w:rPr>
          <w:szCs w:val="22"/>
          <w:lang w:val="en-CA"/>
        </w:rPr>
        <w:t>7</w:t>
      </w:r>
      <w:r w:rsidRPr="00635E82">
        <w:rPr>
          <w:szCs w:val="22"/>
          <w:lang w:val="en-CA"/>
        </w:rPr>
        <w:t>a (</w:t>
      </w:r>
      <w:r w:rsidR="005E4A87">
        <w:t>CCLM with non-linear term</w:t>
      </w:r>
      <w:r w:rsidRPr="00635E82">
        <w:rPr>
          <w:szCs w:val="22"/>
          <w:lang w:val="en-CA"/>
        </w:rPr>
        <w:t>)</w:t>
      </w:r>
      <w:r w:rsidR="00F37679" w:rsidRPr="00635E82">
        <w:rPr>
          <w:szCs w:val="22"/>
          <w:lang w:val="en-CA"/>
        </w:rPr>
        <w:t>:</w:t>
      </w:r>
    </w:p>
    <w:p w14:paraId="6DA4B48F" w14:textId="121B9E1C" w:rsidR="00635E82" w:rsidRPr="00635E82" w:rsidRDefault="004B0589" w:rsidP="00635E82">
      <w:pPr>
        <w:tabs>
          <w:tab w:val="clear" w:pos="720"/>
          <w:tab w:val="clear" w:pos="1440"/>
          <w:tab w:val="left" w:pos="1114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 w:rsidR="00635E82" w:rsidRPr="00635E82">
        <w:rPr>
          <w:szCs w:val="22"/>
          <w:lang w:val="en-CA"/>
        </w:rPr>
        <w:t>{</w:t>
      </w:r>
      <w:r w:rsidR="0006638E">
        <w:rPr>
          <w:szCs w:val="22"/>
          <w:lang w:val="en-CA"/>
        </w:rPr>
        <w:t xml:space="preserve"> 0.0</w:t>
      </w:r>
      <w:r w:rsidR="005E4A87">
        <w:rPr>
          <w:szCs w:val="22"/>
          <w:lang w:val="en-CA"/>
        </w:rPr>
        <w:t>1</w:t>
      </w:r>
      <w:r w:rsidR="00635E82" w:rsidRPr="00635E82">
        <w:rPr>
          <w:szCs w:val="22"/>
          <w:lang w:val="en-CA"/>
        </w:rPr>
        <w:t xml:space="preserve">%, </w:t>
      </w:r>
      <w:r w:rsidR="005E4A87">
        <w:rPr>
          <w:szCs w:val="22"/>
          <w:lang w:val="en-CA"/>
        </w:rPr>
        <w:t>0.26</w:t>
      </w:r>
      <w:r w:rsidR="00635E82" w:rsidRPr="00635E82">
        <w:rPr>
          <w:szCs w:val="22"/>
          <w:lang w:val="en-CA"/>
        </w:rPr>
        <w:t xml:space="preserve">%, </w:t>
      </w:r>
      <w:r w:rsidR="005E4A87">
        <w:rPr>
          <w:szCs w:val="22"/>
          <w:lang w:val="en-CA"/>
        </w:rPr>
        <w:t>0.07</w:t>
      </w:r>
      <w:r w:rsidR="00635E82" w:rsidRPr="00635E82">
        <w:rPr>
          <w:szCs w:val="22"/>
          <w:lang w:val="en-CA"/>
        </w:rPr>
        <w:t>%, 1</w:t>
      </w:r>
      <w:r w:rsidR="00043D10">
        <w:rPr>
          <w:szCs w:val="22"/>
          <w:lang w:val="en-CA"/>
        </w:rPr>
        <w:t>0</w:t>
      </w:r>
      <w:r w:rsidR="005E4A87">
        <w:rPr>
          <w:szCs w:val="22"/>
          <w:lang w:val="en-CA"/>
        </w:rPr>
        <w:t>1</w:t>
      </w:r>
      <w:r w:rsidR="00635E82" w:rsidRPr="00635E82">
        <w:rPr>
          <w:szCs w:val="22"/>
          <w:lang w:val="en-CA"/>
        </w:rPr>
        <w:t xml:space="preserve">%, </w:t>
      </w:r>
      <w:r w:rsidR="005E4A87">
        <w:rPr>
          <w:szCs w:val="22"/>
          <w:lang w:val="en-CA"/>
        </w:rPr>
        <w:t>100</w:t>
      </w:r>
      <w:r w:rsidR="00635E82" w:rsidRPr="00635E82">
        <w:rPr>
          <w:szCs w:val="22"/>
          <w:lang w:val="en-CA"/>
        </w:rPr>
        <w:t>%} AI, {</w:t>
      </w:r>
      <w:r w:rsidR="00043D10">
        <w:rPr>
          <w:szCs w:val="22"/>
          <w:lang w:val="en-CA"/>
        </w:rPr>
        <w:t>-0.0</w:t>
      </w:r>
      <w:r w:rsidR="005E4A87">
        <w:rPr>
          <w:szCs w:val="22"/>
          <w:lang w:val="en-CA"/>
        </w:rPr>
        <w:t>4</w:t>
      </w:r>
      <w:r w:rsidR="00635E82" w:rsidRPr="00635E82">
        <w:rPr>
          <w:szCs w:val="22"/>
          <w:lang w:val="en-CA"/>
        </w:rPr>
        <w:t xml:space="preserve">%, </w:t>
      </w:r>
      <w:r w:rsidR="005E4A87">
        <w:rPr>
          <w:szCs w:val="22"/>
          <w:lang w:val="en-CA"/>
        </w:rPr>
        <w:t>0.31</w:t>
      </w:r>
      <w:r w:rsidR="00635E82" w:rsidRPr="00635E82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-0.</w:t>
      </w:r>
      <w:r w:rsidR="005E4A87">
        <w:rPr>
          <w:szCs w:val="22"/>
          <w:lang w:val="en-CA"/>
        </w:rPr>
        <w:t>07</w:t>
      </w:r>
      <w:r w:rsidR="00635E82" w:rsidRPr="00635E82">
        <w:rPr>
          <w:szCs w:val="22"/>
          <w:lang w:val="en-CA"/>
        </w:rPr>
        <w:t xml:space="preserve">%, </w:t>
      </w:r>
      <w:r w:rsidR="005E4A87">
        <w:rPr>
          <w:szCs w:val="22"/>
          <w:lang w:val="en-CA"/>
        </w:rPr>
        <w:t>99</w:t>
      </w:r>
      <w:r w:rsidR="00635E82" w:rsidRPr="00635E82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99</w:t>
      </w:r>
      <w:r w:rsidR="00635E82" w:rsidRPr="00635E82">
        <w:rPr>
          <w:szCs w:val="22"/>
          <w:lang w:val="en-CA"/>
        </w:rPr>
        <w:t>%} RA;</w:t>
      </w:r>
    </w:p>
    <w:p w14:paraId="5D26FF1D" w14:textId="54A608B0" w:rsidR="00635E82" w:rsidRDefault="00635E82" w:rsidP="00635E82">
      <w:pPr>
        <w:pStyle w:val="ac"/>
        <w:numPr>
          <w:ilvl w:val="0"/>
          <w:numId w:val="17"/>
        </w:numPr>
        <w:tabs>
          <w:tab w:val="clear" w:pos="720"/>
          <w:tab w:val="clear" w:pos="1440"/>
          <w:tab w:val="left" w:pos="1114"/>
        </w:tabs>
        <w:ind w:firstLineChars="0"/>
        <w:rPr>
          <w:szCs w:val="22"/>
          <w:lang w:val="en-CA"/>
        </w:rPr>
      </w:pPr>
      <w:r w:rsidRPr="00635E82">
        <w:rPr>
          <w:szCs w:val="22"/>
          <w:lang w:val="en-CA"/>
        </w:rPr>
        <w:t>Test 1.</w:t>
      </w:r>
      <w:r w:rsidR="00286B5F">
        <w:rPr>
          <w:szCs w:val="22"/>
          <w:lang w:val="en-CA"/>
        </w:rPr>
        <w:t>7</w:t>
      </w:r>
      <w:r w:rsidRPr="00635E82">
        <w:rPr>
          <w:szCs w:val="22"/>
          <w:lang w:val="en-CA"/>
        </w:rPr>
        <w:t>b (</w:t>
      </w:r>
      <w:r w:rsidR="005E4A87">
        <w:t xml:space="preserve">CCLM with non-linear term </w:t>
      </w:r>
      <w:r w:rsidR="005E4A87" w:rsidRPr="0067119D">
        <w:t>as an additional mode</w:t>
      </w:r>
      <w:r w:rsidRPr="00635E82">
        <w:rPr>
          <w:szCs w:val="22"/>
          <w:lang w:val="en-CA"/>
        </w:rPr>
        <w:t>)</w:t>
      </w:r>
      <w:r w:rsidR="00F37679" w:rsidRPr="00635E82">
        <w:rPr>
          <w:szCs w:val="22"/>
          <w:lang w:val="en-CA"/>
        </w:rPr>
        <w:t>:</w:t>
      </w:r>
    </w:p>
    <w:p w14:paraId="7A4661C1" w14:textId="4C95C295" w:rsidR="00635E82" w:rsidRDefault="004B0589" w:rsidP="00635E82">
      <w:pPr>
        <w:tabs>
          <w:tab w:val="clear" w:pos="720"/>
          <w:tab w:val="clear" w:pos="1440"/>
          <w:tab w:val="left" w:pos="1114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 w:rsidR="00635E82" w:rsidRPr="00635E82">
        <w:rPr>
          <w:szCs w:val="22"/>
          <w:lang w:val="en-CA"/>
        </w:rPr>
        <w:t>{</w:t>
      </w:r>
      <w:r w:rsidR="00043D10">
        <w:rPr>
          <w:szCs w:val="22"/>
          <w:lang w:val="en-CA"/>
        </w:rPr>
        <w:t xml:space="preserve"> </w:t>
      </w:r>
      <w:r w:rsidR="005E4A87">
        <w:rPr>
          <w:szCs w:val="22"/>
          <w:lang w:val="en-CA"/>
        </w:rPr>
        <w:t>-0.02</w:t>
      </w:r>
      <w:r w:rsidR="00635E82" w:rsidRPr="00635E82">
        <w:rPr>
          <w:szCs w:val="22"/>
          <w:lang w:val="en-CA"/>
        </w:rPr>
        <w:t>%, -0.</w:t>
      </w:r>
      <w:r w:rsidR="005E4A87">
        <w:rPr>
          <w:szCs w:val="22"/>
          <w:lang w:val="en-CA"/>
        </w:rPr>
        <w:t>61</w:t>
      </w:r>
      <w:r w:rsidR="00635E82" w:rsidRPr="00635E82">
        <w:rPr>
          <w:szCs w:val="22"/>
          <w:lang w:val="en-CA"/>
        </w:rPr>
        <w:t>%, -0.</w:t>
      </w:r>
      <w:r w:rsidR="005E4A87">
        <w:rPr>
          <w:szCs w:val="22"/>
          <w:lang w:val="en-CA"/>
        </w:rPr>
        <w:t>69</w:t>
      </w:r>
      <w:r w:rsidR="00635E82" w:rsidRPr="00635E82">
        <w:rPr>
          <w:szCs w:val="22"/>
          <w:lang w:val="en-CA"/>
        </w:rPr>
        <w:t>%, 1</w:t>
      </w:r>
      <w:r w:rsidR="00043D10">
        <w:rPr>
          <w:szCs w:val="22"/>
          <w:lang w:val="en-CA"/>
        </w:rPr>
        <w:t>0</w:t>
      </w:r>
      <w:r w:rsidR="005E4A87">
        <w:rPr>
          <w:szCs w:val="22"/>
          <w:lang w:val="en-CA"/>
        </w:rPr>
        <w:t>7</w:t>
      </w:r>
      <w:r w:rsidR="00635E82" w:rsidRPr="00635E82">
        <w:rPr>
          <w:szCs w:val="22"/>
          <w:lang w:val="en-CA"/>
        </w:rPr>
        <w:t xml:space="preserve">%, </w:t>
      </w:r>
      <w:r w:rsidR="005E4A87">
        <w:rPr>
          <w:szCs w:val="22"/>
          <w:lang w:val="en-CA"/>
        </w:rPr>
        <w:t>100</w:t>
      </w:r>
      <w:r w:rsidR="00635E82" w:rsidRPr="00635E82">
        <w:rPr>
          <w:szCs w:val="22"/>
          <w:lang w:val="en-CA"/>
        </w:rPr>
        <w:t>%} AI, {</w:t>
      </w:r>
      <w:r w:rsidR="00043D10">
        <w:rPr>
          <w:szCs w:val="22"/>
          <w:lang w:val="en-CA"/>
        </w:rPr>
        <w:t>-0.0</w:t>
      </w:r>
      <w:r w:rsidR="005E4A87">
        <w:rPr>
          <w:szCs w:val="22"/>
          <w:lang w:val="en-CA"/>
        </w:rPr>
        <w:t>6</w:t>
      </w:r>
      <w:r w:rsidR="00635E82" w:rsidRPr="00635E82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-0.</w:t>
      </w:r>
      <w:r w:rsidR="005E4A87">
        <w:rPr>
          <w:szCs w:val="22"/>
          <w:lang w:val="en-CA"/>
        </w:rPr>
        <w:t>27</w:t>
      </w:r>
      <w:r w:rsidR="00635E82" w:rsidRPr="00635E82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-0.</w:t>
      </w:r>
      <w:r w:rsidR="005E4A87">
        <w:rPr>
          <w:szCs w:val="22"/>
          <w:lang w:val="en-CA"/>
        </w:rPr>
        <w:t>59</w:t>
      </w:r>
      <w:r w:rsidR="00635E82" w:rsidRPr="00635E82">
        <w:rPr>
          <w:szCs w:val="22"/>
          <w:lang w:val="en-CA"/>
        </w:rPr>
        <w:t xml:space="preserve">%, </w:t>
      </w:r>
      <w:r w:rsidR="00043D10">
        <w:rPr>
          <w:szCs w:val="22"/>
          <w:lang w:val="en-CA"/>
        </w:rPr>
        <w:t>10</w:t>
      </w:r>
      <w:r w:rsidR="005E4A87">
        <w:rPr>
          <w:szCs w:val="22"/>
          <w:lang w:val="en-CA"/>
        </w:rPr>
        <w:t>3</w:t>
      </w:r>
      <w:r w:rsidR="00635E82" w:rsidRPr="00635E82">
        <w:rPr>
          <w:szCs w:val="22"/>
          <w:lang w:val="en-CA"/>
        </w:rPr>
        <w:t xml:space="preserve">%, </w:t>
      </w:r>
      <w:r w:rsidR="005E4A87">
        <w:rPr>
          <w:szCs w:val="22"/>
          <w:lang w:val="en-CA"/>
        </w:rPr>
        <w:t>100</w:t>
      </w:r>
      <w:r w:rsidR="00635E82" w:rsidRPr="00635E82">
        <w:rPr>
          <w:szCs w:val="22"/>
          <w:lang w:val="en-CA"/>
        </w:rPr>
        <w:t>%} RA;</w:t>
      </w:r>
    </w:p>
    <w:p w14:paraId="40D3D0AB" w14:textId="02DB6098" w:rsidR="00286B5F" w:rsidRDefault="00286B5F" w:rsidP="00286B5F">
      <w:pPr>
        <w:pStyle w:val="ac"/>
        <w:numPr>
          <w:ilvl w:val="0"/>
          <w:numId w:val="17"/>
        </w:numPr>
        <w:tabs>
          <w:tab w:val="clear" w:pos="720"/>
          <w:tab w:val="clear" w:pos="1440"/>
          <w:tab w:val="left" w:pos="1114"/>
        </w:tabs>
        <w:ind w:firstLineChars="0"/>
        <w:rPr>
          <w:szCs w:val="22"/>
          <w:lang w:val="en-CA"/>
        </w:rPr>
      </w:pPr>
      <w:r w:rsidRPr="00635E82">
        <w:rPr>
          <w:szCs w:val="22"/>
          <w:lang w:val="en-CA"/>
        </w:rPr>
        <w:t>Test 1.</w:t>
      </w:r>
      <w:r>
        <w:rPr>
          <w:szCs w:val="22"/>
          <w:lang w:val="en-CA"/>
        </w:rPr>
        <w:t>7c</w:t>
      </w:r>
      <w:r w:rsidRPr="00635E82">
        <w:rPr>
          <w:szCs w:val="22"/>
          <w:lang w:val="en-CA"/>
        </w:rPr>
        <w:t xml:space="preserve"> (</w:t>
      </w:r>
      <w:r w:rsidR="005E4A87">
        <w:t xml:space="preserve">CCLM with non-linear term </w:t>
      </w:r>
      <w:r w:rsidR="005E4A87" w:rsidRPr="0067119D">
        <w:t>as an additional mode</w:t>
      </w:r>
      <w:r w:rsidR="005E4A87">
        <w:t xml:space="preserve"> with </w:t>
      </w:r>
      <w:r w:rsidR="005E4A87" w:rsidRPr="0067119D">
        <w:t>CCCM parameter derivation</w:t>
      </w:r>
      <w:r w:rsidRPr="00635E82">
        <w:rPr>
          <w:szCs w:val="22"/>
          <w:lang w:val="en-CA"/>
        </w:rPr>
        <w:t>):</w:t>
      </w:r>
    </w:p>
    <w:p w14:paraId="1ACCE0AB" w14:textId="55A2307F" w:rsidR="00286B5F" w:rsidRPr="00635E82" w:rsidRDefault="00286B5F" w:rsidP="00635E82">
      <w:pPr>
        <w:tabs>
          <w:tab w:val="clear" w:pos="720"/>
          <w:tab w:val="clear" w:pos="1440"/>
          <w:tab w:val="left" w:pos="1114"/>
        </w:tabs>
        <w:rPr>
          <w:szCs w:val="22"/>
          <w:lang w:val="en-CA"/>
        </w:rPr>
      </w:pPr>
      <w:r>
        <w:rPr>
          <w:szCs w:val="22"/>
          <w:lang w:val="en-CA"/>
        </w:rPr>
        <w:tab/>
      </w:r>
      <w:r w:rsidRPr="00635E82">
        <w:rPr>
          <w:szCs w:val="22"/>
          <w:lang w:val="en-CA"/>
        </w:rPr>
        <w:t>{</w:t>
      </w:r>
      <w:r>
        <w:rPr>
          <w:szCs w:val="22"/>
          <w:lang w:val="en-CA"/>
        </w:rPr>
        <w:t xml:space="preserve"> </w:t>
      </w:r>
      <w:r w:rsidR="005E4A87">
        <w:rPr>
          <w:szCs w:val="22"/>
          <w:lang w:val="en-CA"/>
        </w:rPr>
        <w:t>-0.01</w:t>
      </w:r>
      <w:r w:rsidRPr="00635E82">
        <w:rPr>
          <w:szCs w:val="22"/>
          <w:lang w:val="en-CA"/>
        </w:rPr>
        <w:t>%, -0.</w:t>
      </w:r>
      <w:r w:rsidR="005E4A87">
        <w:rPr>
          <w:szCs w:val="22"/>
          <w:lang w:val="en-CA"/>
        </w:rPr>
        <w:t>63</w:t>
      </w:r>
      <w:r w:rsidRPr="00635E82">
        <w:rPr>
          <w:szCs w:val="22"/>
          <w:lang w:val="en-CA"/>
        </w:rPr>
        <w:t>%, -0.</w:t>
      </w:r>
      <w:r w:rsidR="005E4A87">
        <w:rPr>
          <w:szCs w:val="22"/>
          <w:lang w:val="en-CA"/>
        </w:rPr>
        <w:t>75</w:t>
      </w:r>
      <w:r w:rsidRPr="00635E82">
        <w:rPr>
          <w:szCs w:val="22"/>
          <w:lang w:val="en-CA"/>
        </w:rPr>
        <w:t>%, 1</w:t>
      </w:r>
      <w:r>
        <w:rPr>
          <w:szCs w:val="22"/>
          <w:lang w:val="en-CA"/>
        </w:rPr>
        <w:t>0</w:t>
      </w:r>
      <w:r w:rsidR="005E4A87">
        <w:rPr>
          <w:szCs w:val="22"/>
          <w:lang w:val="en-CA"/>
        </w:rPr>
        <w:t>8</w:t>
      </w:r>
      <w:r w:rsidRPr="00635E82">
        <w:rPr>
          <w:szCs w:val="22"/>
          <w:lang w:val="en-CA"/>
        </w:rPr>
        <w:t xml:space="preserve">%, </w:t>
      </w:r>
      <w:r w:rsidR="005E4A87">
        <w:rPr>
          <w:szCs w:val="22"/>
          <w:lang w:val="en-CA"/>
        </w:rPr>
        <w:t>100</w:t>
      </w:r>
      <w:r w:rsidRPr="00635E82">
        <w:rPr>
          <w:szCs w:val="22"/>
          <w:lang w:val="en-CA"/>
        </w:rPr>
        <w:t>%} AI, {</w:t>
      </w:r>
      <w:r>
        <w:rPr>
          <w:szCs w:val="22"/>
          <w:lang w:val="en-CA"/>
        </w:rPr>
        <w:t>-0.0</w:t>
      </w:r>
      <w:r w:rsidR="005E4A87">
        <w:rPr>
          <w:szCs w:val="22"/>
          <w:lang w:val="en-CA"/>
        </w:rPr>
        <w:t>7</w:t>
      </w:r>
      <w:r w:rsidRPr="00635E82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-0.</w:t>
      </w:r>
      <w:r w:rsidR="005E4A87">
        <w:rPr>
          <w:szCs w:val="22"/>
          <w:lang w:val="en-CA"/>
        </w:rPr>
        <w:t>29</w:t>
      </w:r>
      <w:r w:rsidRPr="00635E82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-0.</w:t>
      </w:r>
      <w:r w:rsidR="005E4A87">
        <w:rPr>
          <w:szCs w:val="22"/>
          <w:lang w:val="en-CA"/>
        </w:rPr>
        <w:t>64</w:t>
      </w:r>
      <w:r w:rsidRPr="00635E82">
        <w:rPr>
          <w:szCs w:val="22"/>
          <w:lang w:val="en-CA"/>
        </w:rPr>
        <w:t xml:space="preserve">%, </w:t>
      </w:r>
      <w:r>
        <w:rPr>
          <w:szCs w:val="22"/>
          <w:lang w:val="en-CA"/>
        </w:rPr>
        <w:t>10</w:t>
      </w:r>
      <w:r w:rsidR="005E4A87">
        <w:rPr>
          <w:szCs w:val="22"/>
          <w:lang w:val="en-CA"/>
        </w:rPr>
        <w:t>3</w:t>
      </w:r>
      <w:r w:rsidRPr="00635E82">
        <w:rPr>
          <w:szCs w:val="22"/>
          <w:lang w:val="en-CA"/>
        </w:rPr>
        <w:t xml:space="preserve">%, </w:t>
      </w:r>
      <w:r w:rsidR="005E4A87">
        <w:rPr>
          <w:szCs w:val="22"/>
          <w:lang w:val="en-CA"/>
        </w:rPr>
        <w:t>100</w:t>
      </w:r>
      <w:r w:rsidRPr="00635E82">
        <w:rPr>
          <w:szCs w:val="22"/>
          <w:lang w:val="en-CA"/>
        </w:rPr>
        <w:t>%} RA;</w:t>
      </w:r>
    </w:p>
    <w:p w14:paraId="2475BDC5" w14:textId="4D8CE896" w:rsidR="00955411" w:rsidRDefault="00745F6B" w:rsidP="009234A5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71D9ED9" w14:textId="2DDA5D34" w:rsidR="00C91711" w:rsidRPr="00360E9D" w:rsidRDefault="00033DAE" w:rsidP="00C91711">
      <w:pPr>
        <w:rPr>
          <w:lang w:eastAsia="zh-CN"/>
        </w:rPr>
      </w:pPr>
      <w:r>
        <w:rPr>
          <w:rFonts w:hint="eastAsia"/>
          <w:lang w:val="en-CA" w:eastAsia="zh-CN"/>
        </w:rPr>
        <w:t>I</w:t>
      </w:r>
      <w:r>
        <w:rPr>
          <w:lang w:val="en-CA" w:eastAsia="zh-CN"/>
        </w:rPr>
        <w:t xml:space="preserve">n ECM-6.0 </w:t>
      </w:r>
      <w:r w:rsidR="0000008C">
        <w:rPr>
          <w:lang w:val="en-CA" w:eastAsia="zh-CN"/>
        </w:rPr>
        <w:fldChar w:fldCharType="begin"/>
      </w:r>
      <w:r w:rsidR="0000008C">
        <w:rPr>
          <w:lang w:val="en-CA" w:eastAsia="zh-CN"/>
        </w:rPr>
        <w:instrText xml:space="preserve"> REF _Ref75784656 \r \h </w:instrText>
      </w:r>
      <w:r w:rsidR="0000008C">
        <w:rPr>
          <w:lang w:val="en-CA" w:eastAsia="zh-CN"/>
        </w:rPr>
      </w:r>
      <w:r w:rsidR="0000008C">
        <w:rPr>
          <w:lang w:val="en-CA" w:eastAsia="zh-CN"/>
        </w:rPr>
        <w:fldChar w:fldCharType="separate"/>
      </w:r>
      <w:r w:rsidR="005F53FE">
        <w:rPr>
          <w:lang w:val="en-CA" w:eastAsia="zh-CN"/>
        </w:rPr>
        <w:t>[1]</w:t>
      </w:r>
      <w:r w:rsidR="0000008C">
        <w:rPr>
          <w:lang w:val="en-CA" w:eastAsia="zh-CN"/>
        </w:rPr>
        <w:fldChar w:fldCharType="end"/>
      </w:r>
      <w:r>
        <w:rPr>
          <w:lang w:val="en-CA" w:eastAsia="zh-CN"/>
        </w:rPr>
        <w:t xml:space="preserve">, </w:t>
      </w:r>
      <w:r w:rsidR="00C91711">
        <w:rPr>
          <w:lang w:val="en-CA" w:eastAsia="zh-CN"/>
        </w:rPr>
        <w:t xml:space="preserve">the </w:t>
      </w:r>
      <w:r w:rsidR="00C91711" w:rsidRPr="00360E9D">
        <w:rPr>
          <w:lang w:val="en-CA" w:eastAsia="zh-CN"/>
        </w:rPr>
        <w:t xml:space="preserve">Cross Component Linear Model (CCLM) is used </w:t>
      </w:r>
      <w:r w:rsidR="00C91711">
        <w:rPr>
          <w:lang w:val="en-CA" w:eastAsia="zh-CN"/>
        </w:rPr>
        <w:t>to reduce the cross-component redundancy</w:t>
      </w:r>
      <w:r w:rsidR="00C91711" w:rsidRPr="00360E9D">
        <w:rPr>
          <w:lang w:val="en-CA" w:eastAsia="zh-CN"/>
        </w:rPr>
        <w:t xml:space="preserve">, for which a chroma sample </w:t>
      </w:r>
      <w:r w:rsidR="00C91711">
        <w:rPr>
          <w:lang w:val="en-CA" w:eastAsia="zh-CN"/>
        </w:rPr>
        <w:t>is</w:t>
      </w:r>
      <w:r w:rsidR="00C91711" w:rsidRPr="00360E9D">
        <w:rPr>
          <w:lang w:val="en-CA" w:eastAsia="zh-CN"/>
        </w:rPr>
        <w:t xml:space="preserve"> predicted from the </w:t>
      </w:r>
      <w:r w:rsidR="00C91711">
        <w:rPr>
          <w:lang w:val="en-CA" w:eastAsia="zh-CN"/>
        </w:rPr>
        <w:t xml:space="preserve">down-sampled </w:t>
      </w:r>
      <w:r w:rsidR="00C91711" w:rsidRPr="00360E9D">
        <w:rPr>
          <w:lang w:val="en-CA" w:eastAsia="zh-CN"/>
        </w:rPr>
        <w:t>collocated luma sample by a linear model as</w:t>
      </w:r>
      <w:r w:rsidR="00C91711">
        <w:rPr>
          <w:lang w:val="en-CA" w:eastAsia="zh-CN"/>
        </w:rPr>
        <w:t>:</w:t>
      </w:r>
      <w:r w:rsidR="00C91711">
        <w:rPr>
          <w:lang w:val="en-CA" w:eastAsia="zh-CN"/>
        </w:rPr>
        <w:br/>
      </w: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pred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C</m:t>
              </m:r>
            </m:sub>
          </m:sSub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>= α∙</m:t>
          </m:r>
          <m:sSubSup>
            <m:sSub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rec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L</m:t>
              </m:r>
            </m:sub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'</m:t>
              </m:r>
            </m:sup>
          </m:sSubSup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>+β</m:t>
          </m:r>
        </m:oMath>
      </m:oMathPara>
    </w:p>
    <w:p w14:paraId="5663D3CE" w14:textId="2B39C957" w:rsidR="00C91711" w:rsidRPr="00050948" w:rsidRDefault="00C91711" w:rsidP="00C91711">
      <w:pPr>
        <w:rPr>
          <w:rFonts w:eastAsia="宋体"/>
          <w:szCs w:val="24"/>
        </w:rPr>
      </w:pPr>
      <w:r w:rsidRPr="00915981">
        <w:rPr>
          <w:rFonts w:eastAsia="宋体"/>
          <w:szCs w:val="24"/>
        </w:rPr>
        <w:t xml:space="preserve">where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pred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C</m:t>
            </m:r>
          </m:sub>
        </m:sSub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/>
          <w:szCs w:val="24"/>
        </w:rPr>
        <w:t xml:space="preserve"> represents the predicted value of </w:t>
      </w:r>
      <w:r>
        <w:rPr>
          <w:rFonts w:eastAsia="宋体"/>
          <w:szCs w:val="24"/>
        </w:rPr>
        <w:t>a</w:t>
      </w:r>
      <w:r w:rsidRPr="00915981">
        <w:rPr>
          <w:rFonts w:eastAsia="宋体"/>
          <w:szCs w:val="24"/>
        </w:rPr>
        <w:t xml:space="preserve"> chroma sample, </w:t>
      </w:r>
      <m:oMath>
        <m:sSubSup>
          <m:sSubSup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Sup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rec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L</m:t>
            </m:r>
          </m:sub>
          <m:sup>
            <m:r>
              <w:rPr>
                <w:rFonts w:ascii="Cambria Math" w:eastAsia="Cambria Math" w:hAnsi="Cambria Math"/>
                <w:szCs w:val="24"/>
                <w:lang w:eastAsia="x-none"/>
              </w:rPr>
              <m:t>'</m:t>
            </m:r>
          </m:sup>
        </m:sSubSup>
        <m:d>
          <m:d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d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i,j</m:t>
            </m:r>
          </m:e>
        </m:d>
      </m:oMath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represents the reconstructed value of the </w:t>
      </w:r>
      <w:r w:rsidRPr="00915981">
        <w:rPr>
          <w:rFonts w:eastAsia="宋体"/>
          <w:szCs w:val="24"/>
          <w:lang w:eastAsia="x-none"/>
        </w:rPr>
        <w:t xml:space="preserve">collocated </w:t>
      </w:r>
      <w:r w:rsidRPr="00915981">
        <w:rPr>
          <w:rFonts w:eastAsia="宋体"/>
          <w:szCs w:val="24"/>
        </w:rPr>
        <w:t>luma samples</w:t>
      </w:r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>which are down-sampled for the case of non-4:4:4 color format</w:t>
      </w:r>
      <w:r>
        <w:rPr>
          <w:rFonts w:eastAsia="宋体"/>
          <w:szCs w:val="24"/>
        </w:rPr>
        <w:t xml:space="preserve"> and</w:t>
      </w:r>
      <w:r w:rsidRPr="00915981">
        <w:rPr>
          <w:rFonts w:eastAsia="宋体"/>
          <w:szCs w:val="24"/>
        </w:rPr>
        <w:t xml:space="preserve"> </w:t>
      </w:r>
      <w:r>
        <w:rPr>
          <w:rFonts w:eastAsia="宋体"/>
          <w:szCs w:val="24"/>
        </w:rPr>
        <w:t xml:space="preserve">the linear model </w:t>
      </w:r>
      <w:r w:rsidRPr="00915981">
        <w:rPr>
          <w:rFonts w:eastAsia="宋体"/>
          <w:szCs w:val="24"/>
        </w:rPr>
        <w:t>parameter</w:t>
      </w:r>
      <w:r w:rsidRPr="00915981">
        <w:rPr>
          <w:rFonts w:eastAsia="宋体" w:hint="eastAsia"/>
          <w:szCs w:val="24"/>
        </w:rPr>
        <w:t>s</w:t>
      </w:r>
      <w:r w:rsidRPr="00915981">
        <w:rPr>
          <w:rFonts w:eastAsia="宋体"/>
          <w:szCs w:val="24"/>
        </w:rPr>
        <w:t xml:space="preserve"> </w:t>
      </w:r>
      <m:oMath>
        <m:r>
          <w:rPr>
            <w:rFonts w:ascii="Cambria Math" w:eastAsia="Cambria Math" w:hAnsi="Cambria Math"/>
            <w:szCs w:val="24"/>
            <w:lang w:eastAsia="x-none"/>
          </w:rPr>
          <m:t>α</m:t>
        </m:r>
      </m:oMath>
      <w:r w:rsidRPr="00915981">
        <w:rPr>
          <w:rFonts w:eastAsia="宋体"/>
          <w:szCs w:val="24"/>
        </w:rPr>
        <w:t xml:space="preserve"> and </w:t>
      </w:r>
      <m:oMath>
        <m:r>
          <w:rPr>
            <w:rFonts w:ascii="Cambria Math" w:eastAsia="Cambria Math" w:hAnsi="Cambria Math"/>
            <w:szCs w:val="24"/>
            <w:lang w:eastAsia="x-none"/>
          </w:rPr>
          <m:t>β</m:t>
        </m:r>
      </m:oMath>
      <w:r w:rsidRPr="00915981">
        <w:rPr>
          <w:rFonts w:eastAsia="宋体"/>
          <w:szCs w:val="24"/>
        </w:rPr>
        <w:t xml:space="preserve"> are derived</w:t>
      </w:r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</w:rPr>
        <w:t xml:space="preserve">based on </w:t>
      </w:r>
      <w:r>
        <w:rPr>
          <w:rFonts w:eastAsia="宋体"/>
          <w:szCs w:val="24"/>
        </w:rPr>
        <w:t xml:space="preserve">one row and column </w:t>
      </w:r>
      <w:r w:rsidRPr="00915981">
        <w:rPr>
          <w:rFonts w:eastAsia="宋体"/>
          <w:szCs w:val="24"/>
        </w:rPr>
        <w:t>reconstructed samples</w:t>
      </w:r>
      <w:r w:rsidRPr="00915981">
        <w:rPr>
          <w:rFonts w:eastAsia="宋体" w:hint="eastAsia"/>
          <w:szCs w:val="24"/>
        </w:rPr>
        <w:t xml:space="preserve"> </w:t>
      </w:r>
      <w:r w:rsidRPr="00915981">
        <w:rPr>
          <w:rFonts w:eastAsia="宋体"/>
          <w:szCs w:val="24"/>
          <w:lang w:eastAsia="x-none"/>
        </w:rPr>
        <w:t>that are adjacent to</w:t>
      </w:r>
      <w:r w:rsidRPr="00915981">
        <w:rPr>
          <w:rFonts w:eastAsia="宋体"/>
          <w:szCs w:val="24"/>
        </w:rPr>
        <w:t xml:space="preserve"> the current block </w:t>
      </w:r>
      <w:r>
        <w:rPr>
          <w:rFonts w:eastAsia="宋体"/>
          <w:szCs w:val="24"/>
        </w:rPr>
        <w:t xml:space="preserve">by </w:t>
      </w:r>
      <w:r w:rsidRPr="00915981">
        <w:rPr>
          <w:rFonts w:eastAsia="宋体"/>
          <w:szCs w:val="24"/>
        </w:rPr>
        <w:t>the linear minimum mean square error (LMMSE)</w:t>
      </w:r>
      <w:r>
        <w:rPr>
          <w:rFonts w:eastAsia="宋体"/>
          <w:szCs w:val="24"/>
        </w:rPr>
        <w:t xml:space="preserve"> method</w:t>
      </w:r>
      <w:r w:rsidRPr="00915981">
        <w:rPr>
          <w:rFonts w:eastAsia="宋体"/>
          <w:szCs w:val="24"/>
        </w:rPr>
        <w:t>.</w:t>
      </w:r>
    </w:p>
    <w:p w14:paraId="32E119DD" w14:textId="643DBEC4" w:rsidR="00BE36E6" w:rsidRDefault="00BE36E6" w:rsidP="00BE36E6">
      <w:pPr>
        <w:rPr>
          <w:lang w:val="en-CA"/>
        </w:rPr>
      </w:pPr>
      <w:r>
        <w:rPr>
          <w:lang w:val="en-CA"/>
        </w:rPr>
        <w:t xml:space="preserve">In order to improve the coding efficiency of </w:t>
      </w:r>
      <w:r w:rsidR="00C91711">
        <w:rPr>
          <w:lang w:val="en-CA"/>
        </w:rPr>
        <w:t>CCLM</w:t>
      </w:r>
      <w:r>
        <w:rPr>
          <w:lang w:val="en-CA"/>
        </w:rPr>
        <w:t xml:space="preserve">, a new </w:t>
      </w:r>
      <w:r w:rsidR="00C91711">
        <w:rPr>
          <w:lang w:val="en-CA"/>
        </w:rPr>
        <w:t>CCLM</w:t>
      </w:r>
      <w:r>
        <w:rPr>
          <w:lang w:val="en-CA"/>
        </w:rPr>
        <w:t xml:space="preserve"> </w:t>
      </w:r>
      <w:r w:rsidR="00196873">
        <w:rPr>
          <w:lang w:val="en-CA"/>
        </w:rPr>
        <w:t>method</w:t>
      </w:r>
      <w:r>
        <w:rPr>
          <w:lang w:val="en-CA"/>
        </w:rPr>
        <w:t xml:space="preserve"> is proposed </w:t>
      </w:r>
      <w:r>
        <w:rPr>
          <w:szCs w:val="22"/>
          <w:lang w:val="en-CA" w:eastAsia="ja-JP"/>
        </w:rPr>
        <w:t>in the last JVET meeting</w:t>
      </w:r>
      <w:r w:rsidR="00111BFD">
        <w:rPr>
          <w:szCs w:val="22"/>
          <w:lang w:val="en-CA" w:eastAsia="ja-JP"/>
        </w:rPr>
        <w:t xml:space="preserve"> </w:t>
      </w:r>
      <w:r w:rsidR="00111BFD">
        <w:rPr>
          <w:szCs w:val="22"/>
          <w:lang w:val="en-CA" w:eastAsia="ja-JP"/>
        </w:rPr>
        <w:fldChar w:fldCharType="begin"/>
      </w:r>
      <w:r w:rsidR="00111BFD">
        <w:rPr>
          <w:szCs w:val="22"/>
          <w:lang w:val="en-CA" w:eastAsia="ja-JP"/>
        </w:rPr>
        <w:instrText xml:space="preserve"> REF _Ref116468423 \r \h </w:instrText>
      </w:r>
      <w:r w:rsidR="00111BFD">
        <w:rPr>
          <w:szCs w:val="22"/>
          <w:lang w:val="en-CA" w:eastAsia="ja-JP"/>
        </w:rPr>
      </w:r>
      <w:r w:rsidR="00111BFD">
        <w:rPr>
          <w:szCs w:val="22"/>
          <w:lang w:val="en-CA" w:eastAsia="ja-JP"/>
        </w:rPr>
        <w:fldChar w:fldCharType="separate"/>
      </w:r>
      <w:r w:rsidR="005F53FE">
        <w:rPr>
          <w:szCs w:val="22"/>
          <w:lang w:val="en-CA" w:eastAsia="ja-JP"/>
        </w:rPr>
        <w:t>[2]</w:t>
      </w:r>
      <w:r w:rsidR="00111BFD"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, and </w:t>
      </w:r>
      <w:r>
        <w:rPr>
          <w:lang w:val="en-CA"/>
        </w:rPr>
        <w:t>studied in EE2 Test 1.</w:t>
      </w:r>
      <w:r w:rsidR="00C91711">
        <w:rPr>
          <w:lang w:val="en-CA"/>
        </w:rPr>
        <w:t>7</w:t>
      </w:r>
      <w:r w:rsidR="00111BFD">
        <w:rPr>
          <w:lang w:val="en-CA"/>
        </w:rPr>
        <w:t xml:space="preserve"> </w:t>
      </w:r>
      <w:r w:rsidR="00111BFD">
        <w:rPr>
          <w:lang w:val="en-CA"/>
        </w:rPr>
        <w:fldChar w:fldCharType="begin"/>
      </w:r>
      <w:r w:rsidR="00111BFD">
        <w:rPr>
          <w:lang w:val="en-CA"/>
        </w:rPr>
        <w:instrText xml:space="preserve"> REF _Ref116468429 \r \h </w:instrText>
      </w:r>
      <w:r w:rsidR="00111BFD">
        <w:rPr>
          <w:lang w:val="en-CA"/>
        </w:rPr>
      </w:r>
      <w:r w:rsidR="00111BFD">
        <w:rPr>
          <w:lang w:val="en-CA"/>
        </w:rPr>
        <w:fldChar w:fldCharType="separate"/>
      </w:r>
      <w:r w:rsidR="005F53FE">
        <w:rPr>
          <w:lang w:val="en-CA"/>
        </w:rPr>
        <w:t>[3]</w:t>
      </w:r>
      <w:r w:rsidR="00111BFD">
        <w:rPr>
          <w:lang w:val="en-CA"/>
        </w:rPr>
        <w:fldChar w:fldCharType="end"/>
      </w:r>
      <w:r>
        <w:rPr>
          <w:lang w:val="en-CA"/>
        </w:rPr>
        <w:t xml:space="preserve">, where </w:t>
      </w:r>
      <w:r w:rsidR="00C91711" w:rsidRPr="00050948">
        <w:rPr>
          <w:lang w:val="en-CA"/>
        </w:rPr>
        <w:t>a non-linear term of the down-sampled reconstructed luma value is introduced into the CCLM method</w:t>
      </w:r>
      <w:r w:rsidR="00C91711">
        <w:rPr>
          <w:lang w:val="en-CA"/>
        </w:rPr>
        <w:t xml:space="preserve"> and the model parameters are derived by the adjacent samples based on the </w:t>
      </w:r>
      <w:r w:rsidR="00C91711" w:rsidRPr="005D7388">
        <w:rPr>
          <w:lang w:val="en-CA"/>
        </w:rPr>
        <w:t xml:space="preserve">LDL decomposition method used in </w:t>
      </w:r>
      <w:r w:rsidR="00C91711">
        <w:rPr>
          <w:lang w:val="en-CA"/>
        </w:rPr>
        <w:t>CCCM</w:t>
      </w:r>
      <w:r>
        <w:rPr>
          <w:lang w:val="en-CA"/>
        </w:rPr>
        <w:t xml:space="preserve">. </w:t>
      </w:r>
      <w:r>
        <w:rPr>
          <w:color w:val="000000" w:themeColor="text1"/>
          <w:lang w:val="en-CA"/>
        </w:rPr>
        <w:t xml:space="preserve">This contribution reports the </w:t>
      </w:r>
      <w:r w:rsidRPr="00BE36E6">
        <w:rPr>
          <w:color w:val="000000" w:themeColor="text1"/>
          <w:lang w:val="en-CA"/>
        </w:rPr>
        <w:t xml:space="preserve">simulation results of </w:t>
      </w:r>
      <w:r>
        <w:rPr>
          <w:color w:val="000000" w:themeColor="text1"/>
          <w:lang w:val="en-CA"/>
        </w:rPr>
        <w:t>EE</w:t>
      </w:r>
      <w:r w:rsidR="00196873">
        <w:rPr>
          <w:color w:val="000000" w:themeColor="text1"/>
          <w:lang w:val="en-CA"/>
        </w:rPr>
        <w:t>2</w:t>
      </w:r>
      <w:r>
        <w:rPr>
          <w:color w:val="000000" w:themeColor="text1"/>
          <w:lang w:val="en-CA"/>
        </w:rPr>
        <w:t xml:space="preserve"> Test 1.</w:t>
      </w:r>
      <w:r w:rsidR="00C91711">
        <w:rPr>
          <w:color w:val="000000" w:themeColor="text1"/>
          <w:lang w:val="en-CA"/>
        </w:rPr>
        <w:t>7</w:t>
      </w:r>
      <w:r>
        <w:rPr>
          <w:color w:val="000000" w:themeColor="text1"/>
          <w:lang w:val="en-CA"/>
        </w:rPr>
        <w:t>.</w:t>
      </w:r>
    </w:p>
    <w:p w14:paraId="7A24D742" w14:textId="78C43CA4" w:rsidR="00B246F4" w:rsidRDefault="00B246F4" w:rsidP="00E11923">
      <w:pPr>
        <w:pStyle w:val="1"/>
        <w:rPr>
          <w:rFonts w:eastAsia="PMingLiU"/>
          <w:lang w:eastAsia="zh-TW"/>
        </w:rPr>
      </w:pPr>
      <w:r>
        <w:rPr>
          <w:rFonts w:eastAsia="PMingLiU"/>
          <w:lang w:eastAsia="zh-TW"/>
        </w:rPr>
        <w:lastRenderedPageBreak/>
        <w:t>Proposed methods</w:t>
      </w:r>
    </w:p>
    <w:p w14:paraId="7F25BE60" w14:textId="4C82DBDB" w:rsidR="00C1743B" w:rsidRDefault="00C1743B" w:rsidP="00C1743B">
      <w:pPr>
        <w:rPr>
          <w:lang w:val="en-CA" w:eastAsia="zh-CN"/>
        </w:rPr>
      </w:pPr>
      <w:r>
        <w:rPr>
          <w:lang w:val="en-CA" w:eastAsia="zh-CN"/>
        </w:rPr>
        <w:t xml:space="preserve">In Test 1.7, it is proposed to introduce a non-linear term of the </w:t>
      </w:r>
      <w:r>
        <w:rPr>
          <w:lang w:val="en-CA"/>
        </w:rPr>
        <w:t>reconstructed luma sample value into the CCLM method, so that the chroma sample can be predicted by a non-linear model as</w:t>
      </w:r>
      <w:r>
        <w:rPr>
          <w:lang w:val="en-CA" w:eastAsia="zh-CN"/>
        </w:rPr>
        <w:t>:</w:t>
      </w:r>
    </w:p>
    <w:p w14:paraId="66055E96" w14:textId="77777777" w:rsidR="00C1743B" w:rsidRDefault="002938E6" w:rsidP="00C1743B">
      <w:pPr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pred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C</m:t>
              </m:r>
            </m:sub>
          </m:sSub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 xml:space="preserve">= 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0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sSup>
            <m:s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pPr>
            <m:e>
              <m:sSubSup>
                <m:sSubSup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sSubSup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(((rec</m:t>
                  </m:r>
                </m:e>
                <m:sub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L</m:t>
                  </m:r>
                </m:sub>
                <m:sup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'</m:t>
                  </m:r>
                </m:sup>
              </m:sSubSup>
              <m:d>
                <m:dPr>
                  <m:ctrlPr>
                    <w:rPr>
                      <w:rFonts w:ascii="Cambria Math" w:eastAsia="Cambria Math" w:hAnsi="Cambria Math"/>
                      <w:i/>
                      <w:szCs w:val="24"/>
                      <w:lang w:eastAsia="x-none"/>
                    </w:rPr>
                  </m:ctrlPr>
                </m:dPr>
                <m:e>
                  <m:r>
                    <w:rPr>
                      <w:rFonts w:ascii="Cambria Math" w:eastAsia="Cambria Math" w:hAnsi="Cambria Math"/>
                      <w:szCs w:val="24"/>
                      <w:lang w:eastAsia="x-none"/>
                    </w:rPr>
                    <m:t>i,j</m:t>
                  </m:r>
                </m:e>
              </m:d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)</m:t>
              </m:r>
            </m:e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p>
          </m:sSup>
          <m:r>
            <w:rPr>
              <w:rFonts w:ascii="Cambria Math" w:eastAsia="Cambria Math" w:hAnsi="Cambria Math"/>
              <w:szCs w:val="24"/>
              <w:lang w:eastAsia="x-none"/>
            </w:rPr>
            <m:t>+midValue)≫bitDepth)+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1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sSubSup>
            <m:sSub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rec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L</m:t>
              </m:r>
            </m:sub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'</m:t>
              </m:r>
            </m:sup>
          </m:sSubSup>
          <m:d>
            <m:d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d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i,j</m:t>
              </m:r>
            </m:e>
          </m:d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∙midValue</m:t>
          </m:r>
        </m:oMath>
      </m:oMathPara>
    </w:p>
    <w:p w14:paraId="770A881D" w14:textId="221D8C11" w:rsidR="00C1743B" w:rsidRDefault="00C1743B" w:rsidP="00C1743B">
      <w:pPr>
        <w:rPr>
          <w:lang w:val="en-CA" w:eastAsia="zh-CN"/>
        </w:rPr>
      </w:pPr>
      <w:r>
        <w:rPr>
          <w:lang w:val="en-CA" w:eastAsia="zh-CN"/>
        </w:rPr>
        <w:t xml:space="preserve">where the model parameters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0</m:t>
            </m:r>
          </m:sub>
        </m:sSub>
      </m:oMath>
      <w:r>
        <w:rPr>
          <w:rFonts w:hint="eastAsia"/>
          <w:szCs w:val="24"/>
          <w:lang w:eastAsia="zh-CN"/>
        </w:rPr>
        <w:t>,</w:t>
      </w:r>
      <w:r>
        <w:rPr>
          <w:szCs w:val="24"/>
          <w:lang w:eastAsia="zh-CN"/>
        </w:rPr>
        <w:t xml:space="preserve">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1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and </w:t>
      </w:r>
      <m:oMath>
        <m:sSub>
          <m:sSubPr>
            <m:ctrlPr>
              <w:rPr>
                <w:rFonts w:ascii="Cambria Math" w:eastAsia="Cambria Math" w:hAnsi="Cambria Math"/>
                <w:i/>
                <w:szCs w:val="24"/>
                <w:lang w:eastAsia="x-none"/>
              </w:rPr>
            </m:ctrlPr>
          </m:sSubPr>
          <m:e>
            <m:r>
              <w:rPr>
                <w:rFonts w:ascii="Cambria Math" w:eastAsia="Cambria Math" w:hAnsi="Cambria Math"/>
                <w:szCs w:val="24"/>
                <w:lang w:eastAsia="x-none"/>
              </w:rPr>
              <m:t>α</m:t>
            </m:r>
          </m:e>
          <m:sub>
            <m:r>
              <w:rPr>
                <w:rFonts w:ascii="Cambria Math" w:eastAsia="Cambria Math" w:hAnsi="Cambria Math"/>
                <w:szCs w:val="24"/>
                <w:lang w:eastAsia="x-none"/>
              </w:rPr>
              <m:t>2</m:t>
            </m:r>
          </m:sub>
        </m:sSub>
      </m:oMath>
      <w:r>
        <w:rPr>
          <w:rFonts w:hint="eastAsia"/>
          <w:szCs w:val="24"/>
          <w:lang w:eastAsia="zh-CN"/>
        </w:rPr>
        <w:t xml:space="preserve"> </w:t>
      </w:r>
      <w:r>
        <w:rPr>
          <w:szCs w:val="24"/>
          <w:lang w:eastAsia="zh-CN"/>
        </w:rPr>
        <w:t xml:space="preserve">are derived from the reconstructed values of the </w:t>
      </w:r>
      <w:r w:rsidRPr="00050948">
        <w:rPr>
          <w:lang w:val="en-CA" w:eastAsia="zh-CN"/>
        </w:rPr>
        <w:t>top 2 rows and left 2 columns</w:t>
      </w:r>
      <w:r>
        <w:rPr>
          <w:szCs w:val="24"/>
          <w:lang w:eastAsia="zh-CN"/>
        </w:rPr>
        <w:t xml:space="preserve"> adjacent samples</w:t>
      </w:r>
      <w:r>
        <w:rPr>
          <w:lang w:val="en-CA"/>
        </w:rPr>
        <w:t xml:space="preserve"> based on the LDL</w:t>
      </w:r>
      <w:r w:rsidRPr="005D7388">
        <w:rPr>
          <w:lang w:val="en-CA"/>
        </w:rPr>
        <w:t xml:space="preserve"> decomposition method used in </w:t>
      </w:r>
      <w:r>
        <w:rPr>
          <w:lang w:val="en-CA"/>
        </w:rPr>
        <w:t xml:space="preserve">CCCM. </w:t>
      </w:r>
    </w:p>
    <w:p w14:paraId="6A14C8C1" w14:textId="278D7232" w:rsidR="00C1743B" w:rsidRDefault="00C1743B" w:rsidP="00C1743B">
      <w:pPr>
        <w:rPr>
          <w:lang w:val="en-CA" w:eastAsia="zh-CN"/>
        </w:rPr>
      </w:pPr>
      <w:r>
        <w:rPr>
          <w:lang w:val="en-CA" w:eastAsia="zh-CN"/>
        </w:rPr>
        <w:t xml:space="preserve">In Test 1.7a, the proposed </w:t>
      </w:r>
      <w:r w:rsidR="00196873">
        <w:rPr>
          <w:lang w:val="en-CA" w:eastAsia="zh-CN"/>
        </w:rPr>
        <w:t>non-linear model</w:t>
      </w:r>
      <w:r>
        <w:rPr>
          <w:lang w:val="en-CA" w:eastAsia="zh-CN"/>
        </w:rPr>
        <w:t xml:space="preserve"> is applied to all the 6 CCLM modes when slop</w:t>
      </w:r>
      <w:r w:rsidR="00F40C58">
        <w:rPr>
          <w:rFonts w:hint="eastAsia"/>
          <w:lang w:val="en-CA" w:eastAsia="zh-CN"/>
        </w:rPr>
        <w:t>e</w:t>
      </w:r>
      <w:r>
        <w:rPr>
          <w:lang w:val="en-CA" w:eastAsia="zh-CN"/>
        </w:rPr>
        <w:t xml:space="preserve"> adjustment factor is equal to 0 without any additional signaling. </w:t>
      </w:r>
      <w:r>
        <w:rPr>
          <w:lang w:val="en-CA"/>
        </w:rPr>
        <w:t xml:space="preserve">In Test 1.7b, the proposed </w:t>
      </w:r>
      <w:r w:rsidR="00196873">
        <w:rPr>
          <w:lang w:val="en-CA"/>
        </w:rPr>
        <w:t>non-linear model</w:t>
      </w:r>
      <w:r>
        <w:rPr>
          <w:lang w:val="en-CA"/>
        </w:rPr>
        <w:t xml:space="preserve"> is signaled as an additional mode. When one of the </w:t>
      </w:r>
      <w:r w:rsidR="00C95E1C">
        <w:rPr>
          <w:lang w:val="en-CA"/>
        </w:rPr>
        <w:t>6 CCLM mode is enabled to the current block, an extra flag is signaled to indicate whether to use the proposed non-linear model. In Test 1.7c, based on Test 1.7b, the CCCM parameter derivation method is used when the proposed non-linear model is selected, that is six rows and columns adjacent samples are used to derive the model parameters.</w:t>
      </w:r>
    </w:p>
    <w:p w14:paraId="3FC26056" w14:textId="7FB5CD48" w:rsidR="00B246F4" w:rsidRPr="00BE36E6" w:rsidRDefault="00B246F4" w:rsidP="00BE36E6">
      <w:pPr>
        <w:pStyle w:val="1"/>
        <w:ind w:left="360" w:hanging="360"/>
        <w:rPr>
          <w:rFonts w:eastAsia="PMingLiU"/>
          <w:lang w:eastAsia="zh-TW"/>
        </w:rPr>
      </w:pPr>
      <w:r w:rsidRPr="00BE36E6">
        <w:rPr>
          <w:rFonts w:eastAsia="PMingLiU" w:hint="eastAsia"/>
          <w:lang w:eastAsia="zh-TW"/>
        </w:rPr>
        <w:t>S</w:t>
      </w:r>
      <w:r w:rsidRPr="00BE36E6">
        <w:rPr>
          <w:rFonts w:eastAsia="PMingLiU"/>
          <w:lang w:eastAsia="zh-TW"/>
        </w:rPr>
        <w:t>imulation results</w:t>
      </w:r>
    </w:p>
    <w:p w14:paraId="40A24B0C" w14:textId="6FE3C69E" w:rsidR="005F53FE" w:rsidRPr="006A634F" w:rsidRDefault="003E5518" w:rsidP="006A634F">
      <w:pPr>
        <w:pStyle w:val="ae"/>
        <w:rPr>
          <w:rFonts w:ascii="Times New Roman" w:eastAsiaTheme="minorEastAsia" w:hAnsi="Times New Roman" w:cs="Times New Roman"/>
          <w:sz w:val="22"/>
          <w:lang w:val="en-CA" w:eastAsia="zh-CN"/>
        </w:rPr>
      </w:pP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The proposed methods are implemented on top of ECM-6.0 and are tested under CTC for enhanced compression tool testing 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REF _Ref116400767 \r \h </w:instrText>
      </w:r>
      <w:r w:rsid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\* MERGEFORMAT </w:instrTex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5F53FE">
        <w:rPr>
          <w:rFonts w:ascii="Times New Roman" w:eastAsiaTheme="minorEastAsia" w:hAnsi="Times New Roman" w:cs="Times New Roman"/>
          <w:sz w:val="22"/>
          <w:lang w:val="en-CA" w:eastAsia="zh-CN"/>
        </w:rPr>
        <w:t>[4]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with </w:t>
      </w:r>
      <w:r w:rsidR="005A79B7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all intra and </w:t>
      </w:r>
      <w:r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random access configurations.</w:t>
      </w:r>
      <w:r w:rsidR="00A033A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5A79B7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T</w:t>
      </w:r>
      <w:r w:rsidR="00A033A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he </w:t>
      </w:r>
      <w:r w:rsidR="005A79B7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simulation </w:t>
      </w:r>
      <w:r w:rsidR="00A033A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results </w:t>
      </w:r>
      <w:r w:rsidR="005A79B7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of Test 1.</w:t>
      </w:r>
      <w:r w:rsidR="00C95E1C">
        <w:rPr>
          <w:rFonts w:ascii="Times New Roman" w:eastAsiaTheme="minorEastAsia" w:hAnsi="Times New Roman" w:cs="Times New Roman"/>
          <w:sz w:val="22"/>
          <w:lang w:val="en-CA" w:eastAsia="zh-CN"/>
        </w:rPr>
        <w:t>7a, Test 1.7b</w:t>
      </w:r>
      <w:r w:rsidR="005A79B7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and Test 1.</w:t>
      </w:r>
      <w:r w:rsidR="00C95E1C">
        <w:rPr>
          <w:rFonts w:ascii="Times New Roman" w:eastAsiaTheme="minorEastAsia" w:hAnsi="Times New Roman" w:cs="Times New Roman"/>
          <w:sz w:val="22"/>
          <w:lang w:val="en-CA" w:eastAsia="zh-CN"/>
        </w:rPr>
        <w:t>7c</w:t>
      </w:r>
      <w:r w:rsidR="005A79B7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A033A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are shown in </w:t>
      </w:r>
      <w:r w:rsidR="00A42D68"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="00A42D68" w:rsidRP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REF _Ref116401140 \h </w:instrText>
      </w:r>
      <w:r w:rsidR="00111BFD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\* MERGEFORMAT </w:instrText>
      </w:r>
      <w:r w:rsidR="00A42D68" w:rsidRPr="00111BFD">
        <w:rPr>
          <w:rFonts w:ascii="Times New Roman" w:eastAsiaTheme="minorEastAsia" w:hAnsi="Times New Roman" w:cs="Times New Roman"/>
          <w:sz w:val="22"/>
          <w:lang w:val="en-CA" w:eastAsia="zh-CN"/>
        </w:rPr>
      </w:r>
      <w:r w:rsidR="00A42D68"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5F53FE" w:rsidRPr="00A033A5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Table </w:t>
      </w:r>
      <w:r w:rsidR="005F53FE">
        <w:rPr>
          <w:rFonts w:ascii="Times New Roman" w:eastAsiaTheme="minorEastAsia" w:hAnsi="Times New Roman" w:cs="Times New Roman"/>
          <w:sz w:val="22"/>
          <w:lang w:val="en-CA" w:eastAsia="zh-CN"/>
        </w:rPr>
        <w:t>1</w:t>
      </w:r>
      <w:r w:rsidR="00A42D68" w:rsidRPr="00111BFD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="00C95E1C">
        <w:rPr>
          <w:rFonts w:ascii="Times New Roman" w:eastAsiaTheme="minorEastAsia" w:hAnsi="Times New Roman" w:cs="Times New Roman"/>
          <w:sz w:val="22"/>
          <w:lang w:val="en-CA" w:eastAsia="zh-CN"/>
        </w:rPr>
        <w:t>,</w:t>
      </w:r>
      <w:r w:rsidR="00A033A5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</w:t>
      </w:r>
      <w:r w:rsidR="009B383B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="009B383B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REF _Ref116483617 \h </w:instrText>
      </w:r>
      <w:r w:rsidR="009B383B">
        <w:rPr>
          <w:rFonts w:ascii="Times New Roman" w:eastAsiaTheme="minorEastAsia" w:hAnsi="Times New Roman" w:cs="Times New Roman"/>
          <w:sz w:val="22"/>
          <w:lang w:val="en-CA" w:eastAsia="zh-CN"/>
        </w:rPr>
      </w:r>
      <w:r w:rsidR="009B383B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9B383B"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="009B383B"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="009B383B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="009B383B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 and </w:t>
      </w:r>
      <w:r w:rsidR="009B383B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begin"/>
      </w:r>
      <w:r w:rsidR="009B383B">
        <w:rPr>
          <w:rFonts w:ascii="Times New Roman" w:eastAsiaTheme="minorEastAsia" w:hAnsi="Times New Roman" w:cs="Times New Roman"/>
          <w:sz w:val="22"/>
          <w:lang w:val="en-CA" w:eastAsia="zh-CN"/>
        </w:rPr>
        <w:instrText xml:space="preserve"> REF _Ref116483624 \h </w:instrText>
      </w:r>
      <w:r w:rsidR="009B383B">
        <w:rPr>
          <w:rFonts w:ascii="Times New Roman" w:eastAsiaTheme="minorEastAsia" w:hAnsi="Times New Roman" w:cs="Times New Roman"/>
          <w:sz w:val="22"/>
          <w:lang w:val="en-CA" w:eastAsia="zh-CN"/>
        </w:rPr>
      </w:r>
      <w:r w:rsidR="009B383B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separate"/>
      </w:r>
      <w:r w:rsidR="009B383B"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="009B383B">
        <w:rPr>
          <w:rFonts w:ascii="Times New Roman" w:eastAsiaTheme="minorEastAsia" w:hAnsi="Times New Roman" w:cs="Times New Roman"/>
          <w:noProof/>
          <w:sz w:val="22"/>
          <w:lang w:val="en-CA"/>
        </w:rPr>
        <w:t>3</w:t>
      </w:r>
      <w:r w:rsidR="009B383B">
        <w:rPr>
          <w:rFonts w:ascii="Times New Roman" w:eastAsiaTheme="minorEastAsia" w:hAnsi="Times New Roman" w:cs="Times New Roman"/>
          <w:sz w:val="22"/>
          <w:lang w:val="en-CA" w:eastAsia="zh-CN"/>
        </w:rPr>
        <w:fldChar w:fldCharType="end"/>
      </w:r>
      <w:r w:rsidR="009B383B">
        <w:rPr>
          <w:rFonts w:ascii="Times New Roman" w:eastAsiaTheme="minorEastAsia" w:hAnsi="Times New Roman" w:cs="Times New Roman"/>
          <w:sz w:val="22"/>
          <w:lang w:val="en-CA" w:eastAsia="zh-CN"/>
        </w:rPr>
        <w:t xml:space="preserve">, </w:t>
      </w:r>
      <w:r w:rsidR="009B383B" w:rsidRPr="00111BFD">
        <w:rPr>
          <w:rFonts w:ascii="Times New Roman" w:eastAsiaTheme="minorEastAsia" w:hAnsi="Times New Roman" w:cs="Times New Roman"/>
          <w:sz w:val="22"/>
          <w:lang w:val="en-CA" w:eastAsia="zh-CN"/>
        </w:rPr>
        <w:t>respectively</w:t>
      </w:r>
      <w:r w:rsidR="005F53FE">
        <w:rPr>
          <w:rFonts w:ascii="Times New Roman" w:eastAsiaTheme="minorEastAsia" w:hAnsi="Times New Roman" w:cs="Times New Roman"/>
          <w:sz w:val="22"/>
          <w:lang w:val="en-CA" w:eastAsia="zh-CN"/>
        </w:rPr>
        <w:t>.</w:t>
      </w:r>
    </w:p>
    <w:p w14:paraId="55C335F9" w14:textId="077A614F" w:rsidR="00A033A5" w:rsidRP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0" w:name="_Ref11640114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F53FE">
        <w:rPr>
          <w:rFonts w:ascii="Times New Roman" w:eastAsiaTheme="minorEastAsia" w:hAnsi="Times New Roman" w:cs="Times New Roman"/>
          <w:noProof/>
          <w:sz w:val="22"/>
          <w:lang w:val="en-CA"/>
        </w:rPr>
        <w:t>1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0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960C3B">
        <w:rPr>
          <w:rFonts w:ascii="Times New Roman" w:eastAsiaTheme="minorEastAsia" w:hAnsi="Times New Roman" w:cs="Times New Roman"/>
          <w:sz w:val="22"/>
          <w:lang w:val="en-CA"/>
        </w:rPr>
        <w:t>Test 1.</w:t>
      </w:r>
      <w:r w:rsidR="00C95E1C">
        <w:rPr>
          <w:rFonts w:ascii="Times New Roman" w:eastAsiaTheme="minorEastAsia" w:hAnsi="Times New Roman" w:cs="Times New Roman"/>
          <w:sz w:val="22"/>
          <w:lang w:val="en-CA"/>
        </w:rPr>
        <w:t>7</w:t>
      </w:r>
      <w:r w:rsidR="00960C3B">
        <w:rPr>
          <w:rFonts w:ascii="Times New Roman" w:eastAsiaTheme="minorEastAsia" w:hAnsi="Times New Roman" w:cs="Times New Roman"/>
          <w:sz w:val="22"/>
          <w:lang w:val="en-CA"/>
        </w:rPr>
        <w:t xml:space="preserve">a: </w:t>
      </w:r>
      <w:r w:rsidR="00C95E1C" w:rsidRPr="00C95E1C">
        <w:rPr>
          <w:rFonts w:ascii="Times New Roman" w:eastAsiaTheme="minorEastAsia" w:hAnsi="Times New Roman" w:cs="Times New Roman"/>
          <w:sz w:val="22"/>
          <w:lang w:val="en-CA"/>
        </w:rPr>
        <w:t>CCLM with non-linear term</w:t>
      </w:r>
    </w:p>
    <w:tbl>
      <w:tblPr>
        <w:tblW w:w="5342" w:type="dxa"/>
        <w:jc w:val="center"/>
        <w:tblLook w:val="04A0" w:firstRow="1" w:lastRow="0" w:firstColumn="1" w:lastColumn="0" w:noHBand="0" w:noVBand="1"/>
      </w:tblPr>
      <w:tblGrid>
        <w:gridCol w:w="1060"/>
        <w:gridCol w:w="924"/>
        <w:gridCol w:w="924"/>
        <w:gridCol w:w="924"/>
        <w:gridCol w:w="755"/>
        <w:gridCol w:w="755"/>
      </w:tblGrid>
      <w:tr w:rsidR="005F53FE" w:rsidRPr="005F53FE" w14:paraId="17380596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2114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  <w:bookmarkStart w:id="1" w:name="_Ref116401144"/>
          </w:p>
        </w:tc>
        <w:tc>
          <w:tcPr>
            <w:tcW w:w="42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D0FE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F53FE" w:rsidRPr="005F53FE" w14:paraId="2C4A89FB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3AF7D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32E0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5F53FE" w:rsidRPr="005F53FE" w14:paraId="2965B0D9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332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4617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FD33A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38AE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E37AD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ED085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53FE" w:rsidRPr="005F53FE" w14:paraId="0D55400F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E33F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D9C3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3E0CD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F9CC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-0.85%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E3DC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840F8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5F5065EE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73CE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7CE9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C856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0.54%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70D3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0.28%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2214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2E8F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6FB48D54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63549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22696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25A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362D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0.18%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475C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8182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53FE" w:rsidRPr="005F53FE" w14:paraId="0DC6A157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9EB53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A055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CEEF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F96C4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AB54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885E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7D448585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284656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F042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EF497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0.34%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2FF3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0.17%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299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FA16A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53FE" w:rsidRPr="005F53FE" w14:paraId="0080ECE0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332A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A395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557F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0.26%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CE83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A54A0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5699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6EB43F11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BFC3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744E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A905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0.55%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0CF7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320D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574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781FF926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46E2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3B00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65DEA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B972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0.44%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821E3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CF6A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53FE" w:rsidRPr="005F53FE" w14:paraId="7DDA7ABC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F88F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5A82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736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48EA3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E6D7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C94EA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F53FE" w:rsidRPr="005F53FE" w14:paraId="4A27C002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36EF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28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E5C0F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F53FE" w:rsidRPr="005F53FE" w14:paraId="22EDF7E0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DDA2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2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A5EFD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5F53FE" w:rsidRPr="005F53FE" w14:paraId="63B8D472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B02C6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2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B63AD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FB82C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4C2C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40B52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1FB0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53FE" w:rsidRPr="005F53FE" w14:paraId="67C7A66E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BB187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7760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71B9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78A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-0.94%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62C2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8C8A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53FE" w:rsidRPr="005F53FE" w14:paraId="1CA3F801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8C76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623B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64FBF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0.37%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346C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5F8A3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69A8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53FE" w:rsidRPr="005F53FE" w14:paraId="255A38CA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DFD9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E27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B1A8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0.52%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51CC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E14F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7790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53FE" w:rsidRPr="005F53FE" w14:paraId="15EF6B87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68E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2901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E3C8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0.25%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440F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5DE3C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7511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4267717E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CD10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C52E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58C2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EE0B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025A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02DB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F53FE" w:rsidRPr="005F53FE" w14:paraId="389396A4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9D3B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6D9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730F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0.31%</w:t>
            </w:r>
          </w:p>
        </w:tc>
        <w:tc>
          <w:tcPr>
            <w:tcW w:w="92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E2CC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7A45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91266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53FE" w:rsidRPr="005F53FE" w14:paraId="1AB86908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6E54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68426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77D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924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BC1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D91C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5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9F0CB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53FE" w:rsidRPr="005F53FE" w14:paraId="177B2C35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A21E7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87F4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850F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5E83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0.21%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A8EC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351BE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A45352F" w14:textId="77777777" w:rsidR="005F53FE" w:rsidRPr="005F53FE" w:rsidRDefault="005F53FE" w:rsidP="005F53FE">
      <w:pPr>
        <w:rPr>
          <w:lang w:val="en-CA"/>
        </w:rPr>
      </w:pPr>
    </w:p>
    <w:p w14:paraId="5A86C512" w14:textId="5CC4A46F" w:rsidR="00A033A5" w:rsidRDefault="00A033A5" w:rsidP="00A033A5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2" w:name="_Ref116483617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F53FE">
        <w:rPr>
          <w:rFonts w:ascii="Times New Roman" w:eastAsiaTheme="minorEastAsia" w:hAnsi="Times New Roman" w:cs="Times New Roman"/>
          <w:noProof/>
          <w:sz w:val="22"/>
          <w:lang w:val="en-CA"/>
        </w:rPr>
        <w:t>2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1"/>
      <w:bookmarkEnd w:id="2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 w:rsidR="00960C3B">
        <w:rPr>
          <w:rFonts w:ascii="Times New Roman" w:eastAsiaTheme="minorEastAsia" w:hAnsi="Times New Roman" w:cs="Times New Roman"/>
          <w:sz w:val="22"/>
          <w:lang w:val="en-CA"/>
        </w:rPr>
        <w:t>Test 1.</w:t>
      </w:r>
      <w:r w:rsidR="00C95E1C">
        <w:rPr>
          <w:rFonts w:ascii="Times New Roman" w:eastAsiaTheme="minorEastAsia" w:hAnsi="Times New Roman" w:cs="Times New Roman"/>
          <w:sz w:val="22"/>
          <w:lang w:val="en-CA"/>
        </w:rPr>
        <w:t>7b</w:t>
      </w:r>
      <w:r w:rsidR="00960C3B">
        <w:rPr>
          <w:rFonts w:ascii="Times New Roman" w:eastAsiaTheme="minorEastAsia" w:hAnsi="Times New Roman" w:cs="Times New Roman"/>
          <w:sz w:val="22"/>
          <w:lang w:val="en-CA"/>
        </w:rPr>
        <w:t xml:space="preserve">: </w:t>
      </w:r>
      <w:r w:rsidR="005F53FE" w:rsidRPr="005F53FE">
        <w:rPr>
          <w:rFonts w:ascii="Times New Roman" w:eastAsiaTheme="minorEastAsia" w:hAnsi="Times New Roman" w:cs="Times New Roman"/>
          <w:sz w:val="22"/>
          <w:lang w:val="en-CA"/>
        </w:rPr>
        <w:t>CCLM with non-linear term as an additional mode</w:t>
      </w:r>
    </w:p>
    <w:tbl>
      <w:tblPr>
        <w:tblW w:w="5485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5F53FE" w:rsidRPr="005F53FE" w14:paraId="19A29413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90B3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F566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F53FE" w:rsidRPr="005F53FE" w14:paraId="73F1D657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74AB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98F4B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5F53FE" w:rsidRPr="005F53FE" w14:paraId="1AE477E9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8C616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9404D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8ABDE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A4A5F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805E36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AAF0C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53FE" w:rsidRPr="005F53FE" w14:paraId="76DD0D53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D8E92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5704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606DD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1BC9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-1.72%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D12F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1DA8A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53FE" w:rsidRPr="005F53FE" w14:paraId="1D6032EB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551B9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F719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5F84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3E71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5F31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1C867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6A9E40C6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E1C3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C4DD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2A98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4EDFC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BF4E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EA4A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2C8086C2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27E40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6433F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B616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3925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2E89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24EA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53FE" w:rsidRPr="005F53FE" w14:paraId="2E2784EB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BE806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053D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D654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4211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6AC0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424A4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53FE" w:rsidRPr="005F53FE" w14:paraId="1B43172E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2F50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ED63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D29E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0CD9D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E9D9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0387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3E14DA8E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D136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E527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FCA8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A32C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BC96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B241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53FE" w:rsidRPr="005F53FE" w14:paraId="3F2BFE5B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153A6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C2EDE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2CC42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CF55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CCBC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05A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6189F265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18A7F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FAF5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F1A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0707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7BAA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FA92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F53FE" w:rsidRPr="005F53FE" w14:paraId="1F4F9057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4FEB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A4D374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F53FE" w:rsidRPr="005F53FE" w14:paraId="5E47ABB1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12DC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24F7E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5F53FE" w:rsidRPr="005F53FE" w14:paraId="44E92673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27D6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E23CB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070B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1828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68A77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E66C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53FE" w:rsidRPr="005F53FE" w14:paraId="22F1DA08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4DAE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F851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0EE9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EEC62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-1.39%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5295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0315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795C3963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2F76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917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3722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EC3F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0C25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CFEE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62A6C7EB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277C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943C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A6EF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F671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14F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0B82D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2B34FAC1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507876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A048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CC20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D551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67AE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C582B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7DE5BE7B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4882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7B89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1B88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0B89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6060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2ACA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F53FE" w:rsidRPr="005F53FE" w14:paraId="46484577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969A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6CD9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6ABE7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19276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0899C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FD2D6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3899E679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DCB6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050B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41A8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295A9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641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1800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059C1A4A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B823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2E65D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-0.06%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06EE3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D621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D7CE7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9609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12DA5060" w14:textId="77777777" w:rsidR="005F53FE" w:rsidRPr="005F53FE" w:rsidRDefault="005F53FE" w:rsidP="005F53FE">
      <w:pPr>
        <w:rPr>
          <w:lang w:val="en-CA"/>
        </w:rPr>
      </w:pPr>
    </w:p>
    <w:p w14:paraId="5D9FE32B" w14:textId="1E802A20" w:rsidR="00C95E1C" w:rsidRPr="00A033A5" w:rsidRDefault="00C95E1C" w:rsidP="00C95E1C">
      <w:pPr>
        <w:pStyle w:val="ae"/>
        <w:jc w:val="center"/>
        <w:rPr>
          <w:rFonts w:ascii="Times New Roman" w:eastAsiaTheme="minorEastAsia" w:hAnsi="Times New Roman" w:cs="Times New Roman"/>
          <w:sz w:val="22"/>
          <w:lang w:val="en-CA"/>
        </w:rPr>
      </w:pPr>
      <w:bookmarkStart w:id="3" w:name="_Ref116483624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Table 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begin"/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instrText xml:space="preserve"> SEQ Table \* ARABIC </w:instrTex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separate"/>
      </w:r>
      <w:r w:rsidR="005F53FE">
        <w:rPr>
          <w:rFonts w:ascii="Times New Roman" w:eastAsiaTheme="minorEastAsia" w:hAnsi="Times New Roman" w:cs="Times New Roman"/>
          <w:noProof/>
          <w:sz w:val="22"/>
          <w:lang w:val="en-CA"/>
        </w:rPr>
        <w:t>3</w:t>
      </w:r>
      <w:r w:rsidRPr="00A033A5">
        <w:rPr>
          <w:rFonts w:ascii="Times New Roman" w:eastAsiaTheme="minorEastAsia" w:hAnsi="Times New Roman" w:cs="Times New Roman"/>
          <w:sz w:val="22"/>
          <w:lang w:val="en-CA"/>
        </w:rPr>
        <w:fldChar w:fldCharType="end"/>
      </w:r>
      <w:bookmarkEnd w:id="3"/>
      <w:r w:rsidRPr="00A033A5">
        <w:rPr>
          <w:rFonts w:ascii="Times New Roman" w:eastAsiaTheme="minorEastAsia" w:hAnsi="Times New Roman" w:cs="Times New Roman"/>
          <w:sz w:val="22"/>
          <w:lang w:val="en-CA"/>
        </w:rPr>
        <w:t xml:space="preserve">. </w:t>
      </w:r>
      <w:r>
        <w:rPr>
          <w:rFonts w:ascii="Times New Roman" w:eastAsiaTheme="minorEastAsia" w:hAnsi="Times New Roman" w:cs="Times New Roman"/>
          <w:sz w:val="22"/>
          <w:lang w:val="en-CA"/>
        </w:rPr>
        <w:t xml:space="preserve">Test 1.7c: </w:t>
      </w:r>
      <w:r w:rsidR="005F53FE" w:rsidRPr="005F53FE">
        <w:rPr>
          <w:rFonts w:ascii="Times New Roman" w:eastAsiaTheme="minorEastAsia" w:hAnsi="Times New Roman" w:cs="Times New Roman"/>
          <w:sz w:val="22"/>
          <w:lang w:val="en-CA"/>
        </w:rPr>
        <w:t>CCLM with non-linear term as an additional mode with CCCM parameter derivation</w:t>
      </w:r>
    </w:p>
    <w:tbl>
      <w:tblPr>
        <w:tblW w:w="5485" w:type="dxa"/>
        <w:jc w:val="center"/>
        <w:tblLook w:val="04A0" w:firstRow="1" w:lastRow="0" w:firstColumn="1" w:lastColumn="0" w:noHBand="0" w:noVBand="1"/>
      </w:tblPr>
      <w:tblGrid>
        <w:gridCol w:w="1060"/>
        <w:gridCol w:w="957"/>
        <w:gridCol w:w="957"/>
        <w:gridCol w:w="957"/>
        <w:gridCol w:w="777"/>
        <w:gridCol w:w="777"/>
      </w:tblGrid>
      <w:tr w:rsidR="005F53FE" w:rsidRPr="005F53FE" w14:paraId="30E113AF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60FC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5786F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5F53FE" w:rsidRPr="005F53FE" w14:paraId="43FFC107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D00A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CE1B7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5F53FE" w:rsidRPr="005F53FE" w14:paraId="3C67B5C4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CF08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C338D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9525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9E96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CC7EB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6326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53FE" w:rsidRPr="005F53FE" w14:paraId="3737B54B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4E3B6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0B03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-0.05%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BB1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A596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-1.94%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42AB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F7A31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53FE" w:rsidRPr="005F53FE" w14:paraId="032AD13F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32CA3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4D90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7BAB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3B78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4B23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112%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E5278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0ECADE0D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A17E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63033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EB6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8F45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3142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093F36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5F53FE" w:rsidRPr="005F53FE" w14:paraId="277A2C2A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54DA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FAFB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5E3D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-0.48%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F2847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0055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9EB7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53FE" w:rsidRPr="005F53FE" w14:paraId="75C24FB9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D002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AC6A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3FE9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-0.13%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B8FD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B38C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CF65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53FE" w:rsidRPr="005F53FE" w14:paraId="5B9D9FD3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79654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FB61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69E4B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79E6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-0.75%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04235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108%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D9A1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0BD3BC2F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4D5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843A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BAC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2655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5CC6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EC475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5F53FE" w:rsidRPr="005F53FE" w14:paraId="739CC8CA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71E5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372C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621B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4DE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0C03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B44D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0C5DD56A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38DF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905E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4675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CD76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FAAB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5C9D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F53FE" w:rsidRPr="005F53FE" w14:paraId="4F2621C2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10AD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99B0F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5F53FE" w:rsidRPr="005F53FE" w14:paraId="6F54EE81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F44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42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4C473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ECM-6.0</w:t>
            </w:r>
          </w:p>
        </w:tc>
      </w:tr>
      <w:tr w:rsidR="005F53FE" w:rsidRPr="005F53FE" w14:paraId="0DD81CDC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ECFC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5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634D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A6591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B40BA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2F4EF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5695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5F53FE" w:rsidRPr="005F53FE" w14:paraId="7814C5F4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D20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03F0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31D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-0.71%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4791F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-1.69%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8A06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E754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7A32897D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B1A3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8FA6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B467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C1A0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-0.27%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589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718E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4D0A0C19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1761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D6AE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A6866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3D40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-0.49%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A6C4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9E31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148DDCB1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F090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8930B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1FF0D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-0.20%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685A8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-0.31%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6AE4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80E6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316F1D19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8202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67EA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C61B52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5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2F14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7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F1E7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17840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5F53FE" w:rsidRPr="005F53FE" w14:paraId="25DFBFF1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C06A7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7DB7B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BDAF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C3B66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FBA0E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18A9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35908E1C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353A6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CCBA4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5D1F3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-0.23%</w:t>
            </w:r>
          </w:p>
        </w:tc>
        <w:tc>
          <w:tcPr>
            <w:tcW w:w="95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3ED4D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-0.59%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39F2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77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C8E01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5F53FE" w:rsidRPr="005F53FE" w14:paraId="208F57B8" w14:textId="77777777" w:rsidTr="005F53FE">
        <w:trPr>
          <w:trHeight w:val="255"/>
          <w:jc w:val="center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8A889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63383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02F4B8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-0.35%</w:t>
            </w:r>
          </w:p>
        </w:tc>
        <w:tc>
          <w:tcPr>
            <w:tcW w:w="9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2FF4C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B8F93F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7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EE2CA" w14:textId="77777777" w:rsidR="005F53FE" w:rsidRPr="005F53FE" w:rsidRDefault="005F53FE" w:rsidP="005F53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5F53FE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</w:tbl>
    <w:p w14:paraId="4554F7A9" w14:textId="77777777" w:rsidR="00C95E1C" w:rsidRPr="00C95E1C" w:rsidRDefault="00C95E1C" w:rsidP="00C95E1C">
      <w:pPr>
        <w:rPr>
          <w:lang w:val="en-CA"/>
        </w:rPr>
      </w:pPr>
    </w:p>
    <w:p w14:paraId="479C49F2" w14:textId="72982A6E" w:rsidR="00955411" w:rsidRDefault="00955411" w:rsidP="00E11923">
      <w:pPr>
        <w:pStyle w:val="1"/>
        <w:rPr>
          <w:lang w:val="en-CA"/>
        </w:rPr>
      </w:pPr>
      <w:bookmarkStart w:id="4" w:name="_Ref116468292"/>
      <w:r>
        <w:rPr>
          <w:rFonts w:hint="eastAsia"/>
          <w:lang w:val="en-CA"/>
        </w:rPr>
        <w:lastRenderedPageBreak/>
        <w:t>R</w:t>
      </w:r>
      <w:r>
        <w:rPr>
          <w:lang w:val="en-CA"/>
        </w:rPr>
        <w:t>eferences</w:t>
      </w:r>
      <w:bookmarkEnd w:id="4"/>
    </w:p>
    <w:p w14:paraId="5E023C01" w14:textId="6C55F6D5" w:rsidR="00960C3B" w:rsidRPr="00960C3B" w:rsidRDefault="00960C3B" w:rsidP="00960C3B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5" w:name="_Ref75784656"/>
      <w:bookmarkStart w:id="6" w:name="_Ref92211196"/>
      <w:r>
        <w:rPr>
          <w:rFonts w:eastAsia="宋体"/>
          <w:lang w:val="en-CA"/>
        </w:rPr>
        <w:t xml:space="preserve">M. Coban and et. al., “Algorithm description of Enhanced Compression Model 6 (ECM 6),” JVET-AA2025, </w:t>
      </w:r>
      <w:r>
        <w:rPr>
          <w:lang w:val="en-CA"/>
        </w:rPr>
        <w:t>Oct.</w:t>
      </w:r>
      <w:r>
        <w:rPr>
          <w:rFonts w:eastAsia="宋体"/>
          <w:lang w:val="en-CA"/>
        </w:rPr>
        <w:t xml:space="preserve"> 2022.</w:t>
      </w:r>
      <w:bookmarkEnd w:id="5"/>
    </w:p>
    <w:p w14:paraId="1FFF1F44" w14:textId="308D9294" w:rsidR="0000008C" w:rsidRPr="0000008C" w:rsidRDefault="0000008C" w:rsidP="0000008C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rFonts w:eastAsia="宋体"/>
          <w:lang w:val="en-CA"/>
        </w:rPr>
      </w:pPr>
      <w:bookmarkStart w:id="7" w:name="_Ref116468423"/>
      <w:r>
        <w:rPr>
          <w:rFonts w:hint="eastAsia"/>
          <w:lang w:val="en-CA" w:eastAsia="zh-CN"/>
        </w:rPr>
        <w:t>X</w:t>
      </w:r>
      <w:r>
        <w:rPr>
          <w:lang w:val="en-CA" w:eastAsia="zh-CN"/>
        </w:rPr>
        <w:t>. Li</w:t>
      </w:r>
      <w:r w:rsidRPr="0000008C">
        <w:rPr>
          <w:rFonts w:eastAsia="宋体"/>
          <w:lang w:val="en-CA"/>
        </w:rPr>
        <w:t xml:space="preserve"> </w:t>
      </w:r>
      <w:r>
        <w:rPr>
          <w:rFonts w:eastAsia="宋体"/>
          <w:lang w:val="en-CA"/>
        </w:rPr>
        <w:t>and et. al., “</w:t>
      </w:r>
      <w:r w:rsidR="00D2483C" w:rsidRPr="00D2483C">
        <w:rPr>
          <w:rFonts w:eastAsia="宋体"/>
          <w:lang w:val="en-CA"/>
        </w:rPr>
        <w:t>EE2-related: CCLM with non-linear term</w:t>
      </w:r>
      <w:r>
        <w:rPr>
          <w:rFonts w:eastAsia="宋体"/>
          <w:lang w:val="en-CA"/>
        </w:rPr>
        <w:t>,” JVET-AA01</w:t>
      </w:r>
      <w:r w:rsidR="00D2483C">
        <w:rPr>
          <w:rFonts w:eastAsia="宋体"/>
          <w:lang w:val="en-CA"/>
        </w:rPr>
        <w:t>03</w:t>
      </w:r>
      <w:r>
        <w:rPr>
          <w:rFonts w:eastAsia="宋体"/>
          <w:lang w:val="en-CA"/>
        </w:rPr>
        <w:t xml:space="preserve">, </w:t>
      </w:r>
      <w:r>
        <w:rPr>
          <w:lang w:val="en-CA"/>
        </w:rPr>
        <w:t>July</w:t>
      </w:r>
      <w:r>
        <w:rPr>
          <w:rFonts w:eastAsia="宋体"/>
          <w:lang w:val="en-CA"/>
        </w:rPr>
        <w:t xml:space="preserve"> 2022.</w:t>
      </w:r>
      <w:bookmarkEnd w:id="7"/>
    </w:p>
    <w:p w14:paraId="3189588E" w14:textId="68159B99" w:rsidR="003E5518" w:rsidRDefault="00955411" w:rsidP="003E5518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8" w:name="_Ref116468429"/>
      <w:r w:rsidRPr="0027758F">
        <w:rPr>
          <w:lang w:val="en-CA"/>
        </w:rPr>
        <w:t>V. Seregin</w:t>
      </w:r>
      <w:r>
        <w:rPr>
          <w:lang w:val="en-CA"/>
        </w:rPr>
        <w:t xml:space="preserve"> and et al., “</w:t>
      </w:r>
      <w:r w:rsidRPr="0027758F">
        <w:rPr>
          <w:lang w:val="en-CA"/>
        </w:rPr>
        <w:t>Exploration Experiment on Enhanced Compression beyond VVC capability (EE2)</w:t>
      </w:r>
      <w:r>
        <w:rPr>
          <w:lang w:val="en-CA"/>
        </w:rPr>
        <w:t>,” JVET-AA2024, July 2022.</w:t>
      </w:r>
      <w:bookmarkStart w:id="9" w:name="_Ref75791092"/>
      <w:bookmarkEnd w:id="6"/>
      <w:bookmarkEnd w:id="8"/>
    </w:p>
    <w:p w14:paraId="2695A8A2" w14:textId="5423FD94" w:rsidR="003E5518" w:rsidRPr="003E5518" w:rsidRDefault="003E5518" w:rsidP="003E5518">
      <w:pPr>
        <w:pStyle w:val="ac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firstLineChars="0"/>
        <w:contextualSpacing/>
        <w:textAlignment w:val="auto"/>
        <w:rPr>
          <w:lang w:val="en-CA"/>
        </w:rPr>
      </w:pPr>
      <w:bookmarkStart w:id="10" w:name="_Ref116400767"/>
      <w:r w:rsidRPr="003E5518">
        <w:rPr>
          <w:lang w:val="en-CA"/>
        </w:rPr>
        <w:t>M. Karczewicz and Y. Ye, “Common Test Conditions and evaluation procedures for enhanced compression tool testing,” JVET-Y2017, Feb. 2022.</w:t>
      </w:r>
      <w:bookmarkEnd w:id="9"/>
      <w:bookmarkEnd w:id="10"/>
    </w:p>
    <w:p w14:paraId="5F0CF8E4" w14:textId="43524E8D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151A542" w:rsidR="00342FF4" w:rsidRPr="005B217D" w:rsidRDefault="003C71A3" w:rsidP="009234A5">
      <w:pPr>
        <w:rPr>
          <w:szCs w:val="22"/>
          <w:lang w:val="en-CA"/>
        </w:rPr>
      </w:pPr>
      <w:r w:rsidRPr="003C71A3">
        <w:rPr>
          <w:b/>
          <w:szCs w:val="22"/>
          <w:lang w:val="en-CA"/>
        </w:rPr>
        <w:t>Alibaba group</w:t>
      </w:r>
      <w:r w:rsidR="001F2594" w:rsidRPr="003C71A3">
        <w:rPr>
          <w:b/>
          <w:szCs w:val="22"/>
          <w:lang w:val="en-CA"/>
        </w:rPr>
        <w:t xml:space="preserve"> may have </w:t>
      </w:r>
      <w:r w:rsidR="0098551D" w:rsidRPr="003C71A3">
        <w:rPr>
          <w:b/>
          <w:szCs w:val="22"/>
          <w:lang w:val="en-CA"/>
        </w:rPr>
        <w:t>current or pending</w:t>
      </w:r>
      <w:r w:rsidR="001F2594" w:rsidRPr="003C71A3">
        <w:rPr>
          <w:b/>
          <w:szCs w:val="22"/>
          <w:lang w:val="en-CA"/>
        </w:rPr>
        <w:t xml:space="preserve"> </w:t>
      </w:r>
      <w:r w:rsidR="0098551D" w:rsidRPr="003C71A3">
        <w:rPr>
          <w:b/>
          <w:szCs w:val="22"/>
          <w:lang w:val="en-CA"/>
        </w:rPr>
        <w:t xml:space="preserve">patent rights </w:t>
      </w:r>
      <w:r w:rsidR="001F2594" w:rsidRPr="003C71A3">
        <w:rPr>
          <w:b/>
          <w:szCs w:val="22"/>
          <w:lang w:val="en-CA"/>
        </w:rPr>
        <w:t xml:space="preserve">relating to the technology described </w:t>
      </w:r>
      <w:r w:rsidR="002F164D" w:rsidRPr="003C71A3">
        <w:rPr>
          <w:b/>
          <w:szCs w:val="22"/>
          <w:lang w:val="en-CA"/>
        </w:rPr>
        <w:t xml:space="preserve">in </w:t>
      </w:r>
      <w:r w:rsidR="001F2594" w:rsidRPr="003C71A3">
        <w:rPr>
          <w:b/>
          <w:szCs w:val="22"/>
          <w:lang w:val="en-CA"/>
        </w:rPr>
        <w:t>this contribution and, conditi</w:t>
      </w:r>
      <w:r w:rsidR="001F2594" w:rsidRPr="005B217D">
        <w:rPr>
          <w:b/>
          <w:szCs w:val="22"/>
          <w:lang w:val="en-CA"/>
        </w:rPr>
        <w:t>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B246F4" w:rsidRDefault="007F1F8B" w:rsidP="009234A5">
      <w:pPr>
        <w:rPr>
          <w:rFonts w:eastAsia="PMingLiU"/>
          <w:szCs w:val="22"/>
          <w:lang w:val="en-CA" w:eastAsia="zh-TW"/>
        </w:rPr>
      </w:pPr>
    </w:p>
    <w:sectPr w:rsidR="007F1F8B" w:rsidRPr="00B246F4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269FE4" w14:textId="77777777" w:rsidR="002938E6" w:rsidRDefault="002938E6">
      <w:r>
        <w:separator/>
      </w:r>
    </w:p>
  </w:endnote>
  <w:endnote w:type="continuationSeparator" w:id="0">
    <w:p w14:paraId="7D28F3A7" w14:textId="77777777" w:rsidR="002938E6" w:rsidRDefault="002938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F2204E0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0CF4">
      <w:rPr>
        <w:rStyle w:val="a5"/>
        <w:noProof/>
      </w:rPr>
      <w:t>2022-10-14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7CCD39" w14:textId="77777777" w:rsidR="002938E6" w:rsidRDefault="002938E6">
      <w:r>
        <w:separator/>
      </w:r>
    </w:p>
  </w:footnote>
  <w:footnote w:type="continuationSeparator" w:id="0">
    <w:p w14:paraId="007473CC" w14:textId="77777777" w:rsidR="002938E6" w:rsidRDefault="002938E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B3185D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983467"/>
    <w:multiLevelType w:val="hybridMultilevel"/>
    <w:tmpl w:val="B0C039A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D376BA1"/>
    <w:multiLevelType w:val="hybridMultilevel"/>
    <w:tmpl w:val="772C7112"/>
    <w:lvl w:ilvl="0" w:tplc="04090001">
      <w:start w:val="1"/>
      <w:numFmt w:val="bullet"/>
      <w:lvlText w:val=""/>
      <w:lvlJc w:val="left"/>
      <w:pPr>
        <w:ind w:left="535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5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7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95" w:hanging="42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8E6C7B"/>
    <w:multiLevelType w:val="hybridMultilevel"/>
    <w:tmpl w:val="EA7675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5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3"/>
  </w:num>
  <w:num w:numId="16">
    <w:abstractNumId w:val="3"/>
  </w:num>
  <w:num w:numId="17">
    <w:abstractNumId w:val="4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08C"/>
    <w:rsid w:val="000308A3"/>
    <w:rsid w:val="00033DAE"/>
    <w:rsid w:val="00037528"/>
    <w:rsid w:val="00043D10"/>
    <w:rsid w:val="0004543A"/>
    <w:rsid w:val="000458BC"/>
    <w:rsid w:val="00045C41"/>
    <w:rsid w:val="00046C03"/>
    <w:rsid w:val="00065039"/>
    <w:rsid w:val="0006638E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D79FA"/>
    <w:rsid w:val="000E00F3"/>
    <w:rsid w:val="000E4A26"/>
    <w:rsid w:val="000F158C"/>
    <w:rsid w:val="00102F3D"/>
    <w:rsid w:val="00111BF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5A24"/>
    <w:rsid w:val="00187E58"/>
    <w:rsid w:val="00196873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1BD0"/>
    <w:rsid w:val="00247E1E"/>
    <w:rsid w:val="00263398"/>
    <w:rsid w:val="00263B99"/>
    <w:rsid w:val="002647D8"/>
    <w:rsid w:val="00266F06"/>
    <w:rsid w:val="00275BCF"/>
    <w:rsid w:val="00280613"/>
    <w:rsid w:val="0028697F"/>
    <w:rsid w:val="00286B5F"/>
    <w:rsid w:val="00291E36"/>
    <w:rsid w:val="00292257"/>
    <w:rsid w:val="002938E6"/>
    <w:rsid w:val="002A54E0"/>
    <w:rsid w:val="002B1595"/>
    <w:rsid w:val="002B191D"/>
    <w:rsid w:val="002B207C"/>
    <w:rsid w:val="002B2E83"/>
    <w:rsid w:val="002D0AF6"/>
    <w:rsid w:val="002F164D"/>
    <w:rsid w:val="003021BC"/>
    <w:rsid w:val="00306206"/>
    <w:rsid w:val="003168FC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71A3"/>
    <w:rsid w:val="003C79E4"/>
    <w:rsid w:val="003D6342"/>
    <w:rsid w:val="003D7F15"/>
    <w:rsid w:val="003E5518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0589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79B7"/>
    <w:rsid w:val="005B217D"/>
    <w:rsid w:val="005C385F"/>
    <w:rsid w:val="005C7C26"/>
    <w:rsid w:val="005E1AC6"/>
    <w:rsid w:val="005E3F2B"/>
    <w:rsid w:val="005E4A87"/>
    <w:rsid w:val="005F53FE"/>
    <w:rsid w:val="005F6F1B"/>
    <w:rsid w:val="00615995"/>
    <w:rsid w:val="00616155"/>
    <w:rsid w:val="00624B33"/>
    <w:rsid w:val="0063041A"/>
    <w:rsid w:val="00630AA2"/>
    <w:rsid w:val="00631D8B"/>
    <w:rsid w:val="00635E82"/>
    <w:rsid w:val="00646707"/>
    <w:rsid w:val="00657F7E"/>
    <w:rsid w:val="00662E58"/>
    <w:rsid w:val="006637F2"/>
    <w:rsid w:val="006642A5"/>
    <w:rsid w:val="00664DCF"/>
    <w:rsid w:val="00675287"/>
    <w:rsid w:val="006A0E5C"/>
    <w:rsid w:val="006A48E6"/>
    <w:rsid w:val="006A634F"/>
    <w:rsid w:val="006C5D39"/>
    <w:rsid w:val="006D43B1"/>
    <w:rsid w:val="006D6D9B"/>
    <w:rsid w:val="006E2810"/>
    <w:rsid w:val="006E5417"/>
    <w:rsid w:val="006F0794"/>
    <w:rsid w:val="006F7528"/>
    <w:rsid w:val="007023DE"/>
    <w:rsid w:val="007040F9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212B0"/>
    <w:rsid w:val="00921FA1"/>
    <w:rsid w:val="009234A5"/>
    <w:rsid w:val="00933453"/>
    <w:rsid w:val="00933560"/>
    <w:rsid w:val="009336F7"/>
    <w:rsid w:val="0093636C"/>
    <w:rsid w:val="009374A7"/>
    <w:rsid w:val="00937F03"/>
    <w:rsid w:val="00942C10"/>
    <w:rsid w:val="00955411"/>
    <w:rsid w:val="00955F6D"/>
    <w:rsid w:val="00960C3B"/>
    <w:rsid w:val="00977C16"/>
    <w:rsid w:val="0098551D"/>
    <w:rsid w:val="00985DCB"/>
    <w:rsid w:val="0099518F"/>
    <w:rsid w:val="009A523D"/>
    <w:rsid w:val="009B02A1"/>
    <w:rsid w:val="009B3361"/>
    <w:rsid w:val="009B383B"/>
    <w:rsid w:val="009B7F3F"/>
    <w:rsid w:val="009D7CE6"/>
    <w:rsid w:val="009E448E"/>
    <w:rsid w:val="009F496B"/>
    <w:rsid w:val="00A01439"/>
    <w:rsid w:val="00A02E61"/>
    <w:rsid w:val="00A033A5"/>
    <w:rsid w:val="00A05CFF"/>
    <w:rsid w:val="00A13048"/>
    <w:rsid w:val="00A14E13"/>
    <w:rsid w:val="00A15C39"/>
    <w:rsid w:val="00A42D68"/>
    <w:rsid w:val="00A46843"/>
    <w:rsid w:val="00A56B97"/>
    <w:rsid w:val="00A6093D"/>
    <w:rsid w:val="00A66BC9"/>
    <w:rsid w:val="00A703CE"/>
    <w:rsid w:val="00A72017"/>
    <w:rsid w:val="00A767DC"/>
    <w:rsid w:val="00A76A6D"/>
    <w:rsid w:val="00A83253"/>
    <w:rsid w:val="00A83908"/>
    <w:rsid w:val="00A91C32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1465E"/>
    <w:rsid w:val="00B246F4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E36E6"/>
    <w:rsid w:val="00C00DDE"/>
    <w:rsid w:val="00C04F43"/>
    <w:rsid w:val="00C05271"/>
    <w:rsid w:val="00C0609D"/>
    <w:rsid w:val="00C115AB"/>
    <w:rsid w:val="00C1743B"/>
    <w:rsid w:val="00C26CCB"/>
    <w:rsid w:val="00C30249"/>
    <w:rsid w:val="00C35F74"/>
    <w:rsid w:val="00C3723B"/>
    <w:rsid w:val="00C42466"/>
    <w:rsid w:val="00C45E32"/>
    <w:rsid w:val="00C606C9"/>
    <w:rsid w:val="00C60CF4"/>
    <w:rsid w:val="00C67E5F"/>
    <w:rsid w:val="00C72C82"/>
    <w:rsid w:val="00C80288"/>
    <w:rsid w:val="00C836F0"/>
    <w:rsid w:val="00C84003"/>
    <w:rsid w:val="00C90650"/>
    <w:rsid w:val="00C91711"/>
    <w:rsid w:val="00C95E1C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2483C"/>
    <w:rsid w:val="00D446EC"/>
    <w:rsid w:val="00D51BF0"/>
    <w:rsid w:val="00D531DB"/>
    <w:rsid w:val="00D55942"/>
    <w:rsid w:val="00D637E5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DF6881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D64B7"/>
    <w:rsid w:val="00EE2280"/>
    <w:rsid w:val="00EE7CD8"/>
    <w:rsid w:val="00EF37F6"/>
    <w:rsid w:val="00EF48CC"/>
    <w:rsid w:val="00F00801"/>
    <w:rsid w:val="00F01796"/>
    <w:rsid w:val="00F2488D"/>
    <w:rsid w:val="00F37679"/>
    <w:rsid w:val="00F40C58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1F70"/>
    <w:rsid w:val="00FF3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List Paragraph"/>
    <w:basedOn w:val="a"/>
    <w:link w:val="ad"/>
    <w:uiPriority w:val="34"/>
    <w:qFormat/>
    <w:rsid w:val="00A91C32"/>
    <w:pPr>
      <w:ind w:firstLineChars="200" w:firstLine="420"/>
    </w:pPr>
  </w:style>
  <w:style w:type="character" w:customStyle="1" w:styleId="ad">
    <w:name w:val="列表段落 字符"/>
    <w:link w:val="ac"/>
    <w:uiPriority w:val="34"/>
    <w:rsid w:val="00955411"/>
    <w:rPr>
      <w:sz w:val="22"/>
    </w:rPr>
  </w:style>
  <w:style w:type="paragraph" w:styleId="ae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"/>
    <w:unhideWhenUsed/>
    <w:qFormat/>
    <w:rsid w:val="00A033A5"/>
    <w:rPr>
      <w:rFonts w:asciiTheme="majorHAnsi" w:eastAsia="黑体" w:hAnsiTheme="majorHAnsi" w:cstheme="majorBidi"/>
      <w:sz w:val="20"/>
    </w:rPr>
  </w:style>
  <w:style w:type="character" w:customStyle="1" w:styleId="af">
    <w:name w:val="题注 字符"/>
    <w:aliases w:val="Figure 字符,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"/>
    <w:link w:val="ae"/>
    <w:locked/>
    <w:rsid w:val="00033DAE"/>
    <w:rPr>
      <w:rFonts w:asciiTheme="majorHAnsi" w:eastAsia="黑体" w:hAnsiTheme="majorHAnsi" w:cstheme="maj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2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E0B4E-F86E-4B90-9947-7077A8914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1661</TotalTime>
  <Pages>4</Pages>
  <Words>1162</Words>
  <Characters>6630</Characters>
  <Application>Microsoft Office Word</Application>
  <DocSecurity>0</DocSecurity>
  <Lines>55</Lines>
  <Paragraphs>15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7777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Xinwei Li</cp:lastModifiedBy>
  <cp:revision>32</cp:revision>
  <cp:lastPrinted>1900-01-01T08:00:00Z</cp:lastPrinted>
  <dcterms:created xsi:type="dcterms:W3CDTF">2022-05-18T09:53:00Z</dcterms:created>
  <dcterms:modified xsi:type="dcterms:W3CDTF">2022-10-14T08:47:00Z</dcterms:modified>
</cp:coreProperties>
</file>