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arto="http://schemas.microsoft.com/office/word/2006/arto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        <w:pict>
                    <v:group w14:anchorId="2A80F5CE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76E6B57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496027">
              <w:rPr>
                <w:lang w:val="en-CA"/>
              </w:rPr>
              <w:t>0087</w:t>
            </w:r>
            <w:r w:rsidR="006A0E5C" w:rsidRPr="006A0E5C">
              <w:rPr>
                <w:lang w:val="en-CA"/>
              </w:rPr>
              <w:t>-v</w:t>
            </w:r>
            <w:r w:rsidR="00F24874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5FCFE2C" w:rsidR="00E61DAC" w:rsidRPr="005B217D" w:rsidRDefault="00865A7D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65A7D">
              <w:rPr>
                <w:b/>
                <w:szCs w:val="22"/>
                <w:lang w:val="en-CA"/>
              </w:rPr>
              <w:t>Multilayer coding use cases for broadcasting and streaming applications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AF305C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02292F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1FCB8F6" w14:textId="79CE9801" w:rsidR="00E61DAC" w:rsidRDefault="0002781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en-CA" w:eastAsia="ja-JP"/>
              </w:rPr>
              <w:t>S</w:t>
            </w:r>
            <w:r w:rsidR="00FF33F5">
              <w:rPr>
                <w:rFonts w:hint="eastAsia"/>
                <w:szCs w:val="22"/>
                <w:lang w:val="en-CA" w:eastAsia="ja-JP"/>
              </w:rPr>
              <w:t>.</w:t>
            </w:r>
            <w:r>
              <w:rPr>
                <w:szCs w:val="22"/>
                <w:lang w:val="en-CA"/>
              </w:rPr>
              <w:t xml:space="preserve"> Nemoto</w:t>
            </w:r>
          </w:p>
          <w:p w14:paraId="3750D480" w14:textId="08DF2494" w:rsidR="00027815" w:rsidRDefault="0002781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S</w:t>
            </w:r>
            <w:r w:rsidR="00FF33F5">
              <w:rPr>
                <w:szCs w:val="22"/>
                <w:lang w:val="en-CA" w:eastAsia="ja-JP"/>
              </w:rPr>
              <w:t>.</w:t>
            </w:r>
            <w:r>
              <w:rPr>
                <w:szCs w:val="22"/>
                <w:lang w:val="en-CA" w:eastAsia="ja-JP"/>
              </w:rPr>
              <w:t xml:space="preserve"> Iwamura</w:t>
            </w:r>
          </w:p>
          <w:p w14:paraId="49D81240" w14:textId="51171C6B" w:rsidR="00027815" w:rsidRPr="005B217D" w:rsidRDefault="00027815">
            <w:pPr>
              <w:spacing w:before="60" w:after="60"/>
              <w:rPr>
                <w:szCs w:val="22"/>
                <w:lang w:val="en-CA" w:eastAsia="ja-JP"/>
              </w:rPr>
            </w:pPr>
            <w:r>
              <w:rPr>
                <w:rFonts w:hint="eastAsia"/>
                <w:szCs w:val="22"/>
                <w:lang w:val="en-CA" w:eastAsia="ja-JP"/>
              </w:rPr>
              <w:t>A</w:t>
            </w:r>
            <w:r w:rsidR="00FF33F5">
              <w:rPr>
                <w:szCs w:val="22"/>
                <w:lang w:val="en-CA" w:eastAsia="ja-JP"/>
              </w:rPr>
              <w:t>.</w:t>
            </w:r>
            <w:r>
              <w:rPr>
                <w:szCs w:val="22"/>
                <w:lang w:val="en-CA" w:eastAsia="ja-JP"/>
              </w:rPr>
              <w:t xml:space="preserve"> Ichigaya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7DDE5B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B22144" w:rsidRPr="008669F3">
                <w:rPr>
                  <w:rStyle w:val="a6"/>
                  <w:szCs w:val="22"/>
                  <w:lang w:val="en-CA"/>
                </w:rPr>
                <w:t>nemoto.s-fy@nhk.or.jp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027521" w:rsidR="00E61DAC" w:rsidRPr="005B217D" w:rsidRDefault="00B2214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NHK</w:t>
            </w:r>
          </w:p>
        </w:tc>
      </w:tr>
    </w:tbl>
    <w:p w14:paraId="732815A4" w14:textId="27290691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F942068" w14:textId="232B773B" w:rsidR="006156D7" w:rsidRDefault="00FD6654" w:rsidP="003A50EB">
      <w:pPr>
        <w:rPr>
          <w:lang w:val="en-CA"/>
        </w:rPr>
      </w:pPr>
      <w:r>
        <w:rPr>
          <w:lang w:val="en-CA"/>
        </w:rPr>
        <w:t xml:space="preserve">This </w:t>
      </w:r>
      <w:r w:rsidR="00E46FA3">
        <w:rPr>
          <w:lang w:val="en-CA"/>
        </w:rPr>
        <w:t xml:space="preserve">contribution </w:t>
      </w:r>
      <w:r w:rsidR="00AA3E02">
        <w:rPr>
          <w:lang w:val="en-CA"/>
        </w:rPr>
        <w:t xml:space="preserve">provides </w:t>
      </w:r>
      <w:r w:rsidR="004C4A1D">
        <w:rPr>
          <w:lang w:val="en-CA"/>
        </w:rPr>
        <w:t>information of a</w:t>
      </w:r>
      <w:r w:rsidR="00AA3E02">
        <w:rPr>
          <w:lang w:val="en-CA"/>
        </w:rPr>
        <w:t xml:space="preserve"> </w:t>
      </w:r>
      <w:r w:rsidR="0070097D">
        <w:rPr>
          <w:lang w:val="en-CA"/>
        </w:rPr>
        <w:t>number of use case</w:t>
      </w:r>
      <w:r w:rsidR="0070097D">
        <w:rPr>
          <w:lang w:val="en-CA" w:eastAsia="ja-JP"/>
        </w:rPr>
        <w:t>s</w:t>
      </w:r>
      <w:r w:rsidR="0070097D">
        <w:rPr>
          <w:lang w:val="en-CA"/>
        </w:rPr>
        <w:t xml:space="preserve"> of the broadcasting </w:t>
      </w:r>
      <w:r w:rsidR="008519F5">
        <w:rPr>
          <w:lang w:val="en-CA"/>
        </w:rPr>
        <w:t xml:space="preserve">applications using </w:t>
      </w:r>
      <w:r w:rsidR="00422DAA">
        <w:rPr>
          <w:lang w:val="en-CA"/>
        </w:rPr>
        <w:t>multilayer coding techniques</w:t>
      </w:r>
      <w:r w:rsidR="00570FCD">
        <w:rPr>
          <w:lang w:val="en-CA"/>
        </w:rPr>
        <w:t>.</w:t>
      </w:r>
      <w:r w:rsidR="00E46FA3">
        <w:rPr>
          <w:lang w:val="en-CA"/>
        </w:rPr>
        <w:t xml:space="preserve"> </w:t>
      </w:r>
      <w:r w:rsidR="00C13FE6">
        <w:rPr>
          <w:lang w:val="en-CA"/>
        </w:rPr>
        <w:t>In broadcasting</w:t>
      </w:r>
      <w:r w:rsidR="00120048">
        <w:rPr>
          <w:lang w:val="en-CA"/>
        </w:rPr>
        <w:t xml:space="preserve"> applications</w:t>
      </w:r>
      <w:r w:rsidR="00C13FE6">
        <w:rPr>
          <w:lang w:val="en-CA"/>
        </w:rPr>
        <w:t xml:space="preserve">, </w:t>
      </w:r>
      <w:r w:rsidR="00F905A1">
        <w:rPr>
          <w:lang w:val="en-CA"/>
        </w:rPr>
        <w:t>video</w:t>
      </w:r>
      <w:r w:rsidR="00763DCC">
        <w:rPr>
          <w:lang w:val="en-CA"/>
        </w:rPr>
        <w:t xml:space="preserve"> distribution</w:t>
      </w:r>
      <w:r w:rsidR="00F905A1">
        <w:rPr>
          <w:lang w:val="en-CA"/>
        </w:rPr>
        <w:t xml:space="preserve"> with </w:t>
      </w:r>
      <w:r w:rsidR="0091116B">
        <w:rPr>
          <w:lang w:val="en-CA"/>
        </w:rPr>
        <w:t>different</w:t>
      </w:r>
      <w:r w:rsidR="00C13FE6">
        <w:rPr>
          <w:lang w:val="en-CA"/>
        </w:rPr>
        <w:t xml:space="preserve"> </w:t>
      </w:r>
      <w:r w:rsidR="00545D78">
        <w:rPr>
          <w:lang w:val="en-CA"/>
        </w:rPr>
        <w:t>format (</w:t>
      </w:r>
      <w:r w:rsidR="00B26DB9">
        <w:rPr>
          <w:lang w:val="en-CA"/>
        </w:rPr>
        <w:t>e.g. resolution and</w:t>
      </w:r>
      <w:r w:rsidR="00EE5B05">
        <w:rPr>
          <w:lang w:val="en-CA"/>
        </w:rPr>
        <w:t>/or</w:t>
      </w:r>
      <w:r w:rsidR="00B26DB9">
        <w:rPr>
          <w:lang w:val="en-CA"/>
        </w:rPr>
        <w:t xml:space="preserve"> quality)</w:t>
      </w:r>
      <w:r w:rsidR="00E445D9">
        <w:rPr>
          <w:lang w:val="en-CA"/>
        </w:rPr>
        <w:t xml:space="preserve"> </w:t>
      </w:r>
      <w:r w:rsidR="00447320">
        <w:rPr>
          <w:lang w:val="en-CA"/>
        </w:rPr>
        <w:t>for various type of device</w:t>
      </w:r>
      <w:r w:rsidR="00735411">
        <w:rPr>
          <w:lang w:val="en-CA"/>
        </w:rPr>
        <w:t xml:space="preserve">s </w:t>
      </w:r>
      <w:r w:rsidR="004A0244">
        <w:rPr>
          <w:lang w:val="en-CA"/>
        </w:rPr>
        <w:t xml:space="preserve">are </w:t>
      </w:r>
      <w:r w:rsidR="00B91B79">
        <w:rPr>
          <w:lang w:val="en-CA"/>
        </w:rPr>
        <w:t>demanded</w:t>
      </w:r>
      <w:r w:rsidR="0018349C">
        <w:rPr>
          <w:lang w:val="en-CA" w:eastAsia="ja-JP"/>
        </w:rPr>
        <w:t xml:space="preserve"> s</w:t>
      </w:r>
      <w:r w:rsidR="00301558">
        <w:rPr>
          <w:lang w:val="en-CA"/>
        </w:rPr>
        <w:t>ince d</w:t>
      </w:r>
      <w:r w:rsidR="00C62B78">
        <w:rPr>
          <w:lang w:val="en-CA"/>
        </w:rPr>
        <w:t>isplaying capability and processing</w:t>
      </w:r>
      <w:r w:rsidR="000F3695">
        <w:rPr>
          <w:lang w:val="en-CA"/>
        </w:rPr>
        <w:t xml:space="preserve"> </w:t>
      </w:r>
      <w:r w:rsidR="001644F8">
        <w:rPr>
          <w:lang w:val="en-CA"/>
        </w:rPr>
        <w:t>power may differ</w:t>
      </w:r>
      <w:r w:rsidR="00301558">
        <w:rPr>
          <w:lang w:val="en-CA"/>
        </w:rPr>
        <w:t xml:space="preserve"> among devices</w:t>
      </w:r>
      <w:r w:rsidR="00DA5114">
        <w:rPr>
          <w:lang w:val="en-CA"/>
        </w:rPr>
        <w:t>.</w:t>
      </w:r>
      <w:r w:rsidR="0074308F">
        <w:rPr>
          <w:lang w:val="en-CA"/>
        </w:rPr>
        <w:t xml:space="preserve"> For such demand,</w:t>
      </w:r>
      <w:r w:rsidR="00301558">
        <w:rPr>
          <w:lang w:val="en-CA"/>
        </w:rPr>
        <w:t xml:space="preserve"> </w:t>
      </w:r>
      <w:r w:rsidR="00B96C37">
        <w:rPr>
          <w:lang w:val="en-CA"/>
        </w:rPr>
        <w:t xml:space="preserve">it is </w:t>
      </w:r>
      <w:r w:rsidR="00DA49F4">
        <w:rPr>
          <w:lang w:val="en-CA"/>
        </w:rPr>
        <w:t xml:space="preserve">suitable to </w:t>
      </w:r>
      <w:r w:rsidR="00EA3337">
        <w:rPr>
          <w:lang w:val="en-CA"/>
        </w:rPr>
        <w:t xml:space="preserve">distribute </w:t>
      </w:r>
      <w:r w:rsidR="00375E5F">
        <w:rPr>
          <w:lang w:val="en-CA"/>
        </w:rPr>
        <w:t>multiple</w:t>
      </w:r>
      <w:r w:rsidR="00EA3337">
        <w:rPr>
          <w:lang w:val="en-CA"/>
        </w:rPr>
        <w:t>-</w:t>
      </w:r>
      <w:r w:rsidR="00375E5F">
        <w:rPr>
          <w:lang w:val="en-CA"/>
        </w:rPr>
        <w:t xml:space="preserve">resolution </w:t>
      </w:r>
      <w:r w:rsidR="00B96C37">
        <w:rPr>
          <w:lang w:val="en-CA"/>
        </w:rPr>
        <w:t>video</w:t>
      </w:r>
      <w:r w:rsidR="00EA3337">
        <w:rPr>
          <w:lang w:val="en-CA"/>
        </w:rPr>
        <w:t>s using</w:t>
      </w:r>
      <w:r w:rsidR="00B96C37">
        <w:rPr>
          <w:lang w:val="en-CA"/>
        </w:rPr>
        <w:t xml:space="preserve"> </w:t>
      </w:r>
      <w:r w:rsidR="003976C3">
        <w:rPr>
          <w:lang w:val="en-CA"/>
        </w:rPr>
        <w:t>spatial scalability.</w:t>
      </w:r>
      <w:r w:rsidR="00B96C37">
        <w:rPr>
          <w:lang w:val="en-CA"/>
        </w:rPr>
        <w:t xml:space="preserve"> </w:t>
      </w:r>
      <w:r w:rsidR="009C37E2">
        <w:rPr>
          <w:lang w:val="en-CA"/>
        </w:rPr>
        <w:t>Meanwhile</w:t>
      </w:r>
      <w:r w:rsidR="00276601">
        <w:rPr>
          <w:lang w:val="en-CA"/>
        </w:rPr>
        <w:t xml:space="preserve">, there has been </w:t>
      </w:r>
      <w:r w:rsidR="00967C38">
        <w:rPr>
          <w:lang w:val="en-CA"/>
        </w:rPr>
        <w:t xml:space="preserve">increasing </w:t>
      </w:r>
      <w:r w:rsidR="00470CCB">
        <w:rPr>
          <w:lang w:val="en-CA"/>
        </w:rPr>
        <w:t xml:space="preserve">another </w:t>
      </w:r>
      <w:r w:rsidR="00967C38">
        <w:rPr>
          <w:lang w:val="en-CA"/>
        </w:rPr>
        <w:t>demand for personalized video experience</w:t>
      </w:r>
      <w:r w:rsidR="0089246B">
        <w:rPr>
          <w:lang w:val="en-CA"/>
        </w:rPr>
        <w:t>s</w:t>
      </w:r>
      <w:r w:rsidR="00967C38">
        <w:rPr>
          <w:lang w:val="en-CA"/>
        </w:rPr>
        <w:t xml:space="preserve"> in recent years.</w:t>
      </w:r>
      <w:r w:rsidR="001B33DD">
        <w:rPr>
          <w:lang w:val="en-CA"/>
        </w:rPr>
        <w:t xml:space="preserve"> </w:t>
      </w:r>
      <w:r w:rsidR="00346F32">
        <w:rPr>
          <w:lang w:val="en-CA"/>
        </w:rPr>
        <w:t>P</w:t>
      </w:r>
      <w:r w:rsidR="00DE0B67">
        <w:rPr>
          <w:lang w:val="en-CA"/>
        </w:rPr>
        <w:t>icture-in-</w:t>
      </w:r>
      <w:r w:rsidR="00F11654">
        <w:rPr>
          <w:lang w:val="en-CA"/>
        </w:rPr>
        <w:t>picture</w:t>
      </w:r>
      <w:r w:rsidR="00DE0B67">
        <w:rPr>
          <w:lang w:val="en-CA"/>
        </w:rPr>
        <w:t xml:space="preserve"> </w:t>
      </w:r>
      <w:r w:rsidR="00034E2A">
        <w:rPr>
          <w:lang w:val="en-CA"/>
        </w:rPr>
        <w:t>effect</w:t>
      </w:r>
      <w:r w:rsidR="00346F32">
        <w:rPr>
          <w:lang w:val="en-CA"/>
        </w:rPr>
        <w:t xml:space="preserve"> </w:t>
      </w:r>
      <w:r w:rsidR="00F27F37">
        <w:rPr>
          <w:lang w:val="en-CA" w:eastAsia="ja-JP"/>
        </w:rPr>
        <w:t xml:space="preserve">for </w:t>
      </w:r>
      <w:r w:rsidR="00150AF6">
        <w:rPr>
          <w:lang w:val="en-CA" w:eastAsia="ja-JP"/>
        </w:rPr>
        <w:t>additional information</w:t>
      </w:r>
      <w:r w:rsidR="00ED7B1B">
        <w:rPr>
          <w:lang w:val="en-CA" w:eastAsia="ja-JP"/>
        </w:rPr>
        <w:t xml:space="preserve"> (</w:t>
      </w:r>
      <w:r w:rsidR="00150AF6">
        <w:rPr>
          <w:lang w:val="en-CA" w:eastAsia="ja-JP"/>
        </w:rPr>
        <w:t xml:space="preserve">e.g. </w:t>
      </w:r>
      <w:r w:rsidR="007158F6">
        <w:rPr>
          <w:lang w:val="en-CA" w:eastAsia="ja-JP"/>
        </w:rPr>
        <w:t>sign language</w:t>
      </w:r>
      <w:r w:rsidR="00904350">
        <w:rPr>
          <w:lang w:val="en-CA" w:eastAsia="ja-JP"/>
        </w:rPr>
        <w:t xml:space="preserve">, </w:t>
      </w:r>
      <w:r w:rsidR="00ED7B1B">
        <w:rPr>
          <w:lang w:val="en-CA" w:eastAsia="ja-JP"/>
        </w:rPr>
        <w:t>m</w:t>
      </w:r>
      <w:r w:rsidR="00A42361">
        <w:rPr>
          <w:lang w:val="en-CA" w:eastAsia="ja-JP"/>
        </w:rPr>
        <w:t>ulti</w:t>
      </w:r>
      <w:r w:rsidR="00060E04">
        <w:rPr>
          <w:lang w:val="en-CA" w:eastAsia="ja-JP"/>
        </w:rPr>
        <w:t>-</w:t>
      </w:r>
      <w:r w:rsidR="00A42361">
        <w:rPr>
          <w:lang w:val="en-CA" w:eastAsia="ja-JP"/>
        </w:rPr>
        <w:t>view videos</w:t>
      </w:r>
      <w:r w:rsidR="00A07BC7">
        <w:rPr>
          <w:lang w:val="en-CA" w:eastAsia="ja-JP"/>
        </w:rPr>
        <w:t>)</w:t>
      </w:r>
      <w:r w:rsidR="00F53E00">
        <w:rPr>
          <w:lang w:val="en-CA" w:eastAsia="ja-JP"/>
        </w:rPr>
        <w:t xml:space="preserve"> </w:t>
      </w:r>
      <w:r w:rsidR="00346F32">
        <w:rPr>
          <w:lang w:val="en-CA"/>
        </w:rPr>
        <w:t xml:space="preserve">and open </w:t>
      </w:r>
      <w:r w:rsidR="00F11654">
        <w:rPr>
          <w:lang w:val="en-CA"/>
        </w:rPr>
        <w:t>caption</w:t>
      </w:r>
      <w:r w:rsidR="00DE0B67">
        <w:rPr>
          <w:lang w:val="en-CA"/>
        </w:rPr>
        <w:t xml:space="preserve"> </w:t>
      </w:r>
      <w:r w:rsidR="00346F32">
        <w:rPr>
          <w:lang w:val="en-CA"/>
        </w:rPr>
        <w:t>are often used in Japanese TV programs</w:t>
      </w:r>
      <w:r w:rsidR="009C37E2">
        <w:rPr>
          <w:lang w:val="en-CA"/>
        </w:rPr>
        <w:t xml:space="preserve">, however, </w:t>
      </w:r>
      <w:r w:rsidR="005D622E">
        <w:rPr>
          <w:lang w:val="en-CA"/>
        </w:rPr>
        <w:t xml:space="preserve">it is not possible for the users to </w:t>
      </w:r>
      <w:r w:rsidR="00F51128">
        <w:rPr>
          <w:lang w:val="en-CA"/>
        </w:rPr>
        <w:t>turn on/off</w:t>
      </w:r>
      <w:r w:rsidR="005D622E">
        <w:rPr>
          <w:lang w:val="en-CA"/>
        </w:rPr>
        <w:t xml:space="preserve"> those “sub-contents” in conventional broadcasting </w:t>
      </w:r>
      <w:r w:rsidR="002F70C8">
        <w:rPr>
          <w:lang w:val="en-CA"/>
        </w:rPr>
        <w:t>system</w:t>
      </w:r>
      <w:r w:rsidR="005D622E">
        <w:rPr>
          <w:lang w:val="en-CA"/>
        </w:rPr>
        <w:t xml:space="preserve">. </w:t>
      </w:r>
      <w:r w:rsidR="00DD7583">
        <w:rPr>
          <w:lang w:val="en-CA"/>
        </w:rPr>
        <w:t>U</w:t>
      </w:r>
      <w:r w:rsidR="00E34213">
        <w:rPr>
          <w:lang w:val="en-CA"/>
        </w:rPr>
        <w:t xml:space="preserve">sing multilayer coding, </w:t>
      </w:r>
      <w:r w:rsidR="00F11654">
        <w:rPr>
          <w:lang w:val="en-CA"/>
        </w:rPr>
        <w:t>main content is encoded as base layer and sub</w:t>
      </w:r>
      <w:r w:rsidR="00681381">
        <w:rPr>
          <w:lang w:val="en-CA"/>
        </w:rPr>
        <w:t>-</w:t>
      </w:r>
      <w:r w:rsidR="00F11654">
        <w:rPr>
          <w:lang w:val="en-CA"/>
        </w:rPr>
        <w:t>contents are coded as enhancement layers.</w:t>
      </w:r>
      <w:r w:rsidR="009D5A39">
        <w:rPr>
          <w:lang w:val="en-CA"/>
        </w:rPr>
        <w:t xml:space="preserve"> By doing so, it is possible to </w:t>
      </w:r>
      <w:r w:rsidR="003B0317">
        <w:rPr>
          <w:lang w:val="en-CA"/>
        </w:rPr>
        <w:t>select</w:t>
      </w:r>
      <w:r w:rsidR="009D5A39">
        <w:rPr>
          <w:lang w:val="en-CA"/>
        </w:rPr>
        <w:t xml:space="preserve"> sub-contents at the TV set side </w:t>
      </w:r>
      <w:r w:rsidR="000546F5">
        <w:rPr>
          <w:lang w:val="en-CA"/>
        </w:rPr>
        <w:t>based on the user’s demand.</w:t>
      </w:r>
    </w:p>
    <w:p w14:paraId="5ECE298F" w14:textId="2BC2FB63" w:rsidR="00034922" w:rsidRDefault="00D10AB6" w:rsidP="003A50EB">
      <w:pPr>
        <w:rPr>
          <w:lang w:val="en-CA"/>
        </w:rPr>
      </w:pPr>
      <w:r w:rsidRPr="000D2A29">
        <w:rPr>
          <w:lang w:val="en-CA" w:eastAsia="ja-JP"/>
        </w:rPr>
        <w:t>We believe</w:t>
      </w:r>
      <w:r>
        <w:rPr>
          <w:lang w:val="en-CA" w:eastAsia="ja-JP"/>
        </w:rPr>
        <w:t xml:space="preserve"> that multilayer coding </w:t>
      </w:r>
      <w:r w:rsidR="00094608">
        <w:rPr>
          <w:lang w:val="en-CA" w:eastAsia="ja-JP"/>
        </w:rPr>
        <w:t xml:space="preserve">technology </w:t>
      </w:r>
      <w:r>
        <w:rPr>
          <w:lang w:val="en-CA" w:eastAsia="ja-JP"/>
        </w:rPr>
        <w:t>has a wide range of applicability, therefore developing use cases of multilayer coding would be beneficial not only for broadcasting applications but also streaming applications.</w:t>
      </w:r>
    </w:p>
    <w:p w14:paraId="723883F2" w14:textId="13476E3D" w:rsidR="00263398" w:rsidRPr="005B217D" w:rsidRDefault="00263398" w:rsidP="009234A5">
      <w:pPr>
        <w:rPr>
          <w:szCs w:val="22"/>
          <w:lang w:val="en-CA"/>
        </w:rPr>
      </w:pPr>
    </w:p>
    <w:p w14:paraId="7D2AC1F0" w14:textId="421EF5E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D5B5BA5" w14:textId="1AF65991" w:rsidR="001736AB" w:rsidRDefault="002B59D9" w:rsidP="001736AB">
      <w:pPr>
        <w:rPr>
          <w:szCs w:val="22"/>
          <w:lang w:val="en-CA" w:eastAsia="ja-JP"/>
        </w:rPr>
      </w:pPr>
      <w:r>
        <w:rPr>
          <w:szCs w:val="22"/>
          <w:lang w:val="en-CA"/>
        </w:rPr>
        <w:t>In the c</w:t>
      </w:r>
      <w:r w:rsidR="003F2F28">
        <w:rPr>
          <w:szCs w:val="22"/>
          <w:lang w:val="en-CA"/>
        </w:rPr>
        <w:t>onventional</w:t>
      </w:r>
      <w:r w:rsidR="000A2E78">
        <w:rPr>
          <w:szCs w:val="22"/>
          <w:lang w:val="en-CA" w:eastAsia="ja-JP"/>
        </w:rPr>
        <w:t xml:space="preserve"> broadcasting</w:t>
      </w:r>
      <w:r w:rsidR="007930B2">
        <w:rPr>
          <w:szCs w:val="22"/>
          <w:lang w:val="en-CA"/>
        </w:rPr>
        <w:t xml:space="preserve">, the </w:t>
      </w:r>
      <w:r w:rsidR="007930B2" w:rsidRPr="007C6C1B">
        <w:rPr>
          <w:lang w:val="en-CA"/>
        </w:rPr>
        <w:t xml:space="preserve">same </w:t>
      </w:r>
      <w:r w:rsidR="007930B2">
        <w:rPr>
          <w:lang w:val="en-CA"/>
        </w:rPr>
        <w:t xml:space="preserve">TV </w:t>
      </w:r>
      <w:r w:rsidR="007930B2" w:rsidRPr="007C6C1B">
        <w:rPr>
          <w:lang w:val="en-CA"/>
        </w:rPr>
        <w:t>program</w:t>
      </w:r>
      <w:r w:rsidR="007930B2">
        <w:rPr>
          <w:lang w:val="en-CA"/>
        </w:rPr>
        <w:t xml:space="preserve"> is broadcasted </w:t>
      </w:r>
      <w:bookmarkStart w:id="1" w:name="_Hlk117352083"/>
      <w:r w:rsidR="00E240DC">
        <w:rPr>
          <w:lang w:val="en-CA"/>
        </w:rPr>
        <w:t>simultaneously</w:t>
      </w:r>
      <w:bookmarkEnd w:id="1"/>
      <w:r w:rsidR="00E240DC" w:rsidRPr="007C6C1B">
        <w:rPr>
          <w:lang w:val="en-CA"/>
        </w:rPr>
        <w:t xml:space="preserve"> </w:t>
      </w:r>
      <w:r w:rsidR="007930B2" w:rsidRPr="007C6C1B">
        <w:rPr>
          <w:lang w:val="en-CA"/>
        </w:rPr>
        <w:t xml:space="preserve">for both </w:t>
      </w:r>
      <w:r w:rsidR="007930B2">
        <w:rPr>
          <w:lang w:val="en-CA"/>
        </w:rPr>
        <w:t>home TV sets</w:t>
      </w:r>
      <w:r w:rsidR="007930B2" w:rsidRPr="007C6C1B">
        <w:rPr>
          <w:lang w:val="en-CA"/>
        </w:rPr>
        <w:t xml:space="preserve"> (high-resolution video)</w:t>
      </w:r>
      <w:r w:rsidR="007930B2">
        <w:rPr>
          <w:lang w:val="en-CA"/>
        </w:rPr>
        <w:t xml:space="preserve"> and </w:t>
      </w:r>
      <w:r w:rsidR="007930B2" w:rsidRPr="007C6C1B">
        <w:rPr>
          <w:lang w:val="en-CA"/>
        </w:rPr>
        <w:t xml:space="preserve">mobile </w:t>
      </w:r>
      <w:r w:rsidR="007930B2">
        <w:rPr>
          <w:lang w:val="en-CA"/>
        </w:rPr>
        <w:t>terminals</w:t>
      </w:r>
      <w:r w:rsidR="007930B2" w:rsidRPr="007C6C1B">
        <w:rPr>
          <w:lang w:val="en-CA"/>
        </w:rPr>
        <w:t xml:space="preserve"> (low-resolution video)</w:t>
      </w:r>
      <w:r w:rsidR="00657769">
        <w:rPr>
          <w:lang w:val="en-CA"/>
        </w:rPr>
        <w:t xml:space="preserve">, </w:t>
      </w:r>
      <w:r w:rsidR="00657769" w:rsidRPr="00657769">
        <w:rPr>
          <w:lang w:val="en-CA"/>
        </w:rPr>
        <w:t>with different resolutions</w:t>
      </w:r>
      <w:r w:rsidR="007930B2">
        <w:rPr>
          <w:lang w:val="en-CA"/>
        </w:rPr>
        <w:t>.</w:t>
      </w:r>
      <w:r w:rsidR="004670BF">
        <w:rPr>
          <w:lang w:val="en-CA"/>
        </w:rPr>
        <w:t xml:space="preserve"> </w:t>
      </w:r>
      <w:r w:rsidR="00480EF0" w:rsidRPr="004E5240">
        <w:rPr>
          <w:lang w:val="en-CA"/>
        </w:rPr>
        <w:t>Because the screen sizes and processing capacities of large-screen home TV</w:t>
      </w:r>
      <w:r w:rsidR="00480EF0">
        <w:rPr>
          <w:lang w:val="en-CA"/>
        </w:rPr>
        <w:t xml:space="preserve"> </w:t>
      </w:r>
      <w:r w:rsidR="00480EF0" w:rsidRPr="004E5240">
        <w:rPr>
          <w:lang w:val="en-CA"/>
        </w:rPr>
        <w:t>s</w:t>
      </w:r>
      <w:r w:rsidR="00480EF0">
        <w:rPr>
          <w:lang w:val="en-CA"/>
        </w:rPr>
        <w:t>ets</w:t>
      </w:r>
      <w:r w:rsidR="00480EF0" w:rsidRPr="004E5240">
        <w:rPr>
          <w:lang w:val="en-CA"/>
        </w:rPr>
        <w:t xml:space="preserve"> and </w:t>
      </w:r>
      <w:r w:rsidR="00480EF0">
        <w:rPr>
          <w:lang w:val="en-CA"/>
        </w:rPr>
        <w:t xml:space="preserve">mobile terminals </w:t>
      </w:r>
      <w:r w:rsidR="00480EF0" w:rsidRPr="004E5240">
        <w:rPr>
          <w:lang w:val="en-CA"/>
        </w:rPr>
        <w:t>are different, it is necessary to transmit the videos with a resolution suitable for each device.</w:t>
      </w:r>
      <w:r w:rsidR="004024AD">
        <w:rPr>
          <w:lang w:val="en-CA"/>
        </w:rPr>
        <w:t xml:space="preserve"> </w:t>
      </w:r>
      <w:r w:rsidR="00AA713B">
        <w:rPr>
          <w:lang w:val="en-CA" w:eastAsia="ja-JP"/>
        </w:rPr>
        <w:t xml:space="preserve">Accordingly, the requirement of the next-generation </w:t>
      </w:r>
      <w:r w:rsidR="00AA713B">
        <w:rPr>
          <w:lang w:val="en-CA"/>
        </w:rPr>
        <w:t>broadcasting service also includes different resolution video distribution.</w:t>
      </w:r>
      <w:r w:rsidR="003246C7">
        <w:rPr>
          <w:lang w:val="en-CA"/>
        </w:rPr>
        <w:t xml:space="preserve"> </w:t>
      </w:r>
      <w:r w:rsidR="008370C9">
        <w:rPr>
          <w:lang w:val="en-CA"/>
        </w:rPr>
        <w:t xml:space="preserve">In such case, </w:t>
      </w:r>
      <w:r w:rsidR="006C5F7C">
        <w:rPr>
          <w:rFonts w:hint="eastAsia"/>
          <w:lang w:val="en-CA" w:eastAsia="ja-JP"/>
        </w:rPr>
        <w:t>i</w:t>
      </w:r>
      <w:r w:rsidR="006C5F7C">
        <w:rPr>
          <w:lang w:val="en-CA" w:eastAsia="ja-JP"/>
        </w:rPr>
        <w:t>t is</w:t>
      </w:r>
      <w:r w:rsidR="004245F2">
        <w:rPr>
          <w:lang w:val="en-CA" w:eastAsia="ja-JP"/>
        </w:rPr>
        <w:t xml:space="preserve"> well</w:t>
      </w:r>
      <w:r w:rsidR="0081506E">
        <w:rPr>
          <w:lang w:val="en-CA" w:eastAsia="ja-JP"/>
        </w:rPr>
        <w:t>-</w:t>
      </w:r>
      <w:r w:rsidR="004245F2">
        <w:rPr>
          <w:lang w:val="en-CA" w:eastAsia="ja-JP"/>
        </w:rPr>
        <w:t>known that</w:t>
      </w:r>
      <w:r w:rsidR="008370C9">
        <w:rPr>
          <w:lang w:val="en-CA" w:eastAsia="ja-JP"/>
        </w:rPr>
        <w:t xml:space="preserve"> </w:t>
      </w:r>
      <w:r w:rsidR="008370C9">
        <w:rPr>
          <w:lang w:val="en-CA"/>
        </w:rPr>
        <w:t>spatial scalability makes more efficient than transmitting them separately.</w:t>
      </w:r>
      <w:r w:rsidR="00350E3A" w:rsidRPr="00350E3A">
        <w:rPr>
          <w:szCs w:val="22"/>
          <w:lang w:val="en-CA"/>
        </w:rPr>
        <w:t xml:space="preserve"> </w:t>
      </w:r>
      <w:r w:rsidR="00184EAF">
        <w:rPr>
          <w:szCs w:val="22"/>
          <w:lang w:val="en-CA"/>
        </w:rPr>
        <w:t>In addition to this case, t</w:t>
      </w:r>
      <w:r w:rsidR="001736AB">
        <w:rPr>
          <w:szCs w:val="22"/>
          <w:lang w:val="en-CA" w:eastAsia="ja-JP"/>
        </w:rPr>
        <w:t xml:space="preserve">his contribution provides </w:t>
      </w:r>
      <w:r w:rsidR="00184EAF">
        <w:rPr>
          <w:szCs w:val="22"/>
          <w:lang w:val="en-CA" w:eastAsia="ja-JP"/>
        </w:rPr>
        <w:t xml:space="preserve">new </w:t>
      </w:r>
      <w:r w:rsidR="00F13321">
        <w:rPr>
          <w:szCs w:val="22"/>
          <w:lang w:val="en-CA" w:eastAsia="ja-JP"/>
        </w:rPr>
        <w:t>use cases</w:t>
      </w:r>
      <w:r w:rsidR="00B24A96">
        <w:rPr>
          <w:szCs w:val="22"/>
          <w:lang w:val="en-CA" w:eastAsia="ja-JP"/>
        </w:rPr>
        <w:t xml:space="preserve"> </w:t>
      </w:r>
      <w:r w:rsidR="005C49A0">
        <w:rPr>
          <w:szCs w:val="22"/>
          <w:lang w:val="en-CA" w:eastAsia="ja-JP"/>
        </w:rPr>
        <w:t xml:space="preserve">using </w:t>
      </w:r>
      <w:r w:rsidR="00AE46D4">
        <w:rPr>
          <w:szCs w:val="22"/>
          <w:lang w:val="en-CA" w:eastAsia="ja-JP"/>
        </w:rPr>
        <w:t>multilayer coding</w:t>
      </w:r>
      <w:r w:rsidR="002862EC">
        <w:rPr>
          <w:szCs w:val="22"/>
          <w:lang w:val="en-CA" w:eastAsia="ja-JP"/>
        </w:rPr>
        <w:t xml:space="preserve"> techniques</w:t>
      </w:r>
      <w:r w:rsidR="00991FAE">
        <w:rPr>
          <w:szCs w:val="22"/>
          <w:lang w:val="en-CA" w:eastAsia="ja-JP"/>
        </w:rPr>
        <w:t>.</w:t>
      </w:r>
    </w:p>
    <w:p w14:paraId="2F19462E" w14:textId="77777777" w:rsidR="00571975" w:rsidRDefault="00571975" w:rsidP="003246C7">
      <w:pPr>
        <w:rPr>
          <w:szCs w:val="22"/>
          <w:lang w:val="en-CA"/>
        </w:rPr>
      </w:pPr>
    </w:p>
    <w:p w14:paraId="555295E3" w14:textId="50FF1E0A" w:rsidR="00C3126D" w:rsidRDefault="00C3126D" w:rsidP="00D574C5">
      <w:pPr>
        <w:jc w:val="center"/>
        <w:rPr>
          <w:szCs w:val="22"/>
          <w:lang w:val="en-CA"/>
        </w:rPr>
      </w:pPr>
      <w:r>
        <w:rPr>
          <w:noProof/>
          <w:lang w:val="en-CA"/>
        </w:rPr>
        <w:lastRenderedPageBreak/>
        <w:drawing>
          <wp:inline distT="0" distB="0" distL="0" distR="0" wp14:anchorId="226FFEE6" wp14:editId="5725145F">
            <wp:extent cx="4054475" cy="1548765"/>
            <wp:effectExtent l="0" t="0" r="3175" b="0"/>
            <wp:docPr id="29" name="図 29" descr="グラフィカル ユーザー インターフェイス, テキスト, アプリケーション&#10;&#10;自動的に生成された説明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54475" cy="1548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531D5">
        <w:rPr>
          <w:szCs w:val="22"/>
          <w:lang w:val="en-CA"/>
        </w:rPr>
        <w:br w:type="textWrapping" w:clear="all"/>
      </w:r>
      <w:r w:rsidR="00E0596C">
        <w:rPr>
          <w:rFonts w:hint="eastAsia"/>
          <w:lang w:val="en-CA" w:eastAsia="ja-JP"/>
        </w:rPr>
        <w:t>F</w:t>
      </w:r>
      <w:r w:rsidR="00E0596C">
        <w:rPr>
          <w:lang w:val="en-CA" w:eastAsia="ja-JP"/>
        </w:rPr>
        <w:t xml:space="preserve">igure 1. Two-layer coding </w:t>
      </w:r>
      <w:r w:rsidR="005B7E92">
        <w:rPr>
          <w:lang w:val="en-CA" w:eastAsia="ja-JP"/>
        </w:rPr>
        <w:t>example</w:t>
      </w:r>
      <w:r w:rsidR="00E0596C">
        <w:rPr>
          <w:lang w:val="en-CA" w:eastAsia="ja-JP"/>
        </w:rPr>
        <w:t xml:space="preserve"> (4K layer for home use/HD layer for mobile terminal)</w:t>
      </w:r>
    </w:p>
    <w:p w14:paraId="1970BBB3" w14:textId="77777777" w:rsidR="0048419D" w:rsidRDefault="0048419D" w:rsidP="00350E3A">
      <w:pPr>
        <w:rPr>
          <w:szCs w:val="22"/>
          <w:lang w:val="en-CA"/>
        </w:rPr>
      </w:pPr>
    </w:p>
    <w:p w14:paraId="021C4AE7" w14:textId="372223D2" w:rsidR="00840AC3" w:rsidRPr="00840AC3" w:rsidRDefault="00992051" w:rsidP="00D36E31">
      <w:pPr>
        <w:pStyle w:val="1"/>
        <w:rPr>
          <w:lang w:val="en-CA"/>
        </w:rPr>
      </w:pPr>
      <w:r>
        <w:rPr>
          <w:lang w:val="en-CA" w:eastAsia="ja-JP"/>
        </w:rPr>
        <w:t>U</w:t>
      </w:r>
      <w:r w:rsidR="003E61A0">
        <w:rPr>
          <w:lang w:val="en-CA"/>
        </w:rPr>
        <w:t>se case</w:t>
      </w:r>
      <w:r w:rsidR="00840AC3">
        <w:rPr>
          <w:lang w:val="en-CA"/>
        </w:rPr>
        <w:t>-1:</w:t>
      </w:r>
      <w:r w:rsidR="0019566E" w:rsidRPr="0019566E">
        <w:t xml:space="preserve"> </w:t>
      </w:r>
      <w:r w:rsidR="008F157B">
        <w:rPr>
          <w:lang w:val="en-CA"/>
        </w:rPr>
        <w:t>Service extensibility</w:t>
      </w:r>
      <w:r>
        <w:rPr>
          <w:szCs w:val="22"/>
          <w:lang w:val="en-CA" w:eastAsia="ja-JP"/>
        </w:rPr>
        <w:t xml:space="preserve"> using broadband</w:t>
      </w:r>
      <w:r w:rsidDel="00992051">
        <w:rPr>
          <w:lang w:val="en-CA" w:eastAsia="ja-JP"/>
        </w:rPr>
        <w:t xml:space="preserve"> </w:t>
      </w:r>
    </w:p>
    <w:p w14:paraId="4F34F6CD" w14:textId="10F38E02" w:rsidR="003F5130" w:rsidRDefault="00A425B8" w:rsidP="003F5130">
      <w:pPr>
        <w:rPr>
          <w:lang w:val="en-CA" w:eastAsia="ja-JP"/>
        </w:rPr>
      </w:pPr>
      <w:r>
        <w:rPr>
          <w:lang w:val="en-CA" w:eastAsia="ja-JP"/>
        </w:rPr>
        <w:t>D</w:t>
      </w:r>
      <w:r w:rsidR="006B67CE">
        <w:rPr>
          <w:rFonts w:hint="eastAsia"/>
          <w:lang w:val="en-CA" w:eastAsia="ja-JP"/>
        </w:rPr>
        <w:t>u</w:t>
      </w:r>
      <w:r>
        <w:rPr>
          <w:lang w:val="en-CA" w:eastAsia="ja-JP"/>
        </w:rPr>
        <w:t xml:space="preserve">e to </w:t>
      </w:r>
      <w:r w:rsidR="00880107">
        <w:rPr>
          <w:lang w:val="en-CA" w:eastAsia="ja-JP"/>
        </w:rPr>
        <w:t xml:space="preserve">the limitation of the bandwidth, </w:t>
      </w:r>
      <w:r w:rsidR="00D9398B">
        <w:rPr>
          <w:lang w:val="en-CA" w:eastAsia="ja-JP"/>
        </w:rPr>
        <w:t xml:space="preserve">it is not practical </w:t>
      </w:r>
      <w:r w:rsidR="0080098C">
        <w:rPr>
          <w:lang w:val="en-CA" w:eastAsia="ja-JP"/>
        </w:rPr>
        <w:t xml:space="preserve">that </w:t>
      </w:r>
      <w:r w:rsidR="007B4B17">
        <w:rPr>
          <w:lang w:val="en-CA" w:eastAsia="ja-JP"/>
        </w:rPr>
        <w:t>high-</w:t>
      </w:r>
      <w:r w:rsidR="00304FA8">
        <w:rPr>
          <w:lang w:val="en-CA" w:eastAsia="ja-JP"/>
        </w:rPr>
        <w:t>quality</w:t>
      </w:r>
      <w:r w:rsidR="007B4B17">
        <w:rPr>
          <w:lang w:val="en-CA" w:eastAsia="ja-JP"/>
        </w:rPr>
        <w:t xml:space="preserve"> contents (</w:t>
      </w:r>
      <w:r w:rsidR="003A5794">
        <w:rPr>
          <w:lang w:val="en-CA" w:eastAsia="ja-JP"/>
        </w:rPr>
        <w:t>e.g.</w:t>
      </w:r>
      <w:r w:rsidR="007B4B17">
        <w:rPr>
          <w:lang w:val="en-CA" w:eastAsia="ja-JP"/>
        </w:rPr>
        <w:t xml:space="preserve"> </w:t>
      </w:r>
      <w:r w:rsidR="003A5794">
        <w:rPr>
          <w:lang w:val="en-CA" w:eastAsia="ja-JP"/>
        </w:rPr>
        <w:t>8</w:t>
      </w:r>
      <w:r w:rsidR="007B4B17">
        <w:rPr>
          <w:lang w:val="en-CA" w:eastAsia="ja-JP"/>
        </w:rPr>
        <w:t>K</w:t>
      </w:r>
      <w:r w:rsidR="00304FA8">
        <w:rPr>
          <w:lang w:val="en-CA" w:eastAsia="ja-JP"/>
        </w:rPr>
        <w:t xml:space="preserve"> resolution</w:t>
      </w:r>
      <w:r w:rsidR="007B4B17">
        <w:rPr>
          <w:lang w:val="en-CA" w:eastAsia="ja-JP"/>
        </w:rPr>
        <w:t>)</w:t>
      </w:r>
      <w:r w:rsidR="00CD22C8">
        <w:rPr>
          <w:lang w:val="en-CA" w:eastAsia="ja-JP"/>
        </w:rPr>
        <w:t xml:space="preserve"> are transmitted </w:t>
      </w:r>
      <w:r w:rsidR="00C24BF7" w:rsidRPr="00C24BF7">
        <w:rPr>
          <w:lang w:val="en-CA" w:eastAsia="ja-JP"/>
        </w:rPr>
        <w:t>using</w:t>
      </w:r>
      <w:r w:rsidR="006303BD" w:rsidRPr="00C24BF7">
        <w:rPr>
          <w:lang w:val="en-CA" w:eastAsia="ja-JP"/>
        </w:rPr>
        <w:t xml:space="preserve"> </w:t>
      </w:r>
      <w:r w:rsidR="00CD22C8" w:rsidRPr="00C24BF7">
        <w:rPr>
          <w:lang w:val="en-CA" w:eastAsia="ja-JP"/>
        </w:rPr>
        <w:t>terrestrial</w:t>
      </w:r>
      <w:r w:rsidR="006303BD" w:rsidRPr="00C24BF7">
        <w:rPr>
          <w:lang w:val="en-CA" w:eastAsia="ja-JP"/>
        </w:rPr>
        <w:t xml:space="preserve"> </w:t>
      </w:r>
      <w:r w:rsidR="00C16BA7" w:rsidRPr="00D574C5">
        <w:rPr>
          <w:lang w:val="en-CA" w:eastAsia="ja-JP"/>
        </w:rPr>
        <w:t xml:space="preserve">radio </w:t>
      </w:r>
      <w:r w:rsidR="006303BD" w:rsidRPr="00C24BF7">
        <w:rPr>
          <w:lang w:val="en-CA" w:eastAsia="ja-JP"/>
        </w:rPr>
        <w:t>wave</w:t>
      </w:r>
      <w:r w:rsidR="006303BD">
        <w:rPr>
          <w:lang w:val="en-CA" w:eastAsia="ja-JP"/>
        </w:rPr>
        <w:t>.</w:t>
      </w:r>
      <w:r w:rsidR="001F425E">
        <w:rPr>
          <w:lang w:val="en-CA" w:eastAsia="ja-JP"/>
        </w:rPr>
        <w:t xml:space="preserve"> One possible </w:t>
      </w:r>
      <w:r w:rsidR="00041C51">
        <w:rPr>
          <w:lang w:val="en-CA" w:eastAsia="ja-JP"/>
        </w:rPr>
        <w:t>solution</w:t>
      </w:r>
      <w:r w:rsidR="001F425E">
        <w:rPr>
          <w:lang w:val="en-CA" w:eastAsia="ja-JP"/>
        </w:rPr>
        <w:t xml:space="preserve"> is </w:t>
      </w:r>
      <w:r w:rsidR="00041C51">
        <w:rPr>
          <w:lang w:val="en-CA" w:eastAsia="ja-JP"/>
        </w:rPr>
        <w:t xml:space="preserve">to transmit </w:t>
      </w:r>
      <w:r w:rsidR="001F425E">
        <w:rPr>
          <w:lang w:val="en-CA" w:eastAsia="ja-JP"/>
        </w:rPr>
        <w:t xml:space="preserve">HD/4K layers by terrestrial </w:t>
      </w:r>
      <w:r w:rsidR="00846BEF">
        <w:rPr>
          <w:lang w:val="en-CA" w:eastAsia="ja-JP"/>
        </w:rPr>
        <w:t xml:space="preserve">radio </w:t>
      </w:r>
      <w:r w:rsidR="001F425E">
        <w:rPr>
          <w:lang w:val="en-CA" w:eastAsia="ja-JP"/>
        </w:rPr>
        <w:t>wave and 8K</w:t>
      </w:r>
      <w:r w:rsidR="00F7375A">
        <w:rPr>
          <w:lang w:val="en-CA" w:eastAsia="ja-JP"/>
        </w:rPr>
        <w:t xml:space="preserve"> </w:t>
      </w:r>
      <w:r w:rsidR="00EC2529">
        <w:rPr>
          <w:lang w:val="en-CA" w:eastAsia="ja-JP"/>
        </w:rPr>
        <w:t xml:space="preserve">layer is transmitted </w:t>
      </w:r>
      <w:r w:rsidR="00041C51">
        <w:rPr>
          <w:lang w:val="en-CA" w:eastAsia="ja-JP"/>
        </w:rPr>
        <w:t xml:space="preserve">by </w:t>
      </w:r>
      <w:r w:rsidR="00E761E6">
        <w:rPr>
          <w:lang w:val="en-CA" w:eastAsia="ja-JP"/>
        </w:rPr>
        <w:t>broadband</w:t>
      </w:r>
      <w:r w:rsidR="00EC2529">
        <w:rPr>
          <w:lang w:val="en-CA" w:eastAsia="ja-JP"/>
        </w:rPr>
        <w:t>.</w:t>
      </w:r>
      <w:r w:rsidR="00AA5FE9">
        <w:rPr>
          <w:lang w:val="en-CA" w:eastAsia="ja-JP"/>
        </w:rPr>
        <w:t xml:space="preserve"> Using this method</w:t>
      </w:r>
      <w:r w:rsidR="004263A8">
        <w:rPr>
          <w:lang w:val="en-CA" w:eastAsia="ja-JP"/>
        </w:rPr>
        <w:t>,</w:t>
      </w:r>
      <w:r w:rsidR="00D415C0" w:rsidRPr="00D415C0">
        <w:t xml:space="preserve"> </w:t>
      </w:r>
      <w:r w:rsidR="00D415C0" w:rsidRPr="00D415C0">
        <w:rPr>
          <w:lang w:val="en-CA" w:eastAsia="ja-JP"/>
        </w:rPr>
        <w:t xml:space="preserve">it can be expanded without </w:t>
      </w:r>
      <w:r w:rsidR="00DA6313">
        <w:rPr>
          <w:lang w:val="en-CA" w:eastAsia="ja-JP"/>
        </w:rPr>
        <w:t xml:space="preserve">any </w:t>
      </w:r>
      <w:r w:rsidR="00EE2593">
        <w:rPr>
          <w:lang w:val="en-CA" w:eastAsia="ja-JP"/>
        </w:rPr>
        <w:t>impact on</w:t>
      </w:r>
      <w:r w:rsidR="00D415C0" w:rsidRPr="00D415C0">
        <w:rPr>
          <w:lang w:val="en-CA" w:eastAsia="ja-JP"/>
        </w:rPr>
        <w:t xml:space="preserve"> </w:t>
      </w:r>
      <w:r w:rsidR="008D4CFC">
        <w:rPr>
          <w:lang w:val="en-CA" w:eastAsia="ja-JP"/>
        </w:rPr>
        <w:t xml:space="preserve">the </w:t>
      </w:r>
      <w:r w:rsidR="00D415C0" w:rsidRPr="00D415C0">
        <w:rPr>
          <w:lang w:val="en-CA" w:eastAsia="ja-JP"/>
        </w:rPr>
        <w:t>existing services</w:t>
      </w:r>
      <w:r w:rsidR="00557CB6">
        <w:rPr>
          <w:lang w:val="en-CA" w:eastAsia="ja-JP"/>
        </w:rPr>
        <w:t xml:space="preserve"> (</w:t>
      </w:r>
      <w:r w:rsidR="00BC6B33">
        <w:rPr>
          <w:lang w:val="en-CA" w:eastAsia="ja-JP"/>
        </w:rPr>
        <w:t>4K/HD</w:t>
      </w:r>
      <w:r w:rsidR="003477AD">
        <w:rPr>
          <w:lang w:val="en-CA" w:eastAsia="ja-JP"/>
        </w:rPr>
        <w:t xml:space="preserve"> </w:t>
      </w:r>
      <w:r w:rsidR="003A0683">
        <w:rPr>
          <w:lang w:val="en-CA" w:eastAsia="ja-JP"/>
        </w:rPr>
        <w:t>layers</w:t>
      </w:r>
      <w:r w:rsidR="00557CB6">
        <w:rPr>
          <w:lang w:val="en-CA" w:eastAsia="ja-JP"/>
        </w:rPr>
        <w:t>)</w:t>
      </w:r>
      <w:r w:rsidR="00C86A81">
        <w:rPr>
          <w:lang w:val="en-CA" w:eastAsia="ja-JP"/>
        </w:rPr>
        <w:t xml:space="preserve"> w</w:t>
      </w:r>
      <w:r w:rsidR="00C86A81" w:rsidRPr="00D415C0">
        <w:rPr>
          <w:lang w:val="en-CA" w:eastAsia="ja-JP"/>
        </w:rPr>
        <w:t xml:space="preserve">hen </w:t>
      </w:r>
      <w:r w:rsidR="009B1CD5">
        <w:rPr>
          <w:lang w:val="en-CA" w:eastAsia="ja-JP"/>
        </w:rPr>
        <w:t xml:space="preserve">the </w:t>
      </w:r>
      <w:r w:rsidR="00F1375B">
        <w:rPr>
          <w:lang w:val="en-CA" w:eastAsia="ja-JP"/>
        </w:rPr>
        <w:t xml:space="preserve">8K </w:t>
      </w:r>
      <w:r w:rsidR="00C86A81" w:rsidRPr="00D415C0">
        <w:rPr>
          <w:lang w:val="en-CA" w:eastAsia="ja-JP"/>
        </w:rPr>
        <w:t xml:space="preserve">service </w:t>
      </w:r>
      <w:r w:rsidR="00F1375B">
        <w:rPr>
          <w:lang w:val="en-CA" w:eastAsia="ja-JP"/>
        </w:rPr>
        <w:t>deployment</w:t>
      </w:r>
      <w:r w:rsidR="00C86A81" w:rsidRPr="00D415C0">
        <w:rPr>
          <w:lang w:val="en-CA" w:eastAsia="ja-JP"/>
        </w:rPr>
        <w:t xml:space="preserve"> is required in the future</w:t>
      </w:r>
      <w:r w:rsidR="00D415C0" w:rsidRPr="00D415C0">
        <w:rPr>
          <w:lang w:val="en-CA" w:eastAsia="ja-JP"/>
        </w:rPr>
        <w:t>.</w:t>
      </w:r>
      <w:r w:rsidR="004263A8">
        <w:rPr>
          <w:lang w:val="en-CA" w:eastAsia="ja-JP"/>
        </w:rPr>
        <w:t xml:space="preserve"> </w:t>
      </w:r>
    </w:p>
    <w:p w14:paraId="12C3C6DA" w14:textId="77777777" w:rsidR="002E45EF" w:rsidRDefault="002E45EF" w:rsidP="003F5130">
      <w:pPr>
        <w:rPr>
          <w:lang w:val="en-CA" w:eastAsia="ja-JP"/>
        </w:rPr>
      </w:pPr>
    </w:p>
    <w:p w14:paraId="5423D3B1" w14:textId="3A9FE92C" w:rsidR="00D20250" w:rsidRDefault="006B3D3E" w:rsidP="006B3D3E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69135CD" wp14:editId="79BF4AA7">
            <wp:extent cx="4279900" cy="2237740"/>
            <wp:effectExtent l="0" t="0" r="6350" b="0"/>
            <wp:docPr id="28" name="図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79900" cy="2237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E3BD9D" w14:textId="68A81CB4" w:rsidR="00D20250" w:rsidRDefault="00F17A6E" w:rsidP="00F12149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2. Three-layer coding </w:t>
      </w:r>
      <w:r w:rsidR="00B17E21">
        <w:rPr>
          <w:lang w:val="en-CA" w:eastAsia="ja-JP"/>
        </w:rPr>
        <w:t>example</w:t>
      </w:r>
      <w:r>
        <w:rPr>
          <w:lang w:val="en-CA" w:eastAsia="ja-JP"/>
        </w:rPr>
        <w:t xml:space="preserve"> (</w:t>
      </w:r>
      <w:r w:rsidR="00842208">
        <w:rPr>
          <w:lang w:val="en-CA" w:eastAsia="ja-JP"/>
        </w:rPr>
        <w:t xml:space="preserve">8K layer bitstream is </w:t>
      </w:r>
      <w:r w:rsidR="00935FF9">
        <w:rPr>
          <w:lang w:val="en-CA" w:eastAsia="ja-JP"/>
        </w:rPr>
        <w:t>sen</w:t>
      </w:r>
      <w:r w:rsidR="00F54D9C">
        <w:rPr>
          <w:lang w:val="en-CA" w:eastAsia="ja-JP"/>
        </w:rPr>
        <w:t>t</w:t>
      </w:r>
      <w:r w:rsidR="00935FF9">
        <w:rPr>
          <w:lang w:val="en-CA" w:eastAsia="ja-JP"/>
        </w:rPr>
        <w:t xml:space="preserve"> </w:t>
      </w:r>
      <w:r w:rsidR="0010333C">
        <w:rPr>
          <w:lang w:val="en-CA" w:eastAsia="ja-JP"/>
        </w:rPr>
        <w:t>using broadband</w:t>
      </w:r>
      <w:r>
        <w:rPr>
          <w:lang w:val="en-CA" w:eastAsia="ja-JP"/>
        </w:rPr>
        <w:t>)</w:t>
      </w:r>
    </w:p>
    <w:p w14:paraId="715359CA" w14:textId="77777777" w:rsidR="00F17A6E" w:rsidRPr="0010333C" w:rsidRDefault="00F17A6E" w:rsidP="003F5130">
      <w:pPr>
        <w:rPr>
          <w:lang w:val="en-CA"/>
        </w:rPr>
      </w:pPr>
    </w:p>
    <w:p w14:paraId="243F9133" w14:textId="2B6B4733" w:rsidR="000D381C" w:rsidRDefault="00513489" w:rsidP="00E11923">
      <w:pPr>
        <w:pStyle w:val="1"/>
        <w:rPr>
          <w:lang w:val="en-CA"/>
        </w:rPr>
      </w:pPr>
      <w:r>
        <w:rPr>
          <w:lang w:val="en-CA" w:eastAsia="ja-JP"/>
        </w:rPr>
        <w:t>U</w:t>
      </w:r>
      <w:r w:rsidR="000D381C">
        <w:rPr>
          <w:lang w:val="en-CA"/>
        </w:rPr>
        <w:t>se case</w:t>
      </w:r>
      <w:r w:rsidR="0016720F">
        <w:rPr>
          <w:lang w:val="en-CA"/>
        </w:rPr>
        <w:t>-2</w:t>
      </w:r>
      <w:r w:rsidR="000D381C">
        <w:rPr>
          <w:lang w:val="en-CA"/>
        </w:rPr>
        <w:t>:</w:t>
      </w:r>
      <w:r w:rsidR="0019282D" w:rsidRPr="0019282D">
        <w:t xml:space="preserve"> </w:t>
      </w:r>
      <w:r w:rsidR="00B45DEF" w:rsidDel="00FA40BE">
        <w:rPr>
          <w:szCs w:val="22"/>
          <w:lang w:val="en-CA" w:eastAsia="ja-JP"/>
        </w:rPr>
        <w:t>On</w:t>
      </w:r>
      <w:r w:rsidR="00FA40BE">
        <w:rPr>
          <w:szCs w:val="22"/>
          <w:lang w:val="en-CA" w:eastAsia="ja-JP"/>
        </w:rPr>
        <w:t>-</w:t>
      </w:r>
      <w:r w:rsidR="00B45DEF">
        <w:rPr>
          <w:szCs w:val="22"/>
          <w:lang w:val="en-CA" w:eastAsia="ja-JP"/>
        </w:rPr>
        <w:t xml:space="preserve">demand </w:t>
      </w:r>
      <w:r w:rsidR="00AB6647">
        <w:rPr>
          <w:szCs w:val="22"/>
          <w:lang w:val="en-CA" w:eastAsia="ja-JP"/>
        </w:rPr>
        <w:t>content scalable</w:t>
      </w:r>
      <w:r w:rsidR="00307D93">
        <w:rPr>
          <w:szCs w:val="22"/>
          <w:lang w:val="en-CA" w:eastAsia="ja-JP"/>
        </w:rPr>
        <w:t xml:space="preserve"> service</w:t>
      </w:r>
    </w:p>
    <w:p w14:paraId="5AFA2EFE" w14:textId="3C93931A" w:rsidR="00D63BAB" w:rsidRDefault="00F72AD9" w:rsidP="000D381C">
      <w:pPr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onventional broadcasting</w:t>
      </w:r>
      <w:r w:rsidR="00624308">
        <w:rPr>
          <w:rFonts w:hint="eastAsia"/>
          <w:lang w:val="en-CA" w:eastAsia="ja-JP"/>
        </w:rPr>
        <w:t xml:space="preserve"> </w:t>
      </w:r>
      <w:r w:rsidR="00624308">
        <w:rPr>
          <w:lang w:val="en-CA" w:eastAsia="ja-JP"/>
        </w:rPr>
        <w:t xml:space="preserve">services </w:t>
      </w:r>
      <w:r w:rsidR="002B6DE8">
        <w:rPr>
          <w:lang w:val="en-CA" w:eastAsia="ja-JP"/>
        </w:rPr>
        <w:t xml:space="preserve">could not </w:t>
      </w:r>
      <w:r w:rsidR="00FA745B">
        <w:rPr>
          <w:lang w:val="en-CA" w:eastAsia="ja-JP"/>
        </w:rPr>
        <w:t xml:space="preserve">provide different contents </w:t>
      </w:r>
      <w:r w:rsidR="00F62A59">
        <w:rPr>
          <w:lang w:val="en-CA" w:eastAsia="ja-JP"/>
        </w:rPr>
        <w:t xml:space="preserve">for each </w:t>
      </w:r>
      <w:r w:rsidR="001A04D5">
        <w:rPr>
          <w:lang w:val="en-CA" w:eastAsia="ja-JP"/>
        </w:rPr>
        <w:t>user</w:t>
      </w:r>
      <w:r w:rsidR="00F62A59">
        <w:rPr>
          <w:lang w:val="en-CA" w:eastAsia="ja-JP"/>
        </w:rPr>
        <w:t>.</w:t>
      </w:r>
      <w:r w:rsidR="00D40316">
        <w:rPr>
          <w:lang w:val="en-CA" w:eastAsia="ja-JP"/>
        </w:rPr>
        <w:t xml:space="preserve"> </w:t>
      </w:r>
      <w:r w:rsidR="003930F9">
        <w:rPr>
          <w:lang w:val="en-CA" w:eastAsia="ja-JP"/>
        </w:rPr>
        <w:t xml:space="preserve">In recent years, there </w:t>
      </w:r>
      <w:r w:rsidR="00672F0B">
        <w:rPr>
          <w:lang w:val="en-CA" w:eastAsia="ja-JP"/>
        </w:rPr>
        <w:t xml:space="preserve">has been an increasing demand for improved accessibility to broadcasting services such as </w:t>
      </w:r>
      <w:r w:rsidR="00783066">
        <w:rPr>
          <w:lang w:val="en-CA" w:eastAsia="ja-JP"/>
        </w:rPr>
        <w:t xml:space="preserve">subtitles or </w:t>
      </w:r>
      <w:r w:rsidR="00672F0B">
        <w:rPr>
          <w:lang w:val="en-CA" w:eastAsia="ja-JP"/>
        </w:rPr>
        <w:t>sign language</w:t>
      </w:r>
      <w:r w:rsidR="007E26E6">
        <w:rPr>
          <w:lang w:val="en-CA" w:eastAsia="ja-JP"/>
        </w:rPr>
        <w:t>s</w:t>
      </w:r>
      <w:r w:rsidR="00895578">
        <w:rPr>
          <w:lang w:val="en-CA" w:eastAsia="ja-JP"/>
        </w:rPr>
        <w:t>.</w:t>
      </w:r>
      <w:r w:rsidR="00E6791A">
        <w:rPr>
          <w:lang w:val="en-CA" w:eastAsia="ja-JP"/>
        </w:rPr>
        <w:t xml:space="preserve"> </w:t>
      </w:r>
      <w:r w:rsidR="00624ACE">
        <w:rPr>
          <w:lang w:val="en-CA" w:eastAsia="ja-JP"/>
        </w:rPr>
        <w:t>Furthermore, i</w:t>
      </w:r>
      <w:r w:rsidR="00E6791A">
        <w:rPr>
          <w:lang w:val="en-CA" w:eastAsia="ja-JP"/>
        </w:rPr>
        <w:t xml:space="preserve">n </w:t>
      </w:r>
      <w:r w:rsidR="00072CA1">
        <w:rPr>
          <w:lang w:val="en-CA" w:eastAsia="ja-JP"/>
        </w:rPr>
        <w:t>sports programs</w:t>
      </w:r>
      <w:r w:rsidR="00103433">
        <w:rPr>
          <w:lang w:val="en-CA" w:eastAsia="ja-JP"/>
        </w:rPr>
        <w:t xml:space="preserve"> </w:t>
      </w:r>
      <w:r w:rsidR="000E397C">
        <w:rPr>
          <w:lang w:val="en-CA" w:eastAsia="ja-JP"/>
        </w:rPr>
        <w:t>etc.</w:t>
      </w:r>
      <w:r w:rsidR="00072CA1">
        <w:rPr>
          <w:lang w:val="en-CA" w:eastAsia="ja-JP"/>
        </w:rPr>
        <w:t xml:space="preserve">, in addition to </w:t>
      </w:r>
      <w:r w:rsidR="002D3319">
        <w:rPr>
          <w:lang w:val="en-CA" w:eastAsia="ja-JP"/>
        </w:rPr>
        <w:t>a</w:t>
      </w:r>
      <w:r w:rsidR="00072CA1">
        <w:rPr>
          <w:lang w:val="en-CA" w:eastAsia="ja-JP"/>
        </w:rPr>
        <w:t xml:space="preserve"> main content, </w:t>
      </w:r>
      <w:r w:rsidR="002D3319">
        <w:rPr>
          <w:lang w:val="en-CA" w:eastAsia="ja-JP"/>
        </w:rPr>
        <w:t xml:space="preserve">there is a need for </w:t>
      </w:r>
      <w:r w:rsidR="00B4772E">
        <w:rPr>
          <w:lang w:val="en-CA" w:eastAsia="ja-JP"/>
        </w:rPr>
        <w:t xml:space="preserve">multi-view </w:t>
      </w:r>
      <w:r w:rsidR="002D3319">
        <w:rPr>
          <w:lang w:val="en-CA" w:eastAsia="ja-JP"/>
        </w:rPr>
        <w:t>video</w:t>
      </w:r>
      <w:r w:rsidR="00B4772E">
        <w:rPr>
          <w:lang w:val="en-CA" w:eastAsia="ja-JP"/>
        </w:rPr>
        <w:t xml:space="preserve">s from different viewpoints that </w:t>
      </w:r>
      <w:r w:rsidR="00FB6FDC">
        <w:rPr>
          <w:lang w:val="en-CA" w:eastAsia="ja-JP"/>
        </w:rPr>
        <w:t xml:space="preserve">users </w:t>
      </w:r>
      <w:r w:rsidR="00B4772E">
        <w:rPr>
          <w:lang w:val="en-CA" w:eastAsia="ja-JP"/>
        </w:rPr>
        <w:t>want to see.</w:t>
      </w:r>
      <w:r w:rsidR="00036CE9">
        <w:rPr>
          <w:lang w:val="en-CA" w:eastAsia="ja-JP"/>
        </w:rPr>
        <w:t xml:space="preserve"> </w:t>
      </w:r>
      <w:r w:rsidR="00EB0C76">
        <w:rPr>
          <w:lang w:val="en-CA" w:eastAsia="ja-JP"/>
        </w:rPr>
        <w:t xml:space="preserve">Thus, </w:t>
      </w:r>
      <w:r w:rsidR="00E127CC">
        <w:rPr>
          <w:lang w:val="en-CA" w:eastAsia="ja-JP"/>
        </w:rPr>
        <w:t>it is</w:t>
      </w:r>
      <w:r w:rsidR="00E127CC" w:rsidDel="00872AD1">
        <w:rPr>
          <w:lang w:val="en-CA" w:eastAsia="ja-JP"/>
        </w:rPr>
        <w:t xml:space="preserve"> </w:t>
      </w:r>
      <w:r w:rsidR="00872AD1">
        <w:rPr>
          <w:lang w:val="en-CA" w:eastAsia="ja-JP"/>
        </w:rPr>
        <w:t xml:space="preserve">desirable </w:t>
      </w:r>
      <w:r w:rsidR="00E127CC">
        <w:rPr>
          <w:lang w:val="en-CA" w:eastAsia="ja-JP"/>
        </w:rPr>
        <w:t xml:space="preserve">to deliver </w:t>
      </w:r>
      <w:r w:rsidR="00031E16" w:rsidDel="00FA40BE">
        <w:rPr>
          <w:lang w:val="en-CA" w:eastAsia="ja-JP"/>
        </w:rPr>
        <w:t>on</w:t>
      </w:r>
      <w:r w:rsidR="00FA40BE">
        <w:rPr>
          <w:lang w:val="en-CA" w:eastAsia="ja-JP"/>
        </w:rPr>
        <w:t>-</w:t>
      </w:r>
      <w:r w:rsidR="00031E16">
        <w:rPr>
          <w:lang w:val="en-CA" w:eastAsia="ja-JP"/>
        </w:rPr>
        <w:t>demand</w:t>
      </w:r>
      <w:r w:rsidR="00335C79">
        <w:rPr>
          <w:lang w:val="en-CA" w:eastAsia="ja-JP"/>
        </w:rPr>
        <w:t xml:space="preserve"> </w:t>
      </w:r>
      <w:r w:rsidR="00E127CC">
        <w:rPr>
          <w:lang w:val="en-CA" w:eastAsia="ja-JP"/>
        </w:rPr>
        <w:t>content</w:t>
      </w:r>
      <w:r w:rsidR="00712266">
        <w:rPr>
          <w:lang w:val="en-CA" w:eastAsia="ja-JP"/>
        </w:rPr>
        <w:t xml:space="preserve"> ser</w:t>
      </w:r>
      <w:r w:rsidR="00E23016">
        <w:rPr>
          <w:lang w:val="en-CA" w:eastAsia="ja-JP"/>
        </w:rPr>
        <w:t>vice</w:t>
      </w:r>
      <w:r w:rsidR="00031E16">
        <w:rPr>
          <w:lang w:val="en-CA" w:eastAsia="ja-JP"/>
        </w:rPr>
        <w:t>.</w:t>
      </w:r>
    </w:p>
    <w:p w14:paraId="0A87DCC1" w14:textId="132A9563" w:rsidR="000D381C" w:rsidRDefault="00AA040B" w:rsidP="000D381C">
      <w:pPr>
        <w:rPr>
          <w:lang w:val="en-CA" w:eastAsia="ja-JP"/>
        </w:rPr>
      </w:pPr>
      <w:r>
        <w:rPr>
          <w:lang w:val="en-CA" w:eastAsia="ja-JP"/>
        </w:rPr>
        <w:t xml:space="preserve">Multilayer coding is also useful </w:t>
      </w:r>
      <w:r w:rsidR="007E0B34">
        <w:rPr>
          <w:lang w:val="en-CA" w:eastAsia="ja-JP"/>
        </w:rPr>
        <w:t>to realize this</w:t>
      </w:r>
      <w:r w:rsidR="00E21FEA">
        <w:rPr>
          <w:lang w:val="en-CA" w:eastAsia="ja-JP"/>
        </w:rPr>
        <w:t xml:space="preserve"> use case</w:t>
      </w:r>
      <w:r>
        <w:rPr>
          <w:lang w:val="en-CA" w:eastAsia="ja-JP"/>
        </w:rPr>
        <w:t>.</w:t>
      </w:r>
      <w:r w:rsidR="007E0B34">
        <w:rPr>
          <w:lang w:val="en-CA" w:eastAsia="ja-JP"/>
        </w:rPr>
        <w:t xml:space="preserve"> </w:t>
      </w:r>
      <w:r w:rsidR="00A445BE">
        <w:rPr>
          <w:lang w:val="en-CA" w:eastAsia="ja-JP"/>
        </w:rPr>
        <w:t>F</w:t>
      </w:r>
      <w:r w:rsidR="000E3AE8">
        <w:rPr>
          <w:lang w:val="en-CA" w:eastAsia="ja-JP"/>
        </w:rPr>
        <w:t>irst</w:t>
      </w:r>
      <w:r w:rsidR="00A445BE">
        <w:rPr>
          <w:lang w:val="en-CA" w:eastAsia="ja-JP"/>
        </w:rPr>
        <w:t>ly</w:t>
      </w:r>
      <w:r w:rsidR="000E3AE8">
        <w:rPr>
          <w:lang w:val="en-CA" w:eastAsia="ja-JP"/>
        </w:rPr>
        <w:t xml:space="preserve">, </w:t>
      </w:r>
      <w:r w:rsidR="008E35D6">
        <w:rPr>
          <w:lang w:val="en-CA" w:eastAsia="ja-JP"/>
        </w:rPr>
        <w:t xml:space="preserve">the </w:t>
      </w:r>
      <w:r w:rsidR="00CD3F30">
        <w:rPr>
          <w:lang w:val="en-CA" w:eastAsia="ja-JP"/>
        </w:rPr>
        <w:t>main content</w:t>
      </w:r>
      <w:r w:rsidR="00CF0EA5">
        <w:rPr>
          <w:lang w:val="en-CA" w:eastAsia="ja-JP"/>
        </w:rPr>
        <w:t xml:space="preserve"> </w:t>
      </w:r>
      <w:r w:rsidR="0035070D">
        <w:rPr>
          <w:lang w:val="en-CA" w:eastAsia="ja-JP"/>
        </w:rPr>
        <w:t xml:space="preserve">is encoded in a </w:t>
      </w:r>
      <w:r w:rsidR="0091430B">
        <w:rPr>
          <w:lang w:val="en-CA" w:eastAsia="ja-JP"/>
        </w:rPr>
        <w:t>base layer (</w:t>
      </w:r>
      <w:r w:rsidR="008157AB">
        <w:rPr>
          <w:lang w:val="en-CA" w:eastAsia="ja-JP"/>
        </w:rPr>
        <w:t>m</w:t>
      </w:r>
      <w:r w:rsidR="0091430B">
        <w:rPr>
          <w:lang w:val="en-CA" w:eastAsia="ja-JP"/>
        </w:rPr>
        <w:t>a</w:t>
      </w:r>
      <w:r w:rsidR="00715613">
        <w:rPr>
          <w:lang w:val="en-CA" w:eastAsia="ja-JP"/>
        </w:rPr>
        <w:t>i</w:t>
      </w:r>
      <w:r w:rsidR="0091430B">
        <w:rPr>
          <w:lang w:val="en-CA" w:eastAsia="ja-JP"/>
        </w:rPr>
        <w:t>n content layer)</w:t>
      </w:r>
      <w:r w:rsidR="008E35D6">
        <w:rPr>
          <w:lang w:val="en-CA" w:eastAsia="ja-JP"/>
        </w:rPr>
        <w:t>.</w:t>
      </w:r>
      <w:r w:rsidR="00525B42">
        <w:rPr>
          <w:lang w:val="en-CA" w:eastAsia="ja-JP"/>
        </w:rPr>
        <w:t xml:space="preserve"> </w:t>
      </w:r>
      <w:r w:rsidR="00E707EE">
        <w:rPr>
          <w:lang w:val="en-CA" w:eastAsia="ja-JP"/>
        </w:rPr>
        <w:t>Second</w:t>
      </w:r>
      <w:r w:rsidR="00EC6E81">
        <w:rPr>
          <w:lang w:val="en-CA" w:eastAsia="ja-JP"/>
        </w:rPr>
        <w:t>l</w:t>
      </w:r>
      <w:r w:rsidR="0066182B">
        <w:rPr>
          <w:lang w:val="en-CA" w:eastAsia="ja-JP"/>
        </w:rPr>
        <w:t>y</w:t>
      </w:r>
      <w:r w:rsidR="00E707EE">
        <w:rPr>
          <w:lang w:val="en-CA" w:eastAsia="ja-JP"/>
        </w:rPr>
        <w:t xml:space="preserve">, </w:t>
      </w:r>
      <w:r w:rsidR="003B08C7">
        <w:rPr>
          <w:lang w:val="en-CA" w:eastAsia="ja-JP"/>
        </w:rPr>
        <w:t xml:space="preserve">the base layer bitstream is </w:t>
      </w:r>
      <w:r w:rsidR="00D20489">
        <w:rPr>
          <w:lang w:val="en-CA" w:eastAsia="ja-JP"/>
        </w:rPr>
        <w:t xml:space="preserve">locally </w:t>
      </w:r>
      <w:r w:rsidR="00EE5020">
        <w:rPr>
          <w:lang w:val="en-CA" w:eastAsia="ja-JP"/>
        </w:rPr>
        <w:t>decod</w:t>
      </w:r>
      <w:r w:rsidR="003B08C7">
        <w:rPr>
          <w:lang w:val="en-CA" w:eastAsia="ja-JP"/>
        </w:rPr>
        <w:t>ed</w:t>
      </w:r>
      <w:r w:rsidR="00D20489">
        <w:rPr>
          <w:lang w:val="en-CA" w:eastAsia="ja-JP"/>
        </w:rPr>
        <w:t xml:space="preserve"> </w:t>
      </w:r>
      <w:r w:rsidR="00864450">
        <w:rPr>
          <w:lang w:val="en-CA" w:eastAsia="ja-JP"/>
        </w:rPr>
        <w:t>and</w:t>
      </w:r>
      <w:r w:rsidR="00AD1574" w:rsidDel="0096782D">
        <w:rPr>
          <w:lang w:val="en-CA" w:eastAsia="ja-JP"/>
        </w:rPr>
        <w:t xml:space="preserve"> </w:t>
      </w:r>
      <w:r w:rsidR="00AD1574">
        <w:rPr>
          <w:lang w:val="en-CA" w:eastAsia="ja-JP"/>
        </w:rPr>
        <w:t>sub</w:t>
      </w:r>
      <w:r w:rsidR="001449C9">
        <w:rPr>
          <w:lang w:val="en-CA" w:eastAsia="ja-JP"/>
        </w:rPr>
        <w:t>-</w:t>
      </w:r>
      <w:r w:rsidR="00AD1574">
        <w:rPr>
          <w:lang w:val="en-CA" w:eastAsia="ja-JP"/>
        </w:rPr>
        <w:t>content</w:t>
      </w:r>
      <w:r w:rsidR="00864450">
        <w:rPr>
          <w:lang w:val="en-CA" w:eastAsia="ja-JP"/>
        </w:rPr>
        <w:t xml:space="preserve"> </w:t>
      </w:r>
      <w:r w:rsidR="0031102A">
        <w:rPr>
          <w:lang w:val="en-CA" w:eastAsia="ja-JP"/>
        </w:rPr>
        <w:t>is</w:t>
      </w:r>
      <w:r w:rsidR="00864450">
        <w:rPr>
          <w:lang w:val="en-CA" w:eastAsia="ja-JP"/>
        </w:rPr>
        <w:t xml:space="preserve"> superimposed</w:t>
      </w:r>
      <w:r w:rsidR="00DB20BF">
        <w:rPr>
          <w:lang w:val="en-CA" w:eastAsia="ja-JP"/>
        </w:rPr>
        <w:t xml:space="preserve"> </w:t>
      </w:r>
      <w:r w:rsidR="0031102A">
        <w:rPr>
          <w:lang w:val="en-CA" w:eastAsia="ja-JP"/>
        </w:rPr>
        <w:t xml:space="preserve">on top of decoded picture of the base layer </w:t>
      </w:r>
      <w:r w:rsidR="00DB20BF">
        <w:rPr>
          <w:lang w:val="en-CA" w:eastAsia="ja-JP"/>
        </w:rPr>
        <w:t xml:space="preserve">to make </w:t>
      </w:r>
      <w:r w:rsidR="00CB5FBF">
        <w:rPr>
          <w:lang w:val="en-CA" w:eastAsia="ja-JP"/>
        </w:rPr>
        <w:t xml:space="preserve">the input </w:t>
      </w:r>
      <w:r w:rsidR="00DB20BF">
        <w:rPr>
          <w:lang w:val="en-CA" w:eastAsia="ja-JP"/>
        </w:rPr>
        <w:t>image of enhancement layer (sub</w:t>
      </w:r>
      <w:r w:rsidR="001449C9">
        <w:rPr>
          <w:lang w:val="en-CA" w:eastAsia="ja-JP"/>
        </w:rPr>
        <w:t>-c</w:t>
      </w:r>
      <w:r w:rsidR="00DB20BF">
        <w:rPr>
          <w:lang w:val="en-CA" w:eastAsia="ja-JP"/>
        </w:rPr>
        <w:t>ontent</w:t>
      </w:r>
      <w:r w:rsidR="001449C9">
        <w:rPr>
          <w:lang w:val="en-CA" w:eastAsia="ja-JP"/>
        </w:rPr>
        <w:t>s</w:t>
      </w:r>
      <w:r w:rsidR="00DB20BF">
        <w:rPr>
          <w:lang w:val="en-CA" w:eastAsia="ja-JP"/>
        </w:rPr>
        <w:t xml:space="preserve"> layer).</w:t>
      </w:r>
      <w:r w:rsidR="008D2E62">
        <w:rPr>
          <w:lang w:val="en-CA" w:eastAsia="ja-JP"/>
        </w:rPr>
        <w:t xml:space="preserve"> </w:t>
      </w:r>
      <w:r w:rsidR="008B0049">
        <w:rPr>
          <w:lang w:val="en-CA" w:eastAsia="ja-JP"/>
        </w:rPr>
        <w:t>By doing so</w:t>
      </w:r>
      <w:r w:rsidR="008151E4">
        <w:rPr>
          <w:lang w:val="en-CA" w:eastAsia="ja-JP"/>
        </w:rPr>
        <w:t xml:space="preserve">, </w:t>
      </w:r>
      <w:r w:rsidR="00C26503">
        <w:rPr>
          <w:lang w:val="en-CA" w:eastAsia="ja-JP"/>
        </w:rPr>
        <w:t xml:space="preserve">user </w:t>
      </w:r>
      <w:r w:rsidR="00396B98">
        <w:rPr>
          <w:lang w:val="en-CA" w:eastAsia="ja-JP"/>
        </w:rPr>
        <w:t xml:space="preserve">can </w:t>
      </w:r>
      <w:r w:rsidR="005B3271">
        <w:rPr>
          <w:lang w:val="en-CA" w:eastAsia="ja-JP"/>
        </w:rPr>
        <w:t>turn on/off</w:t>
      </w:r>
      <w:r w:rsidR="008B0049">
        <w:rPr>
          <w:lang w:val="en-CA" w:eastAsia="ja-JP"/>
        </w:rPr>
        <w:t xml:space="preserve"> </w:t>
      </w:r>
      <w:r w:rsidR="005B3271">
        <w:rPr>
          <w:lang w:val="en-CA" w:eastAsia="ja-JP"/>
        </w:rPr>
        <w:t xml:space="preserve">the </w:t>
      </w:r>
      <w:r w:rsidR="00396B98">
        <w:rPr>
          <w:lang w:val="en-CA" w:eastAsia="ja-JP"/>
        </w:rPr>
        <w:t>sub</w:t>
      </w:r>
      <w:r w:rsidR="001449C9">
        <w:rPr>
          <w:lang w:val="en-CA" w:eastAsia="ja-JP"/>
        </w:rPr>
        <w:t>-</w:t>
      </w:r>
      <w:r w:rsidR="00396B98">
        <w:rPr>
          <w:lang w:val="en-CA" w:eastAsia="ja-JP"/>
        </w:rPr>
        <w:t>content</w:t>
      </w:r>
      <w:r w:rsidR="001449C9">
        <w:rPr>
          <w:lang w:val="en-CA" w:eastAsia="ja-JP"/>
        </w:rPr>
        <w:t>s</w:t>
      </w:r>
      <w:r w:rsidR="00396B98" w:rsidDel="005B3271">
        <w:rPr>
          <w:lang w:val="en-CA" w:eastAsia="ja-JP"/>
        </w:rPr>
        <w:t xml:space="preserve"> </w:t>
      </w:r>
      <w:r w:rsidR="003A3A8E">
        <w:rPr>
          <w:lang w:val="en-CA" w:eastAsia="ja-JP"/>
        </w:rPr>
        <w:t xml:space="preserve">at the </w:t>
      </w:r>
      <w:r w:rsidR="00DB474B">
        <w:rPr>
          <w:lang w:val="en-CA" w:eastAsia="ja-JP"/>
        </w:rPr>
        <w:t xml:space="preserve">receiver side </w:t>
      </w:r>
      <w:r w:rsidR="0026427F">
        <w:rPr>
          <w:lang w:val="en-CA" w:eastAsia="ja-JP"/>
        </w:rPr>
        <w:t xml:space="preserve">depending on which layer </w:t>
      </w:r>
      <w:r w:rsidR="00FF1152">
        <w:rPr>
          <w:lang w:val="en-CA" w:eastAsia="ja-JP"/>
        </w:rPr>
        <w:t xml:space="preserve">the </w:t>
      </w:r>
      <w:r w:rsidR="00C26503">
        <w:rPr>
          <w:lang w:val="en-CA" w:eastAsia="ja-JP"/>
        </w:rPr>
        <w:t xml:space="preserve">user </w:t>
      </w:r>
      <w:r w:rsidR="007D5FCF">
        <w:rPr>
          <w:lang w:val="en-CA" w:eastAsia="ja-JP"/>
        </w:rPr>
        <w:t>choose</w:t>
      </w:r>
      <w:r w:rsidR="00744651">
        <w:rPr>
          <w:lang w:val="en-CA" w:eastAsia="ja-JP"/>
        </w:rPr>
        <w:t>s</w:t>
      </w:r>
      <w:r w:rsidR="007D5FCF">
        <w:rPr>
          <w:lang w:val="en-CA" w:eastAsia="ja-JP"/>
        </w:rPr>
        <w:t xml:space="preserve"> </w:t>
      </w:r>
      <w:r w:rsidR="008E609B">
        <w:rPr>
          <w:lang w:val="en-CA" w:eastAsia="ja-JP"/>
        </w:rPr>
        <w:t>to decode.</w:t>
      </w:r>
      <w:r w:rsidR="00DF4139">
        <w:rPr>
          <w:lang w:val="en-CA" w:eastAsia="ja-JP"/>
        </w:rPr>
        <w:t xml:space="preserve"> The concept of this flexible content selection</w:t>
      </w:r>
      <w:r w:rsidR="00372CCB">
        <w:rPr>
          <w:lang w:val="en-CA" w:eastAsia="ja-JP"/>
        </w:rPr>
        <w:t xml:space="preserve"> </w:t>
      </w:r>
      <w:r w:rsidR="00DF4139">
        <w:rPr>
          <w:lang w:val="en-CA" w:eastAsia="ja-JP"/>
        </w:rPr>
        <w:t>is called</w:t>
      </w:r>
      <w:r w:rsidR="00220610">
        <w:rPr>
          <w:lang w:val="en-CA" w:eastAsia="ja-JP"/>
        </w:rPr>
        <w:t xml:space="preserve"> “content scalability”.</w:t>
      </w:r>
      <w:r w:rsidR="009D78F7">
        <w:rPr>
          <w:lang w:val="en-CA" w:eastAsia="ja-JP"/>
        </w:rPr>
        <w:t xml:space="preserve"> </w:t>
      </w:r>
      <w:r w:rsidR="008D2E62" w:rsidRPr="00027E38">
        <w:rPr>
          <w:lang w:val="en-CA" w:eastAsia="ja-JP"/>
        </w:rPr>
        <w:t xml:space="preserve">The advantage of this approach is that </w:t>
      </w:r>
      <w:r w:rsidR="000E1526">
        <w:rPr>
          <w:lang w:val="en-CA" w:eastAsia="ja-JP"/>
        </w:rPr>
        <w:t>an</w:t>
      </w:r>
      <w:r w:rsidR="008D2E62" w:rsidRPr="00027E38">
        <w:rPr>
          <w:lang w:val="en-CA" w:eastAsia="ja-JP"/>
        </w:rPr>
        <w:t xml:space="preserve"> </w:t>
      </w:r>
      <w:r w:rsidR="008D2E62">
        <w:rPr>
          <w:lang w:val="en-CA" w:eastAsia="ja-JP"/>
        </w:rPr>
        <w:t>additional</w:t>
      </w:r>
      <w:r w:rsidR="008D2E62" w:rsidRPr="00027E38">
        <w:rPr>
          <w:lang w:val="en-CA" w:eastAsia="ja-JP"/>
        </w:rPr>
        <w:t xml:space="preserve"> bitrate</w:t>
      </w:r>
      <w:r w:rsidR="000E1526" w:rsidRPr="000E1526">
        <w:rPr>
          <w:lang w:val="en-CA" w:eastAsia="ja-JP"/>
        </w:rPr>
        <w:t xml:space="preserve"> </w:t>
      </w:r>
      <w:r w:rsidR="000E1526">
        <w:rPr>
          <w:lang w:val="en-CA" w:eastAsia="ja-JP"/>
        </w:rPr>
        <w:t xml:space="preserve">for </w:t>
      </w:r>
      <w:r w:rsidR="00432385">
        <w:rPr>
          <w:lang w:val="en-CA" w:eastAsia="ja-JP"/>
        </w:rPr>
        <w:t xml:space="preserve">the </w:t>
      </w:r>
      <w:r w:rsidR="000E1526">
        <w:rPr>
          <w:lang w:val="en-CA" w:eastAsia="ja-JP"/>
        </w:rPr>
        <w:t>enhancement layer</w:t>
      </w:r>
      <w:r w:rsidR="008D2E62" w:rsidRPr="00027E38">
        <w:rPr>
          <w:lang w:val="en-CA" w:eastAsia="ja-JP"/>
        </w:rPr>
        <w:t xml:space="preserve"> is</w:t>
      </w:r>
      <w:r w:rsidR="008D2E62">
        <w:rPr>
          <w:lang w:val="en-CA" w:eastAsia="ja-JP"/>
        </w:rPr>
        <w:t xml:space="preserve"> </w:t>
      </w:r>
      <w:r w:rsidR="0016279F">
        <w:rPr>
          <w:lang w:val="en-CA" w:eastAsia="ja-JP"/>
        </w:rPr>
        <w:t xml:space="preserve">very </w:t>
      </w:r>
      <w:r w:rsidR="008D2E62">
        <w:rPr>
          <w:lang w:val="en-CA" w:eastAsia="ja-JP"/>
        </w:rPr>
        <w:t>small</w:t>
      </w:r>
      <w:r w:rsidR="008D2E62">
        <w:rPr>
          <w:rFonts w:hint="eastAsia"/>
          <w:lang w:val="en-CA" w:eastAsia="ja-JP"/>
        </w:rPr>
        <w:t xml:space="preserve"> </w:t>
      </w:r>
      <w:r w:rsidR="008D2E62">
        <w:rPr>
          <w:lang w:val="en-CA" w:eastAsia="ja-JP"/>
        </w:rPr>
        <w:t xml:space="preserve">because </w:t>
      </w:r>
      <w:r w:rsidR="0016279F">
        <w:rPr>
          <w:lang w:val="en-CA" w:eastAsia="ja-JP"/>
        </w:rPr>
        <w:t xml:space="preserve">the </w:t>
      </w:r>
      <w:r w:rsidR="008D2E62">
        <w:rPr>
          <w:rFonts w:hint="eastAsia"/>
          <w:lang w:val="en-CA" w:eastAsia="ja-JP"/>
        </w:rPr>
        <w:lastRenderedPageBreak/>
        <w:t>i</w:t>
      </w:r>
      <w:r w:rsidR="008D2E62">
        <w:rPr>
          <w:lang w:val="en-CA" w:eastAsia="ja-JP"/>
        </w:rPr>
        <w:t xml:space="preserve">nter-layer </w:t>
      </w:r>
      <w:r w:rsidR="008D2E62" w:rsidRPr="00027E38">
        <w:rPr>
          <w:lang w:val="en-CA" w:eastAsia="ja-JP"/>
        </w:rPr>
        <w:t xml:space="preserve">prediction is </w:t>
      </w:r>
      <w:r w:rsidR="008D2E62">
        <w:rPr>
          <w:lang w:val="en-CA" w:eastAsia="ja-JP"/>
        </w:rPr>
        <w:t>completely matched</w:t>
      </w:r>
      <w:r w:rsidR="008D2E62" w:rsidRPr="00027E38">
        <w:rPr>
          <w:lang w:val="en-CA" w:eastAsia="ja-JP"/>
        </w:rPr>
        <w:t xml:space="preserve"> </w:t>
      </w:r>
      <w:r w:rsidR="008D2E62">
        <w:rPr>
          <w:lang w:val="en-CA" w:eastAsia="ja-JP"/>
        </w:rPr>
        <w:t xml:space="preserve">in </w:t>
      </w:r>
      <w:r w:rsidR="005F22DE">
        <w:rPr>
          <w:lang w:val="en-CA" w:eastAsia="ja-JP"/>
        </w:rPr>
        <w:t xml:space="preserve">the </w:t>
      </w:r>
      <w:r w:rsidR="008D2E62">
        <w:rPr>
          <w:lang w:val="en-CA" w:eastAsia="ja-JP"/>
        </w:rPr>
        <w:t>non-overlapped regions</w:t>
      </w:r>
      <w:r w:rsidR="008D2E62" w:rsidRPr="00027E38">
        <w:rPr>
          <w:lang w:val="en-CA" w:eastAsia="ja-JP"/>
        </w:rPr>
        <w:t>.</w:t>
      </w:r>
      <w:r w:rsidR="00484BEB">
        <w:rPr>
          <w:lang w:val="en-CA" w:eastAsia="ja-JP"/>
        </w:rPr>
        <w:t xml:space="preserve"> </w:t>
      </w:r>
      <w:r w:rsidR="00D87BBC">
        <w:rPr>
          <w:lang w:val="en-CA" w:eastAsia="ja-JP"/>
        </w:rPr>
        <w:t xml:space="preserve">Additionally, </w:t>
      </w:r>
      <w:r w:rsidR="0025260E">
        <w:rPr>
          <w:lang w:val="en-CA" w:eastAsia="ja-JP"/>
        </w:rPr>
        <w:t xml:space="preserve">in </w:t>
      </w:r>
      <w:r w:rsidR="00E5162B">
        <w:rPr>
          <w:lang w:val="en-CA" w:eastAsia="ja-JP"/>
        </w:rPr>
        <w:t xml:space="preserve">the case of </w:t>
      </w:r>
      <w:r w:rsidR="00B07BCB">
        <w:rPr>
          <w:lang w:val="en-CA" w:eastAsia="ja-JP"/>
        </w:rPr>
        <w:t>the area</w:t>
      </w:r>
      <w:r w:rsidR="00CC7E26">
        <w:rPr>
          <w:lang w:val="en-CA" w:eastAsia="ja-JP"/>
        </w:rPr>
        <w:t xml:space="preserve"> of main content </w:t>
      </w:r>
      <w:r w:rsidR="000C03D6">
        <w:rPr>
          <w:rFonts w:hint="eastAsia"/>
          <w:lang w:val="en-CA" w:eastAsia="ja-JP"/>
        </w:rPr>
        <w:t>i</w:t>
      </w:r>
      <w:r w:rsidR="000C03D6">
        <w:rPr>
          <w:lang w:val="en-CA" w:eastAsia="ja-JP"/>
        </w:rPr>
        <w:t>s</w:t>
      </w:r>
      <w:r w:rsidR="00263CA0">
        <w:rPr>
          <w:lang w:val="en-CA" w:eastAsia="ja-JP"/>
        </w:rPr>
        <w:t xml:space="preserve"> </w:t>
      </w:r>
      <w:r w:rsidR="00456FCF">
        <w:rPr>
          <w:lang w:val="en-CA" w:eastAsia="ja-JP"/>
        </w:rPr>
        <w:t>change</w:t>
      </w:r>
      <w:r w:rsidR="00263CA0">
        <w:rPr>
          <w:lang w:val="en-CA" w:eastAsia="ja-JP"/>
        </w:rPr>
        <w:t>d</w:t>
      </w:r>
      <w:r w:rsidR="003D3BB9">
        <w:rPr>
          <w:lang w:val="en-CA" w:eastAsia="ja-JP"/>
        </w:rPr>
        <w:t xml:space="preserve">, </w:t>
      </w:r>
      <w:r w:rsidR="00D401D3">
        <w:rPr>
          <w:lang w:val="en-CA" w:eastAsia="ja-JP"/>
        </w:rPr>
        <w:t xml:space="preserve">such as </w:t>
      </w:r>
      <w:r w:rsidR="0068707C">
        <w:rPr>
          <w:lang w:val="en-CA" w:eastAsia="ja-JP"/>
        </w:rPr>
        <w:t>L-shaped content</w:t>
      </w:r>
      <w:r w:rsidR="00FA7EAF">
        <w:rPr>
          <w:lang w:val="en-CA" w:eastAsia="ja-JP"/>
        </w:rPr>
        <w:t xml:space="preserve">, </w:t>
      </w:r>
      <w:r w:rsidR="00FE4225">
        <w:rPr>
          <w:lang w:val="en-CA" w:eastAsia="ja-JP"/>
        </w:rPr>
        <w:t xml:space="preserve">using </w:t>
      </w:r>
      <w:r w:rsidR="007B2EDD">
        <w:rPr>
          <w:lang w:val="en-CA" w:eastAsia="ja-JP"/>
        </w:rPr>
        <w:t>scaling window</w:t>
      </w:r>
      <w:r w:rsidR="005301F8">
        <w:rPr>
          <w:lang w:val="en-CA" w:eastAsia="ja-JP"/>
        </w:rPr>
        <w:t xml:space="preserve"> </w:t>
      </w:r>
      <w:r w:rsidR="000C03D6">
        <w:rPr>
          <w:lang w:val="en-CA" w:eastAsia="ja-JP"/>
        </w:rPr>
        <w:t>is suitab</w:t>
      </w:r>
      <w:r w:rsidR="004612DB">
        <w:rPr>
          <w:lang w:val="en-CA" w:eastAsia="ja-JP"/>
        </w:rPr>
        <w:t>le</w:t>
      </w:r>
      <w:r w:rsidR="002545F5">
        <w:rPr>
          <w:lang w:val="en-CA" w:eastAsia="ja-JP"/>
        </w:rPr>
        <w:t xml:space="preserve">, </w:t>
      </w:r>
      <w:r w:rsidR="00FA7EAF">
        <w:rPr>
          <w:lang w:val="en-CA" w:eastAsia="ja-JP"/>
        </w:rPr>
        <w:t>shown in Fig.4.</w:t>
      </w:r>
      <w:r w:rsidR="00A27F2D">
        <w:rPr>
          <w:lang w:val="en-CA" w:eastAsia="ja-JP"/>
        </w:rPr>
        <w:t xml:space="preserve"> </w:t>
      </w:r>
      <w:r w:rsidR="00765A73">
        <w:rPr>
          <w:lang w:val="en-CA" w:eastAsia="ja-JP"/>
        </w:rPr>
        <w:t xml:space="preserve">This use case </w:t>
      </w:r>
      <w:r w:rsidR="00DC4ED5">
        <w:rPr>
          <w:lang w:val="en-CA" w:eastAsia="ja-JP"/>
        </w:rPr>
        <w:t xml:space="preserve">can be used in combination with </w:t>
      </w:r>
      <w:r w:rsidR="009905BE">
        <w:rPr>
          <w:rFonts w:hint="eastAsia"/>
          <w:lang w:val="en-CA" w:eastAsia="ja-JP"/>
        </w:rPr>
        <w:t>t</w:t>
      </w:r>
      <w:r w:rsidR="009905BE">
        <w:rPr>
          <w:lang w:val="en-CA" w:eastAsia="ja-JP"/>
        </w:rPr>
        <w:t xml:space="preserve">he </w:t>
      </w:r>
      <w:r w:rsidR="00DC4ED5">
        <w:rPr>
          <w:lang w:val="en-CA" w:eastAsia="ja-JP"/>
        </w:rPr>
        <w:t>other</w:t>
      </w:r>
      <w:r w:rsidR="00881A63">
        <w:rPr>
          <w:lang w:val="en-CA" w:eastAsia="ja-JP"/>
        </w:rPr>
        <w:t xml:space="preserve"> use case</w:t>
      </w:r>
      <w:r w:rsidR="00DC4ED5">
        <w:rPr>
          <w:lang w:val="en-CA" w:eastAsia="ja-JP"/>
        </w:rPr>
        <w:t xml:space="preserve">, </w:t>
      </w:r>
      <w:r w:rsidR="00E84B85">
        <w:rPr>
          <w:lang w:val="en-CA" w:eastAsia="ja-JP"/>
        </w:rPr>
        <w:t>specifically</w:t>
      </w:r>
      <w:r w:rsidR="00F5506E">
        <w:rPr>
          <w:lang w:val="en-CA" w:eastAsia="ja-JP"/>
        </w:rPr>
        <w:t xml:space="preserve">, </w:t>
      </w:r>
      <w:r w:rsidR="00BC4178">
        <w:rPr>
          <w:lang w:val="en-CA" w:eastAsia="ja-JP"/>
        </w:rPr>
        <w:t xml:space="preserve">it is possible to provide </w:t>
      </w:r>
      <w:r w:rsidR="00C604E8">
        <w:rPr>
          <w:lang w:val="en-CA" w:eastAsia="ja-JP"/>
        </w:rPr>
        <w:t xml:space="preserve">content </w:t>
      </w:r>
      <w:r w:rsidR="0034101F">
        <w:rPr>
          <w:lang w:val="en-CA" w:eastAsia="ja-JP"/>
        </w:rPr>
        <w:t xml:space="preserve">scalable </w:t>
      </w:r>
      <w:r w:rsidR="00C604E8">
        <w:rPr>
          <w:lang w:val="en-CA" w:eastAsia="ja-JP"/>
        </w:rPr>
        <w:t>service</w:t>
      </w:r>
      <w:r w:rsidR="00E84B85">
        <w:rPr>
          <w:lang w:val="en-CA" w:eastAsia="ja-JP"/>
        </w:rPr>
        <w:t>s</w:t>
      </w:r>
      <w:r w:rsidR="00C604E8">
        <w:rPr>
          <w:lang w:val="en-CA" w:eastAsia="ja-JP"/>
        </w:rPr>
        <w:t xml:space="preserve"> together with multi-resolution service</w:t>
      </w:r>
      <w:r w:rsidR="00E84B85">
        <w:rPr>
          <w:lang w:val="en-CA" w:eastAsia="ja-JP"/>
        </w:rPr>
        <w:t>s</w:t>
      </w:r>
      <w:r w:rsidR="00C604E8">
        <w:rPr>
          <w:lang w:val="en-CA" w:eastAsia="ja-JP"/>
        </w:rPr>
        <w:t>.</w:t>
      </w:r>
    </w:p>
    <w:p w14:paraId="5BC56889" w14:textId="77777777" w:rsidR="00BD5FC6" w:rsidRDefault="00BD5FC6" w:rsidP="000D381C">
      <w:pPr>
        <w:rPr>
          <w:lang w:val="en-CA" w:eastAsia="ja-JP"/>
        </w:rPr>
      </w:pPr>
    </w:p>
    <w:p w14:paraId="1AFB7C49" w14:textId="5FCBA713" w:rsidR="00131E7A" w:rsidRDefault="0012274F" w:rsidP="00131E7A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13DB75CE" wp14:editId="2486BB49">
            <wp:extent cx="4413885" cy="2877820"/>
            <wp:effectExtent l="0" t="0" r="5715" b="0"/>
            <wp:docPr id="30" name="図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13885" cy="2877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8E6039" w14:textId="0C4E1845" w:rsidR="00131E7A" w:rsidRDefault="005A0CF7" w:rsidP="005A0CF7">
      <w:pPr>
        <w:jc w:val="center"/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igure 3. </w:t>
      </w:r>
      <w:r w:rsidR="0090353E">
        <w:rPr>
          <w:lang w:val="en-CA" w:eastAsia="ja-JP"/>
        </w:rPr>
        <w:t>C</w:t>
      </w:r>
      <w:r>
        <w:rPr>
          <w:lang w:val="en-CA" w:eastAsia="ja-JP"/>
        </w:rPr>
        <w:t>ontent</w:t>
      </w:r>
      <w:r w:rsidR="0090353E">
        <w:rPr>
          <w:lang w:val="en-CA" w:eastAsia="ja-JP"/>
        </w:rPr>
        <w:t xml:space="preserve"> scalable</w:t>
      </w:r>
      <w:r>
        <w:rPr>
          <w:lang w:val="en-CA" w:eastAsia="ja-JP"/>
        </w:rPr>
        <w:t xml:space="preserve"> </w:t>
      </w:r>
      <w:r w:rsidR="0026099A">
        <w:rPr>
          <w:lang w:val="en-CA" w:eastAsia="ja-JP"/>
        </w:rPr>
        <w:t>s</w:t>
      </w:r>
      <w:r>
        <w:rPr>
          <w:lang w:val="en-CA" w:eastAsia="ja-JP"/>
        </w:rPr>
        <w:t>ervice using multilayer coding</w:t>
      </w:r>
    </w:p>
    <w:p w14:paraId="3D7DA7B6" w14:textId="77777777" w:rsidR="00C7287E" w:rsidRDefault="00C7287E" w:rsidP="000D381C">
      <w:pPr>
        <w:rPr>
          <w:lang w:val="en-CA"/>
        </w:rPr>
      </w:pPr>
    </w:p>
    <w:p w14:paraId="008F71B9" w14:textId="13FC967B" w:rsidR="00D1304D" w:rsidRDefault="00F375AD" w:rsidP="00D574C5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5C0079F4" wp14:editId="700ECCC2">
            <wp:extent cx="3466769" cy="858809"/>
            <wp:effectExtent l="0" t="0" r="635" b="0"/>
            <wp:docPr id="33" name="図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5422" cy="890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10E119" w14:textId="2CF844D6" w:rsidR="00D1304D" w:rsidRDefault="00F375AD" w:rsidP="00D574C5">
      <w:pPr>
        <w:jc w:val="center"/>
        <w:rPr>
          <w:lang w:val="en-CA"/>
        </w:rPr>
      </w:pPr>
      <w:r>
        <w:rPr>
          <w:rFonts w:hint="eastAsia"/>
          <w:lang w:val="en-CA" w:eastAsia="ja-JP"/>
        </w:rPr>
        <w:t>Figure 4.</w:t>
      </w:r>
      <w:r>
        <w:rPr>
          <w:lang w:val="en-CA"/>
        </w:rPr>
        <w:t xml:space="preserve"> </w:t>
      </w:r>
      <w:r w:rsidR="00BD56E9">
        <w:rPr>
          <w:lang w:val="en-CA"/>
        </w:rPr>
        <w:t xml:space="preserve">L-shaped </w:t>
      </w:r>
      <w:r w:rsidR="001A5CE5">
        <w:rPr>
          <w:lang w:val="en-CA"/>
        </w:rPr>
        <w:t>sub-content</w:t>
      </w:r>
    </w:p>
    <w:p w14:paraId="63A0C491" w14:textId="77777777" w:rsidR="00F375AD" w:rsidRPr="000D381C" w:rsidRDefault="00F375AD" w:rsidP="000D381C">
      <w:pPr>
        <w:rPr>
          <w:lang w:val="en-CA"/>
        </w:rPr>
      </w:pPr>
    </w:p>
    <w:p w14:paraId="79DF0F31" w14:textId="2E548CD9" w:rsidR="00C7287E" w:rsidRDefault="00C7287E" w:rsidP="00E1192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79E157E1" w14:textId="7B12425E" w:rsidR="00E132AF" w:rsidRDefault="0007716D" w:rsidP="00C7287E">
      <w:pPr>
        <w:rPr>
          <w:lang w:val="en-CA" w:eastAsia="ja-JP"/>
        </w:rPr>
      </w:pPr>
      <w:r>
        <w:rPr>
          <w:lang w:val="en-CA"/>
        </w:rPr>
        <w:t>This contribution provides information of a number of use case</w:t>
      </w:r>
      <w:r>
        <w:rPr>
          <w:lang w:val="en-CA" w:eastAsia="ja-JP"/>
        </w:rPr>
        <w:t>s</w:t>
      </w:r>
      <w:r>
        <w:rPr>
          <w:lang w:val="en-CA"/>
        </w:rPr>
        <w:t xml:space="preserve"> of the broadcasting applications. </w:t>
      </w:r>
      <w:r w:rsidR="00425BD1" w:rsidRPr="00425BD1">
        <w:rPr>
          <w:lang w:val="en-CA" w:eastAsia="ja-JP"/>
        </w:rPr>
        <w:t>There is a possibility that new broadcasting service</w:t>
      </w:r>
      <w:r w:rsidR="00CC1ED8">
        <w:rPr>
          <w:lang w:val="en-CA" w:eastAsia="ja-JP"/>
        </w:rPr>
        <w:t>s</w:t>
      </w:r>
      <w:r w:rsidR="00425BD1" w:rsidRPr="00425BD1">
        <w:rPr>
          <w:lang w:val="en-CA" w:eastAsia="ja-JP"/>
        </w:rPr>
        <w:t xml:space="preserve"> can be realized by </w:t>
      </w:r>
      <w:r w:rsidR="00CC1ED8">
        <w:rPr>
          <w:lang w:val="en-CA" w:eastAsia="ja-JP"/>
        </w:rPr>
        <w:t xml:space="preserve">using </w:t>
      </w:r>
      <w:r w:rsidR="00663FD3">
        <w:rPr>
          <w:rFonts w:hint="eastAsia"/>
          <w:lang w:val="en-CA" w:eastAsia="ja-JP"/>
        </w:rPr>
        <w:t>m</w:t>
      </w:r>
      <w:r w:rsidR="00663FD3">
        <w:rPr>
          <w:lang w:val="en-CA" w:eastAsia="ja-JP"/>
        </w:rPr>
        <w:t>ultilayer coding</w:t>
      </w:r>
      <w:r w:rsidR="00425BD1" w:rsidRPr="00425BD1">
        <w:rPr>
          <w:lang w:val="en-CA" w:eastAsia="ja-JP"/>
        </w:rPr>
        <w:t xml:space="preserve">. </w:t>
      </w:r>
      <w:r w:rsidR="000D2A29" w:rsidRPr="000D2A29">
        <w:rPr>
          <w:lang w:val="en-CA" w:eastAsia="ja-JP"/>
        </w:rPr>
        <w:t>We believe</w:t>
      </w:r>
      <w:r w:rsidR="00E132AF">
        <w:rPr>
          <w:lang w:val="en-CA" w:eastAsia="ja-JP"/>
        </w:rPr>
        <w:t xml:space="preserve"> that </w:t>
      </w:r>
      <w:r w:rsidR="000546F5">
        <w:rPr>
          <w:lang w:val="en-CA" w:eastAsia="ja-JP"/>
        </w:rPr>
        <w:t>multilayer coding</w:t>
      </w:r>
      <w:r w:rsidR="00E132AF">
        <w:rPr>
          <w:lang w:val="en-CA" w:eastAsia="ja-JP"/>
        </w:rPr>
        <w:t xml:space="preserve"> has </w:t>
      </w:r>
      <w:r w:rsidR="003368E7">
        <w:rPr>
          <w:lang w:val="en-CA" w:eastAsia="ja-JP"/>
        </w:rPr>
        <w:t xml:space="preserve">a </w:t>
      </w:r>
      <w:r w:rsidR="00AB6C27">
        <w:rPr>
          <w:lang w:val="en-CA" w:eastAsia="ja-JP"/>
        </w:rPr>
        <w:t xml:space="preserve">wide range of </w:t>
      </w:r>
      <w:r w:rsidR="003E2D4E">
        <w:rPr>
          <w:lang w:val="en-CA" w:eastAsia="ja-JP"/>
        </w:rPr>
        <w:t xml:space="preserve">applicability, </w:t>
      </w:r>
      <w:r w:rsidR="003368E7">
        <w:rPr>
          <w:lang w:val="en-CA" w:eastAsia="ja-JP"/>
        </w:rPr>
        <w:t xml:space="preserve">therefore </w:t>
      </w:r>
      <w:r w:rsidR="000455B5">
        <w:rPr>
          <w:lang w:val="en-CA" w:eastAsia="ja-JP"/>
        </w:rPr>
        <w:t xml:space="preserve">developing </w:t>
      </w:r>
      <w:r w:rsidR="00A108D9">
        <w:rPr>
          <w:lang w:val="en-CA" w:eastAsia="ja-JP"/>
        </w:rPr>
        <w:t>use cases of multilayer coding would be beneficial</w:t>
      </w:r>
      <w:r w:rsidR="004249DA">
        <w:rPr>
          <w:lang w:val="en-CA" w:eastAsia="ja-JP"/>
        </w:rPr>
        <w:t xml:space="preserve"> not only for broadcasting </w:t>
      </w:r>
      <w:r w:rsidR="00295138">
        <w:rPr>
          <w:lang w:val="en-CA" w:eastAsia="ja-JP"/>
        </w:rPr>
        <w:t xml:space="preserve">applications </w:t>
      </w:r>
      <w:r w:rsidR="004249DA">
        <w:rPr>
          <w:lang w:val="en-CA" w:eastAsia="ja-JP"/>
        </w:rPr>
        <w:t xml:space="preserve">but also </w:t>
      </w:r>
      <w:r w:rsidR="00984468">
        <w:rPr>
          <w:lang w:val="en-CA" w:eastAsia="ja-JP"/>
        </w:rPr>
        <w:t>stream</w:t>
      </w:r>
      <w:r w:rsidR="00295138">
        <w:rPr>
          <w:lang w:val="en-CA" w:eastAsia="ja-JP"/>
        </w:rPr>
        <w:t>ing applications</w:t>
      </w:r>
      <w:r w:rsidR="00E54485">
        <w:rPr>
          <w:lang w:val="en-CA" w:eastAsia="ja-JP"/>
        </w:rPr>
        <w:t>.</w:t>
      </w:r>
    </w:p>
    <w:p w14:paraId="13FB2DAC" w14:textId="77777777" w:rsidR="001A2D60" w:rsidRPr="00AA734E" w:rsidRDefault="001A2D60" w:rsidP="00C7287E">
      <w:pPr>
        <w:rPr>
          <w:lang w:val="en-CA" w:eastAsia="ja-JP"/>
        </w:rPr>
      </w:pPr>
    </w:p>
    <w:p w14:paraId="5F0CF8E4" w14:textId="3AF5919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9EDF9AC" w:rsidR="007F1F8B" w:rsidRPr="00957079" w:rsidRDefault="00BA6A7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NHK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957079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D5ED2DD" w14:textId="77777777" w:rsidR="005D140E" w:rsidRDefault="005D140E">
      <w:r>
        <w:separator/>
      </w:r>
    </w:p>
  </w:endnote>
  <w:endnote w:type="continuationSeparator" w:id="0">
    <w:p w14:paraId="75E49E6C" w14:textId="77777777" w:rsidR="005D140E" w:rsidRDefault="005D140E">
      <w:r>
        <w:continuationSeparator/>
      </w:r>
    </w:p>
  </w:endnote>
  <w:endnote w:type="continuationNotice" w:id="1">
    <w:p w14:paraId="053F36C8" w14:textId="77777777" w:rsidR="005D140E" w:rsidRDefault="005D140E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2D43CA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3C6E17">
      <w:rPr>
        <w:rStyle w:val="a5"/>
        <w:noProof/>
      </w:rPr>
      <w:t>2022-10-24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207BCB7" w14:textId="77777777" w:rsidR="005D140E" w:rsidRDefault="005D140E">
      <w:r>
        <w:separator/>
      </w:r>
    </w:p>
  </w:footnote>
  <w:footnote w:type="continuationSeparator" w:id="0">
    <w:p w14:paraId="3619B8A9" w14:textId="77777777" w:rsidR="005D140E" w:rsidRDefault="005D140E">
      <w:r>
        <w:continuationSeparator/>
      </w:r>
    </w:p>
  </w:footnote>
  <w:footnote w:type="continuationNotice" w:id="1">
    <w:p w14:paraId="5DF70B25" w14:textId="77777777" w:rsidR="005D140E" w:rsidRDefault="005D140E">
      <w:pPr>
        <w:spacing w:before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5A71FC"/>
    <w:multiLevelType w:val="hybridMultilevel"/>
    <w:tmpl w:val="66EAC014"/>
    <w:lvl w:ilvl="0" w:tplc="2EB8D952">
      <w:numFmt w:val="bullet"/>
      <w:lvlText w:val="-"/>
      <w:lvlJc w:val="left"/>
      <w:pPr>
        <w:ind w:left="450" w:hanging="420"/>
      </w:pPr>
      <w:rPr>
        <w:rFonts w:ascii="Times New Roman" w:eastAsia="Times New Roman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10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5122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179"/>
    <w:rsid w:val="0000039F"/>
    <w:rsid w:val="00004F42"/>
    <w:rsid w:val="000057BB"/>
    <w:rsid w:val="00007BF5"/>
    <w:rsid w:val="00010E9E"/>
    <w:rsid w:val="00012DAD"/>
    <w:rsid w:val="0001309E"/>
    <w:rsid w:val="00013FD5"/>
    <w:rsid w:val="00014C79"/>
    <w:rsid w:val="00014FAF"/>
    <w:rsid w:val="00015656"/>
    <w:rsid w:val="00016FA5"/>
    <w:rsid w:val="000200AB"/>
    <w:rsid w:val="000201FD"/>
    <w:rsid w:val="00020C9E"/>
    <w:rsid w:val="000228A1"/>
    <w:rsid w:val="00024021"/>
    <w:rsid w:val="00024C17"/>
    <w:rsid w:val="00027815"/>
    <w:rsid w:val="00027E38"/>
    <w:rsid w:val="000308A3"/>
    <w:rsid w:val="00031E16"/>
    <w:rsid w:val="00034922"/>
    <w:rsid w:val="00034E2A"/>
    <w:rsid w:val="000368CD"/>
    <w:rsid w:val="00036CE9"/>
    <w:rsid w:val="00041C51"/>
    <w:rsid w:val="0004543A"/>
    <w:rsid w:val="000455B5"/>
    <w:rsid w:val="000458BC"/>
    <w:rsid w:val="00045C41"/>
    <w:rsid w:val="00046C03"/>
    <w:rsid w:val="00052DE6"/>
    <w:rsid w:val="00053657"/>
    <w:rsid w:val="000546F5"/>
    <w:rsid w:val="00057404"/>
    <w:rsid w:val="00060335"/>
    <w:rsid w:val="00060E04"/>
    <w:rsid w:val="000628BF"/>
    <w:rsid w:val="00063C62"/>
    <w:rsid w:val="00064116"/>
    <w:rsid w:val="00065039"/>
    <w:rsid w:val="00065D83"/>
    <w:rsid w:val="00066811"/>
    <w:rsid w:val="000672F7"/>
    <w:rsid w:val="00072314"/>
    <w:rsid w:val="00072CA1"/>
    <w:rsid w:val="0007517C"/>
    <w:rsid w:val="00075F8F"/>
    <w:rsid w:val="0007614F"/>
    <w:rsid w:val="0007615F"/>
    <w:rsid w:val="00076C39"/>
    <w:rsid w:val="0007716D"/>
    <w:rsid w:val="00080A5F"/>
    <w:rsid w:val="00081398"/>
    <w:rsid w:val="0008221A"/>
    <w:rsid w:val="00083216"/>
    <w:rsid w:val="00084393"/>
    <w:rsid w:val="000865E1"/>
    <w:rsid w:val="000916DF"/>
    <w:rsid w:val="00091DF2"/>
    <w:rsid w:val="00092AF4"/>
    <w:rsid w:val="00094479"/>
    <w:rsid w:val="00094608"/>
    <w:rsid w:val="00094A4E"/>
    <w:rsid w:val="000954D6"/>
    <w:rsid w:val="000962AC"/>
    <w:rsid w:val="000A1589"/>
    <w:rsid w:val="000A2BE1"/>
    <w:rsid w:val="000A2C8D"/>
    <w:rsid w:val="000A2E78"/>
    <w:rsid w:val="000A3D17"/>
    <w:rsid w:val="000A68EA"/>
    <w:rsid w:val="000A6EE1"/>
    <w:rsid w:val="000A7CD7"/>
    <w:rsid w:val="000B0C0F"/>
    <w:rsid w:val="000B1C6B"/>
    <w:rsid w:val="000B4142"/>
    <w:rsid w:val="000B4FF9"/>
    <w:rsid w:val="000B59EC"/>
    <w:rsid w:val="000B5AB2"/>
    <w:rsid w:val="000B677A"/>
    <w:rsid w:val="000B69A8"/>
    <w:rsid w:val="000B73DE"/>
    <w:rsid w:val="000B7C69"/>
    <w:rsid w:val="000C03D6"/>
    <w:rsid w:val="000C09AC"/>
    <w:rsid w:val="000C0D2C"/>
    <w:rsid w:val="000C0E2C"/>
    <w:rsid w:val="000C228D"/>
    <w:rsid w:val="000C2BAA"/>
    <w:rsid w:val="000C49A9"/>
    <w:rsid w:val="000C5F4C"/>
    <w:rsid w:val="000C6E3C"/>
    <w:rsid w:val="000D2A29"/>
    <w:rsid w:val="000D2A5D"/>
    <w:rsid w:val="000D381C"/>
    <w:rsid w:val="000D4465"/>
    <w:rsid w:val="000E00F3"/>
    <w:rsid w:val="000E00FB"/>
    <w:rsid w:val="000E10CE"/>
    <w:rsid w:val="000E1526"/>
    <w:rsid w:val="000E397C"/>
    <w:rsid w:val="000E3AE8"/>
    <w:rsid w:val="000E4073"/>
    <w:rsid w:val="000E4403"/>
    <w:rsid w:val="000E5392"/>
    <w:rsid w:val="000E5FB6"/>
    <w:rsid w:val="000E6161"/>
    <w:rsid w:val="000F158C"/>
    <w:rsid w:val="000F1D39"/>
    <w:rsid w:val="000F3465"/>
    <w:rsid w:val="000F3695"/>
    <w:rsid w:val="000F3985"/>
    <w:rsid w:val="000F3EFA"/>
    <w:rsid w:val="000F4822"/>
    <w:rsid w:val="000F5A6E"/>
    <w:rsid w:val="000F5BF3"/>
    <w:rsid w:val="00102F3D"/>
    <w:rsid w:val="0010333C"/>
    <w:rsid w:val="00103433"/>
    <w:rsid w:val="00103EEB"/>
    <w:rsid w:val="001057F8"/>
    <w:rsid w:val="001070D7"/>
    <w:rsid w:val="001106BA"/>
    <w:rsid w:val="00112806"/>
    <w:rsid w:val="00112EDC"/>
    <w:rsid w:val="0011401F"/>
    <w:rsid w:val="00114E17"/>
    <w:rsid w:val="00115034"/>
    <w:rsid w:val="0011526F"/>
    <w:rsid w:val="00115D73"/>
    <w:rsid w:val="00120048"/>
    <w:rsid w:val="0012274F"/>
    <w:rsid w:val="00122DCE"/>
    <w:rsid w:val="001242D2"/>
    <w:rsid w:val="00124E38"/>
    <w:rsid w:val="0012580B"/>
    <w:rsid w:val="00130B0C"/>
    <w:rsid w:val="00131E7A"/>
    <w:rsid w:val="00131F90"/>
    <w:rsid w:val="001337C0"/>
    <w:rsid w:val="00133A7E"/>
    <w:rsid w:val="0013458C"/>
    <w:rsid w:val="00134C57"/>
    <w:rsid w:val="0013526E"/>
    <w:rsid w:val="00135AAA"/>
    <w:rsid w:val="00137091"/>
    <w:rsid w:val="00137468"/>
    <w:rsid w:val="00141198"/>
    <w:rsid w:val="001449C9"/>
    <w:rsid w:val="001451FB"/>
    <w:rsid w:val="00146152"/>
    <w:rsid w:val="00146B70"/>
    <w:rsid w:val="00146D2E"/>
    <w:rsid w:val="00150AF6"/>
    <w:rsid w:val="00150B9D"/>
    <w:rsid w:val="00152AF4"/>
    <w:rsid w:val="00155526"/>
    <w:rsid w:val="0015668A"/>
    <w:rsid w:val="0015736D"/>
    <w:rsid w:val="0016279F"/>
    <w:rsid w:val="001644F8"/>
    <w:rsid w:val="00164862"/>
    <w:rsid w:val="001667FC"/>
    <w:rsid w:val="001669B8"/>
    <w:rsid w:val="00166C30"/>
    <w:rsid w:val="0016720F"/>
    <w:rsid w:val="00167857"/>
    <w:rsid w:val="00170E70"/>
    <w:rsid w:val="00171371"/>
    <w:rsid w:val="00171E1A"/>
    <w:rsid w:val="00172441"/>
    <w:rsid w:val="001736AB"/>
    <w:rsid w:val="00175A24"/>
    <w:rsid w:val="0017677D"/>
    <w:rsid w:val="001779F0"/>
    <w:rsid w:val="001801CD"/>
    <w:rsid w:val="001812E3"/>
    <w:rsid w:val="0018349C"/>
    <w:rsid w:val="001839EC"/>
    <w:rsid w:val="00184EAF"/>
    <w:rsid w:val="00187E58"/>
    <w:rsid w:val="0019197E"/>
    <w:rsid w:val="0019282D"/>
    <w:rsid w:val="001952B8"/>
    <w:rsid w:val="0019566E"/>
    <w:rsid w:val="001A04D5"/>
    <w:rsid w:val="001A297E"/>
    <w:rsid w:val="001A2D60"/>
    <w:rsid w:val="001A368E"/>
    <w:rsid w:val="001A3A03"/>
    <w:rsid w:val="001A5CE5"/>
    <w:rsid w:val="001A6B66"/>
    <w:rsid w:val="001A703B"/>
    <w:rsid w:val="001A7329"/>
    <w:rsid w:val="001A792F"/>
    <w:rsid w:val="001B118A"/>
    <w:rsid w:val="001B11E2"/>
    <w:rsid w:val="001B33DD"/>
    <w:rsid w:val="001B43C1"/>
    <w:rsid w:val="001B4827"/>
    <w:rsid w:val="001B4E28"/>
    <w:rsid w:val="001B6AD1"/>
    <w:rsid w:val="001C1B94"/>
    <w:rsid w:val="001C276F"/>
    <w:rsid w:val="001C3525"/>
    <w:rsid w:val="001C3AFB"/>
    <w:rsid w:val="001C58AB"/>
    <w:rsid w:val="001C6509"/>
    <w:rsid w:val="001C7F18"/>
    <w:rsid w:val="001D07F0"/>
    <w:rsid w:val="001D1BD2"/>
    <w:rsid w:val="001D490B"/>
    <w:rsid w:val="001D4E59"/>
    <w:rsid w:val="001D5FC9"/>
    <w:rsid w:val="001D60B5"/>
    <w:rsid w:val="001D6BFA"/>
    <w:rsid w:val="001D71AA"/>
    <w:rsid w:val="001D7E52"/>
    <w:rsid w:val="001E0248"/>
    <w:rsid w:val="001E02BE"/>
    <w:rsid w:val="001E3B37"/>
    <w:rsid w:val="001F050F"/>
    <w:rsid w:val="001F0D4F"/>
    <w:rsid w:val="001F14F9"/>
    <w:rsid w:val="001F1E32"/>
    <w:rsid w:val="001F2594"/>
    <w:rsid w:val="001F313E"/>
    <w:rsid w:val="001F425E"/>
    <w:rsid w:val="001F621A"/>
    <w:rsid w:val="001F6A5E"/>
    <w:rsid w:val="001F6AA2"/>
    <w:rsid w:val="00200BB4"/>
    <w:rsid w:val="00201F43"/>
    <w:rsid w:val="00203093"/>
    <w:rsid w:val="002039E0"/>
    <w:rsid w:val="002055A6"/>
    <w:rsid w:val="00206460"/>
    <w:rsid w:val="002069B4"/>
    <w:rsid w:val="00215DFC"/>
    <w:rsid w:val="00215E9A"/>
    <w:rsid w:val="00216CC6"/>
    <w:rsid w:val="00220610"/>
    <w:rsid w:val="002212DF"/>
    <w:rsid w:val="00221975"/>
    <w:rsid w:val="00222BB8"/>
    <w:rsid w:val="00222CD4"/>
    <w:rsid w:val="00225016"/>
    <w:rsid w:val="002253CA"/>
    <w:rsid w:val="002264A6"/>
    <w:rsid w:val="00226F6E"/>
    <w:rsid w:val="00227BA7"/>
    <w:rsid w:val="0023011C"/>
    <w:rsid w:val="0023014A"/>
    <w:rsid w:val="00231137"/>
    <w:rsid w:val="00232974"/>
    <w:rsid w:val="00234423"/>
    <w:rsid w:val="002362B8"/>
    <w:rsid w:val="002375C1"/>
    <w:rsid w:val="00240394"/>
    <w:rsid w:val="0024056B"/>
    <w:rsid w:val="00241680"/>
    <w:rsid w:val="00241FDE"/>
    <w:rsid w:val="0024262F"/>
    <w:rsid w:val="00242CCD"/>
    <w:rsid w:val="0024300E"/>
    <w:rsid w:val="002464DA"/>
    <w:rsid w:val="00247E1E"/>
    <w:rsid w:val="00252138"/>
    <w:rsid w:val="0025260E"/>
    <w:rsid w:val="002540C2"/>
    <w:rsid w:val="002545F5"/>
    <w:rsid w:val="00255AF0"/>
    <w:rsid w:val="00256898"/>
    <w:rsid w:val="0026099A"/>
    <w:rsid w:val="00263398"/>
    <w:rsid w:val="00263B99"/>
    <w:rsid w:val="00263CA0"/>
    <w:rsid w:val="0026427F"/>
    <w:rsid w:val="002647D8"/>
    <w:rsid w:val="00266E6B"/>
    <w:rsid w:val="00266F06"/>
    <w:rsid w:val="00266FF0"/>
    <w:rsid w:val="00270798"/>
    <w:rsid w:val="00271225"/>
    <w:rsid w:val="00272A60"/>
    <w:rsid w:val="00273E03"/>
    <w:rsid w:val="00275BCF"/>
    <w:rsid w:val="00276601"/>
    <w:rsid w:val="00276980"/>
    <w:rsid w:val="00280613"/>
    <w:rsid w:val="002809C7"/>
    <w:rsid w:val="00281F99"/>
    <w:rsid w:val="0028244C"/>
    <w:rsid w:val="002827B0"/>
    <w:rsid w:val="002862EC"/>
    <w:rsid w:val="00291E36"/>
    <w:rsid w:val="00292257"/>
    <w:rsid w:val="0029456D"/>
    <w:rsid w:val="00294A50"/>
    <w:rsid w:val="00295138"/>
    <w:rsid w:val="0029518F"/>
    <w:rsid w:val="00295810"/>
    <w:rsid w:val="00296A4D"/>
    <w:rsid w:val="00296FC8"/>
    <w:rsid w:val="00297B12"/>
    <w:rsid w:val="002A2A35"/>
    <w:rsid w:val="002A54E0"/>
    <w:rsid w:val="002A7CE3"/>
    <w:rsid w:val="002B06CF"/>
    <w:rsid w:val="002B1595"/>
    <w:rsid w:val="002B191D"/>
    <w:rsid w:val="002B1B77"/>
    <w:rsid w:val="002B2E83"/>
    <w:rsid w:val="002B59D9"/>
    <w:rsid w:val="002B5DB0"/>
    <w:rsid w:val="002B6751"/>
    <w:rsid w:val="002B6DE8"/>
    <w:rsid w:val="002C0DE0"/>
    <w:rsid w:val="002C138B"/>
    <w:rsid w:val="002C30DD"/>
    <w:rsid w:val="002C68F0"/>
    <w:rsid w:val="002D0AF6"/>
    <w:rsid w:val="002D1129"/>
    <w:rsid w:val="002D1335"/>
    <w:rsid w:val="002D237F"/>
    <w:rsid w:val="002D3319"/>
    <w:rsid w:val="002D476F"/>
    <w:rsid w:val="002D51AD"/>
    <w:rsid w:val="002D5B67"/>
    <w:rsid w:val="002D7E0B"/>
    <w:rsid w:val="002E0CA5"/>
    <w:rsid w:val="002E2269"/>
    <w:rsid w:val="002E45EF"/>
    <w:rsid w:val="002E6EAA"/>
    <w:rsid w:val="002F0F11"/>
    <w:rsid w:val="002F164D"/>
    <w:rsid w:val="002F37D0"/>
    <w:rsid w:val="002F4966"/>
    <w:rsid w:val="002F6942"/>
    <w:rsid w:val="002F70C8"/>
    <w:rsid w:val="00301558"/>
    <w:rsid w:val="003021BC"/>
    <w:rsid w:val="00302E85"/>
    <w:rsid w:val="00304FA8"/>
    <w:rsid w:val="00306206"/>
    <w:rsid w:val="00307D93"/>
    <w:rsid w:val="00307DD0"/>
    <w:rsid w:val="0031102A"/>
    <w:rsid w:val="00313118"/>
    <w:rsid w:val="00316598"/>
    <w:rsid w:val="00317D85"/>
    <w:rsid w:val="00317D89"/>
    <w:rsid w:val="003221D4"/>
    <w:rsid w:val="0032279A"/>
    <w:rsid w:val="00323152"/>
    <w:rsid w:val="0032457E"/>
    <w:rsid w:val="003246C7"/>
    <w:rsid w:val="00324D22"/>
    <w:rsid w:val="0032787D"/>
    <w:rsid w:val="00327C56"/>
    <w:rsid w:val="00331596"/>
    <w:rsid w:val="003315A1"/>
    <w:rsid w:val="00331ED3"/>
    <w:rsid w:val="00332EDF"/>
    <w:rsid w:val="00335C79"/>
    <w:rsid w:val="00335CCF"/>
    <w:rsid w:val="003368E7"/>
    <w:rsid w:val="00337083"/>
    <w:rsid w:val="003373EC"/>
    <w:rsid w:val="003408A5"/>
    <w:rsid w:val="0034101F"/>
    <w:rsid w:val="00341E67"/>
    <w:rsid w:val="00342FF4"/>
    <w:rsid w:val="00344E5A"/>
    <w:rsid w:val="00346148"/>
    <w:rsid w:val="00346F32"/>
    <w:rsid w:val="003477AD"/>
    <w:rsid w:val="0035070D"/>
    <w:rsid w:val="00350E3A"/>
    <w:rsid w:val="003517E8"/>
    <w:rsid w:val="00351A2E"/>
    <w:rsid w:val="00352928"/>
    <w:rsid w:val="00353B14"/>
    <w:rsid w:val="00354DCB"/>
    <w:rsid w:val="0035575D"/>
    <w:rsid w:val="00356701"/>
    <w:rsid w:val="00361A6B"/>
    <w:rsid w:val="00362234"/>
    <w:rsid w:val="003624AC"/>
    <w:rsid w:val="00362DDD"/>
    <w:rsid w:val="00364AA9"/>
    <w:rsid w:val="003669EA"/>
    <w:rsid w:val="00367C5C"/>
    <w:rsid w:val="003706CC"/>
    <w:rsid w:val="00372CCB"/>
    <w:rsid w:val="00373F0A"/>
    <w:rsid w:val="00375E5F"/>
    <w:rsid w:val="00375F99"/>
    <w:rsid w:val="00377710"/>
    <w:rsid w:val="0038049C"/>
    <w:rsid w:val="00380DDD"/>
    <w:rsid w:val="003833DA"/>
    <w:rsid w:val="003919E3"/>
    <w:rsid w:val="003930F9"/>
    <w:rsid w:val="00396B98"/>
    <w:rsid w:val="00396BEF"/>
    <w:rsid w:val="00396CFD"/>
    <w:rsid w:val="003976C3"/>
    <w:rsid w:val="003A0683"/>
    <w:rsid w:val="003A2D8E"/>
    <w:rsid w:val="003A3A8E"/>
    <w:rsid w:val="003A50EB"/>
    <w:rsid w:val="003A5794"/>
    <w:rsid w:val="003A5D94"/>
    <w:rsid w:val="003A64A9"/>
    <w:rsid w:val="003A680C"/>
    <w:rsid w:val="003A6CAC"/>
    <w:rsid w:val="003A7CE6"/>
    <w:rsid w:val="003A7E93"/>
    <w:rsid w:val="003B0317"/>
    <w:rsid w:val="003B08C7"/>
    <w:rsid w:val="003B11ED"/>
    <w:rsid w:val="003B3D68"/>
    <w:rsid w:val="003B5C4C"/>
    <w:rsid w:val="003B5CDB"/>
    <w:rsid w:val="003B73AC"/>
    <w:rsid w:val="003B75F2"/>
    <w:rsid w:val="003C0586"/>
    <w:rsid w:val="003C069D"/>
    <w:rsid w:val="003C0ACA"/>
    <w:rsid w:val="003C20E4"/>
    <w:rsid w:val="003C6E17"/>
    <w:rsid w:val="003D198D"/>
    <w:rsid w:val="003D3BB9"/>
    <w:rsid w:val="003D5D5F"/>
    <w:rsid w:val="003D6342"/>
    <w:rsid w:val="003E2D4E"/>
    <w:rsid w:val="003E2EE6"/>
    <w:rsid w:val="003E3F34"/>
    <w:rsid w:val="003E61A0"/>
    <w:rsid w:val="003E6F90"/>
    <w:rsid w:val="003E73ED"/>
    <w:rsid w:val="003F02CA"/>
    <w:rsid w:val="003F222A"/>
    <w:rsid w:val="003F23FE"/>
    <w:rsid w:val="003F2F28"/>
    <w:rsid w:val="003F473D"/>
    <w:rsid w:val="003F5130"/>
    <w:rsid w:val="003F5D0F"/>
    <w:rsid w:val="003F751B"/>
    <w:rsid w:val="003F7F95"/>
    <w:rsid w:val="00402443"/>
    <w:rsid w:val="004024AD"/>
    <w:rsid w:val="00404E5A"/>
    <w:rsid w:val="00406632"/>
    <w:rsid w:val="0040684C"/>
    <w:rsid w:val="004109DF"/>
    <w:rsid w:val="00414101"/>
    <w:rsid w:val="00414A49"/>
    <w:rsid w:val="00416206"/>
    <w:rsid w:val="004219CF"/>
    <w:rsid w:val="00422D57"/>
    <w:rsid w:val="00422DAA"/>
    <w:rsid w:val="004234F0"/>
    <w:rsid w:val="004245F2"/>
    <w:rsid w:val="004249DA"/>
    <w:rsid w:val="00425BD1"/>
    <w:rsid w:val="004263A8"/>
    <w:rsid w:val="00427EEC"/>
    <w:rsid w:val="00432385"/>
    <w:rsid w:val="00433DDB"/>
    <w:rsid w:val="00434350"/>
    <w:rsid w:val="00435A29"/>
    <w:rsid w:val="00436492"/>
    <w:rsid w:val="00436F93"/>
    <w:rsid w:val="00437619"/>
    <w:rsid w:val="00443AA0"/>
    <w:rsid w:val="004465DC"/>
    <w:rsid w:val="00447320"/>
    <w:rsid w:val="004518ED"/>
    <w:rsid w:val="00452575"/>
    <w:rsid w:val="00454891"/>
    <w:rsid w:val="00455589"/>
    <w:rsid w:val="004569D8"/>
    <w:rsid w:val="00456FCF"/>
    <w:rsid w:val="004612DB"/>
    <w:rsid w:val="00461CC5"/>
    <w:rsid w:val="00462F4B"/>
    <w:rsid w:val="00463E45"/>
    <w:rsid w:val="00465A1E"/>
    <w:rsid w:val="0046654B"/>
    <w:rsid w:val="004670BF"/>
    <w:rsid w:val="004673EA"/>
    <w:rsid w:val="00470CCB"/>
    <w:rsid w:val="00471E33"/>
    <w:rsid w:val="0047402B"/>
    <w:rsid w:val="00474AAE"/>
    <w:rsid w:val="00480EF0"/>
    <w:rsid w:val="00481291"/>
    <w:rsid w:val="00483B3C"/>
    <w:rsid w:val="0048419D"/>
    <w:rsid w:val="004844D6"/>
    <w:rsid w:val="0048480D"/>
    <w:rsid w:val="00484BEB"/>
    <w:rsid w:val="00487066"/>
    <w:rsid w:val="00487213"/>
    <w:rsid w:val="00492B52"/>
    <w:rsid w:val="0049445A"/>
    <w:rsid w:val="004957D9"/>
    <w:rsid w:val="00496027"/>
    <w:rsid w:val="004A0244"/>
    <w:rsid w:val="004A2A63"/>
    <w:rsid w:val="004A33C6"/>
    <w:rsid w:val="004A43C2"/>
    <w:rsid w:val="004A59FA"/>
    <w:rsid w:val="004A72AE"/>
    <w:rsid w:val="004A768B"/>
    <w:rsid w:val="004B1DEA"/>
    <w:rsid w:val="004B20E0"/>
    <w:rsid w:val="004B210C"/>
    <w:rsid w:val="004B25AB"/>
    <w:rsid w:val="004B2D76"/>
    <w:rsid w:val="004B2E6E"/>
    <w:rsid w:val="004B2F3C"/>
    <w:rsid w:val="004B3481"/>
    <w:rsid w:val="004B6170"/>
    <w:rsid w:val="004C02FD"/>
    <w:rsid w:val="004C4240"/>
    <w:rsid w:val="004C441E"/>
    <w:rsid w:val="004C4A1D"/>
    <w:rsid w:val="004C4F58"/>
    <w:rsid w:val="004C673F"/>
    <w:rsid w:val="004C7FD6"/>
    <w:rsid w:val="004D202D"/>
    <w:rsid w:val="004D2CE6"/>
    <w:rsid w:val="004D382E"/>
    <w:rsid w:val="004D3C16"/>
    <w:rsid w:val="004D405F"/>
    <w:rsid w:val="004E3A24"/>
    <w:rsid w:val="004E3B30"/>
    <w:rsid w:val="004E4F4F"/>
    <w:rsid w:val="004E5240"/>
    <w:rsid w:val="004E5E60"/>
    <w:rsid w:val="004E65DE"/>
    <w:rsid w:val="004E6789"/>
    <w:rsid w:val="004F22A8"/>
    <w:rsid w:val="004F265F"/>
    <w:rsid w:val="004F5375"/>
    <w:rsid w:val="004F61E3"/>
    <w:rsid w:val="004F69B1"/>
    <w:rsid w:val="00500267"/>
    <w:rsid w:val="0050159F"/>
    <w:rsid w:val="00501FA4"/>
    <w:rsid w:val="00502E10"/>
    <w:rsid w:val="0050354E"/>
    <w:rsid w:val="00503FB5"/>
    <w:rsid w:val="00504CB8"/>
    <w:rsid w:val="00507C78"/>
    <w:rsid w:val="0051015C"/>
    <w:rsid w:val="00513489"/>
    <w:rsid w:val="00514DA4"/>
    <w:rsid w:val="0051505D"/>
    <w:rsid w:val="00516CF1"/>
    <w:rsid w:val="0052176E"/>
    <w:rsid w:val="0052191A"/>
    <w:rsid w:val="0052276D"/>
    <w:rsid w:val="005228C7"/>
    <w:rsid w:val="00522FE2"/>
    <w:rsid w:val="00525B42"/>
    <w:rsid w:val="00526940"/>
    <w:rsid w:val="005272AF"/>
    <w:rsid w:val="00527F93"/>
    <w:rsid w:val="005301F8"/>
    <w:rsid w:val="00531AE9"/>
    <w:rsid w:val="005335A3"/>
    <w:rsid w:val="005344A7"/>
    <w:rsid w:val="00536188"/>
    <w:rsid w:val="00542993"/>
    <w:rsid w:val="00542A40"/>
    <w:rsid w:val="00543BBD"/>
    <w:rsid w:val="00543F61"/>
    <w:rsid w:val="005445BE"/>
    <w:rsid w:val="005446FA"/>
    <w:rsid w:val="00545990"/>
    <w:rsid w:val="00545D78"/>
    <w:rsid w:val="00550A66"/>
    <w:rsid w:val="005512D2"/>
    <w:rsid w:val="00551471"/>
    <w:rsid w:val="00557CB6"/>
    <w:rsid w:val="00567EC7"/>
    <w:rsid w:val="00567FC3"/>
    <w:rsid w:val="00570013"/>
    <w:rsid w:val="00570FCD"/>
    <w:rsid w:val="00571975"/>
    <w:rsid w:val="005721A3"/>
    <w:rsid w:val="005753EC"/>
    <w:rsid w:val="005801A2"/>
    <w:rsid w:val="00580C47"/>
    <w:rsid w:val="00581687"/>
    <w:rsid w:val="0058253E"/>
    <w:rsid w:val="00585A00"/>
    <w:rsid w:val="005925E8"/>
    <w:rsid w:val="00593CB5"/>
    <w:rsid w:val="005940C6"/>
    <w:rsid w:val="005944F6"/>
    <w:rsid w:val="00594CD9"/>
    <w:rsid w:val="005952A5"/>
    <w:rsid w:val="00595994"/>
    <w:rsid w:val="00596B9C"/>
    <w:rsid w:val="005978D7"/>
    <w:rsid w:val="005A0CF7"/>
    <w:rsid w:val="005A153B"/>
    <w:rsid w:val="005A1AB9"/>
    <w:rsid w:val="005A24E5"/>
    <w:rsid w:val="005A33A1"/>
    <w:rsid w:val="005A4400"/>
    <w:rsid w:val="005A56E5"/>
    <w:rsid w:val="005A6D9C"/>
    <w:rsid w:val="005A74D6"/>
    <w:rsid w:val="005B021B"/>
    <w:rsid w:val="005B217D"/>
    <w:rsid w:val="005B3271"/>
    <w:rsid w:val="005B3A37"/>
    <w:rsid w:val="005B41BA"/>
    <w:rsid w:val="005B4924"/>
    <w:rsid w:val="005B571E"/>
    <w:rsid w:val="005B7E92"/>
    <w:rsid w:val="005C0BB5"/>
    <w:rsid w:val="005C0CD3"/>
    <w:rsid w:val="005C1B8D"/>
    <w:rsid w:val="005C2D67"/>
    <w:rsid w:val="005C3124"/>
    <w:rsid w:val="005C385F"/>
    <w:rsid w:val="005C49A0"/>
    <w:rsid w:val="005C5C27"/>
    <w:rsid w:val="005C6EBA"/>
    <w:rsid w:val="005C7C26"/>
    <w:rsid w:val="005D115A"/>
    <w:rsid w:val="005D140E"/>
    <w:rsid w:val="005D2881"/>
    <w:rsid w:val="005D2A7B"/>
    <w:rsid w:val="005D3606"/>
    <w:rsid w:val="005D3A56"/>
    <w:rsid w:val="005D3D02"/>
    <w:rsid w:val="005D5115"/>
    <w:rsid w:val="005D622E"/>
    <w:rsid w:val="005E1AC6"/>
    <w:rsid w:val="005E3147"/>
    <w:rsid w:val="005E3451"/>
    <w:rsid w:val="005E3F2B"/>
    <w:rsid w:val="005E449D"/>
    <w:rsid w:val="005E54FE"/>
    <w:rsid w:val="005E5FFD"/>
    <w:rsid w:val="005E6620"/>
    <w:rsid w:val="005F22DE"/>
    <w:rsid w:val="005F2C03"/>
    <w:rsid w:val="005F31C9"/>
    <w:rsid w:val="005F390A"/>
    <w:rsid w:val="005F3A93"/>
    <w:rsid w:val="005F5141"/>
    <w:rsid w:val="005F6F1B"/>
    <w:rsid w:val="005F7FC3"/>
    <w:rsid w:val="00602273"/>
    <w:rsid w:val="006057E0"/>
    <w:rsid w:val="00606A9D"/>
    <w:rsid w:val="00610B3E"/>
    <w:rsid w:val="00614C37"/>
    <w:rsid w:val="006156D7"/>
    <w:rsid w:val="00615995"/>
    <w:rsid w:val="00615E1F"/>
    <w:rsid w:val="00616155"/>
    <w:rsid w:val="00616B2A"/>
    <w:rsid w:val="006209F1"/>
    <w:rsid w:val="00624308"/>
    <w:rsid w:val="00624ACE"/>
    <w:rsid w:val="00624B33"/>
    <w:rsid w:val="00624D30"/>
    <w:rsid w:val="006266FD"/>
    <w:rsid w:val="006303BD"/>
    <w:rsid w:val="0063041A"/>
    <w:rsid w:val="0063051B"/>
    <w:rsid w:val="00630AA2"/>
    <w:rsid w:val="00631D8B"/>
    <w:rsid w:val="00632D89"/>
    <w:rsid w:val="006378E5"/>
    <w:rsid w:val="00637C76"/>
    <w:rsid w:val="00637DF6"/>
    <w:rsid w:val="00641711"/>
    <w:rsid w:val="00642544"/>
    <w:rsid w:val="006425CB"/>
    <w:rsid w:val="00642F74"/>
    <w:rsid w:val="006456B6"/>
    <w:rsid w:val="00645F23"/>
    <w:rsid w:val="00646707"/>
    <w:rsid w:val="00647EC3"/>
    <w:rsid w:val="006526E3"/>
    <w:rsid w:val="006539ED"/>
    <w:rsid w:val="00657769"/>
    <w:rsid w:val="00657F7E"/>
    <w:rsid w:val="0066182B"/>
    <w:rsid w:val="00661D80"/>
    <w:rsid w:val="00662E58"/>
    <w:rsid w:val="006637F2"/>
    <w:rsid w:val="00663FD3"/>
    <w:rsid w:val="006642A5"/>
    <w:rsid w:val="00664DCF"/>
    <w:rsid w:val="006664FB"/>
    <w:rsid w:val="006722E3"/>
    <w:rsid w:val="006726D8"/>
    <w:rsid w:val="00672F0B"/>
    <w:rsid w:val="00677BBD"/>
    <w:rsid w:val="00677BC5"/>
    <w:rsid w:val="00681381"/>
    <w:rsid w:val="00682B76"/>
    <w:rsid w:val="00686F5B"/>
    <w:rsid w:val="0068707C"/>
    <w:rsid w:val="00690638"/>
    <w:rsid w:val="00690A9A"/>
    <w:rsid w:val="00692371"/>
    <w:rsid w:val="00692982"/>
    <w:rsid w:val="00692BC1"/>
    <w:rsid w:val="00694412"/>
    <w:rsid w:val="0069538B"/>
    <w:rsid w:val="0069653A"/>
    <w:rsid w:val="006A0E5C"/>
    <w:rsid w:val="006A46D2"/>
    <w:rsid w:val="006A48E6"/>
    <w:rsid w:val="006A6502"/>
    <w:rsid w:val="006A6C78"/>
    <w:rsid w:val="006B1BF0"/>
    <w:rsid w:val="006B2AA0"/>
    <w:rsid w:val="006B3D3E"/>
    <w:rsid w:val="006B4C79"/>
    <w:rsid w:val="006B5300"/>
    <w:rsid w:val="006B67CE"/>
    <w:rsid w:val="006C261F"/>
    <w:rsid w:val="006C2751"/>
    <w:rsid w:val="006C378F"/>
    <w:rsid w:val="006C59FF"/>
    <w:rsid w:val="006C5D39"/>
    <w:rsid w:val="006C5F7C"/>
    <w:rsid w:val="006D00F2"/>
    <w:rsid w:val="006D407B"/>
    <w:rsid w:val="006D6D9B"/>
    <w:rsid w:val="006E1B51"/>
    <w:rsid w:val="006E2810"/>
    <w:rsid w:val="006E5417"/>
    <w:rsid w:val="006E58BC"/>
    <w:rsid w:val="006E6699"/>
    <w:rsid w:val="006E7758"/>
    <w:rsid w:val="006F005D"/>
    <w:rsid w:val="006F0794"/>
    <w:rsid w:val="006F1E81"/>
    <w:rsid w:val="006F3F45"/>
    <w:rsid w:val="006F422B"/>
    <w:rsid w:val="006F4F42"/>
    <w:rsid w:val="006F7528"/>
    <w:rsid w:val="007003E0"/>
    <w:rsid w:val="0070097D"/>
    <w:rsid w:val="007023DE"/>
    <w:rsid w:val="00702F37"/>
    <w:rsid w:val="007031B5"/>
    <w:rsid w:val="00707A24"/>
    <w:rsid w:val="00712266"/>
    <w:rsid w:val="00712CD4"/>
    <w:rsid w:val="00712F60"/>
    <w:rsid w:val="0071456A"/>
    <w:rsid w:val="00715613"/>
    <w:rsid w:val="007158F6"/>
    <w:rsid w:val="00720E3B"/>
    <w:rsid w:val="00721C6F"/>
    <w:rsid w:val="00726A29"/>
    <w:rsid w:val="00726D23"/>
    <w:rsid w:val="007303AC"/>
    <w:rsid w:val="00730425"/>
    <w:rsid w:val="00733F81"/>
    <w:rsid w:val="00734BAF"/>
    <w:rsid w:val="00735411"/>
    <w:rsid w:val="0073588D"/>
    <w:rsid w:val="00735C99"/>
    <w:rsid w:val="00736791"/>
    <w:rsid w:val="0074308F"/>
    <w:rsid w:val="0074393F"/>
    <w:rsid w:val="00743DC4"/>
    <w:rsid w:val="00744651"/>
    <w:rsid w:val="00745BEA"/>
    <w:rsid w:val="00745F6B"/>
    <w:rsid w:val="00750369"/>
    <w:rsid w:val="00750B86"/>
    <w:rsid w:val="0075175B"/>
    <w:rsid w:val="007525AF"/>
    <w:rsid w:val="0075585E"/>
    <w:rsid w:val="00755967"/>
    <w:rsid w:val="0076023E"/>
    <w:rsid w:val="00761295"/>
    <w:rsid w:val="00761C19"/>
    <w:rsid w:val="00763DCC"/>
    <w:rsid w:val="00765A73"/>
    <w:rsid w:val="00766795"/>
    <w:rsid w:val="00766CF4"/>
    <w:rsid w:val="00770174"/>
    <w:rsid w:val="00770571"/>
    <w:rsid w:val="00770DE2"/>
    <w:rsid w:val="00770EFE"/>
    <w:rsid w:val="00773731"/>
    <w:rsid w:val="00773B2E"/>
    <w:rsid w:val="00773BDA"/>
    <w:rsid w:val="0077678F"/>
    <w:rsid w:val="007768FF"/>
    <w:rsid w:val="00780EA0"/>
    <w:rsid w:val="007824D3"/>
    <w:rsid w:val="00783066"/>
    <w:rsid w:val="00784FFD"/>
    <w:rsid w:val="00785AE7"/>
    <w:rsid w:val="00785CD5"/>
    <w:rsid w:val="007925F7"/>
    <w:rsid w:val="007930B2"/>
    <w:rsid w:val="00793319"/>
    <w:rsid w:val="00793AD5"/>
    <w:rsid w:val="007944FC"/>
    <w:rsid w:val="007959A9"/>
    <w:rsid w:val="00795F62"/>
    <w:rsid w:val="007961C6"/>
    <w:rsid w:val="00796EE3"/>
    <w:rsid w:val="00796FE9"/>
    <w:rsid w:val="007A3596"/>
    <w:rsid w:val="007A4567"/>
    <w:rsid w:val="007A4B27"/>
    <w:rsid w:val="007A7376"/>
    <w:rsid w:val="007A7D29"/>
    <w:rsid w:val="007B2EDD"/>
    <w:rsid w:val="007B4AB8"/>
    <w:rsid w:val="007B4B17"/>
    <w:rsid w:val="007B5EA4"/>
    <w:rsid w:val="007B794D"/>
    <w:rsid w:val="007C081C"/>
    <w:rsid w:val="007C0A1F"/>
    <w:rsid w:val="007C0D2E"/>
    <w:rsid w:val="007C229E"/>
    <w:rsid w:val="007C26D7"/>
    <w:rsid w:val="007C37B2"/>
    <w:rsid w:val="007C6748"/>
    <w:rsid w:val="007C6C1B"/>
    <w:rsid w:val="007D1181"/>
    <w:rsid w:val="007D11E4"/>
    <w:rsid w:val="007D2664"/>
    <w:rsid w:val="007D2C48"/>
    <w:rsid w:val="007D3C42"/>
    <w:rsid w:val="007D45CE"/>
    <w:rsid w:val="007D5FCF"/>
    <w:rsid w:val="007D6A92"/>
    <w:rsid w:val="007E01A3"/>
    <w:rsid w:val="007E0B34"/>
    <w:rsid w:val="007E222D"/>
    <w:rsid w:val="007E26E6"/>
    <w:rsid w:val="007E453F"/>
    <w:rsid w:val="007F1F8B"/>
    <w:rsid w:val="007F6205"/>
    <w:rsid w:val="007F67A1"/>
    <w:rsid w:val="007F7CA6"/>
    <w:rsid w:val="007F7CB4"/>
    <w:rsid w:val="0080098C"/>
    <w:rsid w:val="00801A7B"/>
    <w:rsid w:val="00802D51"/>
    <w:rsid w:val="00803997"/>
    <w:rsid w:val="0080795C"/>
    <w:rsid w:val="00811C05"/>
    <w:rsid w:val="00813A23"/>
    <w:rsid w:val="00814B23"/>
    <w:rsid w:val="00814EBD"/>
    <w:rsid w:val="0081506E"/>
    <w:rsid w:val="008151E4"/>
    <w:rsid w:val="008157AB"/>
    <w:rsid w:val="008167BC"/>
    <w:rsid w:val="00820432"/>
    <w:rsid w:val="008206C8"/>
    <w:rsid w:val="00822F88"/>
    <w:rsid w:val="0082417C"/>
    <w:rsid w:val="00825258"/>
    <w:rsid w:val="00826854"/>
    <w:rsid w:val="00833FDD"/>
    <w:rsid w:val="008370C9"/>
    <w:rsid w:val="00840657"/>
    <w:rsid w:val="00840AC3"/>
    <w:rsid w:val="00842208"/>
    <w:rsid w:val="0084309E"/>
    <w:rsid w:val="00844FDF"/>
    <w:rsid w:val="00845FEE"/>
    <w:rsid w:val="00846BEF"/>
    <w:rsid w:val="008519F5"/>
    <w:rsid w:val="008535ED"/>
    <w:rsid w:val="00853D9B"/>
    <w:rsid w:val="0085449B"/>
    <w:rsid w:val="00854C65"/>
    <w:rsid w:val="008609E5"/>
    <w:rsid w:val="0086387C"/>
    <w:rsid w:val="00863E5D"/>
    <w:rsid w:val="00864450"/>
    <w:rsid w:val="00865525"/>
    <w:rsid w:val="00865A7D"/>
    <w:rsid w:val="00865B42"/>
    <w:rsid w:val="008665F6"/>
    <w:rsid w:val="0086735C"/>
    <w:rsid w:val="00867756"/>
    <w:rsid w:val="008702C6"/>
    <w:rsid w:val="00871289"/>
    <w:rsid w:val="00872AD1"/>
    <w:rsid w:val="00874A6C"/>
    <w:rsid w:val="00876C65"/>
    <w:rsid w:val="00876DCC"/>
    <w:rsid w:val="0087705C"/>
    <w:rsid w:val="00877825"/>
    <w:rsid w:val="00880107"/>
    <w:rsid w:val="00881070"/>
    <w:rsid w:val="00881A63"/>
    <w:rsid w:val="00881CEF"/>
    <w:rsid w:val="00882C61"/>
    <w:rsid w:val="00882F72"/>
    <w:rsid w:val="00890561"/>
    <w:rsid w:val="00890956"/>
    <w:rsid w:val="00891668"/>
    <w:rsid w:val="0089246B"/>
    <w:rsid w:val="00892BB5"/>
    <w:rsid w:val="00893DC4"/>
    <w:rsid w:val="0089471E"/>
    <w:rsid w:val="00894DBF"/>
    <w:rsid w:val="00894E0F"/>
    <w:rsid w:val="00895578"/>
    <w:rsid w:val="00895BCF"/>
    <w:rsid w:val="00896101"/>
    <w:rsid w:val="008A147E"/>
    <w:rsid w:val="008A18DD"/>
    <w:rsid w:val="008A4B4C"/>
    <w:rsid w:val="008A5682"/>
    <w:rsid w:val="008A578D"/>
    <w:rsid w:val="008A720C"/>
    <w:rsid w:val="008B0049"/>
    <w:rsid w:val="008B5B46"/>
    <w:rsid w:val="008C239F"/>
    <w:rsid w:val="008C3291"/>
    <w:rsid w:val="008C63DE"/>
    <w:rsid w:val="008D10CD"/>
    <w:rsid w:val="008D191E"/>
    <w:rsid w:val="008D2E62"/>
    <w:rsid w:val="008D4CFC"/>
    <w:rsid w:val="008D6C33"/>
    <w:rsid w:val="008D74BB"/>
    <w:rsid w:val="008E1278"/>
    <w:rsid w:val="008E1C7D"/>
    <w:rsid w:val="008E35D6"/>
    <w:rsid w:val="008E3D02"/>
    <w:rsid w:val="008E480C"/>
    <w:rsid w:val="008E4CD1"/>
    <w:rsid w:val="008E5DCF"/>
    <w:rsid w:val="008E609B"/>
    <w:rsid w:val="008E6626"/>
    <w:rsid w:val="008E74C5"/>
    <w:rsid w:val="008F157B"/>
    <w:rsid w:val="008F62C4"/>
    <w:rsid w:val="008F69F8"/>
    <w:rsid w:val="008F78D7"/>
    <w:rsid w:val="009002DA"/>
    <w:rsid w:val="00900C21"/>
    <w:rsid w:val="00902112"/>
    <w:rsid w:val="00902A07"/>
    <w:rsid w:val="0090353E"/>
    <w:rsid w:val="00904350"/>
    <w:rsid w:val="00907757"/>
    <w:rsid w:val="0091116B"/>
    <w:rsid w:val="0091430B"/>
    <w:rsid w:val="009150DE"/>
    <w:rsid w:val="00916146"/>
    <w:rsid w:val="00917448"/>
    <w:rsid w:val="009212B0"/>
    <w:rsid w:val="00921FA1"/>
    <w:rsid w:val="0092239F"/>
    <w:rsid w:val="009234A5"/>
    <w:rsid w:val="0092441F"/>
    <w:rsid w:val="009252E7"/>
    <w:rsid w:val="00925976"/>
    <w:rsid w:val="009307A4"/>
    <w:rsid w:val="009321C2"/>
    <w:rsid w:val="00932686"/>
    <w:rsid w:val="009328B1"/>
    <w:rsid w:val="00932C0A"/>
    <w:rsid w:val="00933453"/>
    <w:rsid w:val="009336F7"/>
    <w:rsid w:val="00934772"/>
    <w:rsid w:val="009354EB"/>
    <w:rsid w:val="00935FF9"/>
    <w:rsid w:val="0093636C"/>
    <w:rsid w:val="009374A7"/>
    <w:rsid w:val="00937F03"/>
    <w:rsid w:val="00940C18"/>
    <w:rsid w:val="00941E8E"/>
    <w:rsid w:val="00942177"/>
    <w:rsid w:val="00943995"/>
    <w:rsid w:val="00944FE0"/>
    <w:rsid w:val="00945E0E"/>
    <w:rsid w:val="0095062E"/>
    <w:rsid w:val="00953DA4"/>
    <w:rsid w:val="00953F18"/>
    <w:rsid w:val="00955F6D"/>
    <w:rsid w:val="009561C9"/>
    <w:rsid w:val="00956F18"/>
    <w:rsid w:val="00957079"/>
    <w:rsid w:val="00962BDA"/>
    <w:rsid w:val="00964B86"/>
    <w:rsid w:val="00964E9B"/>
    <w:rsid w:val="0096654B"/>
    <w:rsid w:val="00967338"/>
    <w:rsid w:val="0096782D"/>
    <w:rsid w:val="00967C38"/>
    <w:rsid w:val="00967FA1"/>
    <w:rsid w:val="00977C16"/>
    <w:rsid w:val="00980E2C"/>
    <w:rsid w:val="0098344E"/>
    <w:rsid w:val="00984468"/>
    <w:rsid w:val="0098551D"/>
    <w:rsid w:val="00985DCB"/>
    <w:rsid w:val="009904D2"/>
    <w:rsid w:val="009905BE"/>
    <w:rsid w:val="009913F2"/>
    <w:rsid w:val="0099198E"/>
    <w:rsid w:val="00991FAE"/>
    <w:rsid w:val="00992051"/>
    <w:rsid w:val="00993994"/>
    <w:rsid w:val="00995003"/>
    <w:rsid w:val="0099518F"/>
    <w:rsid w:val="00995A63"/>
    <w:rsid w:val="009A166A"/>
    <w:rsid w:val="009A25DF"/>
    <w:rsid w:val="009A523D"/>
    <w:rsid w:val="009B02A1"/>
    <w:rsid w:val="009B1CD5"/>
    <w:rsid w:val="009B228D"/>
    <w:rsid w:val="009B2507"/>
    <w:rsid w:val="009B2DE5"/>
    <w:rsid w:val="009B3361"/>
    <w:rsid w:val="009B5489"/>
    <w:rsid w:val="009B59E6"/>
    <w:rsid w:val="009B78C9"/>
    <w:rsid w:val="009B7F3F"/>
    <w:rsid w:val="009C1BD8"/>
    <w:rsid w:val="009C2BC0"/>
    <w:rsid w:val="009C3065"/>
    <w:rsid w:val="009C37E2"/>
    <w:rsid w:val="009C39F7"/>
    <w:rsid w:val="009C5270"/>
    <w:rsid w:val="009C54FF"/>
    <w:rsid w:val="009C6284"/>
    <w:rsid w:val="009C6F58"/>
    <w:rsid w:val="009D004D"/>
    <w:rsid w:val="009D199A"/>
    <w:rsid w:val="009D1D18"/>
    <w:rsid w:val="009D4EFA"/>
    <w:rsid w:val="009D5A39"/>
    <w:rsid w:val="009D78F7"/>
    <w:rsid w:val="009D7CE6"/>
    <w:rsid w:val="009E1C52"/>
    <w:rsid w:val="009E217A"/>
    <w:rsid w:val="009E448E"/>
    <w:rsid w:val="009E5B16"/>
    <w:rsid w:val="009E60AB"/>
    <w:rsid w:val="009F0B66"/>
    <w:rsid w:val="009F496B"/>
    <w:rsid w:val="009F7261"/>
    <w:rsid w:val="00A01437"/>
    <w:rsid w:val="00A01439"/>
    <w:rsid w:val="00A02E61"/>
    <w:rsid w:val="00A038AD"/>
    <w:rsid w:val="00A03F8A"/>
    <w:rsid w:val="00A05695"/>
    <w:rsid w:val="00A05CFF"/>
    <w:rsid w:val="00A060DD"/>
    <w:rsid w:val="00A06AA2"/>
    <w:rsid w:val="00A07BC7"/>
    <w:rsid w:val="00A108D9"/>
    <w:rsid w:val="00A13048"/>
    <w:rsid w:val="00A1533B"/>
    <w:rsid w:val="00A15371"/>
    <w:rsid w:val="00A15A15"/>
    <w:rsid w:val="00A15D59"/>
    <w:rsid w:val="00A1772B"/>
    <w:rsid w:val="00A203DF"/>
    <w:rsid w:val="00A25511"/>
    <w:rsid w:val="00A25DC1"/>
    <w:rsid w:val="00A27F2D"/>
    <w:rsid w:val="00A308A8"/>
    <w:rsid w:val="00A33255"/>
    <w:rsid w:val="00A332E6"/>
    <w:rsid w:val="00A3408C"/>
    <w:rsid w:val="00A35A2A"/>
    <w:rsid w:val="00A4041A"/>
    <w:rsid w:val="00A40C52"/>
    <w:rsid w:val="00A42361"/>
    <w:rsid w:val="00A425B8"/>
    <w:rsid w:val="00A4404A"/>
    <w:rsid w:val="00A445BE"/>
    <w:rsid w:val="00A46843"/>
    <w:rsid w:val="00A4712D"/>
    <w:rsid w:val="00A5077A"/>
    <w:rsid w:val="00A53E51"/>
    <w:rsid w:val="00A56B97"/>
    <w:rsid w:val="00A6030B"/>
    <w:rsid w:val="00A6093D"/>
    <w:rsid w:val="00A62BCC"/>
    <w:rsid w:val="00A703CE"/>
    <w:rsid w:val="00A70997"/>
    <w:rsid w:val="00A71EA0"/>
    <w:rsid w:val="00A72017"/>
    <w:rsid w:val="00A728D2"/>
    <w:rsid w:val="00A73D34"/>
    <w:rsid w:val="00A767DC"/>
    <w:rsid w:val="00A76A6D"/>
    <w:rsid w:val="00A76D5B"/>
    <w:rsid w:val="00A829F8"/>
    <w:rsid w:val="00A82CB6"/>
    <w:rsid w:val="00A83253"/>
    <w:rsid w:val="00A86B8C"/>
    <w:rsid w:val="00A87E24"/>
    <w:rsid w:val="00A87E73"/>
    <w:rsid w:val="00A950E8"/>
    <w:rsid w:val="00A969CD"/>
    <w:rsid w:val="00AA040B"/>
    <w:rsid w:val="00AA1460"/>
    <w:rsid w:val="00AA2B41"/>
    <w:rsid w:val="00AA3E02"/>
    <w:rsid w:val="00AA3E3E"/>
    <w:rsid w:val="00AA5774"/>
    <w:rsid w:val="00AA5FE9"/>
    <w:rsid w:val="00AA6E84"/>
    <w:rsid w:val="00AA713B"/>
    <w:rsid w:val="00AA734E"/>
    <w:rsid w:val="00AB1A1C"/>
    <w:rsid w:val="00AB4721"/>
    <w:rsid w:val="00AB6647"/>
    <w:rsid w:val="00AB6C27"/>
    <w:rsid w:val="00AB7405"/>
    <w:rsid w:val="00AB7D24"/>
    <w:rsid w:val="00AC2BD1"/>
    <w:rsid w:val="00AD05A8"/>
    <w:rsid w:val="00AD1574"/>
    <w:rsid w:val="00AD18A3"/>
    <w:rsid w:val="00AD23B2"/>
    <w:rsid w:val="00AD40DF"/>
    <w:rsid w:val="00AD67CE"/>
    <w:rsid w:val="00AD6805"/>
    <w:rsid w:val="00AD6ED6"/>
    <w:rsid w:val="00AD7D0E"/>
    <w:rsid w:val="00AE0A6A"/>
    <w:rsid w:val="00AE26D8"/>
    <w:rsid w:val="00AE341B"/>
    <w:rsid w:val="00AE3AD2"/>
    <w:rsid w:val="00AE4390"/>
    <w:rsid w:val="00AE46D4"/>
    <w:rsid w:val="00AE62D6"/>
    <w:rsid w:val="00AE75F6"/>
    <w:rsid w:val="00AF02F1"/>
    <w:rsid w:val="00AF1C36"/>
    <w:rsid w:val="00AF202F"/>
    <w:rsid w:val="00AF2654"/>
    <w:rsid w:val="00AF354D"/>
    <w:rsid w:val="00AF3D8E"/>
    <w:rsid w:val="00AF51C5"/>
    <w:rsid w:val="00AF64BB"/>
    <w:rsid w:val="00B00CC6"/>
    <w:rsid w:val="00B01905"/>
    <w:rsid w:val="00B03612"/>
    <w:rsid w:val="00B04772"/>
    <w:rsid w:val="00B05BDE"/>
    <w:rsid w:val="00B064C1"/>
    <w:rsid w:val="00B07BCB"/>
    <w:rsid w:val="00B07CA7"/>
    <w:rsid w:val="00B1221E"/>
    <w:rsid w:val="00B1279A"/>
    <w:rsid w:val="00B134E0"/>
    <w:rsid w:val="00B17E21"/>
    <w:rsid w:val="00B22144"/>
    <w:rsid w:val="00B24A96"/>
    <w:rsid w:val="00B24AEF"/>
    <w:rsid w:val="00B25E5E"/>
    <w:rsid w:val="00B26DB9"/>
    <w:rsid w:val="00B30BFB"/>
    <w:rsid w:val="00B358DB"/>
    <w:rsid w:val="00B35A22"/>
    <w:rsid w:val="00B36086"/>
    <w:rsid w:val="00B3640F"/>
    <w:rsid w:val="00B378C6"/>
    <w:rsid w:val="00B37E4B"/>
    <w:rsid w:val="00B4194A"/>
    <w:rsid w:val="00B437E8"/>
    <w:rsid w:val="00B448C1"/>
    <w:rsid w:val="00B45486"/>
    <w:rsid w:val="00B45DEF"/>
    <w:rsid w:val="00B4772E"/>
    <w:rsid w:val="00B51F2C"/>
    <w:rsid w:val="00B5222E"/>
    <w:rsid w:val="00B529BC"/>
    <w:rsid w:val="00B53179"/>
    <w:rsid w:val="00B532EA"/>
    <w:rsid w:val="00B55763"/>
    <w:rsid w:val="00B5587C"/>
    <w:rsid w:val="00B57A23"/>
    <w:rsid w:val="00B600CD"/>
    <w:rsid w:val="00B6106B"/>
    <w:rsid w:val="00B61C96"/>
    <w:rsid w:val="00B6647D"/>
    <w:rsid w:val="00B67B8F"/>
    <w:rsid w:val="00B710B8"/>
    <w:rsid w:val="00B73A2A"/>
    <w:rsid w:val="00B742B1"/>
    <w:rsid w:val="00B75A51"/>
    <w:rsid w:val="00B77B21"/>
    <w:rsid w:val="00B77E75"/>
    <w:rsid w:val="00B819A9"/>
    <w:rsid w:val="00B8218A"/>
    <w:rsid w:val="00B827C6"/>
    <w:rsid w:val="00B83686"/>
    <w:rsid w:val="00B83C29"/>
    <w:rsid w:val="00B84615"/>
    <w:rsid w:val="00B85002"/>
    <w:rsid w:val="00B91B79"/>
    <w:rsid w:val="00B921CF"/>
    <w:rsid w:val="00B94B06"/>
    <w:rsid w:val="00B94C28"/>
    <w:rsid w:val="00B966A8"/>
    <w:rsid w:val="00B96859"/>
    <w:rsid w:val="00B969DC"/>
    <w:rsid w:val="00B96C37"/>
    <w:rsid w:val="00BA0E48"/>
    <w:rsid w:val="00BA1F2A"/>
    <w:rsid w:val="00BA4469"/>
    <w:rsid w:val="00BA6A74"/>
    <w:rsid w:val="00BB0A3B"/>
    <w:rsid w:val="00BB59D6"/>
    <w:rsid w:val="00BB5D87"/>
    <w:rsid w:val="00BB6225"/>
    <w:rsid w:val="00BC10BA"/>
    <w:rsid w:val="00BC216B"/>
    <w:rsid w:val="00BC38E9"/>
    <w:rsid w:val="00BC4178"/>
    <w:rsid w:val="00BC5AFD"/>
    <w:rsid w:val="00BC60B7"/>
    <w:rsid w:val="00BC6B33"/>
    <w:rsid w:val="00BC7FB7"/>
    <w:rsid w:val="00BD0F83"/>
    <w:rsid w:val="00BD49AA"/>
    <w:rsid w:val="00BD56E9"/>
    <w:rsid w:val="00BD5FC6"/>
    <w:rsid w:val="00BD6459"/>
    <w:rsid w:val="00BD6B6E"/>
    <w:rsid w:val="00BD6CA2"/>
    <w:rsid w:val="00BD6E16"/>
    <w:rsid w:val="00BD7225"/>
    <w:rsid w:val="00BD75D1"/>
    <w:rsid w:val="00BE04E3"/>
    <w:rsid w:val="00BE1CEE"/>
    <w:rsid w:val="00BE44BB"/>
    <w:rsid w:val="00BF4F73"/>
    <w:rsid w:val="00BF7D15"/>
    <w:rsid w:val="00C00DDE"/>
    <w:rsid w:val="00C04F43"/>
    <w:rsid w:val="00C05271"/>
    <w:rsid w:val="00C0609D"/>
    <w:rsid w:val="00C079CD"/>
    <w:rsid w:val="00C10AE6"/>
    <w:rsid w:val="00C115AB"/>
    <w:rsid w:val="00C11ED6"/>
    <w:rsid w:val="00C13911"/>
    <w:rsid w:val="00C13FE6"/>
    <w:rsid w:val="00C15732"/>
    <w:rsid w:val="00C16BA7"/>
    <w:rsid w:val="00C17F62"/>
    <w:rsid w:val="00C20A12"/>
    <w:rsid w:val="00C22733"/>
    <w:rsid w:val="00C23819"/>
    <w:rsid w:val="00C24BF7"/>
    <w:rsid w:val="00C26503"/>
    <w:rsid w:val="00C26CCB"/>
    <w:rsid w:val="00C30249"/>
    <w:rsid w:val="00C30D6B"/>
    <w:rsid w:val="00C3126D"/>
    <w:rsid w:val="00C34227"/>
    <w:rsid w:val="00C35F74"/>
    <w:rsid w:val="00C36055"/>
    <w:rsid w:val="00C360C9"/>
    <w:rsid w:val="00C3723B"/>
    <w:rsid w:val="00C4100A"/>
    <w:rsid w:val="00C42466"/>
    <w:rsid w:val="00C44036"/>
    <w:rsid w:val="00C44694"/>
    <w:rsid w:val="00C4715D"/>
    <w:rsid w:val="00C47D26"/>
    <w:rsid w:val="00C47D6D"/>
    <w:rsid w:val="00C504CB"/>
    <w:rsid w:val="00C5059F"/>
    <w:rsid w:val="00C564D1"/>
    <w:rsid w:val="00C565C0"/>
    <w:rsid w:val="00C56BBA"/>
    <w:rsid w:val="00C604E8"/>
    <w:rsid w:val="00C60596"/>
    <w:rsid w:val="00C606C9"/>
    <w:rsid w:val="00C60B4E"/>
    <w:rsid w:val="00C61A2F"/>
    <w:rsid w:val="00C62B78"/>
    <w:rsid w:val="00C675FA"/>
    <w:rsid w:val="00C7003F"/>
    <w:rsid w:val="00C718A0"/>
    <w:rsid w:val="00C72070"/>
    <w:rsid w:val="00C723B6"/>
    <w:rsid w:val="00C7287E"/>
    <w:rsid w:val="00C72DF9"/>
    <w:rsid w:val="00C762B3"/>
    <w:rsid w:val="00C7664A"/>
    <w:rsid w:val="00C77FA3"/>
    <w:rsid w:val="00C80288"/>
    <w:rsid w:val="00C81842"/>
    <w:rsid w:val="00C82D5D"/>
    <w:rsid w:val="00C833D9"/>
    <w:rsid w:val="00C836C3"/>
    <w:rsid w:val="00C836F0"/>
    <w:rsid w:val="00C83E72"/>
    <w:rsid w:val="00C84003"/>
    <w:rsid w:val="00C85CA1"/>
    <w:rsid w:val="00C86A81"/>
    <w:rsid w:val="00C87D4C"/>
    <w:rsid w:val="00C87EF5"/>
    <w:rsid w:val="00C90650"/>
    <w:rsid w:val="00C90E09"/>
    <w:rsid w:val="00C9410D"/>
    <w:rsid w:val="00C97D78"/>
    <w:rsid w:val="00CA22D0"/>
    <w:rsid w:val="00CB0968"/>
    <w:rsid w:val="00CB17CE"/>
    <w:rsid w:val="00CB1CA7"/>
    <w:rsid w:val="00CB5381"/>
    <w:rsid w:val="00CB5B46"/>
    <w:rsid w:val="00CB5FBF"/>
    <w:rsid w:val="00CB710F"/>
    <w:rsid w:val="00CC1ED8"/>
    <w:rsid w:val="00CC2AAE"/>
    <w:rsid w:val="00CC4431"/>
    <w:rsid w:val="00CC5A42"/>
    <w:rsid w:val="00CC7D92"/>
    <w:rsid w:val="00CC7E26"/>
    <w:rsid w:val="00CD0610"/>
    <w:rsid w:val="00CD09A2"/>
    <w:rsid w:val="00CD0A94"/>
    <w:rsid w:val="00CD0EAB"/>
    <w:rsid w:val="00CD22C8"/>
    <w:rsid w:val="00CD3F30"/>
    <w:rsid w:val="00CD4A74"/>
    <w:rsid w:val="00CD5AFB"/>
    <w:rsid w:val="00CE3240"/>
    <w:rsid w:val="00CE5E02"/>
    <w:rsid w:val="00CF06AD"/>
    <w:rsid w:val="00CF0EA5"/>
    <w:rsid w:val="00CF126F"/>
    <w:rsid w:val="00CF2CA4"/>
    <w:rsid w:val="00CF34DB"/>
    <w:rsid w:val="00CF3917"/>
    <w:rsid w:val="00CF558F"/>
    <w:rsid w:val="00CF6537"/>
    <w:rsid w:val="00D010C0"/>
    <w:rsid w:val="00D033FA"/>
    <w:rsid w:val="00D04C9F"/>
    <w:rsid w:val="00D06B8B"/>
    <w:rsid w:val="00D073E2"/>
    <w:rsid w:val="00D100C0"/>
    <w:rsid w:val="00D10AB6"/>
    <w:rsid w:val="00D1304D"/>
    <w:rsid w:val="00D14361"/>
    <w:rsid w:val="00D14558"/>
    <w:rsid w:val="00D14B80"/>
    <w:rsid w:val="00D1555A"/>
    <w:rsid w:val="00D15A2B"/>
    <w:rsid w:val="00D16389"/>
    <w:rsid w:val="00D20250"/>
    <w:rsid w:val="00D20489"/>
    <w:rsid w:val="00D22B22"/>
    <w:rsid w:val="00D23C44"/>
    <w:rsid w:val="00D25067"/>
    <w:rsid w:val="00D25957"/>
    <w:rsid w:val="00D30CBB"/>
    <w:rsid w:val="00D336AA"/>
    <w:rsid w:val="00D35C8C"/>
    <w:rsid w:val="00D36E31"/>
    <w:rsid w:val="00D37AD1"/>
    <w:rsid w:val="00D401D3"/>
    <w:rsid w:val="00D40316"/>
    <w:rsid w:val="00D4152B"/>
    <w:rsid w:val="00D415C0"/>
    <w:rsid w:val="00D424F1"/>
    <w:rsid w:val="00D43217"/>
    <w:rsid w:val="00D446EC"/>
    <w:rsid w:val="00D4473A"/>
    <w:rsid w:val="00D45706"/>
    <w:rsid w:val="00D4672E"/>
    <w:rsid w:val="00D46B49"/>
    <w:rsid w:val="00D4743C"/>
    <w:rsid w:val="00D47EBA"/>
    <w:rsid w:val="00D51BF0"/>
    <w:rsid w:val="00D531D5"/>
    <w:rsid w:val="00D531DB"/>
    <w:rsid w:val="00D5324F"/>
    <w:rsid w:val="00D5502B"/>
    <w:rsid w:val="00D55942"/>
    <w:rsid w:val="00D574C5"/>
    <w:rsid w:val="00D6326E"/>
    <w:rsid w:val="00D63BAB"/>
    <w:rsid w:val="00D65E79"/>
    <w:rsid w:val="00D667A1"/>
    <w:rsid w:val="00D70599"/>
    <w:rsid w:val="00D73FD3"/>
    <w:rsid w:val="00D807BF"/>
    <w:rsid w:val="00D82FCC"/>
    <w:rsid w:val="00D8359F"/>
    <w:rsid w:val="00D85527"/>
    <w:rsid w:val="00D87BBC"/>
    <w:rsid w:val="00D9073C"/>
    <w:rsid w:val="00D90985"/>
    <w:rsid w:val="00D92668"/>
    <w:rsid w:val="00D92D45"/>
    <w:rsid w:val="00D93506"/>
    <w:rsid w:val="00D9398B"/>
    <w:rsid w:val="00D94AEC"/>
    <w:rsid w:val="00D96A0E"/>
    <w:rsid w:val="00DA17FC"/>
    <w:rsid w:val="00DA2674"/>
    <w:rsid w:val="00DA49F4"/>
    <w:rsid w:val="00DA5114"/>
    <w:rsid w:val="00DA6313"/>
    <w:rsid w:val="00DA71BC"/>
    <w:rsid w:val="00DA7887"/>
    <w:rsid w:val="00DB20BF"/>
    <w:rsid w:val="00DB2C26"/>
    <w:rsid w:val="00DB375A"/>
    <w:rsid w:val="00DB45C3"/>
    <w:rsid w:val="00DB474B"/>
    <w:rsid w:val="00DB5C17"/>
    <w:rsid w:val="00DB5DA2"/>
    <w:rsid w:val="00DB65E9"/>
    <w:rsid w:val="00DB744D"/>
    <w:rsid w:val="00DB7910"/>
    <w:rsid w:val="00DC2ABF"/>
    <w:rsid w:val="00DC4ED5"/>
    <w:rsid w:val="00DC7D4E"/>
    <w:rsid w:val="00DD0081"/>
    <w:rsid w:val="00DD02F4"/>
    <w:rsid w:val="00DD0905"/>
    <w:rsid w:val="00DD26D8"/>
    <w:rsid w:val="00DD3050"/>
    <w:rsid w:val="00DD49D8"/>
    <w:rsid w:val="00DD55DE"/>
    <w:rsid w:val="00DD6622"/>
    <w:rsid w:val="00DD67F9"/>
    <w:rsid w:val="00DD7583"/>
    <w:rsid w:val="00DD75F0"/>
    <w:rsid w:val="00DD7BCD"/>
    <w:rsid w:val="00DD7E18"/>
    <w:rsid w:val="00DE06FA"/>
    <w:rsid w:val="00DE0B67"/>
    <w:rsid w:val="00DE1C7C"/>
    <w:rsid w:val="00DE253B"/>
    <w:rsid w:val="00DE3DAE"/>
    <w:rsid w:val="00DE6B43"/>
    <w:rsid w:val="00DF028D"/>
    <w:rsid w:val="00DF0AE2"/>
    <w:rsid w:val="00DF4139"/>
    <w:rsid w:val="00DF49AB"/>
    <w:rsid w:val="00DF7207"/>
    <w:rsid w:val="00E017CD"/>
    <w:rsid w:val="00E0270B"/>
    <w:rsid w:val="00E0296B"/>
    <w:rsid w:val="00E02C10"/>
    <w:rsid w:val="00E04059"/>
    <w:rsid w:val="00E041C6"/>
    <w:rsid w:val="00E046A3"/>
    <w:rsid w:val="00E0596C"/>
    <w:rsid w:val="00E065D4"/>
    <w:rsid w:val="00E074D5"/>
    <w:rsid w:val="00E07877"/>
    <w:rsid w:val="00E07887"/>
    <w:rsid w:val="00E11923"/>
    <w:rsid w:val="00E127CC"/>
    <w:rsid w:val="00E12F9E"/>
    <w:rsid w:val="00E132AF"/>
    <w:rsid w:val="00E15B94"/>
    <w:rsid w:val="00E17A53"/>
    <w:rsid w:val="00E200A7"/>
    <w:rsid w:val="00E207D8"/>
    <w:rsid w:val="00E21FEA"/>
    <w:rsid w:val="00E22861"/>
    <w:rsid w:val="00E23016"/>
    <w:rsid w:val="00E240CC"/>
    <w:rsid w:val="00E240DC"/>
    <w:rsid w:val="00E262D4"/>
    <w:rsid w:val="00E2687E"/>
    <w:rsid w:val="00E27560"/>
    <w:rsid w:val="00E30170"/>
    <w:rsid w:val="00E30767"/>
    <w:rsid w:val="00E33353"/>
    <w:rsid w:val="00E34213"/>
    <w:rsid w:val="00E36250"/>
    <w:rsid w:val="00E37BFD"/>
    <w:rsid w:val="00E37CDC"/>
    <w:rsid w:val="00E445D9"/>
    <w:rsid w:val="00E46FA3"/>
    <w:rsid w:val="00E47F2D"/>
    <w:rsid w:val="00E50070"/>
    <w:rsid w:val="00E5162B"/>
    <w:rsid w:val="00E51D9F"/>
    <w:rsid w:val="00E52765"/>
    <w:rsid w:val="00E53784"/>
    <w:rsid w:val="00E53F75"/>
    <w:rsid w:val="00E54485"/>
    <w:rsid w:val="00E54511"/>
    <w:rsid w:val="00E551B1"/>
    <w:rsid w:val="00E557AB"/>
    <w:rsid w:val="00E57162"/>
    <w:rsid w:val="00E603FD"/>
    <w:rsid w:val="00E60C13"/>
    <w:rsid w:val="00E60EDC"/>
    <w:rsid w:val="00E61DAC"/>
    <w:rsid w:val="00E63CBA"/>
    <w:rsid w:val="00E644FC"/>
    <w:rsid w:val="00E6791A"/>
    <w:rsid w:val="00E707EE"/>
    <w:rsid w:val="00E723ED"/>
    <w:rsid w:val="00E728F2"/>
    <w:rsid w:val="00E72B80"/>
    <w:rsid w:val="00E72CE9"/>
    <w:rsid w:val="00E746C4"/>
    <w:rsid w:val="00E74848"/>
    <w:rsid w:val="00E75FE3"/>
    <w:rsid w:val="00E761E6"/>
    <w:rsid w:val="00E77EA5"/>
    <w:rsid w:val="00E81D57"/>
    <w:rsid w:val="00E84B85"/>
    <w:rsid w:val="00E84E52"/>
    <w:rsid w:val="00E85327"/>
    <w:rsid w:val="00E86280"/>
    <w:rsid w:val="00E86A12"/>
    <w:rsid w:val="00E86C4C"/>
    <w:rsid w:val="00E907A3"/>
    <w:rsid w:val="00E91B38"/>
    <w:rsid w:val="00E91C34"/>
    <w:rsid w:val="00E95ECE"/>
    <w:rsid w:val="00EA3337"/>
    <w:rsid w:val="00EA59F4"/>
    <w:rsid w:val="00EA5AE0"/>
    <w:rsid w:val="00EA7446"/>
    <w:rsid w:val="00EB0738"/>
    <w:rsid w:val="00EB0C76"/>
    <w:rsid w:val="00EB2D21"/>
    <w:rsid w:val="00EB2D25"/>
    <w:rsid w:val="00EB4073"/>
    <w:rsid w:val="00EB46BB"/>
    <w:rsid w:val="00EB56E1"/>
    <w:rsid w:val="00EB6492"/>
    <w:rsid w:val="00EB7AB1"/>
    <w:rsid w:val="00EC2529"/>
    <w:rsid w:val="00EC2A15"/>
    <w:rsid w:val="00EC3004"/>
    <w:rsid w:val="00EC32BD"/>
    <w:rsid w:val="00EC6E81"/>
    <w:rsid w:val="00EC6F27"/>
    <w:rsid w:val="00ED0A9C"/>
    <w:rsid w:val="00ED1FD9"/>
    <w:rsid w:val="00ED30C2"/>
    <w:rsid w:val="00ED4237"/>
    <w:rsid w:val="00ED4EFC"/>
    <w:rsid w:val="00ED6133"/>
    <w:rsid w:val="00ED6536"/>
    <w:rsid w:val="00ED7B1B"/>
    <w:rsid w:val="00EE01DB"/>
    <w:rsid w:val="00EE07DF"/>
    <w:rsid w:val="00EE0A42"/>
    <w:rsid w:val="00EE0C34"/>
    <w:rsid w:val="00EE1932"/>
    <w:rsid w:val="00EE2593"/>
    <w:rsid w:val="00EE44EF"/>
    <w:rsid w:val="00EE4656"/>
    <w:rsid w:val="00EE5020"/>
    <w:rsid w:val="00EE5B05"/>
    <w:rsid w:val="00EE7CD8"/>
    <w:rsid w:val="00EF0F3D"/>
    <w:rsid w:val="00EF37F6"/>
    <w:rsid w:val="00EF48CC"/>
    <w:rsid w:val="00F00801"/>
    <w:rsid w:val="00F01F21"/>
    <w:rsid w:val="00F043D8"/>
    <w:rsid w:val="00F04E81"/>
    <w:rsid w:val="00F11654"/>
    <w:rsid w:val="00F11A3D"/>
    <w:rsid w:val="00F12149"/>
    <w:rsid w:val="00F12AF4"/>
    <w:rsid w:val="00F13321"/>
    <w:rsid w:val="00F1375B"/>
    <w:rsid w:val="00F16717"/>
    <w:rsid w:val="00F17603"/>
    <w:rsid w:val="00F17A6E"/>
    <w:rsid w:val="00F21993"/>
    <w:rsid w:val="00F22074"/>
    <w:rsid w:val="00F23071"/>
    <w:rsid w:val="00F24874"/>
    <w:rsid w:val="00F2488D"/>
    <w:rsid w:val="00F24B99"/>
    <w:rsid w:val="00F25450"/>
    <w:rsid w:val="00F2624F"/>
    <w:rsid w:val="00F27F37"/>
    <w:rsid w:val="00F3087D"/>
    <w:rsid w:val="00F31615"/>
    <w:rsid w:val="00F31879"/>
    <w:rsid w:val="00F31E8B"/>
    <w:rsid w:val="00F34DC4"/>
    <w:rsid w:val="00F353CF"/>
    <w:rsid w:val="00F37267"/>
    <w:rsid w:val="00F375AD"/>
    <w:rsid w:val="00F4102A"/>
    <w:rsid w:val="00F42D70"/>
    <w:rsid w:val="00F45CC6"/>
    <w:rsid w:val="00F46F22"/>
    <w:rsid w:val="00F50E02"/>
    <w:rsid w:val="00F51128"/>
    <w:rsid w:val="00F527E4"/>
    <w:rsid w:val="00F53E00"/>
    <w:rsid w:val="00F54D9C"/>
    <w:rsid w:val="00F5506E"/>
    <w:rsid w:val="00F56154"/>
    <w:rsid w:val="00F601A0"/>
    <w:rsid w:val="00F604DC"/>
    <w:rsid w:val="00F626FA"/>
    <w:rsid w:val="00F62A59"/>
    <w:rsid w:val="00F62E4A"/>
    <w:rsid w:val="00F6542C"/>
    <w:rsid w:val="00F660B4"/>
    <w:rsid w:val="00F666DA"/>
    <w:rsid w:val="00F67481"/>
    <w:rsid w:val="00F712E9"/>
    <w:rsid w:val="00F72AD9"/>
    <w:rsid w:val="00F73032"/>
    <w:rsid w:val="00F7375A"/>
    <w:rsid w:val="00F767D4"/>
    <w:rsid w:val="00F801FE"/>
    <w:rsid w:val="00F835C8"/>
    <w:rsid w:val="00F848FC"/>
    <w:rsid w:val="00F85844"/>
    <w:rsid w:val="00F874B2"/>
    <w:rsid w:val="00F87682"/>
    <w:rsid w:val="00F90143"/>
    <w:rsid w:val="00F905A1"/>
    <w:rsid w:val="00F906F6"/>
    <w:rsid w:val="00F9282A"/>
    <w:rsid w:val="00F93C1D"/>
    <w:rsid w:val="00F96BAD"/>
    <w:rsid w:val="00F97879"/>
    <w:rsid w:val="00FA139D"/>
    <w:rsid w:val="00FA1FAF"/>
    <w:rsid w:val="00FA3AA5"/>
    <w:rsid w:val="00FA40BE"/>
    <w:rsid w:val="00FA46AD"/>
    <w:rsid w:val="00FA4892"/>
    <w:rsid w:val="00FA60F5"/>
    <w:rsid w:val="00FA745B"/>
    <w:rsid w:val="00FA7EAF"/>
    <w:rsid w:val="00FB0852"/>
    <w:rsid w:val="00FB0E84"/>
    <w:rsid w:val="00FB29CE"/>
    <w:rsid w:val="00FB3283"/>
    <w:rsid w:val="00FB4258"/>
    <w:rsid w:val="00FB4CAE"/>
    <w:rsid w:val="00FB6FDC"/>
    <w:rsid w:val="00FB78E2"/>
    <w:rsid w:val="00FC2405"/>
    <w:rsid w:val="00FC3E04"/>
    <w:rsid w:val="00FC494D"/>
    <w:rsid w:val="00FC55B1"/>
    <w:rsid w:val="00FC751F"/>
    <w:rsid w:val="00FD01C2"/>
    <w:rsid w:val="00FD2B25"/>
    <w:rsid w:val="00FD3242"/>
    <w:rsid w:val="00FD3545"/>
    <w:rsid w:val="00FD508B"/>
    <w:rsid w:val="00FD5C4D"/>
    <w:rsid w:val="00FD5FD1"/>
    <w:rsid w:val="00FD6654"/>
    <w:rsid w:val="00FE1EC0"/>
    <w:rsid w:val="00FE31A6"/>
    <w:rsid w:val="00FE4225"/>
    <w:rsid w:val="00FE48C6"/>
    <w:rsid w:val="00FE57BC"/>
    <w:rsid w:val="00FE595C"/>
    <w:rsid w:val="00FE5969"/>
    <w:rsid w:val="00FE65F6"/>
    <w:rsid w:val="00FF0CE3"/>
    <w:rsid w:val="00FF1152"/>
    <w:rsid w:val="00FF2EA1"/>
    <w:rsid w:val="00FF33F5"/>
    <w:rsid w:val="00FF3651"/>
    <w:rsid w:val="00FF4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5629E2B8-0A4C-4E26-A58A-CC75C16EF4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character" w:styleId="ac">
    <w:name w:val="Unresolved Mention"/>
    <w:basedOn w:val="a0"/>
    <w:uiPriority w:val="99"/>
    <w:semiHidden/>
    <w:unhideWhenUsed/>
    <w:rsid w:val="00B22144"/>
    <w:rPr>
      <w:color w:val="605E5C"/>
      <w:shd w:val="clear" w:color="auto" w:fill="E1DFDD"/>
    </w:rPr>
  </w:style>
  <w:style w:type="paragraph" w:styleId="ad">
    <w:name w:val="List Paragraph"/>
    <w:basedOn w:val="a"/>
    <w:uiPriority w:val="34"/>
    <w:qFormat/>
    <w:rsid w:val="0098344E"/>
    <w:pPr>
      <w:ind w:leftChars="400" w:left="840"/>
    </w:pPr>
  </w:style>
  <w:style w:type="character" w:styleId="ae">
    <w:name w:val="annotation reference"/>
    <w:basedOn w:val="a0"/>
    <w:rsid w:val="00C77FA3"/>
    <w:rPr>
      <w:sz w:val="18"/>
      <w:szCs w:val="18"/>
    </w:rPr>
  </w:style>
  <w:style w:type="paragraph" w:styleId="af">
    <w:name w:val="annotation text"/>
    <w:basedOn w:val="a"/>
    <w:link w:val="af0"/>
    <w:rsid w:val="00C77FA3"/>
    <w:pPr>
      <w:jc w:val="left"/>
    </w:pPr>
  </w:style>
  <w:style w:type="character" w:customStyle="1" w:styleId="af0">
    <w:name w:val="コメント文字列 (文字)"/>
    <w:basedOn w:val="a0"/>
    <w:link w:val="af"/>
    <w:rsid w:val="00C77FA3"/>
    <w:rPr>
      <w:sz w:val="22"/>
    </w:rPr>
  </w:style>
  <w:style w:type="paragraph" w:styleId="af1">
    <w:name w:val="annotation subject"/>
    <w:basedOn w:val="af"/>
    <w:next w:val="af"/>
    <w:link w:val="af2"/>
    <w:semiHidden/>
    <w:unhideWhenUsed/>
    <w:rsid w:val="00C77FA3"/>
    <w:rPr>
      <w:b/>
      <w:bCs/>
    </w:rPr>
  </w:style>
  <w:style w:type="character" w:customStyle="1" w:styleId="af2">
    <w:name w:val="コメント内容 (文字)"/>
    <w:basedOn w:val="af0"/>
    <w:link w:val="af1"/>
    <w:semiHidden/>
    <w:rsid w:val="00C77FA3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nemoto.s-fy@nhk.or.jp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1705</TotalTime>
  <Pages>3</Pages>
  <Words>840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5622</CharactersWithSpaces>
  <SharedDoc>false</SharedDoc>
  <HLinks>
    <vt:vector size="6" baseType="variant">
      <vt:variant>
        <vt:i4>5963812</vt:i4>
      </vt:variant>
      <vt:variant>
        <vt:i4>0</vt:i4>
      </vt:variant>
      <vt:variant>
        <vt:i4>0</vt:i4>
      </vt:variant>
      <vt:variant>
        <vt:i4>5</vt:i4>
      </vt:variant>
      <vt:variant>
        <vt:lpwstr>mailto:nemoto.s-fy@nhk.or.jp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根本　慎平</cp:lastModifiedBy>
  <cp:revision>658</cp:revision>
  <cp:lastPrinted>1900-01-03T11:00:00Z</cp:lastPrinted>
  <dcterms:created xsi:type="dcterms:W3CDTF">2022-05-20T09:53:00Z</dcterms:created>
  <dcterms:modified xsi:type="dcterms:W3CDTF">2022-10-23T16:38:00Z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5b11432-1828-4246-8d7a-53a5d4fe8dab_Enabled">
    <vt:lpwstr>true</vt:lpwstr>
  </property>
  <property fmtid="{D5CDD505-2E9C-101B-9397-08002B2CF9AE}" pid="3" name="MSIP_Label_35b11432-1828-4246-8d7a-53a5d4fe8dab_SetDate">
    <vt:lpwstr>2022-10-20T13:20:40Z</vt:lpwstr>
  </property>
  <property fmtid="{D5CDD505-2E9C-101B-9397-08002B2CF9AE}" pid="4" name="MSIP_Label_35b11432-1828-4246-8d7a-53a5d4fe8dab_Method">
    <vt:lpwstr>Privileged</vt:lpwstr>
  </property>
  <property fmtid="{D5CDD505-2E9C-101B-9397-08002B2CF9AE}" pid="5" name="MSIP_Label_35b11432-1828-4246-8d7a-53a5d4fe8dab_Name">
    <vt:lpwstr>ラベルの強制削除</vt:lpwstr>
  </property>
  <property fmtid="{D5CDD505-2E9C-101B-9397-08002B2CF9AE}" pid="6" name="MSIP_Label_35b11432-1828-4246-8d7a-53a5d4fe8dab_SiteId">
    <vt:lpwstr>e7ffea03-7457-438f-9c5d-c9a2d0449ac0</vt:lpwstr>
  </property>
  <property fmtid="{D5CDD505-2E9C-101B-9397-08002B2CF9AE}" pid="7" name="MSIP_Label_35b11432-1828-4246-8d7a-53a5d4fe8dab_ActionId">
    <vt:lpwstr>9efb69dd-a048-464a-ad84-9af2042d59c1</vt:lpwstr>
  </property>
  <property fmtid="{D5CDD505-2E9C-101B-9397-08002B2CF9AE}" pid="8" name="MSIP_Label_35b11432-1828-4246-8d7a-53a5d4fe8dab_ContentBits">
    <vt:lpwstr>0</vt:lpwstr>
  </property>
</Properties>
</file>