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582501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9E25A6">
              <w:rPr>
                <w:lang w:val="en-CA"/>
              </w:rPr>
              <w:t>0060</w:t>
            </w:r>
            <w:r w:rsidR="006A0E5C" w:rsidRPr="006A0E5C">
              <w:rPr>
                <w:lang w:val="en-CA"/>
              </w:rPr>
              <w:t>-v</w:t>
            </w:r>
            <w:r w:rsidR="00FD591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AFD6A6" w:rsidR="00E61DAC" w:rsidRPr="005B217D" w:rsidRDefault="000005A2" w:rsidP="009D7CE6">
            <w:pPr>
              <w:spacing w:before="60" w:after="60"/>
              <w:rPr>
                <w:b/>
                <w:szCs w:val="22"/>
                <w:lang w:val="en-CA"/>
              </w:rPr>
            </w:pPr>
            <w:r w:rsidRPr="000005A2">
              <w:rPr>
                <w:b/>
                <w:szCs w:val="22"/>
                <w:lang w:val="en-CA"/>
              </w:rPr>
              <w:t xml:space="preserve">AHG9: On </w:t>
            </w:r>
            <w:r w:rsidR="00EE03B5">
              <w:rPr>
                <w:b/>
                <w:szCs w:val="22"/>
                <w:lang w:val="en-CA"/>
              </w:rPr>
              <w:t>activation of</w:t>
            </w:r>
            <w:r w:rsidRPr="000005A2">
              <w:rPr>
                <w:b/>
                <w:szCs w:val="22"/>
                <w:lang w:val="en-CA"/>
              </w:rPr>
              <w:t xml:space="preserve"> the neural-network post-filter </w:t>
            </w:r>
            <w:r w:rsidR="00EE03B5">
              <w:rPr>
                <w:b/>
                <w:szCs w:val="22"/>
                <w:lang w:val="en-CA"/>
              </w:rPr>
              <w:t>characteristics</w:t>
            </w:r>
            <w:r w:rsidRPr="000005A2">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7914D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61356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D4AC73" w:rsidR="00E61DAC" w:rsidRPr="005B217D" w:rsidRDefault="004C75AD" w:rsidP="004C75AD">
            <w:pPr>
              <w:spacing w:before="60" w:after="60"/>
              <w:rPr>
                <w:szCs w:val="22"/>
                <w:lang w:val="en-CA"/>
              </w:rPr>
            </w:pPr>
            <w:r w:rsidRPr="004C75AD">
              <w:rPr>
                <w:szCs w:val="22"/>
                <w:lang w:val="en-CA"/>
              </w:rPr>
              <w:t xml:space="preserve">Takeshi Chujoh, </w:t>
            </w:r>
            <w:r w:rsidRPr="005B217D">
              <w:rPr>
                <w:szCs w:val="22"/>
                <w:lang w:val="en-CA"/>
              </w:rPr>
              <w:br/>
            </w:r>
            <w:r w:rsidRPr="004C75AD">
              <w:rPr>
                <w:szCs w:val="22"/>
                <w:lang w:val="en-CA"/>
              </w:rPr>
              <w:t xml:space="preserve">Yukinobu </w:t>
            </w:r>
            <w:proofErr w:type="spellStart"/>
            <w:r w:rsidRPr="004C75AD">
              <w:rPr>
                <w:szCs w:val="22"/>
                <w:lang w:val="en-CA"/>
              </w:rPr>
              <w:t>Yasugi</w:t>
            </w:r>
            <w:proofErr w:type="spellEnd"/>
            <w:r w:rsidRPr="004C75AD">
              <w:rPr>
                <w:szCs w:val="22"/>
                <w:lang w:val="en-CA"/>
              </w:rPr>
              <w:t xml:space="preserve">, </w:t>
            </w:r>
            <w:r w:rsidRPr="005B217D">
              <w:rPr>
                <w:szCs w:val="22"/>
                <w:lang w:val="en-CA"/>
              </w:rPr>
              <w:br/>
            </w:r>
            <w:r w:rsidRPr="004C75AD">
              <w:rPr>
                <w:szCs w:val="22"/>
                <w:lang w:val="en-CA"/>
              </w:rPr>
              <w:t>Tomohiro Ikai</w:t>
            </w:r>
          </w:p>
        </w:tc>
        <w:tc>
          <w:tcPr>
            <w:tcW w:w="900" w:type="dxa"/>
          </w:tcPr>
          <w:p w14:paraId="0140ECA2" w14:textId="1EC0F82C" w:rsidR="00E61DAC" w:rsidRPr="005B217D" w:rsidRDefault="000A6EF7">
            <w:pPr>
              <w:spacing w:before="60" w:after="60"/>
              <w:rPr>
                <w:szCs w:val="22"/>
                <w:lang w:val="en-CA"/>
              </w:rPr>
            </w:pPr>
            <w:r w:rsidRPr="005B217D">
              <w:rPr>
                <w:szCs w:val="22"/>
                <w:lang w:val="en-CA"/>
              </w:rPr>
              <w:t>Email:</w:t>
            </w:r>
            <w:r w:rsidR="00E61DAC" w:rsidRPr="005B217D">
              <w:rPr>
                <w:szCs w:val="22"/>
                <w:lang w:val="en-CA"/>
              </w:rPr>
              <w:br/>
            </w:r>
          </w:p>
        </w:tc>
        <w:tc>
          <w:tcPr>
            <w:tcW w:w="3060" w:type="dxa"/>
          </w:tcPr>
          <w:p w14:paraId="32C2ABFD" w14:textId="6BFD6628" w:rsidR="00E61DAC" w:rsidRPr="005B217D" w:rsidRDefault="000A6EF7" w:rsidP="005952A5">
            <w:pPr>
              <w:spacing w:before="60" w:after="60"/>
              <w:rPr>
                <w:szCs w:val="22"/>
                <w:lang w:val="en-CA"/>
              </w:rPr>
            </w:pPr>
            <w:r>
              <w:rPr>
                <w:szCs w:val="22"/>
                <w:lang w:val="en-CA"/>
              </w:rPr>
              <w:t>chujoh.takeshi@sharp.co.jp</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732E8C" w:rsidR="00E61DAC" w:rsidRPr="005B217D" w:rsidRDefault="004C75AD">
            <w:pPr>
              <w:spacing w:before="60" w:after="60"/>
              <w:rPr>
                <w:szCs w:val="22"/>
                <w:lang w:val="en-CA"/>
              </w:rPr>
            </w:pPr>
            <w:r>
              <w:rPr>
                <w:szCs w:val="22"/>
                <w:lang w:val="en-CA"/>
              </w:rPr>
              <w:t xml:space="preserve">Sharp </w:t>
            </w:r>
            <w:r w:rsidR="00FD5910">
              <w:rPr>
                <w:szCs w:val="22"/>
                <w:lang w:val="en-CA"/>
              </w:rPr>
              <w:t>C</w:t>
            </w:r>
            <w:r>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FB6F4E9" w14:textId="71A86440" w:rsidR="00B81914" w:rsidRDefault="00F84C24" w:rsidP="001B6D38">
      <w:pPr>
        <w:rPr>
          <w:szCs w:val="22"/>
          <w:lang w:val="en-CA"/>
        </w:rPr>
      </w:pPr>
      <w:r>
        <w:rPr>
          <w:szCs w:val="22"/>
          <w:lang w:val="en-CA"/>
        </w:rPr>
        <w:t xml:space="preserve">  </w:t>
      </w:r>
      <w:r w:rsidR="00394023" w:rsidRPr="00394023">
        <w:rPr>
          <w:szCs w:val="22"/>
          <w:lang w:val="en-CA"/>
        </w:rPr>
        <w:t xml:space="preserve">In the current </w:t>
      </w:r>
      <w:r w:rsidR="00153A2C">
        <w:rPr>
          <w:szCs w:val="22"/>
          <w:lang w:val="en-CA"/>
        </w:rPr>
        <w:t>VSEI working draft</w:t>
      </w:r>
      <w:r w:rsidR="00394023" w:rsidRPr="00394023">
        <w:rPr>
          <w:szCs w:val="22"/>
          <w:lang w:val="en-CA"/>
        </w:rPr>
        <w:t>, the neural-network post-filter characteristics SEI message is defined on CV</w:t>
      </w:r>
      <w:r w:rsidR="00FC72BA">
        <w:rPr>
          <w:szCs w:val="22"/>
          <w:lang w:val="en-CA"/>
        </w:rPr>
        <w:t>S</w:t>
      </w:r>
      <w:r w:rsidR="00394023" w:rsidRPr="00394023">
        <w:rPr>
          <w:szCs w:val="22"/>
          <w:lang w:val="en-CA"/>
        </w:rPr>
        <w:t xml:space="preserve"> and activated by the neural-network post-filter activation SEI </w:t>
      </w:r>
      <w:r w:rsidR="000A6EF7">
        <w:rPr>
          <w:szCs w:val="22"/>
          <w:lang w:val="en-CA"/>
        </w:rPr>
        <w:t xml:space="preserve">message </w:t>
      </w:r>
      <w:r w:rsidR="00394023" w:rsidRPr="00394023">
        <w:rPr>
          <w:szCs w:val="22"/>
          <w:lang w:val="en-CA"/>
        </w:rPr>
        <w:t xml:space="preserve">on </w:t>
      </w:r>
      <w:r w:rsidR="001B6D38">
        <w:rPr>
          <w:szCs w:val="22"/>
          <w:lang w:val="en-CA"/>
        </w:rPr>
        <w:t>P</w:t>
      </w:r>
      <w:r w:rsidR="00394023" w:rsidRPr="00394023">
        <w:rPr>
          <w:szCs w:val="22"/>
          <w:lang w:val="en-CA"/>
        </w:rPr>
        <w:t xml:space="preserve">U. </w:t>
      </w:r>
      <w:r w:rsidR="00E03786">
        <w:rPr>
          <w:szCs w:val="22"/>
          <w:lang w:val="en-CA"/>
        </w:rPr>
        <w:t>W</w:t>
      </w:r>
      <w:r w:rsidR="00BA19C5" w:rsidRPr="00BA19C5">
        <w:rPr>
          <w:szCs w:val="22"/>
          <w:lang w:val="en-CA"/>
        </w:rPr>
        <w:t>hen there are some cases of activating all pictures in CVS</w:t>
      </w:r>
      <w:r w:rsidR="00E03786">
        <w:rPr>
          <w:szCs w:val="22"/>
          <w:lang w:val="en-CA"/>
        </w:rPr>
        <w:t xml:space="preserve">, </w:t>
      </w:r>
      <w:r w:rsidR="00610F3C" w:rsidRPr="00610F3C">
        <w:rPr>
          <w:szCs w:val="22"/>
          <w:lang w:val="en-CA"/>
        </w:rPr>
        <w:t xml:space="preserve">for example, in chroma format transformation, activating them for each picture is inefficient. </w:t>
      </w:r>
      <w:r w:rsidR="009375FA">
        <w:rPr>
          <w:szCs w:val="22"/>
          <w:lang w:val="en-CA"/>
        </w:rPr>
        <w:t>Therefore, t</w:t>
      </w:r>
      <w:r w:rsidR="00394023" w:rsidRPr="00394023">
        <w:rPr>
          <w:szCs w:val="22"/>
          <w:lang w:val="en-CA"/>
        </w:rPr>
        <w:t xml:space="preserve">his contribution proposes </w:t>
      </w:r>
      <w:r w:rsidR="001B6D38" w:rsidRPr="001B6D38">
        <w:rPr>
          <w:szCs w:val="22"/>
          <w:lang w:val="en-CA"/>
        </w:rPr>
        <w:t xml:space="preserve">alternative solutions. One </w:t>
      </w:r>
      <w:r w:rsidR="00FF3206">
        <w:rPr>
          <w:szCs w:val="22"/>
          <w:lang w:val="en-CA"/>
        </w:rPr>
        <w:t xml:space="preserve">method </w:t>
      </w:r>
      <w:r w:rsidR="001B6D38" w:rsidRPr="001B6D38">
        <w:rPr>
          <w:szCs w:val="22"/>
          <w:lang w:val="en-CA"/>
        </w:rPr>
        <w:t xml:space="preserve">is </w:t>
      </w:r>
      <w:r w:rsidR="00FF3206">
        <w:rPr>
          <w:szCs w:val="22"/>
          <w:lang w:val="en-CA"/>
        </w:rPr>
        <w:t xml:space="preserve">to </w:t>
      </w:r>
      <w:r w:rsidR="001B6D38" w:rsidRPr="001B6D38">
        <w:rPr>
          <w:szCs w:val="22"/>
          <w:lang w:val="en-CA"/>
        </w:rPr>
        <w:t>activat</w:t>
      </w:r>
      <w:r w:rsidR="00FF3206">
        <w:rPr>
          <w:szCs w:val="22"/>
          <w:lang w:val="en-CA"/>
        </w:rPr>
        <w:t>e</w:t>
      </w:r>
      <w:r w:rsidR="001B6D38" w:rsidRPr="001B6D38">
        <w:rPr>
          <w:szCs w:val="22"/>
          <w:lang w:val="en-CA"/>
        </w:rPr>
        <w:t xml:space="preserve"> all pictures in the CV</w:t>
      </w:r>
      <w:r w:rsidR="00FC72BA">
        <w:rPr>
          <w:szCs w:val="22"/>
          <w:lang w:val="en-CA"/>
        </w:rPr>
        <w:t>S</w:t>
      </w:r>
      <w:r w:rsidR="001B6D38" w:rsidRPr="001B6D38">
        <w:rPr>
          <w:szCs w:val="22"/>
          <w:lang w:val="en-CA"/>
        </w:rPr>
        <w:t xml:space="preserve">, and the other is </w:t>
      </w:r>
      <w:r w:rsidR="00FF3206">
        <w:rPr>
          <w:szCs w:val="22"/>
          <w:lang w:val="en-CA"/>
        </w:rPr>
        <w:t xml:space="preserve">to </w:t>
      </w:r>
      <w:r w:rsidR="001B6D38" w:rsidRPr="001B6D38">
        <w:rPr>
          <w:szCs w:val="22"/>
          <w:lang w:val="en-CA"/>
        </w:rPr>
        <w:t>activat</w:t>
      </w:r>
      <w:r w:rsidR="00FF3206">
        <w:rPr>
          <w:szCs w:val="22"/>
          <w:lang w:val="en-CA"/>
        </w:rPr>
        <w:t>e</w:t>
      </w:r>
      <w:r w:rsidR="001B6D38" w:rsidRPr="001B6D38">
        <w:rPr>
          <w:szCs w:val="22"/>
          <w:lang w:val="en-CA"/>
        </w:rPr>
        <w:t xml:space="preserve"> pictures indicating the </w:t>
      </w:r>
      <w:proofErr w:type="spellStart"/>
      <w:r w:rsidR="00956664">
        <w:rPr>
          <w:szCs w:val="22"/>
          <w:lang w:val="en-CA"/>
        </w:rPr>
        <w:t>nuh_</w:t>
      </w:r>
      <w:r w:rsidR="001B6D38" w:rsidRPr="001B6D38">
        <w:rPr>
          <w:szCs w:val="22"/>
          <w:lang w:val="en-CA"/>
        </w:rPr>
        <w:t>layer</w:t>
      </w:r>
      <w:r w:rsidR="00956664">
        <w:rPr>
          <w:szCs w:val="22"/>
          <w:lang w:val="en-CA"/>
        </w:rPr>
        <w:t>_id</w:t>
      </w:r>
      <w:proofErr w:type="spellEnd"/>
      <w:r w:rsidR="001B6D38" w:rsidRPr="001B6D38">
        <w:rPr>
          <w:szCs w:val="22"/>
          <w:lang w:val="en-CA"/>
        </w:rPr>
        <w:t xml:space="preserve"> and </w:t>
      </w:r>
      <w:r w:rsidR="000A6EF7">
        <w:rPr>
          <w:szCs w:val="22"/>
          <w:lang w:val="en-CA"/>
        </w:rPr>
        <w:t xml:space="preserve">the </w:t>
      </w:r>
      <w:proofErr w:type="spellStart"/>
      <w:r w:rsidR="000A6EF7">
        <w:rPr>
          <w:szCs w:val="22"/>
          <w:lang w:val="en-CA"/>
        </w:rPr>
        <w:t>T</w:t>
      </w:r>
      <w:r w:rsidR="001B6D38" w:rsidRPr="001B6D38">
        <w:rPr>
          <w:szCs w:val="22"/>
          <w:lang w:val="en-CA"/>
        </w:rPr>
        <w:t>emporal</w:t>
      </w:r>
      <w:r w:rsidR="000A6EF7">
        <w:rPr>
          <w:szCs w:val="22"/>
          <w:lang w:val="en-CA"/>
        </w:rPr>
        <w:t>ID</w:t>
      </w:r>
      <w:proofErr w:type="spellEnd"/>
      <w:r w:rsidR="001B6D38" w:rsidRPr="001B6D38">
        <w:rPr>
          <w:szCs w:val="22"/>
          <w:lang w:val="en-CA"/>
        </w:rPr>
        <w:t xml:space="preserve"> of the N</w:t>
      </w:r>
      <w:r w:rsidR="000A6EF7">
        <w:rPr>
          <w:szCs w:val="22"/>
          <w:lang w:val="en-CA"/>
        </w:rPr>
        <w:t>AL</w:t>
      </w:r>
      <w:r w:rsidR="001B6D38" w:rsidRPr="001B6D38">
        <w:rPr>
          <w:szCs w:val="22"/>
          <w:lang w:val="en-CA"/>
        </w:rPr>
        <w:t xml:space="preserve"> unit header.</w:t>
      </w:r>
    </w:p>
    <w:p w14:paraId="60AD8F98" w14:textId="77777777" w:rsidR="00394023" w:rsidRPr="005B217D" w:rsidRDefault="00394023" w:rsidP="009234A5">
      <w:pPr>
        <w:rPr>
          <w:szCs w:val="22"/>
          <w:lang w:val="en-CA"/>
        </w:rPr>
      </w:pPr>
    </w:p>
    <w:p w14:paraId="7D2AC1F0" w14:textId="20CC27B1" w:rsidR="00745F6B" w:rsidRPr="005B217D" w:rsidRDefault="00745F6B" w:rsidP="00E11923">
      <w:pPr>
        <w:pStyle w:val="1"/>
        <w:rPr>
          <w:lang w:val="en-CA"/>
        </w:rPr>
      </w:pPr>
      <w:r w:rsidRPr="005B217D">
        <w:rPr>
          <w:lang w:val="en-CA"/>
        </w:rPr>
        <w:t>Problem Statement</w:t>
      </w:r>
    </w:p>
    <w:p w14:paraId="74E28D64" w14:textId="51BB3608" w:rsidR="007F3F18" w:rsidRDefault="0015078A" w:rsidP="00914499">
      <w:pPr>
        <w:rPr>
          <w:szCs w:val="22"/>
          <w:lang w:val="en-CA"/>
        </w:rPr>
      </w:pPr>
      <w:r w:rsidRPr="0015078A">
        <w:rPr>
          <w:szCs w:val="22"/>
          <w:lang w:val="en-CA"/>
        </w:rPr>
        <w:t xml:space="preserve">  In the current working draft [1], the neural-network post-filter characteristics SEI message, which specifies a neural network, is defined on CV</w:t>
      </w:r>
      <w:r w:rsidR="00FC72BA">
        <w:rPr>
          <w:szCs w:val="22"/>
          <w:lang w:val="en-CA"/>
        </w:rPr>
        <w:t>S</w:t>
      </w:r>
      <w:r w:rsidRPr="0015078A">
        <w:rPr>
          <w:szCs w:val="22"/>
          <w:lang w:val="en-CA"/>
        </w:rPr>
        <w:t xml:space="preserve">. The neural network post-filter activation SEI message, which indicates a specific picture, is set on PU. </w:t>
      </w:r>
      <w:bookmarkStart w:id="0" w:name="_Hlk116564960"/>
      <w:r w:rsidR="009E6F29">
        <w:rPr>
          <w:szCs w:val="22"/>
          <w:lang w:val="en-CA"/>
        </w:rPr>
        <w:t xml:space="preserve">In this contribution, we would like to reconsider methods for activation of </w:t>
      </w:r>
      <w:r w:rsidR="009E6F29" w:rsidRPr="0015078A">
        <w:rPr>
          <w:szCs w:val="22"/>
          <w:lang w:val="en-CA"/>
        </w:rPr>
        <w:t>the neural-network post-filter characteristics SEI message</w:t>
      </w:r>
      <w:r w:rsidR="009E6F29">
        <w:rPr>
          <w:szCs w:val="22"/>
          <w:lang w:val="en-CA"/>
        </w:rPr>
        <w:t xml:space="preserve">. </w:t>
      </w:r>
      <w:r w:rsidR="00FF3206">
        <w:rPr>
          <w:szCs w:val="22"/>
          <w:lang w:val="en-CA"/>
        </w:rPr>
        <w:t>T</w:t>
      </w:r>
      <w:r w:rsidR="00FC72BA">
        <w:rPr>
          <w:szCs w:val="22"/>
          <w:lang w:val="en-CA"/>
        </w:rPr>
        <w:t>here are some cases of activating all pictures in CVS</w:t>
      </w:r>
      <w:r w:rsidR="00FF3206">
        <w:rPr>
          <w:szCs w:val="22"/>
          <w:lang w:val="en-CA"/>
        </w:rPr>
        <w:t xml:space="preserve">, for example in chroma format transformation. </w:t>
      </w:r>
      <w:r w:rsidR="009E6F29">
        <w:rPr>
          <w:szCs w:val="22"/>
          <w:lang w:val="en-CA"/>
        </w:rPr>
        <w:t xml:space="preserve">In that case, </w:t>
      </w:r>
      <w:r w:rsidR="009E6F29" w:rsidRPr="00610F3C">
        <w:rPr>
          <w:szCs w:val="22"/>
          <w:lang w:val="en-CA"/>
        </w:rPr>
        <w:t xml:space="preserve">activating them for each picture </w:t>
      </w:r>
      <w:r w:rsidR="009E6F29">
        <w:rPr>
          <w:szCs w:val="22"/>
          <w:lang w:val="en-CA"/>
        </w:rPr>
        <w:t>may be</w:t>
      </w:r>
      <w:r w:rsidR="009E6F29" w:rsidRPr="00610F3C">
        <w:rPr>
          <w:szCs w:val="22"/>
          <w:lang w:val="en-CA"/>
        </w:rPr>
        <w:t xml:space="preserve"> inefficient. </w:t>
      </w:r>
      <w:bookmarkEnd w:id="0"/>
      <w:r w:rsidRPr="0015078A">
        <w:rPr>
          <w:szCs w:val="22"/>
          <w:lang w:val="en-CA"/>
        </w:rPr>
        <w:t xml:space="preserve">Therefore, we would like to propose an activation </w:t>
      </w:r>
      <w:r w:rsidR="00FF3206">
        <w:rPr>
          <w:szCs w:val="22"/>
          <w:lang w:val="en-CA"/>
        </w:rPr>
        <w:t>solution</w:t>
      </w:r>
      <w:r w:rsidRPr="0015078A">
        <w:rPr>
          <w:szCs w:val="22"/>
          <w:lang w:val="en-CA"/>
        </w:rPr>
        <w:t xml:space="preserve"> </w:t>
      </w:r>
      <w:r w:rsidR="00FF3206">
        <w:rPr>
          <w:szCs w:val="22"/>
          <w:lang w:val="en-CA"/>
        </w:rPr>
        <w:t>activated</w:t>
      </w:r>
      <w:r w:rsidRPr="0015078A">
        <w:rPr>
          <w:szCs w:val="22"/>
          <w:lang w:val="en-CA"/>
        </w:rPr>
        <w:t xml:space="preserve"> by CVS</w:t>
      </w:r>
      <w:r w:rsidR="000A6EF7">
        <w:rPr>
          <w:szCs w:val="22"/>
          <w:lang w:val="en-CA"/>
        </w:rPr>
        <w:t>,</w:t>
      </w:r>
      <w:r w:rsidRPr="0015078A">
        <w:rPr>
          <w:szCs w:val="22"/>
          <w:lang w:val="en-CA"/>
        </w:rPr>
        <w:t xml:space="preserve"> and another method </w:t>
      </w:r>
      <w:r w:rsidR="00FF3206">
        <w:rPr>
          <w:szCs w:val="22"/>
          <w:lang w:val="en-CA"/>
        </w:rPr>
        <w:t>activated</w:t>
      </w:r>
      <w:r w:rsidRPr="0015078A">
        <w:rPr>
          <w:szCs w:val="22"/>
          <w:lang w:val="en-CA"/>
        </w:rPr>
        <w:t xml:space="preserve"> by </w:t>
      </w:r>
      <w:r w:rsidR="000A6EF7">
        <w:rPr>
          <w:szCs w:val="22"/>
          <w:lang w:val="en-CA"/>
        </w:rPr>
        <w:t xml:space="preserve">the </w:t>
      </w:r>
      <w:proofErr w:type="spellStart"/>
      <w:r w:rsidR="00956664">
        <w:rPr>
          <w:szCs w:val="22"/>
          <w:lang w:val="en-CA"/>
        </w:rPr>
        <w:t>nuh_</w:t>
      </w:r>
      <w:r w:rsidR="000A6EF7">
        <w:rPr>
          <w:szCs w:val="22"/>
          <w:lang w:val="en-CA"/>
        </w:rPr>
        <w:t>layer</w:t>
      </w:r>
      <w:r w:rsidR="00956664">
        <w:rPr>
          <w:szCs w:val="22"/>
          <w:lang w:val="en-CA"/>
        </w:rPr>
        <w:t>_id</w:t>
      </w:r>
      <w:proofErr w:type="spellEnd"/>
      <w:r w:rsidR="000A6EF7">
        <w:rPr>
          <w:szCs w:val="22"/>
          <w:lang w:val="en-CA"/>
        </w:rPr>
        <w:t xml:space="preserve"> and the </w:t>
      </w:r>
      <w:proofErr w:type="spellStart"/>
      <w:r w:rsidR="000A6EF7">
        <w:rPr>
          <w:szCs w:val="22"/>
          <w:lang w:val="en-CA"/>
        </w:rPr>
        <w:t>T</w:t>
      </w:r>
      <w:r w:rsidRPr="0015078A">
        <w:rPr>
          <w:szCs w:val="22"/>
          <w:lang w:val="en-CA"/>
        </w:rPr>
        <w:t>emporalI</w:t>
      </w:r>
      <w:r w:rsidR="000A6EF7">
        <w:rPr>
          <w:szCs w:val="22"/>
          <w:lang w:val="en-CA"/>
        </w:rPr>
        <w:t>d</w:t>
      </w:r>
      <w:proofErr w:type="spellEnd"/>
      <w:r w:rsidRPr="0015078A">
        <w:rPr>
          <w:szCs w:val="22"/>
          <w:lang w:val="en-CA"/>
        </w:rPr>
        <w:t xml:space="preserve"> because of the different quantization parameter values for each </w:t>
      </w:r>
      <w:proofErr w:type="spellStart"/>
      <w:r w:rsidR="00956664">
        <w:rPr>
          <w:szCs w:val="22"/>
          <w:lang w:val="en-CA"/>
        </w:rPr>
        <w:t>nuh_</w:t>
      </w:r>
      <w:r w:rsidR="000A6EF7">
        <w:rPr>
          <w:szCs w:val="22"/>
          <w:lang w:val="en-CA"/>
        </w:rPr>
        <w:t>layer</w:t>
      </w:r>
      <w:r w:rsidR="00956664">
        <w:rPr>
          <w:szCs w:val="22"/>
          <w:lang w:val="en-CA"/>
        </w:rPr>
        <w:t>_id</w:t>
      </w:r>
      <w:proofErr w:type="spellEnd"/>
      <w:r w:rsidR="000A6EF7">
        <w:rPr>
          <w:szCs w:val="22"/>
          <w:lang w:val="en-CA"/>
        </w:rPr>
        <w:t xml:space="preserve"> and </w:t>
      </w:r>
      <w:proofErr w:type="spellStart"/>
      <w:r w:rsidR="006076F4">
        <w:rPr>
          <w:szCs w:val="22"/>
          <w:lang w:val="en-CA"/>
        </w:rPr>
        <w:t>T</w:t>
      </w:r>
      <w:r w:rsidRPr="0015078A">
        <w:rPr>
          <w:szCs w:val="22"/>
          <w:lang w:val="en-CA"/>
        </w:rPr>
        <w:t>emporal</w:t>
      </w:r>
      <w:r w:rsidR="006076F4">
        <w:rPr>
          <w:szCs w:val="22"/>
          <w:lang w:val="en-CA"/>
        </w:rPr>
        <w:t>I</w:t>
      </w:r>
      <w:r w:rsidR="000A6EF7">
        <w:rPr>
          <w:szCs w:val="22"/>
          <w:lang w:val="en-CA"/>
        </w:rPr>
        <w:t>d</w:t>
      </w:r>
      <w:proofErr w:type="spellEnd"/>
      <w:r w:rsidRPr="0015078A">
        <w:rPr>
          <w:szCs w:val="22"/>
          <w:lang w:val="en-CA"/>
        </w:rPr>
        <w:t xml:space="preserve"> generally.</w:t>
      </w:r>
    </w:p>
    <w:p w14:paraId="6EC11383" w14:textId="77777777" w:rsidR="0015078A" w:rsidRDefault="0015078A" w:rsidP="00914499">
      <w:pPr>
        <w:rPr>
          <w:szCs w:val="22"/>
          <w:lang w:val="en-CA"/>
        </w:rPr>
      </w:pPr>
    </w:p>
    <w:p w14:paraId="17B3B4FA" w14:textId="0FFFFE45" w:rsidR="000005A2" w:rsidRPr="005B217D" w:rsidRDefault="000005A2" w:rsidP="000005A2">
      <w:pPr>
        <w:pStyle w:val="1"/>
        <w:rPr>
          <w:lang w:val="en-CA"/>
        </w:rPr>
      </w:pPr>
      <w:r>
        <w:rPr>
          <w:lang w:val="en-CA"/>
        </w:rPr>
        <w:t>Proposal</w:t>
      </w:r>
    </w:p>
    <w:p w14:paraId="23C248CC" w14:textId="7FA34B84" w:rsidR="00017BE8" w:rsidRPr="00642F21" w:rsidRDefault="00642F21" w:rsidP="00017B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Cs w:val="22"/>
          <w:lang w:val="en-GB"/>
        </w:rPr>
      </w:pPr>
      <w:r w:rsidRPr="00642F21">
        <w:rPr>
          <w:rFonts w:eastAsia="SimSun"/>
          <w:szCs w:val="22"/>
          <w:lang w:val="en-GB"/>
        </w:rPr>
        <w:t>The proposed syntax and semantics are indicated with yellow highlights below.</w:t>
      </w:r>
    </w:p>
    <w:p w14:paraId="246F5189" w14:textId="77777777" w:rsidR="00642F21" w:rsidRPr="002F3C8A" w:rsidRDefault="00642F21" w:rsidP="00017B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017BE8" w:rsidRPr="006F6155" w14:paraId="71AF9C98" w14:textId="77777777" w:rsidTr="008B0C1B">
        <w:trPr>
          <w:trHeight w:val="204"/>
          <w:jc w:val="center"/>
        </w:trPr>
        <w:tc>
          <w:tcPr>
            <w:tcW w:w="7920" w:type="dxa"/>
          </w:tcPr>
          <w:p w14:paraId="6F6F8DE0" w14:textId="77777777" w:rsidR="00017BE8" w:rsidRPr="006F6155" w:rsidRDefault="00017BE8" w:rsidP="008B0C1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w:t>
            </w:r>
            <w:proofErr w:type="gramStart"/>
            <w:r w:rsidRPr="006F6155">
              <w:rPr>
                <w:rFonts w:eastAsia="SimSun"/>
                <w:sz w:val="20"/>
                <w:lang w:val="en-GB"/>
              </w:rPr>
              <w:t>characteristics</w:t>
            </w:r>
            <w:proofErr w:type="spellEnd"/>
            <w:r w:rsidRPr="006F6155">
              <w:rPr>
                <w:rFonts w:eastAsia="SimSun"/>
                <w:sz w:val="20"/>
                <w:lang w:val="en-GB"/>
              </w:rPr>
              <w:t>( payloadSize</w:t>
            </w:r>
            <w:proofErr w:type="gramEnd"/>
            <w:r w:rsidRPr="006F6155">
              <w:rPr>
                <w:rFonts w:eastAsia="SimSun"/>
                <w:sz w:val="20"/>
                <w:lang w:val="en-GB"/>
              </w:rPr>
              <w:t> ) {</w:t>
            </w:r>
          </w:p>
        </w:tc>
        <w:tc>
          <w:tcPr>
            <w:tcW w:w="1162" w:type="dxa"/>
          </w:tcPr>
          <w:p w14:paraId="25A2CD6D" w14:textId="77777777" w:rsidR="00017BE8" w:rsidRPr="006F6155" w:rsidRDefault="00017BE8" w:rsidP="008B0C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017BE8" w:rsidRPr="006F6155" w14:paraId="556985D3" w14:textId="77777777" w:rsidTr="008B0C1B">
        <w:trPr>
          <w:trHeight w:val="204"/>
          <w:jc w:val="center"/>
        </w:trPr>
        <w:tc>
          <w:tcPr>
            <w:tcW w:w="7920" w:type="dxa"/>
          </w:tcPr>
          <w:p w14:paraId="791776CA" w14:textId="77777777" w:rsidR="00017BE8" w:rsidRPr="006F6155" w:rsidRDefault="00017BE8" w:rsidP="008B0C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14352217" w14:textId="77777777" w:rsidR="00017BE8" w:rsidRPr="00883998" w:rsidRDefault="00017BE8" w:rsidP="008B0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017BE8" w:rsidRPr="006F6155" w14:paraId="0EAEABEA" w14:textId="77777777" w:rsidTr="008B0C1B">
        <w:trPr>
          <w:trHeight w:val="204"/>
          <w:jc w:val="center"/>
        </w:trPr>
        <w:tc>
          <w:tcPr>
            <w:tcW w:w="7920" w:type="dxa"/>
          </w:tcPr>
          <w:p w14:paraId="0A9DBC78" w14:textId="38C3AEFE" w:rsidR="00017BE8" w:rsidRPr="000B5E90" w:rsidRDefault="00017BE8" w:rsidP="008B0C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0B5E90">
              <w:rPr>
                <w:rFonts w:eastAsia="SimSun"/>
                <w:sz w:val="20"/>
                <w:highlight w:val="yellow"/>
                <w:lang w:val="en-GB"/>
              </w:rPr>
              <w:tab/>
            </w:r>
            <w:proofErr w:type="spellStart"/>
            <w:r w:rsidRPr="000B5E90">
              <w:rPr>
                <w:rFonts w:eastAsia="SimSun"/>
                <w:b/>
                <w:bCs/>
                <w:sz w:val="20"/>
                <w:highlight w:val="yellow"/>
                <w:lang w:val="en-GB"/>
              </w:rPr>
              <w:t>nnpfc_</w:t>
            </w:r>
            <w:r w:rsidR="009C172D">
              <w:rPr>
                <w:rFonts w:eastAsia="SimSun"/>
                <w:b/>
                <w:bCs/>
                <w:sz w:val="20"/>
                <w:highlight w:val="yellow"/>
                <w:lang w:val="en-GB"/>
              </w:rPr>
              <w:t>a</w:t>
            </w:r>
            <w:r w:rsidRPr="000B5E90">
              <w:rPr>
                <w:rFonts w:eastAsia="SimSun"/>
                <w:b/>
                <w:bCs/>
                <w:sz w:val="20"/>
                <w:highlight w:val="yellow"/>
                <w:lang w:val="en-GB"/>
              </w:rPr>
              <w:t>ctivation_</w:t>
            </w:r>
            <w:r w:rsidR="009C172D">
              <w:rPr>
                <w:rFonts w:eastAsia="SimSun"/>
                <w:b/>
                <w:bCs/>
                <w:sz w:val="20"/>
                <w:highlight w:val="yellow"/>
                <w:lang w:val="en-GB"/>
              </w:rPr>
              <w:t>type</w:t>
            </w:r>
            <w:proofErr w:type="spellEnd"/>
          </w:p>
        </w:tc>
        <w:tc>
          <w:tcPr>
            <w:tcW w:w="1162" w:type="dxa"/>
          </w:tcPr>
          <w:p w14:paraId="6053ECC2" w14:textId="4F2616DE" w:rsidR="00017BE8" w:rsidRPr="000B5E90" w:rsidRDefault="004939B7" w:rsidP="008B0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roofErr w:type="spellStart"/>
            <w:r>
              <w:rPr>
                <w:rFonts w:eastAsiaTheme="minorEastAsia" w:hint="eastAsia"/>
                <w:bCs/>
                <w:sz w:val="20"/>
                <w:highlight w:val="yellow"/>
                <w:lang w:val="en-GB" w:eastAsia="ja-JP"/>
              </w:rPr>
              <w:t>u</w:t>
            </w:r>
            <w:r>
              <w:rPr>
                <w:rFonts w:eastAsiaTheme="minorEastAsia"/>
                <w:bCs/>
                <w:sz w:val="20"/>
                <w:highlight w:val="yellow"/>
                <w:lang w:val="en-GB" w:eastAsia="ja-JP"/>
              </w:rPr>
              <w:t>e</w:t>
            </w:r>
            <w:proofErr w:type="spellEnd"/>
            <w:r w:rsidR="000B5E90" w:rsidRPr="000B5E90">
              <w:rPr>
                <w:rFonts w:eastAsia="SimSun"/>
                <w:bCs/>
                <w:sz w:val="20"/>
                <w:highlight w:val="yellow"/>
                <w:lang w:val="en-GB"/>
              </w:rPr>
              <w:t>(</w:t>
            </w:r>
            <w:r w:rsidR="004C65FC">
              <w:rPr>
                <w:rFonts w:eastAsia="SimSun"/>
                <w:bCs/>
                <w:sz w:val="20"/>
                <w:highlight w:val="yellow"/>
                <w:lang w:val="en-GB"/>
              </w:rPr>
              <w:t>v</w:t>
            </w:r>
            <w:r w:rsidR="000B5E90" w:rsidRPr="000B5E90">
              <w:rPr>
                <w:rFonts w:eastAsia="SimSun"/>
                <w:bCs/>
                <w:sz w:val="20"/>
                <w:highlight w:val="yellow"/>
                <w:lang w:val="en-GB"/>
              </w:rPr>
              <w:t>)</w:t>
            </w:r>
          </w:p>
        </w:tc>
      </w:tr>
      <w:tr w:rsidR="00C05B80" w:rsidRPr="006F6155" w14:paraId="7016F37E" w14:textId="77777777" w:rsidTr="008B0C1B">
        <w:trPr>
          <w:trHeight w:val="204"/>
          <w:jc w:val="center"/>
        </w:trPr>
        <w:tc>
          <w:tcPr>
            <w:tcW w:w="7920" w:type="dxa"/>
          </w:tcPr>
          <w:p w14:paraId="13A2C9E1" w14:textId="4DCDD357" w:rsidR="00C05B80" w:rsidRPr="006F6155" w:rsidRDefault="00876CC5" w:rsidP="008B0C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w:t>
            </w:r>
          </w:p>
        </w:tc>
        <w:tc>
          <w:tcPr>
            <w:tcW w:w="1162" w:type="dxa"/>
          </w:tcPr>
          <w:p w14:paraId="67277741" w14:textId="77777777" w:rsidR="00C05B80" w:rsidRPr="002F3C8A" w:rsidRDefault="00C05B80" w:rsidP="008B0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017BE8" w:rsidRPr="006F6155" w14:paraId="4D8332FB" w14:textId="77777777" w:rsidTr="008B0C1B">
        <w:trPr>
          <w:trHeight w:val="204"/>
          <w:jc w:val="center"/>
        </w:trPr>
        <w:tc>
          <w:tcPr>
            <w:tcW w:w="7920" w:type="dxa"/>
          </w:tcPr>
          <w:p w14:paraId="4C3FD5B4" w14:textId="77777777" w:rsidR="00017BE8" w:rsidRPr="006F6155" w:rsidRDefault="00017BE8" w:rsidP="008B0C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47F6435D" w14:textId="77777777" w:rsidR="00017BE8" w:rsidRPr="00883998" w:rsidRDefault="00017BE8" w:rsidP="008B0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017BE8" w:rsidRPr="006F6155" w14:paraId="5722A067" w14:textId="77777777" w:rsidTr="008B0C1B">
        <w:trPr>
          <w:trHeight w:val="204"/>
          <w:jc w:val="center"/>
        </w:trPr>
        <w:tc>
          <w:tcPr>
            <w:tcW w:w="7920" w:type="dxa"/>
          </w:tcPr>
          <w:p w14:paraId="3D47AC1D" w14:textId="77777777" w:rsidR="00017BE8" w:rsidRPr="006F6155" w:rsidRDefault="00017BE8" w:rsidP="008B0C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lastRenderedPageBreak/>
              <w:tab/>
            </w:r>
            <w:proofErr w:type="spellStart"/>
            <w:r w:rsidRPr="00376DB6">
              <w:rPr>
                <w:rFonts w:eastAsia="SimSun"/>
                <w:b/>
                <w:bCs/>
                <w:sz w:val="20"/>
                <w:lang w:val="en-GB"/>
              </w:rPr>
              <w:t>nnpfc_purpose_and_formatting_flag</w:t>
            </w:r>
            <w:proofErr w:type="spellEnd"/>
          </w:p>
        </w:tc>
        <w:tc>
          <w:tcPr>
            <w:tcW w:w="1162" w:type="dxa"/>
          </w:tcPr>
          <w:p w14:paraId="01A2A1B7" w14:textId="77777777" w:rsidR="00017BE8" w:rsidRPr="002F3C8A" w:rsidRDefault="00017BE8" w:rsidP="008B0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Pr>
                <w:rFonts w:eastAsia="SimSun"/>
                <w:bCs/>
                <w:sz w:val="20"/>
                <w:lang w:val="en-GB"/>
              </w:rPr>
              <w:t>u(</w:t>
            </w:r>
            <w:proofErr w:type="gramEnd"/>
            <w:r>
              <w:rPr>
                <w:rFonts w:eastAsia="SimSun"/>
                <w:bCs/>
                <w:sz w:val="20"/>
                <w:lang w:val="en-GB"/>
              </w:rPr>
              <w:t>1)</w:t>
            </w:r>
          </w:p>
        </w:tc>
      </w:tr>
      <w:tr w:rsidR="00017BE8" w:rsidRPr="006F6155" w14:paraId="1E737EBD" w14:textId="77777777" w:rsidTr="008B0C1B">
        <w:trPr>
          <w:trHeight w:val="204"/>
          <w:jc w:val="center"/>
        </w:trPr>
        <w:tc>
          <w:tcPr>
            <w:tcW w:w="7920" w:type="dxa"/>
          </w:tcPr>
          <w:p w14:paraId="2E26FB2D" w14:textId="776AF1CC" w:rsidR="00017BE8" w:rsidRPr="006F6155" w:rsidRDefault="000B5E90" w:rsidP="008B0C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w:t>
            </w:r>
          </w:p>
        </w:tc>
        <w:tc>
          <w:tcPr>
            <w:tcW w:w="1162" w:type="dxa"/>
          </w:tcPr>
          <w:p w14:paraId="287EAB04" w14:textId="77777777" w:rsidR="00017BE8" w:rsidRPr="006F6155" w:rsidRDefault="00017BE8" w:rsidP="008B0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017BE8" w:rsidRPr="006F6155" w14:paraId="73BCEA24" w14:textId="77777777" w:rsidTr="008B0C1B">
        <w:trPr>
          <w:trHeight w:val="204"/>
          <w:jc w:val="center"/>
        </w:trPr>
        <w:tc>
          <w:tcPr>
            <w:tcW w:w="7920" w:type="dxa"/>
          </w:tcPr>
          <w:p w14:paraId="4FD1DAAC" w14:textId="77777777" w:rsidR="00017BE8" w:rsidRPr="006F6155" w:rsidRDefault="00017BE8" w:rsidP="008B0C1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40BED34C" w14:textId="77777777" w:rsidR="00017BE8" w:rsidRPr="006F6155" w:rsidRDefault="00017BE8" w:rsidP="008B0C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316F579F" w14:textId="77777777" w:rsidR="00017BE8" w:rsidRPr="00C21A8D" w:rsidRDefault="00017BE8" w:rsidP="00017BE8">
      <w:pPr>
        <w:tabs>
          <w:tab w:val="left" w:pos="400"/>
        </w:tabs>
        <w:ind w:left="400" w:hanging="400"/>
        <w:rPr>
          <w:sz w:val="20"/>
        </w:rPr>
      </w:pPr>
    </w:p>
    <w:p w14:paraId="1C480E0A" w14:textId="7348B5B2" w:rsidR="00FB50B6" w:rsidRPr="001B6D38" w:rsidRDefault="004C65FC" w:rsidP="00FB5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highlight w:val="yellow"/>
          <w:lang w:val="en-GB" w:eastAsia="ja-JP"/>
        </w:rPr>
      </w:pPr>
      <w:proofErr w:type="spellStart"/>
      <w:r w:rsidRPr="000A6EF7">
        <w:rPr>
          <w:rFonts w:eastAsia="SimSun"/>
          <w:b/>
          <w:sz w:val="20"/>
          <w:highlight w:val="yellow"/>
          <w:lang w:val="en-GB"/>
        </w:rPr>
        <w:t>nnpfc_</w:t>
      </w:r>
      <w:r w:rsidR="00A66B11" w:rsidRPr="000A6EF7">
        <w:rPr>
          <w:rFonts w:eastAsia="SimSun"/>
          <w:b/>
          <w:sz w:val="20"/>
          <w:highlight w:val="yellow"/>
          <w:lang w:val="en-GB"/>
        </w:rPr>
        <w:t>activation_type</w:t>
      </w:r>
      <w:proofErr w:type="spellEnd"/>
      <w:r w:rsidRPr="000A6EF7">
        <w:rPr>
          <w:rFonts w:eastAsia="SimSun"/>
          <w:sz w:val="20"/>
          <w:highlight w:val="yellow"/>
          <w:lang w:val="en-GB"/>
        </w:rPr>
        <w:t xml:space="preserve"> equal to 0 specifies that </w:t>
      </w:r>
      <w:r w:rsidR="00E03786">
        <w:rPr>
          <w:rFonts w:eastAsia="SimSun"/>
          <w:sz w:val="20"/>
          <w:highlight w:val="yellow"/>
          <w:lang w:val="en-GB"/>
        </w:rPr>
        <w:t xml:space="preserve">the </w:t>
      </w:r>
      <w:r w:rsidR="00E03786">
        <w:rPr>
          <w:szCs w:val="22"/>
          <w:highlight w:val="yellow"/>
          <w:lang w:val="en-CA"/>
        </w:rPr>
        <w:t>n</w:t>
      </w:r>
      <w:r w:rsidR="00876CC5" w:rsidRPr="000A6EF7">
        <w:rPr>
          <w:rFonts w:hint="eastAsia"/>
          <w:szCs w:val="22"/>
          <w:highlight w:val="yellow"/>
          <w:lang w:val="en-CA"/>
        </w:rPr>
        <w:t>eural-network post-filter activation SEI message</w:t>
      </w:r>
      <w:r w:rsidR="00876CC5" w:rsidRPr="000A6EF7">
        <w:rPr>
          <w:szCs w:val="22"/>
          <w:highlight w:val="yellow"/>
          <w:lang w:val="en-CA"/>
        </w:rPr>
        <w:t xml:space="preserve"> is </w:t>
      </w:r>
      <w:r w:rsidR="00FB6CC1">
        <w:rPr>
          <w:szCs w:val="22"/>
          <w:highlight w:val="yellow"/>
          <w:lang w:val="en-CA"/>
        </w:rPr>
        <w:t>applied</w:t>
      </w:r>
      <w:r w:rsidR="00876CC5" w:rsidRPr="000A6EF7">
        <w:rPr>
          <w:szCs w:val="22"/>
          <w:highlight w:val="yellow"/>
          <w:lang w:val="en-CA"/>
        </w:rPr>
        <w:t xml:space="preserve">. </w:t>
      </w:r>
      <w:proofErr w:type="spellStart"/>
      <w:r w:rsidR="00A66B11" w:rsidRPr="001B6D38">
        <w:rPr>
          <w:rFonts w:eastAsia="SimSun"/>
          <w:sz w:val="20"/>
          <w:highlight w:val="yellow"/>
          <w:lang w:val="en-GB"/>
        </w:rPr>
        <w:t>nnpfc_</w:t>
      </w:r>
      <w:r w:rsidR="00A66B11" w:rsidRPr="001B6D38">
        <w:rPr>
          <w:rFonts w:eastAsiaTheme="minorEastAsia"/>
          <w:sz w:val="20"/>
          <w:highlight w:val="yellow"/>
          <w:lang w:val="en-GB" w:eastAsia="ja-JP"/>
        </w:rPr>
        <w:t>activation_type</w:t>
      </w:r>
      <w:proofErr w:type="spellEnd"/>
      <w:r w:rsidR="00A66B11" w:rsidRPr="001B6D38">
        <w:rPr>
          <w:rFonts w:eastAsiaTheme="minorEastAsia"/>
          <w:sz w:val="20"/>
          <w:highlight w:val="yellow"/>
          <w:lang w:val="en-GB" w:eastAsia="ja-JP"/>
        </w:rPr>
        <w:t xml:space="preserve"> equal to 1 </w:t>
      </w:r>
      <w:r w:rsidR="00A66B11" w:rsidRPr="001B6D38">
        <w:rPr>
          <w:rFonts w:eastAsia="SimSun"/>
          <w:sz w:val="20"/>
          <w:highlight w:val="yellow"/>
          <w:lang w:val="en-GB"/>
        </w:rPr>
        <w:t xml:space="preserve">specifies that </w:t>
      </w:r>
      <w:r w:rsidR="00F16962" w:rsidRPr="001B6D38">
        <w:rPr>
          <w:rFonts w:eastAsia="SimSun"/>
          <w:sz w:val="20"/>
          <w:highlight w:val="yellow"/>
          <w:lang w:val="en-GB"/>
        </w:rPr>
        <w:t>all pictures in the current C</w:t>
      </w:r>
      <w:r w:rsidR="00A66B11" w:rsidRPr="001B6D38">
        <w:rPr>
          <w:rFonts w:eastAsiaTheme="minorEastAsia"/>
          <w:sz w:val="20"/>
          <w:highlight w:val="yellow"/>
          <w:lang w:val="en-GB" w:eastAsia="ja-JP"/>
        </w:rPr>
        <w:t>V</w:t>
      </w:r>
      <w:r w:rsidR="00FC72BA">
        <w:rPr>
          <w:rFonts w:eastAsiaTheme="minorEastAsia"/>
          <w:sz w:val="20"/>
          <w:highlight w:val="yellow"/>
          <w:lang w:val="en-GB" w:eastAsia="ja-JP"/>
        </w:rPr>
        <w:t>S</w:t>
      </w:r>
      <w:r w:rsidR="00F16962" w:rsidRPr="001B6D38">
        <w:rPr>
          <w:rFonts w:eastAsiaTheme="minorEastAsia"/>
          <w:sz w:val="20"/>
          <w:highlight w:val="yellow"/>
          <w:lang w:val="en-GB" w:eastAsia="ja-JP"/>
        </w:rPr>
        <w:t xml:space="preserve"> are </w:t>
      </w:r>
      <w:r w:rsidR="005B2EB9">
        <w:rPr>
          <w:rFonts w:eastAsiaTheme="minorEastAsia"/>
          <w:sz w:val="20"/>
          <w:highlight w:val="yellow"/>
          <w:lang w:val="en-GB" w:eastAsia="ja-JP"/>
        </w:rPr>
        <w:t>activated</w:t>
      </w:r>
      <w:r w:rsidR="00F16962" w:rsidRPr="001B6D38">
        <w:rPr>
          <w:rFonts w:eastAsiaTheme="minorEastAsia"/>
          <w:sz w:val="20"/>
          <w:highlight w:val="yellow"/>
          <w:lang w:val="en-GB" w:eastAsia="ja-JP"/>
        </w:rPr>
        <w:t xml:space="preserve"> by the current</w:t>
      </w:r>
      <w:r w:rsidR="00B03312" w:rsidRPr="001B6D38">
        <w:rPr>
          <w:rFonts w:eastAsiaTheme="minorEastAsia"/>
          <w:sz w:val="20"/>
          <w:highlight w:val="yellow"/>
          <w:lang w:val="en-GB" w:eastAsia="ja-JP"/>
        </w:rPr>
        <w:t xml:space="preserve"> </w:t>
      </w:r>
      <w:r w:rsidR="00B03312" w:rsidRPr="001B6D38">
        <w:rPr>
          <w:sz w:val="20"/>
          <w:highlight w:val="yellow"/>
          <w:lang w:val="en-CA"/>
        </w:rPr>
        <w:t>neural-network post-processing filter characteristics SEI messages</w:t>
      </w:r>
      <w:r w:rsidR="00F16962" w:rsidRPr="001B6D38">
        <w:rPr>
          <w:rFonts w:eastAsiaTheme="minorEastAsia"/>
          <w:sz w:val="20"/>
          <w:highlight w:val="yellow"/>
          <w:lang w:val="en-GB" w:eastAsia="ja-JP"/>
        </w:rPr>
        <w:t>.</w:t>
      </w:r>
      <w:r w:rsidR="00876CC5" w:rsidRPr="001B6D38">
        <w:rPr>
          <w:rFonts w:eastAsiaTheme="minorEastAsia"/>
          <w:sz w:val="20"/>
          <w:highlight w:val="yellow"/>
          <w:lang w:val="en-GB" w:eastAsia="ja-JP"/>
        </w:rPr>
        <w:t xml:space="preserve"> </w:t>
      </w:r>
      <w:proofErr w:type="spellStart"/>
      <w:r w:rsidR="00A66B11" w:rsidRPr="001B6D38">
        <w:rPr>
          <w:rFonts w:eastAsia="SimSun"/>
          <w:sz w:val="20"/>
          <w:highlight w:val="yellow"/>
          <w:lang w:val="en-GB"/>
        </w:rPr>
        <w:t>nnpfc_</w:t>
      </w:r>
      <w:r w:rsidR="00A66B11" w:rsidRPr="001B6D38">
        <w:rPr>
          <w:rFonts w:eastAsiaTheme="minorEastAsia"/>
          <w:sz w:val="20"/>
          <w:highlight w:val="yellow"/>
          <w:lang w:val="en-GB" w:eastAsia="ja-JP"/>
        </w:rPr>
        <w:t>activation_type</w:t>
      </w:r>
      <w:proofErr w:type="spellEnd"/>
      <w:r w:rsidR="00A66B11" w:rsidRPr="001B6D38">
        <w:rPr>
          <w:rFonts w:eastAsiaTheme="minorEastAsia"/>
          <w:sz w:val="20"/>
          <w:highlight w:val="yellow"/>
          <w:lang w:val="en-GB" w:eastAsia="ja-JP"/>
        </w:rPr>
        <w:t xml:space="preserve"> equal to 2 </w:t>
      </w:r>
      <w:r w:rsidR="00A66B11" w:rsidRPr="001B6D38">
        <w:rPr>
          <w:rFonts w:eastAsia="SimSun"/>
          <w:sz w:val="20"/>
          <w:highlight w:val="yellow"/>
          <w:lang w:val="en-GB"/>
        </w:rPr>
        <w:t xml:space="preserve">specifies that </w:t>
      </w:r>
      <w:r w:rsidR="00B03312" w:rsidRPr="001B6D38">
        <w:rPr>
          <w:rFonts w:eastAsia="SimSun"/>
          <w:sz w:val="20"/>
          <w:highlight w:val="yellow"/>
          <w:lang w:val="en-GB"/>
        </w:rPr>
        <w:t xml:space="preserve">the pictures </w:t>
      </w:r>
      <w:r w:rsidR="00FB6CC1" w:rsidRPr="001B6D38">
        <w:rPr>
          <w:rFonts w:eastAsia="SimSun"/>
          <w:sz w:val="20"/>
          <w:highlight w:val="yellow"/>
          <w:lang w:val="en-GB"/>
        </w:rPr>
        <w:t>in the current C</w:t>
      </w:r>
      <w:r w:rsidR="00FB6CC1" w:rsidRPr="001B6D38">
        <w:rPr>
          <w:rFonts w:eastAsiaTheme="minorEastAsia"/>
          <w:sz w:val="20"/>
          <w:highlight w:val="yellow"/>
          <w:lang w:val="en-GB" w:eastAsia="ja-JP"/>
        </w:rPr>
        <w:t>V</w:t>
      </w:r>
      <w:r w:rsidR="00FC72BA">
        <w:rPr>
          <w:rFonts w:eastAsiaTheme="minorEastAsia"/>
          <w:sz w:val="20"/>
          <w:highlight w:val="yellow"/>
          <w:lang w:val="en-GB" w:eastAsia="ja-JP"/>
        </w:rPr>
        <w:t>S</w:t>
      </w:r>
      <w:r w:rsidR="00FB6CC1" w:rsidRPr="001B6D38">
        <w:rPr>
          <w:rFonts w:eastAsia="SimSun"/>
          <w:sz w:val="20"/>
          <w:highlight w:val="yellow"/>
          <w:lang w:val="en-GB"/>
        </w:rPr>
        <w:t xml:space="preserve"> </w:t>
      </w:r>
      <w:r w:rsidR="00FB50B6" w:rsidRPr="001B6D38">
        <w:rPr>
          <w:rFonts w:eastAsia="SimSun"/>
          <w:sz w:val="20"/>
          <w:highlight w:val="yellow"/>
          <w:lang w:val="en-GB"/>
        </w:rPr>
        <w:t xml:space="preserve">with the </w:t>
      </w:r>
      <w:proofErr w:type="spellStart"/>
      <w:r w:rsidR="006E326E" w:rsidRPr="009E6F29">
        <w:rPr>
          <w:rFonts w:eastAsia="SimSun"/>
          <w:sz w:val="20"/>
          <w:highlight w:val="yellow"/>
          <w:lang w:val="en-GB"/>
        </w:rPr>
        <w:t>nuh_layer_id</w:t>
      </w:r>
      <w:proofErr w:type="spellEnd"/>
      <w:r w:rsidR="006E326E" w:rsidRPr="009E6F29">
        <w:rPr>
          <w:rFonts w:eastAsia="SimSun"/>
          <w:sz w:val="20"/>
          <w:highlight w:val="yellow"/>
          <w:lang w:val="en-GB"/>
        </w:rPr>
        <w:t xml:space="preserve"> and the </w:t>
      </w:r>
      <w:proofErr w:type="spellStart"/>
      <w:r w:rsidR="006E326E" w:rsidRPr="009E6F29">
        <w:rPr>
          <w:rFonts w:eastAsia="SimSun"/>
          <w:sz w:val="20"/>
          <w:highlight w:val="yellow"/>
          <w:lang w:val="en-GB"/>
        </w:rPr>
        <w:t>TempralId</w:t>
      </w:r>
      <w:proofErr w:type="spellEnd"/>
      <w:r w:rsidR="006E326E" w:rsidRPr="009E6F29">
        <w:rPr>
          <w:rFonts w:eastAsia="SimSun"/>
          <w:sz w:val="20"/>
          <w:highlight w:val="yellow"/>
          <w:lang w:val="en-GB"/>
        </w:rPr>
        <w:t xml:space="preserve"> equal to </w:t>
      </w:r>
      <w:r w:rsidR="00044315">
        <w:rPr>
          <w:rFonts w:eastAsia="SimSun"/>
          <w:sz w:val="20"/>
          <w:highlight w:val="yellow"/>
          <w:lang w:val="en-GB"/>
        </w:rPr>
        <w:t>them in</w:t>
      </w:r>
      <w:r w:rsidR="006E326E" w:rsidRPr="009E6F29">
        <w:rPr>
          <w:rFonts w:eastAsia="SimSun"/>
          <w:sz w:val="20"/>
          <w:highlight w:val="yellow"/>
          <w:lang w:val="en-GB"/>
        </w:rPr>
        <w:t xml:space="preserve"> the N</w:t>
      </w:r>
      <w:r w:rsidR="006076F4">
        <w:rPr>
          <w:rFonts w:eastAsia="SimSun"/>
          <w:sz w:val="20"/>
          <w:highlight w:val="yellow"/>
          <w:lang w:val="en-GB"/>
        </w:rPr>
        <w:t>AL</w:t>
      </w:r>
      <w:r w:rsidR="006E326E" w:rsidRPr="009E6F29">
        <w:rPr>
          <w:rFonts w:eastAsia="SimSun"/>
          <w:sz w:val="20"/>
          <w:highlight w:val="yellow"/>
          <w:lang w:val="en-GB"/>
        </w:rPr>
        <w:t xml:space="preserve"> unit header of the current neural-network post-processing filter characteristics SEI messages </w:t>
      </w:r>
      <w:r w:rsidR="00FB50B6" w:rsidRPr="001B6D38">
        <w:rPr>
          <w:rFonts w:eastAsiaTheme="minorEastAsia"/>
          <w:sz w:val="20"/>
          <w:highlight w:val="yellow"/>
          <w:lang w:val="en-GB" w:eastAsia="ja-JP"/>
        </w:rPr>
        <w:t xml:space="preserve">are </w:t>
      </w:r>
      <w:r w:rsidR="005B2EB9">
        <w:rPr>
          <w:rFonts w:eastAsiaTheme="minorEastAsia"/>
          <w:sz w:val="20"/>
          <w:highlight w:val="yellow"/>
          <w:lang w:val="en-GB" w:eastAsia="ja-JP"/>
        </w:rPr>
        <w:t>activated.</w:t>
      </w:r>
    </w:p>
    <w:p w14:paraId="347BF82A" w14:textId="74E05628" w:rsidR="004C65FC" w:rsidRPr="00642F21" w:rsidRDefault="004C65FC" w:rsidP="004C6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642F21">
        <w:rPr>
          <w:rFonts w:eastAsia="SimSun"/>
          <w:sz w:val="20"/>
          <w:highlight w:val="yellow"/>
          <w:lang w:val="en-CA"/>
        </w:rPr>
        <w:t xml:space="preserve">The value of </w:t>
      </w:r>
      <w:proofErr w:type="spellStart"/>
      <w:r w:rsidRPr="00642F21">
        <w:rPr>
          <w:rFonts w:eastAsia="SimSun"/>
          <w:sz w:val="20"/>
          <w:highlight w:val="yellow"/>
          <w:lang w:val="en-CA"/>
        </w:rPr>
        <w:t>nnpfc_</w:t>
      </w:r>
      <w:r w:rsidR="00B26017" w:rsidRPr="00642F21">
        <w:rPr>
          <w:rFonts w:eastAsiaTheme="minorEastAsia"/>
          <w:sz w:val="20"/>
          <w:highlight w:val="yellow"/>
          <w:lang w:val="en-CA" w:eastAsia="ja-JP"/>
        </w:rPr>
        <w:t>activation_type</w:t>
      </w:r>
      <w:proofErr w:type="spellEnd"/>
      <w:r w:rsidRPr="00642F21">
        <w:rPr>
          <w:rFonts w:eastAsia="SimSun"/>
          <w:sz w:val="20"/>
          <w:highlight w:val="yellow"/>
          <w:lang w:val="en-CA"/>
        </w:rPr>
        <w:t xml:space="preserve"> shall be in the range of 0 to </w:t>
      </w:r>
      <w:r w:rsidRPr="00642F21">
        <w:rPr>
          <w:rFonts w:eastAsia="SimSun"/>
          <w:sz w:val="20"/>
          <w:highlight w:val="yellow"/>
        </w:rPr>
        <w:t xml:space="preserve">255, inclusive. </w:t>
      </w:r>
      <w:r w:rsidRPr="00642F21">
        <w:rPr>
          <w:rFonts w:eastAsia="SimSun"/>
          <w:sz w:val="20"/>
          <w:highlight w:val="yellow"/>
          <w:lang w:val="en-GB"/>
        </w:rPr>
        <w:t xml:space="preserve">Values of </w:t>
      </w:r>
      <w:proofErr w:type="spellStart"/>
      <w:r w:rsidRPr="00642F21">
        <w:rPr>
          <w:rFonts w:eastAsia="SimSun"/>
          <w:sz w:val="20"/>
          <w:highlight w:val="yellow"/>
          <w:lang w:val="en-CA"/>
        </w:rPr>
        <w:t>nnpfc_mode_idc</w:t>
      </w:r>
      <w:proofErr w:type="spellEnd"/>
      <w:r w:rsidRPr="00642F21">
        <w:rPr>
          <w:rFonts w:eastAsia="SimSun"/>
          <w:sz w:val="20"/>
          <w:highlight w:val="yellow"/>
          <w:lang w:val="en-CA"/>
        </w:rPr>
        <w:t xml:space="preserve"> greater than </w:t>
      </w:r>
      <w:r w:rsidR="00B26017" w:rsidRPr="00642F21">
        <w:rPr>
          <w:rFonts w:eastAsia="SimSun"/>
          <w:sz w:val="20"/>
          <w:highlight w:val="yellow"/>
          <w:lang w:val="en-CA"/>
        </w:rPr>
        <w:t>3</w:t>
      </w:r>
      <w:r w:rsidRPr="00642F21">
        <w:rPr>
          <w:rFonts w:eastAsia="SimSun"/>
          <w:sz w:val="20"/>
          <w:highlight w:val="yellow"/>
          <w:lang w:val="en-CA"/>
        </w:rPr>
        <w:t xml:space="preserve"> </w:t>
      </w:r>
      <w:r w:rsidRPr="00642F21">
        <w:rPr>
          <w:rFonts w:eastAsia="SimSun"/>
          <w:sz w:val="20"/>
          <w:highlight w:val="yellow"/>
          <w:lang w:val="en-GB"/>
        </w:rPr>
        <w:t xml:space="preserve">are reserved </w:t>
      </w:r>
      <w:bookmarkStart w:id="1" w:name="OLE_LINK55"/>
      <w:r w:rsidRPr="00642F21">
        <w:rPr>
          <w:rFonts w:eastAsia="SimSun"/>
          <w:sz w:val="20"/>
          <w:highlight w:val="yellow"/>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642F21">
        <w:rPr>
          <w:rFonts w:eastAsia="SimSun"/>
          <w:sz w:val="20"/>
          <w:highlight w:val="yellow"/>
          <w:lang w:val="en-CA"/>
        </w:rPr>
        <w:t>nnpfc_</w:t>
      </w:r>
      <w:bookmarkEnd w:id="1"/>
      <w:r w:rsidR="00B26017" w:rsidRPr="00642F21">
        <w:rPr>
          <w:rFonts w:eastAsia="SimSun"/>
          <w:sz w:val="20"/>
          <w:highlight w:val="yellow"/>
          <w:lang w:val="en-CA"/>
        </w:rPr>
        <w:t>activation_type</w:t>
      </w:r>
      <w:proofErr w:type="spellEnd"/>
      <w:r w:rsidRPr="00642F21">
        <w:rPr>
          <w:rFonts w:eastAsia="SimSun"/>
          <w:sz w:val="20"/>
          <w:highlight w:val="yellow"/>
          <w:lang w:val="en-GB"/>
        </w:rPr>
        <w:t>.</w:t>
      </w:r>
    </w:p>
    <w:p w14:paraId="04F6FA9E" w14:textId="77777777" w:rsidR="000A6EF7" w:rsidRDefault="000A6EF7" w:rsidP="00205E37">
      <w:pPr>
        <w:rPr>
          <w:szCs w:val="22"/>
          <w:lang w:val="en-CA"/>
        </w:rPr>
      </w:pPr>
    </w:p>
    <w:p w14:paraId="49E9C285" w14:textId="09133731" w:rsidR="00F16962" w:rsidRDefault="000A6EF7" w:rsidP="009E6F29">
      <w:pPr>
        <w:pStyle w:val="1"/>
        <w:rPr>
          <w:szCs w:val="22"/>
          <w:lang w:val="en-CA"/>
        </w:rPr>
      </w:pPr>
      <w:r>
        <w:rPr>
          <w:szCs w:val="22"/>
          <w:lang w:val="en-CA"/>
        </w:rPr>
        <w:t>Acknowledgements</w:t>
      </w:r>
    </w:p>
    <w:p w14:paraId="65C5929A" w14:textId="303578BA" w:rsidR="000A6EF7" w:rsidRDefault="000A6EF7" w:rsidP="00205E37">
      <w:pPr>
        <w:rPr>
          <w:szCs w:val="22"/>
          <w:lang w:val="en-CA"/>
        </w:rPr>
      </w:pPr>
      <w:r w:rsidRPr="0091125C">
        <w:t>These research results were obtained from the commissioned research</w:t>
      </w:r>
      <w:r>
        <w:t xml:space="preserve"> </w:t>
      </w:r>
      <w:r w:rsidRPr="0091125C">
        <w:t>(No.05101) by National Institute of Information and Communications Technology (NICT), Japan.</w:t>
      </w:r>
    </w:p>
    <w:p w14:paraId="5A2C3072" w14:textId="77777777" w:rsidR="000A6EF7" w:rsidRPr="00205E37" w:rsidRDefault="000A6EF7" w:rsidP="00205E37">
      <w:pPr>
        <w:rPr>
          <w:szCs w:val="22"/>
          <w:lang w:val="en-CA"/>
        </w:rPr>
      </w:pPr>
    </w:p>
    <w:p w14:paraId="7AB2D266" w14:textId="77777777" w:rsidR="004C75AD" w:rsidRDefault="004C75AD" w:rsidP="004C75AD">
      <w:pPr>
        <w:pStyle w:val="1"/>
        <w:rPr>
          <w:lang w:val="en-CA"/>
        </w:rPr>
      </w:pPr>
      <w:r>
        <w:rPr>
          <w:lang w:val="en-CA"/>
        </w:rPr>
        <w:t>Reference</w:t>
      </w:r>
    </w:p>
    <w:p w14:paraId="393E93C8" w14:textId="6E227296" w:rsidR="004C75AD" w:rsidRPr="00FF5DB1" w:rsidRDefault="004C75AD" w:rsidP="004C75AD">
      <w:r>
        <w:t xml:space="preserve">[1] </w:t>
      </w:r>
      <w:r w:rsidRPr="009C08B6">
        <w:rPr>
          <w:lang w:val="en-CA"/>
        </w:rPr>
        <w:t xml:space="preserve">S. McCarthy, T. Chujoh, M. M. Hannuksela, G. J. Sullivan </w:t>
      </w:r>
      <w:r>
        <w:rPr>
          <w:lang w:val="en-CA"/>
        </w:rPr>
        <w:t xml:space="preserve">and </w:t>
      </w:r>
      <w:r w:rsidRPr="009C08B6">
        <w:rPr>
          <w:lang w:val="en-CA"/>
        </w:rPr>
        <w:t>Y.-K. Wang</w:t>
      </w:r>
      <w:r>
        <w:rPr>
          <w:lang w:val="en-CA"/>
        </w:rPr>
        <w:t>,</w:t>
      </w:r>
      <w:r w:rsidRPr="009C08B6">
        <w:rPr>
          <w:lang w:val="en-CA"/>
        </w:rPr>
        <w:t xml:space="preserve"> </w:t>
      </w:r>
      <w:r w:rsidRPr="00AB059E">
        <w:t>"</w:t>
      </w:r>
      <w:r w:rsidRPr="009C08B6">
        <w:rPr>
          <w:lang w:val="en-CA"/>
        </w:rPr>
        <w:t xml:space="preserve">Additional SEI messages for VSEI (Draft </w:t>
      </w:r>
      <w:r>
        <w:rPr>
          <w:lang w:val="en-CA"/>
        </w:rPr>
        <w:t>2</w:t>
      </w:r>
      <w:r w:rsidRPr="009C08B6">
        <w:rPr>
          <w:lang w:val="en-CA"/>
        </w:rPr>
        <w:t>)</w:t>
      </w:r>
      <w:r>
        <w:rPr>
          <w:lang w:val="en-CA"/>
        </w:rPr>
        <w:t>,</w:t>
      </w:r>
      <w:r w:rsidRPr="00AB059E">
        <w:t>"</w:t>
      </w:r>
      <w:r w:rsidRPr="009C08B6">
        <w:rPr>
          <w:lang w:val="en-CA"/>
        </w:rPr>
        <w:t xml:space="preserve"> </w:t>
      </w:r>
      <w:r>
        <w:rPr>
          <w:lang w:val="en-CA"/>
        </w:rPr>
        <w:t xml:space="preserve">JVET-AA2006, </w:t>
      </w:r>
      <w:r w:rsidR="00C25A9C">
        <w:rPr>
          <w:lang w:val="en-CA"/>
        </w:rPr>
        <w:t>Aug.</w:t>
      </w:r>
      <w:r>
        <w:rPr>
          <w:lang w:val="en-CA"/>
        </w:rPr>
        <w:t xml:space="preserve"> 1</w:t>
      </w:r>
      <w:r w:rsidR="00C25A9C">
        <w:rPr>
          <w:lang w:val="en-CA"/>
        </w:rPr>
        <w:t>9</w:t>
      </w:r>
      <w:r>
        <w:rPr>
          <w:lang w:val="en-CA"/>
        </w:rPr>
        <w:t xml:space="preserve">, </w:t>
      </w:r>
      <w:r w:rsidRPr="009C08B6">
        <w:rPr>
          <w:lang w:val="en-CA"/>
        </w:rPr>
        <w:t>2022</w:t>
      </w:r>
      <w:r>
        <w:rPr>
          <w:lang w:val="en-CA"/>
        </w:rPr>
        <w:t>.</w:t>
      </w:r>
    </w:p>
    <w:p w14:paraId="44DCD5A1" w14:textId="77777777" w:rsidR="004C75AD" w:rsidRPr="005B217D" w:rsidRDefault="004C75AD"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A80AEB9" w:rsidR="00342FF4" w:rsidRPr="005B217D" w:rsidRDefault="004C75AD" w:rsidP="009234A5">
      <w:pPr>
        <w:rPr>
          <w:szCs w:val="22"/>
          <w:lang w:val="en-CA"/>
        </w:rPr>
      </w:pPr>
      <w:r w:rsidRPr="000005A2">
        <w:rPr>
          <w:b/>
          <w:szCs w:val="22"/>
          <w:lang w:val="en-CA"/>
        </w:rPr>
        <w:t>Sharp</w:t>
      </w:r>
      <w:r w:rsidR="000005A2" w:rsidRPr="000005A2">
        <w:rPr>
          <w:b/>
          <w:szCs w:val="22"/>
          <w:lang w:val="en-CA"/>
        </w:rPr>
        <w:t> </w:t>
      </w:r>
      <w:r w:rsidR="001F2594" w:rsidRPr="000005A2">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6BD9E" w14:textId="77777777" w:rsidR="00F67481" w:rsidRDefault="00F67481">
      <w:r>
        <w:separator/>
      </w:r>
    </w:p>
  </w:endnote>
  <w:endnote w:type="continuationSeparator" w:id="0">
    <w:p w14:paraId="1D23AB27" w14:textId="77777777" w:rsidR="00F67481" w:rsidRDefault="00F6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44EBF0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03786">
      <w:rPr>
        <w:rStyle w:val="a5"/>
        <w:noProof/>
      </w:rPr>
      <w:t>2022-10-13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2D0FA" w14:textId="77777777" w:rsidR="00F67481" w:rsidRDefault="00F67481">
      <w:r>
        <w:separator/>
      </w:r>
    </w:p>
  </w:footnote>
  <w:footnote w:type="continuationSeparator" w:id="0">
    <w:p w14:paraId="02F47696" w14:textId="77777777" w:rsidR="00F67481" w:rsidRDefault="00F67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A2"/>
    <w:rsid w:val="00017BE8"/>
    <w:rsid w:val="0002006A"/>
    <w:rsid w:val="000308A3"/>
    <w:rsid w:val="00044315"/>
    <w:rsid w:val="0004543A"/>
    <w:rsid w:val="000458BC"/>
    <w:rsid w:val="00045C41"/>
    <w:rsid w:val="00046C03"/>
    <w:rsid w:val="00065039"/>
    <w:rsid w:val="0007614F"/>
    <w:rsid w:val="00081398"/>
    <w:rsid w:val="00084393"/>
    <w:rsid w:val="000865E1"/>
    <w:rsid w:val="00092AF4"/>
    <w:rsid w:val="00094479"/>
    <w:rsid w:val="000962AC"/>
    <w:rsid w:val="000A6EF7"/>
    <w:rsid w:val="000B0C0F"/>
    <w:rsid w:val="000B1C6B"/>
    <w:rsid w:val="000B4142"/>
    <w:rsid w:val="000B4FF9"/>
    <w:rsid w:val="000B5E90"/>
    <w:rsid w:val="000C09AC"/>
    <w:rsid w:val="000C228D"/>
    <w:rsid w:val="000C2BAA"/>
    <w:rsid w:val="000C5F4C"/>
    <w:rsid w:val="000E00F3"/>
    <w:rsid w:val="000F158C"/>
    <w:rsid w:val="00102F3D"/>
    <w:rsid w:val="00124E38"/>
    <w:rsid w:val="0012580B"/>
    <w:rsid w:val="00131F90"/>
    <w:rsid w:val="001324E3"/>
    <w:rsid w:val="0013458C"/>
    <w:rsid w:val="0013526E"/>
    <w:rsid w:val="00146152"/>
    <w:rsid w:val="0015078A"/>
    <w:rsid w:val="00152C56"/>
    <w:rsid w:val="00153A2C"/>
    <w:rsid w:val="00155526"/>
    <w:rsid w:val="0015736D"/>
    <w:rsid w:val="00171371"/>
    <w:rsid w:val="00175A24"/>
    <w:rsid w:val="00187E58"/>
    <w:rsid w:val="001A297E"/>
    <w:rsid w:val="001A368E"/>
    <w:rsid w:val="001A7329"/>
    <w:rsid w:val="001A792F"/>
    <w:rsid w:val="001B4E28"/>
    <w:rsid w:val="001B6D38"/>
    <w:rsid w:val="001C3525"/>
    <w:rsid w:val="001C3AFB"/>
    <w:rsid w:val="001D07F0"/>
    <w:rsid w:val="001D1BD2"/>
    <w:rsid w:val="001E0248"/>
    <w:rsid w:val="001E02BE"/>
    <w:rsid w:val="001E3B37"/>
    <w:rsid w:val="001F2594"/>
    <w:rsid w:val="001F6A5E"/>
    <w:rsid w:val="002055A6"/>
    <w:rsid w:val="00205E37"/>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13BC"/>
    <w:rsid w:val="00342FF4"/>
    <w:rsid w:val="00344E5A"/>
    <w:rsid w:val="00346148"/>
    <w:rsid w:val="003669EA"/>
    <w:rsid w:val="003706CC"/>
    <w:rsid w:val="00377710"/>
    <w:rsid w:val="00394023"/>
    <w:rsid w:val="003A2D8E"/>
    <w:rsid w:val="003A7CE6"/>
    <w:rsid w:val="003B689B"/>
    <w:rsid w:val="003C20E4"/>
    <w:rsid w:val="003D6342"/>
    <w:rsid w:val="003E6F90"/>
    <w:rsid w:val="003E73ED"/>
    <w:rsid w:val="003F5D0F"/>
    <w:rsid w:val="00413637"/>
    <w:rsid w:val="00414101"/>
    <w:rsid w:val="004219CF"/>
    <w:rsid w:val="004234F0"/>
    <w:rsid w:val="00427EEC"/>
    <w:rsid w:val="00433DDB"/>
    <w:rsid w:val="00435A29"/>
    <w:rsid w:val="00437619"/>
    <w:rsid w:val="0046308A"/>
    <w:rsid w:val="00465A1E"/>
    <w:rsid w:val="00483990"/>
    <w:rsid w:val="004939B7"/>
    <w:rsid w:val="0049445A"/>
    <w:rsid w:val="004949BB"/>
    <w:rsid w:val="004957D9"/>
    <w:rsid w:val="004A2A63"/>
    <w:rsid w:val="004B210C"/>
    <w:rsid w:val="004B6170"/>
    <w:rsid w:val="004C65FC"/>
    <w:rsid w:val="004C75AD"/>
    <w:rsid w:val="004D405F"/>
    <w:rsid w:val="004E4F4F"/>
    <w:rsid w:val="004E6789"/>
    <w:rsid w:val="004E6949"/>
    <w:rsid w:val="004F61E3"/>
    <w:rsid w:val="00502E10"/>
    <w:rsid w:val="0050354E"/>
    <w:rsid w:val="0051015C"/>
    <w:rsid w:val="00516CF1"/>
    <w:rsid w:val="00531AE9"/>
    <w:rsid w:val="00536188"/>
    <w:rsid w:val="00550A66"/>
    <w:rsid w:val="00562268"/>
    <w:rsid w:val="00567EC7"/>
    <w:rsid w:val="00570013"/>
    <w:rsid w:val="005753EC"/>
    <w:rsid w:val="005801A2"/>
    <w:rsid w:val="00591EA9"/>
    <w:rsid w:val="00594841"/>
    <w:rsid w:val="005952A5"/>
    <w:rsid w:val="005A33A1"/>
    <w:rsid w:val="005B217D"/>
    <w:rsid w:val="005B2EB9"/>
    <w:rsid w:val="005C385F"/>
    <w:rsid w:val="005C4A1B"/>
    <w:rsid w:val="005C7C26"/>
    <w:rsid w:val="005E1AC6"/>
    <w:rsid w:val="005E3F2B"/>
    <w:rsid w:val="005F6F1B"/>
    <w:rsid w:val="006076F4"/>
    <w:rsid w:val="00610F3C"/>
    <w:rsid w:val="00615995"/>
    <w:rsid w:val="00616155"/>
    <w:rsid w:val="00624B33"/>
    <w:rsid w:val="00627EE9"/>
    <w:rsid w:val="0063041A"/>
    <w:rsid w:val="00630AA2"/>
    <w:rsid w:val="00631D8B"/>
    <w:rsid w:val="00642F21"/>
    <w:rsid w:val="00646707"/>
    <w:rsid w:val="00657F7E"/>
    <w:rsid w:val="00660C57"/>
    <w:rsid w:val="00662E58"/>
    <w:rsid w:val="006637F2"/>
    <w:rsid w:val="006642A5"/>
    <w:rsid w:val="00664DCF"/>
    <w:rsid w:val="006A0E5C"/>
    <w:rsid w:val="006A48E6"/>
    <w:rsid w:val="006C5D39"/>
    <w:rsid w:val="006D6D9B"/>
    <w:rsid w:val="006E2810"/>
    <w:rsid w:val="006E326E"/>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E35EF"/>
    <w:rsid w:val="007F1F8B"/>
    <w:rsid w:val="007F3F18"/>
    <w:rsid w:val="007F6205"/>
    <w:rsid w:val="007F67A1"/>
    <w:rsid w:val="00801A7B"/>
    <w:rsid w:val="00811C05"/>
    <w:rsid w:val="008206C8"/>
    <w:rsid w:val="0086387C"/>
    <w:rsid w:val="00874A6C"/>
    <w:rsid w:val="00876C65"/>
    <w:rsid w:val="00876CC5"/>
    <w:rsid w:val="00882F72"/>
    <w:rsid w:val="00886352"/>
    <w:rsid w:val="00893DC4"/>
    <w:rsid w:val="008A147E"/>
    <w:rsid w:val="008A4B4C"/>
    <w:rsid w:val="008C239F"/>
    <w:rsid w:val="008E480C"/>
    <w:rsid w:val="00907757"/>
    <w:rsid w:val="0091125C"/>
    <w:rsid w:val="00914499"/>
    <w:rsid w:val="009212B0"/>
    <w:rsid w:val="00921FA1"/>
    <w:rsid w:val="009234A5"/>
    <w:rsid w:val="00933453"/>
    <w:rsid w:val="009336F7"/>
    <w:rsid w:val="0093636C"/>
    <w:rsid w:val="009374A7"/>
    <w:rsid w:val="009375FA"/>
    <w:rsid w:val="00937F03"/>
    <w:rsid w:val="00955F6D"/>
    <w:rsid w:val="00956664"/>
    <w:rsid w:val="00977C16"/>
    <w:rsid w:val="0098551D"/>
    <w:rsid w:val="00985DCB"/>
    <w:rsid w:val="0099518F"/>
    <w:rsid w:val="009A523D"/>
    <w:rsid w:val="009B02A1"/>
    <w:rsid w:val="009B1706"/>
    <w:rsid w:val="009B3361"/>
    <w:rsid w:val="009B7F3F"/>
    <w:rsid w:val="009C172D"/>
    <w:rsid w:val="009D7CE6"/>
    <w:rsid w:val="009E25A6"/>
    <w:rsid w:val="009E448E"/>
    <w:rsid w:val="009E6F29"/>
    <w:rsid w:val="009F496B"/>
    <w:rsid w:val="00A01439"/>
    <w:rsid w:val="00A02E61"/>
    <w:rsid w:val="00A05CFF"/>
    <w:rsid w:val="00A13048"/>
    <w:rsid w:val="00A46843"/>
    <w:rsid w:val="00A56B97"/>
    <w:rsid w:val="00A6093D"/>
    <w:rsid w:val="00A66B11"/>
    <w:rsid w:val="00A703CE"/>
    <w:rsid w:val="00A72017"/>
    <w:rsid w:val="00A767DC"/>
    <w:rsid w:val="00A76A6D"/>
    <w:rsid w:val="00A83253"/>
    <w:rsid w:val="00A975CB"/>
    <w:rsid w:val="00AA6E84"/>
    <w:rsid w:val="00AB1A1C"/>
    <w:rsid w:val="00AB4721"/>
    <w:rsid w:val="00AB7405"/>
    <w:rsid w:val="00AD05A8"/>
    <w:rsid w:val="00AE341B"/>
    <w:rsid w:val="00AF51C5"/>
    <w:rsid w:val="00B01905"/>
    <w:rsid w:val="00B03312"/>
    <w:rsid w:val="00B07CA7"/>
    <w:rsid w:val="00B1279A"/>
    <w:rsid w:val="00B26017"/>
    <w:rsid w:val="00B3640F"/>
    <w:rsid w:val="00B4194A"/>
    <w:rsid w:val="00B437E8"/>
    <w:rsid w:val="00B51F2C"/>
    <w:rsid w:val="00B5222E"/>
    <w:rsid w:val="00B53179"/>
    <w:rsid w:val="00B532EA"/>
    <w:rsid w:val="00B57A23"/>
    <w:rsid w:val="00B600CD"/>
    <w:rsid w:val="00B61C96"/>
    <w:rsid w:val="00B73A2A"/>
    <w:rsid w:val="00B75A51"/>
    <w:rsid w:val="00B81914"/>
    <w:rsid w:val="00B827C6"/>
    <w:rsid w:val="00B84CE6"/>
    <w:rsid w:val="00B94B06"/>
    <w:rsid w:val="00B94C28"/>
    <w:rsid w:val="00BA19C5"/>
    <w:rsid w:val="00BC10BA"/>
    <w:rsid w:val="00BC114E"/>
    <w:rsid w:val="00BC5AFD"/>
    <w:rsid w:val="00C00DDE"/>
    <w:rsid w:val="00C04F43"/>
    <w:rsid w:val="00C05271"/>
    <w:rsid w:val="00C05B80"/>
    <w:rsid w:val="00C0609D"/>
    <w:rsid w:val="00C115AB"/>
    <w:rsid w:val="00C25A9C"/>
    <w:rsid w:val="00C26CCB"/>
    <w:rsid w:val="00C30249"/>
    <w:rsid w:val="00C35F74"/>
    <w:rsid w:val="00C3723B"/>
    <w:rsid w:val="00C42466"/>
    <w:rsid w:val="00C606C9"/>
    <w:rsid w:val="00C80288"/>
    <w:rsid w:val="00C836F0"/>
    <w:rsid w:val="00C84003"/>
    <w:rsid w:val="00C902B3"/>
    <w:rsid w:val="00C90650"/>
    <w:rsid w:val="00C97D78"/>
    <w:rsid w:val="00CC2AAE"/>
    <w:rsid w:val="00CC5A42"/>
    <w:rsid w:val="00CD0EAB"/>
    <w:rsid w:val="00CE5E02"/>
    <w:rsid w:val="00CF34DB"/>
    <w:rsid w:val="00CF3917"/>
    <w:rsid w:val="00CF558F"/>
    <w:rsid w:val="00D010C0"/>
    <w:rsid w:val="00D06B8B"/>
    <w:rsid w:val="00D073E2"/>
    <w:rsid w:val="00D1555A"/>
    <w:rsid w:val="00D271FC"/>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3786"/>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03B5"/>
    <w:rsid w:val="00EE342B"/>
    <w:rsid w:val="00EE7CD8"/>
    <w:rsid w:val="00EF37F6"/>
    <w:rsid w:val="00EF48CC"/>
    <w:rsid w:val="00F00801"/>
    <w:rsid w:val="00F16962"/>
    <w:rsid w:val="00F2165C"/>
    <w:rsid w:val="00F2488D"/>
    <w:rsid w:val="00F601A0"/>
    <w:rsid w:val="00F67481"/>
    <w:rsid w:val="00F712E9"/>
    <w:rsid w:val="00F73032"/>
    <w:rsid w:val="00F848FC"/>
    <w:rsid w:val="00F84C24"/>
    <w:rsid w:val="00F906F6"/>
    <w:rsid w:val="00F9282A"/>
    <w:rsid w:val="00F96BAD"/>
    <w:rsid w:val="00FA139D"/>
    <w:rsid w:val="00FA60F5"/>
    <w:rsid w:val="00FB0E84"/>
    <w:rsid w:val="00FB50B6"/>
    <w:rsid w:val="00FB6CC1"/>
    <w:rsid w:val="00FC2405"/>
    <w:rsid w:val="00FC72BA"/>
    <w:rsid w:val="00FD01C2"/>
    <w:rsid w:val="00FD5910"/>
    <w:rsid w:val="00FE595C"/>
    <w:rsid w:val="00FF0CE3"/>
    <w:rsid w:val="00FF3206"/>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9B17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9B1706"/>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9B17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ad">
    <w:name w:val="footnote text"/>
    <w:basedOn w:val="a"/>
    <w:link w:val="ae"/>
    <w:rsid w:val="0091125C"/>
    <w:pPr>
      <w:spacing w:before="0"/>
    </w:pPr>
    <w:rPr>
      <w:sz w:val="20"/>
    </w:rPr>
  </w:style>
  <w:style w:type="character" w:customStyle="1" w:styleId="ae">
    <w:name w:val="脚注文字列 (文字)"/>
    <w:basedOn w:val="a0"/>
    <w:link w:val="ad"/>
    <w:rsid w:val="0091125C"/>
  </w:style>
  <w:style w:type="character" w:styleId="af">
    <w:name w:val="footnote reference"/>
    <w:basedOn w:val="a0"/>
    <w:rsid w:val="0091125C"/>
    <w:rPr>
      <w:vertAlign w:val="superscript"/>
    </w:rPr>
  </w:style>
  <w:style w:type="paragraph" w:styleId="af0">
    <w:name w:val="endnote text"/>
    <w:basedOn w:val="a"/>
    <w:link w:val="af1"/>
    <w:rsid w:val="001B6D38"/>
    <w:pPr>
      <w:spacing w:before="0"/>
    </w:pPr>
    <w:rPr>
      <w:sz w:val="20"/>
    </w:rPr>
  </w:style>
  <w:style w:type="character" w:customStyle="1" w:styleId="af1">
    <w:name w:val="文末脚注文字列 (文字)"/>
    <w:basedOn w:val="a0"/>
    <w:link w:val="af0"/>
    <w:rsid w:val="001B6D38"/>
  </w:style>
  <w:style w:type="character" w:styleId="af2">
    <w:name w:val="endnote reference"/>
    <w:basedOn w:val="a0"/>
    <w:rsid w:val="001B6D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928591">
      <w:bodyDiv w:val="1"/>
      <w:marLeft w:val="0"/>
      <w:marRight w:val="0"/>
      <w:marTop w:val="0"/>
      <w:marBottom w:val="0"/>
      <w:divBdr>
        <w:top w:val="none" w:sz="0" w:space="0" w:color="auto"/>
        <w:left w:val="none" w:sz="0" w:space="0" w:color="auto"/>
        <w:bottom w:val="none" w:sz="0" w:space="0" w:color="auto"/>
        <w:right w:val="none" w:sz="0" w:space="0" w:color="auto"/>
      </w:divBdr>
      <w:divsChild>
        <w:div w:id="459761273">
          <w:marLeft w:val="0"/>
          <w:marRight w:val="0"/>
          <w:marTop w:val="0"/>
          <w:marBottom w:val="0"/>
          <w:divBdr>
            <w:top w:val="none" w:sz="0" w:space="0" w:color="auto"/>
            <w:left w:val="none" w:sz="0" w:space="0" w:color="auto"/>
            <w:bottom w:val="none" w:sz="0" w:space="0" w:color="auto"/>
            <w:right w:val="none" w:sz="0" w:space="0" w:color="auto"/>
          </w:divBdr>
          <w:divsChild>
            <w:div w:id="485705540">
              <w:marLeft w:val="0"/>
              <w:marRight w:val="0"/>
              <w:marTop w:val="0"/>
              <w:marBottom w:val="0"/>
              <w:divBdr>
                <w:top w:val="none" w:sz="0" w:space="0" w:color="auto"/>
                <w:left w:val="none" w:sz="0" w:space="0" w:color="auto"/>
                <w:bottom w:val="none" w:sz="0" w:space="0" w:color="auto"/>
                <w:right w:val="none" w:sz="0" w:space="0" w:color="auto"/>
              </w:divBdr>
              <w:divsChild>
                <w:div w:id="347218270">
                  <w:marLeft w:val="0"/>
                  <w:marRight w:val="0"/>
                  <w:marTop w:val="0"/>
                  <w:marBottom w:val="0"/>
                  <w:divBdr>
                    <w:top w:val="none" w:sz="0" w:space="0" w:color="auto"/>
                    <w:left w:val="none" w:sz="0" w:space="0" w:color="auto"/>
                    <w:bottom w:val="none" w:sz="0" w:space="0" w:color="auto"/>
                    <w:right w:val="none" w:sz="0" w:space="0" w:color="auto"/>
                  </w:divBdr>
                  <w:divsChild>
                    <w:div w:id="1023433438">
                      <w:marLeft w:val="0"/>
                      <w:marRight w:val="0"/>
                      <w:marTop w:val="0"/>
                      <w:marBottom w:val="0"/>
                      <w:divBdr>
                        <w:top w:val="none" w:sz="0" w:space="0" w:color="auto"/>
                        <w:left w:val="none" w:sz="0" w:space="0" w:color="auto"/>
                        <w:bottom w:val="none" w:sz="0" w:space="0" w:color="auto"/>
                        <w:right w:val="none" w:sz="0" w:space="0" w:color="auto"/>
                      </w:divBdr>
                      <w:divsChild>
                        <w:div w:id="1564560020">
                          <w:marLeft w:val="0"/>
                          <w:marRight w:val="0"/>
                          <w:marTop w:val="0"/>
                          <w:marBottom w:val="0"/>
                          <w:divBdr>
                            <w:top w:val="none" w:sz="0" w:space="0" w:color="auto"/>
                            <w:left w:val="none" w:sz="0" w:space="0" w:color="auto"/>
                            <w:bottom w:val="none" w:sz="0" w:space="0" w:color="auto"/>
                            <w:right w:val="none" w:sz="0" w:space="0" w:color="auto"/>
                          </w:divBdr>
                          <w:divsChild>
                            <w:div w:id="2146191768">
                              <w:marLeft w:val="0"/>
                              <w:marRight w:val="0"/>
                              <w:marTop w:val="0"/>
                              <w:marBottom w:val="0"/>
                              <w:divBdr>
                                <w:top w:val="none" w:sz="0" w:space="0" w:color="auto"/>
                                <w:left w:val="none" w:sz="0" w:space="0" w:color="auto"/>
                                <w:bottom w:val="none" w:sz="0" w:space="0" w:color="auto"/>
                                <w:right w:val="none" w:sz="0" w:space="0" w:color="auto"/>
                              </w:divBdr>
                              <w:divsChild>
                                <w:div w:id="28914161">
                                  <w:marLeft w:val="0"/>
                                  <w:marRight w:val="0"/>
                                  <w:marTop w:val="0"/>
                                  <w:marBottom w:val="0"/>
                                  <w:divBdr>
                                    <w:top w:val="none" w:sz="0" w:space="0" w:color="auto"/>
                                    <w:left w:val="none" w:sz="0" w:space="0" w:color="auto"/>
                                    <w:bottom w:val="none" w:sz="0" w:space="0" w:color="auto"/>
                                    <w:right w:val="none" w:sz="0" w:space="0" w:color="auto"/>
                                  </w:divBdr>
                                  <w:divsChild>
                                    <w:div w:id="1742483860">
                                      <w:marLeft w:val="0"/>
                                      <w:marRight w:val="0"/>
                                      <w:marTop w:val="0"/>
                                      <w:marBottom w:val="0"/>
                                      <w:divBdr>
                                        <w:top w:val="none" w:sz="0" w:space="0" w:color="auto"/>
                                        <w:left w:val="none" w:sz="0" w:space="0" w:color="auto"/>
                                        <w:bottom w:val="none" w:sz="0" w:space="0" w:color="auto"/>
                                        <w:right w:val="none" w:sz="0" w:space="0" w:color="auto"/>
                                      </w:divBdr>
                                      <w:divsChild>
                                        <w:div w:id="261106587">
                                          <w:marLeft w:val="0"/>
                                          <w:marRight w:val="0"/>
                                          <w:marTop w:val="0"/>
                                          <w:marBottom w:val="0"/>
                                          <w:divBdr>
                                            <w:top w:val="none" w:sz="0" w:space="0" w:color="auto"/>
                                            <w:left w:val="none" w:sz="0" w:space="0" w:color="auto"/>
                                            <w:bottom w:val="none" w:sz="0" w:space="0" w:color="auto"/>
                                            <w:right w:val="none" w:sz="0" w:space="0" w:color="auto"/>
                                          </w:divBdr>
                                          <w:divsChild>
                                            <w:div w:id="210692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3545469">
          <w:marLeft w:val="0"/>
          <w:marRight w:val="0"/>
          <w:marTop w:val="0"/>
          <w:marBottom w:val="0"/>
          <w:divBdr>
            <w:top w:val="none" w:sz="0" w:space="0" w:color="auto"/>
            <w:left w:val="none" w:sz="0" w:space="0" w:color="auto"/>
            <w:bottom w:val="none" w:sz="0" w:space="0" w:color="auto"/>
            <w:right w:val="none" w:sz="0" w:space="0" w:color="auto"/>
          </w:divBdr>
          <w:divsChild>
            <w:div w:id="2141998624">
              <w:marLeft w:val="0"/>
              <w:marRight w:val="0"/>
              <w:marTop w:val="0"/>
              <w:marBottom w:val="0"/>
              <w:divBdr>
                <w:top w:val="none" w:sz="0" w:space="0" w:color="auto"/>
                <w:left w:val="none" w:sz="0" w:space="0" w:color="auto"/>
                <w:bottom w:val="none" w:sz="0" w:space="0" w:color="auto"/>
                <w:right w:val="none" w:sz="0" w:space="0" w:color="auto"/>
              </w:divBdr>
              <w:divsChild>
                <w:div w:id="1943217995">
                  <w:marLeft w:val="0"/>
                  <w:marRight w:val="0"/>
                  <w:marTop w:val="0"/>
                  <w:marBottom w:val="0"/>
                  <w:divBdr>
                    <w:top w:val="none" w:sz="0" w:space="0" w:color="auto"/>
                    <w:left w:val="none" w:sz="0" w:space="0" w:color="auto"/>
                    <w:bottom w:val="none" w:sz="0" w:space="0" w:color="auto"/>
                    <w:right w:val="none" w:sz="0" w:space="0" w:color="auto"/>
                  </w:divBdr>
                  <w:divsChild>
                    <w:div w:id="523520672">
                      <w:marLeft w:val="0"/>
                      <w:marRight w:val="0"/>
                      <w:marTop w:val="0"/>
                      <w:marBottom w:val="0"/>
                      <w:divBdr>
                        <w:top w:val="none" w:sz="0" w:space="0" w:color="auto"/>
                        <w:left w:val="none" w:sz="0" w:space="0" w:color="auto"/>
                        <w:bottom w:val="none" w:sz="0" w:space="0" w:color="auto"/>
                        <w:right w:val="none" w:sz="0" w:space="0" w:color="auto"/>
                      </w:divBdr>
                      <w:divsChild>
                        <w:div w:id="1391686758">
                          <w:marLeft w:val="0"/>
                          <w:marRight w:val="0"/>
                          <w:marTop w:val="0"/>
                          <w:marBottom w:val="0"/>
                          <w:divBdr>
                            <w:top w:val="none" w:sz="0" w:space="0" w:color="auto"/>
                            <w:left w:val="none" w:sz="0" w:space="0" w:color="auto"/>
                            <w:bottom w:val="none" w:sz="0" w:space="0" w:color="auto"/>
                            <w:right w:val="none" w:sz="0" w:space="0" w:color="auto"/>
                          </w:divBdr>
                          <w:divsChild>
                            <w:div w:id="979577124">
                              <w:marLeft w:val="0"/>
                              <w:marRight w:val="0"/>
                              <w:marTop w:val="0"/>
                              <w:marBottom w:val="0"/>
                              <w:divBdr>
                                <w:top w:val="none" w:sz="0" w:space="0" w:color="auto"/>
                                <w:left w:val="none" w:sz="0" w:space="0" w:color="auto"/>
                                <w:bottom w:val="none" w:sz="0" w:space="0" w:color="auto"/>
                                <w:right w:val="none" w:sz="0" w:space="0" w:color="auto"/>
                              </w:divBdr>
                              <w:divsChild>
                                <w:div w:id="622615476">
                                  <w:marLeft w:val="0"/>
                                  <w:marRight w:val="0"/>
                                  <w:marTop w:val="0"/>
                                  <w:marBottom w:val="0"/>
                                  <w:divBdr>
                                    <w:top w:val="none" w:sz="0" w:space="0" w:color="auto"/>
                                    <w:left w:val="none" w:sz="0" w:space="0" w:color="auto"/>
                                    <w:bottom w:val="none" w:sz="0" w:space="0" w:color="auto"/>
                                    <w:right w:val="none" w:sz="0" w:space="0" w:color="auto"/>
                                  </w:divBdr>
                                  <w:divsChild>
                                    <w:div w:id="496070541">
                                      <w:marLeft w:val="0"/>
                                      <w:marRight w:val="0"/>
                                      <w:marTop w:val="0"/>
                                      <w:marBottom w:val="0"/>
                                      <w:divBdr>
                                        <w:top w:val="none" w:sz="0" w:space="0" w:color="auto"/>
                                        <w:left w:val="none" w:sz="0" w:space="0" w:color="auto"/>
                                        <w:bottom w:val="none" w:sz="0" w:space="0" w:color="auto"/>
                                        <w:right w:val="none" w:sz="0" w:space="0" w:color="auto"/>
                                      </w:divBdr>
                                      <w:divsChild>
                                        <w:div w:id="1060135663">
                                          <w:marLeft w:val="0"/>
                                          <w:marRight w:val="0"/>
                                          <w:marTop w:val="0"/>
                                          <w:marBottom w:val="0"/>
                                          <w:divBdr>
                                            <w:top w:val="none" w:sz="0" w:space="0" w:color="auto"/>
                                            <w:left w:val="none" w:sz="0" w:space="0" w:color="auto"/>
                                            <w:bottom w:val="none" w:sz="0" w:space="0" w:color="auto"/>
                                            <w:right w:val="none" w:sz="0" w:space="0" w:color="auto"/>
                                          </w:divBdr>
                                          <w:divsChild>
                                            <w:div w:id="1479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5125107">
          <w:marLeft w:val="0"/>
          <w:marRight w:val="0"/>
          <w:marTop w:val="0"/>
          <w:marBottom w:val="0"/>
          <w:divBdr>
            <w:top w:val="none" w:sz="0" w:space="0" w:color="auto"/>
            <w:left w:val="none" w:sz="0" w:space="0" w:color="auto"/>
            <w:bottom w:val="none" w:sz="0" w:space="0" w:color="auto"/>
            <w:right w:val="none" w:sz="0" w:space="0" w:color="auto"/>
          </w:divBdr>
          <w:divsChild>
            <w:div w:id="1904754223">
              <w:marLeft w:val="0"/>
              <w:marRight w:val="0"/>
              <w:marTop w:val="0"/>
              <w:marBottom w:val="0"/>
              <w:divBdr>
                <w:top w:val="none" w:sz="0" w:space="0" w:color="auto"/>
                <w:left w:val="none" w:sz="0" w:space="0" w:color="auto"/>
                <w:bottom w:val="none" w:sz="0" w:space="0" w:color="auto"/>
                <w:right w:val="none" w:sz="0" w:space="0" w:color="auto"/>
              </w:divBdr>
              <w:divsChild>
                <w:div w:id="817918230">
                  <w:marLeft w:val="0"/>
                  <w:marRight w:val="0"/>
                  <w:marTop w:val="0"/>
                  <w:marBottom w:val="0"/>
                  <w:divBdr>
                    <w:top w:val="none" w:sz="0" w:space="0" w:color="auto"/>
                    <w:left w:val="none" w:sz="0" w:space="0" w:color="auto"/>
                    <w:bottom w:val="none" w:sz="0" w:space="0" w:color="auto"/>
                    <w:right w:val="none" w:sz="0" w:space="0" w:color="auto"/>
                  </w:divBdr>
                  <w:divsChild>
                    <w:div w:id="1468552012">
                      <w:marLeft w:val="0"/>
                      <w:marRight w:val="0"/>
                      <w:marTop w:val="0"/>
                      <w:marBottom w:val="0"/>
                      <w:divBdr>
                        <w:top w:val="none" w:sz="0" w:space="0" w:color="auto"/>
                        <w:left w:val="none" w:sz="0" w:space="0" w:color="auto"/>
                        <w:bottom w:val="none" w:sz="0" w:space="0" w:color="auto"/>
                        <w:right w:val="none" w:sz="0" w:space="0" w:color="auto"/>
                      </w:divBdr>
                      <w:divsChild>
                        <w:div w:id="695083359">
                          <w:marLeft w:val="0"/>
                          <w:marRight w:val="0"/>
                          <w:marTop w:val="0"/>
                          <w:marBottom w:val="0"/>
                          <w:divBdr>
                            <w:top w:val="none" w:sz="0" w:space="0" w:color="auto"/>
                            <w:left w:val="none" w:sz="0" w:space="0" w:color="auto"/>
                            <w:bottom w:val="none" w:sz="0" w:space="0" w:color="auto"/>
                            <w:right w:val="none" w:sz="0" w:space="0" w:color="auto"/>
                          </w:divBdr>
                          <w:divsChild>
                            <w:div w:id="1549104274">
                              <w:marLeft w:val="0"/>
                              <w:marRight w:val="0"/>
                              <w:marTop w:val="0"/>
                              <w:marBottom w:val="0"/>
                              <w:divBdr>
                                <w:top w:val="none" w:sz="0" w:space="0" w:color="auto"/>
                                <w:left w:val="none" w:sz="0" w:space="0" w:color="auto"/>
                                <w:bottom w:val="none" w:sz="0" w:space="0" w:color="auto"/>
                                <w:right w:val="none" w:sz="0" w:space="0" w:color="auto"/>
                              </w:divBdr>
                              <w:divsChild>
                                <w:div w:id="1070538052">
                                  <w:marLeft w:val="0"/>
                                  <w:marRight w:val="0"/>
                                  <w:marTop w:val="0"/>
                                  <w:marBottom w:val="0"/>
                                  <w:divBdr>
                                    <w:top w:val="none" w:sz="0" w:space="0" w:color="auto"/>
                                    <w:left w:val="none" w:sz="0" w:space="0" w:color="auto"/>
                                    <w:bottom w:val="none" w:sz="0" w:space="0" w:color="auto"/>
                                    <w:right w:val="none" w:sz="0" w:space="0" w:color="auto"/>
                                  </w:divBdr>
                                  <w:divsChild>
                                    <w:div w:id="1587566660">
                                      <w:marLeft w:val="0"/>
                                      <w:marRight w:val="0"/>
                                      <w:marTop w:val="0"/>
                                      <w:marBottom w:val="0"/>
                                      <w:divBdr>
                                        <w:top w:val="none" w:sz="0" w:space="0" w:color="auto"/>
                                        <w:left w:val="none" w:sz="0" w:space="0" w:color="auto"/>
                                        <w:bottom w:val="none" w:sz="0" w:space="0" w:color="auto"/>
                                        <w:right w:val="none" w:sz="0" w:space="0" w:color="auto"/>
                                      </w:divBdr>
                                      <w:divsChild>
                                        <w:div w:id="1653555400">
                                          <w:marLeft w:val="0"/>
                                          <w:marRight w:val="0"/>
                                          <w:marTop w:val="0"/>
                                          <w:marBottom w:val="0"/>
                                          <w:divBdr>
                                            <w:top w:val="none" w:sz="0" w:space="0" w:color="auto"/>
                                            <w:left w:val="none" w:sz="0" w:space="0" w:color="auto"/>
                                            <w:bottom w:val="none" w:sz="0" w:space="0" w:color="auto"/>
                                            <w:right w:val="none" w:sz="0" w:space="0" w:color="auto"/>
                                          </w:divBdr>
                                          <w:divsChild>
                                            <w:div w:id="10520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3765642">
          <w:marLeft w:val="0"/>
          <w:marRight w:val="0"/>
          <w:marTop w:val="0"/>
          <w:marBottom w:val="0"/>
          <w:divBdr>
            <w:top w:val="none" w:sz="0" w:space="0" w:color="auto"/>
            <w:left w:val="none" w:sz="0" w:space="0" w:color="auto"/>
            <w:bottom w:val="none" w:sz="0" w:space="0" w:color="auto"/>
            <w:right w:val="none" w:sz="0" w:space="0" w:color="auto"/>
          </w:divBdr>
          <w:divsChild>
            <w:div w:id="52849222">
              <w:marLeft w:val="0"/>
              <w:marRight w:val="0"/>
              <w:marTop w:val="0"/>
              <w:marBottom w:val="0"/>
              <w:divBdr>
                <w:top w:val="none" w:sz="0" w:space="0" w:color="auto"/>
                <w:left w:val="none" w:sz="0" w:space="0" w:color="auto"/>
                <w:bottom w:val="none" w:sz="0" w:space="0" w:color="auto"/>
                <w:right w:val="none" w:sz="0" w:space="0" w:color="auto"/>
              </w:divBdr>
              <w:divsChild>
                <w:div w:id="1671517353">
                  <w:marLeft w:val="0"/>
                  <w:marRight w:val="0"/>
                  <w:marTop w:val="0"/>
                  <w:marBottom w:val="0"/>
                  <w:divBdr>
                    <w:top w:val="none" w:sz="0" w:space="0" w:color="auto"/>
                    <w:left w:val="none" w:sz="0" w:space="0" w:color="auto"/>
                    <w:bottom w:val="none" w:sz="0" w:space="0" w:color="auto"/>
                    <w:right w:val="none" w:sz="0" w:space="0" w:color="auto"/>
                  </w:divBdr>
                  <w:divsChild>
                    <w:div w:id="221065132">
                      <w:marLeft w:val="0"/>
                      <w:marRight w:val="0"/>
                      <w:marTop w:val="0"/>
                      <w:marBottom w:val="0"/>
                      <w:divBdr>
                        <w:top w:val="none" w:sz="0" w:space="0" w:color="auto"/>
                        <w:left w:val="none" w:sz="0" w:space="0" w:color="auto"/>
                        <w:bottom w:val="none" w:sz="0" w:space="0" w:color="auto"/>
                        <w:right w:val="none" w:sz="0" w:space="0" w:color="auto"/>
                      </w:divBdr>
                      <w:divsChild>
                        <w:div w:id="1980109799">
                          <w:marLeft w:val="0"/>
                          <w:marRight w:val="0"/>
                          <w:marTop w:val="0"/>
                          <w:marBottom w:val="0"/>
                          <w:divBdr>
                            <w:top w:val="none" w:sz="0" w:space="0" w:color="auto"/>
                            <w:left w:val="none" w:sz="0" w:space="0" w:color="auto"/>
                            <w:bottom w:val="none" w:sz="0" w:space="0" w:color="auto"/>
                            <w:right w:val="none" w:sz="0" w:space="0" w:color="auto"/>
                          </w:divBdr>
                          <w:divsChild>
                            <w:div w:id="80759479">
                              <w:marLeft w:val="0"/>
                              <w:marRight w:val="0"/>
                              <w:marTop w:val="0"/>
                              <w:marBottom w:val="0"/>
                              <w:divBdr>
                                <w:top w:val="none" w:sz="0" w:space="0" w:color="auto"/>
                                <w:left w:val="none" w:sz="0" w:space="0" w:color="auto"/>
                                <w:bottom w:val="none" w:sz="0" w:space="0" w:color="auto"/>
                                <w:right w:val="none" w:sz="0" w:space="0" w:color="auto"/>
                              </w:divBdr>
                              <w:divsChild>
                                <w:div w:id="1798526485">
                                  <w:marLeft w:val="0"/>
                                  <w:marRight w:val="0"/>
                                  <w:marTop w:val="0"/>
                                  <w:marBottom w:val="0"/>
                                  <w:divBdr>
                                    <w:top w:val="none" w:sz="0" w:space="0" w:color="auto"/>
                                    <w:left w:val="none" w:sz="0" w:space="0" w:color="auto"/>
                                    <w:bottom w:val="none" w:sz="0" w:space="0" w:color="auto"/>
                                    <w:right w:val="none" w:sz="0" w:space="0" w:color="auto"/>
                                  </w:divBdr>
                                  <w:divsChild>
                                    <w:div w:id="983503766">
                                      <w:marLeft w:val="0"/>
                                      <w:marRight w:val="0"/>
                                      <w:marTop w:val="0"/>
                                      <w:marBottom w:val="0"/>
                                      <w:divBdr>
                                        <w:top w:val="none" w:sz="0" w:space="0" w:color="auto"/>
                                        <w:left w:val="none" w:sz="0" w:space="0" w:color="auto"/>
                                        <w:bottom w:val="none" w:sz="0" w:space="0" w:color="auto"/>
                                        <w:right w:val="none" w:sz="0" w:space="0" w:color="auto"/>
                                      </w:divBdr>
                                      <w:divsChild>
                                        <w:div w:id="13308180">
                                          <w:marLeft w:val="0"/>
                                          <w:marRight w:val="0"/>
                                          <w:marTop w:val="0"/>
                                          <w:marBottom w:val="0"/>
                                          <w:divBdr>
                                            <w:top w:val="none" w:sz="0" w:space="0" w:color="auto"/>
                                            <w:left w:val="none" w:sz="0" w:space="0" w:color="auto"/>
                                            <w:bottom w:val="none" w:sz="0" w:space="0" w:color="auto"/>
                                            <w:right w:val="none" w:sz="0" w:space="0" w:color="auto"/>
                                          </w:divBdr>
                                          <w:divsChild>
                                            <w:div w:id="155249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677034">
          <w:marLeft w:val="0"/>
          <w:marRight w:val="0"/>
          <w:marTop w:val="0"/>
          <w:marBottom w:val="0"/>
          <w:divBdr>
            <w:top w:val="none" w:sz="0" w:space="0" w:color="auto"/>
            <w:left w:val="none" w:sz="0" w:space="0" w:color="auto"/>
            <w:bottom w:val="none" w:sz="0" w:space="0" w:color="auto"/>
            <w:right w:val="none" w:sz="0" w:space="0" w:color="auto"/>
          </w:divBdr>
          <w:divsChild>
            <w:div w:id="95758185">
              <w:marLeft w:val="0"/>
              <w:marRight w:val="0"/>
              <w:marTop w:val="0"/>
              <w:marBottom w:val="0"/>
              <w:divBdr>
                <w:top w:val="none" w:sz="0" w:space="0" w:color="auto"/>
                <w:left w:val="none" w:sz="0" w:space="0" w:color="auto"/>
                <w:bottom w:val="none" w:sz="0" w:space="0" w:color="auto"/>
                <w:right w:val="none" w:sz="0" w:space="0" w:color="auto"/>
              </w:divBdr>
              <w:divsChild>
                <w:div w:id="1600941971">
                  <w:marLeft w:val="0"/>
                  <w:marRight w:val="0"/>
                  <w:marTop w:val="0"/>
                  <w:marBottom w:val="0"/>
                  <w:divBdr>
                    <w:top w:val="none" w:sz="0" w:space="0" w:color="auto"/>
                    <w:left w:val="none" w:sz="0" w:space="0" w:color="auto"/>
                    <w:bottom w:val="none" w:sz="0" w:space="0" w:color="auto"/>
                    <w:right w:val="none" w:sz="0" w:space="0" w:color="auto"/>
                  </w:divBdr>
                  <w:divsChild>
                    <w:div w:id="1075205298">
                      <w:marLeft w:val="0"/>
                      <w:marRight w:val="0"/>
                      <w:marTop w:val="0"/>
                      <w:marBottom w:val="0"/>
                      <w:divBdr>
                        <w:top w:val="none" w:sz="0" w:space="0" w:color="auto"/>
                        <w:left w:val="none" w:sz="0" w:space="0" w:color="auto"/>
                        <w:bottom w:val="none" w:sz="0" w:space="0" w:color="auto"/>
                        <w:right w:val="none" w:sz="0" w:space="0" w:color="auto"/>
                      </w:divBdr>
                      <w:divsChild>
                        <w:div w:id="550117396">
                          <w:marLeft w:val="0"/>
                          <w:marRight w:val="0"/>
                          <w:marTop w:val="0"/>
                          <w:marBottom w:val="0"/>
                          <w:divBdr>
                            <w:top w:val="none" w:sz="0" w:space="0" w:color="auto"/>
                            <w:left w:val="none" w:sz="0" w:space="0" w:color="auto"/>
                            <w:bottom w:val="none" w:sz="0" w:space="0" w:color="auto"/>
                            <w:right w:val="none" w:sz="0" w:space="0" w:color="auto"/>
                          </w:divBdr>
                          <w:divsChild>
                            <w:div w:id="617222339">
                              <w:marLeft w:val="0"/>
                              <w:marRight w:val="0"/>
                              <w:marTop w:val="0"/>
                              <w:marBottom w:val="0"/>
                              <w:divBdr>
                                <w:top w:val="none" w:sz="0" w:space="0" w:color="auto"/>
                                <w:left w:val="none" w:sz="0" w:space="0" w:color="auto"/>
                                <w:bottom w:val="none" w:sz="0" w:space="0" w:color="auto"/>
                                <w:right w:val="none" w:sz="0" w:space="0" w:color="auto"/>
                              </w:divBdr>
                              <w:divsChild>
                                <w:div w:id="2029796387">
                                  <w:marLeft w:val="0"/>
                                  <w:marRight w:val="0"/>
                                  <w:marTop w:val="0"/>
                                  <w:marBottom w:val="0"/>
                                  <w:divBdr>
                                    <w:top w:val="none" w:sz="0" w:space="0" w:color="auto"/>
                                    <w:left w:val="none" w:sz="0" w:space="0" w:color="auto"/>
                                    <w:bottom w:val="none" w:sz="0" w:space="0" w:color="auto"/>
                                    <w:right w:val="none" w:sz="0" w:space="0" w:color="auto"/>
                                  </w:divBdr>
                                  <w:divsChild>
                                    <w:div w:id="1210922468">
                                      <w:marLeft w:val="0"/>
                                      <w:marRight w:val="0"/>
                                      <w:marTop w:val="0"/>
                                      <w:marBottom w:val="0"/>
                                      <w:divBdr>
                                        <w:top w:val="none" w:sz="0" w:space="0" w:color="auto"/>
                                        <w:left w:val="none" w:sz="0" w:space="0" w:color="auto"/>
                                        <w:bottom w:val="none" w:sz="0" w:space="0" w:color="auto"/>
                                        <w:right w:val="none" w:sz="0" w:space="0" w:color="auto"/>
                                      </w:divBdr>
                                      <w:divsChild>
                                        <w:div w:id="29656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281882">
                              <w:marLeft w:val="0"/>
                              <w:marRight w:val="0"/>
                              <w:marTop w:val="0"/>
                              <w:marBottom w:val="0"/>
                              <w:divBdr>
                                <w:top w:val="none" w:sz="0" w:space="0" w:color="auto"/>
                                <w:left w:val="none" w:sz="0" w:space="0" w:color="auto"/>
                                <w:bottom w:val="none" w:sz="0" w:space="0" w:color="auto"/>
                                <w:right w:val="none" w:sz="0" w:space="0" w:color="auto"/>
                              </w:divBdr>
                              <w:divsChild>
                                <w:div w:id="364797034">
                                  <w:marLeft w:val="0"/>
                                  <w:marRight w:val="0"/>
                                  <w:marTop w:val="0"/>
                                  <w:marBottom w:val="0"/>
                                  <w:divBdr>
                                    <w:top w:val="none" w:sz="0" w:space="0" w:color="auto"/>
                                    <w:left w:val="none" w:sz="0" w:space="0" w:color="auto"/>
                                    <w:bottom w:val="none" w:sz="0" w:space="0" w:color="auto"/>
                                    <w:right w:val="none" w:sz="0" w:space="0" w:color="auto"/>
                                  </w:divBdr>
                                  <w:divsChild>
                                    <w:div w:id="44912432">
                                      <w:marLeft w:val="0"/>
                                      <w:marRight w:val="0"/>
                                      <w:marTop w:val="0"/>
                                      <w:marBottom w:val="0"/>
                                      <w:divBdr>
                                        <w:top w:val="none" w:sz="0" w:space="0" w:color="auto"/>
                                        <w:left w:val="none" w:sz="0" w:space="0" w:color="auto"/>
                                        <w:bottom w:val="none" w:sz="0" w:space="0" w:color="auto"/>
                                        <w:right w:val="none" w:sz="0" w:space="0" w:color="auto"/>
                                      </w:divBdr>
                                      <w:divsChild>
                                        <w:div w:id="770273651">
                                          <w:marLeft w:val="0"/>
                                          <w:marRight w:val="0"/>
                                          <w:marTop w:val="0"/>
                                          <w:marBottom w:val="0"/>
                                          <w:divBdr>
                                            <w:top w:val="none" w:sz="0" w:space="0" w:color="auto"/>
                                            <w:left w:val="none" w:sz="0" w:space="0" w:color="auto"/>
                                            <w:bottom w:val="none" w:sz="0" w:space="0" w:color="auto"/>
                                            <w:right w:val="none" w:sz="0" w:space="0" w:color="auto"/>
                                          </w:divBdr>
                                          <w:divsChild>
                                            <w:div w:id="1842239585">
                                              <w:marLeft w:val="0"/>
                                              <w:marRight w:val="0"/>
                                              <w:marTop w:val="0"/>
                                              <w:marBottom w:val="0"/>
                                              <w:divBdr>
                                                <w:top w:val="none" w:sz="0" w:space="0" w:color="auto"/>
                                                <w:left w:val="none" w:sz="0" w:space="0" w:color="auto"/>
                                                <w:bottom w:val="none" w:sz="0" w:space="0" w:color="auto"/>
                                                <w:right w:val="none" w:sz="0" w:space="0" w:color="auto"/>
                                              </w:divBdr>
                                              <w:divsChild>
                                                <w:div w:id="578636938">
                                                  <w:marLeft w:val="0"/>
                                                  <w:marRight w:val="0"/>
                                                  <w:marTop w:val="0"/>
                                                  <w:marBottom w:val="0"/>
                                                  <w:divBdr>
                                                    <w:top w:val="none" w:sz="0" w:space="0" w:color="auto"/>
                                                    <w:left w:val="none" w:sz="0" w:space="0" w:color="auto"/>
                                                    <w:bottom w:val="none" w:sz="0" w:space="0" w:color="auto"/>
                                                    <w:right w:val="none" w:sz="0" w:space="0" w:color="auto"/>
                                                  </w:divBdr>
                                                  <w:divsChild>
                                                    <w:div w:id="336467493">
                                                      <w:marLeft w:val="0"/>
                                                      <w:marRight w:val="0"/>
                                                      <w:marTop w:val="75"/>
                                                      <w:marBottom w:val="75"/>
                                                      <w:divBdr>
                                                        <w:top w:val="none" w:sz="0" w:space="0" w:color="auto"/>
                                                        <w:left w:val="none" w:sz="0" w:space="0" w:color="auto"/>
                                                        <w:bottom w:val="none" w:sz="0" w:space="0" w:color="auto"/>
                                                        <w:right w:val="none" w:sz="0" w:space="0" w:color="auto"/>
                                                      </w:divBdr>
                                                    </w:div>
                                                  </w:divsChild>
                                                </w:div>
                                                <w:div w:id="1809199667">
                                                  <w:marLeft w:val="0"/>
                                                  <w:marRight w:val="0"/>
                                                  <w:marTop w:val="0"/>
                                                  <w:marBottom w:val="0"/>
                                                  <w:divBdr>
                                                    <w:top w:val="none" w:sz="0" w:space="0" w:color="auto"/>
                                                    <w:left w:val="none" w:sz="0" w:space="0" w:color="auto"/>
                                                    <w:bottom w:val="none" w:sz="0" w:space="0" w:color="auto"/>
                                                    <w:right w:val="none" w:sz="0" w:space="0" w:color="auto"/>
                                                  </w:divBdr>
                                                  <w:divsChild>
                                                    <w:div w:id="172020115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3986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D6EEB-D330-48E1-9A72-75A805AD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538</Words>
  <Characters>3342</Characters>
  <Application>Microsoft Office Word</Application>
  <DocSecurity>0</DocSecurity>
  <Lines>27</Lines>
  <Paragraphs>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2022-10-14T01:45:00Z</dcterms:created>
  <dcterms:modified xsi:type="dcterms:W3CDTF">2022-10-14T01:45:00Z</dcterms:modified>
</cp:coreProperties>
</file>