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A7BBD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337DAF">
              <w:rPr>
                <w:lang w:val="en-CA"/>
              </w:rPr>
              <w:t>0223</w:t>
            </w:r>
            <w:r w:rsidR="006A0E5C" w:rsidRPr="006A0E5C">
              <w:rPr>
                <w:lang w:val="en-CA"/>
              </w:rPr>
              <w:t>-v</w:t>
            </w:r>
            <w:r w:rsidR="00337DA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DB7DA1" w:rsidR="00E61DAC" w:rsidRPr="005B217D" w:rsidRDefault="00B36E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JVET-AA0085</w:t>
            </w:r>
            <w:r w:rsidRPr="003D39C1">
              <w:rPr>
                <w:b/>
                <w:szCs w:val="22"/>
                <w:lang w:val="en-CA"/>
              </w:rPr>
              <w:t xml:space="preserve"> </w:t>
            </w:r>
            <w:r w:rsidRPr="00DD1486">
              <w:rPr>
                <w:b/>
                <w:szCs w:val="22"/>
                <w:lang w:val="en-CA"/>
              </w:rPr>
              <w:t>(</w:t>
            </w:r>
            <w:r w:rsidRPr="00DD1486">
              <w:rPr>
                <w:b/>
              </w:rPr>
              <w:t>EE1-1.1: The Performance of Single-Model Filter Trained on the VTM and ECM Reconstruction</w:t>
            </w:r>
            <w:r w:rsidRPr="00DD148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FFBC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B36E15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F722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9BEA1" w14:textId="77777777" w:rsidR="00E61DAC" w:rsidRDefault="00B36E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 Santamaria</w:t>
            </w:r>
            <w:r w:rsidR="00DD1486">
              <w:rPr>
                <w:szCs w:val="22"/>
                <w:lang w:val="en-CA"/>
              </w:rPr>
              <w:br/>
              <w:t>Francesco Cricri</w:t>
            </w:r>
          </w:p>
          <w:p w14:paraId="49D81240" w14:textId="72F6224A" w:rsidR="00DD1486" w:rsidRPr="005B217D" w:rsidRDefault="00DD14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3146C0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2E1C3E3" w:rsidR="00E61DAC" w:rsidRPr="005B217D" w:rsidRDefault="00DD148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B36E15">
              <w:rPr>
                <w:szCs w:val="22"/>
                <w:lang w:val="en-CA"/>
              </w:rPr>
              <w:t>maria.santamaria_gomez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francesco.cricri}</w:t>
            </w:r>
            <w:r w:rsidR="00B36E15">
              <w:rPr>
                <w:szCs w:val="22"/>
                <w:lang w:val="en-CA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0B368B" w:rsidR="00E61DAC" w:rsidRPr="005B217D" w:rsidRDefault="00B36E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0EFFB0" w:rsidR="00263398" w:rsidRDefault="00845AE4" w:rsidP="009234A5">
      <w:pPr>
        <w:rPr>
          <w:lang w:val="en-CA"/>
        </w:rPr>
      </w:pPr>
      <w:r>
        <w:rPr>
          <w:lang w:val="en-CA"/>
        </w:rPr>
        <w:t>This contribution reports the cross-check results for JVET-AA0085, which is an NN in-loop filter applied on top of ECM 4.0</w:t>
      </w:r>
      <w:r w:rsidR="000365AE">
        <w:rPr>
          <w:lang w:val="en-CA"/>
        </w:rPr>
        <w:t xml:space="preserve">. </w:t>
      </w:r>
      <w:r>
        <w:rPr>
          <w:lang w:val="en-CA"/>
        </w:rPr>
        <w:t>The cross-check was done for EE1-1.1.1, EE1-1.1.2 and EE1-1.1.3 only RA configuration and class D.</w:t>
      </w:r>
    </w:p>
    <w:p w14:paraId="007B9771" w14:textId="64D47C54" w:rsidR="005F3F89" w:rsidRPr="005B217D" w:rsidRDefault="005F3F89" w:rsidP="005F3F89">
      <w:pPr>
        <w:rPr>
          <w:szCs w:val="22"/>
          <w:lang w:val="en-CA"/>
        </w:rPr>
      </w:pPr>
      <w:r>
        <w:rPr>
          <w:lang w:val="en-CA"/>
        </w:rPr>
        <w:t>The reported results are very similar to those provided by the proponents, with small variations, which may be due to floating-point arithmetic.</w:t>
      </w:r>
    </w:p>
    <w:p w14:paraId="7D2AC1F0" w14:textId="68848EFF" w:rsidR="00745F6B" w:rsidRPr="005B217D" w:rsidRDefault="00C5613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7E71B52A" w:rsidR="00E61DAC" w:rsidRDefault="00845AE4" w:rsidP="004234F0">
      <w:pPr>
        <w:rPr>
          <w:lang w:val="en-CA"/>
        </w:rPr>
      </w:pPr>
      <w:r>
        <w:rPr>
          <w:szCs w:val="22"/>
          <w:lang w:val="en-CA"/>
        </w:rPr>
        <w:t xml:space="preserve">The source code [1] related to JVET-AA0085 [2] was compiled with GCC 9.3.1. </w:t>
      </w:r>
      <w:r>
        <w:rPr>
          <w:lang w:val="en-CA"/>
        </w:rPr>
        <w:t>The simulations were carried out in a cluster with Intel Xeon</w:t>
      </w:r>
      <w:r w:rsidR="00BE2BE4">
        <w:rPr>
          <w:lang w:val="en-CA"/>
        </w:rPr>
        <w:t xml:space="preserve"> Gold 6240 CPUs</w:t>
      </w:r>
      <w:r>
        <w:rPr>
          <w:lang w:val="en-CA"/>
        </w:rPr>
        <w:t xml:space="preserve"> and AVX</w:t>
      </w:r>
      <w:r w:rsidR="00BE2BE4">
        <w:rPr>
          <w:lang w:val="en-CA"/>
        </w:rPr>
        <w:t>2</w:t>
      </w:r>
      <w:r>
        <w:rPr>
          <w:lang w:val="en-CA"/>
        </w:rPr>
        <w:t xml:space="preserve"> under JVET CTC NNVC [3] (RA configuration and class D only)</w:t>
      </w:r>
      <w:r w:rsidR="00BE2BE4">
        <w:rPr>
          <w:lang w:val="en-CA"/>
        </w:rPr>
        <w:t xml:space="preserve"> on top of ECM 4.0</w:t>
      </w:r>
      <w:r>
        <w:rPr>
          <w:lang w:val="en-CA"/>
        </w:rPr>
        <w:t>.</w:t>
      </w:r>
    </w:p>
    <w:p w14:paraId="6B3FFC6C" w14:textId="64C21450" w:rsidR="00147ED8" w:rsidRDefault="00147ED8" w:rsidP="004234F0">
      <w:pPr>
        <w:rPr>
          <w:lang w:val="en-CA"/>
        </w:rPr>
      </w:pPr>
      <w:r>
        <w:rPr>
          <w:szCs w:val="22"/>
          <w:lang w:val="en-CA"/>
        </w:rPr>
        <w:t>It is reported that while the coding results are not an exact match, the variations between the proponents’ results and the cross-check results present small differences. This may be due to the floating-point arithmetic.</w:t>
      </w:r>
    </w:p>
    <w:p w14:paraId="5DAC3F2C" w14:textId="7200AC84" w:rsidR="00845AE4" w:rsidRDefault="00845AE4" w:rsidP="00845AE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95923E6" w14:textId="6B22ADCC" w:rsidR="004073FE" w:rsidRDefault="004073FE" w:rsidP="00845AE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_Ref108616141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I</w:t>
      </w:r>
      <w:r>
        <w:rPr>
          <w:lang w:val="en-CA"/>
        </w:rPr>
        <w:fldChar w:fldCharType="end"/>
      </w:r>
      <w:r>
        <w:rPr>
          <w:lang w:val="en-CA"/>
        </w:rPr>
        <w:t xml:space="preserve"> reports the cross-check results for EE1-1.1.1.</w:t>
      </w:r>
      <w:r w:rsidR="009D726A">
        <w:rPr>
          <w:lang w:val="en-CA"/>
        </w:rPr>
        <w:t xml:space="preserve"> </w:t>
      </w:r>
      <w:r w:rsidR="009D726A">
        <w:rPr>
          <w:lang w:val="en-CA"/>
        </w:rPr>
        <w:fldChar w:fldCharType="begin"/>
      </w:r>
      <w:r w:rsidR="009D726A">
        <w:rPr>
          <w:lang w:val="en-CA"/>
        </w:rPr>
        <w:instrText xml:space="preserve"> REF _Ref108616269 \h </w:instrText>
      </w:r>
      <w:r w:rsidR="009D726A">
        <w:rPr>
          <w:lang w:val="en-CA"/>
        </w:rPr>
      </w:r>
      <w:r w:rsidR="009D726A">
        <w:rPr>
          <w:lang w:val="en-CA"/>
        </w:rPr>
        <w:fldChar w:fldCharType="separate"/>
      </w:r>
      <w:r w:rsidR="009D726A">
        <w:t xml:space="preserve">Table </w:t>
      </w:r>
      <w:r w:rsidR="009D726A">
        <w:rPr>
          <w:noProof/>
        </w:rPr>
        <w:t>II</w:t>
      </w:r>
      <w:r w:rsidR="009D726A">
        <w:rPr>
          <w:lang w:val="en-CA"/>
        </w:rPr>
        <w:fldChar w:fldCharType="end"/>
      </w:r>
      <w:r w:rsidR="009D726A">
        <w:rPr>
          <w:lang w:val="en-CA"/>
        </w:rPr>
        <w:t xml:space="preserve"> reports the cross-check results for EE1-1.1.2.</w:t>
      </w:r>
      <w:r w:rsidR="00C56132">
        <w:rPr>
          <w:lang w:val="en-CA"/>
        </w:rPr>
        <w:t xml:space="preserve"> </w:t>
      </w:r>
      <w:r w:rsidR="00C56132">
        <w:rPr>
          <w:lang w:val="en-CA"/>
        </w:rPr>
        <w:fldChar w:fldCharType="begin"/>
      </w:r>
      <w:r w:rsidR="00C56132">
        <w:rPr>
          <w:lang w:val="en-CA"/>
        </w:rPr>
        <w:instrText xml:space="preserve"> REF _Ref108616678 \h </w:instrText>
      </w:r>
      <w:r w:rsidR="00C56132">
        <w:rPr>
          <w:lang w:val="en-CA"/>
        </w:rPr>
      </w:r>
      <w:r w:rsidR="00C56132">
        <w:rPr>
          <w:lang w:val="en-CA"/>
        </w:rPr>
        <w:fldChar w:fldCharType="separate"/>
      </w:r>
      <w:r w:rsidR="00C56132">
        <w:t xml:space="preserve">Table </w:t>
      </w:r>
      <w:r w:rsidR="00C56132">
        <w:rPr>
          <w:noProof/>
        </w:rPr>
        <w:t>III</w:t>
      </w:r>
      <w:r w:rsidR="00C56132">
        <w:rPr>
          <w:lang w:val="en-CA"/>
        </w:rPr>
        <w:fldChar w:fldCharType="end"/>
      </w:r>
      <w:r w:rsidR="00C56132">
        <w:rPr>
          <w:lang w:val="en-CA"/>
        </w:rPr>
        <w:t xml:space="preserve"> reports the cross-check results for EE1-1.1.3.</w:t>
      </w:r>
    </w:p>
    <w:p w14:paraId="2C724DB7" w14:textId="77777777" w:rsidR="000C67F1" w:rsidRDefault="000C67F1" w:rsidP="00845AE4">
      <w:pPr>
        <w:rPr>
          <w:lang w:val="en-CA"/>
        </w:rPr>
      </w:pPr>
    </w:p>
    <w:p w14:paraId="0B37353C" w14:textId="6BC81D97" w:rsidR="004073FE" w:rsidRDefault="004073FE" w:rsidP="004073FE">
      <w:pPr>
        <w:pStyle w:val="Caption"/>
        <w:keepNext/>
        <w:jc w:val="center"/>
      </w:pPr>
      <w:bookmarkStart w:id="0" w:name="_Ref108616141"/>
      <w:r>
        <w:t xml:space="preserve">Table </w:t>
      </w:r>
      <w:r w:rsidR="00FF257D">
        <w:fldChar w:fldCharType="begin"/>
      </w:r>
      <w:r w:rsidR="00FF257D">
        <w:instrText xml:space="preserve"> SEQ Table \* ROMAN </w:instrText>
      </w:r>
      <w:r w:rsidR="00FF257D">
        <w:fldChar w:fldCharType="separate"/>
      </w:r>
      <w:r w:rsidR="00C56132">
        <w:rPr>
          <w:noProof/>
        </w:rPr>
        <w:t>I</w:t>
      </w:r>
      <w:r w:rsidR="00FF257D">
        <w:rPr>
          <w:noProof/>
        </w:rPr>
        <w:fldChar w:fldCharType="end"/>
      </w:r>
      <w:bookmarkEnd w:id="0"/>
      <w:r>
        <w:t>. Cross-check results for EE1-1.1.1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37"/>
        <w:gridCol w:w="937"/>
        <w:gridCol w:w="727"/>
        <w:gridCol w:w="1077"/>
        <w:gridCol w:w="857"/>
      </w:tblGrid>
      <w:tr w:rsidR="004073FE" w:rsidRPr="00E65059" w14:paraId="739C812D" w14:textId="77777777" w:rsidTr="004073F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86C9" w14:textId="77777777" w:rsidR="004073FE" w:rsidRPr="00E65059" w:rsidRDefault="004073FE" w:rsidP="00D31E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7C39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BD-rate Over ECM 4.0</w:t>
            </w:r>
          </w:p>
        </w:tc>
      </w:tr>
      <w:tr w:rsidR="004073FE" w:rsidRPr="00E65059" w14:paraId="682CF287" w14:textId="77777777" w:rsidTr="004073F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9FD2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41A85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5B58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4910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2BBAA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1BDC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9C1D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bit DIFF</w:t>
            </w:r>
          </w:p>
        </w:tc>
      </w:tr>
      <w:tr w:rsidR="004073FE" w:rsidRPr="00E65059" w14:paraId="5D81EDC8" w14:textId="77777777" w:rsidTr="004073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17C3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94AD6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sz w:val="18"/>
                <w:szCs w:val="18"/>
                <w:lang w:eastAsia="en-GB"/>
              </w:rPr>
              <w:t>-5,38 %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18DA05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sz w:val="18"/>
                <w:szCs w:val="18"/>
                <w:lang w:eastAsia="en-GB"/>
              </w:rPr>
              <w:t>-13,14 %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70C969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sz w:val="18"/>
                <w:szCs w:val="18"/>
                <w:lang w:eastAsia="en-GB"/>
              </w:rPr>
              <w:t>-15,54 %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B8195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294 %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1310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240739 %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0FCD" w14:textId="77777777" w:rsidR="004073FE" w:rsidRPr="00E65059" w:rsidRDefault="004073FE" w:rsidP="00D31E3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0 %</w:t>
            </w:r>
          </w:p>
        </w:tc>
      </w:tr>
    </w:tbl>
    <w:p w14:paraId="4F09F2E7" w14:textId="381C40D2" w:rsidR="009D726A" w:rsidRDefault="009D726A" w:rsidP="00845AE4">
      <w:pPr>
        <w:rPr>
          <w:lang w:val="en-CA"/>
        </w:rPr>
      </w:pPr>
    </w:p>
    <w:p w14:paraId="1EB3E93A" w14:textId="7F613F41" w:rsidR="000C67F1" w:rsidRDefault="000C67F1" w:rsidP="00845AE4">
      <w:pPr>
        <w:rPr>
          <w:lang w:val="en-CA"/>
        </w:rPr>
      </w:pPr>
    </w:p>
    <w:p w14:paraId="50C4A3BD" w14:textId="77777777" w:rsidR="000C67F1" w:rsidRDefault="000C67F1" w:rsidP="00845AE4">
      <w:pPr>
        <w:rPr>
          <w:lang w:val="en-CA"/>
        </w:rPr>
      </w:pPr>
    </w:p>
    <w:p w14:paraId="02D8D6A1" w14:textId="5CA22B1E" w:rsidR="009D726A" w:rsidRDefault="009D726A" w:rsidP="009D726A">
      <w:pPr>
        <w:pStyle w:val="Caption"/>
        <w:keepNext/>
        <w:jc w:val="center"/>
      </w:pPr>
      <w:bookmarkStart w:id="1" w:name="_Ref108616269"/>
      <w:r>
        <w:lastRenderedPageBreak/>
        <w:t xml:space="preserve">Table </w:t>
      </w:r>
      <w:r w:rsidR="00FF257D">
        <w:fldChar w:fldCharType="begin"/>
      </w:r>
      <w:r w:rsidR="00FF257D">
        <w:instrText xml:space="preserve"> SEQ Table \* ROMAN </w:instrText>
      </w:r>
      <w:r w:rsidR="00FF257D">
        <w:fldChar w:fldCharType="separate"/>
      </w:r>
      <w:r w:rsidR="00C56132">
        <w:rPr>
          <w:noProof/>
        </w:rPr>
        <w:t>II</w:t>
      </w:r>
      <w:r w:rsidR="00FF257D">
        <w:rPr>
          <w:noProof/>
        </w:rPr>
        <w:fldChar w:fldCharType="end"/>
      </w:r>
      <w:bookmarkEnd w:id="1"/>
      <w:r>
        <w:t>. Cross-check results for EE1-1.1.2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37"/>
        <w:gridCol w:w="937"/>
        <w:gridCol w:w="727"/>
        <w:gridCol w:w="1077"/>
        <w:gridCol w:w="857"/>
      </w:tblGrid>
      <w:tr w:rsidR="009D726A" w:rsidRPr="00E65059" w14:paraId="42DF47E7" w14:textId="77777777" w:rsidTr="009D7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63BB" w14:textId="77777777" w:rsidR="009D726A" w:rsidRPr="00E65059" w:rsidRDefault="009D726A" w:rsidP="00D31E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AA90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BD-rate Over ECM 4.0</w:t>
            </w:r>
          </w:p>
        </w:tc>
      </w:tr>
      <w:tr w:rsidR="009D726A" w:rsidRPr="00E65059" w14:paraId="5CE9CCA0" w14:textId="77777777" w:rsidTr="009D7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50D9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45D5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BF4A4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FF82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0673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5D18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2A2C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bit DIFF</w:t>
            </w:r>
          </w:p>
        </w:tc>
      </w:tr>
      <w:tr w:rsidR="009D726A" w:rsidRPr="00E65059" w14:paraId="345C1CCB" w14:textId="77777777" w:rsidTr="009D7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ECAC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932E18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5C1D9E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91A81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-15,33 %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A941C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00CA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259312 %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20B8" w14:textId="77777777" w:rsidR="009D726A" w:rsidRPr="00E65059" w:rsidRDefault="009D726A" w:rsidP="00D31E3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0 %</w:t>
            </w:r>
          </w:p>
        </w:tc>
      </w:tr>
    </w:tbl>
    <w:p w14:paraId="1095C846" w14:textId="01D9283D" w:rsidR="00C56132" w:rsidRDefault="00C56132" w:rsidP="00C56132"/>
    <w:p w14:paraId="59FDB72C" w14:textId="602AF4B0" w:rsidR="00C56132" w:rsidRDefault="00C56132" w:rsidP="00337DAF">
      <w:pPr>
        <w:pStyle w:val="Caption"/>
        <w:keepNext/>
        <w:jc w:val="center"/>
      </w:pPr>
      <w:bookmarkStart w:id="2" w:name="_Ref108616678"/>
      <w:r>
        <w:t xml:space="preserve">Table </w:t>
      </w:r>
      <w:r w:rsidR="00FF257D">
        <w:fldChar w:fldCharType="begin"/>
      </w:r>
      <w:r w:rsidR="00FF257D">
        <w:instrText xml:space="preserve"> SEQ Table \* ROMAN </w:instrText>
      </w:r>
      <w:r w:rsidR="00FF257D">
        <w:fldChar w:fldCharType="separate"/>
      </w:r>
      <w:r>
        <w:rPr>
          <w:noProof/>
        </w:rPr>
        <w:t>III</w:t>
      </w:r>
      <w:r w:rsidR="00FF257D">
        <w:rPr>
          <w:noProof/>
        </w:rPr>
        <w:fldChar w:fldCharType="end"/>
      </w:r>
      <w:bookmarkEnd w:id="2"/>
      <w:r>
        <w:t>. Cross-check results for EE1-1.1.3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37"/>
        <w:gridCol w:w="937"/>
        <w:gridCol w:w="727"/>
        <w:gridCol w:w="1077"/>
        <w:gridCol w:w="857"/>
      </w:tblGrid>
      <w:tr w:rsidR="00C56132" w:rsidRPr="00E65059" w14:paraId="24C94569" w14:textId="77777777" w:rsidTr="00C561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F917" w14:textId="77777777" w:rsidR="00C56132" w:rsidRPr="00E65059" w:rsidRDefault="00C56132" w:rsidP="00D31E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B2F6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BD-rate Over ECM 4.0</w:t>
            </w:r>
          </w:p>
        </w:tc>
      </w:tr>
      <w:tr w:rsidR="00C56132" w:rsidRPr="00E65059" w14:paraId="628197C3" w14:textId="77777777" w:rsidTr="00C561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88FE8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58B0E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4E69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E012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E8C7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F1D1E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E748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bit DIFF</w:t>
            </w:r>
          </w:p>
        </w:tc>
      </w:tr>
      <w:tr w:rsidR="00C56132" w:rsidRPr="00E65059" w14:paraId="5A8F4B08" w14:textId="77777777" w:rsidTr="00C561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7EF2E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F7B4B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-6,37 %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9E64E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5140D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-15,11 %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F2F22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0014B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256720 %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8133" w14:textId="77777777" w:rsidR="00C56132" w:rsidRPr="00E65059" w:rsidRDefault="00C56132" w:rsidP="00D31E3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E6505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0 %</w:t>
            </w:r>
          </w:p>
        </w:tc>
      </w:tr>
    </w:tbl>
    <w:p w14:paraId="1539A21D" w14:textId="309CF5FD" w:rsidR="001F2594" w:rsidRDefault="009D726A" w:rsidP="009D726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B9DFCEE" w14:textId="21E98BD2" w:rsidR="009D726A" w:rsidRDefault="00FF257D" w:rsidP="009D726A">
      <w:pPr>
        <w:pStyle w:val="ListParagraph"/>
        <w:numPr>
          <w:ilvl w:val="0"/>
          <w:numId w:val="12"/>
        </w:numPr>
        <w:rPr>
          <w:lang w:val="en-CA"/>
        </w:rPr>
      </w:pPr>
      <w:hyperlink r:id="rId10" w:history="1">
        <w:r w:rsidR="009D726A" w:rsidRPr="00847584">
          <w:rPr>
            <w:rStyle w:val="Hyperlink"/>
            <w:lang w:val="en-CA"/>
          </w:rPr>
          <w:t>https://vcgit.hhi.fraunhofer.de/jvet-z-ee1/ECM/-/tree/JVET-Z-EE1-1.1</w:t>
        </w:r>
      </w:hyperlink>
    </w:p>
    <w:p w14:paraId="14EDCCF9" w14:textId="02730188" w:rsidR="009D726A" w:rsidRPr="00BA3B6A" w:rsidRDefault="009D726A" w:rsidP="009D726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R. Chang, L. Wang, X. Xu, S. Liu. </w:t>
      </w:r>
      <w:r w:rsidRPr="00010744">
        <w:rPr>
          <w:bCs/>
          <w:szCs w:val="28"/>
          <w:lang w:val="en-CA"/>
        </w:rPr>
        <w:t>EE1-1.1: the Performance of Single-Model Filter Trained on the VTM and ECM Reconstruction. JVET-AA0085. July 2022.</w:t>
      </w:r>
    </w:p>
    <w:p w14:paraId="110E5FFA" w14:textId="2621FB5A" w:rsidR="00BA3B6A" w:rsidRPr="009D726A" w:rsidRDefault="00C56132" w:rsidP="009D726A">
      <w:pPr>
        <w:pStyle w:val="ListParagraph"/>
        <w:numPr>
          <w:ilvl w:val="0"/>
          <w:numId w:val="12"/>
        </w:numPr>
        <w:rPr>
          <w:lang w:val="en-CA"/>
        </w:rPr>
      </w:pPr>
      <w:r w:rsidRPr="0076408D">
        <w:rPr>
          <w:lang w:val="en-GB"/>
        </w:rPr>
        <w:t>E. Alshina, R.-L. Liao, S. Liu, A. Segall. Common test conditions and evaluation procedures for neural network-based video coding technology. JVET-Z2016. April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272CCC0" w:rsidR="00342FF4" w:rsidRPr="005B217D" w:rsidRDefault="00B36E15" w:rsidP="009234A5">
      <w:pPr>
        <w:rPr>
          <w:szCs w:val="22"/>
          <w:lang w:val="en-CA"/>
        </w:rPr>
      </w:pPr>
      <w:r w:rsidRPr="00B36E15">
        <w:rPr>
          <w:b/>
          <w:bCs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1570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65AE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CEC7ED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7314B8"/>
    <w:multiLevelType w:val="hybridMultilevel"/>
    <w:tmpl w:val="29E0BEA2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44"/>
    <w:rsid w:val="000308A3"/>
    <w:rsid w:val="000365AE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7F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ED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DAF"/>
    <w:rsid w:val="00342FF4"/>
    <w:rsid w:val="00344E5A"/>
    <w:rsid w:val="00346148"/>
    <w:rsid w:val="00351D7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3FE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3F89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5AE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26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6E1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B6A"/>
    <w:rsid w:val="00BC10BA"/>
    <w:rsid w:val="00BC5AFD"/>
    <w:rsid w:val="00BE2BE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132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1486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4073F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D726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D7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z-ee1/ECM/-/tree/JVET-Z-EE1-1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9C9611A-295E-4B67-AD2F-E5916E57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440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18</cp:revision>
  <cp:lastPrinted>1900-01-01T08:00:00Z</cp:lastPrinted>
  <dcterms:created xsi:type="dcterms:W3CDTF">2022-05-18T09:53:00Z</dcterms:created>
  <dcterms:modified xsi:type="dcterms:W3CDTF">2022-07-13T15:12:00Z</dcterms:modified>
</cp:coreProperties>
</file>