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45FCEB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C96C98">
              <w:rPr>
                <w:lang w:val="en-CA"/>
              </w:rPr>
              <w:t>209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95D6F" w:rsidR="00E61DAC" w:rsidRPr="003D6852" w:rsidRDefault="009E41CD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9E41CD">
              <w:rPr>
                <w:b/>
                <w:szCs w:val="22"/>
                <w:lang w:val="en-CA" w:eastAsia="zh-CN"/>
              </w:rPr>
              <w:t>Crosscheck of JVET-AA0126 (EE2 Test 1.1c and 1.3b)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DFFBB06" w:rsidR="00623A30" w:rsidRDefault="009E41CD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Guichun Li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D26D7D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9E41CD">
              <w:rPr>
                <w:szCs w:val="22"/>
                <w:lang w:val="en-CA"/>
              </w:rPr>
              <w:t>guichunli</w:t>
            </w:r>
            <w:r w:rsidR="002D74EB">
              <w:rPr>
                <w:szCs w:val="22"/>
                <w:lang w:val="en-CA"/>
              </w:rPr>
              <w:t>@</w:t>
            </w:r>
            <w:r w:rsidR="009E41CD">
              <w:rPr>
                <w:szCs w:val="22"/>
                <w:lang w:val="en-CA"/>
              </w:rPr>
              <w:t>tencent</w:t>
            </w:r>
            <w:r w:rsidR="002D74EB">
              <w:rPr>
                <w:szCs w:val="22"/>
                <w:lang w:val="en-CA"/>
              </w:rPr>
              <w:t>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E43CB" w:rsidR="00E61DAC" w:rsidRPr="003D6852" w:rsidRDefault="00704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0DF7A35" w:rsidR="006147A8" w:rsidRDefault="00A55551" w:rsidP="006922BC">
      <w:pPr>
        <w:rPr>
          <w:szCs w:val="24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7F53DD">
        <w:t>AA0126</w:t>
      </w:r>
      <w:r w:rsidR="00CE2988">
        <w:t>, which</w:t>
      </w:r>
      <w:r w:rsidR="00122F65">
        <w:t xml:space="preserve"> is test</w:t>
      </w:r>
      <w:r w:rsidR="00CE2988">
        <w:t xml:space="preserve"> </w:t>
      </w:r>
      <w:r w:rsidR="00122F65" w:rsidRPr="00122F65">
        <w:t>EE2 Test 1.1c and 1.3b</w:t>
      </w:r>
      <w:r w:rsidR="0023037A">
        <w:rPr>
          <w:szCs w:val="22"/>
        </w:rPr>
        <w:t>.</w:t>
      </w:r>
      <w:r w:rsidR="00992231">
        <w:rPr>
          <w:szCs w:val="22"/>
        </w:rPr>
        <w:t xml:space="preserve"> Test 1.1c is a combination of 1.1a “</w:t>
      </w:r>
      <w:r w:rsidR="00992231">
        <w:rPr>
          <w:szCs w:val="24"/>
          <w:lang w:val="en-CA"/>
        </w:rPr>
        <w:t>Convolutional cross-component intra prediction model</w:t>
      </w:r>
      <w:r w:rsidR="00992231">
        <w:rPr>
          <w:szCs w:val="24"/>
          <w:lang w:val="en-CA"/>
        </w:rPr>
        <w:t>” and 1.1 b “</w:t>
      </w:r>
      <w:r w:rsidR="00992231">
        <w:rPr>
          <w:szCs w:val="24"/>
          <w:lang w:val="en-CA"/>
        </w:rPr>
        <w:t>Filter-based linear model</w:t>
      </w:r>
      <w:r w:rsidR="00992231">
        <w:rPr>
          <w:szCs w:val="24"/>
          <w:lang w:val="en-CA"/>
        </w:rPr>
        <w:t>”.</w:t>
      </w:r>
    </w:p>
    <w:p w14:paraId="386003FE" w14:textId="5D4A435F" w:rsidR="00992231" w:rsidRDefault="00992231" w:rsidP="006922BC">
      <w:pPr>
        <w:rPr>
          <w:szCs w:val="24"/>
          <w:lang w:val="en-CA"/>
        </w:rPr>
      </w:pPr>
      <w:r>
        <w:rPr>
          <w:szCs w:val="24"/>
          <w:lang w:val="en-CA"/>
        </w:rPr>
        <w:t xml:space="preserve">Test 1.3b is a </w:t>
      </w:r>
      <w:proofErr w:type="spellStart"/>
      <w:r>
        <w:rPr>
          <w:szCs w:val="24"/>
          <w:lang w:val="en-CA"/>
        </w:rPr>
        <w:t>combnation</w:t>
      </w:r>
      <w:proofErr w:type="spellEnd"/>
      <w:r>
        <w:rPr>
          <w:szCs w:val="24"/>
          <w:lang w:val="en-CA"/>
        </w:rPr>
        <w:t xml:space="preserve"> of </w:t>
      </w:r>
      <w:r>
        <w:rPr>
          <w:szCs w:val="24"/>
          <w:lang w:val="en-CA"/>
        </w:rPr>
        <w:t>Test 1.1a</w:t>
      </w:r>
      <w:r>
        <w:rPr>
          <w:szCs w:val="24"/>
          <w:lang w:val="en-CA"/>
        </w:rPr>
        <w:t>,</w:t>
      </w:r>
      <w:r>
        <w:rPr>
          <w:szCs w:val="24"/>
          <w:lang w:val="en-CA"/>
        </w:rPr>
        <w:t xml:space="preserve"> Test 1.1b</w:t>
      </w:r>
      <w:r>
        <w:rPr>
          <w:szCs w:val="24"/>
          <w:lang w:val="en-CA"/>
        </w:rPr>
        <w:t>, and</w:t>
      </w:r>
      <w:r>
        <w:rPr>
          <w:szCs w:val="24"/>
          <w:lang w:val="en-CA"/>
        </w:rPr>
        <w:t xml:space="preserve"> Test 1.2</w:t>
      </w:r>
      <w:r>
        <w:rPr>
          <w:szCs w:val="24"/>
          <w:lang w:val="en-CA"/>
        </w:rPr>
        <w:t xml:space="preserve"> “</w:t>
      </w:r>
      <w:r>
        <w:rPr>
          <w:szCs w:val="24"/>
          <w:lang w:val="en-CA"/>
        </w:rPr>
        <w:t>Gradient linear model</w:t>
      </w:r>
      <w:r>
        <w:rPr>
          <w:szCs w:val="24"/>
          <w:lang w:val="en-CA"/>
        </w:rPr>
        <w:t>”.</w:t>
      </w:r>
    </w:p>
    <w:p w14:paraId="0507755F" w14:textId="6E9E3E57" w:rsidR="00992231" w:rsidRPr="006A4FED" w:rsidRDefault="00992231" w:rsidP="006922BC">
      <w:pPr>
        <w:rPr>
          <w:lang w:val="en-CA"/>
        </w:rPr>
      </w:pPr>
      <w:r>
        <w:rPr>
          <w:szCs w:val="24"/>
          <w:lang w:val="en-CA"/>
        </w:rPr>
        <w:t xml:space="preserve">The software was </w:t>
      </w:r>
      <w:proofErr w:type="gramStart"/>
      <w:r>
        <w:rPr>
          <w:szCs w:val="24"/>
          <w:lang w:val="en-CA"/>
        </w:rPr>
        <w:t>studied</w:t>
      </w:r>
      <w:proofErr w:type="gramEnd"/>
      <w:r>
        <w:rPr>
          <w:szCs w:val="24"/>
          <w:lang w:val="en-CA"/>
        </w:rPr>
        <w:t xml:space="preserve"> and simulation test was conducted. It was confirmed that the </w:t>
      </w:r>
      <w:r w:rsidR="00046F28">
        <w:rPr>
          <w:szCs w:val="24"/>
          <w:lang w:val="en-CA"/>
        </w:rPr>
        <w:t xml:space="preserve">BD-rate </w:t>
      </w:r>
      <w:r w:rsidR="00C86AE2">
        <w:rPr>
          <w:szCs w:val="24"/>
          <w:lang w:val="en-CA"/>
        </w:rPr>
        <w:t>results match with the results from the testers.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7CA7DC0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</w:t>
      </w:r>
      <w:r w:rsidR="00FC0922">
        <w:rPr>
          <w:lang w:val="en-CA"/>
        </w:rPr>
        <w:t>1</w:t>
      </w:r>
      <w:r w:rsidR="00AD6297">
        <w:rPr>
          <w:lang w:val="en-CA"/>
        </w:rPr>
        <w:t>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as in the following tables</w:t>
      </w:r>
      <w:r w:rsidR="004D3A0D">
        <w:rPr>
          <w:lang w:val="en-CA"/>
        </w:rPr>
        <w:t>.</w:t>
      </w:r>
    </w:p>
    <w:p w14:paraId="3E470930" w14:textId="68F74863" w:rsidR="00C86AE2" w:rsidRDefault="00C86AE2" w:rsidP="00A55551">
      <w:pPr>
        <w:rPr>
          <w:lang w:val="en-CA"/>
        </w:rPr>
      </w:pPr>
      <w:r>
        <w:rPr>
          <w:lang w:val="en-CA"/>
        </w:rPr>
        <w:t xml:space="preserve">It was noted that </w:t>
      </w:r>
      <w:r w:rsidR="0007208E">
        <w:rPr>
          <w:lang w:val="en-CA"/>
        </w:rPr>
        <w:t xml:space="preserve">the </w:t>
      </w:r>
      <w:r w:rsidR="000A5CB4">
        <w:rPr>
          <w:lang w:val="en-CA"/>
        </w:rPr>
        <w:t>run</w:t>
      </w:r>
      <w:r w:rsidR="0007208E">
        <w:rPr>
          <w:lang w:val="en-CA"/>
        </w:rPr>
        <w:t xml:space="preserve"> time</w:t>
      </w:r>
      <w:r w:rsidR="000A5CB4">
        <w:rPr>
          <w:lang w:val="en-CA"/>
        </w:rPr>
        <w:t>, especially on decoding time,</w:t>
      </w:r>
      <w:r w:rsidR="0007208E">
        <w:rPr>
          <w:lang w:val="en-CA"/>
        </w:rPr>
        <w:t xml:space="preserve"> may be inaccurate </w:t>
      </w:r>
      <w:proofErr w:type="gramStart"/>
      <w:r w:rsidR="0007208E">
        <w:rPr>
          <w:lang w:val="en-CA"/>
        </w:rPr>
        <w:t>due to the fact that</w:t>
      </w:r>
      <w:proofErr w:type="gramEnd"/>
      <w:r w:rsidR="0007208E">
        <w:rPr>
          <w:lang w:val="en-CA"/>
        </w:rPr>
        <w:t xml:space="preserve"> the anchor and tests were run at different time</w:t>
      </w:r>
      <w:r w:rsidR="000A5CB4">
        <w:rPr>
          <w:lang w:val="en-CA"/>
        </w:rPr>
        <w:t xml:space="preserve"> with different system load</w:t>
      </w:r>
      <w:r w:rsidR="0007208E">
        <w:rPr>
          <w:lang w:val="en-CA"/>
        </w:rPr>
        <w:t>.</w:t>
      </w:r>
    </w:p>
    <w:p w14:paraId="1D79BEAD" w14:textId="4D175725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</w:t>
      </w:r>
      <w:r w:rsidR="00C86AE2">
        <w:rPr>
          <w:rFonts w:ascii="Times New Roman" w:hAnsi="Times New Roman" w:cs="Times New Roman"/>
          <w:b/>
        </w:rPr>
        <w:t>1.1c: 1.1a + 1.1b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86AE2" w:rsidRPr="00C86AE2" w14:paraId="131B8295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759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CA53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86AE2" w:rsidRPr="00C86AE2" w14:paraId="61179132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3FC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5AC1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C86AE2" w:rsidRPr="00C86AE2" w14:paraId="06CDFA1C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16D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EA4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9A9A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ACE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E055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86A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AE2" w:rsidRPr="00C86AE2" w14:paraId="76B4F9A5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A93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65E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E775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40AB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A90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0B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7E09C9F9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19D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F14E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248D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17FA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124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643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2F9A4F9E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404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CB1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4707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79E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18E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90D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86AE2" w:rsidRPr="00C86AE2" w14:paraId="5FF98457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385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2B1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F88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31B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5D4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22D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86AE2" w:rsidRPr="00C86AE2" w14:paraId="6209FB31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E45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6BD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0049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7AB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3C8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11E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86AE2" w:rsidRPr="00C86AE2" w14:paraId="1915F257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7CD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14A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7088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F0B0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835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621A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44BD1710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B1F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6F8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379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344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903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451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86AE2" w:rsidRPr="00C86AE2" w14:paraId="16EB007C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91E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797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FDFC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99112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53D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318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100B29F8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5E1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E91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B78C9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9909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DB85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C61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AE2" w:rsidRPr="00C86AE2" w14:paraId="31ADEB84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C3F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CA4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F76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0C4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E1E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456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86AE2" w:rsidRPr="00C86AE2" w14:paraId="76E78346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E6C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2CA4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86AE2" w:rsidRPr="00C86AE2" w14:paraId="14FE245A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011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A1E6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C86AE2" w:rsidRPr="00C86AE2" w14:paraId="00001A58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41C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21C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531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9B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0929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A52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AE2" w:rsidRPr="00C86AE2" w14:paraId="5335E2B9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414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8AE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969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C1987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BC6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1F0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AE2" w:rsidRPr="00C86AE2" w14:paraId="486BB5E7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C03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55E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2B4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F930B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C7F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13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AE2" w:rsidRPr="00C86AE2" w14:paraId="195195A3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E497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3F4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A94D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C49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4E5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40B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46B76AB1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552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535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596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40C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E32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B58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058BF83B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CFF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D02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2BB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A50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FB6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3E1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86AE2" w:rsidRPr="00C86AE2" w14:paraId="6D3AE033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B20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3C3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08B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BB1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FE7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ADD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86AE2" w:rsidRPr="00C86AE2" w14:paraId="472AF0D3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E3F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244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503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566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648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22B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86AE2" w:rsidRPr="00C86AE2" w14:paraId="1FD237CB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96A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9A3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66BD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365C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55B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45E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015E2FB2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1E0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67C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510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410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48E0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6C0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618D749" w14:textId="77777777" w:rsidR="00C86AE2" w:rsidRDefault="00C86AE2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BF38C1D" w14:textId="12AEC204" w:rsidR="005F4CCE" w:rsidRDefault="005F4CCE" w:rsidP="005F4CCE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EE2-</w:t>
      </w:r>
      <w:r w:rsidR="00C86AE2">
        <w:rPr>
          <w:rFonts w:ascii="Times New Roman" w:hAnsi="Times New Roman" w:cs="Times New Roman"/>
          <w:b/>
        </w:rPr>
        <w:t>1.3b: 1.1a + 1.1b + 1.2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67"/>
        <w:gridCol w:w="1245"/>
        <w:gridCol w:w="1245"/>
        <w:gridCol w:w="872"/>
        <w:gridCol w:w="872"/>
      </w:tblGrid>
      <w:tr w:rsidR="00C86AE2" w:rsidRPr="00C86AE2" w14:paraId="1B59D539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DA1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C5D0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86AE2" w:rsidRPr="00C86AE2" w14:paraId="17426EEA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B2F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7D9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C86AE2" w:rsidRPr="00C86AE2" w14:paraId="40F9748A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C50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467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D6D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ECC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5D0B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576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AE2" w:rsidRPr="00C86AE2" w14:paraId="52970058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A7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C3B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1229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7DB6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109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CC7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0C82A836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074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4604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E031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A7DC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FF2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2AD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86AE2" w:rsidRPr="00C86AE2" w14:paraId="155A5620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E51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F25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1487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4BB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35D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BBC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07D94705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D02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7F4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488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09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D6A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805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86AE2" w:rsidRPr="00C86AE2" w14:paraId="5D8FBBD3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490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A26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2FB2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D80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A4B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2B2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86AE2" w:rsidRPr="00C86AE2" w14:paraId="31E43DAC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785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E15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FE64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20E8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327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6AC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25B76586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CB5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E35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111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77B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C76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595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86AE2" w:rsidRPr="00C86AE2" w14:paraId="65198238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8B2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A62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F7B0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00A0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38E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389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86AE2" w:rsidRPr="00C86AE2" w14:paraId="104FEC99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933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0E260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D6EF4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A765B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60A4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15B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AE2" w:rsidRPr="00C86AE2" w14:paraId="35795C4E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63A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CEB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170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56B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96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1FA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86AE2" w:rsidRPr="00C86AE2" w14:paraId="13AA60BB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E1F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6D0F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86AE2" w:rsidRPr="00C86AE2" w14:paraId="13E257EE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9BB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C3EC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C86AE2" w:rsidRPr="00C86AE2" w14:paraId="353B11EC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F8E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E0D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C317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580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EE6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4B9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AE2" w:rsidRPr="00C86AE2" w14:paraId="70339809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6B18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41D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07C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B14C1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C0D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C1F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86AE2" w:rsidRPr="00C86AE2" w14:paraId="7A67CA68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8EC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255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15B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8BD8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C86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ECC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6AE2" w:rsidRPr="00C86AE2" w14:paraId="3AC56D57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E24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B5C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B396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627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E88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F60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7B054270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687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759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FB9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13B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3D41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92E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86AE2" w:rsidRPr="00C86AE2" w14:paraId="1D172B35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CE6F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22A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78E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D32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05D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E90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86AE2" w:rsidRPr="00C86AE2" w14:paraId="7E6B874B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4C6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9F9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C50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FDC5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6E2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4E5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3E1BFF4A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35B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95D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CD7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74EA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216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4C6E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86AE2" w:rsidRPr="00C86AE2" w14:paraId="145EDC62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7FDD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342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0811B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5A07C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66F3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5110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6AE2" w:rsidRPr="00C86AE2" w14:paraId="157D2820" w14:textId="77777777" w:rsidTr="00C86A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61F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E359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1A407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E5A16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2EB04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B6F2" w14:textId="77777777" w:rsidR="00C86AE2" w:rsidRPr="00C86AE2" w:rsidRDefault="00C86AE2" w:rsidP="00C8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6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555DEC1" w14:textId="77777777" w:rsidR="00C86AE2" w:rsidRDefault="00C86AE2" w:rsidP="005F4CCE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056E9921" w14:textId="77777777" w:rsidR="005F4CCE" w:rsidRDefault="005F4CCE" w:rsidP="005F4CCE">
      <w:pPr>
        <w:pStyle w:val="ListParagraph"/>
        <w:spacing w:before="120"/>
        <w:ind w:left="0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E454A" w14:textId="77777777" w:rsidR="00553C06" w:rsidRDefault="00553C06">
      <w:r>
        <w:separator/>
      </w:r>
    </w:p>
  </w:endnote>
  <w:endnote w:type="continuationSeparator" w:id="0">
    <w:p w14:paraId="4AB6F325" w14:textId="77777777" w:rsidR="00553C06" w:rsidRDefault="0055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920A8C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2231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9E772" w14:textId="77777777" w:rsidR="00553C06" w:rsidRDefault="00553C06">
      <w:r>
        <w:separator/>
      </w:r>
    </w:p>
  </w:footnote>
  <w:footnote w:type="continuationSeparator" w:id="0">
    <w:p w14:paraId="4DA0EDE3" w14:textId="77777777" w:rsidR="00553C06" w:rsidRDefault="00553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3ADF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41C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86AE2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494</Words>
  <Characters>2820</Characters>
  <Application>Microsoft Office Word</Application>
  <DocSecurity>2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10</cp:revision>
  <cp:lastPrinted>1900-01-01T08:00:00Z</cp:lastPrinted>
  <dcterms:created xsi:type="dcterms:W3CDTF">2022-07-13T04:20:00Z</dcterms:created>
  <dcterms:modified xsi:type="dcterms:W3CDTF">2022-07-13T13:59:00Z</dcterms:modified>
</cp:coreProperties>
</file>