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F8284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02D899F4" w:rsidR="008A4B4C" w:rsidRPr="005B217D" w:rsidRDefault="00E61DAC" w:rsidP="00F56BE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AA</w:t>
            </w:r>
            <w:r w:rsidR="00F56BEC">
              <w:rPr>
                <w:lang w:val="en-CA"/>
              </w:rPr>
              <w:t>0174</w:t>
            </w:r>
            <w:r w:rsidR="006A0E5C" w:rsidRPr="006A0E5C">
              <w:rPr>
                <w:lang w:val="en-CA"/>
              </w:rPr>
              <w:t>-v</w:t>
            </w:r>
            <w:r w:rsidR="00061D3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B2687F" w:rsidR="00E61DAC" w:rsidRPr="005B217D" w:rsidRDefault="00F56BEC" w:rsidP="00F56BEC">
            <w:pPr>
              <w:spacing w:before="60" w:after="60"/>
              <w:rPr>
                <w:b/>
                <w:szCs w:val="22"/>
                <w:lang w:val="en-CA"/>
              </w:rPr>
            </w:pPr>
            <w:r>
              <w:rPr>
                <w:b/>
                <w:szCs w:val="22"/>
                <w:lang w:val="en-CA"/>
              </w:rPr>
              <w:t xml:space="preserve">[EE1] </w:t>
            </w:r>
            <w:r w:rsidR="00A52799">
              <w:rPr>
                <w:b/>
                <w:szCs w:val="22"/>
                <w:lang w:val="en-CA"/>
              </w:rPr>
              <w:t xml:space="preserve">Crosscheck </w:t>
            </w:r>
            <w:r>
              <w:rPr>
                <w:b/>
                <w:szCs w:val="22"/>
                <w:lang w:val="en-CA"/>
              </w:rPr>
              <w:t xml:space="preserve">of training stage for </w:t>
            </w:r>
            <w:r w:rsidR="00A52799">
              <w:rPr>
                <w:b/>
                <w:szCs w:val="22"/>
                <w:lang w:val="en-CA"/>
              </w:rPr>
              <w:t>EE1-1.5 and EE1-1.</w:t>
            </w:r>
            <w:r>
              <w:rPr>
                <w:b/>
                <w:szCs w:val="22"/>
                <w:lang w:val="en-CA"/>
              </w:rPr>
              <w:t>6 tests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C2690B2" w:rsidR="00E61DAC" w:rsidRPr="005B217D" w:rsidRDefault="00A52799"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6CEFD5D"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7A864A9" w14:textId="7F3256E7" w:rsidR="002B25E8" w:rsidRDefault="002B25E8" w:rsidP="002B25E8">
            <w:pPr>
              <w:spacing w:before="60" w:after="60"/>
              <w:rPr>
                <w:szCs w:val="22"/>
                <w:lang w:val="en-CA"/>
              </w:rPr>
            </w:pPr>
            <w:r>
              <w:rPr>
                <w:szCs w:val="22"/>
                <w:lang w:val="en-CA"/>
              </w:rPr>
              <w:t>Johannes Sauer</w:t>
            </w:r>
          </w:p>
          <w:p w14:paraId="1FDBECE1" w14:textId="7CD73611" w:rsidR="00A52799" w:rsidRDefault="00A52799" w:rsidP="00A52799">
            <w:pPr>
              <w:spacing w:before="60" w:after="60"/>
              <w:rPr>
                <w:szCs w:val="22"/>
                <w:lang w:val="en-CA"/>
              </w:rPr>
            </w:pPr>
            <w:r>
              <w:rPr>
                <w:szCs w:val="22"/>
                <w:lang w:val="en-CA"/>
              </w:rPr>
              <w:t>Biao Wang</w:t>
            </w:r>
          </w:p>
          <w:p w14:paraId="3589706E" w14:textId="74AAE9B3" w:rsidR="002B25E8" w:rsidRDefault="002B25E8" w:rsidP="002B25E8">
            <w:pPr>
              <w:spacing w:before="60" w:after="60"/>
              <w:rPr>
                <w:szCs w:val="22"/>
                <w:lang w:val="en-CA"/>
              </w:rPr>
            </w:pPr>
            <w:r>
              <w:rPr>
                <w:szCs w:val="22"/>
                <w:lang w:val="en-CA"/>
              </w:rPr>
              <w:t>Elena Alshina</w:t>
            </w:r>
          </w:p>
          <w:p w14:paraId="2D5F2133" w14:textId="77777777" w:rsidR="002B25E8" w:rsidRDefault="002B25E8" w:rsidP="00A52799">
            <w:pPr>
              <w:spacing w:before="60" w:after="60"/>
              <w:rPr>
                <w:szCs w:val="22"/>
                <w:lang w:val="en-CA"/>
              </w:rPr>
            </w:pPr>
          </w:p>
          <w:p w14:paraId="49D81240" w14:textId="3D0264A5" w:rsidR="00A52799" w:rsidRPr="005B217D" w:rsidRDefault="00A52799" w:rsidP="002B25E8">
            <w:pPr>
              <w:spacing w:before="60" w:after="60"/>
              <w:rPr>
                <w:szCs w:val="22"/>
                <w:lang w:val="en-CA"/>
              </w:rPr>
            </w:pPr>
          </w:p>
        </w:tc>
        <w:tc>
          <w:tcPr>
            <w:tcW w:w="900" w:type="dxa"/>
          </w:tcPr>
          <w:p w14:paraId="0140ECA2" w14:textId="362FF192" w:rsidR="00E61DAC" w:rsidRPr="005B217D" w:rsidRDefault="00E61DAC" w:rsidP="00A52799">
            <w:pPr>
              <w:spacing w:before="60" w:after="60"/>
              <w:rPr>
                <w:szCs w:val="22"/>
                <w:lang w:val="en-CA"/>
              </w:rPr>
            </w:pPr>
            <w:r w:rsidRPr="005B217D">
              <w:rPr>
                <w:szCs w:val="22"/>
                <w:lang w:val="en-CA"/>
              </w:rPr>
              <w:t>Email:</w:t>
            </w:r>
          </w:p>
        </w:tc>
        <w:tc>
          <w:tcPr>
            <w:tcW w:w="3060" w:type="dxa"/>
          </w:tcPr>
          <w:p w14:paraId="7C865A7E" w14:textId="77777777" w:rsidR="002B25E8" w:rsidRDefault="00495E1C" w:rsidP="00A52799">
            <w:pPr>
              <w:spacing w:before="60" w:after="60"/>
              <w:rPr>
                <w:rStyle w:val="Hyperlink"/>
                <w:szCs w:val="22"/>
                <w:lang w:val="en-CA"/>
              </w:rPr>
            </w:pPr>
            <w:hyperlink r:id="rId9" w:history="1">
              <w:r w:rsidR="002B25E8" w:rsidRPr="00664FEF">
                <w:rPr>
                  <w:rStyle w:val="Hyperlink"/>
                  <w:szCs w:val="22"/>
                  <w:lang w:val="en-CA"/>
                </w:rPr>
                <w:t>johannes.sauer@huawei.com</w:t>
              </w:r>
            </w:hyperlink>
          </w:p>
          <w:p w14:paraId="2FCBDABF" w14:textId="7DCFCA4D" w:rsidR="00A52799" w:rsidRDefault="00495E1C" w:rsidP="00A52799">
            <w:pPr>
              <w:spacing w:before="60" w:after="60"/>
              <w:rPr>
                <w:szCs w:val="22"/>
                <w:lang w:val="en-CA"/>
              </w:rPr>
            </w:pPr>
            <w:hyperlink r:id="rId10" w:history="1">
              <w:r w:rsidR="00A52799" w:rsidRPr="00A63560">
                <w:rPr>
                  <w:rStyle w:val="Hyperlink"/>
                  <w:szCs w:val="22"/>
                  <w:lang w:val="en-CA"/>
                </w:rPr>
                <w:t>biao.wang@huawei.com</w:t>
              </w:r>
            </w:hyperlink>
            <w:r w:rsidR="00A52799">
              <w:rPr>
                <w:szCs w:val="22"/>
                <w:lang w:val="en-CA"/>
              </w:rPr>
              <w:t xml:space="preserve"> </w:t>
            </w:r>
          </w:p>
          <w:p w14:paraId="4F2680E6" w14:textId="77777777" w:rsidR="002B25E8" w:rsidRDefault="00495E1C" w:rsidP="002B25E8">
            <w:pPr>
              <w:spacing w:before="60" w:after="60"/>
              <w:rPr>
                <w:rStyle w:val="Hyperlink"/>
                <w:szCs w:val="22"/>
                <w:lang w:val="en-CA"/>
              </w:rPr>
            </w:pPr>
            <w:hyperlink r:id="rId11" w:history="1">
              <w:r w:rsidR="002B25E8" w:rsidRPr="00664FEF">
                <w:rPr>
                  <w:rStyle w:val="Hyperlink"/>
                  <w:szCs w:val="22"/>
                  <w:lang w:val="en-CA"/>
                </w:rPr>
                <w:t>elena.alshina@huawei.com</w:t>
              </w:r>
            </w:hyperlink>
          </w:p>
          <w:p w14:paraId="1DE401D1" w14:textId="77777777" w:rsidR="002B25E8" w:rsidRDefault="002B25E8" w:rsidP="00A52799">
            <w:pPr>
              <w:spacing w:before="60" w:after="60"/>
              <w:rPr>
                <w:szCs w:val="22"/>
                <w:lang w:val="en-CA"/>
              </w:rPr>
            </w:pPr>
          </w:p>
          <w:p w14:paraId="32C2ABFD" w14:textId="401474BB" w:rsidR="00E61DAC" w:rsidRPr="005B217D" w:rsidRDefault="00E61DAC" w:rsidP="00A52799">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4BC38C" w:rsidR="00E61DAC" w:rsidRPr="005B217D" w:rsidRDefault="00A52799">
            <w:pPr>
              <w:spacing w:before="60" w:after="60"/>
              <w:rPr>
                <w:szCs w:val="22"/>
                <w:lang w:val="en-CA"/>
              </w:rPr>
            </w:pPr>
            <w:r w:rsidRPr="006B12F5">
              <w:rPr>
                <w:szCs w:val="22"/>
                <w:lang w:val="en-CA"/>
              </w:rPr>
              <w:t>Huawei Technologies Co., Ltd</w:t>
            </w:r>
            <w:r>
              <w:rPr>
                <w:szCs w:val="22"/>
                <w:lang w:val="en-CA"/>
              </w:rPr>
              <w:tab/>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ind w:left="432" w:hanging="432"/>
        <w:rPr>
          <w:lang w:val="en-CA"/>
        </w:rPr>
      </w:pPr>
      <w:r w:rsidRPr="005B217D">
        <w:rPr>
          <w:lang w:val="en-CA"/>
        </w:rPr>
        <w:t>Abstract</w:t>
      </w:r>
    </w:p>
    <w:p w14:paraId="34FC381A" w14:textId="67B797F1" w:rsidR="00DD3A9E" w:rsidRPr="005B217D" w:rsidRDefault="00DD3A9E" w:rsidP="00DD3A9E">
      <w:pPr>
        <w:rPr>
          <w:szCs w:val="22"/>
          <w:lang w:val="en-CA"/>
        </w:rPr>
      </w:pPr>
      <w:r>
        <w:rPr>
          <w:szCs w:val="22"/>
          <w:lang w:val="en-CA"/>
        </w:rPr>
        <w:t xml:space="preserve">This document reports </w:t>
      </w:r>
      <w:r w:rsidR="004F5922">
        <w:rPr>
          <w:szCs w:val="22"/>
          <w:lang w:val="en-CA"/>
        </w:rPr>
        <w:t xml:space="preserve">difficulties encountered during the attempted crosschecks of </w:t>
      </w:r>
      <w:r w:rsidR="004F5922" w:rsidRPr="004F5922">
        <w:rPr>
          <w:szCs w:val="22"/>
          <w:lang w:val="en-CA"/>
        </w:rPr>
        <w:t>EE1-1.5 and EE1-1.6</w:t>
      </w:r>
      <w:r w:rsidR="0067186C">
        <w:rPr>
          <w:szCs w:val="22"/>
          <w:lang w:val="en-CA"/>
        </w:rPr>
        <w:t xml:space="preserve"> and suggests to align the training methods for both experiments. </w:t>
      </w:r>
      <w:r w:rsidR="006A5BF5">
        <w:rPr>
          <w:szCs w:val="22"/>
          <w:lang w:val="en-CA"/>
        </w:rPr>
        <w:t>Training data preparation is the most time consuming part, it takes thousands of h</w:t>
      </w:r>
      <w:bookmarkStart w:id="0" w:name="_GoBack"/>
      <w:bookmarkEnd w:id="0"/>
      <w:r w:rsidR="006A5BF5">
        <w:rPr>
          <w:szCs w:val="22"/>
          <w:lang w:val="en-CA"/>
        </w:rPr>
        <w:t>ours. Without unification at least naming convention, number of coded frames, QPs training cross-check efforts are double.</w:t>
      </w:r>
    </w:p>
    <w:p w14:paraId="4ADC1DBA" w14:textId="77777777" w:rsidR="00526145" w:rsidRDefault="004F5922" w:rsidP="00A018EA">
      <w:pPr>
        <w:pStyle w:val="Heading1"/>
        <w:numPr>
          <w:ilvl w:val="0"/>
          <w:numId w:val="6"/>
        </w:numPr>
        <w:ind w:left="360" w:hanging="360"/>
        <w:rPr>
          <w:lang w:val="en-CA"/>
        </w:rPr>
      </w:pPr>
      <w:r>
        <w:rPr>
          <w:lang w:val="en-CA"/>
        </w:rPr>
        <w:t>Crosscheck of EE1-1.5</w:t>
      </w:r>
    </w:p>
    <w:p w14:paraId="506ED227" w14:textId="342B2885" w:rsidR="00526145" w:rsidRDefault="00526145" w:rsidP="00526145">
      <w:pPr>
        <w:rPr>
          <w:szCs w:val="22"/>
          <w:lang w:val="en-CA"/>
        </w:rPr>
      </w:pPr>
      <w:r w:rsidRPr="00526145">
        <w:rPr>
          <w:rFonts w:hint="eastAsia"/>
          <w:szCs w:val="22"/>
          <w:lang w:val="en-CA"/>
        </w:rPr>
        <w:t>I</w:t>
      </w:r>
      <w:r w:rsidRPr="00526145">
        <w:rPr>
          <w:szCs w:val="22"/>
          <w:lang w:val="en-CA"/>
        </w:rPr>
        <w:t>n gene</w:t>
      </w:r>
      <w:r>
        <w:rPr>
          <w:szCs w:val="22"/>
          <w:lang w:val="en-CA"/>
        </w:rPr>
        <w:t>ral the author made a great job to in</w:t>
      </w:r>
      <w:r w:rsidR="00B036A3">
        <w:rPr>
          <w:szCs w:val="22"/>
          <w:lang w:val="en-CA"/>
        </w:rPr>
        <w:t>troduce the training script. It consists three steps</w:t>
      </w:r>
      <w:r>
        <w:rPr>
          <w:szCs w:val="22"/>
          <w:lang w:val="en-CA"/>
        </w:rPr>
        <w:t xml:space="preserve"> as shown below:</w:t>
      </w:r>
    </w:p>
    <w:p w14:paraId="19A1AC53" w14:textId="59714E20" w:rsidR="00526145" w:rsidRPr="00463CDB" w:rsidRDefault="00526145" w:rsidP="00463CDB">
      <w:pPr>
        <w:pStyle w:val="ListParagraph"/>
        <w:numPr>
          <w:ilvl w:val="0"/>
          <w:numId w:val="14"/>
        </w:numPr>
        <w:rPr>
          <w:szCs w:val="22"/>
          <w:lang w:val="en-CA"/>
        </w:rPr>
      </w:pPr>
      <w:r w:rsidRPr="00463CDB">
        <w:rPr>
          <w:szCs w:val="22"/>
          <w:lang w:val="en-CA"/>
        </w:rPr>
        <w:t xml:space="preserve">generate </w:t>
      </w:r>
      <w:r w:rsidR="00463CDB" w:rsidRPr="00463CDB">
        <w:rPr>
          <w:szCs w:val="22"/>
          <w:lang w:val="en-CA"/>
        </w:rPr>
        <w:t>raw data</w:t>
      </w:r>
    </w:p>
    <w:p w14:paraId="664958D9" w14:textId="0BDC4A5B" w:rsidR="00463CDB" w:rsidRPr="00463CDB" w:rsidRDefault="00463CDB" w:rsidP="00463CDB">
      <w:pPr>
        <w:pStyle w:val="ListParagraph"/>
        <w:numPr>
          <w:ilvl w:val="0"/>
          <w:numId w:val="14"/>
        </w:numPr>
        <w:rPr>
          <w:szCs w:val="22"/>
          <w:lang w:val="en-CA"/>
        </w:rPr>
      </w:pPr>
      <w:r w:rsidRPr="00463CDB">
        <w:rPr>
          <w:szCs w:val="22"/>
          <w:lang w:val="en-CA"/>
        </w:rPr>
        <w:t>generate compression data</w:t>
      </w:r>
    </w:p>
    <w:p w14:paraId="571D93E2" w14:textId="4D565193" w:rsidR="00463CDB" w:rsidRPr="00463CDB" w:rsidRDefault="00463CDB" w:rsidP="00463CDB">
      <w:pPr>
        <w:pStyle w:val="ListParagraph"/>
        <w:numPr>
          <w:ilvl w:val="0"/>
          <w:numId w:val="14"/>
        </w:numPr>
        <w:rPr>
          <w:szCs w:val="22"/>
          <w:lang w:val="en-CA"/>
        </w:rPr>
      </w:pPr>
      <w:r w:rsidRPr="00463CDB">
        <w:rPr>
          <w:szCs w:val="22"/>
          <w:lang w:val="en-CA"/>
        </w:rPr>
        <w:t>training tasks</w:t>
      </w:r>
    </w:p>
    <w:p w14:paraId="3C4B5C78" w14:textId="32273D3D" w:rsidR="0020667C" w:rsidRDefault="00463CDB" w:rsidP="00526145">
      <w:pPr>
        <w:rPr>
          <w:szCs w:val="22"/>
          <w:lang w:val="en-CA"/>
        </w:rPr>
      </w:pPr>
      <w:r>
        <w:rPr>
          <w:szCs w:val="22"/>
          <w:lang w:val="en-CA"/>
        </w:rPr>
        <w:t xml:space="preserve">In each step a corresponding readme.md file </w:t>
      </w:r>
      <w:r w:rsidR="009E47ED">
        <w:rPr>
          <w:szCs w:val="22"/>
          <w:lang w:val="en-CA"/>
        </w:rPr>
        <w:t>is provided</w:t>
      </w:r>
      <w:r w:rsidR="007475FC">
        <w:rPr>
          <w:szCs w:val="22"/>
          <w:lang w:val="en-CA"/>
        </w:rPr>
        <w:t xml:space="preserve">. </w:t>
      </w:r>
      <w:r w:rsidR="009E18BA">
        <w:rPr>
          <w:szCs w:val="22"/>
          <w:lang w:eastAsia="zh-CN"/>
        </w:rPr>
        <w:t xml:space="preserve">In step 1, the provided script convert raw dataset (such as PNG) to </w:t>
      </w:r>
      <w:proofErr w:type="spellStart"/>
      <w:r w:rsidR="009E18BA">
        <w:rPr>
          <w:szCs w:val="22"/>
          <w:lang w:eastAsia="zh-CN"/>
        </w:rPr>
        <w:t>yuv</w:t>
      </w:r>
      <w:proofErr w:type="spellEnd"/>
      <w:r w:rsidR="009E18BA">
        <w:rPr>
          <w:szCs w:val="22"/>
          <w:lang w:eastAsia="zh-CN"/>
        </w:rPr>
        <w:t xml:space="preserve"> formats.</w:t>
      </w:r>
      <w:r w:rsidR="009E18BA">
        <w:rPr>
          <w:szCs w:val="22"/>
          <w:lang w:val="en-CA"/>
        </w:rPr>
        <w:t xml:space="preserve"> In step 2, </w:t>
      </w:r>
      <w:r w:rsidR="00B036A3">
        <w:rPr>
          <w:szCs w:val="22"/>
          <w:lang w:val="en-CA"/>
        </w:rPr>
        <w:t>it is required to generate dataset for 1</w:t>
      </w:r>
      <w:r w:rsidR="00B036A3" w:rsidRPr="00B036A3">
        <w:rPr>
          <w:szCs w:val="22"/>
          <w:vertAlign w:val="superscript"/>
          <w:lang w:val="en-CA"/>
        </w:rPr>
        <w:t>st</w:t>
      </w:r>
      <w:r w:rsidR="00B036A3">
        <w:rPr>
          <w:szCs w:val="22"/>
          <w:lang w:val="en-CA"/>
        </w:rPr>
        <w:t xml:space="preserve"> and 2</w:t>
      </w:r>
      <w:r w:rsidR="00B036A3" w:rsidRPr="00B036A3">
        <w:rPr>
          <w:szCs w:val="22"/>
          <w:vertAlign w:val="superscript"/>
          <w:lang w:val="en-CA"/>
        </w:rPr>
        <w:t>nd</w:t>
      </w:r>
      <w:r w:rsidR="00B036A3">
        <w:rPr>
          <w:szCs w:val="22"/>
          <w:lang w:val="en-CA"/>
        </w:rPr>
        <w:t xml:space="preserve"> stage training. With macro in the provided software JVET-X0054, three different version of VVC are used to generate these training datasets. Figure 1 provides an overview of these three configurations using different </w:t>
      </w:r>
      <w:proofErr w:type="spellStart"/>
      <w:r w:rsidR="00B036A3">
        <w:rPr>
          <w:szCs w:val="22"/>
          <w:lang w:val="en-CA"/>
        </w:rPr>
        <w:t>yuv</w:t>
      </w:r>
      <w:proofErr w:type="spellEnd"/>
      <w:r w:rsidR="00B036A3">
        <w:rPr>
          <w:szCs w:val="22"/>
          <w:lang w:val="en-CA"/>
        </w:rPr>
        <w:t xml:space="preserve"> input based on </w:t>
      </w:r>
      <w:r w:rsidR="0020667C">
        <w:rPr>
          <w:szCs w:val="22"/>
          <w:lang w:val="en-CA"/>
        </w:rPr>
        <w:t>the result generated in step 1.</w:t>
      </w:r>
    </w:p>
    <w:tbl>
      <w:tblPr>
        <w:tblW w:w="7880" w:type="dxa"/>
        <w:jc w:val="center"/>
        <w:tblCellMar>
          <w:left w:w="0" w:type="dxa"/>
          <w:right w:w="0" w:type="dxa"/>
        </w:tblCellMar>
        <w:tblLook w:val="0480" w:firstRow="0" w:lastRow="0" w:firstColumn="1" w:lastColumn="0" w:noHBand="0" w:noVBand="1"/>
      </w:tblPr>
      <w:tblGrid>
        <w:gridCol w:w="1500"/>
        <w:gridCol w:w="1420"/>
        <w:gridCol w:w="2460"/>
        <w:gridCol w:w="2500"/>
      </w:tblGrid>
      <w:tr w:rsidR="00B036A3" w:rsidRPr="00B036A3" w14:paraId="7F9907F9" w14:textId="77777777" w:rsidTr="0020667C">
        <w:trPr>
          <w:trHeight w:val="499"/>
          <w:jc w:val="center"/>
        </w:trPr>
        <w:tc>
          <w:tcPr>
            <w:tcW w:w="1500" w:type="dxa"/>
            <w:tcBorders>
              <w:top w:val="single" w:sz="8" w:space="0" w:color="FFFFFF"/>
              <w:left w:val="single" w:sz="8" w:space="0" w:color="FFFFFF"/>
              <w:bottom w:val="single" w:sz="8" w:space="0" w:color="FFFFFF"/>
              <w:right w:val="single" w:sz="8" w:space="0" w:color="FFFFFF"/>
            </w:tcBorders>
            <w:shd w:val="clear" w:color="auto" w:fill="5B9BD5"/>
            <w:tcMar>
              <w:top w:w="72" w:type="dxa"/>
              <w:left w:w="144" w:type="dxa"/>
              <w:bottom w:w="72" w:type="dxa"/>
              <w:right w:w="144" w:type="dxa"/>
            </w:tcMar>
            <w:hideMark/>
          </w:tcPr>
          <w:p w14:paraId="7D9DBD92" w14:textId="77777777" w:rsidR="00B036A3" w:rsidRPr="00B036A3" w:rsidRDefault="00B036A3" w:rsidP="00B036A3">
            <w:pPr>
              <w:rPr>
                <w:szCs w:val="22"/>
              </w:rPr>
            </w:pPr>
            <w:r w:rsidRPr="00B036A3">
              <w:rPr>
                <w:b/>
                <w:bCs/>
                <w:szCs w:val="22"/>
              </w:rPr>
              <w:t>Frame Type</w:t>
            </w:r>
          </w:p>
        </w:tc>
        <w:tc>
          <w:tcPr>
            <w:tcW w:w="142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77E7291" w14:textId="77777777" w:rsidR="00B036A3" w:rsidRPr="00B036A3" w:rsidRDefault="00B036A3" w:rsidP="00B036A3">
            <w:pPr>
              <w:rPr>
                <w:szCs w:val="22"/>
              </w:rPr>
            </w:pPr>
            <w:r w:rsidRPr="00B036A3">
              <w:rPr>
                <w:szCs w:val="22"/>
              </w:rPr>
              <w:t>I frames</w:t>
            </w:r>
          </w:p>
        </w:tc>
        <w:tc>
          <w:tcPr>
            <w:tcW w:w="4960" w:type="dxa"/>
            <w:gridSpan w:val="2"/>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8FDE723" w14:textId="77777777" w:rsidR="00B036A3" w:rsidRPr="00B036A3" w:rsidRDefault="00B036A3" w:rsidP="00B036A3">
            <w:pPr>
              <w:rPr>
                <w:szCs w:val="22"/>
              </w:rPr>
            </w:pPr>
            <w:r w:rsidRPr="00B036A3">
              <w:rPr>
                <w:szCs w:val="22"/>
              </w:rPr>
              <w:t>B frames</w:t>
            </w:r>
          </w:p>
        </w:tc>
      </w:tr>
      <w:tr w:rsidR="00B036A3" w:rsidRPr="00B036A3" w14:paraId="2399676D" w14:textId="77777777" w:rsidTr="0020667C">
        <w:trPr>
          <w:trHeight w:val="693"/>
          <w:jc w:val="center"/>
        </w:trPr>
        <w:tc>
          <w:tcPr>
            <w:tcW w:w="1500" w:type="dxa"/>
            <w:tcBorders>
              <w:top w:val="single" w:sz="8" w:space="0" w:color="FFFFFF"/>
              <w:left w:val="single" w:sz="8" w:space="0" w:color="FFFFFF"/>
              <w:bottom w:val="single" w:sz="8" w:space="0" w:color="FFFFFF"/>
              <w:right w:val="single" w:sz="8" w:space="0" w:color="FFFFFF"/>
            </w:tcBorders>
            <w:shd w:val="clear" w:color="auto" w:fill="5B9BD5"/>
            <w:tcMar>
              <w:top w:w="72" w:type="dxa"/>
              <w:left w:w="144" w:type="dxa"/>
              <w:bottom w:w="72" w:type="dxa"/>
              <w:right w:w="144" w:type="dxa"/>
            </w:tcMar>
            <w:hideMark/>
          </w:tcPr>
          <w:p w14:paraId="2CD3C8A1" w14:textId="77777777" w:rsidR="00B036A3" w:rsidRPr="00B036A3" w:rsidRDefault="00B036A3" w:rsidP="00B036A3">
            <w:pPr>
              <w:rPr>
                <w:szCs w:val="22"/>
              </w:rPr>
            </w:pPr>
            <w:r w:rsidRPr="00B036A3">
              <w:rPr>
                <w:b/>
                <w:bCs/>
                <w:szCs w:val="22"/>
              </w:rPr>
              <w:t>Dataset</w:t>
            </w:r>
          </w:p>
        </w:tc>
        <w:tc>
          <w:tcPr>
            <w:tcW w:w="142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3C494FD" w14:textId="77777777" w:rsidR="00B036A3" w:rsidRPr="00B036A3" w:rsidRDefault="00B036A3" w:rsidP="00B036A3">
            <w:pPr>
              <w:rPr>
                <w:szCs w:val="22"/>
              </w:rPr>
            </w:pPr>
            <w:r w:rsidRPr="00B036A3">
              <w:rPr>
                <w:szCs w:val="22"/>
              </w:rPr>
              <w:t>DIV-2K (900)</w:t>
            </w:r>
          </w:p>
        </w:tc>
        <w:tc>
          <w:tcPr>
            <w:tcW w:w="246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7949935" w14:textId="77777777" w:rsidR="00B036A3" w:rsidRPr="00B036A3" w:rsidRDefault="00B036A3" w:rsidP="00B036A3">
            <w:pPr>
              <w:rPr>
                <w:szCs w:val="22"/>
              </w:rPr>
            </w:pPr>
            <w:r w:rsidRPr="00B036A3">
              <w:rPr>
                <w:szCs w:val="22"/>
              </w:rPr>
              <w:t xml:space="preserve">BVI Class B </w:t>
            </w:r>
          </w:p>
          <w:p w14:paraId="5AC6644A" w14:textId="77777777" w:rsidR="00B036A3" w:rsidRPr="00B036A3" w:rsidRDefault="00B036A3" w:rsidP="00B036A3">
            <w:pPr>
              <w:rPr>
                <w:szCs w:val="22"/>
              </w:rPr>
            </w:pPr>
            <w:r w:rsidRPr="00B036A3">
              <w:rPr>
                <w:szCs w:val="22"/>
              </w:rPr>
              <w:t>(200 1080p)</w:t>
            </w:r>
          </w:p>
        </w:tc>
        <w:tc>
          <w:tcPr>
            <w:tcW w:w="250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8024327" w14:textId="77777777" w:rsidR="00B036A3" w:rsidRPr="00B036A3" w:rsidRDefault="00B036A3" w:rsidP="00B036A3">
            <w:pPr>
              <w:rPr>
                <w:szCs w:val="22"/>
              </w:rPr>
            </w:pPr>
            <w:r w:rsidRPr="00B036A3">
              <w:rPr>
                <w:szCs w:val="22"/>
              </w:rPr>
              <w:t xml:space="preserve">TVD 10bit </w:t>
            </w:r>
          </w:p>
          <w:p w14:paraId="59D6E198" w14:textId="77777777" w:rsidR="00B036A3" w:rsidRPr="00B036A3" w:rsidRDefault="00B036A3" w:rsidP="00B036A3">
            <w:pPr>
              <w:rPr>
                <w:szCs w:val="22"/>
              </w:rPr>
            </w:pPr>
            <w:r w:rsidRPr="00B036A3">
              <w:rPr>
                <w:szCs w:val="22"/>
              </w:rPr>
              <w:t>(74 4k)</w:t>
            </w:r>
          </w:p>
        </w:tc>
      </w:tr>
      <w:tr w:rsidR="00B036A3" w:rsidRPr="00B036A3" w14:paraId="534B4B11" w14:textId="77777777" w:rsidTr="00B036A3">
        <w:trPr>
          <w:trHeight w:val="584"/>
          <w:jc w:val="center"/>
        </w:trPr>
        <w:tc>
          <w:tcPr>
            <w:tcW w:w="1500" w:type="dxa"/>
            <w:tcBorders>
              <w:top w:val="single" w:sz="8" w:space="0" w:color="FFFFFF"/>
              <w:left w:val="single" w:sz="8" w:space="0" w:color="FFFFFF"/>
              <w:bottom w:val="single" w:sz="8" w:space="0" w:color="FFFFFF"/>
              <w:right w:val="single" w:sz="8" w:space="0" w:color="FFFFFF"/>
            </w:tcBorders>
            <w:shd w:val="clear" w:color="auto" w:fill="5B9BD5"/>
            <w:tcMar>
              <w:top w:w="72" w:type="dxa"/>
              <w:left w:w="144" w:type="dxa"/>
              <w:bottom w:w="72" w:type="dxa"/>
              <w:right w:w="144" w:type="dxa"/>
            </w:tcMar>
            <w:hideMark/>
          </w:tcPr>
          <w:p w14:paraId="4F2186F4" w14:textId="77777777" w:rsidR="00B036A3" w:rsidRPr="00B036A3" w:rsidRDefault="00B036A3" w:rsidP="00B036A3">
            <w:pPr>
              <w:rPr>
                <w:szCs w:val="22"/>
              </w:rPr>
            </w:pPr>
            <w:r w:rsidRPr="00B036A3">
              <w:rPr>
                <w:b/>
                <w:bCs/>
                <w:szCs w:val="22"/>
              </w:rPr>
              <w:t>1</w:t>
            </w:r>
            <w:r w:rsidRPr="00B036A3">
              <w:rPr>
                <w:b/>
                <w:bCs/>
                <w:szCs w:val="22"/>
                <w:vertAlign w:val="superscript"/>
              </w:rPr>
              <w:t xml:space="preserve">st </w:t>
            </w:r>
            <w:r w:rsidRPr="00B036A3">
              <w:rPr>
                <w:b/>
                <w:bCs/>
                <w:szCs w:val="22"/>
              </w:rPr>
              <w:t>stage</w:t>
            </w:r>
          </w:p>
        </w:tc>
        <w:tc>
          <w:tcPr>
            <w:tcW w:w="142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4432DFC" w14:textId="77777777" w:rsidR="00B036A3" w:rsidRPr="00B036A3" w:rsidRDefault="00B036A3" w:rsidP="00B036A3">
            <w:pPr>
              <w:rPr>
                <w:szCs w:val="22"/>
              </w:rPr>
            </w:pPr>
            <w:r w:rsidRPr="00B036A3">
              <w:rPr>
                <w:szCs w:val="22"/>
              </w:rPr>
              <w:t>Anchor</w:t>
            </w:r>
          </w:p>
        </w:tc>
        <w:tc>
          <w:tcPr>
            <w:tcW w:w="4960" w:type="dxa"/>
            <w:gridSpan w:val="2"/>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047F33D" w14:textId="77777777" w:rsidR="00B036A3" w:rsidRPr="00B036A3" w:rsidRDefault="00B036A3" w:rsidP="00B036A3">
            <w:pPr>
              <w:rPr>
                <w:szCs w:val="22"/>
              </w:rPr>
            </w:pPr>
            <w:r w:rsidRPr="00B036A3">
              <w:rPr>
                <w:szCs w:val="22"/>
              </w:rPr>
              <w:t>Anchor*</w:t>
            </w:r>
          </w:p>
        </w:tc>
      </w:tr>
      <w:tr w:rsidR="00B036A3" w:rsidRPr="00B036A3" w14:paraId="226EC897" w14:textId="77777777" w:rsidTr="00B036A3">
        <w:trPr>
          <w:trHeight w:val="584"/>
          <w:jc w:val="center"/>
        </w:trPr>
        <w:tc>
          <w:tcPr>
            <w:tcW w:w="1500" w:type="dxa"/>
            <w:tcBorders>
              <w:top w:val="single" w:sz="8" w:space="0" w:color="FFFFFF"/>
              <w:left w:val="single" w:sz="8" w:space="0" w:color="FFFFFF"/>
              <w:bottom w:val="single" w:sz="8" w:space="0" w:color="FFFFFF"/>
              <w:right w:val="single" w:sz="8" w:space="0" w:color="FFFFFF"/>
            </w:tcBorders>
            <w:shd w:val="clear" w:color="auto" w:fill="5B9BD5"/>
            <w:tcMar>
              <w:top w:w="72" w:type="dxa"/>
              <w:left w:w="144" w:type="dxa"/>
              <w:bottom w:w="72" w:type="dxa"/>
              <w:right w:w="144" w:type="dxa"/>
            </w:tcMar>
            <w:hideMark/>
          </w:tcPr>
          <w:p w14:paraId="0A8BB833" w14:textId="77777777" w:rsidR="00B036A3" w:rsidRPr="00B036A3" w:rsidRDefault="00B036A3" w:rsidP="00B036A3">
            <w:pPr>
              <w:rPr>
                <w:szCs w:val="22"/>
              </w:rPr>
            </w:pPr>
            <w:r w:rsidRPr="00B036A3">
              <w:rPr>
                <w:b/>
                <w:bCs/>
                <w:szCs w:val="22"/>
              </w:rPr>
              <w:t>2</w:t>
            </w:r>
            <w:r w:rsidRPr="00B036A3">
              <w:rPr>
                <w:b/>
                <w:bCs/>
                <w:szCs w:val="22"/>
                <w:vertAlign w:val="superscript"/>
              </w:rPr>
              <w:t xml:space="preserve">nd </w:t>
            </w:r>
            <w:r w:rsidRPr="00B036A3">
              <w:rPr>
                <w:b/>
                <w:bCs/>
                <w:szCs w:val="22"/>
              </w:rPr>
              <w:t>stage</w:t>
            </w:r>
          </w:p>
        </w:tc>
        <w:tc>
          <w:tcPr>
            <w:tcW w:w="142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D263B05" w14:textId="77777777" w:rsidR="00B036A3" w:rsidRPr="00B036A3" w:rsidRDefault="00B036A3" w:rsidP="00B036A3">
            <w:pPr>
              <w:rPr>
                <w:szCs w:val="22"/>
              </w:rPr>
            </w:pPr>
            <w:r w:rsidRPr="00B036A3">
              <w:rPr>
                <w:szCs w:val="22"/>
              </w:rPr>
              <w:t xml:space="preserve">Anchor </w:t>
            </w:r>
          </w:p>
        </w:tc>
        <w:tc>
          <w:tcPr>
            <w:tcW w:w="4960" w:type="dxa"/>
            <w:gridSpan w:val="2"/>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EB2F507" w14:textId="77777777" w:rsidR="00B036A3" w:rsidRPr="00B036A3" w:rsidRDefault="00B036A3" w:rsidP="00B036A3">
            <w:pPr>
              <w:keepNext/>
              <w:rPr>
                <w:szCs w:val="22"/>
              </w:rPr>
            </w:pPr>
            <w:r w:rsidRPr="00B036A3">
              <w:rPr>
                <w:szCs w:val="22"/>
              </w:rPr>
              <w:t>JVET-X0054</w:t>
            </w:r>
          </w:p>
        </w:tc>
      </w:tr>
    </w:tbl>
    <w:p w14:paraId="5DDE4C17" w14:textId="7C9FCA4A" w:rsidR="00B036A3" w:rsidRPr="0020667C" w:rsidRDefault="00B036A3" w:rsidP="00B036A3">
      <w:pPr>
        <w:pStyle w:val="Caption"/>
        <w:jc w:val="center"/>
        <w:rPr>
          <w:i w:val="0"/>
          <w:color w:val="000000" w:themeColor="text1"/>
          <w:sz w:val="21"/>
        </w:rPr>
      </w:pPr>
      <w:r w:rsidRPr="0020667C">
        <w:rPr>
          <w:i w:val="0"/>
          <w:color w:val="000000" w:themeColor="text1"/>
          <w:sz w:val="21"/>
        </w:rPr>
        <w:t xml:space="preserve">Figure </w:t>
      </w:r>
      <w:r w:rsidRPr="0020667C">
        <w:rPr>
          <w:i w:val="0"/>
          <w:color w:val="000000" w:themeColor="text1"/>
          <w:sz w:val="21"/>
        </w:rPr>
        <w:fldChar w:fldCharType="begin"/>
      </w:r>
      <w:r w:rsidRPr="0020667C">
        <w:rPr>
          <w:i w:val="0"/>
          <w:color w:val="000000" w:themeColor="text1"/>
          <w:sz w:val="21"/>
        </w:rPr>
        <w:instrText xml:space="preserve"> SEQ Figure \* ARABIC </w:instrText>
      </w:r>
      <w:r w:rsidRPr="0020667C">
        <w:rPr>
          <w:i w:val="0"/>
          <w:color w:val="000000" w:themeColor="text1"/>
          <w:sz w:val="21"/>
        </w:rPr>
        <w:fldChar w:fldCharType="separate"/>
      </w:r>
      <w:r w:rsidRPr="0020667C">
        <w:rPr>
          <w:i w:val="0"/>
          <w:color w:val="000000" w:themeColor="text1"/>
          <w:sz w:val="21"/>
        </w:rPr>
        <w:t>1</w:t>
      </w:r>
      <w:r w:rsidRPr="0020667C">
        <w:rPr>
          <w:i w:val="0"/>
          <w:color w:val="000000" w:themeColor="text1"/>
          <w:sz w:val="21"/>
        </w:rPr>
        <w:fldChar w:fldCharType="end"/>
      </w:r>
      <w:r w:rsidRPr="0020667C">
        <w:rPr>
          <w:i w:val="0"/>
          <w:color w:val="000000" w:themeColor="text1"/>
          <w:sz w:val="21"/>
        </w:rPr>
        <w:t xml:space="preserve">: dataset </w:t>
      </w:r>
      <w:r w:rsidR="0020667C">
        <w:rPr>
          <w:i w:val="0"/>
          <w:color w:val="000000" w:themeColor="text1"/>
          <w:sz w:val="21"/>
        </w:rPr>
        <w:t xml:space="preserve">generation </w:t>
      </w:r>
      <w:r w:rsidRPr="0020667C">
        <w:rPr>
          <w:i w:val="0"/>
          <w:color w:val="000000" w:themeColor="text1"/>
          <w:sz w:val="21"/>
        </w:rPr>
        <w:t>using different con</w:t>
      </w:r>
      <w:r w:rsidR="0020667C">
        <w:rPr>
          <w:i w:val="0"/>
          <w:color w:val="000000" w:themeColor="text1"/>
          <w:sz w:val="21"/>
        </w:rPr>
        <w:t>figurations</w:t>
      </w:r>
    </w:p>
    <w:p w14:paraId="3AF97E7E" w14:textId="09EEC84A" w:rsidR="0020667C" w:rsidRDefault="0020667C" w:rsidP="00526145">
      <w:pPr>
        <w:rPr>
          <w:szCs w:val="22"/>
          <w:lang w:val="en-CA"/>
        </w:rPr>
      </w:pPr>
      <w:r>
        <w:rPr>
          <w:szCs w:val="22"/>
          <w:lang w:val="en-CA"/>
        </w:rPr>
        <w:lastRenderedPageBreak/>
        <w:t>Wherein</w:t>
      </w:r>
      <w:r w:rsidR="00B036A3">
        <w:rPr>
          <w:szCs w:val="22"/>
          <w:lang w:val="en-CA"/>
        </w:rPr>
        <w:t xml:space="preserve"> </w:t>
      </w:r>
      <w:r>
        <w:rPr>
          <w:szCs w:val="22"/>
          <w:lang w:val="en-CA"/>
        </w:rPr>
        <w:t>Anchor, Anchor* and JVET-X0054 are configured as (1, 0), (2, 0) and (2,</w:t>
      </w:r>
      <w:r w:rsidR="00542A4D">
        <w:rPr>
          <w:szCs w:val="22"/>
          <w:lang w:val="en-CA"/>
        </w:rPr>
        <w:t xml:space="preserve"> </w:t>
      </w:r>
      <w:r>
        <w:rPr>
          <w:szCs w:val="22"/>
          <w:lang w:val="en-CA"/>
        </w:rPr>
        <w:t>1) for macro (DATA_GENERATIVE_TYPE, NN_FILTER) correspondingly.</w:t>
      </w:r>
    </w:p>
    <w:p w14:paraId="14FA7913" w14:textId="269A55B5" w:rsidR="0020667C" w:rsidRDefault="0020667C" w:rsidP="00526145">
      <w:pPr>
        <w:rPr>
          <w:szCs w:val="22"/>
          <w:lang w:val="en-CA"/>
        </w:rPr>
      </w:pPr>
      <w:r>
        <w:rPr>
          <w:rFonts w:hint="eastAsia"/>
          <w:szCs w:val="22"/>
          <w:lang w:val="en-CA"/>
        </w:rPr>
        <w:t>W</w:t>
      </w:r>
      <w:r>
        <w:rPr>
          <w:szCs w:val="22"/>
          <w:lang w:val="en-CA"/>
        </w:rPr>
        <w:t>e found this process is time consuming. For a powerful desktop server (</w:t>
      </w:r>
      <w:r w:rsidR="00B847B5">
        <w:rPr>
          <w:szCs w:val="22"/>
          <w:lang w:val="en-CA"/>
        </w:rPr>
        <w:t xml:space="preserve">14 cores of Intel i9-10940 CPU </w:t>
      </w:r>
      <w:r>
        <w:rPr>
          <w:szCs w:val="22"/>
          <w:lang w:val="en-CA"/>
        </w:rPr>
        <w:t xml:space="preserve">with two </w:t>
      </w:r>
      <w:r w:rsidR="00B847B5">
        <w:rPr>
          <w:szCs w:val="22"/>
          <w:lang w:val="en-CA"/>
        </w:rPr>
        <w:t xml:space="preserve">NVIDIA GTX Titan GPUs), it is estimated 2500+ hours are required based on Figure 2. </w:t>
      </w:r>
    </w:p>
    <w:p w14:paraId="34957EB9" w14:textId="77777777" w:rsidR="00F7422F" w:rsidRDefault="00EC45C2" w:rsidP="00F7422F">
      <w:pPr>
        <w:keepNext/>
      </w:pPr>
      <w:r w:rsidRPr="00EC45C2">
        <w:rPr>
          <w:noProof/>
        </w:rPr>
        <w:drawing>
          <wp:inline distT="0" distB="0" distL="0" distR="0" wp14:anchorId="7C68A34C" wp14:editId="6B0A52AE">
            <wp:extent cx="5943600" cy="2193978"/>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2193978"/>
                    </a:xfrm>
                    <a:prstGeom prst="rect">
                      <a:avLst/>
                    </a:prstGeom>
                    <a:noFill/>
                    <a:ln>
                      <a:noFill/>
                    </a:ln>
                  </pic:spPr>
                </pic:pic>
              </a:graphicData>
            </a:graphic>
          </wp:inline>
        </w:drawing>
      </w:r>
    </w:p>
    <w:p w14:paraId="0E7B3415" w14:textId="0EE32F87" w:rsidR="00EC45C2" w:rsidRPr="00F7422F" w:rsidRDefault="00F7422F" w:rsidP="00F7422F">
      <w:pPr>
        <w:pStyle w:val="Caption"/>
        <w:jc w:val="center"/>
        <w:rPr>
          <w:i w:val="0"/>
          <w:color w:val="000000" w:themeColor="text1"/>
          <w:sz w:val="21"/>
          <w:szCs w:val="22"/>
          <w:lang w:val="en-CA"/>
        </w:rPr>
      </w:pPr>
      <w:r w:rsidRPr="00F7422F">
        <w:rPr>
          <w:i w:val="0"/>
          <w:color w:val="000000" w:themeColor="text1"/>
          <w:sz w:val="21"/>
        </w:rPr>
        <w:t xml:space="preserve">Figure </w:t>
      </w:r>
      <w:r w:rsidRPr="00F7422F">
        <w:rPr>
          <w:i w:val="0"/>
          <w:color w:val="000000" w:themeColor="text1"/>
          <w:sz w:val="21"/>
        </w:rPr>
        <w:fldChar w:fldCharType="begin"/>
      </w:r>
      <w:r w:rsidRPr="00F7422F">
        <w:rPr>
          <w:i w:val="0"/>
          <w:color w:val="000000" w:themeColor="text1"/>
          <w:sz w:val="21"/>
        </w:rPr>
        <w:instrText xml:space="preserve"> SEQ Figure \* ARABIC </w:instrText>
      </w:r>
      <w:r w:rsidRPr="00F7422F">
        <w:rPr>
          <w:i w:val="0"/>
          <w:color w:val="000000" w:themeColor="text1"/>
          <w:sz w:val="21"/>
        </w:rPr>
        <w:fldChar w:fldCharType="separate"/>
      </w:r>
      <w:r w:rsidR="00B036A3">
        <w:rPr>
          <w:i w:val="0"/>
          <w:noProof/>
          <w:color w:val="000000" w:themeColor="text1"/>
          <w:sz w:val="21"/>
        </w:rPr>
        <w:t>2</w:t>
      </w:r>
      <w:r w:rsidRPr="00F7422F">
        <w:rPr>
          <w:i w:val="0"/>
          <w:color w:val="000000" w:themeColor="text1"/>
          <w:sz w:val="21"/>
        </w:rPr>
        <w:fldChar w:fldCharType="end"/>
      </w:r>
      <w:r w:rsidRPr="00F7422F">
        <w:rPr>
          <w:i w:val="0"/>
          <w:color w:val="000000" w:themeColor="text1"/>
          <w:sz w:val="21"/>
        </w:rPr>
        <w:t>: estimate time needed for step 2</w:t>
      </w:r>
    </w:p>
    <w:p w14:paraId="55D93088" w14:textId="77777777" w:rsidR="006A5BF5" w:rsidRDefault="00B847B5" w:rsidP="006A5BF5">
      <w:pPr>
        <w:rPr>
          <w:szCs w:val="22"/>
          <w:lang w:val="en-CA"/>
        </w:rPr>
      </w:pPr>
      <w:r>
        <w:rPr>
          <w:szCs w:val="22"/>
          <w:lang w:val="en-CA"/>
        </w:rPr>
        <w:t xml:space="preserve">For both TVD and BVI </w:t>
      </w:r>
      <w:proofErr w:type="spellStart"/>
      <w:r>
        <w:rPr>
          <w:szCs w:val="22"/>
          <w:lang w:val="en-CA"/>
        </w:rPr>
        <w:t>ClassB</w:t>
      </w:r>
      <w:proofErr w:type="spellEnd"/>
      <w:r>
        <w:rPr>
          <w:szCs w:val="22"/>
          <w:lang w:val="en-CA"/>
        </w:rPr>
        <w:t xml:space="preserve">, they are required to generate training </w:t>
      </w:r>
      <w:r w:rsidR="00391192">
        <w:rPr>
          <w:szCs w:val="22"/>
          <w:lang w:val="en-CA"/>
        </w:rPr>
        <w:t>data</w:t>
      </w:r>
      <w:r>
        <w:rPr>
          <w:szCs w:val="22"/>
          <w:lang w:val="en-CA"/>
        </w:rPr>
        <w:t xml:space="preserve"> for both stage 1 and 2. We run 4 and 2 sequences with all five QPs and get the encoding and decoding</w:t>
      </w:r>
      <w:r w:rsidR="00391192">
        <w:rPr>
          <w:szCs w:val="22"/>
          <w:lang w:val="en-CA"/>
        </w:rPr>
        <w:t xml:space="preserve"> time</w:t>
      </w:r>
      <w:r>
        <w:rPr>
          <w:szCs w:val="22"/>
          <w:lang w:val="en-CA"/>
        </w:rPr>
        <w:t xml:space="preserve">. Based on this </w:t>
      </w:r>
      <w:r w:rsidR="00391192">
        <w:rPr>
          <w:szCs w:val="22"/>
          <w:lang w:val="en-CA"/>
        </w:rPr>
        <w:t xml:space="preserve">partial </w:t>
      </w:r>
      <w:r>
        <w:rPr>
          <w:szCs w:val="22"/>
          <w:lang w:val="en-CA"/>
        </w:rPr>
        <w:t xml:space="preserve">time, we estimated the overall </w:t>
      </w:r>
      <w:r w:rsidR="00391192">
        <w:rPr>
          <w:szCs w:val="22"/>
          <w:lang w:val="en-CA"/>
        </w:rPr>
        <w:t xml:space="preserve">time for all </w:t>
      </w:r>
      <w:r>
        <w:rPr>
          <w:szCs w:val="22"/>
          <w:lang w:val="en-CA"/>
        </w:rPr>
        <w:t xml:space="preserve">sequences in TVD (74 4K sequences) and BVI </w:t>
      </w:r>
      <w:proofErr w:type="spellStart"/>
      <w:r>
        <w:rPr>
          <w:szCs w:val="22"/>
          <w:lang w:val="en-CA"/>
        </w:rPr>
        <w:t>ClassB</w:t>
      </w:r>
      <w:proofErr w:type="spellEnd"/>
      <w:r>
        <w:rPr>
          <w:szCs w:val="22"/>
          <w:lang w:val="en-CA"/>
        </w:rPr>
        <w:t xml:space="preserve"> (200 </w:t>
      </w:r>
      <w:r w:rsidR="00391192">
        <w:rPr>
          <w:szCs w:val="22"/>
          <w:lang w:val="en-CA"/>
        </w:rPr>
        <w:t>1080p)</w:t>
      </w:r>
      <w:r>
        <w:rPr>
          <w:szCs w:val="22"/>
          <w:lang w:val="en-CA"/>
        </w:rPr>
        <w:t>.</w:t>
      </w:r>
      <w:r w:rsidR="00391192">
        <w:rPr>
          <w:szCs w:val="22"/>
          <w:lang w:val="en-CA"/>
        </w:rPr>
        <w:t xml:space="preserve"> Furthermore, this generating </w:t>
      </w:r>
      <w:r w:rsidR="00D77A6D">
        <w:rPr>
          <w:szCs w:val="22"/>
          <w:lang w:val="en-CA"/>
        </w:rPr>
        <w:t>process is error prone when we do the encoding in parallel, probably because the memory consumption is too high when encoding several 4K sequences in parallel. Because of this, we are not able to finish step 2, but complete several sequences only for stage 1 and 2 in step 2</w:t>
      </w:r>
      <w:r w:rsidR="006A5BF5">
        <w:rPr>
          <w:szCs w:val="22"/>
          <w:lang w:val="en-CA"/>
        </w:rPr>
        <w:t>.</w:t>
      </w:r>
    </w:p>
    <w:p w14:paraId="5FA4F8B9" w14:textId="0827AD59" w:rsidR="006A5BF5" w:rsidRDefault="006A5BF5" w:rsidP="006A5BF5">
      <w:pPr>
        <w:rPr>
          <w:szCs w:val="22"/>
          <w:lang w:val="en-CA"/>
        </w:rPr>
      </w:pPr>
      <w:r w:rsidRPr="006A5BF5">
        <w:rPr>
          <w:szCs w:val="22"/>
          <w:lang w:val="en-CA"/>
        </w:rPr>
        <w:t xml:space="preserve"> </w:t>
      </w:r>
      <w:r>
        <w:rPr>
          <w:szCs w:val="22"/>
          <w:lang w:val="en-CA"/>
        </w:rPr>
        <w:t>Based on the crosscheck activity, we suggested to reduce the overhead for training dataset preparation stage in step 2. Since this is the most time (and memory) consuming part, it is desirable to unify this step for training all relevant NNVC technologies.</w:t>
      </w:r>
    </w:p>
    <w:p w14:paraId="0C86B772" w14:textId="65FB4628" w:rsidR="00DD3A9E" w:rsidRPr="00A018EA" w:rsidRDefault="006B5565" w:rsidP="00A018EA">
      <w:pPr>
        <w:pStyle w:val="Heading1"/>
        <w:numPr>
          <w:ilvl w:val="0"/>
          <w:numId w:val="6"/>
        </w:numPr>
        <w:ind w:left="360" w:hanging="360"/>
        <w:rPr>
          <w:szCs w:val="22"/>
          <w:lang w:val="en-CA"/>
        </w:rPr>
      </w:pPr>
      <w:r w:rsidDel="006B5565">
        <w:rPr>
          <w:szCs w:val="22"/>
          <w:lang w:val="en-CA"/>
        </w:rPr>
        <w:t xml:space="preserve"> </w:t>
      </w:r>
      <w:r w:rsidR="00DD3A9E" w:rsidRPr="00114B47">
        <w:rPr>
          <w:lang w:val="en-CA"/>
        </w:rPr>
        <w:t>Crosscheck</w:t>
      </w:r>
      <w:r w:rsidR="00DD3A9E" w:rsidRPr="00A018EA">
        <w:rPr>
          <w:szCs w:val="22"/>
          <w:lang w:val="en-CA"/>
        </w:rPr>
        <w:t xml:space="preserve"> of EE1-1.6</w:t>
      </w:r>
    </w:p>
    <w:p w14:paraId="5D8C5415" w14:textId="19D5A1A3" w:rsidR="00DD3A9E" w:rsidRDefault="00DD3A9E" w:rsidP="00DD3A9E">
      <w:pPr>
        <w:pStyle w:val="Heading2"/>
        <w:rPr>
          <w:lang w:val="en-CA"/>
        </w:rPr>
      </w:pPr>
      <w:r>
        <w:rPr>
          <w:lang w:val="en-CA"/>
        </w:rPr>
        <w:t>Data pre-processing</w:t>
      </w:r>
      <w:r w:rsidR="00D86E34">
        <w:rPr>
          <w:lang w:val="en-CA"/>
        </w:rPr>
        <w:t xml:space="preserve"> for intra</w:t>
      </w:r>
    </w:p>
    <w:p w14:paraId="7D2AC1F0" w14:textId="73BF68AF" w:rsidR="00745F6B" w:rsidRDefault="00917DFB" w:rsidP="00DD3A9E">
      <w:pPr>
        <w:rPr>
          <w:lang w:val="en-CA"/>
        </w:rPr>
      </w:pPr>
      <w:r>
        <w:rPr>
          <w:lang w:val="en-CA"/>
        </w:rPr>
        <w:t xml:space="preserve">For Intra the </w:t>
      </w:r>
      <w:r w:rsidRPr="00917DFB">
        <w:rPr>
          <w:lang w:val="en-CA"/>
        </w:rPr>
        <w:t>DIV2K</w:t>
      </w:r>
      <w:r>
        <w:rPr>
          <w:lang w:val="en-CA"/>
        </w:rPr>
        <w:t xml:space="preserve"> dataset is used, which is in </w:t>
      </w:r>
      <w:proofErr w:type="spellStart"/>
      <w:r>
        <w:rPr>
          <w:lang w:val="en-CA"/>
        </w:rPr>
        <w:t>png</w:t>
      </w:r>
      <w:proofErr w:type="spellEnd"/>
      <w:r>
        <w:rPr>
          <w:lang w:val="en-CA"/>
        </w:rPr>
        <w:t xml:space="preserve"> format. To convert to YUV a </w:t>
      </w:r>
      <w:proofErr w:type="spellStart"/>
      <w:r>
        <w:rPr>
          <w:lang w:val="en-CA"/>
        </w:rPr>
        <w:t>matlab</w:t>
      </w:r>
      <w:proofErr w:type="spellEnd"/>
      <w:r>
        <w:rPr>
          <w:lang w:val="en-CA"/>
        </w:rPr>
        <w:t xml:space="preserve"> function is used along with the down-sampling used by CCLM, but for </w:t>
      </w:r>
      <w:proofErr w:type="spellStart"/>
      <w:r>
        <w:rPr>
          <w:lang w:val="en-CA"/>
        </w:rPr>
        <w:t>chroma</w:t>
      </w:r>
      <w:proofErr w:type="spellEnd"/>
      <w:r>
        <w:rPr>
          <w:lang w:val="en-CA"/>
        </w:rPr>
        <w:t xml:space="preserve">. We could not reproduce this, since we do not have a </w:t>
      </w:r>
      <w:proofErr w:type="spellStart"/>
      <w:r>
        <w:rPr>
          <w:lang w:val="en-CA"/>
        </w:rPr>
        <w:t>matlab</w:t>
      </w:r>
      <w:proofErr w:type="spellEnd"/>
      <w:r>
        <w:rPr>
          <w:lang w:val="en-CA"/>
        </w:rPr>
        <w:t xml:space="preserve"> licence in </w:t>
      </w:r>
      <w:r w:rsidR="006A5BF5">
        <w:rPr>
          <w:lang w:val="en-CA"/>
        </w:rPr>
        <w:t xml:space="preserve">our </w:t>
      </w:r>
      <w:r>
        <w:rPr>
          <w:lang w:val="en-CA"/>
        </w:rPr>
        <w:t>lab. Further, it is unclear how to apply the down-sampling, some code should be provided for this as well.</w:t>
      </w:r>
    </w:p>
    <w:p w14:paraId="7A23DAA4" w14:textId="4DB945A7" w:rsidR="00917DFB" w:rsidRDefault="00917DFB" w:rsidP="00DD3A9E">
      <w:pPr>
        <w:rPr>
          <w:lang w:val="en-CA"/>
        </w:rPr>
      </w:pPr>
      <w:r>
        <w:rPr>
          <w:lang w:val="en-CA"/>
        </w:rPr>
        <w:t xml:space="preserve">We suggest to use </w:t>
      </w:r>
      <w:proofErr w:type="spellStart"/>
      <w:r>
        <w:rPr>
          <w:lang w:val="en-CA"/>
        </w:rPr>
        <w:t>ffmpeg</w:t>
      </w:r>
      <w:proofErr w:type="spellEnd"/>
      <w:r>
        <w:rPr>
          <w:lang w:val="en-CA"/>
        </w:rPr>
        <w:t xml:space="preserve"> for the conversion to YUV420 instead. We found a command as follows can be used to do the conversion:</w:t>
      </w:r>
    </w:p>
    <w:p w14:paraId="14CB75F4" w14:textId="3B17D376" w:rsidR="00917DFB" w:rsidRDefault="00917DFB" w:rsidP="00D77A6D">
      <w:pPr>
        <w:pStyle w:val="Heading3"/>
        <w:numPr>
          <w:ilvl w:val="0"/>
          <w:numId w:val="13"/>
        </w:numPr>
        <w:jc w:val="left"/>
        <w:rPr>
          <w:rFonts w:ascii="TimesNewRomanPSMT" w:hAnsi="TimesNewRomanPSMT" w:cs="TimesNewRomanPSMT"/>
          <w:b w:val="0"/>
          <w:sz w:val="18"/>
        </w:rPr>
      </w:pPr>
      <w:r w:rsidRPr="00456E44">
        <w:rPr>
          <w:b w:val="0"/>
        </w:rPr>
        <w:t>BT601</w:t>
      </w:r>
      <w:r w:rsidRPr="00456E44">
        <w:rPr>
          <w:b w:val="0"/>
        </w:rPr>
        <w:br/>
      </w:r>
      <w:proofErr w:type="spellStart"/>
      <w:r w:rsidRPr="00456E44">
        <w:rPr>
          <w:rFonts w:ascii="TimesNewRomanPSMT" w:hAnsi="TimesNewRomanPSMT" w:cs="TimesNewRomanPSMT"/>
          <w:b w:val="0"/>
          <w:sz w:val="18"/>
        </w:rPr>
        <w:t>ffmpeg</w:t>
      </w:r>
      <w:proofErr w:type="spellEnd"/>
      <w:r w:rsidRPr="00456E44">
        <w:rPr>
          <w:rFonts w:ascii="TimesNewRomanPSMT" w:hAnsi="TimesNewRomanPSMT" w:cs="TimesNewRomanPSMT"/>
          <w:b w:val="0"/>
          <w:sz w:val="18"/>
        </w:rPr>
        <w:t xml:space="preserve"> -</w:t>
      </w:r>
      <w:proofErr w:type="spellStart"/>
      <w:r w:rsidRPr="00456E44">
        <w:rPr>
          <w:rFonts w:ascii="TimesNewRomanPSMT" w:hAnsi="TimesNewRomanPSMT" w:cs="TimesNewRomanPSMT"/>
          <w:b w:val="0"/>
          <w:sz w:val="18"/>
        </w:rPr>
        <w:t>i</w:t>
      </w:r>
      <w:proofErr w:type="spellEnd"/>
      <w:r w:rsidRPr="00456E44">
        <w:rPr>
          <w:rFonts w:ascii="TimesNewRomanPSMT" w:hAnsi="TimesNewRomanPSMT" w:cs="TimesNewRomanPSMT"/>
          <w:b w:val="0"/>
          <w:sz w:val="18"/>
        </w:rPr>
        <w:t xml:space="preserve"> DIV2K/DIV2K_train_HR/</w:t>
      </w:r>
      <w:proofErr w:type="gramStart"/>
      <w:r w:rsidRPr="00456E44">
        <w:rPr>
          <w:rFonts w:ascii="TimesNewRomanPSMT" w:hAnsi="TimesNewRomanPSMT" w:cs="TimesNewRomanPSMT"/>
          <w:b w:val="0"/>
          <w:sz w:val="18"/>
        </w:rPr>
        <w:t>0001.png  -</w:t>
      </w:r>
      <w:proofErr w:type="spellStart"/>
      <w:proofErr w:type="gramEnd"/>
      <w:r w:rsidRPr="00456E44">
        <w:rPr>
          <w:rFonts w:ascii="TimesNewRomanPSMT" w:hAnsi="TimesNewRomanPSMT" w:cs="TimesNewRomanPSMT"/>
          <w:b w:val="0"/>
          <w:sz w:val="18"/>
        </w:rPr>
        <w:t>vf</w:t>
      </w:r>
      <w:proofErr w:type="spellEnd"/>
      <w:r w:rsidRPr="00456E44">
        <w:rPr>
          <w:rFonts w:ascii="TimesNewRomanPSMT" w:hAnsi="TimesNewRomanPSMT" w:cs="TimesNewRomanPSMT"/>
          <w:b w:val="0"/>
          <w:sz w:val="18"/>
        </w:rPr>
        <w:t xml:space="preserve"> scale=out_color_matrix=bt601:flags=full_chroma_int+accurate_rnd,format=yuv420p10le yuv420p_601.yuv</w:t>
      </w:r>
    </w:p>
    <w:p w14:paraId="66DA259E" w14:textId="613F7321" w:rsidR="00456E44" w:rsidRPr="00456E44" w:rsidRDefault="00456E44" w:rsidP="00456E44">
      <w:pPr>
        <w:pStyle w:val="Heading3"/>
        <w:numPr>
          <w:ilvl w:val="0"/>
          <w:numId w:val="13"/>
        </w:numPr>
        <w:jc w:val="left"/>
        <w:rPr>
          <w:rFonts w:ascii="TimesNewRomanPSMT" w:hAnsi="TimesNewRomanPSMT" w:cs="TimesNewRomanPSMT"/>
          <w:b w:val="0"/>
          <w:sz w:val="18"/>
        </w:rPr>
      </w:pPr>
      <w:r w:rsidRPr="00456E44">
        <w:rPr>
          <w:b w:val="0"/>
        </w:rPr>
        <w:t>BT709</w:t>
      </w:r>
      <w:r w:rsidRPr="00456E44">
        <w:rPr>
          <w:b w:val="0"/>
        </w:rPr>
        <w:br/>
      </w:r>
      <w:proofErr w:type="spellStart"/>
      <w:r w:rsidRPr="00456E44">
        <w:rPr>
          <w:rFonts w:ascii="TimesNewRomanPSMT" w:hAnsi="TimesNewRomanPSMT" w:cs="TimesNewRomanPSMT"/>
          <w:b w:val="0"/>
          <w:sz w:val="18"/>
        </w:rPr>
        <w:t>ffmpeg</w:t>
      </w:r>
      <w:proofErr w:type="spellEnd"/>
      <w:r w:rsidRPr="00456E44">
        <w:rPr>
          <w:rFonts w:ascii="TimesNewRomanPSMT" w:hAnsi="TimesNewRomanPSMT" w:cs="TimesNewRomanPSMT"/>
          <w:b w:val="0"/>
          <w:sz w:val="18"/>
        </w:rPr>
        <w:t xml:space="preserve"> -</w:t>
      </w:r>
      <w:proofErr w:type="spellStart"/>
      <w:r w:rsidRPr="00456E44">
        <w:rPr>
          <w:rFonts w:ascii="TimesNewRomanPSMT" w:hAnsi="TimesNewRomanPSMT" w:cs="TimesNewRomanPSMT"/>
          <w:b w:val="0"/>
          <w:sz w:val="18"/>
        </w:rPr>
        <w:t>i</w:t>
      </w:r>
      <w:proofErr w:type="spellEnd"/>
      <w:r w:rsidRPr="00456E44">
        <w:rPr>
          <w:rFonts w:ascii="TimesNewRomanPSMT" w:hAnsi="TimesNewRomanPSMT" w:cs="TimesNewRomanPSMT"/>
          <w:b w:val="0"/>
          <w:sz w:val="18"/>
        </w:rPr>
        <w:t xml:space="preserve"> DIV2K/DIV2K_train_HR/</w:t>
      </w:r>
      <w:proofErr w:type="gramStart"/>
      <w:r w:rsidRPr="00456E44">
        <w:rPr>
          <w:rFonts w:ascii="TimesNewRomanPSMT" w:hAnsi="TimesNewRomanPSMT" w:cs="TimesNewRomanPSMT"/>
          <w:b w:val="0"/>
          <w:sz w:val="18"/>
        </w:rPr>
        <w:t>0001.png  -</w:t>
      </w:r>
      <w:proofErr w:type="spellStart"/>
      <w:proofErr w:type="gramEnd"/>
      <w:r w:rsidRPr="00456E44">
        <w:rPr>
          <w:rFonts w:ascii="TimesNewRomanPSMT" w:hAnsi="TimesNewRomanPSMT" w:cs="TimesNewRomanPSMT"/>
          <w:b w:val="0"/>
          <w:sz w:val="18"/>
        </w:rPr>
        <w:t>vf</w:t>
      </w:r>
      <w:proofErr w:type="spellEnd"/>
      <w:r w:rsidRPr="00456E44">
        <w:rPr>
          <w:rFonts w:ascii="TimesNewRomanPSMT" w:hAnsi="TimesNewRomanPSMT" w:cs="TimesNewRomanPSMT"/>
          <w:b w:val="0"/>
          <w:sz w:val="18"/>
        </w:rPr>
        <w:t xml:space="preserve"> scale=out_color_matrix=bt709:flags=full_chroma_int+accurate_rnd,format=yuv420p10le yuv420p_709.yuv                   </w:t>
      </w:r>
    </w:p>
    <w:p w14:paraId="5C78DF31" w14:textId="40AE548A" w:rsidR="00917DFB" w:rsidRDefault="00917DFB" w:rsidP="00917DFB">
      <w:pPr>
        <w:rPr>
          <w:rFonts w:ascii="TimesNewRomanPSMT" w:hAnsi="TimesNewRomanPSMT" w:cs="TimesNewRomanPSMT"/>
          <w:sz w:val="18"/>
        </w:rPr>
      </w:pPr>
      <w:r>
        <w:rPr>
          <w:rFonts w:ascii="TimesNewRomanPSMT" w:hAnsi="TimesNewRomanPSMT" w:cs="TimesNewRomanPSMT"/>
          <w:sz w:val="18"/>
        </w:rPr>
        <w:t>Further, the following settings may obtain a slightly better PSNR, but we did not do an extensive test (only one image):</w:t>
      </w:r>
    </w:p>
    <w:p w14:paraId="24173491" w14:textId="77777777" w:rsidR="00917DFB" w:rsidRPr="00F97094" w:rsidRDefault="00917DFB" w:rsidP="00917DFB">
      <w:pPr>
        <w:jc w:val="left"/>
        <w:rPr>
          <w:rFonts w:ascii="TimesNewRomanPSMT" w:hAnsi="TimesNewRomanPSMT" w:cs="TimesNewRomanPSMT"/>
          <w:sz w:val="18"/>
        </w:rPr>
      </w:pPr>
      <w:proofErr w:type="spellStart"/>
      <w:proofErr w:type="gramStart"/>
      <w:r w:rsidRPr="005D349C">
        <w:rPr>
          <w:rFonts w:ascii="TimesNewRomanPSMT" w:hAnsi="TimesNewRomanPSMT" w:cs="TimesNewRomanPSMT"/>
          <w:sz w:val="18"/>
        </w:rPr>
        <w:lastRenderedPageBreak/>
        <w:t>ffmpeg</w:t>
      </w:r>
      <w:proofErr w:type="spellEnd"/>
      <w:proofErr w:type="gramEnd"/>
      <w:r w:rsidRPr="005D349C">
        <w:rPr>
          <w:rFonts w:ascii="TimesNewRomanPSMT" w:hAnsi="TimesNewRomanPSMT" w:cs="TimesNewRomanPSMT"/>
          <w:sz w:val="18"/>
        </w:rPr>
        <w:t xml:space="preserve"> -</w:t>
      </w:r>
      <w:proofErr w:type="spellStart"/>
      <w:r w:rsidRPr="005D349C">
        <w:rPr>
          <w:rFonts w:ascii="TimesNewRomanPSMT" w:hAnsi="TimesNewRomanPSMT" w:cs="TimesNewRomanPSMT"/>
          <w:sz w:val="18"/>
        </w:rPr>
        <w:t>i</w:t>
      </w:r>
      <w:proofErr w:type="spellEnd"/>
      <w:r w:rsidRPr="005D349C">
        <w:rPr>
          <w:rFonts w:ascii="TimesNewRomanPSMT" w:hAnsi="TimesNewRomanPSMT" w:cs="TimesNewRomanPSMT"/>
          <w:sz w:val="18"/>
        </w:rPr>
        <w:t xml:space="preserve"> DIV2K/DIV2K_train_HR/0001.png  -</w:t>
      </w:r>
      <w:proofErr w:type="spellStart"/>
      <w:r w:rsidRPr="005D349C">
        <w:rPr>
          <w:rFonts w:ascii="TimesNewRomanPSMT" w:hAnsi="TimesNewRomanPSMT" w:cs="TimesNewRomanPSMT"/>
          <w:sz w:val="18"/>
        </w:rPr>
        <w:t>vf</w:t>
      </w:r>
      <w:proofErr w:type="spellEnd"/>
      <w:r w:rsidRPr="005D349C">
        <w:rPr>
          <w:rFonts w:ascii="TimesNewRomanPSMT" w:hAnsi="TimesNewRomanPSMT" w:cs="TimesNewRomanPSMT"/>
          <w:sz w:val="18"/>
        </w:rPr>
        <w:t xml:space="preserve"> scale=out_color_matrix=bt601:flags=area+full_chroma_int+accurate_rnd,format=yuv420p10le yuv420p_601_plusAreaFlag.yuv</w:t>
      </w:r>
    </w:p>
    <w:p w14:paraId="5A30A6E8" w14:textId="5EC09D83" w:rsidR="00456E44" w:rsidRDefault="00456E44" w:rsidP="00DD3A9E">
      <w:r>
        <w:t>Although we could not reproduce the pre-processing, we could still continue with the crosscheck, since the proponent provided the already pre-processed files as download.</w:t>
      </w:r>
    </w:p>
    <w:p w14:paraId="613FE88F" w14:textId="01B55AC7" w:rsidR="00456E44" w:rsidRPr="00917DFB" w:rsidRDefault="00D86E34" w:rsidP="00DD3A9E">
      <w:r>
        <w:t xml:space="preserve">We encoded the provided YUV files with the provided VTM based software and decoded the </w:t>
      </w:r>
      <w:proofErr w:type="spellStart"/>
      <w:r>
        <w:t>bitstreams</w:t>
      </w:r>
      <w:proofErr w:type="spellEnd"/>
      <w:r>
        <w:t xml:space="preserve"> in order to generate the data required for intra model training. Some script had to be written for this.</w:t>
      </w:r>
    </w:p>
    <w:p w14:paraId="1E67A0C1" w14:textId="7B012E64" w:rsidR="00456E44" w:rsidRDefault="00456E44" w:rsidP="00456E44">
      <w:pPr>
        <w:pStyle w:val="Heading2"/>
        <w:rPr>
          <w:lang w:val="en-CA"/>
        </w:rPr>
      </w:pPr>
      <w:r>
        <w:rPr>
          <w:lang w:val="en-CA"/>
        </w:rPr>
        <w:t>Intra model training</w:t>
      </w:r>
    </w:p>
    <w:p w14:paraId="7210D277" w14:textId="711468BD" w:rsidR="00D86E34" w:rsidRDefault="00D86E34" w:rsidP="00456E44">
      <w:pPr>
        <w:rPr>
          <w:lang w:val="en-CA"/>
        </w:rPr>
      </w:pPr>
      <w:r>
        <w:rPr>
          <w:lang w:val="en-CA"/>
        </w:rPr>
        <w:t xml:space="preserve">When trying to run intra model training, we found that code for data loading was missing. The proponent indicated in their description that their training scripts are highly adapted to their cluster. However, without a basic version of the training script than can be run on regular system (even if this may take a long time) we were not able to implement a training script. In particular the class </w:t>
      </w:r>
      <w:proofErr w:type="spellStart"/>
      <w:r w:rsidR="00456E44" w:rsidRPr="00456E44">
        <w:rPr>
          <w:lang w:val="en-CA"/>
        </w:rPr>
        <w:t>KVReader</w:t>
      </w:r>
      <w:proofErr w:type="spellEnd"/>
      <w:r w:rsidR="00456E44" w:rsidRPr="00456E44">
        <w:rPr>
          <w:lang w:val="en-CA"/>
        </w:rPr>
        <w:t xml:space="preserve"> </w:t>
      </w:r>
      <w:r>
        <w:rPr>
          <w:lang w:val="en-CA"/>
        </w:rPr>
        <w:t xml:space="preserve">is used in the provided training script, but the implementation for it was not provided. We were not able to replace it. </w:t>
      </w:r>
    </w:p>
    <w:p w14:paraId="69EB17E9" w14:textId="37031073" w:rsidR="00456E44" w:rsidRPr="00456E44" w:rsidRDefault="00456E44" w:rsidP="00456E44">
      <w:pPr>
        <w:rPr>
          <w:lang w:val="en-CA"/>
        </w:rPr>
      </w:pPr>
    </w:p>
    <w:p w14:paraId="0C4186D7" w14:textId="0FB2610F" w:rsidR="00B06514" w:rsidRDefault="00B06514" w:rsidP="00E11923">
      <w:pPr>
        <w:pStyle w:val="Heading1"/>
        <w:rPr>
          <w:lang w:val="en-CA"/>
        </w:rPr>
      </w:pPr>
      <w:r>
        <w:rPr>
          <w:lang w:val="en-CA"/>
        </w:rPr>
        <w:t xml:space="preserve">Suggestions for next </w:t>
      </w:r>
      <w:r w:rsidR="00A33C4E">
        <w:rPr>
          <w:lang w:val="en-CA"/>
        </w:rPr>
        <w:t>experiment</w:t>
      </w:r>
    </w:p>
    <w:p w14:paraId="05D62919" w14:textId="65AAB85D" w:rsidR="00B06514" w:rsidRDefault="00A33C4E" w:rsidP="00B06514">
      <w:pPr>
        <w:rPr>
          <w:lang w:val="en-CA"/>
        </w:rPr>
      </w:pPr>
      <w:r>
        <w:rPr>
          <w:lang w:val="en-CA"/>
        </w:rPr>
        <w:fldChar w:fldCharType="begin"/>
      </w:r>
      <w:r>
        <w:rPr>
          <w:lang w:val="en-CA"/>
        </w:rPr>
        <w:instrText xml:space="preserve"> REF _Ref108446397 \h </w:instrText>
      </w:r>
      <w:r>
        <w:rPr>
          <w:lang w:val="en-CA"/>
        </w:rPr>
      </w:r>
      <w:r>
        <w:rPr>
          <w:lang w:val="en-CA"/>
        </w:rPr>
        <w:fldChar w:fldCharType="separate"/>
      </w:r>
      <w:r>
        <w:t xml:space="preserve">Table </w:t>
      </w:r>
      <w:r>
        <w:rPr>
          <w:noProof/>
        </w:rPr>
        <w:t>1</w:t>
      </w:r>
      <w:r>
        <w:rPr>
          <w:lang w:val="en-CA"/>
        </w:rPr>
        <w:fldChar w:fldCharType="end"/>
      </w:r>
      <w:r w:rsidR="00B06514">
        <w:rPr>
          <w:lang w:val="en-CA"/>
        </w:rPr>
        <w:t xml:space="preserve"> provides a comparison of various aspects of the training methods of EE1-1.5 and EE1-1.6. </w:t>
      </w:r>
      <w:r>
        <w:rPr>
          <w:lang w:val="en-CA"/>
        </w:rPr>
        <w:t>The methods differ in various aspects. Since the training strategy can have a significant impact of the performance of NN-based technologies we suggest to align the m</w:t>
      </w:r>
      <w:r w:rsidR="00541E0B">
        <w:rPr>
          <w:lang w:val="en-CA"/>
        </w:rPr>
        <w:t>ethods for the next experiment. This will enable a fairer comparison, i.e. evaluate benefits of a given model, not of the training strategy. Further it may be possible to reduce required storage</w:t>
      </w:r>
      <w:r w:rsidR="0063742B">
        <w:rPr>
          <w:lang w:val="en-CA"/>
        </w:rPr>
        <w:t xml:space="preserve"> (YUV for BVI ~</w:t>
      </w:r>
      <w:proofErr w:type="gramStart"/>
      <w:r w:rsidR="0063742B">
        <w:rPr>
          <w:lang w:val="en-CA"/>
        </w:rPr>
        <w:t>400Gb</w:t>
      </w:r>
      <w:proofErr w:type="gramEnd"/>
      <w:r w:rsidR="0063742B">
        <w:rPr>
          <w:lang w:val="en-CA"/>
        </w:rPr>
        <w:t xml:space="preserve">). </w:t>
      </w:r>
      <w:r w:rsidR="00EF41AF">
        <w:rPr>
          <w:lang w:val="en-CA"/>
        </w:rPr>
        <w:fldChar w:fldCharType="begin"/>
      </w:r>
      <w:r w:rsidR="00EF41AF">
        <w:rPr>
          <w:lang w:val="en-CA"/>
        </w:rPr>
        <w:instrText xml:space="preserve"> REF _Ref108448879 \h </w:instrText>
      </w:r>
      <w:r w:rsidR="00EF41AF">
        <w:rPr>
          <w:lang w:val="en-CA"/>
        </w:rPr>
      </w:r>
      <w:r w:rsidR="00EF41AF">
        <w:rPr>
          <w:lang w:val="en-CA"/>
        </w:rPr>
        <w:fldChar w:fldCharType="separate"/>
      </w:r>
      <w:r w:rsidR="00EF41AF">
        <w:t xml:space="preserve">Table </w:t>
      </w:r>
      <w:r w:rsidR="00EF41AF">
        <w:rPr>
          <w:noProof/>
        </w:rPr>
        <w:t>2</w:t>
      </w:r>
      <w:r w:rsidR="00EF41AF">
        <w:rPr>
          <w:lang w:val="en-CA"/>
        </w:rPr>
        <w:fldChar w:fldCharType="end"/>
      </w:r>
      <w:r w:rsidR="00EF41AF">
        <w:rPr>
          <w:lang w:val="en-CA"/>
        </w:rPr>
        <w:t xml:space="preserve"> and </w:t>
      </w:r>
      <w:r w:rsidR="00EF41AF">
        <w:rPr>
          <w:lang w:val="en-CA"/>
        </w:rPr>
        <w:fldChar w:fldCharType="begin"/>
      </w:r>
      <w:r w:rsidR="00EF41AF">
        <w:rPr>
          <w:lang w:val="en-CA"/>
        </w:rPr>
        <w:instrText xml:space="preserve"> REF _Ref108448886 \h </w:instrText>
      </w:r>
      <w:r w:rsidR="00EF41AF">
        <w:rPr>
          <w:lang w:val="en-CA"/>
        </w:rPr>
      </w:r>
      <w:r w:rsidR="00EF41AF">
        <w:rPr>
          <w:lang w:val="en-CA"/>
        </w:rPr>
        <w:fldChar w:fldCharType="separate"/>
      </w:r>
      <w:r w:rsidR="00EF41AF">
        <w:t xml:space="preserve">Table </w:t>
      </w:r>
      <w:r w:rsidR="00EF41AF">
        <w:rPr>
          <w:noProof/>
        </w:rPr>
        <w:t>3</w:t>
      </w:r>
      <w:r w:rsidR="00EF41AF">
        <w:rPr>
          <w:lang w:val="en-CA"/>
        </w:rPr>
        <w:fldChar w:fldCharType="end"/>
      </w:r>
      <w:r w:rsidR="00EF41AF">
        <w:rPr>
          <w:lang w:val="en-CA"/>
        </w:rPr>
        <w:t xml:space="preserve"> show suggestions of how some</w:t>
      </w:r>
      <w:r w:rsidR="00FF238E">
        <w:rPr>
          <w:lang w:val="en-CA"/>
        </w:rPr>
        <w:t xml:space="preserve"> of the aspects can be aligned, not even including training hyper parameters. Alignment of the latter is also desirable, but will need discussion.</w:t>
      </w:r>
    </w:p>
    <w:p w14:paraId="041F6BC7" w14:textId="77777777" w:rsidR="00B06514" w:rsidRDefault="00B06514" w:rsidP="00B06514">
      <w:pPr>
        <w:rPr>
          <w:lang w:val="en-CA"/>
        </w:rPr>
      </w:pPr>
    </w:p>
    <w:p w14:paraId="368A4624" w14:textId="15CA7C80" w:rsidR="00A33C4E" w:rsidRPr="00A018EA" w:rsidRDefault="00A33C4E" w:rsidP="00A33C4E">
      <w:pPr>
        <w:pStyle w:val="Caption"/>
        <w:keepNext/>
        <w:rPr>
          <w:sz w:val="22"/>
          <w:szCs w:val="22"/>
        </w:rPr>
      </w:pPr>
      <w:bookmarkStart w:id="1" w:name="_Ref108446397"/>
      <w:r w:rsidRPr="00A018EA">
        <w:rPr>
          <w:sz w:val="22"/>
          <w:szCs w:val="22"/>
        </w:rPr>
        <w:t xml:space="preserve">Table </w:t>
      </w:r>
      <w:r w:rsidR="00D77A6D" w:rsidRPr="00A018EA">
        <w:rPr>
          <w:noProof/>
          <w:sz w:val="22"/>
          <w:szCs w:val="22"/>
        </w:rPr>
        <w:fldChar w:fldCharType="begin"/>
      </w:r>
      <w:r w:rsidR="00D77A6D" w:rsidRPr="00A018EA">
        <w:rPr>
          <w:noProof/>
          <w:sz w:val="22"/>
          <w:szCs w:val="22"/>
        </w:rPr>
        <w:instrText xml:space="preserve"> SEQ Table \* ARABIC </w:instrText>
      </w:r>
      <w:r w:rsidR="00D77A6D" w:rsidRPr="00A018EA">
        <w:rPr>
          <w:noProof/>
          <w:sz w:val="22"/>
          <w:szCs w:val="22"/>
        </w:rPr>
        <w:fldChar w:fldCharType="separate"/>
      </w:r>
      <w:r w:rsidR="00442A51" w:rsidRPr="00A018EA">
        <w:rPr>
          <w:noProof/>
          <w:sz w:val="22"/>
          <w:szCs w:val="22"/>
        </w:rPr>
        <w:t>1</w:t>
      </w:r>
      <w:r w:rsidR="00D77A6D" w:rsidRPr="00A018EA">
        <w:rPr>
          <w:noProof/>
          <w:sz w:val="22"/>
          <w:szCs w:val="22"/>
        </w:rPr>
        <w:fldChar w:fldCharType="end"/>
      </w:r>
      <w:r w:rsidRPr="00A018EA">
        <w:rPr>
          <w:sz w:val="22"/>
          <w:szCs w:val="22"/>
        </w:rPr>
        <w:t xml:space="preserve">: Comparison of training methodology for </w:t>
      </w:r>
      <w:r w:rsidRPr="00A018EA">
        <w:rPr>
          <w:sz w:val="22"/>
          <w:szCs w:val="22"/>
          <w:lang w:val="en-CA"/>
        </w:rPr>
        <w:t>EE1-1.5 and EE1-1.6</w:t>
      </w:r>
      <w:bookmarkEnd w:id="1"/>
    </w:p>
    <w:tbl>
      <w:tblPr>
        <w:tblStyle w:val="TableGrid"/>
        <w:tblW w:w="5000" w:type="pct"/>
        <w:tblLayout w:type="fixed"/>
        <w:tblLook w:val="04A0" w:firstRow="1" w:lastRow="0" w:firstColumn="1" w:lastColumn="0" w:noHBand="0" w:noVBand="1"/>
      </w:tblPr>
      <w:tblGrid>
        <w:gridCol w:w="1346"/>
        <w:gridCol w:w="1619"/>
        <w:gridCol w:w="2351"/>
        <w:gridCol w:w="2306"/>
        <w:gridCol w:w="1728"/>
      </w:tblGrid>
      <w:tr w:rsidR="00A33C4E" w:rsidRPr="006A5BF5" w14:paraId="40C520A7" w14:textId="77777777" w:rsidTr="00A018EA">
        <w:trPr>
          <w:trHeight w:val="230"/>
        </w:trPr>
        <w:tc>
          <w:tcPr>
            <w:tcW w:w="719" w:type="pct"/>
          </w:tcPr>
          <w:p w14:paraId="7F3B33F3" w14:textId="77777777" w:rsidR="00B06514" w:rsidRPr="00A018EA" w:rsidRDefault="00B06514" w:rsidP="00D77A6D">
            <w:pPr>
              <w:rPr>
                <w:rFonts w:ascii="Times New Roman" w:hAnsi="Times New Roman" w:cs="Times New Roman"/>
              </w:rPr>
            </w:pPr>
            <w:r w:rsidRPr="00A018EA">
              <w:t>Aspect</w:t>
            </w:r>
          </w:p>
        </w:tc>
        <w:tc>
          <w:tcPr>
            <w:tcW w:w="866" w:type="pct"/>
          </w:tcPr>
          <w:p w14:paraId="1D44F468" w14:textId="77777777" w:rsidR="00B06514" w:rsidRPr="00A018EA" w:rsidRDefault="00B06514" w:rsidP="00D77A6D">
            <w:pPr>
              <w:rPr>
                <w:rFonts w:ascii="Times New Roman" w:hAnsi="Times New Roman" w:cs="Times New Roman"/>
              </w:rPr>
            </w:pPr>
            <w:proofErr w:type="spellStart"/>
            <w:r w:rsidRPr="00A018EA">
              <w:t>Tencent</w:t>
            </w:r>
            <w:proofErr w:type="spellEnd"/>
            <w:r w:rsidRPr="00A018EA">
              <w:t xml:space="preserve"> Intra</w:t>
            </w:r>
          </w:p>
        </w:tc>
        <w:tc>
          <w:tcPr>
            <w:tcW w:w="1257" w:type="pct"/>
          </w:tcPr>
          <w:p w14:paraId="7960E875" w14:textId="77777777" w:rsidR="00B06514" w:rsidRPr="00A018EA" w:rsidRDefault="00B06514" w:rsidP="00D77A6D">
            <w:pPr>
              <w:rPr>
                <w:rFonts w:ascii="Times New Roman" w:hAnsi="Times New Roman" w:cs="Times New Roman"/>
              </w:rPr>
            </w:pPr>
            <w:proofErr w:type="spellStart"/>
            <w:r w:rsidRPr="00A018EA">
              <w:t>ByteDance</w:t>
            </w:r>
            <w:proofErr w:type="spellEnd"/>
            <w:r w:rsidRPr="00A018EA">
              <w:t xml:space="preserve"> Intra</w:t>
            </w:r>
          </w:p>
        </w:tc>
        <w:tc>
          <w:tcPr>
            <w:tcW w:w="1233" w:type="pct"/>
          </w:tcPr>
          <w:p w14:paraId="15C2D6EE" w14:textId="77777777" w:rsidR="00B06514" w:rsidRPr="00A018EA" w:rsidRDefault="00B06514" w:rsidP="00D77A6D">
            <w:pPr>
              <w:rPr>
                <w:rFonts w:ascii="Times New Roman" w:hAnsi="Times New Roman" w:cs="Times New Roman"/>
              </w:rPr>
            </w:pPr>
            <w:proofErr w:type="spellStart"/>
            <w:r w:rsidRPr="00A018EA">
              <w:t>Tencent</w:t>
            </w:r>
            <w:proofErr w:type="spellEnd"/>
            <w:r w:rsidRPr="00A018EA">
              <w:t xml:space="preserve"> Inter</w:t>
            </w:r>
          </w:p>
        </w:tc>
        <w:tc>
          <w:tcPr>
            <w:tcW w:w="924" w:type="pct"/>
          </w:tcPr>
          <w:p w14:paraId="6EBC16D7" w14:textId="77777777" w:rsidR="00B06514" w:rsidRPr="00A018EA" w:rsidRDefault="00B06514" w:rsidP="00D77A6D">
            <w:pPr>
              <w:rPr>
                <w:rFonts w:ascii="Times New Roman" w:hAnsi="Times New Roman" w:cs="Times New Roman"/>
              </w:rPr>
            </w:pPr>
            <w:proofErr w:type="spellStart"/>
            <w:r w:rsidRPr="00A018EA">
              <w:t>ByteDance</w:t>
            </w:r>
            <w:proofErr w:type="spellEnd"/>
            <w:r w:rsidRPr="00A018EA">
              <w:t xml:space="preserve"> Inter</w:t>
            </w:r>
          </w:p>
        </w:tc>
      </w:tr>
      <w:tr w:rsidR="00A33C4E" w:rsidRPr="006A5BF5" w14:paraId="65544CD1" w14:textId="77777777" w:rsidTr="00A018EA">
        <w:trPr>
          <w:trHeight w:val="448"/>
        </w:trPr>
        <w:tc>
          <w:tcPr>
            <w:tcW w:w="719" w:type="pct"/>
          </w:tcPr>
          <w:p w14:paraId="65828BE5" w14:textId="77777777" w:rsidR="00B06514" w:rsidRPr="00A018EA" w:rsidRDefault="00B06514" w:rsidP="00D77A6D">
            <w:pPr>
              <w:rPr>
                <w:rFonts w:ascii="Times New Roman" w:hAnsi="Times New Roman" w:cs="Times New Roman"/>
              </w:rPr>
            </w:pPr>
            <w:r w:rsidRPr="00A018EA">
              <w:t>Data set</w:t>
            </w:r>
          </w:p>
        </w:tc>
        <w:tc>
          <w:tcPr>
            <w:tcW w:w="866" w:type="pct"/>
          </w:tcPr>
          <w:p w14:paraId="5C3DB93D" w14:textId="77777777" w:rsidR="00B06514" w:rsidRPr="00A018EA" w:rsidRDefault="00B06514" w:rsidP="00D77A6D">
            <w:pPr>
              <w:rPr>
                <w:rFonts w:ascii="Times New Roman" w:hAnsi="Times New Roman" w:cs="Times New Roman"/>
              </w:rPr>
            </w:pPr>
            <w:r w:rsidRPr="00A018EA">
              <w:t>DIV-2K</w:t>
            </w:r>
          </w:p>
        </w:tc>
        <w:tc>
          <w:tcPr>
            <w:tcW w:w="1257" w:type="pct"/>
          </w:tcPr>
          <w:p w14:paraId="46F84C53" w14:textId="77777777" w:rsidR="00B06514" w:rsidRPr="00A018EA" w:rsidRDefault="00B06514" w:rsidP="00D77A6D">
            <w:pPr>
              <w:rPr>
                <w:rFonts w:ascii="Times New Roman" w:hAnsi="Times New Roman" w:cs="Times New Roman"/>
                <w:color w:val="FF0000"/>
              </w:rPr>
            </w:pPr>
            <w:r w:rsidRPr="00A018EA">
              <w:t>DIV-2K</w:t>
            </w:r>
            <w:r w:rsidRPr="00A018EA">
              <w:br/>
              <w:t>first 800 training (plus 800 via ds by factor 2)</w:t>
            </w:r>
            <w:r w:rsidRPr="00A018EA">
              <w:br/>
              <w:t>last 100 validation</w:t>
            </w:r>
          </w:p>
        </w:tc>
        <w:tc>
          <w:tcPr>
            <w:tcW w:w="1233" w:type="pct"/>
          </w:tcPr>
          <w:p w14:paraId="3E94ECF6" w14:textId="77777777" w:rsidR="00B06514" w:rsidRPr="00A018EA" w:rsidRDefault="00B06514" w:rsidP="00D77A6D">
            <w:pPr>
              <w:rPr>
                <w:rFonts w:ascii="Times New Roman" w:hAnsi="Times New Roman" w:cs="Times New Roman"/>
              </w:rPr>
            </w:pPr>
            <w:r w:rsidRPr="00A018EA">
              <w:t>BVI (class B), TVD 10 bits</w:t>
            </w:r>
          </w:p>
        </w:tc>
        <w:tc>
          <w:tcPr>
            <w:tcW w:w="924" w:type="pct"/>
          </w:tcPr>
          <w:p w14:paraId="725366EA" w14:textId="77777777" w:rsidR="00B06514" w:rsidRPr="00A018EA" w:rsidRDefault="00B06514" w:rsidP="00D77A6D">
            <w:pPr>
              <w:rPr>
                <w:rFonts w:ascii="Times New Roman" w:hAnsi="Times New Roman" w:cs="Times New Roman"/>
              </w:rPr>
            </w:pPr>
            <w:r w:rsidRPr="00A018EA">
              <w:t>BVI (class B), TVD 10 bits</w:t>
            </w:r>
          </w:p>
          <w:p w14:paraId="04A01F24" w14:textId="77777777" w:rsidR="00B06514" w:rsidRPr="00A018EA" w:rsidRDefault="00B06514" w:rsidP="00D77A6D">
            <w:pPr>
              <w:rPr>
                <w:rFonts w:ascii="Times New Roman" w:hAnsi="Times New Roman" w:cs="Times New Roman"/>
              </w:rPr>
            </w:pPr>
            <w:r w:rsidRPr="00A018EA">
              <w:t>last frame duplicated to get 65 frames</w:t>
            </w:r>
          </w:p>
          <w:p w14:paraId="0DD74C92" w14:textId="77777777" w:rsidR="00B06514" w:rsidRPr="00A018EA" w:rsidRDefault="00B06514" w:rsidP="00D77A6D">
            <w:pPr>
              <w:rPr>
                <w:rFonts w:ascii="Times New Roman" w:hAnsi="Times New Roman" w:cs="Times New Roman"/>
              </w:rPr>
            </w:pPr>
            <w:r w:rsidRPr="00A018EA">
              <w:t>only 620 of 800 sequences used (15 of the 620 for validation, rest training)</w:t>
            </w:r>
          </w:p>
          <w:p w14:paraId="17A14220" w14:textId="77777777" w:rsidR="00B06514" w:rsidRPr="00A018EA" w:rsidRDefault="00B06514" w:rsidP="00D77A6D">
            <w:pPr>
              <w:rPr>
                <w:rFonts w:ascii="Times New Roman" w:hAnsi="Times New Roman" w:cs="Times New Roman"/>
              </w:rPr>
            </w:pPr>
            <w:r w:rsidRPr="00A018EA">
              <w:t>20 sequences of 2160p</w:t>
            </w:r>
          </w:p>
          <w:p w14:paraId="20728B3C" w14:textId="77777777" w:rsidR="00B06514" w:rsidRPr="00A018EA" w:rsidRDefault="00B06514" w:rsidP="00D77A6D">
            <w:pPr>
              <w:rPr>
                <w:rFonts w:ascii="Times New Roman" w:hAnsi="Times New Roman" w:cs="Times New Roman"/>
              </w:rPr>
            </w:pPr>
            <w:proofErr w:type="gramStart"/>
            <w:r w:rsidRPr="00A018EA">
              <w:t>and</w:t>
            </w:r>
            <w:proofErr w:type="gramEnd"/>
            <w:r w:rsidRPr="00A018EA">
              <w:t xml:space="preserve"> all sequences of other resolutions are used.</w:t>
            </w:r>
          </w:p>
        </w:tc>
      </w:tr>
      <w:tr w:rsidR="00A33C4E" w:rsidRPr="006A5BF5" w14:paraId="7C5DB0F0" w14:textId="77777777" w:rsidTr="00A018EA">
        <w:trPr>
          <w:trHeight w:val="448"/>
        </w:trPr>
        <w:tc>
          <w:tcPr>
            <w:tcW w:w="719" w:type="pct"/>
          </w:tcPr>
          <w:p w14:paraId="6E13EDD3" w14:textId="77777777" w:rsidR="00B06514" w:rsidRPr="00A018EA" w:rsidRDefault="00B06514" w:rsidP="00D77A6D">
            <w:pPr>
              <w:rPr>
                <w:rFonts w:ascii="Times New Roman" w:hAnsi="Times New Roman" w:cs="Times New Roman"/>
              </w:rPr>
            </w:pPr>
            <w:r w:rsidRPr="00A018EA">
              <w:lastRenderedPageBreak/>
              <w:t>RGB</w:t>
            </w:r>
            <w:r w:rsidRPr="00A018EA">
              <w:sym w:font="Wingdings" w:char="F0E0"/>
            </w:r>
            <w:r w:rsidRPr="00A018EA">
              <w:t xml:space="preserve"> YUV</w:t>
            </w:r>
          </w:p>
        </w:tc>
        <w:tc>
          <w:tcPr>
            <w:tcW w:w="866" w:type="pct"/>
          </w:tcPr>
          <w:p w14:paraId="0D97BA2E" w14:textId="77777777" w:rsidR="00B06514" w:rsidRPr="00A018EA" w:rsidRDefault="00B06514" w:rsidP="00D77A6D">
            <w:pPr>
              <w:rPr>
                <w:rFonts w:ascii="Times New Roman" w:hAnsi="Times New Roman" w:cs="Times New Roman"/>
              </w:rPr>
            </w:pPr>
            <w:proofErr w:type="spellStart"/>
            <w:r w:rsidRPr="00A018EA">
              <w:t>ffmpeg</w:t>
            </w:r>
            <w:proofErr w:type="spellEnd"/>
            <w:r w:rsidRPr="00A018EA">
              <w:t xml:space="preserve"> default</w:t>
            </w:r>
          </w:p>
          <w:p w14:paraId="10CE3A60" w14:textId="77777777" w:rsidR="00B06514" w:rsidRPr="00A018EA" w:rsidRDefault="00B06514" w:rsidP="00D77A6D">
            <w:pPr>
              <w:rPr>
                <w:rFonts w:ascii="Times New Roman" w:hAnsi="Times New Roman" w:cs="Times New Roman"/>
              </w:rPr>
            </w:pPr>
            <w:r w:rsidRPr="00A018EA">
              <w:rPr>
                <w:color w:val="FF0000"/>
              </w:rPr>
              <w:t>BT 601</w:t>
            </w:r>
          </w:p>
        </w:tc>
        <w:tc>
          <w:tcPr>
            <w:tcW w:w="1257" w:type="pct"/>
          </w:tcPr>
          <w:p w14:paraId="52A2292D" w14:textId="77777777" w:rsidR="00B06514" w:rsidRPr="00A018EA" w:rsidRDefault="00B06514" w:rsidP="00D77A6D">
            <w:pPr>
              <w:rPr>
                <w:rFonts w:ascii="Times New Roman" w:hAnsi="Times New Roman" w:cs="Times New Roman"/>
              </w:rPr>
            </w:pPr>
            <w:r w:rsidRPr="00A018EA">
              <w:rPr>
                <w:rFonts w:ascii="Times New Roman" w:hAnsi="Times New Roman" w:cs="Times New Roman"/>
              </w:rPr>
              <w:t>rgb2ycbcr</w:t>
            </w:r>
          </w:p>
          <w:p w14:paraId="321274F2" w14:textId="77777777" w:rsidR="00B06514" w:rsidRPr="00A018EA" w:rsidRDefault="00B06514" w:rsidP="00D77A6D">
            <w:pPr>
              <w:rPr>
                <w:rFonts w:ascii="Times New Roman" w:hAnsi="Times New Roman" w:cs="Times New Roman"/>
              </w:rPr>
            </w:pPr>
            <w:proofErr w:type="gramStart"/>
            <w:r w:rsidRPr="00A018EA">
              <w:rPr>
                <w:rFonts w:ascii="Times New Roman" w:hAnsi="Times New Roman" w:cs="Times New Roman"/>
              </w:rPr>
              <w:t>ds</w:t>
            </w:r>
            <w:proofErr w:type="gramEnd"/>
            <w:r w:rsidRPr="00A018EA">
              <w:rPr>
                <w:rFonts w:ascii="Times New Roman" w:hAnsi="Times New Roman" w:cs="Times New Roman"/>
              </w:rPr>
              <w:t xml:space="preserve"> of </w:t>
            </w:r>
            <w:proofErr w:type="spellStart"/>
            <w:r w:rsidRPr="00A018EA">
              <w:rPr>
                <w:rFonts w:ascii="Times New Roman" w:hAnsi="Times New Roman" w:cs="Times New Roman"/>
              </w:rPr>
              <w:t>chroma</w:t>
            </w:r>
            <w:proofErr w:type="spellEnd"/>
            <w:r w:rsidRPr="00A018EA">
              <w:rPr>
                <w:rFonts w:ascii="Times New Roman" w:hAnsi="Times New Roman" w:cs="Times New Roman"/>
              </w:rPr>
              <w:t>: like in CCLM, meaning what?</w:t>
            </w:r>
          </w:p>
          <w:p w14:paraId="091D3A57" w14:textId="77777777" w:rsidR="00B06514" w:rsidRPr="00A018EA" w:rsidRDefault="00B06514" w:rsidP="00D77A6D">
            <w:pPr>
              <w:rPr>
                <w:rFonts w:ascii="Times New Roman" w:hAnsi="Times New Roman" w:cs="Times New Roman"/>
              </w:rPr>
            </w:pPr>
            <w:r w:rsidRPr="00A018EA">
              <w:rPr>
                <w:rFonts w:ascii="Times New Roman" w:hAnsi="Times New Roman" w:cs="Times New Roman"/>
              </w:rPr>
              <w:t>second 800 images:</w:t>
            </w:r>
          </w:p>
          <w:p w14:paraId="4153C797" w14:textId="77777777" w:rsidR="00B06514" w:rsidRPr="00A018EA" w:rsidRDefault="00B06514" w:rsidP="00D77A6D">
            <w:pPr>
              <w:rPr>
                <w:rFonts w:ascii="Times New Roman" w:hAnsi="Times New Roman" w:cs="Times New Roman"/>
                <w:color w:val="FF0000"/>
              </w:rPr>
            </w:pPr>
            <w:r w:rsidRPr="00A018EA">
              <w:rPr>
                <w:rFonts w:ascii="Times New Roman" w:hAnsi="Times New Roman" w:cs="Times New Roman"/>
                <w:i/>
                <w:iCs/>
              </w:rPr>
              <w:t>cv2.resize(</w:t>
            </w:r>
            <w:proofErr w:type="spellStart"/>
            <w:r w:rsidRPr="00A018EA">
              <w:rPr>
                <w:rFonts w:ascii="Times New Roman" w:hAnsi="Times New Roman" w:cs="Times New Roman"/>
                <w:i/>
                <w:iCs/>
              </w:rPr>
              <w:t>img</w:t>
            </w:r>
            <w:proofErr w:type="spellEnd"/>
            <w:r w:rsidRPr="00A018EA">
              <w:rPr>
                <w:rFonts w:ascii="Times New Roman" w:hAnsi="Times New Roman" w:cs="Times New Roman"/>
                <w:i/>
                <w:iCs/>
              </w:rPr>
              <w:t xml:space="preserve">, </w:t>
            </w:r>
            <w:proofErr w:type="spellStart"/>
            <w:r w:rsidRPr="00A018EA">
              <w:rPr>
                <w:rFonts w:ascii="Times New Roman" w:hAnsi="Times New Roman" w:cs="Times New Roman"/>
                <w:i/>
                <w:iCs/>
              </w:rPr>
              <w:t>dsize</w:t>
            </w:r>
            <w:proofErr w:type="spellEnd"/>
            <w:r w:rsidRPr="00A018EA">
              <w:rPr>
                <w:rFonts w:ascii="Times New Roman" w:hAnsi="Times New Roman" w:cs="Times New Roman"/>
                <w:i/>
                <w:iCs/>
              </w:rPr>
              <w:t>=(w/2, h/2), interpolation=cv2.INTER_AREA)</w:t>
            </w:r>
          </w:p>
        </w:tc>
        <w:tc>
          <w:tcPr>
            <w:tcW w:w="1233" w:type="pct"/>
          </w:tcPr>
          <w:p w14:paraId="461CB73C" w14:textId="77777777" w:rsidR="00B06514" w:rsidRPr="00A018EA" w:rsidRDefault="00B06514" w:rsidP="00D77A6D">
            <w:pPr>
              <w:rPr>
                <w:rFonts w:ascii="Times New Roman" w:hAnsi="Times New Roman" w:cs="Times New Roman"/>
              </w:rPr>
            </w:pPr>
            <w:proofErr w:type="spellStart"/>
            <w:r w:rsidRPr="00A018EA">
              <w:t>ffmpeg</w:t>
            </w:r>
            <w:proofErr w:type="spellEnd"/>
            <w:r w:rsidRPr="00A018EA">
              <w:t xml:space="preserve"> default</w:t>
            </w:r>
          </w:p>
          <w:p w14:paraId="56AE484B" w14:textId="77777777" w:rsidR="00B06514" w:rsidRPr="00A018EA" w:rsidRDefault="00B06514" w:rsidP="00D77A6D">
            <w:pPr>
              <w:rPr>
                <w:rFonts w:ascii="Times New Roman" w:hAnsi="Times New Roman" w:cs="Times New Roman"/>
              </w:rPr>
            </w:pPr>
            <w:r w:rsidRPr="00A018EA">
              <w:rPr>
                <w:color w:val="FF0000"/>
              </w:rPr>
              <w:t>BT 601</w:t>
            </w:r>
          </w:p>
        </w:tc>
        <w:tc>
          <w:tcPr>
            <w:tcW w:w="924" w:type="pct"/>
          </w:tcPr>
          <w:p w14:paraId="77185ABB" w14:textId="77777777" w:rsidR="00B06514" w:rsidRPr="00A018EA" w:rsidRDefault="00B06514" w:rsidP="00D77A6D">
            <w:pPr>
              <w:rPr>
                <w:rFonts w:ascii="Times New Roman" w:hAnsi="Times New Roman" w:cs="Times New Roman"/>
              </w:rPr>
            </w:pPr>
          </w:p>
        </w:tc>
      </w:tr>
      <w:tr w:rsidR="00A33C4E" w:rsidRPr="006A5BF5" w14:paraId="4CF6EAD9" w14:textId="77777777" w:rsidTr="00A018EA">
        <w:trPr>
          <w:trHeight w:val="1223"/>
        </w:trPr>
        <w:tc>
          <w:tcPr>
            <w:tcW w:w="719" w:type="pct"/>
          </w:tcPr>
          <w:p w14:paraId="3159F4E1" w14:textId="77777777" w:rsidR="00B06514" w:rsidRPr="00A018EA" w:rsidRDefault="00B06514" w:rsidP="00D77A6D">
            <w:pPr>
              <w:rPr>
                <w:rFonts w:ascii="Times New Roman" w:hAnsi="Times New Roman" w:cs="Times New Roman"/>
              </w:rPr>
            </w:pPr>
            <w:r w:rsidRPr="00A018EA">
              <w:t>VTM Version</w:t>
            </w:r>
          </w:p>
          <w:p w14:paraId="631421CB" w14:textId="77777777" w:rsidR="00B06514" w:rsidRPr="00A018EA" w:rsidRDefault="00B06514" w:rsidP="00D77A6D">
            <w:pPr>
              <w:rPr>
                <w:rFonts w:ascii="Times New Roman" w:hAnsi="Times New Roman" w:cs="Times New Roman"/>
              </w:rPr>
            </w:pPr>
          </w:p>
        </w:tc>
        <w:tc>
          <w:tcPr>
            <w:tcW w:w="866" w:type="pct"/>
          </w:tcPr>
          <w:p w14:paraId="16616295" w14:textId="77777777" w:rsidR="00B06514" w:rsidRPr="00A018EA" w:rsidRDefault="00B06514" w:rsidP="00D77A6D">
            <w:pPr>
              <w:rPr>
                <w:rFonts w:ascii="Times New Roman" w:hAnsi="Times New Roman" w:cs="Times New Roman"/>
              </w:rPr>
            </w:pPr>
            <w:r w:rsidRPr="00A018EA">
              <w:t>NNVC anchor</w:t>
            </w:r>
          </w:p>
        </w:tc>
        <w:tc>
          <w:tcPr>
            <w:tcW w:w="1257" w:type="pct"/>
          </w:tcPr>
          <w:p w14:paraId="41B731F6" w14:textId="16D044D2" w:rsidR="00B06514" w:rsidRPr="00A018EA" w:rsidRDefault="00B06514" w:rsidP="00D77A6D">
            <w:pPr>
              <w:rPr>
                <w:rFonts w:ascii="Times New Roman" w:hAnsi="Times New Roman" w:cs="Times New Roman"/>
              </w:rPr>
            </w:pPr>
            <w:r w:rsidRPr="00A018EA">
              <w:rPr>
                <w:rFonts w:ascii="Times New Roman" w:hAnsi="Times New Roman" w:cs="Times New Roman"/>
              </w:rPr>
              <w:t>NNVC anchor</w:t>
            </w:r>
          </w:p>
        </w:tc>
        <w:tc>
          <w:tcPr>
            <w:tcW w:w="1233" w:type="pct"/>
          </w:tcPr>
          <w:p w14:paraId="438D3FB8" w14:textId="3808A87D" w:rsidR="00B06514" w:rsidRPr="00A018EA" w:rsidRDefault="00B06514" w:rsidP="00A33C4E">
            <w:pPr>
              <w:rPr>
                <w:rFonts w:ascii="Times New Roman" w:hAnsi="Times New Roman" w:cs="Times New Roman"/>
              </w:rPr>
            </w:pPr>
            <w:r w:rsidRPr="00A018EA">
              <w:t>NNVC anchor</w:t>
            </w:r>
            <w:r w:rsidR="00A33C4E" w:rsidRPr="00A018EA">
              <w:t xml:space="preserve"> </w:t>
            </w:r>
            <w:r w:rsidRPr="00A018EA">
              <w:t>and NNVC anchor +JVET- X0054</w:t>
            </w:r>
          </w:p>
        </w:tc>
        <w:tc>
          <w:tcPr>
            <w:tcW w:w="924" w:type="pct"/>
          </w:tcPr>
          <w:p w14:paraId="1CD25AED" w14:textId="77777777" w:rsidR="00B06514" w:rsidRPr="00A018EA" w:rsidRDefault="00B06514" w:rsidP="00D77A6D">
            <w:pPr>
              <w:rPr>
                <w:rFonts w:ascii="Times New Roman" w:hAnsi="Times New Roman" w:cs="Times New Roman"/>
              </w:rPr>
            </w:pPr>
            <w:r w:rsidRPr="00A018EA">
              <w:rPr>
                <w:rFonts w:ascii="Times New Roman" w:hAnsi="Times New Roman" w:cs="Times New Roman"/>
              </w:rPr>
              <w:t>NNVC anchor + intra models (and inter for 3 phase)</w:t>
            </w:r>
          </w:p>
        </w:tc>
      </w:tr>
      <w:tr w:rsidR="00A33C4E" w:rsidRPr="006A5BF5" w14:paraId="6FF839F7" w14:textId="77777777" w:rsidTr="00A018EA">
        <w:trPr>
          <w:trHeight w:val="461"/>
        </w:trPr>
        <w:tc>
          <w:tcPr>
            <w:tcW w:w="719" w:type="pct"/>
          </w:tcPr>
          <w:p w14:paraId="379C5BE0" w14:textId="77777777" w:rsidR="00B06514" w:rsidRPr="00A018EA" w:rsidRDefault="00B06514" w:rsidP="00D77A6D">
            <w:pPr>
              <w:rPr>
                <w:rFonts w:ascii="Times New Roman" w:hAnsi="Times New Roman" w:cs="Times New Roman"/>
              </w:rPr>
            </w:pPr>
            <w:r w:rsidRPr="00A018EA">
              <w:t>QPs</w:t>
            </w:r>
          </w:p>
          <w:p w14:paraId="047D8070" w14:textId="77777777" w:rsidR="00B06514" w:rsidRPr="00A018EA" w:rsidRDefault="00B06514" w:rsidP="00D77A6D">
            <w:pPr>
              <w:rPr>
                <w:rFonts w:ascii="Times New Roman" w:hAnsi="Times New Roman" w:cs="Times New Roman"/>
              </w:rPr>
            </w:pPr>
          </w:p>
        </w:tc>
        <w:tc>
          <w:tcPr>
            <w:tcW w:w="866" w:type="pct"/>
          </w:tcPr>
          <w:p w14:paraId="5DB4F6EB" w14:textId="77777777" w:rsidR="00B06514" w:rsidRPr="00A018EA" w:rsidRDefault="00B06514" w:rsidP="00D77A6D">
            <w:pPr>
              <w:rPr>
                <w:rFonts w:ascii="Times New Roman" w:hAnsi="Times New Roman" w:cs="Times New Roman"/>
              </w:rPr>
            </w:pPr>
            <w:r w:rsidRPr="00A018EA">
              <w:t>22 27 32 37 42</w:t>
            </w:r>
          </w:p>
          <w:p w14:paraId="027171FD" w14:textId="77777777" w:rsidR="00B06514" w:rsidRPr="00A018EA" w:rsidRDefault="00B06514" w:rsidP="00D77A6D">
            <w:pPr>
              <w:rPr>
                <w:rFonts w:ascii="Times New Roman" w:hAnsi="Times New Roman" w:cs="Times New Roman"/>
              </w:rPr>
            </w:pPr>
          </w:p>
        </w:tc>
        <w:tc>
          <w:tcPr>
            <w:tcW w:w="1257" w:type="pct"/>
          </w:tcPr>
          <w:p w14:paraId="552E9781" w14:textId="77777777" w:rsidR="00B06514" w:rsidRPr="00A018EA" w:rsidRDefault="00B06514" w:rsidP="00D77A6D">
            <w:pPr>
              <w:rPr>
                <w:rFonts w:ascii="Times New Roman" w:hAnsi="Times New Roman" w:cs="Times New Roman"/>
              </w:rPr>
            </w:pPr>
            <w:r w:rsidRPr="00A018EA">
              <w:rPr>
                <w:rFonts w:ascii="Times New Roman" w:hAnsi="Times New Roman" w:cs="Times New Roman"/>
              </w:rPr>
              <w:t>17, 22, 27, 32, 37, 42</w:t>
            </w:r>
          </w:p>
        </w:tc>
        <w:tc>
          <w:tcPr>
            <w:tcW w:w="1233" w:type="pct"/>
          </w:tcPr>
          <w:p w14:paraId="77770A3A" w14:textId="77777777" w:rsidR="00B06514" w:rsidRPr="00A018EA" w:rsidRDefault="00B06514" w:rsidP="00D77A6D">
            <w:pPr>
              <w:rPr>
                <w:rFonts w:ascii="Times New Roman" w:hAnsi="Times New Roman" w:cs="Times New Roman"/>
              </w:rPr>
            </w:pPr>
            <w:r w:rsidRPr="00A018EA">
              <w:t>22 27 32 37 42</w:t>
            </w:r>
          </w:p>
          <w:p w14:paraId="2CD04629" w14:textId="77777777" w:rsidR="00B06514" w:rsidRPr="00A018EA" w:rsidRDefault="00B06514" w:rsidP="00D77A6D">
            <w:pPr>
              <w:rPr>
                <w:rFonts w:ascii="Times New Roman" w:hAnsi="Times New Roman" w:cs="Times New Roman"/>
              </w:rPr>
            </w:pPr>
          </w:p>
        </w:tc>
        <w:tc>
          <w:tcPr>
            <w:tcW w:w="924" w:type="pct"/>
          </w:tcPr>
          <w:p w14:paraId="4D206CBC" w14:textId="77777777" w:rsidR="00B06514" w:rsidRPr="00A018EA" w:rsidRDefault="00B06514" w:rsidP="00D77A6D">
            <w:pPr>
              <w:rPr>
                <w:rFonts w:ascii="Times New Roman" w:hAnsi="Times New Roman" w:cs="Times New Roman"/>
              </w:rPr>
            </w:pPr>
            <w:r w:rsidRPr="00A018EA">
              <w:rPr>
                <w:rFonts w:ascii="Times New Roman" w:hAnsi="Times New Roman" w:cs="Times New Roman"/>
              </w:rPr>
              <w:t>17, 22, 27, 32, 37, 42</w:t>
            </w:r>
          </w:p>
        </w:tc>
      </w:tr>
      <w:tr w:rsidR="00A33C4E" w:rsidRPr="006A5BF5" w14:paraId="24F00991" w14:textId="77777777" w:rsidTr="00A018EA">
        <w:trPr>
          <w:trHeight w:val="461"/>
        </w:trPr>
        <w:tc>
          <w:tcPr>
            <w:tcW w:w="719" w:type="pct"/>
          </w:tcPr>
          <w:p w14:paraId="20D4B87C" w14:textId="77777777" w:rsidR="00B06514" w:rsidRPr="00A018EA" w:rsidRDefault="00B06514" w:rsidP="00D77A6D">
            <w:pPr>
              <w:rPr>
                <w:rFonts w:ascii="Times New Roman" w:hAnsi="Times New Roman" w:cs="Times New Roman"/>
              </w:rPr>
            </w:pPr>
            <w:r w:rsidRPr="00A018EA">
              <w:t>#frames</w:t>
            </w:r>
          </w:p>
        </w:tc>
        <w:tc>
          <w:tcPr>
            <w:tcW w:w="866" w:type="pct"/>
          </w:tcPr>
          <w:p w14:paraId="1BB63B59" w14:textId="77777777" w:rsidR="00B06514" w:rsidRPr="00A018EA" w:rsidRDefault="00B06514" w:rsidP="00D77A6D">
            <w:pPr>
              <w:rPr>
                <w:rFonts w:ascii="Times New Roman" w:hAnsi="Times New Roman" w:cs="Times New Roman"/>
              </w:rPr>
            </w:pPr>
            <w:r w:rsidRPr="00A018EA">
              <w:t>1</w:t>
            </w:r>
          </w:p>
        </w:tc>
        <w:tc>
          <w:tcPr>
            <w:tcW w:w="1257" w:type="pct"/>
          </w:tcPr>
          <w:p w14:paraId="390F980E" w14:textId="77777777" w:rsidR="00B06514" w:rsidRPr="00A018EA" w:rsidRDefault="00B06514" w:rsidP="00D77A6D">
            <w:pPr>
              <w:rPr>
                <w:rFonts w:ascii="Times New Roman" w:hAnsi="Times New Roman" w:cs="Times New Roman"/>
                <w:color w:val="FF0000"/>
              </w:rPr>
            </w:pPr>
            <w:r w:rsidRPr="00A018EA">
              <w:t>1</w:t>
            </w:r>
          </w:p>
        </w:tc>
        <w:tc>
          <w:tcPr>
            <w:tcW w:w="1233" w:type="pct"/>
          </w:tcPr>
          <w:p w14:paraId="264918F2" w14:textId="77777777" w:rsidR="00B06514" w:rsidRPr="00A018EA" w:rsidRDefault="00B06514" w:rsidP="00D77A6D">
            <w:pPr>
              <w:rPr>
                <w:rFonts w:ascii="Times New Roman" w:hAnsi="Times New Roman" w:cs="Times New Roman"/>
              </w:rPr>
            </w:pPr>
            <w:r w:rsidRPr="00A018EA">
              <w:t>TVD 65 frames</w:t>
            </w:r>
          </w:p>
          <w:p w14:paraId="5D4EB6CE" w14:textId="77777777" w:rsidR="00B06514" w:rsidRPr="00A018EA" w:rsidRDefault="00B06514" w:rsidP="00D77A6D">
            <w:pPr>
              <w:rPr>
                <w:rFonts w:ascii="Times New Roman" w:hAnsi="Times New Roman" w:cs="Times New Roman"/>
              </w:rPr>
            </w:pPr>
            <w:r w:rsidRPr="00A018EA">
              <w:t>BVI-DVC 64 frames</w:t>
            </w:r>
          </w:p>
        </w:tc>
        <w:tc>
          <w:tcPr>
            <w:tcW w:w="924" w:type="pct"/>
          </w:tcPr>
          <w:p w14:paraId="2FC7F433" w14:textId="77777777" w:rsidR="00B06514" w:rsidRPr="00A018EA" w:rsidRDefault="00B06514" w:rsidP="00D77A6D">
            <w:pPr>
              <w:rPr>
                <w:rFonts w:ascii="Times New Roman" w:hAnsi="Times New Roman" w:cs="Times New Roman"/>
              </w:rPr>
            </w:pPr>
            <w:r w:rsidRPr="00A018EA">
              <w:t>65</w:t>
            </w:r>
          </w:p>
        </w:tc>
      </w:tr>
      <w:tr w:rsidR="00A33C4E" w:rsidRPr="006A5BF5" w14:paraId="0234504E" w14:textId="77777777" w:rsidTr="00A018EA">
        <w:trPr>
          <w:trHeight w:val="461"/>
        </w:trPr>
        <w:tc>
          <w:tcPr>
            <w:tcW w:w="719" w:type="pct"/>
          </w:tcPr>
          <w:p w14:paraId="27ABCCA1" w14:textId="77777777" w:rsidR="00B06514" w:rsidRPr="00A018EA" w:rsidRDefault="00B06514" w:rsidP="00D77A6D">
            <w:pPr>
              <w:rPr>
                <w:rFonts w:ascii="Times New Roman" w:hAnsi="Times New Roman" w:cs="Times New Roman"/>
              </w:rPr>
            </w:pPr>
            <w:proofErr w:type="spellStart"/>
            <w:r w:rsidRPr="00A018EA">
              <w:t>cfg</w:t>
            </w:r>
            <w:proofErr w:type="spellEnd"/>
          </w:p>
        </w:tc>
        <w:tc>
          <w:tcPr>
            <w:tcW w:w="866" w:type="pct"/>
          </w:tcPr>
          <w:p w14:paraId="04D604DF" w14:textId="77777777" w:rsidR="00B06514" w:rsidRPr="00A018EA" w:rsidRDefault="00B06514" w:rsidP="00D77A6D">
            <w:pPr>
              <w:rPr>
                <w:rFonts w:ascii="Times New Roman" w:hAnsi="Times New Roman" w:cs="Times New Roman"/>
              </w:rPr>
            </w:pPr>
            <w:proofErr w:type="spellStart"/>
            <w:r w:rsidRPr="00A018EA">
              <w:t>encoder_intra_vtm.cfg</w:t>
            </w:r>
            <w:proofErr w:type="spellEnd"/>
          </w:p>
        </w:tc>
        <w:tc>
          <w:tcPr>
            <w:tcW w:w="1257" w:type="pct"/>
          </w:tcPr>
          <w:p w14:paraId="2185A453" w14:textId="77777777" w:rsidR="00B06514" w:rsidRPr="00A018EA" w:rsidRDefault="00B06514" w:rsidP="00D77A6D">
            <w:pPr>
              <w:rPr>
                <w:rFonts w:ascii="Times New Roman" w:hAnsi="Times New Roman" w:cs="Times New Roman"/>
              </w:rPr>
            </w:pPr>
            <w:proofErr w:type="spellStart"/>
            <w:r w:rsidRPr="00A018EA">
              <w:t>encoder_intra_vtm.cfg</w:t>
            </w:r>
            <w:proofErr w:type="spellEnd"/>
          </w:p>
        </w:tc>
        <w:tc>
          <w:tcPr>
            <w:tcW w:w="1233" w:type="pct"/>
          </w:tcPr>
          <w:p w14:paraId="1EFDB84E" w14:textId="77777777" w:rsidR="00B06514" w:rsidRPr="00A018EA" w:rsidRDefault="00B06514" w:rsidP="00D77A6D">
            <w:pPr>
              <w:rPr>
                <w:rFonts w:ascii="Times New Roman" w:hAnsi="Times New Roman" w:cs="Times New Roman"/>
              </w:rPr>
            </w:pPr>
            <w:proofErr w:type="spellStart"/>
            <w:r w:rsidRPr="00A018EA">
              <w:t>encoder_randomaccess_vtm.cfg</w:t>
            </w:r>
            <w:proofErr w:type="spellEnd"/>
          </w:p>
        </w:tc>
        <w:tc>
          <w:tcPr>
            <w:tcW w:w="924" w:type="pct"/>
          </w:tcPr>
          <w:p w14:paraId="06944C00" w14:textId="77777777" w:rsidR="00B06514" w:rsidRPr="00A018EA" w:rsidRDefault="00B06514" w:rsidP="00D77A6D">
            <w:pPr>
              <w:rPr>
                <w:rFonts w:ascii="Times New Roman" w:hAnsi="Times New Roman" w:cs="Times New Roman"/>
              </w:rPr>
            </w:pPr>
            <w:proofErr w:type="spellStart"/>
            <w:r w:rsidRPr="00A018EA">
              <w:t>encoder_randomaccess_vtm.cfg</w:t>
            </w:r>
            <w:proofErr w:type="spellEnd"/>
          </w:p>
        </w:tc>
      </w:tr>
      <w:tr w:rsidR="00A33C4E" w:rsidRPr="006A5BF5" w14:paraId="77D53E58" w14:textId="77777777" w:rsidTr="00A018EA">
        <w:trPr>
          <w:trHeight w:val="217"/>
        </w:trPr>
        <w:tc>
          <w:tcPr>
            <w:tcW w:w="719" w:type="pct"/>
          </w:tcPr>
          <w:p w14:paraId="2BF96B92" w14:textId="77777777" w:rsidR="00B06514" w:rsidRPr="00A018EA" w:rsidRDefault="00B06514" w:rsidP="00D77A6D">
            <w:pPr>
              <w:rPr>
                <w:rFonts w:ascii="Times New Roman" w:hAnsi="Times New Roman" w:cs="Times New Roman"/>
              </w:rPr>
            </w:pPr>
            <w:r w:rsidRPr="00A018EA">
              <w:t>Naming Convention</w:t>
            </w:r>
          </w:p>
        </w:tc>
        <w:tc>
          <w:tcPr>
            <w:tcW w:w="866" w:type="pct"/>
          </w:tcPr>
          <w:p w14:paraId="1AA09277" w14:textId="77777777" w:rsidR="00B06514" w:rsidRPr="00A018EA" w:rsidRDefault="00B06514" w:rsidP="00D77A6D">
            <w:pPr>
              <w:rPr>
                <w:rFonts w:ascii="Times New Roman" w:hAnsi="Times New Roman" w:cs="Times New Roman"/>
                <w:color w:val="FF0000"/>
              </w:rPr>
            </w:pPr>
            <w:r w:rsidRPr="00A018EA">
              <w:rPr>
                <w:color w:val="FF0000"/>
              </w:rPr>
              <w:t>Bin_CodingOption_TrainingStageCodecCfg_SeqKey_Rate+startframe_framesTobeCoded_TemporalSubsampleRatio</w:t>
            </w:r>
          </w:p>
          <w:p w14:paraId="1D1FA238" w14:textId="77777777" w:rsidR="00B06514" w:rsidRPr="00A018EA" w:rsidRDefault="00B06514" w:rsidP="00D77A6D">
            <w:pPr>
              <w:rPr>
                <w:rFonts w:ascii="Times New Roman" w:hAnsi="Times New Roman" w:cs="Times New Roman"/>
                <w:color w:val="FF0000"/>
              </w:rPr>
            </w:pPr>
            <w:r w:rsidRPr="00A018EA">
              <w:rPr>
                <w:color w:val="FF0000"/>
              </w:rPr>
              <w:t>e.g. Bin_--</w:t>
            </w:r>
            <w:proofErr w:type="spellStart"/>
            <w:r w:rsidRPr="00A018EA">
              <w:rPr>
                <w:color w:val="FF0000"/>
              </w:rPr>
              <w:t>LoopFilterDisable</w:t>
            </w:r>
            <w:proofErr w:type="spellEnd"/>
            <w:r w:rsidRPr="00A018EA">
              <w:rPr>
                <w:color w:val="FF0000"/>
              </w:rPr>
              <w:t>=1--SAO=0_T1AI_A_S0658_R2_qp27_s0_f1_t1.bin</w:t>
            </w:r>
          </w:p>
          <w:p w14:paraId="619F00A7" w14:textId="77777777" w:rsidR="00B06514" w:rsidRPr="00A018EA" w:rsidRDefault="00B06514" w:rsidP="00D77A6D">
            <w:pPr>
              <w:rPr>
                <w:rFonts w:ascii="Times New Roman" w:hAnsi="Times New Roman" w:cs="Times New Roman"/>
              </w:rPr>
            </w:pPr>
          </w:p>
        </w:tc>
        <w:tc>
          <w:tcPr>
            <w:tcW w:w="1257" w:type="pct"/>
          </w:tcPr>
          <w:p w14:paraId="2BE8FD5B" w14:textId="77777777" w:rsidR="00B06514" w:rsidRPr="00A018EA" w:rsidRDefault="00B06514" w:rsidP="00D77A6D">
            <w:pPr>
              <w:rPr>
                <w:rFonts w:ascii="Times New Roman" w:hAnsi="Times New Roman" w:cs="Times New Roman"/>
              </w:rPr>
            </w:pPr>
            <w:r w:rsidRPr="00A018EA">
              <w:t>example:</w:t>
            </w:r>
          </w:p>
          <w:p w14:paraId="244C5B1C" w14:textId="77777777" w:rsidR="00B06514" w:rsidRPr="00A018EA" w:rsidRDefault="00B06514" w:rsidP="00D77A6D">
            <w:pPr>
              <w:rPr>
                <w:rFonts w:ascii="Times New Roman" w:hAnsi="Times New Roman" w:cs="Times New Roman"/>
              </w:rPr>
            </w:pPr>
            <w:r w:rsidRPr="00A018EA">
              <w:t>0001</w:t>
            </w:r>
            <w:r w:rsidRPr="00A018EA">
              <w:rPr>
                <w:highlight w:val="yellow"/>
              </w:rPr>
              <w:t>.cfg</w:t>
            </w:r>
          </w:p>
          <w:p w14:paraId="20500CDA" w14:textId="77777777" w:rsidR="00B06514" w:rsidRPr="00A018EA" w:rsidRDefault="00B06514" w:rsidP="00D77A6D">
            <w:pPr>
              <w:rPr>
                <w:rFonts w:ascii="Times New Roman" w:hAnsi="Times New Roman" w:cs="Times New Roman"/>
                <w:color w:val="FF0000"/>
              </w:rPr>
            </w:pPr>
            <w:r w:rsidRPr="00A018EA">
              <w:rPr>
                <w:color w:val="FF0000"/>
              </w:rPr>
              <w:t>?!</w:t>
            </w:r>
          </w:p>
        </w:tc>
        <w:tc>
          <w:tcPr>
            <w:tcW w:w="1233" w:type="pct"/>
          </w:tcPr>
          <w:p w14:paraId="3A09CC34" w14:textId="77777777" w:rsidR="00B06514" w:rsidRPr="00A018EA" w:rsidRDefault="00B06514" w:rsidP="00D77A6D">
            <w:pPr>
              <w:rPr>
                <w:rFonts w:ascii="Times New Roman" w:hAnsi="Times New Roman" w:cs="Times New Roman"/>
                <w:color w:val="FF0000"/>
              </w:rPr>
            </w:pPr>
            <w:r w:rsidRPr="00A018EA">
              <w:rPr>
                <w:color w:val="FF0000"/>
              </w:rPr>
              <w:t xml:space="preserve">Bin_ </w:t>
            </w:r>
            <w:proofErr w:type="spellStart"/>
            <w:r w:rsidRPr="00A018EA">
              <w:rPr>
                <w:color w:val="FF0000"/>
              </w:rPr>
              <w:t>TrainingStageCodecCfg</w:t>
            </w:r>
            <w:proofErr w:type="spellEnd"/>
            <w:r w:rsidRPr="00A018EA">
              <w:rPr>
                <w:color w:val="FF0000"/>
              </w:rPr>
              <w:t xml:space="preserve"> _</w:t>
            </w:r>
            <w:proofErr w:type="spellStart"/>
            <w:r w:rsidRPr="00A018EA">
              <w:rPr>
                <w:color w:val="FF0000"/>
              </w:rPr>
              <w:t>SeqKey_Rate+startframe_framesTobeCoded_TemporalSubsampleRatio</w:t>
            </w:r>
            <w:proofErr w:type="spellEnd"/>
          </w:p>
          <w:p w14:paraId="24EBCBE5" w14:textId="77777777" w:rsidR="00B06514" w:rsidRPr="00A018EA" w:rsidRDefault="00B06514" w:rsidP="00D77A6D">
            <w:pPr>
              <w:rPr>
                <w:rFonts w:ascii="Times New Roman" w:hAnsi="Times New Roman" w:cs="Times New Roman"/>
                <w:color w:val="FF0000"/>
              </w:rPr>
            </w:pPr>
            <w:r w:rsidRPr="00A018EA">
              <w:rPr>
                <w:color w:val="FF0000"/>
              </w:rPr>
              <w:t>e.g. Bin_T2RA_A_S01_R22_qp22_s0_f65_t1.bin</w:t>
            </w:r>
          </w:p>
          <w:p w14:paraId="04F9E457" w14:textId="77777777" w:rsidR="00B06514" w:rsidRPr="00A018EA" w:rsidRDefault="00B06514" w:rsidP="00D77A6D">
            <w:pPr>
              <w:rPr>
                <w:rFonts w:ascii="Times New Roman" w:hAnsi="Times New Roman" w:cs="Times New Roman"/>
              </w:rPr>
            </w:pPr>
          </w:p>
        </w:tc>
        <w:tc>
          <w:tcPr>
            <w:tcW w:w="924" w:type="pct"/>
          </w:tcPr>
          <w:p w14:paraId="01B99069" w14:textId="77777777" w:rsidR="00B06514" w:rsidRPr="00A018EA" w:rsidRDefault="00B06514" w:rsidP="00D77A6D">
            <w:pPr>
              <w:rPr>
                <w:rFonts w:ascii="Times New Roman" w:hAnsi="Times New Roman" w:cs="Times New Roman"/>
              </w:rPr>
            </w:pPr>
            <w:r w:rsidRPr="00A018EA">
              <w:t>example:</w:t>
            </w:r>
          </w:p>
          <w:p w14:paraId="46E5C577" w14:textId="77777777" w:rsidR="00B06514" w:rsidRPr="00A018EA" w:rsidRDefault="00B06514" w:rsidP="00D77A6D">
            <w:pPr>
              <w:rPr>
                <w:rFonts w:ascii="Times New Roman" w:hAnsi="Times New Roman" w:cs="Times New Roman"/>
              </w:rPr>
            </w:pPr>
            <w:r w:rsidRPr="00A018EA">
              <w:t>ACityScapesS2IRIS_3840x2176_24fps_10bit_420.yuv</w:t>
            </w:r>
          </w:p>
        </w:tc>
      </w:tr>
      <w:tr w:rsidR="00A33C4E" w:rsidRPr="006A5BF5" w14:paraId="76DE085F" w14:textId="77777777" w:rsidTr="00A018EA">
        <w:trPr>
          <w:trHeight w:val="217"/>
        </w:trPr>
        <w:tc>
          <w:tcPr>
            <w:tcW w:w="719" w:type="pct"/>
          </w:tcPr>
          <w:p w14:paraId="547A68F5" w14:textId="77777777" w:rsidR="00B06514" w:rsidRPr="00A018EA" w:rsidRDefault="00B06514" w:rsidP="00D77A6D">
            <w:pPr>
              <w:rPr>
                <w:rFonts w:ascii="Times New Roman" w:hAnsi="Times New Roman" w:cs="Times New Roman"/>
              </w:rPr>
            </w:pPr>
            <w:r w:rsidRPr="00A018EA">
              <w:t>Training details</w:t>
            </w:r>
          </w:p>
        </w:tc>
        <w:tc>
          <w:tcPr>
            <w:tcW w:w="866" w:type="pct"/>
          </w:tcPr>
          <w:p w14:paraId="771959F7" w14:textId="77777777" w:rsidR="00B06514" w:rsidRPr="00A018EA" w:rsidRDefault="00B06514" w:rsidP="00D77A6D">
            <w:pPr>
              <w:rPr>
                <w:rFonts w:ascii="Times New Roman" w:hAnsi="Times New Roman" w:cs="Times New Roman"/>
              </w:rPr>
            </w:pPr>
            <w:r w:rsidRPr="00A018EA">
              <w:rPr>
                <w:rFonts w:ascii="Times New Roman" w:hAnsi="Times New Roman" w:cs="Times New Roman"/>
              </w:rPr>
              <w:t xml:space="preserve">Adam solver </w:t>
            </w:r>
          </w:p>
          <w:p w14:paraId="229D4634" w14:textId="77777777" w:rsidR="00B06514" w:rsidRPr="00A018EA" w:rsidRDefault="00B06514" w:rsidP="00D77A6D">
            <w:pPr>
              <w:rPr>
                <w:rFonts w:ascii="Times New Roman" w:hAnsi="Times New Roman" w:cs="Times New Roman"/>
              </w:rPr>
            </w:pPr>
            <w:r w:rsidRPr="00A018EA">
              <w:rPr>
                <w:rFonts w:ascii="Times New Roman" w:hAnsi="Times New Roman" w:cs="Times New Roman"/>
              </w:rPr>
              <w:t>Batch size is 64</w:t>
            </w:r>
          </w:p>
          <w:p w14:paraId="069AFAE8" w14:textId="77777777" w:rsidR="00B06514" w:rsidRPr="00A018EA" w:rsidRDefault="00B06514" w:rsidP="00D77A6D">
            <w:pPr>
              <w:rPr>
                <w:rFonts w:ascii="Times New Roman" w:hAnsi="Times New Roman" w:cs="Times New Roman"/>
              </w:rPr>
            </w:pPr>
            <w:r w:rsidRPr="00A018EA">
              <w:rPr>
                <w:rFonts w:ascii="Times New Roman" w:hAnsi="Times New Roman" w:cs="Times New Roman"/>
              </w:rPr>
              <w:t xml:space="preserve">Training patch size is 144×144. </w:t>
            </w:r>
          </w:p>
          <w:p w14:paraId="02984ABC" w14:textId="77777777" w:rsidR="00B06514" w:rsidRPr="00A018EA" w:rsidRDefault="00B06514" w:rsidP="00D77A6D">
            <w:pPr>
              <w:rPr>
                <w:rFonts w:ascii="Times New Roman" w:hAnsi="Times New Roman" w:cs="Times New Roman"/>
              </w:rPr>
            </w:pPr>
            <w:r w:rsidRPr="00A018EA">
              <w:rPr>
                <w:rFonts w:ascii="Times New Roman" w:hAnsi="Times New Roman" w:cs="Times New Roman"/>
              </w:rPr>
              <w:t xml:space="preserve">Maximum 2000 epochs. </w:t>
            </w:r>
          </w:p>
          <w:p w14:paraId="2777C778" w14:textId="77777777" w:rsidR="00B06514" w:rsidRPr="00A018EA" w:rsidRDefault="00B06514" w:rsidP="00D77A6D">
            <w:pPr>
              <w:rPr>
                <w:rFonts w:ascii="Times New Roman" w:hAnsi="Times New Roman" w:cs="Times New Roman"/>
              </w:rPr>
            </w:pPr>
            <w:r w:rsidRPr="00A018EA">
              <w:rPr>
                <w:rFonts w:ascii="Times New Roman" w:hAnsi="Times New Roman" w:cs="Times New Roman"/>
              </w:rPr>
              <w:lastRenderedPageBreak/>
              <w:t xml:space="preserve">The learning rate is 0.0001 </w:t>
            </w:r>
          </w:p>
          <w:p w14:paraId="392C10C7" w14:textId="77777777" w:rsidR="00B06514" w:rsidRPr="00A018EA" w:rsidRDefault="00B06514" w:rsidP="00D77A6D">
            <w:pPr>
              <w:rPr>
                <w:rFonts w:ascii="Times New Roman" w:hAnsi="Times New Roman" w:cs="Times New Roman"/>
              </w:rPr>
            </w:pPr>
            <w:r w:rsidRPr="00A018EA">
              <w:rPr>
                <w:rFonts w:ascii="Times New Roman" w:hAnsi="Times New Roman" w:cs="Times New Roman"/>
              </w:rPr>
              <w:t>L1 loss is used.</w:t>
            </w:r>
          </w:p>
        </w:tc>
        <w:tc>
          <w:tcPr>
            <w:tcW w:w="1257" w:type="pct"/>
          </w:tcPr>
          <w:p w14:paraId="6A8C6607" w14:textId="77777777" w:rsidR="00B06514" w:rsidRPr="00A018EA" w:rsidRDefault="00B06514" w:rsidP="00D77A6D">
            <w:pPr>
              <w:rPr>
                <w:rFonts w:ascii="Times New Roman" w:hAnsi="Times New Roman" w:cs="Times New Roman"/>
              </w:rPr>
            </w:pPr>
            <w:r w:rsidRPr="00A018EA">
              <w:rPr>
                <w:rFonts w:ascii="Times New Roman" w:hAnsi="Times New Roman" w:cs="Times New Roman"/>
              </w:rPr>
              <w:lastRenderedPageBreak/>
              <w:t xml:space="preserve">Adam solver </w:t>
            </w:r>
          </w:p>
          <w:p w14:paraId="2732FC2D" w14:textId="77777777" w:rsidR="00B06514" w:rsidRPr="00A018EA" w:rsidRDefault="00B06514" w:rsidP="00D77A6D">
            <w:pPr>
              <w:rPr>
                <w:rFonts w:ascii="Times New Roman" w:hAnsi="Times New Roman" w:cs="Times New Roman"/>
              </w:rPr>
            </w:pPr>
            <w:r w:rsidRPr="00A018EA">
              <w:rPr>
                <w:rFonts w:ascii="Times New Roman" w:hAnsi="Times New Roman" w:cs="Times New Roman"/>
              </w:rPr>
              <w:t xml:space="preserve">Mini-batch size is 64. </w:t>
            </w:r>
          </w:p>
          <w:p w14:paraId="6A0117D2" w14:textId="77777777" w:rsidR="00B06514" w:rsidRPr="00A018EA" w:rsidRDefault="00B06514" w:rsidP="00D77A6D">
            <w:pPr>
              <w:rPr>
                <w:rFonts w:ascii="Times New Roman" w:hAnsi="Times New Roman" w:cs="Times New Roman"/>
              </w:rPr>
            </w:pPr>
            <w:r w:rsidRPr="00A018EA">
              <w:rPr>
                <w:rFonts w:ascii="Times New Roman" w:hAnsi="Times New Roman" w:cs="Times New Roman"/>
              </w:rPr>
              <w:t xml:space="preserve">Training patch size is 128×128. </w:t>
            </w:r>
          </w:p>
          <w:p w14:paraId="46FBCC73" w14:textId="77777777" w:rsidR="00B06514" w:rsidRPr="00A018EA" w:rsidRDefault="00B06514" w:rsidP="00D77A6D">
            <w:pPr>
              <w:rPr>
                <w:rFonts w:ascii="Times New Roman" w:hAnsi="Times New Roman" w:cs="Times New Roman"/>
              </w:rPr>
            </w:pPr>
            <w:r w:rsidRPr="00A018EA">
              <w:rPr>
                <w:rFonts w:ascii="Times New Roman" w:hAnsi="Times New Roman" w:cs="Times New Roman"/>
              </w:rPr>
              <w:t xml:space="preserve">50 epochs. </w:t>
            </w:r>
          </w:p>
          <w:p w14:paraId="44DF269A" w14:textId="77777777" w:rsidR="00B06514" w:rsidRPr="00A018EA" w:rsidRDefault="00B06514" w:rsidP="00D77A6D">
            <w:pPr>
              <w:rPr>
                <w:rFonts w:ascii="Times New Roman" w:hAnsi="Times New Roman" w:cs="Times New Roman"/>
              </w:rPr>
            </w:pPr>
            <w:r w:rsidRPr="00A018EA">
              <w:rPr>
                <w:rFonts w:ascii="Times New Roman" w:hAnsi="Times New Roman" w:cs="Times New Roman"/>
              </w:rPr>
              <w:lastRenderedPageBreak/>
              <w:t xml:space="preserve">The learning rate starts from 0.0001 and decays by a factor of 0.1 at 20th epoch, 30th epoch, and 40th epoch. </w:t>
            </w:r>
          </w:p>
          <w:p w14:paraId="3FD8BF15" w14:textId="77777777" w:rsidR="00B06514" w:rsidRPr="00A018EA" w:rsidRDefault="00B06514" w:rsidP="00D77A6D">
            <w:pPr>
              <w:rPr>
                <w:rFonts w:ascii="Times New Roman" w:hAnsi="Times New Roman" w:cs="Times New Roman"/>
              </w:rPr>
            </w:pPr>
            <w:r w:rsidRPr="00A018EA">
              <w:rPr>
                <w:rFonts w:ascii="Times New Roman" w:hAnsi="Times New Roman" w:cs="Times New Roman"/>
              </w:rPr>
              <w:t>L1 loss is used during the first 40 epochs and then replaced by</w:t>
            </w:r>
          </w:p>
          <w:p w14:paraId="792759FF" w14:textId="77777777" w:rsidR="00B06514" w:rsidRPr="00A018EA" w:rsidRDefault="00B06514" w:rsidP="00D77A6D">
            <w:pPr>
              <w:rPr>
                <w:rFonts w:ascii="Times New Roman" w:hAnsi="Times New Roman" w:cs="Times New Roman"/>
              </w:rPr>
            </w:pPr>
            <w:r w:rsidRPr="00A018EA">
              <w:rPr>
                <w:rFonts w:ascii="Times New Roman" w:hAnsi="Times New Roman" w:cs="Times New Roman"/>
              </w:rPr>
              <w:t>MSE loss.</w:t>
            </w:r>
          </w:p>
        </w:tc>
        <w:tc>
          <w:tcPr>
            <w:tcW w:w="1233" w:type="pct"/>
          </w:tcPr>
          <w:p w14:paraId="75B495E0" w14:textId="77777777" w:rsidR="00B06514" w:rsidRPr="00A018EA" w:rsidRDefault="00B06514" w:rsidP="00D77A6D">
            <w:pPr>
              <w:rPr>
                <w:rFonts w:ascii="Times New Roman" w:hAnsi="Times New Roman" w:cs="Times New Roman"/>
              </w:rPr>
            </w:pPr>
            <w:r w:rsidRPr="00A018EA">
              <w:rPr>
                <w:rFonts w:ascii="Times New Roman" w:hAnsi="Times New Roman" w:cs="Times New Roman"/>
              </w:rPr>
              <w:lastRenderedPageBreak/>
              <w:t xml:space="preserve">Adam solver </w:t>
            </w:r>
          </w:p>
          <w:p w14:paraId="2BE6B786" w14:textId="77777777" w:rsidR="00B06514" w:rsidRPr="00A018EA" w:rsidRDefault="00B06514" w:rsidP="00D77A6D">
            <w:pPr>
              <w:rPr>
                <w:rFonts w:ascii="Times New Roman" w:hAnsi="Times New Roman" w:cs="Times New Roman"/>
              </w:rPr>
            </w:pPr>
            <w:r w:rsidRPr="00A018EA">
              <w:rPr>
                <w:rFonts w:ascii="Times New Roman" w:hAnsi="Times New Roman" w:cs="Times New Roman"/>
              </w:rPr>
              <w:t>Batch size is 64</w:t>
            </w:r>
          </w:p>
          <w:p w14:paraId="4D1B60FA" w14:textId="77777777" w:rsidR="00B06514" w:rsidRPr="00A018EA" w:rsidRDefault="00B06514" w:rsidP="00D77A6D">
            <w:pPr>
              <w:rPr>
                <w:rFonts w:ascii="Times New Roman" w:hAnsi="Times New Roman" w:cs="Times New Roman"/>
              </w:rPr>
            </w:pPr>
            <w:r w:rsidRPr="00A018EA">
              <w:rPr>
                <w:rFonts w:ascii="Times New Roman" w:hAnsi="Times New Roman" w:cs="Times New Roman"/>
              </w:rPr>
              <w:t xml:space="preserve">Training patch size is 144×144. </w:t>
            </w:r>
          </w:p>
          <w:p w14:paraId="2E6433BC" w14:textId="77777777" w:rsidR="00B06514" w:rsidRPr="00A018EA" w:rsidRDefault="00B06514" w:rsidP="00D77A6D">
            <w:pPr>
              <w:rPr>
                <w:rFonts w:ascii="Times New Roman" w:hAnsi="Times New Roman" w:cs="Times New Roman"/>
              </w:rPr>
            </w:pPr>
            <w:r w:rsidRPr="00A018EA">
              <w:rPr>
                <w:rFonts w:ascii="Times New Roman" w:hAnsi="Times New Roman" w:cs="Times New Roman"/>
              </w:rPr>
              <w:t xml:space="preserve">Maximum 2000 epochs. </w:t>
            </w:r>
          </w:p>
          <w:p w14:paraId="55216FC3" w14:textId="77777777" w:rsidR="00B06514" w:rsidRPr="00A018EA" w:rsidRDefault="00B06514" w:rsidP="00D77A6D">
            <w:pPr>
              <w:rPr>
                <w:rFonts w:ascii="Times New Roman" w:hAnsi="Times New Roman" w:cs="Times New Roman"/>
              </w:rPr>
            </w:pPr>
            <w:r w:rsidRPr="00A018EA">
              <w:rPr>
                <w:rFonts w:ascii="Times New Roman" w:hAnsi="Times New Roman" w:cs="Times New Roman"/>
              </w:rPr>
              <w:lastRenderedPageBreak/>
              <w:t xml:space="preserve">The learning rate is 0.0001 </w:t>
            </w:r>
          </w:p>
          <w:p w14:paraId="7EC97C14" w14:textId="77777777" w:rsidR="00B06514" w:rsidRPr="00A018EA" w:rsidRDefault="00B06514" w:rsidP="00D77A6D">
            <w:pPr>
              <w:rPr>
                <w:rFonts w:ascii="Times New Roman" w:hAnsi="Times New Roman" w:cs="Times New Roman"/>
              </w:rPr>
            </w:pPr>
            <w:r w:rsidRPr="00A018EA">
              <w:rPr>
                <w:rFonts w:ascii="Times New Roman" w:hAnsi="Times New Roman" w:cs="Times New Roman"/>
              </w:rPr>
              <w:t>L1 loss is used.</w:t>
            </w:r>
          </w:p>
        </w:tc>
        <w:tc>
          <w:tcPr>
            <w:tcW w:w="924" w:type="pct"/>
          </w:tcPr>
          <w:p w14:paraId="12AA0F38" w14:textId="77777777" w:rsidR="00B06514" w:rsidRPr="00A018EA" w:rsidRDefault="00B06514" w:rsidP="00D77A6D">
            <w:pPr>
              <w:rPr>
                <w:rFonts w:ascii="Times New Roman" w:hAnsi="Times New Roman" w:cs="Times New Roman"/>
              </w:rPr>
            </w:pPr>
            <w:r w:rsidRPr="00A018EA">
              <w:rPr>
                <w:rFonts w:ascii="Times New Roman" w:hAnsi="Times New Roman" w:cs="Times New Roman"/>
              </w:rPr>
              <w:lastRenderedPageBreak/>
              <w:t xml:space="preserve">Adam solver </w:t>
            </w:r>
          </w:p>
          <w:p w14:paraId="211685E0" w14:textId="77777777" w:rsidR="00B06514" w:rsidRPr="00A018EA" w:rsidRDefault="00B06514" w:rsidP="00D77A6D">
            <w:pPr>
              <w:rPr>
                <w:rFonts w:ascii="Times New Roman" w:hAnsi="Times New Roman" w:cs="Times New Roman"/>
              </w:rPr>
            </w:pPr>
            <w:r w:rsidRPr="00A018EA">
              <w:rPr>
                <w:rFonts w:ascii="Times New Roman" w:hAnsi="Times New Roman" w:cs="Times New Roman"/>
              </w:rPr>
              <w:t xml:space="preserve">Mini-batch size is 64. </w:t>
            </w:r>
          </w:p>
          <w:p w14:paraId="781AB47E" w14:textId="77777777" w:rsidR="00B06514" w:rsidRPr="00A018EA" w:rsidRDefault="00B06514" w:rsidP="00D77A6D">
            <w:pPr>
              <w:rPr>
                <w:rFonts w:ascii="Times New Roman" w:hAnsi="Times New Roman" w:cs="Times New Roman"/>
              </w:rPr>
            </w:pPr>
            <w:r w:rsidRPr="00A018EA">
              <w:rPr>
                <w:rFonts w:ascii="Times New Roman" w:hAnsi="Times New Roman" w:cs="Times New Roman"/>
              </w:rPr>
              <w:t xml:space="preserve">Training patch size is 128×128. </w:t>
            </w:r>
          </w:p>
          <w:p w14:paraId="338B48F9" w14:textId="77777777" w:rsidR="00B06514" w:rsidRPr="00A018EA" w:rsidRDefault="00B06514" w:rsidP="00D77A6D">
            <w:pPr>
              <w:rPr>
                <w:rFonts w:ascii="Times New Roman" w:hAnsi="Times New Roman" w:cs="Times New Roman"/>
              </w:rPr>
            </w:pPr>
            <w:r w:rsidRPr="00A018EA">
              <w:rPr>
                <w:rFonts w:ascii="Times New Roman" w:hAnsi="Times New Roman" w:cs="Times New Roman"/>
              </w:rPr>
              <w:t xml:space="preserve">50 epochs. </w:t>
            </w:r>
          </w:p>
          <w:p w14:paraId="017B5466" w14:textId="77777777" w:rsidR="00B06514" w:rsidRPr="00A018EA" w:rsidRDefault="00B06514" w:rsidP="00D77A6D">
            <w:pPr>
              <w:rPr>
                <w:rFonts w:ascii="Times New Roman" w:hAnsi="Times New Roman" w:cs="Times New Roman"/>
              </w:rPr>
            </w:pPr>
            <w:r w:rsidRPr="00A018EA">
              <w:rPr>
                <w:rFonts w:ascii="Times New Roman" w:hAnsi="Times New Roman" w:cs="Times New Roman"/>
              </w:rPr>
              <w:lastRenderedPageBreak/>
              <w:t xml:space="preserve">The learning rate starts from 0.0001 and decays by a factor of 0.1 at 20th epoch, 30th epoch, and 40th epoch. </w:t>
            </w:r>
          </w:p>
          <w:p w14:paraId="73617BA8" w14:textId="77777777" w:rsidR="00B06514" w:rsidRPr="00A018EA" w:rsidRDefault="00B06514" w:rsidP="00D77A6D">
            <w:pPr>
              <w:rPr>
                <w:rFonts w:ascii="Times New Roman" w:hAnsi="Times New Roman" w:cs="Times New Roman"/>
              </w:rPr>
            </w:pPr>
            <w:r w:rsidRPr="00A018EA">
              <w:rPr>
                <w:rFonts w:ascii="Times New Roman" w:hAnsi="Times New Roman" w:cs="Times New Roman"/>
              </w:rPr>
              <w:t>L1 loss is used during the first 40 epochs and then replaced by</w:t>
            </w:r>
          </w:p>
          <w:p w14:paraId="7DD1DB7B" w14:textId="77777777" w:rsidR="00B06514" w:rsidRPr="00A018EA" w:rsidRDefault="00B06514" w:rsidP="00D77A6D">
            <w:pPr>
              <w:rPr>
                <w:rFonts w:ascii="Times New Roman" w:hAnsi="Times New Roman" w:cs="Times New Roman"/>
              </w:rPr>
            </w:pPr>
            <w:r w:rsidRPr="00A018EA">
              <w:rPr>
                <w:rFonts w:ascii="Times New Roman" w:hAnsi="Times New Roman" w:cs="Times New Roman"/>
              </w:rPr>
              <w:t>MSE loss.</w:t>
            </w:r>
          </w:p>
        </w:tc>
      </w:tr>
    </w:tbl>
    <w:p w14:paraId="2355F0D3" w14:textId="77777777" w:rsidR="00B06514" w:rsidRPr="00114B47" w:rsidRDefault="00B06514" w:rsidP="00B06514">
      <w:pPr>
        <w:rPr>
          <w:szCs w:val="22"/>
          <w:lang w:val="en-CA"/>
        </w:rPr>
      </w:pPr>
    </w:p>
    <w:p w14:paraId="2366FF0A" w14:textId="6C5D3541" w:rsidR="00A33C4E" w:rsidRPr="00A018EA" w:rsidRDefault="00A33C4E" w:rsidP="00A33C4E">
      <w:pPr>
        <w:pStyle w:val="Caption"/>
        <w:keepNext/>
        <w:rPr>
          <w:sz w:val="22"/>
          <w:szCs w:val="22"/>
        </w:rPr>
      </w:pPr>
      <w:bookmarkStart w:id="2" w:name="_Ref108448879"/>
      <w:r w:rsidRPr="00A018EA">
        <w:rPr>
          <w:sz w:val="22"/>
          <w:szCs w:val="22"/>
        </w:rPr>
        <w:t xml:space="preserve">Table </w:t>
      </w:r>
      <w:r w:rsidR="00D77A6D" w:rsidRPr="00A018EA">
        <w:rPr>
          <w:noProof/>
          <w:sz w:val="22"/>
          <w:szCs w:val="22"/>
        </w:rPr>
        <w:fldChar w:fldCharType="begin"/>
      </w:r>
      <w:r w:rsidR="00D77A6D" w:rsidRPr="00A018EA">
        <w:rPr>
          <w:noProof/>
          <w:sz w:val="22"/>
          <w:szCs w:val="22"/>
        </w:rPr>
        <w:instrText xml:space="preserve"> SEQ Table \* ARABIC </w:instrText>
      </w:r>
      <w:r w:rsidR="00D77A6D" w:rsidRPr="00A018EA">
        <w:rPr>
          <w:noProof/>
          <w:sz w:val="22"/>
          <w:szCs w:val="22"/>
        </w:rPr>
        <w:fldChar w:fldCharType="separate"/>
      </w:r>
      <w:r w:rsidR="00442A51" w:rsidRPr="00A018EA">
        <w:rPr>
          <w:noProof/>
          <w:sz w:val="22"/>
          <w:szCs w:val="22"/>
        </w:rPr>
        <w:t>2</w:t>
      </w:r>
      <w:r w:rsidR="00D77A6D" w:rsidRPr="00A018EA">
        <w:rPr>
          <w:noProof/>
          <w:sz w:val="22"/>
          <w:szCs w:val="22"/>
        </w:rPr>
        <w:fldChar w:fldCharType="end"/>
      </w:r>
      <w:r w:rsidRPr="00A018EA">
        <w:rPr>
          <w:sz w:val="22"/>
          <w:szCs w:val="22"/>
        </w:rPr>
        <w:t xml:space="preserve">: Harmonized training methodology for </w:t>
      </w:r>
      <w:r w:rsidRPr="00A018EA">
        <w:rPr>
          <w:sz w:val="22"/>
          <w:szCs w:val="22"/>
          <w:lang w:val="en-CA"/>
        </w:rPr>
        <w:t>EE1-1.5 and EE1-1.6</w:t>
      </w:r>
      <w:r w:rsidR="0068199F" w:rsidRPr="00A018EA">
        <w:rPr>
          <w:sz w:val="22"/>
          <w:szCs w:val="22"/>
          <w:lang w:val="en-CA"/>
        </w:rPr>
        <w:t xml:space="preserve"> </w:t>
      </w:r>
      <w:r w:rsidRPr="00A018EA">
        <w:rPr>
          <w:sz w:val="22"/>
          <w:szCs w:val="22"/>
        </w:rPr>
        <w:t>(only use common aspects</w:t>
      </w:r>
      <w:r w:rsidR="0068199F" w:rsidRPr="00A018EA">
        <w:rPr>
          <w:sz w:val="22"/>
          <w:szCs w:val="22"/>
        </w:rPr>
        <w:t>)</w:t>
      </w:r>
      <w:bookmarkEnd w:id="2"/>
    </w:p>
    <w:tbl>
      <w:tblPr>
        <w:tblStyle w:val="TableGrid"/>
        <w:tblW w:w="5000" w:type="pct"/>
        <w:tblLayout w:type="fixed"/>
        <w:tblLook w:val="04A0" w:firstRow="1" w:lastRow="0" w:firstColumn="1" w:lastColumn="0" w:noHBand="0" w:noVBand="1"/>
      </w:tblPr>
      <w:tblGrid>
        <w:gridCol w:w="1255"/>
        <w:gridCol w:w="1711"/>
        <w:gridCol w:w="2339"/>
        <w:gridCol w:w="2216"/>
        <w:gridCol w:w="1829"/>
      </w:tblGrid>
      <w:tr w:rsidR="00A33C4E" w:rsidRPr="006A5BF5" w14:paraId="47416FC8" w14:textId="77777777" w:rsidTr="00A018EA">
        <w:trPr>
          <w:trHeight w:val="230"/>
        </w:trPr>
        <w:tc>
          <w:tcPr>
            <w:tcW w:w="671" w:type="pct"/>
          </w:tcPr>
          <w:p w14:paraId="1651F894" w14:textId="77777777" w:rsidR="00A33C4E" w:rsidRPr="00A018EA" w:rsidRDefault="00A33C4E" w:rsidP="00D77A6D">
            <w:pPr>
              <w:rPr>
                <w:rFonts w:ascii="Times New Roman" w:hAnsi="Times New Roman" w:cs="Times New Roman"/>
              </w:rPr>
            </w:pPr>
            <w:r w:rsidRPr="00A018EA">
              <w:rPr>
                <w:rFonts w:ascii="Times New Roman" w:hAnsi="Times New Roman" w:cs="Times New Roman"/>
              </w:rPr>
              <w:t>Aspect</w:t>
            </w:r>
          </w:p>
        </w:tc>
        <w:tc>
          <w:tcPr>
            <w:tcW w:w="915" w:type="pct"/>
          </w:tcPr>
          <w:p w14:paraId="61BA0621" w14:textId="77777777" w:rsidR="00A33C4E" w:rsidRPr="00A018EA" w:rsidRDefault="00A33C4E" w:rsidP="00D77A6D">
            <w:pPr>
              <w:rPr>
                <w:rFonts w:ascii="Times New Roman" w:hAnsi="Times New Roman" w:cs="Times New Roman"/>
              </w:rPr>
            </w:pPr>
            <w:proofErr w:type="spellStart"/>
            <w:r w:rsidRPr="00A018EA">
              <w:rPr>
                <w:rFonts w:ascii="Times New Roman" w:hAnsi="Times New Roman" w:cs="Times New Roman"/>
              </w:rPr>
              <w:t>Tencent</w:t>
            </w:r>
            <w:proofErr w:type="spellEnd"/>
            <w:r w:rsidRPr="00A018EA">
              <w:rPr>
                <w:rFonts w:ascii="Times New Roman" w:hAnsi="Times New Roman" w:cs="Times New Roman"/>
              </w:rPr>
              <w:t xml:space="preserve"> Intra</w:t>
            </w:r>
          </w:p>
        </w:tc>
        <w:tc>
          <w:tcPr>
            <w:tcW w:w="1251" w:type="pct"/>
          </w:tcPr>
          <w:p w14:paraId="3889FAF4" w14:textId="77777777" w:rsidR="00A33C4E" w:rsidRPr="00A018EA" w:rsidRDefault="00A33C4E" w:rsidP="00D77A6D">
            <w:pPr>
              <w:rPr>
                <w:rFonts w:ascii="Times New Roman" w:hAnsi="Times New Roman" w:cs="Times New Roman"/>
              </w:rPr>
            </w:pPr>
            <w:proofErr w:type="spellStart"/>
            <w:r w:rsidRPr="00A018EA">
              <w:rPr>
                <w:rFonts w:ascii="Times New Roman" w:hAnsi="Times New Roman" w:cs="Times New Roman"/>
              </w:rPr>
              <w:t>ByteDance</w:t>
            </w:r>
            <w:proofErr w:type="spellEnd"/>
            <w:r w:rsidRPr="00A018EA">
              <w:rPr>
                <w:rFonts w:ascii="Times New Roman" w:hAnsi="Times New Roman" w:cs="Times New Roman"/>
              </w:rPr>
              <w:t xml:space="preserve"> Intra</w:t>
            </w:r>
          </w:p>
        </w:tc>
        <w:tc>
          <w:tcPr>
            <w:tcW w:w="1185" w:type="pct"/>
          </w:tcPr>
          <w:p w14:paraId="206D29C0" w14:textId="77777777" w:rsidR="00A33C4E" w:rsidRPr="00A018EA" w:rsidRDefault="00A33C4E" w:rsidP="00D77A6D">
            <w:pPr>
              <w:rPr>
                <w:rFonts w:ascii="Times New Roman" w:hAnsi="Times New Roman" w:cs="Times New Roman"/>
              </w:rPr>
            </w:pPr>
            <w:proofErr w:type="spellStart"/>
            <w:r w:rsidRPr="00A018EA">
              <w:rPr>
                <w:rFonts w:ascii="Times New Roman" w:hAnsi="Times New Roman" w:cs="Times New Roman"/>
              </w:rPr>
              <w:t>Tencent</w:t>
            </w:r>
            <w:proofErr w:type="spellEnd"/>
            <w:r w:rsidRPr="00A018EA">
              <w:rPr>
                <w:rFonts w:ascii="Times New Roman" w:hAnsi="Times New Roman" w:cs="Times New Roman"/>
              </w:rPr>
              <w:t xml:space="preserve"> Inter</w:t>
            </w:r>
          </w:p>
        </w:tc>
        <w:tc>
          <w:tcPr>
            <w:tcW w:w="978" w:type="pct"/>
          </w:tcPr>
          <w:p w14:paraId="16E76CB1" w14:textId="77777777" w:rsidR="00A33C4E" w:rsidRPr="00A018EA" w:rsidRDefault="00A33C4E" w:rsidP="00D77A6D">
            <w:pPr>
              <w:rPr>
                <w:rFonts w:ascii="Times New Roman" w:hAnsi="Times New Roman" w:cs="Times New Roman"/>
              </w:rPr>
            </w:pPr>
            <w:proofErr w:type="spellStart"/>
            <w:r w:rsidRPr="00A018EA">
              <w:rPr>
                <w:rFonts w:ascii="Times New Roman" w:hAnsi="Times New Roman" w:cs="Times New Roman"/>
              </w:rPr>
              <w:t>ByteDance</w:t>
            </w:r>
            <w:proofErr w:type="spellEnd"/>
            <w:r w:rsidRPr="00A018EA">
              <w:rPr>
                <w:rFonts w:ascii="Times New Roman" w:hAnsi="Times New Roman" w:cs="Times New Roman"/>
              </w:rPr>
              <w:t xml:space="preserve"> Inter</w:t>
            </w:r>
          </w:p>
        </w:tc>
      </w:tr>
      <w:tr w:rsidR="00A33C4E" w:rsidRPr="006A5BF5" w14:paraId="1ED02C53" w14:textId="77777777" w:rsidTr="00A018EA">
        <w:trPr>
          <w:trHeight w:val="448"/>
        </w:trPr>
        <w:tc>
          <w:tcPr>
            <w:tcW w:w="671" w:type="pct"/>
          </w:tcPr>
          <w:p w14:paraId="346A2F50" w14:textId="77777777" w:rsidR="00A33C4E" w:rsidRPr="00A018EA" w:rsidRDefault="00A33C4E" w:rsidP="00D77A6D">
            <w:pPr>
              <w:rPr>
                <w:rFonts w:ascii="Times New Roman" w:hAnsi="Times New Roman" w:cs="Times New Roman"/>
              </w:rPr>
            </w:pPr>
            <w:r w:rsidRPr="00A018EA">
              <w:rPr>
                <w:rFonts w:ascii="Times New Roman" w:hAnsi="Times New Roman" w:cs="Times New Roman"/>
              </w:rPr>
              <w:t>Data set</w:t>
            </w:r>
          </w:p>
        </w:tc>
        <w:tc>
          <w:tcPr>
            <w:tcW w:w="915" w:type="pct"/>
          </w:tcPr>
          <w:p w14:paraId="68A5D9DD" w14:textId="77777777" w:rsidR="00A33C4E" w:rsidRPr="00A018EA" w:rsidRDefault="00A33C4E" w:rsidP="00D77A6D">
            <w:pPr>
              <w:rPr>
                <w:rFonts w:ascii="Times New Roman" w:hAnsi="Times New Roman" w:cs="Times New Roman"/>
              </w:rPr>
            </w:pPr>
            <w:r w:rsidRPr="00A018EA">
              <w:rPr>
                <w:rFonts w:ascii="Times New Roman" w:hAnsi="Times New Roman" w:cs="Times New Roman"/>
              </w:rPr>
              <w:t>DIV-2K</w:t>
            </w:r>
          </w:p>
        </w:tc>
        <w:tc>
          <w:tcPr>
            <w:tcW w:w="1251" w:type="pct"/>
          </w:tcPr>
          <w:p w14:paraId="3DA3F044" w14:textId="77777777" w:rsidR="00A33C4E" w:rsidRPr="00A018EA" w:rsidRDefault="00A33C4E" w:rsidP="00D77A6D">
            <w:pPr>
              <w:rPr>
                <w:rFonts w:ascii="Times New Roman" w:hAnsi="Times New Roman" w:cs="Times New Roman"/>
              </w:rPr>
            </w:pPr>
            <w:r w:rsidRPr="00A018EA">
              <w:rPr>
                <w:rFonts w:ascii="Times New Roman" w:hAnsi="Times New Roman" w:cs="Times New Roman"/>
              </w:rPr>
              <w:t>DIV-2K</w:t>
            </w:r>
          </w:p>
        </w:tc>
        <w:tc>
          <w:tcPr>
            <w:tcW w:w="1185" w:type="pct"/>
          </w:tcPr>
          <w:p w14:paraId="554539A4" w14:textId="77777777" w:rsidR="00A33C4E" w:rsidRPr="00A018EA" w:rsidRDefault="00A33C4E" w:rsidP="00D77A6D">
            <w:pPr>
              <w:rPr>
                <w:rFonts w:ascii="Times New Roman" w:hAnsi="Times New Roman" w:cs="Times New Roman"/>
              </w:rPr>
            </w:pPr>
            <w:r w:rsidRPr="00A018EA">
              <w:rPr>
                <w:rFonts w:ascii="Times New Roman" w:hAnsi="Times New Roman" w:cs="Times New Roman"/>
              </w:rPr>
              <w:t>BVI (class B)</w:t>
            </w:r>
          </w:p>
        </w:tc>
        <w:tc>
          <w:tcPr>
            <w:tcW w:w="978" w:type="pct"/>
          </w:tcPr>
          <w:p w14:paraId="5BC139B8" w14:textId="77777777" w:rsidR="00A33C4E" w:rsidRPr="00A018EA" w:rsidRDefault="00A33C4E" w:rsidP="00D77A6D">
            <w:pPr>
              <w:rPr>
                <w:rFonts w:ascii="Times New Roman" w:hAnsi="Times New Roman" w:cs="Times New Roman"/>
              </w:rPr>
            </w:pPr>
            <w:r w:rsidRPr="00A018EA">
              <w:rPr>
                <w:rFonts w:ascii="Times New Roman" w:hAnsi="Times New Roman" w:cs="Times New Roman"/>
              </w:rPr>
              <w:t>BVI (class B)</w:t>
            </w:r>
          </w:p>
        </w:tc>
      </w:tr>
      <w:tr w:rsidR="00A33C4E" w:rsidRPr="006A5BF5" w14:paraId="6AD00FC8" w14:textId="77777777" w:rsidTr="00A018EA">
        <w:trPr>
          <w:trHeight w:val="448"/>
        </w:trPr>
        <w:tc>
          <w:tcPr>
            <w:tcW w:w="671" w:type="pct"/>
          </w:tcPr>
          <w:p w14:paraId="334135E2" w14:textId="77777777" w:rsidR="00A33C4E" w:rsidRPr="00A018EA" w:rsidRDefault="00A33C4E" w:rsidP="00D77A6D">
            <w:pPr>
              <w:rPr>
                <w:rFonts w:ascii="Times New Roman" w:hAnsi="Times New Roman" w:cs="Times New Roman"/>
              </w:rPr>
            </w:pPr>
            <w:r w:rsidRPr="00A018EA">
              <w:rPr>
                <w:rFonts w:ascii="Times New Roman" w:hAnsi="Times New Roman" w:cs="Times New Roman"/>
              </w:rPr>
              <w:t>RGB</w:t>
            </w:r>
            <w:r w:rsidRPr="00A018EA">
              <w:rPr>
                <w:rFonts w:ascii="Times New Roman" w:hAnsi="Times New Roman" w:cs="Times New Roman"/>
              </w:rPr>
              <w:sym w:font="Wingdings" w:char="F0E0"/>
            </w:r>
            <w:r w:rsidRPr="00A018EA">
              <w:rPr>
                <w:rFonts w:ascii="Times New Roman" w:hAnsi="Times New Roman" w:cs="Times New Roman"/>
              </w:rPr>
              <w:t xml:space="preserve"> YUV</w:t>
            </w:r>
          </w:p>
        </w:tc>
        <w:tc>
          <w:tcPr>
            <w:tcW w:w="915" w:type="pct"/>
          </w:tcPr>
          <w:p w14:paraId="67BCEEC0" w14:textId="77777777" w:rsidR="00A33C4E" w:rsidRPr="00A018EA" w:rsidRDefault="00A33C4E" w:rsidP="00D77A6D">
            <w:pPr>
              <w:rPr>
                <w:rFonts w:ascii="Times New Roman" w:hAnsi="Times New Roman" w:cs="Times New Roman"/>
              </w:rPr>
            </w:pPr>
            <w:proofErr w:type="spellStart"/>
            <w:r w:rsidRPr="00A018EA">
              <w:rPr>
                <w:rFonts w:ascii="Times New Roman" w:hAnsi="Times New Roman" w:cs="Times New Roman"/>
              </w:rPr>
              <w:t>ffmpeg</w:t>
            </w:r>
            <w:proofErr w:type="spellEnd"/>
            <w:r w:rsidRPr="00A018EA">
              <w:rPr>
                <w:rFonts w:ascii="Times New Roman" w:hAnsi="Times New Roman" w:cs="Times New Roman"/>
              </w:rPr>
              <w:t xml:space="preserve"> default</w:t>
            </w:r>
          </w:p>
          <w:p w14:paraId="562018CF" w14:textId="77777777" w:rsidR="00A33C4E" w:rsidRPr="00A018EA" w:rsidRDefault="00A33C4E" w:rsidP="00D77A6D">
            <w:pPr>
              <w:rPr>
                <w:rFonts w:ascii="Times New Roman" w:hAnsi="Times New Roman" w:cs="Times New Roman"/>
              </w:rPr>
            </w:pPr>
            <w:r w:rsidRPr="00A018EA">
              <w:rPr>
                <w:rFonts w:ascii="Times New Roman" w:hAnsi="Times New Roman" w:cs="Times New Roman"/>
              </w:rPr>
              <w:t>BT 601</w:t>
            </w:r>
          </w:p>
        </w:tc>
        <w:tc>
          <w:tcPr>
            <w:tcW w:w="1251" w:type="pct"/>
          </w:tcPr>
          <w:p w14:paraId="2864ADF8" w14:textId="77777777" w:rsidR="00A33C4E" w:rsidRPr="00A018EA" w:rsidRDefault="00A33C4E" w:rsidP="00D77A6D">
            <w:pPr>
              <w:rPr>
                <w:rFonts w:ascii="Times New Roman" w:hAnsi="Times New Roman" w:cs="Times New Roman"/>
              </w:rPr>
            </w:pPr>
            <w:proofErr w:type="spellStart"/>
            <w:r w:rsidRPr="00A018EA">
              <w:rPr>
                <w:rFonts w:ascii="Times New Roman" w:hAnsi="Times New Roman" w:cs="Times New Roman"/>
              </w:rPr>
              <w:t>ffmpeg</w:t>
            </w:r>
            <w:proofErr w:type="spellEnd"/>
            <w:r w:rsidRPr="00A018EA">
              <w:rPr>
                <w:rFonts w:ascii="Times New Roman" w:hAnsi="Times New Roman" w:cs="Times New Roman"/>
              </w:rPr>
              <w:t xml:space="preserve"> default</w:t>
            </w:r>
          </w:p>
          <w:p w14:paraId="3972C4BB" w14:textId="77777777" w:rsidR="00A33C4E" w:rsidRPr="00A018EA" w:rsidRDefault="00A33C4E" w:rsidP="00D77A6D">
            <w:pPr>
              <w:rPr>
                <w:rFonts w:ascii="Times New Roman" w:hAnsi="Times New Roman" w:cs="Times New Roman"/>
              </w:rPr>
            </w:pPr>
            <w:r w:rsidRPr="00A018EA">
              <w:rPr>
                <w:rFonts w:ascii="Times New Roman" w:hAnsi="Times New Roman" w:cs="Times New Roman"/>
              </w:rPr>
              <w:t>BT 601</w:t>
            </w:r>
          </w:p>
        </w:tc>
        <w:tc>
          <w:tcPr>
            <w:tcW w:w="1185" w:type="pct"/>
          </w:tcPr>
          <w:p w14:paraId="02F21846" w14:textId="77777777" w:rsidR="00A33C4E" w:rsidRPr="00A018EA" w:rsidRDefault="00A33C4E" w:rsidP="00D77A6D">
            <w:pPr>
              <w:rPr>
                <w:rFonts w:ascii="Times New Roman" w:hAnsi="Times New Roman" w:cs="Times New Roman"/>
              </w:rPr>
            </w:pPr>
            <w:proofErr w:type="spellStart"/>
            <w:r w:rsidRPr="00A018EA">
              <w:rPr>
                <w:rFonts w:ascii="Times New Roman" w:hAnsi="Times New Roman" w:cs="Times New Roman"/>
              </w:rPr>
              <w:t>ffmpeg</w:t>
            </w:r>
            <w:proofErr w:type="spellEnd"/>
            <w:r w:rsidRPr="00A018EA">
              <w:rPr>
                <w:rFonts w:ascii="Times New Roman" w:hAnsi="Times New Roman" w:cs="Times New Roman"/>
              </w:rPr>
              <w:t xml:space="preserve"> default</w:t>
            </w:r>
          </w:p>
          <w:p w14:paraId="1C99DCD8" w14:textId="77777777" w:rsidR="00A33C4E" w:rsidRPr="00A018EA" w:rsidRDefault="00A33C4E" w:rsidP="00D77A6D">
            <w:pPr>
              <w:rPr>
                <w:rFonts w:ascii="Times New Roman" w:hAnsi="Times New Roman" w:cs="Times New Roman"/>
              </w:rPr>
            </w:pPr>
            <w:r w:rsidRPr="00A018EA">
              <w:rPr>
                <w:rFonts w:ascii="Times New Roman" w:hAnsi="Times New Roman" w:cs="Times New Roman"/>
              </w:rPr>
              <w:t>BT 601</w:t>
            </w:r>
          </w:p>
        </w:tc>
        <w:tc>
          <w:tcPr>
            <w:tcW w:w="978" w:type="pct"/>
          </w:tcPr>
          <w:p w14:paraId="55BA12C7" w14:textId="77777777" w:rsidR="00A33C4E" w:rsidRPr="00A018EA" w:rsidRDefault="00A33C4E" w:rsidP="00D77A6D">
            <w:pPr>
              <w:rPr>
                <w:rFonts w:ascii="Times New Roman" w:hAnsi="Times New Roman" w:cs="Times New Roman"/>
              </w:rPr>
            </w:pPr>
            <w:proofErr w:type="spellStart"/>
            <w:r w:rsidRPr="00A018EA">
              <w:rPr>
                <w:rFonts w:ascii="Times New Roman" w:hAnsi="Times New Roman" w:cs="Times New Roman"/>
              </w:rPr>
              <w:t>ffmpeg</w:t>
            </w:r>
            <w:proofErr w:type="spellEnd"/>
            <w:r w:rsidRPr="00A018EA">
              <w:rPr>
                <w:rFonts w:ascii="Times New Roman" w:hAnsi="Times New Roman" w:cs="Times New Roman"/>
              </w:rPr>
              <w:t xml:space="preserve"> default</w:t>
            </w:r>
          </w:p>
          <w:p w14:paraId="5E6F31A2" w14:textId="77777777" w:rsidR="00A33C4E" w:rsidRPr="00A018EA" w:rsidRDefault="00A33C4E" w:rsidP="00D77A6D">
            <w:pPr>
              <w:rPr>
                <w:rFonts w:ascii="Times New Roman" w:hAnsi="Times New Roman" w:cs="Times New Roman"/>
              </w:rPr>
            </w:pPr>
            <w:r w:rsidRPr="00A018EA">
              <w:rPr>
                <w:rFonts w:ascii="Times New Roman" w:hAnsi="Times New Roman" w:cs="Times New Roman"/>
              </w:rPr>
              <w:t>BT 601</w:t>
            </w:r>
          </w:p>
        </w:tc>
      </w:tr>
      <w:tr w:rsidR="00A33C4E" w:rsidRPr="006A5BF5" w14:paraId="393BFBAE" w14:textId="77777777" w:rsidTr="00A018EA">
        <w:trPr>
          <w:trHeight w:val="461"/>
        </w:trPr>
        <w:tc>
          <w:tcPr>
            <w:tcW w:w="671" w:type="pct"/>
          </w:tcPr>
          <w:p w14:paraId="4AFA5621" w14:textId="77777777" w:rsidR="00A33C4E" w:rsidRPr="00A018EA" w:rsidRDefault="00A33C4E" w:rsidP="00D77A6D">
            <w:pPr>
              <w:rPr>
                <w:rFonts w:ascii="Times New Roman" w:hAnsi="Times New Roman" w:cs="Times New Roman"/>
              </w:rPr>
            </w:pPr>
            <w:r w:rsidRPr="00A018EA">
              <w:rPr>
                <w:rFonts w:ascii="Times New Roman" w:hAnsi="Times New Roman" w:cs="Times New Roman"/>
              </w:rPr>
              <w:t>VTM Version</w:t>
            </w:r>
          </w:p>
          <w:p w14:paraId="00C70E2D" w14:textId="77777777" w:rsidR="00A33C4E" w:rsidRPr="00A018EA" w:rsidRDefault="00A33C4E" w:rsidP="00D77A6D">
            <w:pPr>
              <w:rPr>
                <w:rFonts w:ascii="Times New Roman" w:hAnsi="Times New Roman" w:cs="Times New Roman"/>
              </w:rPr>
            </w:pPr>
          </w:p>
        </w:tc>
        <w:tc>
          <w:tcPr>
            <w:tcW w:w="915" w:type="pct"/>
          </w:tcPr>
          <w:p w14:paraId="6F77942F" w14:textId="77777777" w:rsidR="00A33C4E" w:rsidRPr="00A018EA" w:rsidRDefault="00A33C4E" w:rsidP="00D77A6D">
            <w:pPr>
              <w:rPr>
                <w:rFonts w:ascii="Times New Roman" w:hAnsi="Times New Roman" w:cs="Times New Roman"/>
              </w:rPr>
            </w:pPr>
            <w:r w:rsidRPr="00A018EA">
              <w:rPr>
                <w:rFonts w:ascii="Times New Roman" w:hAnsi="Times New Roman" w:cs="Times New Roman"/>
              </w:rPr>
              <w:t>NNVC anchor</w:t>
            </w:r>
          </w:p>
        </w:tc>
        <w:tc>
          <w:tcPr>
            <w:tcW w:w="1251" w:type="pct"/>
          </w:tcPr>
          <w:p w14:paraId="22C4441E" w14:textId="166ADA98" w:rsidR="00A33C4E" w:rsidRPr="00A018EA" w:rsidRDefault="00A33C4E" w:rsidP="00D77A6D">
            <w:pPr>
              <w:rPr>
                <w:rFonts w:ascii="Times New Roman" w:hAnsi="Times New Roman" w:cs="Times New Roman"/>
              </w:rPr>
            </w:pPr>
            <w:r w:rsidRPr="00A018EA">
              <w:rPr>
                <w:rFonts w:ascii="Times New Roman" w:hAnsi="Times New Roman" w:cs="Times New Roman"/>
              </w:rPr>
              <w:t>NNVC anchor</w:t>
            </w:r>
          </w:p>
        </w:tc>
        <w:tc>
          <w:tcPr>
            <w:tcW w:w="1185" w:type="pct"/>
          </w:tcPr>
          <w:p w14:paraId="5E75F821" w14:textId="77777777" w:rsidR="00A33C4E" w:rsidRPr="00A018EA" w:rsidRDefault="00A33C4E" w:rsidP="00D77A6D">
            <w:pPr>
              <w:rPr>
                <w:rFonts w:ascii="Times New Roman" w:hAnsi="Times New Roman" w:cs="Times New Roman"/>
              </w:rPr>
            </w:pPr>
            <w:r w:rsidRPr="00A018EA">
              <w:rPr>
                <w:rFonts w:ascii="Times New Roman" w:hAnsi="Times New Roman" w:cs="Times New Roman"/>
              </w:rPr>
              <w:t>NNVC anchor</w:t>
            </w:r>
          </w:p>
          <w:p w14:paraId="6EBD03E5" w14:textId="77777777" w:rsidR="00A33C4E" w:rsidRPr="00A018EA" w:rsidRDefault="00A33C4E" w:rsidP="00D77A6D">
            <w:pPr>
              <w:rPr>
                <w:rFonts w:ascii="Times New Roman" w:hAnsi="Times New Roman" w:cs="Times New Roman"/>
              </w:rPr>
            </w:pPr>
            <w:r w:rsidRPr="00A018EA">
              <w:rPr>
                <w:rFonts w:ascii="Times New Roman" w:hAnsi="Times New Roman" w:cs="Times New Roman"/>
              </w:rPr>
              <w:t>and NNVC anchor +JVET- X0054</w:t>
            </w:r>
          </w:p>
        </w:tc>
        <w:tc>
          <w:tcPr>
            <w:tcW w:w="978" w:type="pct"/>
          </w:tcPr>
          <w:p w14:paraId="644B5656" w14:textId="77777777" w:rsidR="00A33C4E" w:rsidRPr="00A018EA" w:rsidRDefault="00A33C4E" w:rsidP="00D77A6D">
            <w:pPr>
              <w:rPr>
                <w:rFonts w:ascii="Times New Roman" w:hAnsi="Times New Roman" w:cs="Times New Roman"/>
              </w:rPr>
            </w:pPr>
            <w:r w:rsidRPr="00A018EA">
              <w:rPr>
                <w:rFonts w:ascii="Times New Roman" w:hAnsi="Times New Roman" w:cs="Times New Roman"/>
              </w:rPr>
              <w:t>NNVC anchor + intra models (and inter for 3 phase)</w:t>
            </w:r>
          </w:p>
        </w:tc>
      </w:tr>
      <w:tr w:rsidR="00A33C4E" w:rsidRPr="006A5BF5" w14:paraId="16A4FD80" w14:textId="77777777" w:rsidTr="00A018EA">
        <w:trPr>
          <w:trHeight w:val="461"/>
        </w:trPr>
        <w:tc>
          <w:tcPr>
            <w:tcW w:w="671" w:type="pct"/>
          </w:tcPr>
          <w:p w14:paraId="4D332544" w14:textId="77777777" w:rsidR="00A33C4E" w:rsidRPr="00A018EA" w:rsidRDefault="00A33C4E" w:rsidP="00D77A6D">
            <w:pPr>
              <w:rPr>
                <w:rFonts w:ascii="Times New Roman" w:hAnsi="Times New Roman" w:cs="Times New Roman"/>
              </w:rPr>
            </w:pPr>
            <w:r w:rsidRPr="00A018EA">
              <w:rPr>
                <w:rFonts w:ascii="Times New Roman" w:hAnsi="Times New Roman" w:cs="Times New Roman"/>
              </w:rPr>
              <w:t>QPs</w:t>
            </w:r>
          </w:p>
          <w:p w14:paraId="3E29807D" w14:textId="77777777" w:rsidR="00A33C4E" w:rsidRPr="00A018EA" w:rsidRDefault="00A33C4E" w:rsidP="00D77A6D">
            <w:pPr>
              <w:rPr>
                <w:rFonts w:ascii="Times New Roman" w:hAnsi="Times New Roman" w:cs="Times New Roman"/>
              </w:rPr>
            </w:pPr>
          </w:p>
        </w:tc>
        <w:tc>
          <w:tcPr>
            <w:tcW w:w="915" w:type="pct"/>
          </w:tcPr>
          <w:p w14:paraId="59330CA2" w14:textId="77777777" w:rsidR="00A33C4E" w:rsidRPr="00A018EA" w:rsidRDefault="00A33C4E" w:rsidP="00D77A6D">
            <w:pPr>
              <w:rPr>
                <w:rFonts w:ascii="Times New Roman" w:hAnsi="Times New Roman" w:cs="Times New Roman"/>
              </w:rPr>
            </w:pPr>
            <w:r w:rsidRPr="00A018EA">
              <w:rPr>
                <w:rFonts w:ascii="Times New Roman" w:hAnsi="Times New Roman" w:cs="Times New Roman"/>
              </w:rPr>
              <w:t>22 27 32 37 42</w:t>
            </w:r>
          </w:p>
          <w:p w14:paraId="167878CC" w14:textId="77777777" w:rsidR="00A33C4E" w:rsidRPr="00A018EA" w:rsidRDefault="00A33C4E" w:rsidP="00D77A6D">
            <w:pPr>
              <w:rPr>
                <w:rFonts w:ascii="Times New Roman" w:hAnsi="Times New Roman" w:cs="Times New Roman"/>
              </w:rPr>
            </w:pPr>
          </w:p>
        </w:tc>
        <w:tc>
          <w:tcPr>
            <w:tcW w:w="1251" w:type="pct"/>
          </w:tcPr>
          <w:p w14:paraId="26BEEAB3" w14:textId="77777777" w:rsidR="00A33C4E" w:rsidRPr="00A018EA" w:rsidRDefault="00A33C4E" w:rsidP="00D77A6D">
            <w:pPr>
              <w:rPr>
                <w:rFonts w:ascii="Times New Roman" w:hAnsi="Times New Roman" w:cs="Times New Roman"/>
              </w:rPr>
            </w:pPr>
            <w:r w:rsidRPr="00A018EA">
              <w:rPr>
                <w:rFonts w:ascii="Times New Roman" w:hAnsi="Times New Roman" w:cs="Times New Roman"/>
              </w:rPr>
              <w:t>22 27 32 37 42</w:t>
            </w:r>
          </w:p>
          <w:p w14:paraId="053E9E89" w14:textId="77777777" w:rsidR="00A33C4E" w:rsidRPr="00A018EA" w:rsidRDefault="00A33C4E" w:rsidP="00D77A6D">
            <w:pPr>
              <w:rPr>
                <w:rFonts w:ascii="Times New Roman" w:hAnsi="Times New Roman" w:cs="Times New Roman"/>
              </w:rPr>
            </w:pPr>
          </w:p>
        </w:tc>
        <w:tc>
          <w:tcPr>
            <w:tcW w:w="1185" w:type="pct"/>
          </w:tcPr>
          <w:p w14:paraId="4E54A883" w14:textId="77777777" w:rsidR="00A33C4E" w:rsidRPr="00A018EA" w:rsidRDefault="00A33C4E" w:rsidP="00D77A6D">
            <w:pPr>
              <w:rPr>
                <w:rFonts w:ascii="Times New Roman" w:hAnsi="Times New Roman" w:cs="Times New Roman"/>
              </w:rPr>
            </w:pPr>
            <w:r w:rsidRPr="00A018EA">
              <w:rPr>
                <w:rFonts w:ascii="Times New Roman" w:hAnsi="Times New Roman" w:cs="Times New Roman"/>
              </w:rPr>
              <w:t>22 27 32 37 42</w:t>
            </w:r>
          </w:p>
          <w:p w14:paraId="20D19304" w14:textId="77777777" w:rsidR="00A33C4E" w:rsidRPr="00A018EA" w:rsidRDefault="00A33C4E" w:rsidP="00D77A6D">
            <w:pPr>
              <w:rPr>
                <w:rFonts w:ascii="Times New Roman" w:hAnsi="Times New Roman" w:cs="Times New Roman"/>
              </w:rPr>
            </w:pPr>
          </w:p>
        </w:tc>
        <w:tc>
          <w:tcPr>
            <w:tcW w:w="978" w:type="pct"/>
          </w:tcPr>
          <w:p w14:paraId="2301C9BC" w14:textId="77777777" w:rsidR="00A33C4E" w:rsidRPr="00A018EA" w:rsidRDefault="00A33C4E" w:rsidP="00D77A6D">
            <w:pPr>
              <w:rPr>
                <w:rFonts w:ascii="Times New Roman" w:hAnsi="Times New Roman" w:cs="Times New Roman"/>
              </w:rPr>
            </w:pPr>
            <w:r w:rsidRPr="00A018EA">
              <w:rPr>
                <w:rFonts w:ascii="Times New Roman" w:hAnsi="Times New Roman" w:cs="Times New Roman"/>
              </w:rPr>
              <w:t>22 27 32 37 42</w:t>
            </w:r>
          </w:p>
        </w:tc>
      </w:tr>
      <w:tr w:rsidR="00A33C4E" w:rsidRPr="006A5BF5" w14:paraId="276BF28E" w14:textId="77777777" w:rsidTr="00A018EA">
        <w:trPr>
          <w:trHeight w:val="461"/>
        </w:trPr>
        <w:tc>
          <w:tcPr>
            <w:tcW w:w="671" w:type="pct"/>
          </w:tcPr>
          <w:p w14:paraId="529DE6EC" w14:textId="77777777" w:rsidR="00A33C4E" w:rsidRPr="00A018EA" w:rsidRDefault="00A33C4E" w:rsidP="00D77A6D">
            <w:pPr>
              <w:rPr>
                <w:rFonts w:ascii="Times New Roman" w:hAnsi="Times New Roman" w:cs="Times New Roman"/>
              </w:rPr>
            </w:pPr>
            <w:r w:rsidRPr="00A018EA">
              <w:rPr>
                <w:rFonts w:ascii="Times New Roman" w:hAnsi="Times New Roman" w:cs="Times New Roman"/>
              </w:rPr>
              <w:t>#frames</w:t>
            </w:r>
          </w:p>
        </w:tc>
        <w:tc>
          <w:tcPr>
            <w:tcW w:w="915" w:type="pct"/>
          </w:tcPr>
          <w:p w14:paraId="0EB0DA42" w14:textId="77777777" w:rsidR="00A33C4E" w:rsidRPr="00A018EA" w:rsidRDefault="00A33C4E" w:rsidP="00D77A6D">
            <w:pPr>
              <w:rPr>
                <w:rFonts w:ascii="Times New Roman" w:hAnsi="Times New Roman" w:cs="Times New Roman"/>
              </w:rPr>
            </w:pPr>
            <w:r w:rsidRPr="00A018EA">
              <w:rPr>
                <w:rFonts w:ascii="Times New Roman" w:hAnsi="Times New Roman" w:cs="Times New Roman"/>
              </w:rPr>
              <w:t>1</w:t>
            </w:r>
          </w:p>
        </w:tc>
        <w:tc>
          <w:tcPr>
            <w:tcW w:w="1251" w:type="pct"/>
          </w:tcPr>
          <w:p w14:paraId="31B1C662" w14:textId="77777777" w:rsidR="00A33C4E" w:rsidRPr="00A018EA" w:rsidRDefault="00A33C4E" w:rsidP="00D77A6D">
            <w:pPr>
              <w:rPr>
                <w:rFonts w:ascii="Times New Roman" w:hAnsi="Times New Roman" w:cs="Times New Roman"/>
              </w:rPr>
            </w:pPr>
            <w:r w:rsidRPr="00A018EA">
              <w:rPr>
                <w:rFonts w:ascii="Times New Roman" w:hAnsi="Times New Roman" w:cs="Times New Roman"/>
              </w:rPr>
              <w:t>1</w:t>
            </w:r>
          </w:p>
        </w:tc>
        <w:tc>
          <w:tcPr>
            <w:tcW w:w="1185" w:type="pct"/>
          </w:tcPr>
          <w:p w14:paraId="0C145E1E" w14:textId="77777777" w:rsidR="00A33C4E" w:rsidRPr="00A018EA" w:rsidRDefault="00A33C4E" w:rsidP="00D77A6D">
            <w:pPr>
              <w:rPr>
                <w:rFonts w:ascii="Times New Roman" w:hAnsi="Times New Roman" w:cs="Times New Roman"/>
              </w:rPr>
            </w:pPr>
            <w:r w:rsidRPr="00A018EA">
              <w:rPr>
                <w:rFonts w:ascii="Times New Roman" w:hAnsi="Times New Roman" w:cs="Times New Roman"/>
              </w:rPr>
              <w:t>65 (repeat last frame) or 64</w:t>
            </w:r>
          </w:p>
        </w:tc>
        <w:tc>
          <w:tcPr>
            <w:tcW w:w="978" w:type="pct"/>
          </w:tcPr>
          <w:p w14:paraId="046B6770" w14:textId="77777777" w:rsidR="00A33C4E" w:rsidRPr="00A018EA" w:rsidRDefault="00A33C4E" w:rsidP="00D77A6D">
            <w:pPr>
              <w:rPr>
                <w:rFonts w:ascii="Times New Roman" w:hAnsi="Times New Roman" w:cs="Times New Roman"/>
              </w:rPr>
            </w:pPr>
            <w:r w:rsidRPr="00A018EA">
              <w:rPr>
                <w:rFonts w:ascii="Times New Roman" w:hAnsi="Times New Roman" w:cs="Times New Roman"/>
              </w:rPr>
              <w:t>65 (repeat last frame) or 64</w:t>
            </w:r>
          </w:p>
        </w:tc>
      </w:tr>
      <w:tr w:rsidR="00A33C4E" w:rsidRPr="006A5BF5" w14:paraId="599F2307" w14:textId="77777777" w:rsidTr="00A018EA">
        <w:trPr>
          <w:trHeight w:val="461"/>
        </w:trPr>
        <w:tc>
          <w:tcPr>
            <w:tcW w:w="671" w:type="pct"/>
          </w:tcPr>
          <w:p w14:paraId="7344F445" w14:textId="77777777" w:rsidR="00A33C4E" w:rsidRPr="00A018EA" w:rsidRDefault="00A33C4E" w:rsidP="00D77A6D">
            <w:pPr>
              <w:rPr>
                <w:rFonts w:ascii="Times New Roman" w:hAnsi="Times New Roman" w:cs="Times New Roman"/>
              </w:rPr>
            </w:pPr>
            <w:proofErr w:type="spellStart"/>
            <w:r w:rsidRPr="00A018EA">
              <w:rPr>
                <w:rFonts w:ascii="Times New Roman" w:hAnsi="Times New Roman" w:cs="Times New Roman"/>
              </w:rPr>
              <w:t>cfg</w:t>
            </w:r>
            <w:proofErr w:type="spellEnd"/>
          </w:p>
        </w:tc>
        <w:tc>
          <w:tcPr>
            <w:tcW w:w="915" w:type="pct"/>
          </w:tcPr>
          <w:p w14:paraId="375BEE3B" w14:textId="77777777" w:rsidR="00A33C4E" w:rsidRPr="00A018EA" w:rsidRDefault="00A33C4E" w:rsidP="00D77A6D">
            <w:pPr>
              <w:rPr>
                <w:rFonts w:ascii="Times New Roman" w:hAnsi="Times New Roman" w:cs="Times New Roman"/>
              </w:rPr>
            </w:pPr>
            <w:proofErr w:type="spellStart"/>
            <w:r w:rsidRPr="00A018EA">
              <w:rPr>
                <w:rFonts w:ascii="Times New Roman" w:hAnsi="Times New Roman" w:cs="Times New Roman"/>
              </w:rPr>
              <w:t>encoder_intra_vtm.cfg</w:t>
            </w:r>
            <w:proofErr w:type="spellEnd"/>
          </w:p>
        </w:tc>
        <w:tc>
          <w:tcPr>
            <w:tcW w:w="1251" w:type="pct"/>
          </w:tcPr>
          <w:p w14:paraId="5CCF2E50" w14:textId="77777777" w:rsidR="00A33C4E" w:rsidRPr="00A018EA" w:rsidRDefault="00A33C4E" w:rsidP="00D77A6D">
            <w:pPr>
              <w:rPr>
                <w:rFonts w:ascii="Times New Roman" w:hAnsi="Times New Roman" w:cs="Times New Roman"/>
              </w:rPr>
            </w:pPr>
            <w:proofErr w:type="spellStart"/>
            <w:r w:rsidRPr="00A018EA">
              <w:rPr>
                <w:rFonts w:ascii="Times New Roman" w:hAnsi="Times New Roman" w:cs="Times New Roman"/>
              </w:rPr>
              <w:t>encoder_intra_vtm.cfg</w:t>
            </w:r>
            <w:proofErr w:type="spellEnd"/>
          </w:p>
        </w:tc>
        <w:tc>
          <w:tcPr>
            <w:tcW w:w="1185" w:type="pct"/>
          </w:tcPr>
          <w:p w14:paraId="1330ADF3" w14:textId="77777777" w:rsidR="00A33C4E" w:rsidRPr="00A018EA" w:rsidRDefault="00A33C4E" w:rsidP="00D77A6D">
            <w:pPr>
              <w:rPr>
                <w:rFonts w:ascii="Times New Roman" w:hAnsi="Times New Roman" w:cs="Times New Roman"/>
              </w:rPr>
            </w:pPr>
            <w:proofErr w:type="spellStart"/>
            <w:r w:rsidRPr="00A018EA">
              <w:rPr>
                <w:rFonts w:ascii="Times New Roman" w:hAnsi="Times New Roman" w:cs="Times New Roman"/>
              </w:rPr>
              <w:t>encoder_randomaccess_vtm.cfg</w:t>
            </w:r>
            <w:proofErr w:type="spellEnd"/>
          </w:p>
        </w:tc>
        <w:tc>
          <w:tcPr>
            <w:tcW w:w="978" w:type="pct"/>
          </w:tcPr>
          <w:p w14:paraId="4D8DF28E" w14:textId="77777777" w:rsidR="00A33C4E" w:rsidRPr="00A018EA" w:rsidRDefault="00A33C4E" w:rsidP="00D77A6D">
            <w:pPr>
              <w:rPr>
                <w:rFonts w:ascii="Times New Roman" w:hAnsi="Times New Roman" w:cs="Times New Roman"/>
              </w:rPr>
            </w:pPr>
            <w:proofErr w:type="spellStart"/>
            <w:r w:rsidRPr="00A018EA">
              <w:rPr>
                <w:rFonts w:ascii="Times New Roman" w:hAnsi="Times New Roman" w:cs="Times New Roman"/>
              </w:rPr>
              <w:t>encoder_randomaccess_vtm.cfg</w:t>
            </w:r>
            <w:proofErr w:type="spellEnd"/>
          </w:p>
        </w:tc>
      </w:tr>
      <w:tr w:rsidR="00A33C4E" w:rsidRPr="006A5BF5" w14:paraId="40E3D529" w14:textId="77777777" w:rsidTr="00A018EA">
        <w:trPr>
          <w:trHeight w:val="217"/>
        </w:trPr>
        <w:tc>
          <w:tcPr>
            <w:tcW w:w="671" w:type="pct"/>
          </w:tcPr>
          <w:p w14:paraId="490F9D88" w14:textId="77777777" w:rsidR="00A33C4E" w:rsidRPr="00A018EA" w:rsidRDefault="00A33C4E" w:rsidP="00D77A6D">
            <w:pPr>
              <w:rPr>
                <w:rFonts w:ascii="Times New Roman" w:hAnsi="Times New Roman" w:cs="Times New Roman"/>
              </w:rPr>
            </w:pPr>
            <w:r w:rsidRPr="00A018EA">
              <w:rPr>
                <w:rFonts w:ascii="Times New Roman" w:hAnsi="Times New Roman" w:cs="Times New Roman"/>
              </w:rPr>
              <w:t>Naming Convention</w:t>
            </w:r>
          </w:p>
        </w:tc>
        <w:tc>
          <w:tcPr>
            <w:tcW w:w="915" w:type="pct"/>
          </w:tcPr>
          <w:p w14:paraId="6CF34C99" w14:textId="3553AA12" w:rsidR="00A33C4E" w:rsidRPr="00A018EA" w:rsidRDefault="0068199F" w:rsidP="0068199F">
            <w:pPr>
              <w:tabs>
                <w:tab w:val="clear" w:pos="1080"/>
                <w:tab w:val="clear" w:pos="1440"/>
                <w:tab w:val="clear" w:pos="1800"/>
                <w:tab w:val="clear" w:pos="2160"/>
                <w:tab w:val="clear" w:pos="2520"/>
                <w:tab w:val="clear" w:pos="2880"/>
                <w:tab w:val="clear" w:pos="3240"/>
                <w:tab w:val="clear" w:pos="3600"/>
                <w:tab w:val="clear" w:pos="3960"/>
                <w:tab w:val="clear" w:pos="4320"/>
              </w:tabs>
              <w:rPr>
                <w:rFonts w:ascii="Times New Roman" w:hAnsi="Times New Roman" w:cs="Times New Roman"/>
                <w:highlight w:val="yellow"/>
              </w:rPr>
            </w:pPr>
            <w:r w:rsidRPr="00A018EA">
              <w:rPr>
                <w:rFonts w:ascii="Times New Roman" w:hAnsi="Times New Roman" w:cs="Times New Roman"/>
                <w:highlight w:val="yellow"/>
              </w:rPr>
              <w:t>to be defined</w:t>
            </w:r>
            <w:r w:rsidRPr="00A018EA">
              <w:rPr>
                <w:rFonts w:ascii="Times New Roman" w:hAnsi="Times New Roman" w:cs="Times New Roman"/>
                <w:highlight w:val="yellow"/>
              </w:rPr>
              <w:tab/>
            </w:r>
          </w:p>
          <w:p w14:paraId="4CCE7EFF" w14:textId="77777777" w:rsidR="00A33C4E" w:rsidRPr="00A018EA" w:rsidRDefault="00A33C4E" w:rsidP="00D77A6D">
            <w:pPr>
              <w:rPr>
                <w:rFonts w:ascii="Times New Roman" w:hAnsi="Times New Roman" w:cs="Times New Roman"/>
                <w:highlight w:val="yellow"/>
              </w:rPr>
            </w:pPr>
          </w:p>
        </w:tc>
        <w:tc>
          <w:tcPr>
            <w:tcW w:w="1251" w:type="pct"/>
          </w:tcPr>
          <w:p w14:paraId="74B257D1" w14:textId="77777777" w:rsidR="0068199F" w:rsidRPr="00A018EA" w:rsidRDefault="0068199F" w:rsidP="0068199F">
            <w:pPr>
              <w:rPr>
                <w:rFonts w:ascii="Times New Roman" w:hAnsi="Times New Roman" w:cs="Times New Roman"/>
                <w:highlight w:val="yellow"/>
              </w:rPr>
            </w:pPr>
            <w:r w:rsidRPr="00A018EA">
              <w:rPr>
                <w:rFonts w:ascii="Times New Roman" w:hAnsi="Times New Roman" w:cs="Times New Roman"/>
                <w:highlight w:val="yellow"/>
              </w:rPr>
              <w:t>to be defined</w:t>
            </w:r>
          </w:p>
          <w:p w14:paraId="41DF4138" w14:textId="5B6CB6EC" w:rsidR="00A33C4E" w:rsidRPr="00A018EA" w:rsidRDefault="00A33C4E" w:rsidP="00D77A6D">
            <w:pPr>
              <w:rPr>
                <w:rFonts w:ascii="Times New Roman" w:hAnsi="Times New Roman" w:cs="Times New Roman"/>
                <w:highlight w:val="yellow"/>
              </w:rPr>
            </w:pPr>
          </w:p>
        </w:tc>
        <w:tc>
          <w:tcPr>
            <w:tcW w:w="1185" w:type="pct"/>
          </w:tcPr>
          <w:p w14:paraId="78DFF631" w14:textId="77777777" w:rsidR="0068199F" w:rsidRPr="00A018EA" w:rsidRDefault="0068199F" w:rsidP="0068199F">
            <w:pPr>
              <w:rPr>
                <w:rFonts w:ascii="Times New Roman" w:hAnsi="Times New Roman" w:cs="Times New Roman"/>
                <w:highlight w:val="yellow"/>
              </w:rPr>
            </w:pPr>
            <w:r w:rsidRPr="00A018EA">
              <w:rPr>
                <w:rFonts w:ascii="Times New Roman" w:hAnsi="Times New Roman" w:cs="Times New Roman"/>
                <w:highlight w:val="yellow"/>
              </w:rPr>
              <w:t>to be defined</w:t>
            </w:r>
          </w:p>
          <w:p w14:paraId="4A18F98A" w14:textId="77777777" w:rsidR="00A33C4E" w:rsidRPr="00A018EA" w:rsidRDefault="00A33C4E" w:rsidP="00D77A6D">
            <w:pPr>
              <w:rPr>
                <w:rFonts w:ascii="Times New Roman" w:hAnsi="Times New Roman" w:cs="Times New Roman"/>
                <w:highlight w:val="yellow"/>
              </w:rPr>
            </w:pPr>
          </w:p>
        </w:tc>
        <w:tc>
          <w:tcPr>
            <w:tcW w:w="978" w:type="pct"/>
          </w:tcPr>
          <w:p w14:paraId="3F9E25A1" w14:textId="77777777" w:rsidR="0068199F" w:rsidRPr="00A018EA" w:rsidRDefault="0068199F" w:rsidP="0068199F">
            <w:pPr>
              <w:rPr>
                <w:rFonts w:ascii="Times New Roman" w:hAnsi="Times New Roman" w:cs="Times New Roman"/>
                <w:highlight w:val="yellow"/>
              </w:rPr>
            </w:pPr>
            <w:r w:rsidRPr="00A018EA">
              <w:rPr>
                <w:rFonts w:ascii="Times New Roman" w:hAnsi="Times New Roman" w:cs="Times New Roman"/>
                <w:highlight w:val="yellow"/>
              </w:rPr>
              <w:t>to be defined</w:t>
            </w:r>
          </w:p>
          <w:p w14:paraId="54E06DDF" w14:textId="42F4AD03" w:rsidR="00A33C4E" w:rsidRPr="00A018EA" w:rsidRDefault="00A33C4E" w:rsidP="00D77A6D">
            <w:pPr>
              <w:rPr>
                <w:rFonts w:ascii="Times New Roman" w:hAnsi="Times New Roman" w:cs="Times New Roman"/>
                <w:highlight w:val="yellow"/>
              </w:rPr>
            </w:pPr>
          </w:p>
        </w:tc>
      </w:tr>
      <w:tr w:rsidR="00A33C4E" w:rsidRPr="006A5BF5" w14:paraId="2D1D9D7A" w14:textId="77777777" w:rsidTr="00A018EA">
        <w:trPr>
          <w:trHeight w:val="217"/>
        </w:trPr>
        <w:tc>
          <w:tcPr>
            <w:tcW w:w="671" w:type="pct"/>
          </w:tcPr>
          <w:p w14:paraId="589E2294" w14:textId="77777777" w:rsidR="00A33C4E" w:rsidRPr="00A018EA" w:rsidRDefault="00A33C4E" w:rsidP="00D77A6D">
            <w:pPr>
              <w:rPr>
                <w:rFonts w:ascii="Times New Roman" w:hAnsi="Times New Roman" w:cs="Times New Roman"/>
              </w:rPr>
            </w:pPr>
            <w:r w:rsidRPr="00A018EA">
              <w:rPr>
                <w:rFonts w:ascii="Times New Roman" w:hAnsi="Times New Roman" w:cs="Times New Roman"/>
              </w:rPr>
              <w:t>Training details</w:t>
            </w:r>
          </w:p>
        </w:tc>
        <w:tc>
          <w:tcPr>
            <w:tcW w:w="915" w:type="pct"/>
          </w:tcPr>
          <w:p w14:paraId="38A0AE65" w14:textId="041DE7DC" w:rsidR="00A33C4E" w:rsidRPr="00A018EA" w:rsidRDefault="0068199F" w:rsidP="00D77A6D">
            <w:pPr>
              <w:rPr>
                <w:rFonts w:ascii="Times New Roman" w:hAnsi="Times New Roman" w:cs="Times New Roman"/>
                <w:highlight w:val="yellow"/>
              </w:rPr>
            </w:pPr>
            <w:proofErr w:type="spellStart"/>
            <w:r w:rsidRPr="00A018EA">
              <w:rPr>
                <w:rFonts w:ascii="Times New Roman" w:hAnsi="Times New Roman" w:cs="Times New Roman"/>
                <w:highlight w:val="yellow"/>
              </w:rPr>
              <w:t>tbd</w:t>
            </w:r>
            <w:proofErr w:type="spellEnd"/>
          </w:p>
        </w:tc>
        <w:tc>
          <w:tcPr>
            <w:tcW w:w="1251" w:type="pct"/>
          </w:tcPr>
          <w:p w14:paraId="4DBAC005" w14:textId="5424425F" w:rsidR="00A33C4E" w:rsidRPr="00A018EA" w:rsidRDefault="0068199F" w:rsidP="00D77A6D">
            <w:pPr>
              <w:rPr>
                <w:rFonts w:ascii="Times New Roman" w:hAnsi="Times New Roman" w:cs="Times New Roman"/>
                <w:highlight w:val="yellow"/>
              </w:rPr>
            </w:pPr>
            <w:proofErr w:type="spellStart"/>
            <w:r w:rsidRPr="00A018EA">
              <w:rPr>
                <w:rFonts w:ascii="Times New Roman" w:hAnsi="Times New Roman" w:cs="Times New Roman"/>
                <w:highlight w:val="yellow"/>
              </w:rPr>
              <w:t>tbd</w:t>
            </w:r>
            <w:proofErr w:type="spellEnd"/>
          </w:p>
        </w:tc>
        <w:tc>
          <w:tcPr>
            <w:tcW w:w="1185" w:type="pct"/>
          </w:tcPr>
          <w:p w14:paraId="6F71EBF8" w14:textId="0E780693" w:rsidR="00A33C4E" w:rsidRPr="00A018EA" w:rsidRDefault="0068199F" w:rsidP="00D77A6D">
            <w:pPr>
              <w:rPr>
                <w:rFonts w:ascii="Times New Roman" w:hAnsi="Times New Roman" w:cs="Times New Roman"/>
                <w:highlight w:val="yellow"/>
              </w:rPr>
            </w:pPr>
            <w:proofErr w:type="spellStart"/>
            <w:r w:rsidRPr="00A018EA">
              <w:rPr>
                <w:rFonts w:ascii="Times New Roman" w:hAnsi="Times New Roman" w:cs="Times New Roman"/>
                <w:highlight w:val="yellow"/>
              </w:rPr>
              <w:t>tbd</w:t>
            </w:r>
            <w:proofErr w:type="spellEnd"/>
          </w:p>
        </w:tc>
        <w:tc>
          <w:tcPr>
            <w:tcW w:w="978" w:type="pct"/>
          </w:tcPr>
          <w:p w14:paraId="7A65C403" w14:textId="125A82AC" w:rsidR="00A33C4E" w:rsidRPr="00A018EA" w:rsidRDefault="0068199F" w:rsidP="00D77A6D">
            <w:pPr>
              <w:rPr>
                <w:rFonts w:ascii="Times New Roman" w:hAnsi="Times New Roman" w:cs="Times New Roman"/>
                <w:highlight w:val="yellow"/>
              </w:rPr>
            </w:pPr>
            <w:proofErr w:type="spellStart"/>
            <w:r w:rsidRPr="00A018EA">
              <w:rPr>
                <w:rFonts w:ascii="Times New Roman" w:hAnsi="Times New Roman" w:cs="Times New Roman"/>
                <w:highlight w:val="yellow"/>
              </w:rPr>
              <w:t>tbd</w:t>
            </w:r>
            <w:proofErr w:type="spellEnd"/>
          </w:p>
        </w:tc>
      </w:tr>
    </w:tbl>
    <w:p w14:paraId="6FECC1C1" w14:textId="77777777" w:rsidR="00A33C4E" w:rsidRPr="00114B47" w:rsidRDefault="00A33C4E" w:rsidP="00B06514">
      <w:pPr>
        <w:rPr>
          <w:szCs w:val="22"/>
          <w:lang w:val="en-CA"/>
        </w:rPr>
      </w:pPr>
    </w:p>
    <w:p w14:paraId="6FBCF603" w14:textId="6E8A96D3" w:rsidR="00442A51" w:rsidRPr="00A018EA" w:rsidRDefault="00442A51" w:rsidP="00442A51">
      <w:pPr>
        <w:pStyle w:val="Caption"/>
        <w:keepNext/>
        <w:rPr>
          <w:sz w:val="22"/>
          <w:szCs w:val="22"/>
        </w:rPr>
      </w:pPr>
      <w:bookmarkStart w:id="3" w:name="_Ref108448886"/>
      <w:r w:rsidRPr="00A018EA">
        <w:rPr>
          <w:sz w:val="22"/>
          <w:szCs w:val="22"/>
        </w:rPr>
        <w:t xml:space="preserve">Table </w:t>
      </w:r>
      <w:r w:rsidR="00D77A6D" w:rsidRPr="00A018EA">
        <w:rPr>
          <w:noProof/>
          <w:sz w:val="22"/>
          <w:szCs w:val="22"/>
        </w:rPr>
        <w:fldChar w:fldCharType="begin"/>
      </w:r>
      <w:r w:rsidR="00D77A6D" w:rsidRPr="00A018EA">
        <w:rPr>
          <w:noProof/>
          <w:sz w:val="22"/>
          <w:szCs w:val="22"/>
        </w:rPr>
        <w:instrText xml:space="preserve"> SEQ Table \* ARABIC </w:instrText>
      </w:r>
      <w:r w:rsidR="00D77A6D" w:rsidRPr="00A018EA">
        <w:rPr>
          <w:noProof/>
          <w:sz w:val="22"/>
          <w:szCs w:val="22"/>
        </w:rPr>
        <w:fldChar w:fldCharType="separate"/>
      </w:r>
      <w:r w:rsidRPr="00A018EA">
        <w:rPr>
          <w:noProof/>
          <w:sz w:val="22"/>
          <w:szCs w:val="22"/>
        </w:rPr>
        <w:t>3</w:t>
      </w:r>
      <w:r w:rsidR="00D77A6D" w:rsidRPr="00A018EA">
        <w:rPr>
          <w:noProof/>
          <w:sz w:val="22"/>
          <w:szCs w:val="22"/>
        </w:rPr>
        <w:fldChar w:fldCharType="end"/>
      </w:r>
      <w:r w:rsidRPr="00A018EA">
        <w:rPr>
          <w:sz w:val="22"/>
          <w:szCs w:val="22"/>
        </w:rPr>
        <w:t>: Harmonized training methodology for EE1-1.5 and EE1-</w:t>
      </w:r>
      <w:proofErr w:type="gramStart"/>
      <w:r w:rsidRPr="00A018EA">
        <w:rPr>
          <w:sz w:val="22"/>
          <w:szCs w:val="22"/>
        </w:rPr>
        <w:t>1.6  (</w:t>
      </w:r>
      <w:proofErr w:type="gramEnd"/>
      <w:r w:rsidRPr="00A018EA">
        <w:rPr>
          <w:sz w:val="22"/>
          <w:szCs w:val="22"/>
        </w:rPr>
        <w:t>merged aspects)</w:t>
      </w:r>
      <w:bookmarkEnd w:id="3"/>
    </w:p>
    <w:tbl>
      <w:tblPr>
        <w:tblStyle w:val="TableGrid"/>
        <w:tblW w:w="5000" w:type="pct"/>
        <w:tblLayout w:type="fixed"/>
        <w:tblLook w:val="04A0" w:firstRow="1" w:lastRow="0" w:firstColumn="1" w:lastColumn="0" w:noHBand="0" w:noVBand="1"/>
      </w:tblPr>
      <w:tblGrid>
        <w:gridCol w:w="1255"/>
        <w:gridCol w:w="1711"/>
        <w:gridCol w:w="2339"/>
        <w:gridCol w:w="2244"/>
        <w:gridCol w:w="1801"/>
      </w:tblGrid>
      <w:tr w:rsidR="00442A51" w:rsidRPr="006A5BF5" w14:paraId="5580D575" w14:textId="77777777" w:rsidTr="00A018EA">
        <w:trPr>
          <w:trHeight w:val="230"/>
        </w:trPr>
        <w:tc>
          <w:tcPr>
            <w:tcW w:w="671" w:type="pct"/>
          </w:tcPr>
          <w:p w14:paraId="2CE84739" w14:textId="77777777" w:rsidR="00442A51" w:rsidRPr="00A018EA" w:rsidRDefault="00442A51" w:rsidP="00D77A6D">
            <w:pPr>
              <w:rPr>
                <w:rFonts w:ascii="Times New Roman" w:hAnsi="Times New Roman" w:cs="Times New Roman"/>
              </w:rPr>
            </w:pPr>
            <w:r w:rsidRPr="00A018EA">
              <w:rPr>
                <w:szCs w:val="20"/>
              </w:rPr>
              <w:t>Aspect</w:t>
            </w:r>
          </w:p>
        </w:tc>
        <w:tc>
          <w:tcPr>
            <w:tcW w:w="915" w:type="pct"/>
          </w:tcPr>
          <w:p w14:paraId="66012E6C" w14:textId="77777777" w:rsidR="00442A51" w:rsidRPr="00A018EA" w:rsidRDefault="00442A51" w:rsidP="00D77A6D">
            <w:pPr>
              <w:rPr>
                <w:rFonts w:ascii="Times New Roman" w:hAnsi="Times New Roman" w:cs="Times New Roman"/>
              </w:rPr>
            </w:pPr>
            <w:proofErr w:type="spellStart"/>
            <w:r w:rsidRPr="00A018EA">
              <w:rPr>
                <w:szCs w:val="20"/>
              </w:rPr>
              <w:t>Tencent</w:t>
            </w:r>
            <w:proofErr w:type="spellEnd"/>
            <w:r w:rsidRPr="00A018EA">
              <w:rPr>
                <w:szCs w:val="20"/>
              </w:rPr>
              <w:t xml:space="preserve"> Intra</w:t>
            </w:r>
          </w:p>
        </w:tc>
        <w:tc>
          <w:tcPr>
            <w:tcW w:w="1251" w:type="pct"/>
          </w:tcPr>
          <w:p w14:paraId="565EC178" w14:textId="77777777" w:rsidR="00442A51" w:rsidRPr="00A018EA" w:rsidRDefault="00442A51" w:rsidP="00D77A6D">
            <w:pPr>
              <w:rPr>
                <w:rFonts w:ascii="Times New Roman" w:hAnsi="Times New Roman" w:cs="Times New Roman"/>
              </w:rPr>
            </w:pPr>
            <w:proofErr w:type="spellStart"/>
            <w:r w:rsidRPr="00A018EA">
              <w:rPr>
                <w:szCs w:val="20"/>
              </w:rPr>
              <w:t>ByteDance</w:t>
            </w:r>
            <w:proofErr w:type="spellEnd"/>
            <w:r w:rsidRPr="00A018EA">
              <w:rPr>
                <w:szCs w:val="20"/>
              </w:rPr>
              <w:t xml:space="preserve"> Intra</w:t>
            </w:r>
          </w:p>
        </w:tc>
        <w:tc>
          <w:tcPr>
            <w:tcW w:w="1200" w:type="pct"/>
          </w:tcPr>
          <w:p w14:paraId="0C310970" w14:textId="77777777" w:rsidR="00442A51" w:rsidRPr="00A018EA" w:rsidRDefault="00442A51" w:rsidP="00D77A6D">
            <w:pPr>
              <w:rPr>
                <w:rFonts w:ascii="Times New Roman" w:hAnsi="Times New Roman" w:cs="Times New Roman"/>
              </w:rPr>
            </w:pPr>
            <w:proofErr w:type="spellStart"/>
            <w:r w:rsidRPr="00A018EA">
              <w:rPr>
                <w:szCs w:val="20"/>
              </w:rPr>
              <w:t>Tencent</w:t>
            </w:r>
            <w:proofErr w:type="spellEnd"/>
            <w:r w:rsidRPr="00A018EA">
              <w:rPr>
                <w:szCs w:val="20"/>
              </w:rPr>
              <w:t xml:space="preserve"> Inter</w:t>
            </w:r>
          </w:p>
        </w:tc>
        <w:tc>
          <w:tcPr>
            <w:tcW w:w="963" w:type="pct"/>
          </w:tcPr>
          <w:p w14:paraId="5043D64B" w14:textId="77777777" w:rsidR="00442A51" w:rsidRPr="00A018EA" w:rsidRDefault="00442A51" w:rsidP="00D77A6D">
            <w:pPr>
              <w:rPr>
                <w:rFonts w:ascii="Times New Roman" w:hAnsi="Times New Roman" w:cs="Times New Roman"/>
              </w:rPr>
            </w:pPr>
            <w:proofErr w:type="spellStart"/>
            <w:r w:rsidRPr="00A018EA">
              <w:rPr>
                <w:szCs w:val="20"/>
              </w:rPr>
              <w:t>ByteDance</w:t>
            </w:r>
            <w:proofErr w:type="spellEnd"/>
            <w:r w:rsidRPr="00A018EA">
              <w:rPr>
                <w:szCs w:val="20"/>
              </w:rPr>
              <w:t xml:space="preserve"> Inter</w:t>
            </w:r>
          </w:p>
        </w:tc>
      </w:tr>
      <w:tr w:rsidR="00442A51" w:rsidRPr="006A5BF5" w14:paraId="565F782A" w14:textId="77777777" w:rsidTr="00A018EA">
        <w:trPr>
          <w:trHeight w:val="448"/>
        </w:trPr>
        <w:tc>
          <w:tcPr>
            <w:tcW w:w="671" w:type="pct"/>
          </w:tcPr>
          <w:p w14:paraId="4A89DE04" w14:textId="77777777" w:rsidR="00442A51" w:rsidRPr="00A018EA" w:rsidRDefault="00442A51" w:rsidP="00D77A6D">
            <w:pPr>
              <w:rPr>
                <w:rFonts w:ascii="Times New Roman" w:hAnsi="Times New Roman" w:cs="Times New Roman"/>
              </w:rPr>
            </w:pPr>
            <w:r w:rsidRPr="00A018EA">
              <w:rPr>
                <w:szCs w:val="20"/>
              </w:rPr>
              <w:t>Data set</w:t>
            </w:r>
          </w:p>
        </w:tc>
        <w:tc>
          <w:tcPr>
            <w:tcW w:w="915" w:type="pct"/>
          </w:tcPr>
          <w:p w14:paraId="26172A9A" w14:textId="77777777" w:rsidR="00442A51" w:rsidRPr="00A018EA" w:rsidRDefault="00442A51" w:rsidP="00D77A6D">
            <w:pPr>
              <w:rPr>
                <w:rFonts w:ascii="Times New Roman" w:hAnsi="Times New Roman" w:cs="Times New Roman"/>
              </w:rPr>
            </w:pPr>
            <w:r w:rsidRPr="00A018EA">
              <w:rPr>
                <w:szCs w:val="20"/>
              </w:rPr>
              <w:t>DIV-2K</w:t>
            </w:r>
            <w:r w:rsidRPr="00A018EA">
              <w:rPr>
                <w:szCs w:val="20"/>
              </w:rPr>
              <w:br/>
              <w:t>first 800 training (plus 800 via ds by factor 2)</w:t>
            </w:r>
            <w:r w:rsidRPr="00A018EA">
              <w:rPr>
                <w:szCs w:val="20"/>
              </w:rPr>
              <w:br/>
            </w:r>
            <w:r w:rsidRPr="00A018EA">
              <w:rPr>
                <w:szCs w:val="20"/>
              </w:rPr>
              <w:lastRenderedPageBreak/>
              <w:t>last 100 validation</w:t>
            </w:r>
          </w:p>
        </w:tc>
        <w:tc>
          <w:tcPr>
            <w:tcW w:w="1251" w:type="pct"/>
          </w:tcPr>
          <w:p w14:paraId="61CA260B" w14:textId="77777777" w:rsidR="00442A51" w:rsidRPr="00A018EA" w:rsidRDefault="00442A51" w:rsidP="00D77A6D">
            <w:pPr>
              <w:rPr>
                <w:rFonts w:ascii="Times New Roman" w:hAnsi="Times New Roman" w:cs="Times New Roman"/>
                <w:color w:val="FF0000"/>
              </w:rPr>
            </w:pPr>
            <w:r w:rsidRPr="00A018EA">
              <w:rPr>
                <w:szCs w:val="20"/>
              </w:rPr>
              <w:lastRenderedPageBreak/>
              <w:t>DIV-2K</w:t>
            </w:r>
            <w:r w:rsidRPr="00A018EA">
              <w:rPr>
                <w:szCs w:val="20"/>
              </w:rPr>
              <w:br/>
              <w:t>first 800 training (plus 800 via ds by factor 2)</w:t>
            </w:r>
            <w:r w:rsidRPr="00A018EA">
              <w:rPr>
                <w:szCs w:val="20"/>
              </w:rPr>
              <w:br/>
              <w:t>last 100 validation</w:t>
            </w:r>
          </w:p>
        </w:tc>
        <w:tc>
          <w:tcPr>
            <w:tcW w:w="1200" w:type="pct"/>
          </w:tcPr>
          <w:p w14:paraId="23225481" w14:textId="77777777" w:rsidR="00442A51" w:rsidRPr="00A018EA" w:rsidRDefault="00442A51" w:rsidP="00D77A6D">
            <w:pPr>
              <w:rPr>
                <w:rFonts w:ascii="Times New Roman" w:hAnsi="Times New Roman" w:cs="Times New Roman"/>
              </w:rPr>
            </w:pPr>
            <w:r w:rsidRPr="00A018EA">
              <w:rPr>
                <w:szCs w:val="20"/>
              </w:rPr>
              <w:t>BVI (class B), TVD 10 bits</w:t>
            </w:r>
          </w:p>
        </w:tc>
        <w:tc>
          <w:tcPr>
            <w:tcW w:w="963" w:type="pct"/>
          </w:tcPr>
          <w:p w14:paraId="7710B0E7" w14:textId="77777777" w:rsidR="00442A51" w:rsidRPr="00A018EA" w:rsidRDefault="00442A51" w:rsidP="00D77A6D">
            <w:pPr>
              <w:rPr>
                <w:rFonts w:ascii="Times New Roman" w:hAnsi="Times New Roman" w:cs="Times New Roman"/>
              </w:rPr>
            </w:pPr>
            <w:r w:rsidRPr="00A018EA">
              <w:rPr>
                <w:szCs w:val="20"/>
              </w:rPr>
              <w:t>BVI (class B), TVD 10 bits</w:t>
            </w:r>
          </w:p>
        </w:tc>
      </w:tr>
      <w:tr w:rsidR="00442A51" w:rsidRPr="006A5BF5" w14:paraId="615D34FA" w14:textId="77777777" w:rsidTr="00A018EA">
        <w:trPr>
          <w:trHeight w:val="448"/>
        </w:trPr>
        <w:tc>
          <w:tcPr>
            <w:tcW w:w="671" w:type="pct"/>
          </w:tcPr>
          <w:p w14:paraId="2791D2FA" w14:textId="77777777" w:rsidR="00442A51" w:rsidRPr="00A018EA" w:rsidRDefault="00442A51" w:rsidP="00D77A6D">
            <w:pPr>
              <w:rPr>
                <w:rFonts w:ascii="Times New Roman" w:hAnsi="Times New Roman" w:cs="Times New Roman"/>
              </w:rPr>
            </w:pPr>
            <w:r w:rsidRPr="00A018EA">
              <w:rPr>
                <w:szCs w:val="20"/>
              </w:rPr>
              <w:t>RGB</w:t>
            </w:r>
            <w:r w:rsidRPr="00A018EA">
              <w:rPr>
                <w:szCs w:val="20"/>
              </w:rPr>
              <w:sym w:font="Wingdings" w:char="F0E0"/>
            </w:r>
            <w:r w:rsidRPr="00A018EA">
              <w:rPr>
                <w:szCs w:val="20"/>
              </w:rPr>
              <w:t xml:space="preserve"> YUV</w:t>
            </w:r>
          </w:p>
        </w:tc>
        <w:tc>
          <w:tcPr>
            <w:tcW w:w="915" w:type="pct"/>
          </w:tcPr>
          <w:p w14:paraId="205793FE" w14:textId="77777777" w:rsidR="00442A51" w:rsidRPr="00A018EA" w:rsidRDefault="00442A51" w:rsidP="00D77A6D">
            <w:pPr>
              <w:rPr>
                <w:rFonts w:ascii="Times New Roman" w:hAnsi="Times New Roman" w:cs="Times New Roman"/>
              </w:rPr>
            </w:pPr>
            <w:proofErr w:type="spellStart"/>
            <w:r w:rsidRPr="00A018EA">
              <w:rPr>
                <w:szCs w:val="20"/>
              </w:rPr>
              <w:t>ffmpeg</w:t>
            </w:r>
            <w:proofErr w:type="spellEnd"/>
            <w:r w:rsidRPr="00A018EA">
              <w:rPr>
                <w:szCs w:val="20"/>
              </w:rPr>
              <w:t xml:space="preserve"> default</w:t>
            </w:r>
          </w:p>
          <w:p w14:paraId="5AD54293" w14:textId="77777777" w:rsidR="00442A51" w:rsidRPr="00A018EA" w:rsidRDefault="00442A51" w:rsidP="00D77A6D">
            <w:pPr>
              <w:rPr>
                <w:rFonts w:ascii="Times New Roman" w:hAnsi="Times New Roman" w:cs="Times New Roman"/>
              </w:rPr>
            </w:pPr>
            <w:r w:rsidRPr="00A018EA">
              <w:rPr>
                <w:color w:val="FF0000"/>
                <w:szCs w:val="20"/>
              </w:rPr>
              <w:t>BT 601</w:t>
            </w:r>
          </w:p>
        </w:tc>
        <w:tc>
          <w:tcPr>
            <w:tcW w:w="1251" w:type="pct"/>
          </w:tcPr>
          <w:p w14:paraId="4267F04C" w14:textId="77777777" w:rsidR="00442A51" w:rsidRPr="00A018EA" w:rsidRDefault="00442A51" w:rsidP="00D77A6D">
            <w:pPr>
              <w:rPr>
                <w:rFonts w:ascii="Times New Roman" w:hAnsi="Times New Roman" w:cs="Times New Roman"/>
              </w:rPr>
            </w:pPr>
            <w:proofErr w:type="spellStart"/>
            <w:r w:rsidRPr="00A018EA">
              <w:rPr>
                <w:szCs w:val="20"/>
              </w:rPr>
              <w:t>ffmpeg</w:t>
            </w:r>
            <w:proofErr w:type="spellEnd"/>
            <w:r w:rsidRPr="00A018EA">
              <w:rPr>
                <w:szCs w:val="20"/>
              </w:rPr>
              <w:t xml:space="preserve"> default</w:t>
            </w:r>
          </w:p>
          <w:p w14:paraId="287A66DB" w14:textId="77777777" w:rsidR="00442A51" w:rsidRPr="00A018EA" w:rsidRDefault="00442A51" w:rsidP="00D77A6D">
            <w:pPr>
              <w:rPr>
                <w:rFonts w:ascii="Times New Roman" w:hAnsi="Times New Roman" w:cs="Times New Roman"/>
                <w:color w:val="FF0000"/>
              </w:rPr>
            </w:pPr>
            <w:r w:rsidRPr="00A018EA">
              <w:rPr>
                <w:color w:val="FF0000"/>
                <w:szCs w:val="20"/>
              </w:rPr>
              <w:t>BT 601</w:t>
            </w:r>
          </w:p>
        </w:tc>
        <w:tc>
          <w:tcPr>
            <w:tcW w:w="1200" w:type="pct"/>
          </w:tcPr>
          <w:p w14:paraId="7AC8B1D4" w14:textId="77777777" w:rsidR="00442A51" w:rsidRPr="00A018EA" w:rsidRDefault="00442A51" w:rsidP="00D77A6D">
            <w:pPr>
              <w:rPr>
                <w:rFonts w:ascii="Times New Roman" w:hAnsi="Times New Roman" w:cs="Times New Roman"/>
              </w:rPr>
            </w:pPr>
            <w:proofErr w:type="spellStart"/>
            <w:r w:rsidRPr="00A018EA">
              <w:rPr>
                <w:szCs w:val="20"/>
              </w:rPr>
              <w:t>ffmpeg</w:t>
            </w:r>
            <w:proofErr w:type="spellEnd"/>
            <w:r w:rsidRPr="00A018EA">
              <w:rPr>
                <w:szCs w:val="20"/>
              </w:rPr>
              <w:t xml:space="preserve"> default</w:t>
            </w:r>
          </w:p>
          <w:p w14:paraId="005AFCCB" w14:textId="77777777" w:rsidR="00442A51" w:rsidRPr="00A018EA" w:rsidRDefault="00442A51" w:rsidP="00D77A6D">
            <w:pPr>
              <w:rPr>
                <w:rFonts w:ascii="Times New Roman" w:hAnsi="Times New Roman" w:cs="Times New Roman"/>
              </w:rPr>
            </w:pPr>
            <w:r w:rsidRPr="00A018EA">
              <w:rPr>
                <w:color w:val="FF0000"/>
                <w:szCs w:val="20"/>
              </w:rPr>
              <w:t>BT 601</w:t>
            </w:r>
          </w:p>
        </w:tc>
        <w:tc>
          <w:tcPr>
            <w:tcW w:w="963" w:type="pct"/>
          </w:tcPr>
          <w:p w14:paraId="3DA0A514" w14:textId="77777777" w:rsidR="00442A51" w:rsidRPr="00A018EA" w:rsidRDefault="00442A51" w:rsidP="00D77A6D">
            <w:pPr>
              <w:rPr>
                <w:rFonts w:ascii="Times New Roman" w:hAnsi="Times New Roman" w:cs="Times New Roman"/>
              </w:rPr>
            </w:pPr>
            <w:proofErr w:type="spellStart"/>
            <w:r w:rsidRPr="00A018EA">
              <w:rPr>
                <w:szCs w:val="20"/>
              </w:rPr>
              <w:t>ffmpeg</w:t>
            </w:r>
            <w:proofErr w:type="spellEnd"/>
            <w:r w:rsidRPr="00A018EA">
              <w:rPr>
                <w:szCs w:val="20"/>
              </w:rPr>
              <w:t xml:space="preserve"> default</w:t>
            </w:r>
          </w:p>
          <w:p w14:paraId="56E9C5FC" w14:textId="77777777" w:rsidR="00442A51" w:rsidRPr="00A018EA" w:rsidRDefault="00442A51" w:rsidP="00D77A6D">
            <w:pPr>
              <w:rPr>
                <w:rFonts w:ascii="Times New Roman" w:hAnsi="Times New Roman" w:cs="Times New Roman"/>
              </w:rPr>
            </w:pPr>
            <w:r w:rsidRPr="00A018EA">
              <w:rPr>
                <w:color w:val="FF0000"/>
                <w:szCs w:val="20"/>
              </w:rPr>
              <w:t>BT 601</w:t>
            </w:r>
          </w:p>
        </w:tc>
      </w:tr>
      <w:tr w:rsidR="00442A51" w:rsidRPr="006A5BF5" w14:paraId="217E76BF" w14:textId="77777777" w:rsidTr="00A018EA">
        <w:trPr>
          <w:trHeight w:val="461"/>
        </w:trPr>
        <w:tc>
          <w:tcPr>
            <w:tcW w:w="671" w:type="pct"/>
          </w:tcPr>
          <w:p w14:paraId="4FC65241" w14:textId="77777777" w:rsidR="00442A51" w:rsidRPr="00A018EA" w:rsidRDefault="00442A51" w:rsidP="00D77A6D">
            <w:pPr>
              <w:rPr>
                <w:rFonts w:ascii="Times New Roman" w:hAnsi="Times New Roman" w:cs="Times New Roman"/>
              </w:rPr>
            </w:pPr>
            <w:r w:rsidRPr="00A018EA">
              <w:rPr>
                <w:szCs w:val="20"/>
              </w:rPr>
              <w:t>VTM Version</w:t>
            </w:r>
          </w:p>
          <w:p w14:paraId="064E75FD" w14:textId="77777777" w:rsidR="00442A51" w:rsidRPr="00A018EA" w:rsidRDefault="00442A51" w:rsidP="00D77A6D">
            <w:pPr>
              <w:rPr>
                <w:rFonts w:ascii="Times New Roman" w:hAnsi="Times New Roman" w:cs="Times New Roman"/>
              </w:rPr>
            </w:pPr>
          </w:p>
        </w:tc>
        <w:tc>
          <w:tcPr>
            <w:tcW w:w="915" w:type="pct"/>
          </w:tcPr>
          <w:p w14:paraId="0B110D61" w14:textId="77777777" w:rsidR="00442A51" w:rsidRPr="00A018EA" w:rsidRDefault="00442A51" w:rsidP="00D77A6D">
            <w:pPr>
              <w:rPr>
                <w:rFonts w:ascii="Times New Roman" w:hAnsi="Times New Roman" w:cs="Times New Roman"/>
              </w:rPr>
            </w:pPr>
            <w:r w:rsidRPr="00A018EA">
              <w:rPr>
                <w:szCs w:val="20"/>
              </w:rPr>
              <w:t>NNVC anchor</w:t>
            </w:r>
          </w:p>
        </w:tc>
        <w:tc>
          <w:tcPr>
            <w:tcW w:w="1251" w:type="pct"/>
          </w:tcPr>
          <w:p w14:paraId="7C219A6C" w14:textId="6F043FAC" w:rsidR="00442A51" w:rsidRPr="00A018EA" w:rsidRDefault="00442A51" w:rsidP="00D77A6D">
            <w:pPr>
              <w:rPr>
                <w:rFonts w:ascii="Times New Roman" w:hAnsi="Times New Roman" w:cs="Times New Roman"/>
              </w:rPr>
            </w:pPr>
            <w:r w:rsidRPr="00A018EA">
              <w:rPr>
                <w:szCs w:val="20"/>
              </w:rPr>
              <w:t>NNVC anchor</w:t>
            </w:r>
          </w:p>
        </w:tc>
        <w:tc>
          <w:tcPr>
            <w:tcW w:w="1200" w:type="pct"/>
          </w:tcPr>
          <w:p w14:paraId="302E0D82" w14:textId="77777777" w:rsidR="00442A51" w:rsidRPr="00A018EA" w:rsidRDefault="00442A51" w:rsidP="00D77A6D">
            <w:pPr>
              <w:rPr>
                <w:rFonts w:ascii="Times New Roman" w:hAnsi="Times New Roman" w:cs="Times New Roman"/>
              </w:rPr>
            </w:pPr>
            <w:r w:rsidRPr="00A018EA">
              <w:rPr>
                <w:szCs w:val="20"/>
              </w:rPr>
              <w:t>NNVC anchor</w:t>
            </w:r>
          </w:p>
          <w:p w14:paraId="71C8F9D5" w14:textId="77777777" w:rsidR="00442A51" w:rsidRPr="00A018EA" w:rsidRDefault="00442A51" w:rsidP="00D77A6D">
            <w:pPr>
              <w:rPr>
                <w:rFonts w:ascii="Times New Roman" w:hAnsi="Times New Roman" w:cs="Times New Roman"/>
              </w:rPr>
            </w:pPr>
            <w:r w:rsidRPr="00A018EA">
              <w:rPr>
                <w:szCs w:val="20"/>
              </w:rPr>
              <w:t>and NNVC anchor +JVET- X0054</w:t>
            </w:r>
          </w:p>
        </w:tc>
        <w:tc>
          <w:tcPr>
            <w:tcW w:w="963" w:type="pct"/>
          </w:tcPr>
          <w:p w14:paraId="462556C4" w14:textId="77777777" w:rsidR="00442A51" w:rsidRPr="00A018EA" w:rsidRDefault="00442A51" w:rsidP="00D77A6D">
            <w:pPr>
              <w:rPr>
                <w:rFonts w:ascii="Times New Roman" w:hAnsi="Times New Roman" w:cs="Times New Roman"/>
              </w:rPr>
            </w:pPr>
            <w:r w:rsidRPr="00A018EA">
              <w:rPr>
                <w:szCs w:val="20"/>
              </w:rPr>
              <w:t>NNVC anchor + intra models (and inter for 3 phase)</w:t>
            </w:r>
          </w:p>
        </w:tc>
      </w:tr>
      <w:tr w:rsidR="00442A51" w:rsidRPr="006A5BF5" w14:paraId="3C4DA29E" w14:textId="77777777" w:rsidTr="00A018EA">
        <w:trPr>
          <w:trHeight w:val="461"/>
        </w:trPr>
        <w:tc>
          <w:tcPr>
            <w:tcW w:w="671" w:type="pct"/>
          </w:tcPr>
          <w:p w14:paraId="0B9E3330" w14:textId="77777777" w:rsidR="00442A51" w:rsidRPr="00A018EA" w:rsidRDefault="00442A51" w:rsidP="00D77A6D">
            <w:pPr>
              <w:rPr>
                <w:rFonts w:ascii="Times New Roman" w:hAnsi="Times New Roman" w:cs="Times New Roman"/>
              </w:rPr>
            </w:pPr>
            <w:r w:rsidRPr="00A018EA">
              <w:rPr>
                <w:szCs w:val="20"/>
              </w:rPr>
              <w:t>QPs</w:t>
            </w:r>
          </w:p>
          <w:p w14:paraId="4F1E7BF3" w14:textId="77777777" w:rsidR="00442A51" w:rsidRPr="00A018EA" w:rsidRDefault="00442A51" w:rsidP="00D77A6D">
            <w:pPr>
              <w:rPr>
                <w:rFonts w:ascii="Times New Roman" w:hAnsi="Times New Roman" w:cs="Times New Roman"/>
              </w:rPr>
            </w:pPr>
          </w:p>
        </w:tc>
        <w:tc>
          <w:tcPr>
            <w:tcW w:w="915" w:type="pct"/>
          </w:tcPr>
          <w:p w14:paraId="5F85E601" w14:textId="77777777" w:rsidR="00442A51" w:rsidRPr="00A018EA" w:rsidRDefault="00442A51" w:rsidP="00D77A6D">
            <w:pPr>
              <w:rPr>
                <w:rFonts w:ascii="Times New Roman" w:hAnsi="Times New Roman" w:cs="Times New Roman"/>
              </w:rPr>
            </w:pPr>
            <w:r w:rsidRPr="00A018EA">
              <w:rPr>
                <w:szCs w:val="20"/>
              </w:rPr>
              <w:t>17, 22, 27, 32, 37, 42</w:t>
            </w:r>
          </w:p>
        </w:tc>
        <w:tc>
          <w:tcPr>
            <w:tcW w:w="1251" w:type="pct"/>
          </w:tcPr>
          <w:p w14:paraId="2ED58E34" w14:textId="77777777" w:rsidR="00442A51" w:rsidRPr="00A018EA" w:rsidRDefault="00442A51" w:rsidP="00D77A6D">
            <w:pPr>
              <w:rPr>
                <w:rFonts w:ascii="Times New Roman" w:hAnsi="Times New Roman" w:cs="Times New Roman"/>
              </w:rPr>
            </w:pPr>
            <w:r w:rsidRPr="00A018EA">
              <w:rPr>
                <w:szCs w:val="20"/>
              </w:rPr>
              <w:t>17, 22, 27, 32, 37, 42</w:t>
            </w:r>
          </w:p>
        </w:tc>
        <w:tc>
          <w:tcPr>
            <w:tcW w:w="1200" w:type="pct"/>
          </w:tcPr>
          <w:p w14:paraId="51BD3290" w14:textId="77777777" w:rsidR="00442A51" w:rsidRPr="00A018EA" w:rsidRDefault="00442A51" w:rsidP="00D77A6D">
            <w:pPr>
              <w:rPr>
                <w:rFonts w:ascii="Times New Roman" w:hAnsi="Times New Roman" w:cs="Times New Roman"/>
              </w:rPr>
            </w:pPr>
            <w:r w:rsidRPr="00A018EA">
              <w:rPr>
                <w:szCs w:val="20"/>
              </w:rPr>
              <w:t>17, 22, 27, 32, 37, 42</w:t>
            </w:r>
          </w:p>
        </w:tc>
        <w:tc>
          <w:tcPr>
            <w:tcW w:w="963" w:type="pct"/>
          </w:tcPr>
          <w:p w14:paraId="624997B3" w14:textId="77777777" w:rsidR="00442A51" w:rsidRPr="00A018EA" w:rsidRDefault="00442A51" w:rsidP="00D77A6D">
            <w:pPr>
              <w:rPr>
                <w:rFonts w:ascii="Times New Roman" w:hAnsi="Times New Roman" w:cs="Times New Roman"/>
              </w:rPr>
            </w:pPr>
            <w:r w:rsidRPr="00A018EA">
              <w:rPr>
                <w:szCs w:val="20"/>
              </w:rPr>
              <w:t>17, 22, 27, 32, 37, 42</w:t>
            </w:r>
          </w:p>
        </w:tc>
      </w:tr>
      <w:tr w:rsidR="00442A51" w:rsidRPr="006A5BF5" w14:paraId="5D2AFCDD" w14:textId="77777777" w:rsidTr="00A018EA">
        <w:trPr>
          <w:trHeight w:val="461"/>
        </w:trPr>
        <w:tc>
          <w:tcPr>
            <w:tcW w:w="671" w:type="pct"/>
          </w:tcPr>
          <w:p w14:paraId="09645328" w14:textId="77777777" w:rsidR="00442A51" w:rsidRPr="00A018EA" w:rsidRDefault="00442A51" w:rsidP="00D77A6D">
            <w:pPr>
              <w:rPr>
                <w:rFonts w:ascii="Times New Roman" w:hAnsi="Times New Roman" w:cs="Times New Roman"/>
              </w:rPr>
            </w:pPr>
            <w:r w:rsidRPr="00A018EA">
              <w:rPr>
                <w:szCs w:val="20"/>
              </w:rPr>
              <w:t>#frames</w:t>
            </w:r>
          </w:p>
        </w:tc>
        <w:tc>
          <w:tcPr>
            <w:tcW w:w="915" w:type="pct"/>
          </w:tcPr>
          <w:p w14:paraId="68D6CB25" w14:textId="77777777" w:rsidR="00442A51" w:rsidRPr="00A018EA" w:rsidRDefault="00442A51" w:rsidP="00D77A6D">
            <w:pPr>
              <w:rPr>
                <w:rFonts w:ascii="Times New Roman" w:hAnsi="Times New Roman" w:cs="Times New Roman"/>
              </w:rPr>
            </w:pPr>
            <w:r w:rsidRPr="00A018EA">
              <w:rPr>
                <w:szCs w:val="20"/>
              </w:rPr>
              <w:t>1</w:t>
            </w:r>
          </w:p>
        </w:tc>
        <w:tc>
          <w:tcPr>
            <w:tcW w:w="1251" w:type="pct"/>
          </w:tcPr>
          <w:p w14:paraId="133C2B54" w14:textId="77777777" w:rsidR="00442A51" w:rsidRPr="00A018EA" w:rsidRDefault="00442A51" w:rsidP="00D77A6D">
            <w:pPr>
              <w:rPr>
                <w:rFonts w:ascii="Times New Roman" w:hAnsi="Times New Roman" w:cs="Times New Roman"/>
                <w:color w:val="FF0000"/>
              </w:rPr>
            </w:pPr>
            <w:r w:rsidRPr="00A018EA">
              <w:rPr>
                <w:szCs w:val="20"/>
              </w:rPr>
              <w:t>1</w:t>
            </w:r>
          </w:p>
        </w:tc>
        <w:tc>
          <w:tcPr>
            <w:tcW w:w="1200" w:type="pct"/>
          </w:tcPr>
          <w:p w14:paraId="0656E3AD" w14:textId="77777777" w:rsidR="00442A51" w:rsidRPr="00A018EA" w:rsidRDefault="00442A51" w:rsidP="00D77A6D">
            <w:pPr>
              <w:rPr>
                <w:rFonts w:ascii="Times New Roman" w:hAnsi="Times New Roman" w:cs="Times New Roman"/>
              </w:rPr>
            </w:pPr>
            <w:r w:rsidRPr="00A018EA">
              <w:rPr>
                <w:szCs w:val="20"/>
              </w:rPr>
              <w:t>TVD 65 frames</w:t>
            </w:r>
          </w:p>
          <w:p w14:paraId="4E691320" w14:textId="77777777" w:rsidR="00442A51" w:rsidRPr="00A018EA" w:rsidRDefault="00442A51" w:rsidP="00D77A6D">
            <w:pPr>
              <w:rPr>
                <w:rFonts w:ascii="Times New Roman" w:hAnsi="Times New Roman" w:cs="Times New Roman"/>
              </w:rPr>
            </w:pPr>
            <w:r w:rsidRPr="00A018EA">
              <w:rPr>
                <w:szCs w:val="20"/>
              </w:rPr>
              <w:t>BVI-DVC 64 frames</w:t>
            </w:r>
          </w:p>
        </w:tc>
        <w:tc>
          <w:tcPr>
            <w:tcW w:w="963" w:type="pct"/>
          </w:tcPr>
          <w:p w14:paraId="300FA411" w14:textId="77777777" w:rsidR="00442A51" w:rsidRPr="00A018EA" w:rsidRDefault="00442A51" w:rsidP="00D77A6D">
            <w:pPr>
              <w:rPr>
                <w:rFonts w:ascii="Times New Roman" w:hAnsi="Times New Roman" w:cs="Times New Roman"/>
              </w:rPr>
            </w:pPr>
            <w:r w:rsidRPr="00A018EA">
              <w:rPr>
                <w:szCs w:val="20"/>
              </w:rPr>
              <w:t>TVD 65 frames</w:t>
            </w:r>
          </w:p>
          <w:p w14:paraId="6315FA2A" w14:textId="77777777" w:rsidR="00442A51" w:rsidRPr="00A018EA" w:rsidRDefault="00442A51" w:rsidP="00D77A6D">
            <w:pPr>
              <w:rPr>
                <w:rFonts w:ascii="Times New Roman" w:hAnsi="Times New Roman" w:cs="Times New Roman"/>
              </w:rPr>
            </w:pPr>
            <w:r w:rsidRPr="00A018EA">
              <w:rPr>
                <w:szCs w:val="20"/>
              </w:rPr>
              <w:t>BVI-DVC 64 frames</w:t>
            </w:r>
          </w:p>
        </w:tc>
      </w:tr>
      <w:tr w:rsidR="00442A51" w:rsidRPr="006A5BF5" w14:paraId="7F044594" w14:textId="77777777" w:rsidTr="00A018EA">
        <w:trPr>
          <w:trHeight w:val="461"/>
        </w:trPr>
        <w:tc>
          <w:tcPr>
            <w:tcW w:w="671" w:type="pct"/>
          </w:tcPr>
          <w:p w14:paraId="5533A1CB" w14:textId="77777777" w:rsidR="00442A51" w:rsidRPr="00A018EA" w:rsidRDefault="00442A51" w:rsidP="00D77A6D">
            <w:pPr>
              <w:rPr>
                <w:rFonts w:ascii="Times New Roman" w:hAnsi="Times New Roman" w:cs="Times New Roman"/>
              </w:rPr>
            </w:pPr>
            <w:proofErr w:type="spellStart"/>
            <w:r w:rsidRPr="00A018EA">
              <w:rPr>
                <w:szCs w:val="20"/>
              </w:rPr>
              <w:t>cfg</w:t>
            </w:r>
            <w:proofErr w:type="spellEnd"/>
          </w:p>
        </w:tc>
        <w:tc>
          <w:tcPr>
            <w:tcW w:w="915" w:type="pct"/>
          </w:tcPr>
          <w:p w14:paraId="38D2DE16" w14:textId="77777777" w:rsidR="00442A51" w:rsidRPr="00A018EA" w:rsidRDefault="00442A51" w:rsidP="00D77A6D">
            <w:pPr>
              <w:rPr>
                <w:rFonts w:ascii="Times New Roman" w:hAnsi="Times New Roman" w:cs="Times New Roman"/>
              </w:rPr>
            </w:pPr>
            <w:proofErr w:type="spellStart"/>
            <w:r w:rsidRPr="00A018EA">
              <w:rPr>
                <w:szCs w:val="20"/>
              </w:rPr>
              <w:t>encoder_intra_vtm.cfg</w:t>
            </w:r>
            <w:proofErr w:type="spellEnd"/>
          </w:p>
        </w:tc>
        <w:tc>
          <w:tcPr>
            <w:tcW w:w="1251" w:type="pct"/>
          </w:tcPr>
          <w:p w14:paraId="0C9EB6B4" w14:textId="77777777" w:rsidR="00442A51" w:rsidRPr="00A018EA" w:rsidRDefault="00442A51" w:rsidP="00D77A6D">
            <w:pPr>
              <w:rPr>
                <w:rFonts w:ascii="Times New Roman" w:hAnsi="Times New Roman" w:cs="Times New Roman"/>
              </w:rPr>
            </w:pPr>
            <w:proofErr w:type="spellStart"/>
            <w:r w:rsidRPr="00A018EA">
              <w:rPr>
                <w:szCs w:val="20"/>
              </w:rPr>
              <w:t>encoder_intra_vtm.cfg</w:t>
            </w:r>
            <w:proofErr w:type="spellEnd"/>
          </w:p>
        </w:tc>
        <w:tc>
          <w:tcPr>
            <w:tcW w:w="1200" w:type="pct"/>
          </w:tcPr>
          <w:p w14:paraId="3FD3E085" w14:textId="77777777" w:rsidR="00442A51" w:rsidRPr="00A018EA" w:rsidRDefault="00442A51" w:rsidP="00D77A6D">
            <w:pPr>
              <w:rPr>
                <w:rFonts w:ascii="Times New Roman" w:hAnsi="Times New Roman" w:cs="Times New Roman"/>
              </w:rPr>
            </w:pPr>
            <w:proofErr w:type="spellStart"/>
            <w:r w:rsidRPr="00A018EA">
              <w:rPr>
                <w:szCs w:val="20"/>
              </w:rPr>
              <w:t>encoder_randomaccess_vtm.cfg</w:t>
            </w:r>
            <w:proofErr w:type="spellEnd"/>
          </w:p>
        </w:tc>
        <w:tc>
          <w:tcPr>
            <w:tcW w:w="963" w:type="pct"/>
          </w:tcPr>
          <w:p w14:paraId="3E5932F2" w14:textId="77777777" w:rsidR="00442A51" w:rsidRPr="00A018EA" w:rsidRDefault="00442A51" w:rsidP="00D77A6D">
            <w:pPr>
              <w:rPr>
                <w:rFonts w:ascii="Times New Roman" w:hAnsi="Times New Roman" w:cs="Times New Roman"/>
              </w:rPr>
            </w:pPr>
            <w:proofErr w:type="spellStart"/>
            <w:r w:rsidRPr="00A018EA">
              <w:rPr>
                <w:szCs w:val="20"/>
              </w:rPr>
              <w:t>encoder_randomaccess_vtm.cfg</w:t>
            </w:r>
            <w:proofErr w:type="spellEnd"/>
          </w:p>
        </w:tc>
      </w:tr>
      <w:tr w:rsidR="00442A51" w:rsidRPr="006A5BF5" w14:paraId="524A0C08" w14:textId="77777777" w:rsidTr="00A018EA">
        <w:trPr>
          <w:trHeight w:val="217"/>
        </w:trPr>
        <w:tc>
          <w:tcPr>
            <w:tcW w:w="671" w:type="pct"/>
          </w:tcPr>
          <w:p w14:paraId="61EE2C89" w14:textId="77777777" w:rsidR="00442A51" w:rsidRPr="00A018EA" w:rsidRDefault="00442A51" w:rsidP="00442A51">
            <w:pPr>
              <w:rPr>
                <w:rFonts w:ascii="Times New Roman" w:hAnsi="Times New Roman" w:cs="Times New Roman"/>
              </w:rPr>
            </w:pPr>
            <w:r w:rsidRPr="00A018EA">
              <w:rPr>
                <w:szCs w:val="20"/>
              </w:rPr>
              <w:t>Naming Convention</w:t>
            </w:r>
          </w:p>
        </w:tc>
        <w:tc>
          <w:tcPr>
            <w:tcW w:w="915" w:type="pct"/>
          </w:tcPr>
          <w:p w14:paraId="067CDE91" w14:textId="77777777" w:rsidR="00442A51" w:rsidRPr="00A018EA" w:rsidRDefault="00442A51" w:rsidP="00442A51">
            <w:pPr>
              <w:tabs>
                <w:tab w:val="clear" w:pos="1080"/>
                <w:tab w:val="clear" w:pos="1440"/>
                <w:tab w:val="clear" w:pos="1800"/>
                <w:tab w:val="clear" w:pos="2160"/>
                <w:tab w:val="clear" w:pos="2520"/>
                <w:tab w:val="clear" w:pos="2880"/>
                <w:tab w:val="clear" w:pos="3240"/>
                <w:tab w:val="clear" w:pos="3600"/>
                <w:tab w:val="clear" w:pos="3960"/>
                <w:tab w:val="clear" w:pos="4320"/>
              </w:tabs>
              <w:rPr>
                <w:rFonts w:ascii="Times New Roman" w:hAnsi="Times New Roman" w:cs="Times New Roman"/>
                <w:highlight w:val="yellow"/>
              </w:rPr>
            </w:pPr>
            <w:r w:rsidRPr="00A018EA">
              <w:rPr>
                <w:rFonts w:ascii="Times New Roman" w:hAnsi="Times New Roman" w:cs="Times New Roman"/>
                <w:highlight w:val="yellow"/>
              </w:rPr>
              <w:t>to be defined</w:t>
            </w:r>
            <w:r w:rsidRPr="00A018EA">
              <w:rPr>
                <w:rFonts w:ascii="Times New Roman" w:hAnsi="Times New Roman" w:cs="Times New Roman"/>
                <w:highlight w:val="yellow"/>
              </w:rPr>
              <w:tab/>
            </w:r>
          </w:p>
          <w:p w14:paraId="2A5F8E75" w14:textId="77777777" w:rsidR="00442A51" w:rsidRPr="00A018EA" w:rsidRDefault="00442A51" w:rsidP="00442A51">
            <w:pPr>
              <w:rPr>
                <w:rFonts w:ascii="Times New Roman" w:hAnsi="Times New Roman" w:cs="Times New Roman"/>
              </w:rPr>
            </w:pPr>
          </w:p>
        </w:tc>
        <w:tc>
          <w:tcPr>
            <w:tcW w:w="1251" w:type="pct"/>
          </w:tcPr>
          <w:p w14:paraId="7B96FC52" w14:textId="77777777" w:rsidR="00442A51" w:rsidRPr="00A018EA" w:rsidRDefault="00442A51" w:rsidP="00442A51">
            <w:pPr>
              <w:rPr>
                <w:rFonts w:ascii="Times New Roman" w:hAnsi="Times New Roman" w:cs="Times New Roman"/>
                <w:highlight w:val="yellow"/>
              </w:rPr>
            </w:pPr>
            <w:r w:rsidRPr="00A018EA">
              <w:rPr>
                <w:rFonts w:ascii="Times New Roman" w:hAnsi="Times New Roman" w:cs="Times New Roman"/>
                <w:highlight w:val="yellow"/>
              </w:rPr>
              <w:t>to be defined</w:t>
            </w:r>
          </w:p>
          <w:p w14:paraId="16D4B545" w14:textId="7F730BC2" w:rsidR="00442A51" w:rsidRPr="00A018EA" w:rsidRDefault="00442A51" w:rsidP="00442A51">
            <w:pPr>
              <w:rPr>
                <w:rFonts w:ascii="Times New Roman" w:hAnsi="Times New Roman" w:cs="Times New Roman"/>
                <w:color w:val="FF0000"/>
              </w:rPr>
            </w:pPr>
          </w:p>
        </w:tc>
        <w:tc>
          <w:tcPr>
            <w:tcW w:w="1200" w:type="pct"/>
          </w:tcPr>
          <w:p w14:paraId="6A5AD6E3" w14:textId="77777777" w:rsidR="00442A51" w:rsidRPr="00A018EA" w:rsidRDefault="00442A51" w:rsidP="00442A51">
            <w:pPr>
              <w:rPr>
                <w:rFonts w:ascii="Times New Roman" w:hAnsi="Times New Roman" w:cs="Times New Roman"/>
                <w:highlight w:val="yellow"/>
              </w:rPr>
            </w:pPr>
            <w:r w:rsidRPr="00A018EA">
              <w:rPr>
                <w:rFonts w:ascii="Times New Roman" w:hAnsi="Times New Roman" w:cs="Times New Roman"/>
                <w:highlight w:val="yellow"/>
              </w:rPr>
              <w:t>to be defined</w:t>
            </w:r>
          </w:p>
          <w:p w14:paraId="070AFF9A" w14:textId="77777777" w:rsidR="00442A51" w:rsidRPr="00A018EA" w:rsidRDefault="00442A51" w:rsidP="00442A51">
            <w:pPr>
              <w:rPr>
                <w:rFonts w:ascii="Times New Roman" w:hAnsi="Times New Roman" w:cs="Times New Roman"/>
              </w:rPr>
            </w:pPr>
          </w:p>
        </w:tc>
        <w:tc>
          <w:tcPr>
            <w:tcW w:w="963" w:type="pct"/>
          </w:tcPr>
          <w:p w14:paraId="30F4EDDD" w14:textId="77777777" w:rsidR="00442A51" w:rsidRPr="00A018EA" w:rsidRDefault="00442A51" w:rsidP="00442A51">
            <w:pPr>
              <w:rPr>
                <w:rFonts w:ascii="Times New Roman" w:hAnsi="Times New Roman" w:cs="Times New Roman"/>
                <w:highlight w:val="yellow"/>
              </w:rPr>
            </w:pPr>
            <w:r w:rsidRPr="00A018EA">
              <w:rPr>
                <w:rFonts w:ascii="Times New Roman" w:hAnsi="Times New Roman" w:cs="Times New Roman"/>
                <w:highlight w:val="yellow"/>
              </w:rPr>
              <w:t>to be defined</w:t>
            </w:r>
          </w:p>
          <w:p w14:paraId="2DB6A0F8" w14:textId="39F2C178" w:rsidR="00442A51" w:rsidRPr="00A018EA" w:rsidRDefault="00442A51" w:rsidP="00442A51">
            <w:pPr>
              <w:rPr>
                <w:rFonts w:ascii="Times New Roman" w:hAnsi="Times New Roman" w:cs="Times New Roman"/>
              </w:rPr>
            </w:pPr>
          </w:p>
        </w:tc>
      </w:tr>
      <w:tr w:rsidR="00442A51" w:rsidRPr="006A5BF5" w14:paraId="43C3112D" w14:textId="77777777" w:rsidTr="00A018EA">
        <w:trPr>
          <w:trHeight w:val="217"/>
        </w:trPr>
        <w:tc>
          <w:tcPr>
            <w:tcW w:w="671" w:type="pct"/>
          </w:tcPr>
          <w:p w14:paraId="3E551548" w14:textId="77777777" w:rsidR="00442A51" w:rsidRPr="00A018EA" w:rsidRDefault="00442A51" w:rsidP="00442A51">
            <w:pPr>
              <w:rPr>
                <w:rFonts w:ascii="Times New Roman" w:hAnsi="Times New Roman" w:cs="Times New Roman"/>
              </w:rPr>
            </w:pPr>
            <w:r w:rsidRPr="00A018EA">
              <w:rPr>
                <w:szCs w:val="20"/>
              </w:rPr>
              <w:t>Training details</w:t>
            </w:r>
          </w:p>
        </w:tc>
        <w:tc>
          <w:tcPr>
            <w:tcW w:w="915" w:type="pct"/>
          </w:tcPr>
          <w:p w14:paraId="184EF9E7" w14:textId="622C9DB2" w:rsidR="00442A51" w:rsidRPr="00A018EA" w:rsidRDefault="00442A51" w:rsidP="00442A51">
            <w:pPr>
              <w:rPr>
                <w:rFonts w:ascii="Times New Roman" w:hAnsi="Times New Roman" w:cs="Times New Roman"/>
              </w:rPr>
            </w:pPr>
            <w:proofErr w:type="spellStart"/>
            <w:r w:rsidRPr="00A018EA">
              <w:rPr>
                <w:rFonts w:ascii="Times New Roman" w:hAnsi="Times New Roman" w:cs="Times New Roman"/>
                <w:highlight w:val="yellow"/>
              </w:rPr>
              <w:t>tbd</w:t>
            </w:r>
            <w:proofErr w:type="spellEnd"/>
          </w:p>
        </w:tc>
        <w:tc>
          <w:tcPr>
            <w:tcW w:w="1251" w:type="pct"/>
          </w:tcPr>
          <w:p w14:paraId="0164C768" w14:textId="7EE592CF" w:rsidR="00442A51" w:rsidRPr="00A018EA" w:rsidRDefault="00442A51" w:rsidP="00442A51">
            <w:pPr>
              <w:rPr>
                <w:rFonts w:ascii="Times New Roman" w:hAnsi="Times New Roman" w:cs="Times New Roman"/>
              </w:rPr>
            </w:pPr>
            <w:proofErr w:type="spellStart"/>
            <w:r w:rsidRPr="00A018EA">
              <w:rPr>
                <w:rFonts w:ascii="Times New Roman" w:hAnsi="Times New Roman" w:cs="Times New Roman"/>
                <w:highlight w:val="yellow"/>
              </w:rPr>
              <w:t>tbd</w:t>
            </w:r>
            <w:proofErr w:type="spellEnd"/>
          </w:p>
        </w:tc>
        <w:tc>
          <w:tcPr>
            <w:tcW w:w="1200" w:type="pct"/>
          </w:tcPr>
          <w:p w14:paraId="1E118737" w14:textId="0C721BBE" w:rsidR="00442A51" w:rsidRPr="00A018EA" w:rsidRDefault="00442A51" w:rsidP="00442A51">
            <w:pPr>
              <w:rPr>
                <w:rFonts w:ascii="Times New Roman" w:hAnsi="Times New Roman" w:cs="Times New Roman"/>
              </w:rPr>
            </w:pPr>
            <w:proofErr w:type="spellStart"/>
            <w:r w:rsidRPr="00A018EA">
              <w:rPr>
                <w:rFonts w:ascii="Times New Roman" w:hAnsi="Times New Roman" w:cs="Times New Roman"/>
                <w:highlight w:val="yellow"/>
              </w:rPr>
              <w:t>tbd</w:t>
            </w:r>
            <w:proofErr w:type="spellEnd"/>
          </w:p>
        </w:tc>
        <w:tc>
          <w:tcPr>
            <w:tcW w:w="963" w:type="pct"/>
          </w:tcPr>
          <w:p w14:paraId="7CA0E6CC" w14:textId="3E5F8C75" w:rsidR="00442A51" w:rsidRPr="00A018EA" w:rsidRDefault="00442A51" w:rsidP="00442A51">
            <w:pPr>
              <w:rPr>
                <w:rFonts w:ascii="Times New Roman" w:hAnsi="Times New Roman" w:cs="Times New Roman"/>
              </w:rPr>
            </w:pPr>
            <w:proofErr w:type="spellStart"/>
            <w:r w:rsidRPr="00A018EA">
              <w:rPr>
                <w:rFonts w:ascii="Times New Roman" w:hAnsi="Times New Roman" w:cs="Times New Roman"/>
                <w:highlight w:val="yellow"/>
              </w:rPr>
              <w:t>tbd</w:t>
            </w:r>
            <w:proofErr w:type="spellEnd"/>
          </w:p>
        </w:tc>
      </w:tr>
    </w:tbl>
    <w:p w14:paraId="68D1FB27" w14:textId="77777777" w:rsidR="00A33C4E" w:rsidRPr="00114B47" w:rsidRDefault="00A33C4E" w:rsidP="00B06514">
      <w:pPr>
        <w:rPr>
          <w:szCs w:val="22"/>
          <w:lang w:val="en-CA"/>
        </w:rPr>
      </w:pPr>
    </w:p>
    <w:p w14:paraId="32EAF635" w14:textId="77777777" w:rsidR="007F1F8B" w:rsidRPr="006A5BF5" w:rsidRDefault="007F1F8B" w:rsidP="009234A5">
      <w:pPr>
        <w:rPr>
          <w:szCs w:val="22"/>
          <w:lang w:val="en-CA"/>
        </w:rPr>
      </w:pPr>
    </w:p>
    <w:p w14:paraId="4F48AEAA" w14:textId="77777777" w:rsidR="00484C10" w:rsidRDefault="00484C10" w:rsidP="00484C10">
      <w:pPr>
        <w:pStyle w:val="Heading1"/>
        <w:rPr>
          <w:lang w:val="en-CA"/>
        </w:rPr>
      </w:pPr>
      <w:r>
        <w:rPr>
          <w:lang w:val="en-CA"/>
        </w:rPr>
        <w:t>Suggestions for faster crosschecks</w:t>
      </w:r>
    </w:p>
    <w:p w14:paraId="326198E2" w14:textId="77777777" w:rsidR="00484C10" w:rsidRDefault="00484C10" w:rsidP="00484C10">
      <w:pPr>
        <w:rPr>
          <w:lang w:val="en-CA"/>
        </w:rPr>
      </w:pPr>
      <w:r>
        <w:rPr>
          <w:lang w:val="en-CA"/>
        </w:rPr>
        <w:t>It is expected that a successful crosscheck will produce a model which is close in performance to the one of the proponent. If we can assume that this implies the performance of the generated model for a given epoch during the training process should also be similar for different training runs we can speed-up the crosscheck procedure as follows:</w:t>
      </w:r>
    </w:p>
    <w:p w14:paraId="6532E9DF" w14:textId="77777777" w:rsidR="00484C10" w:rsidRDefault="00484C10" w:rsidP="00484C10">
      <w:pPr>
        <w:pStyle w:val="ListParagraph"/>
        <w:numPr>
          <w:ilvl w:val="0"/>
          <w:numId w:val="15"/>
        </w:numPr>
        <w:rPr>
          <w:lang w:val="en-CA"/>
        </w:rPr>
      </w:pPr>
      <w:r>
        <w:rPr>
          <w:lang w:val="en-CA"/>
        </w:rPr>
        <w:t xml:space="preserve">The </w:t>
      </w:r>
      <w:r w:rsidRPr="00851F61">
        <w:rPr>
          <w:lang w:val="en-CA"/>
        </w:rPr>
        <w:t xml:space="preserve">proponent runs his training. </w:t>
      </w:r>
      <w:r>
        <w:rPr>
          <w:lang w:val="en-CA"/>
        </w:rPr>
        <w:t>Proponent</w:t>
      </w:r>
      <w:r w:rsidRPr="00851F61">
        <w:rPr>
          <w:lang w:val="en-CA"/>
        </w:rPr>
        <w:t xml:space="preserve"> should keep checkpoints for each epoch and the log files for training and validation error</w:t>
      </w:r>
    </w:p>
    <w:p w14:paraId="6D42ECB2" w14:textId="77777777" w:rsidR="00484C10" w:rsidRDefault="00484C10" w:rsidP="00484C10">
      <w:pPr>
        <w:pStyle w:val="ListParagraph"/>
        <w:numPr>
          <w:ilvl w:val="0"/>
          <w:numId w:val="15"/>
        </w:numPr>
        <w:rPr>
          <w:lang w:val="en-CA"/>
        </w:rPr>
      </w:pPr>
      <w:r>
        <w:rPr>
          <w:lang w:val="en-CA"/>
        </w:rPr>
        <w:t xml:space="preserve">The </w:t>
      </w:r>
      <w:proofErr w:type="spellStart"/>
      <w:r w:rsidRPr="00851F61">
        <w:rPr>
          <w:lang w:val="en-CA"/>
        </w:rPr>
        <w:t>crosschecker</w:t>
      </w:r>
      <w:proofErr w:type="spellEnd"/>
      <w:r w:rsidRPr="00851F61">
        <w:rPr>
          <w:lang w:val="en-CA"/>
        </w:rPr>
        <w:t xml:space="preserve"> requests checkpoints for certain epochs, decided (possibly randomly) by </w:t>
      </w:r>
      <w:r>
        <w:rPr>
          <w:lang w:val="en-CA"/>
        </w:rPr>
        <w:t xml:space="preserve">the </w:t>
      </w:r>
      <w:proofErr w:type="spellStart"/>
      <w:r w:rsidRPr="00851F61">
        <w:rPr>
          <w:lang w:val="en-CA"/>
        </w:rPr>
        <w:t>crosschecker</w:t>
      </w:r>
      <w:proofErr w:type="spellEnd"/>
      <w:r>
        <w:rPr>
          <w:lang w:val="en-CA"/>
        </w:rPr>
        <w:br/>
        <w:t>Question/Note: First few epochs might have to be excluded. After how many epochs can similar model performance be expected?</w:t>
      </w:r>
    </w:p>
    <w:p w14:paraId="3B7F5CF4" w14:textId="77777777" w:rsidR="00484C10" w:rsidRDefault="00484C10" w:rsidP="00484C10">
      <w:pPr>
        <w:pStyle w:val="ListParagraph"/>
        <w:numPr>
          <w:ilvl w:val="0"/>
          <w:numId w:val="15"/>
        </w:numPr>
        <w:rPr>
          <w:lang w:val="en-CA"/>
        </w:rPr>
      </w:pPr>
      <w:r>
        <w:rPr>
          <w:lang w:val="en-CA"/>
        </w:rPr>
        <w:t>P</w:t>
      </w:r>
      <w:r w:rsidRPr="00851F61">
        <w:rPr>
          <w:lang w:val="en-CA"/>
        </w:rPr>
        <w:t>roponent provides th</w:t>
      </w:r>
      <w:r>
        <w:rPr>
          <w:lang w:val="en-CA"/>
        </w:rPr>
        <w:t xml:space="preserve">e requested </w:t>
      </w:r>
      <w:r w:rsidRPr="00851F61">
        <w:rPr>
          <w:lang w:val="en-CA"/>
        </w:rPr>
        <w:t>checkpoints</w:t>
      </w:r>
      <w:r>
        <w:rPr>
          <w:lang w:val="en-CA"/>
        </w:rPr>
        <w:t xml:space="preserve"> </w:t>
      </w:r>
    </w:p>
    <w:p w14:paraId="201DD2E3" w14:textId="77777777" w:rsidR="00484C10" w:rsidRDefault="00484C10" w:rsidP="00484C10">
      <w:pPr>
        <w:pStyle w:val="ListParagraph"/>
        <w:numPr>
          <w:ilvl w:val="0"/>
          <w:numId w:val="15"/>
        </w:numPr>
        <w:rPr>
          <w:lang w:val="en-CA"/>
        </w:rPr>
      </w:pPr>
      <w:r>
        <w:rPr>
          <w:lang w:val="en-CA"/>
        </w:rPr>
        <w:t xml:space="preserve">The </w:t>
      </w:r>
      <w:proofErr w:type="spellStart"/>
      <w:r w:rsidRPr="00851F61">
        <w:rPr>
          <w:lang w:val="en-CA"/>
        </w:rPr>
        <w:t>crosschecker</w:t>
      </w:r>
      <w:proofErr w:type="spellEnd"/>
      <w:r w:rsidRPr="00851F61">
        <w:rPr>
          <w:lang w:val="en-CA"/>
        </w:rPr>
        <w:t xml:space="preserve"> continues</w:t>
      </w:r>
      <w:r>
        <w:rPr>
          <w:lang w:val="en-CA"/>
        </w:rPr>
        <w:t>/resumes</w:t>
      </w:r>
      <w:r w:rsidRPr="00851F61">
        <w:rPr>
          <w:lang w:val="en-CA"/>
        </w:rPr>
        <w:t xml:space="preserve"> training from </w:t>
      </w:r>
      <w:r>
        <w:rPr>
          <w:lang w:val="en-CA"/>
        </w:rPr>
        <w:t>the provided</w:t>
      </w:r>
      <w:r w:rsidRPr="00851F61">
        <w:rPr>
          <w:lang w:val="en-CA"/>
        </w:rPr>
        <w:t xml:space="preserve"> checkpoints for some small number of epochs. Note that if resources are available, training resuming from those checkpoints can be done in parallel</w:t>
      </w:r>
      <w:r>
        <w:rPr>
          <w:lang w:val="en-CA"/>
        </w:rPr>
        <w:t xml:space="preserve">. It is expected that </w:t>
      </w:r>
      <w:r w:rsidRPr="00851F61">
        <w:rPr>
          <w:lang w:val="en-CA"/>
        </w:rPr>
        <w:t>training and validation loss should be close to the one the proponent observed.</w:t>
      </w:r>
    </w:p>
    <w:p w14:paraId="33300490" w14:textId="77777777" w:rsidR="00484C10" w:rsidRPr="00851F61" w:rsidRDefault="00484C10" w:rsidP="00484C10">
      <w:pPr>
        <w:pStyle w:val="ListParagraph"/>
        <w:numPr>
          <w:ilvl w:val="0"/>
          <w:numId w:val="15"/>
        </w:numPr>
        <w:rPr>
          <w:lang w:val="en-CA"/>
        </w:rPr>
      </w:pPr>
      <w:r w:rsidRPr="00851F61">
        <w:rPr>
          <w:lang w:val="en-CA"/>
        </w:rPr>
        <w:t>Performance of final model should still be checked in VTM/ECM.</w:t>
      </w:r>
    </w:p>
    <w:p w14:paraId="3F349CF3" w14:textId="77777777" w:rsidR="00A33C4E" w:rsidRPr="005B217D" w:rsidRDefault="00A33C4E">
      <w:pPr>
        <w:rPr>
          <w:szCs w:val="22"/>
          <w:lang w:val="en-CA"/>
        </w:rPr>
      </w:pPr>
    </w:p>
    <w:p w14:paraId="141706DB" w14:textId="77777777" w:rsidR="00A33C4E" w:rsidRPr="005B217D" w:rsidRDefault="00A33C4E">
      <w:pPr>
        <w:rPr>
          <w:szCs w:val="22"/>
          <w:lang w:val="en-CA"/>
        </w:rPr>
      </w:pPr>
    </w:p>
    <w:sectPr w:rsidR="00A33C4E"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3734C9" w14:textId="77777777" w:rsidR="00495E1C" w:rsidRDefault="00495E1C">
      <w:r>
        <w:separator/>
      </w:r>
    </w:p>
  </w:endnote>
  <w:endnote w:type="continuationSeparator" w:id="0">
    <w:p w14:paraId="19B79CB6" w14:textId="77777777" w:rsidR="00495E1C" w:rsidRDefault="00495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NewRomanPSMT">
    <w:panose1 w:val="00000000000000000000"/>
    <w:charset w:val="00"/>
    <w:family w:val="auto"/>
    <w:notTrueType/>
    <w:pitch w:val="default"/>
    <w:sig w:usb0="00000003" w:usb1="00000000" w:usb2="00000000" w:usb3="00000000" w:csb0="0000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FD7D853" w:rsidR="00D77A6D" w:rsidRPr="00C00DDE" w:rsidRDefault="00D77A6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018EA">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14B47">
      <w:rPr>
        <w:rStyle w:val="PageNumber"/>
        <w:noProof/>
      </w:rPr>
      <w:t>2022-07-12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BED7D4" w14:textId="77777777" w:rsidR="00495E1C" w:rsidRDefault="00495E1C">
      <w:r>
        <w:separator/>
      </w:r>
    </w:p>
  </w:footnote>
  <w:footnote w:type="continuationSeparator" w:id="0">
    <w:p w14:paraId="05F96B51" w14:textId="77777777" w:rsidR="00495E1C" w:rsidRDefault="00495E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75CFF"/>
    <w:multiLevelType w:val="hybridMultilevel"/>
    <w:tmpl w:val="C7F6A6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37588"/>
    <w:multiLevelType w:val="hybridMultilevel"/>
    <w:tmpl w:val="868AE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0AE32E0"/>
    <w:multiLevelType w:val="hybridMultilevel"/>
    <w:tmpl w:val="A8E00D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ACE22C8"/>
    <w:multiLevelType w:val="hybridMultilevel"/>
    <w:tmpl w:val="2B78120C"/>
    <w:lvl w:ilvl="0" w:tplc="2A88E6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3"/>
  </w:num>
  <w:num w:numId="12">
    <w:abstractNumId w:val="4"/>
  </w:num>
  <w:num w:numId="13">
    <w:abstractNumId w:val="2"/>
  </w:num>
  <w:num w:numId="14">
    <w:abstractNumId w:val="12"/>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0F22"/>
    <w:rsid w:val="0004543A"/>
    <w:rsid w:val="000458BC"/>
    <w:rsid w:val="00045C41"/>
    <w:rsid w:val="00046C03"/>
    <w:rsid w:val="00061D3A"/>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14B47"/>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67C"/>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5E8"/>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1192"/>
    <w:rsid w:val="003A2D8E"/>
    <w:rsid w:val="003A7CE6"/>
    <w:rsid w:val="003C20E4"/>
    <w:rsid w:val="003D6342"/>
    <w:rsid w:val="003E47C7"/>
    <w:rsid w:val="003E6F90"/>
    <w:rsid w:val="003E73ED"/>
    <w:rsid w:val="003F5D0F"/>
    <w:rsid w:val="00414101"/>
    <w:rsid w:val="004219CF"/>
    <w:rsid w:val="004234F0"/>
    <w:rsid w:val="00427EEC"/>
    <w:rsid w:val="00433DDB"/>
    <w:rsid w:val="00435A29"/>
    <w:rsid w:val="00437619"/>
    <w:rsid w:val="00442A51"/>
    <w:rsid w:val="00456E44"/>
    <w:rsid w:val="00463CDB"/>
    <w:rsid w:val="00465A1E"/>
    <w:rsid w:val="00484C10"/>
    <w:rsid w:val="0049445A"/>
    <w:rsid w:val="004957D9"/>
    <w:rsid w:val="00495E1C"/>
    <w:rsid w:val="004A2A63"/>
    <w:rsid w:val="004B210C"/>
    <w:rsid w:val="004B299D"/>
    <w:rsid w:val="004B6170"/>
    <w:rsid w:val="004D405F"/>
    <w:rsid w:val="004E4F4F"/>
    <w:rsid w:val="004E6789"/>
    <w:rsid w:val="004F5922"/>
    <w:rsid w:val="004F61E3"/>
    <w:rsid w:val="00502E10"/>
    <w:rsid w:val="0050354E"/>
    <w:rsid w:val="0051015C"/>
    <w:rsid w:val="00516CF1"/>
    <w:rsid w:val="00526145"/>
    <w:rsid w:val="00531AE9"/>
    <w:rsid w:val="00536188"/>
    <w:rsid w:val="00541E0B"/>
    <w:rsid w:val="00542A4D"/>
    <w:rsid w:val="00550A66"/>
    <w:rsid w:val="00567EC7"/>
    <w:rsid w:val="00570013"/>
    <w:rsid w:val="005753EC"/>
    <w:rsid w:val="005801A2"/>
    <w:rsid w:val="005952A5"/>
    <w:rsid w:val="005A33A1"/>
    <w:rsid w:val="005A7DF1"/>
    <w:rsid w:val="005B217D"/>
    <w:rsid w:val="005C385F"/>
    <w:rsid w:val="005C7C26"/>
    <w:rsid w:val="005E1AC6"/>
    <w:rsid w:val="005E3F2B"/>
    <w:rsid w:val="005F6F1B"/>
    <w:rsid w:val="00615995"/>
    <w:rsid w:val="00616155"/>
    <w:rsid w:val="00624B33"/>
    <w:rsid w:val="0063041A"/>
    <w:rsid w:val="00630AA2"/>
    <w:rsid w:val="00631D8B"/>
    <w:rsid w:val="0063742B"/>
    <w:rsid w:val="00646707"/>
    <w:rsid w:val="00657F7E"/>
    <w:rsid w:val="00662E58"/>
    <w:rsid w:val="006637F2"/>
    <w:rsid w:val="006642A5"/>
    <w:rsid w:val="00664DC1"/>
    <w:rsid w:val="00664DCF"/>
    <w:rsid w:val="0067186C"/>
    <w:rsid w:val="0068199F"/>
    <w:rsid w:val="00695233"/>
    <w:rsid w:val="006A0E5C"/>
    <w:rsid w:val="006A48E6"/>
    <w:rsid w:val="006A5BF5"/>
    <w:rsid w:val="006B5565"/>
    <w:rsid w:val="006C5D39"/>
    <w:rsid w:val="006D6D9B"/>
    <w:rsid w:val="006E2810"/>
    <w:rsid w:val="006E5417"/>
    <w:rsid w:val="006F0794"/>
    <w:rsid w:val="006F7528"/>
    <w:rsid w:val="007023DE"/>
    <w:rsid w:val="00712F60"/>
    <w:rsid w:val="00720E3B"/>
    <w:rsid w:val="0074393F"/>
    <w:rsid w:val="00745F6B"/>
    <w:rsid w:val="007475FC"/>
    <w:rsid w:val="0075175B"/>
    <w:rsid w:val="0075585E"/>
    <w:rsid w:val="00770571"/>
    <w:rsid w:val="007768FF"/>
    <w:rsid w:val="007824D3"/>
    <w:rsid w:val="00796EE3"/>
    <w:rsid w:val="007A7D29"/>
    <w:rsid w:val="007B4AB8"/>
    <w:rsid w:val="007C081C"/>
    <w:rsid w:val="007D1181"/>
    <w:rsid w:val="007D7C8D"/>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17DFB"/>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AC0"/>
    <w:rsid w:val="009B7F3F"/>
    <w:rsid w:val="009D7CE6"/>
    <w:rsid w:val="009E18BA"/>
    <w:rsid w:val="009E448E"/>
    <w:rsid w:val="009E47ED"/>
    <w:rsid w:val="009F496B"/>
    <w:rsid w:val="00A01439"/>
    <w:rsid w:val="00A018EA"/>
    <w:rsid w:val="00A02E61"/>
    <w:rsid w:val="00A05CFF"/>
    <w:rsid w:val="00A13048"/>
    <w:rsid w:val="00A33C4E"/>
    <w:rsid w:val="00A46843"/>
    <w:rsid w:val="00A52799"/>
    <w:rsid w:val="00A56B97"/>
    <w:rsid w:val="00A6093D"/>
    <w:rsid w:val="00A703CE"/>
    <w:rsid w:val="00A72017"/>
    <w:rsid w:val="00A767DC"/>
    <w:rsid w:val="00A76A6D"/>
    <w:rsid w:val="00A83253"/>
    <w:rsid w:val="00AA21EF"/>
    <w:rsid w:val="00AA6E84"/>
    <w:rsid w:val="00AB1A1C"/>
    <w:rsid w:val="00AB4721"/>
    <w:rsid w:val="00AB7405"/>
    <w:rsid w:val="00AD05A8"/>
    <w:rsid w:val="00AE341B"/>
    <w:rsid w:val="00AF51C5"/>
    <w:rsid w:val="00B01905"/>
    <w:rsid w:val="00B036A3"/>
    <w:rsid w:val="00B06514"/>
    <w:rsid w:val="00B07CA7"/>
    <w:rsid w:val="00B1279A"/>
    <w:rsid w:val="00B26E10"/>
    <w:rsid w:val="00B3640F"/>
    <w:rsid w:val="00B4194A"/>
    <w:rsid w:val="00B437E8"/>
    <w:rsid w:val="00B51F2C"/>
    <w:rsid w:val="00B5222E"/>
    <w:rsid w:val="00B53179"/>
    <w:rsid w:val="00B532EA"/>
    <w:rsid w:val="00B57A23"/>
    <w:rsid w:val="00B600CD"/>
    <w:rsid w:val="00B61C96"/>
    <w:rsid w:val="00B73A2A"/>
    <w:rsid w:val="00B75A51"/>
    <w:rsid w:val="00B771D1"/>
    <w:rsid w:val="00B827C6"/>
    <w:rsid w:val="00B847B5"/>
    <w:rsid w:val="00B94B06"/>
    <w:rsid w:val="00B94C28"/>
    <w:rsid w:val="00BC10BA"/>
    <w:rsid w:val="00BC5AFD"/>
    <w:rsid w:val="00BE704B"/>
    <w:rsid w:val="00BE7805"/>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6CD9"/>
    <w:rsid w:val="00D073E2"/>
    <w:rsid w:val="00D1555A"/>
    <w:rsid w:val="00D446EC"/>
    <w:rsid w:val="00D51BF0"/>
    <w:rsid w:val="00D531DB"/>
    <w:rsid w:val="00D55942"/>
    <w:rsid w:val="00D77A6D"/>
    <w:rsid w:val="00D807BF"/>
    <w:rsid w:val="00D82FCC"/>
    <w:rsid w:val="00D86E34"/>
    <w:rsid w:val="00DA17FC"/>
    <w:rsid w:val="00DA7887"/>
    <w:rsid w:val="00DB2C26"/>
    <w:rsid w:val="00DB45C3"/>
    <w:rsid w:val="00DD02F4"/>
    <w:rsid w:val="00DD3A9E"/>
    <w:rsid w:val="00DD6622"/>
    <w:rsid w:val="00DE1C7C"/>
    <w:rsid w:val="00DE6B43"/>
    <w:rsid w:val="00E041C6"/>
    <w:rsid w:val="00E11923"/>
    <w:rsid w:val="00E207D8"/>
    <w:rsid w:val="00E262D4"/>
    <w:rsid w:val="00E36250"/>
    <w:rsid w:val="00E47F2D"/>
    <w:rsid w:val="00E54511"/>
    <w:rsid w:val="00E60EDC"/>
    <w:rsid w:val="00E61DAC"/>
    <w:rsid w:val="00E65B89"/>
    <w:rsid w:val="00E671F9"/>
    <w:rsid w:val="00E72B80"/>
    <w:rsid w:val="00E73867"/>
    <w:rsid w:val="00E75FE3"/>
    <w:rsid w:val="00E86C4C"/>
    <w:rsid w:val="00E907A3"/>
    <w:rsid w:val="00EA5AE0"/>
    <w:rsid w:val="00EB56E1"/>
    <w:rsid w:val="00EB7AB1"/>
    <w:rsid w:val="00EC32BD"/>
    <w:rsid w:val="00EC45C2"/>
    <w:rsid w:val="00EE7CD8"/>
    <w:rsid w:val="00EF37F6"/>
    <w:rsid w:val="00EF41AF"/>
    <w:rsid w:val="00EF48CC"/>
    <w:rsid w:val="00F00801"/>
    <w:rsid w:val="00F2488D"/>
    <w:rsid w:val="00F56BEC"/>
    <w:rsid w:val="00F601A0"/>
    <w:rsid w:val="00F712E9"/>
    <w:rsid w:val="00F73032"/>
    <w:rsid w:val="00F7422F"/>
    <w:rsid w:val="00F848FC"/>
    <w:rsid w:val="00F906F6"/>
    <w:rsid w:val="00F9282A"/>
    <w:rsid w:val="00F96BAD"/>
    <w:rsid w:val="00FA139D"/>
    <w:rsid w:val="00FA60F5"/>
    <w:rsid w:val="00FB0E84"/>
    <w:rsid w:val="00FC2405"/>
    <w:rsid w:val="00FD01C2"/>
    <w:rsid w:val="00FE595C"/>
    <w:rsid w:val="00FF0CE3"/>
    <w:rsid w:val="00FF238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spacing w:before="240" w:after="60"/>
      <w:outlineLvl w:val="2"/>
    </w:pPr>
    <w:rPr>
      <w:b/>
      <w:bCs/>
      <w:sz w:val="26"/>
      <w:szCs w:val="26"/>
    </w:rPr>
  </w:style>
  <w:style w:type="paragraph" w:styleId="Heading4">
    <w:name w:val="heading 4"/>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spacing w:before="240" w:after="60"/>
      <w:outlineLvl w:val="4"/>
    </w:pPr>
    <w:rPr>
      <w:b/>
      <w:bCs/>
      <w:i/>
      <w:iCs/>
      <w:sz w:val="24"/>
      <w:szCs w:val="26"/>
    </w:rPr>
  </w:style>
  <w:style w:type="paragraph" w:styleId="Heading6">
    <w:name w:val="heading 6"/>
    <w:basedOn w:val="Normal"/>
    <w:next w:val="Normal"/>
    <w:link w:val="Heading6Char"/>
    <w:qFormat/>
    <w:rsid w:val="000E00F3"/>
    <w:pPr>
      <w:keepNext/>
      <w:spacing w:before="240" w:after="60"/>
      <w:outlineLvl w:val="5"/>
    </w:pPr>
    <w:rPr>
      <w:b/>
      <w:bCs/>
      <w:szCs w:val="22"/>
    </w:rPr>
  </w:style>
  <w:style w:type="paragraph" w:styleId="Heading7">
    <w:name w:val="heading 7"/>
    <w:basedOn w:val="Normal"/>
    <w:next w:val="Normal"/>
    <w:link w:val="Heading7Char"/>
    <w:qFormat/>
    <w:rsid w:val="004234F0"/>
    <w:pPr>
      <w:keepNext/>
      <w:spacing w:before="240" w:after="60"/>
      <w:outlineLvl w:val="6"/>
    </w:pPr>
    <w:rPr>
      <w:szCs w:val="24"/>
    </w:rPr>
  </w:style>
  <w:style w:type="paragraph" w:styleId="Heading8">
    <w:name w:val="heading 8"/>
    <w:basedOn w:val="Normal"/>
    <w:next w:val="Normal"/>
    <w:link w:val="Heading8Char"/>
    <w:qFormat/>
    <w:rsid w:val="004234F0"/>
    <w:pPr>
      <w:keepNext/>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917DFB"/>
    <w:pPr>
      <w:ind w:left="720"/>
      <w:contextualSpacing/>
    </w:pPr>
  </w:style>
  <w:style w:type="table" w:styleId="TableGrid">
    <w:name w:val="Table Grid"/>
    <w:basedOn w:val="TableNormal"/>
    <w:uiPriority w:val="39"/>
    <w:rsid w:val="00B0651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B06514"/>
    <w:rPr>
      <w:sz w:val="16"/>
      <w:szCs w:val="16"/>
    </w:rPr>
  </w:style>
  <w:style w:type="paragraph" w:styleId="CommentText">
    <w:name w:val="annotation text"/>
    <w:basedOn w:val="Normal"/>
    <w:link w:val="CommentTextChar"/>
    <w:uiPriority w:val="99"/>
    <w:unhideWhenUsed/>
    <w:rsid w:val="00B06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jc w:val="left"/>
      <w:textAlignment w:val="auto"/>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B06514"/>
    <w:rPr>
      <w:rFonts w:asciiTheme="minorHAnsi" w:eastAsiaTheme="minorHAnsi" w:hAnsiTheme="minorHAnsi" w:cstheme="minorBidi"/>
    </w:rPr>
  </w:style>
  <w:style w:type="paragraph" w:styleId="Caption">
    <w:name w:val="caption"/>
    <w:basedOn w:val="Normal"/>
    <w:next w:val="Normal"/>
    <w:unhideWhenUsed/>
    <w:qFormat/>
    <w:rsid w:val="00A33C4E"/>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219650">
      <w:bodyDiv w:val="1"/>
      <w:marLeft w:val="0"/>
      <w:marRight w:val="0"/>
      <w:marTop w:val="0"/>
      <w:marBottom w:val="0"/>
      <w:divBdr>
        <w:top w:val="none" w:sz="0" w:space="0" w:color="auto"/>
        <w:left w:val="none" w:sz="0" w:space="0" w:color="auto"/>
        <w:bottom w:val="none" w:sz="0" w:space="0" w:color="auto"/>
        <w:right w:val="none" w:sz="0" w:space="0" w:color="auto"/>
      </w:divBdr>
      <w:divsChild>
        <w:div w:id="81537499">
          <w:marLeft w:val="0"/>
          <w:marRight w:val="0"/>
          <w:marTop w:val="0"/>
          <w:marBottom w:val="60"/>
          <w:divBdr>
            <w:top w:val="none" w:sz="0" w:space="0" w:color="auto"/>
            <w:left w:val="none" w:sz="0" w:space="0" w:color="auto"/>
            <w:bottom w:val="none" w:sz="0" w:space="0" w:color="auto"/>
            <w:right w:val="none" w:sz="0" w:space="0" w:color="auto"/>
          </w:divBdr>
          <w:divsChild>
            <w:div w:id="1283728553">
              <w:marLeft w:val="90"/>
              <w:marRight w:val="0"/>
              <w:marTop w:val="0"/>
              <w:marBottom w:val="0"/>
              <w:divBdr>
                <w:top w:val="single" w:sz="6" w:space="5" w:color="E8E8E8"/>
                <w:left w:val="single" w:sz="6" w:space="7" w:color="E8E8E8"/>
                <w:bottom w:val="single" w:sz="6" w:space="5" w:color="E8E8E8"/>
                <w:right w:val="single" w:sz="6" w:space="7" w:color="E8E8E8"/>
              </w:divBdr>
              <w:divsChild>
                <w:div w:id="188936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373108">
      <w:bodyDiv w:val="1"/>
      <w:marLeft w:val="0"/>
      <w:marRight w:val="0"/>
      <w:marTop w:val="0"/>
      <w:marBottom w:val="0"/>
      <w:divBdr>
        <w:top w:val="none" w:sz="0" w:space="0" w:color="auto"/>
        <w:left w:val="none" w:sz="0" w:space="0" w:color="auto"/>
        <w:bottom w:val="none" w:sz="0" w:space="0" w:color="auto"/>
        <w:right w:val="none" w:sz="0" w:space="0" w:color="auto"/>
      </w:divBdr>
    </w:div>
    <w:div w:id="5579368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lena.alshina@huawei.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biao.wang@huawei.com" TargetMode="External"/><Relationship Id="rId4" Type="http://schemas.openxmlformats.org/officeDocument/2006/relationships/webSettings" Target="webSettings.xml"/><Relationship Id="rId9" Type="http://schemas.openxmlformats.org/officeDocument/2006/relationships/hyperlink" Target="mailto:johannes.sauer@huawe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1689</Words>
  <Characters>9633</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11300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Johannes Sauer (A)</cp:lastModifiedBy>
  <cp:revision>3</cp:revision>
  <cp:lastPrinted>1900-01-01T08:00:00Z</cp:lastPrinted>
  <dcterms:created xsi:type="dcterms:W3CDTF">2022-07-12T12:22:00Z</dcterms:created>
  <dcterms:modified xsi:type="dcterms:W3CDTF">2022-07-12T12:23:00Z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1657609645</vt:lpwstr>
  </property>
</Properties>
</file>