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63774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4A00B3">
              <w:rPr>
                <w:lang w:val="en-CA"/>
              </w:rPr>
              <w:t>0</w:t>
            </w:r>
            <w:r w:rsidR="00383BC1">
              <w:rPr>
                <w:lang w:val="en-CA"/>
              </w:rPr>
              <w:t>187</w:t>
            </w:r>
            <w:r w:rsidR="006A0E5C" w:rsidRPr="006A0E5C">
              <w:rPr>
                <w:lang w:val="en-CA"/>
              </w:rPr>
              <w:t>-v</w:t>
            </w:r>
            <w:r w:rsidR="004A00B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4CD04D" w:rsidR="00E61DAC" w:rsidRPr="005B217D" w:rsidRDefault="00511A4B" w:rsidP="009D7CE6">
            <w:pPr>
              <w:spacing w:before="60" w:after="60"/>
              <w:rPr>
                <w:b/>
                <w:szCs w:val="22"/>
                <w:lang w:val="en-CA"/>
              </w:rPr>
            </w:pPr>
            <w:r w:rsidRPr="00511A4B">
              <w:rPr>
                <w:b/>
                <w:szCs w:val="22"/>
                <w:lang w:val="en-CA"/>
              </w:rPr>
              <w:t>Cross-check of JVET-Z0123 (EE2-related: On chroma interpolation filters for motion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FE366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445526" w:rsidR="00E61DAC" w:rsidRPr="005B217D" w:rsidRDefault="00B4236C" w:rsidP="005E1AC6">
            <w:pPr>
              <w:spacing w:before="60" w:after="60"/>
              <w:rPr>
                <w:szCs w:val="22"/>
                <w:lang w:val="en-CA"/>
              </w:rPr>
            </w:pPr>
            <w:r>
              <w:rPr>
                <w:szCs w:val="22"/>
                <w:lang w:val="en-CA"/>
              </w:rPr>
              <w:t>Cross-check</w:t>
            </w:r>
          </w:p>
        </w:tc>
      </w:tr>
      <w:tr w:rsidR="00CE0098" w:rsidRPr="005B217D" w14:paraId="714CD808" w14:textId="77777777" w:rsidTr="000962AC">
        <w:tc>
          <w:tcPr>
            <w:tcW w:w="1458" w:type="dxa"/>
          </w:tcPr>
          <w:p w14:paraId="4DB59313" w14:textId="77777777" w:rsidR="00CE0098" w:rsidRPr="005B217D" w:rsidRDefault="00CE0098" w:rsidP="00CE009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B904A6" w:rsidR="00CE0098" w:rsidRPr="005B217D" w:rsidRDefault="00CE0098" w:rsidP="00CE0098">
            <w:pPr>
              <w:spacing w:before="60" w:after="60"/>
              <w:rPr>
                <w:szCs w:val="22"/>
                <w:lang w:val="en-CA"/>
              </w:rPr>
            </w:pPr>
            <w:r>
              <w:rPr>
                <w:szCs w:val="22"/>
                <w:lang w:val="en-CA"/>
              </w:rPr>
              <w:t>K. Andersson</w:t>
            </w:r>
            <w:r w:rsidRPr="005B217D">
              <w:rPr>
                <w:szCs w:val="22"/>
                <w:lang w:val="en-CA"/>
              </w:rPr>
              <w:br/>
            </w:r>
          </w:p>
        </w:tc>
        <w:tc>
          <w:tcPr>
            <w:tcW w:w="900" w:type="dxa"/>
          </w:tcPr>
          <w:p w14:paraId="0140ECA2" w14:textId="415FE667" w:rsidR="00CE0098" w:rsidRPr="005B217D" w:rsidRDefault="00CE0098" w:rsidP="00CE009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F6C009" w:rsidR="00CE0098" w:rsidRPr="005B217D" w:rsidRDefault="00CE0098" w:rsidP="00CE0098">
            <w:pPr>
              <w:spacing w:before="60" w:after="60"/>
              <w:rPr>
                <w:szCs w:val="22"/>
                <w:lang w:val="en-CA"/>
              </w:rPr>
            </w:pPr>
            <w:r w:rsidRPr="005B217D">
              <w:rPr>
                <w:szCs w:val="22"/>
                <w:lang w:val="en-CA"/>
              </w:rPr>
              <w:br/>
            </w:r>
            <w:r>
              <w:rPr>
                <w:szCs w:val="22"/>
                <w:lang w:val="en-CA"/>
              </w:rPr>
              <w:t>+46730371390</w:t>
            </w:r>
            <w:r w:rsidRPr="005B217D">
              <w:rPr>
                <w:szCs w:val="22"/>
                <w:lang w:val="en-CA"/>
              </w:rPr>
              <w:br/>
            </w:r>
            <w:hyperlink r:id="rId9" w:history="1">
              <w:r w:rsidRPr="00242AE6">
                <w:rPr>
                  <w:rStyle w:val="Hyperlink"/>
                  <w:szCs w:val="22"/>
                  <w:lang w:val="en-CA"/>
                </w:rPr>
                <w:t>kenneth.r.andersson@ericsson.com</w:t>
              </w:r>
            </w:hyperlink>
          </w:p>
        </w:tc>
      </w:tr>
      <w:tr w:rsidR="00CE0098" w:rsidRPr="005B217D" w14:paraId="49AFAA61" w14:textId="77777777" w:rsidTr="000962AC">
        <w:tc>
          <w:tcPr>
            <w:tcW w:w="1458" w:type="dxa"/>
          </w:tcPr>
          <w:p w14:paraId="2C08AF6B" w14:textId="77777777" w:rsidR="00CE0098" w:rsidRPr="005B217D" w:rsidRDefault="00CE0098" w:rsidP="00CE0098">
            <w:pPr>
              <w:spacing w:before="60" w:after="60"/>
              <w:rPr>
                <w:i/>
                <w:szCs w:val="22"/>
                <w:lang w:val="en-CA"/>
              </w:rPr>
            </w:pPr>
            <w:r w:rsidRPr="005B217D">
              <w:rPr>
                <w:i/>
                <w:szCs w:val="22"/>
                <w:lang w:val="en-CA"/>
              </w:rPr>
              <w:t>Source:</w:t>
            </w:r>
          </w:p>
        </w:tc>
        <w:tc>
          <w:tcPr>
            <w:tcW w:w="7902" w:type="dxa"/>
            <w:gridSpan w:val="3"/>
          </w:tcPr>
          <w:p w14:paraId="643E6B85" w14:textId="1CB7B7C3" w:rsidR="00CE0098" w:rsidRPr="005B217D" w:rsidRDefault="00CE0098" w:rsidP="00CE0098">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11C3DF0" w:rsidR="00263398" w:rsidRPr="005B217D" w:rsidRDefault="00885604" w:rsidP="009234A5">
      <w:pPr>
        <w:rPr>
          <w:szCs w:val="22"/>
          <w:lang w:val="en-CA"/>
        </w:rPr>
      </w:pPr>
      <w:r w:rsidRPr="008D1DD6">
        <w:rPr>
          <w:szCs w:val="22"/>
          <w:lang w:val="en-CA"/>
        </w:rPr>
        <w:t>This document verifies reported PSNR and bitrate numbers in JVET-</w:t>
      </w:r>
      <w:r w:rsidR="003D7D33" w:rsidRPr="008D1DD6">
        <w:rPr>
          <w:szCs w:val="22"/>
          <w:lang w:val="en-CA"/>
        </w:rPr>
        <w:t>Z</w:t>
      </w:r>
      <w:r w:rsidRPr="008D1DD6">
        <w:rPr>
          <w:szCs w:val="22"/>
          <w:lang w:val="en-CA"/>
        </w:rPr>
        <w:t>0</w:t>
      </w:r>
      <w:r w:rsidR="00904FAA">
        <w:rPr>
          <w:szCs w:val="22"/>
          <w:lang w:val="en-CA"/>
        </w:rPr>
        <w:t>123</w:t>
      </w:r>
      <w:r w:rsidR="004C2FFF">
        <w:rPr>
          <w:szCs w:val="22"/>
          <w:lang w:val="en-CA"/>
        </w:rPr>
        <w:t>,</w:t>
      </w:r>
      <w:r w:rsidR="00DE1673">
        <w:rPr>
          <w:szCs w:val="22"/>
          <w:lang w:val="en-CA"/>
        </w:rPr>
        <w:t xml:space="preserve"> </w:t>
      </w:r>
      <w:r w:rsidR="00DE1673" w:rsidRPr="008D1DD6">
        <w:rPr>
          <w:lang w:val="en-CA"/>
        </w:rPr>
        <w:t>for all bitstreams completed so far</w:t>
      </w:r>
      <w:r w:rsidRPr="008D1DD6">
        <w:rPr>
          <w:szCs w:val="22"/>
          <w:lang w:val="en-CA"/>
        </w:rPr>
        <w:t>.</w:t>
      </w:r>
      <w:r>
        <w:rPr>
          <w:szCs w:val="22"/>
          <w:lang w:val="en-CA"/>
        </w:rPr>
        <w:t xml:space="preserve"> </w:t>
      </w:r>
    </w:p>
    <w:p w14:paraId="7D2AC1F0" w14:textId="1D118DB4" w:rsidR="00745F6B" w:rsidRDefault="00745F6B" w:rsidP="00E11923">
      <w:pPr>
        <w:pStyle w:val="Heading1"/>
        <w:rPr>
          <w:lang w:val="en-CA"/>
        </w:rPr>
      </w:pPr>
      <w:r w:rsidRPr="005B217D">
        <w:rPr>
          <w:lang w:val="en-CA"/>
        </w:rPr>
        <w:t xml:space="preserve">Introduction </w:t>
      </w:r>
    </w:p>
    <w:p w14:paraId="4575EE42" w14:textId="4AEB5B1A" w:rsidR="00C25C03" w:rsidRDefault="00012C36" w:rsidP="00C25C03">
      <w:pPr>
        <w:rPr>
          <w:lang w:val="en-CA"/>
        </w:rPr>
      </w:pPr>
      <w:r>
        <w:rPr>
          <w:lang w:val="en-CA"/>
        </w:rPr>
        <w:t>In JVET-Z01</w:t>
      </w:r>
      <w:r w:rsidR="00053650">
        <w:rPr>
          <w:lang w:val="en-CA"/>
        </w:rPr>
        <w:t>23</w:t>
      </w:r>
      <w:r>
        <w:rPr>
          <w:lang w:val="en-CA"/>
        </w:rPr>
        <w:t xml:space="preserve"> they suggest to</w:t>
      </w:r>
      <w:r w:rsidR="00650740">
        <w:rPr>
          <w:lang w:val="en-CA"/>
        </w:rPr>
        <w:t xml:space="preserve"> increase the chroma motion compensation </w:t>
      </w:r>
      <w:r w:rsidR="00D85FF9">
        <w:rPr>
          <w:lang w:val="en-CA"/>
        </w:rPr>
        <w:t xml:space="preserve">filters from 4-tap </w:t>
      </w:r>
      <w:r w:rsidR="007877B1">
        <w:rPr>
          <w:lang w:val="en-CA"/>
        </w:rPr>
        <w:t xml:space="preserve">to 6-taps </w:t>
      </w:r>
      <w:r w:rsidR="00650740">
        <w:rPr>
          <w:lang w:val="en-CA"/>
        </w:rPr>
        <w:t xml:space="preserve">with </w:t>
      </w:r>
      <w:r w:rsidR="007877B1">
        <w:rPr>
          <w:lang w:val="en-CA"/>
        </w:rPr>
        <w:t xml:space="preserve">the </w:t>
      </w:r>
      <w:r w:rsidR="00650740">
        <w:rPr>
          <w:lang w:val="en-CA"/>
        </w:rPr>
        <w:t>following set of coefficients</w:t>
      </w:r>
      <w:r w:rsidR="00B97975">
        <w:rPr>
          <w:lang w:val="en-CA"/>
        </w:rPr>
        <w:t xml:space="preserve"> for </w:t>
      </w:r>
      <w:r w:rsidR="00B37F23">
        <w:rPr>
          <w:lang w:val="en-CA"/>
        </w:rPr>
        <w:t>phases 1 to 31</w:t>
      </w:r>
      <w:r w:rsidR="00650740">
        <w:rPr>
          <w:lang w:val="en-CA"/>
        </w:rPr>
        <w:t>:</w:t>
      </w:r>
    </w:p>
    <w:p w14:paraId="6F14F419" w14:textId="08A4BEAE" w:rsidR="008D7D7B" w:rsidRPr="008D7D7B" w:rsidRDefault="00B97975" w:rsidP="008D7D7B">
      <w:pPr>
        <w:rPr>
          <w:lang w:val="en-CA"/>
        </w:rPr>
      </w:pPr>
      <w:r>
        <w:rPr>
          <w:lang w:val="en-CA"/>
        </w:rPr>
        <w:t xml:space="preserve">  </w:t>
      </w:r>
      <w:r w:rsidR="00B37F23">
        <w:rPr>
          <w:lang w:val="en-CA"/>
        </w:rPr>
        <w:t>{</w:t>
      </w:r>
      <w:r w:rsidR="008D7D7B" w:rsidRPr="008D7D7B">
        <w:rPr>
          <w:lang w:val="en-CA"/>
        </w:rPr>
        <w:t>{  1,  -6, 255,   8,  -2,   0},</w:t>
      </w:r>
    </w:p>
    <w:p w14:paraId="11E56622" w14:textId="77777777" w:rsidR="008D7D7B" w:rsidRPr="008D7D7B" w:rsidRDefault="008D7D7B" w:rsidP="008D7D7B">
      <w:pPr>
        <w:rPr>
          <w:lang w:val="en-CA"/>
        </w:rPr>
      </w:pPr>
      <w:r w:rsidRPr="008D7D7B">
        <w:rPr>
          <w:lang w:val="en-CA"/>
        </w:rPr>
        <w:t xml:space="preserve">  {  3, -12, 254,  14,  -4,   1},</w:t>
      </w:r>
    </w:p>
    <w:p w14:paraId="288BF45B" w14:textId="77777777" w:rsidR="008D7D7B" w:rsidRPr="008D7D7B" w:rsidRDefault="008D7D7B" w:rsidP="008D7D7B">
      <w:pPr>
        <w:rPr>
          <w:lang w:val="en-CA"/>
        </w:rPr>
      </w:pPr>
      <w:r w:rsidRPr="008D7D7B">
        <w:rPr>
          <w:lang w:val="en-CA"/>
        </w:rPr>
        <w:t xml:space="preserve">  {  5, -18, 252,  23,  -7,   1},</w:t>
      </w:r>
    </w:p>
    <w:p w14:paraId="1C29FDE9" w14:textId="77777777" w:rsidR="008D7D7B" w:rsidRPr="008D7D7B" w:rsidRDefault="008D7D7B" w:rsidP="008D7D7B">
      <w:pPr>
        <w:rPr>
          <w:lang w:val="en-CA"/>
        </w:rPr>
      </w:pPr>
      <w:r w:rsidRPr="008D7D7B">
        <w:rPr>
          <w:lang w:val="en-CA"/>
        </w:rPr>
        <w:t xml:space="preserve">  {  7, -23, 248,  32,  -9,   1},</w:t>
      </w:r>
    </w:p>
    <w:p w14:paraId="11FE85A0" w14:textId="77777777" w:rsidR="008D7D7B" w:rsidRPr="008D7D7B" w:rsidRDefault="008D7D7B" w:rsidP="008D7D7B">
      <w:pPr>
        <w:rPr>
          <w:lang w:val="en-CA"/>
        </w:rPr>
      </w:pPr>
      <w:r w:rsidRPr="008D7D7B">
        <w:rPr>
          <w:lang w:val="en-CA"/>
        </w:rPr>
        <w:t xml:space="preserve">  {  7, -27, 245,  41, -11,   1},</w:t>
      </w:r>
    </w:p>
    <w:p w14:paraId="6C590485" w14:textId="77777777" w:rsidR="008D7D7B" w:rsidRPr="008D7D7B" w:rsidRDefault="008D7D7B" w:rsidP="008D7D7B">
      <w:pPr>
        <w:rPr>
          <w:lang w:val="en-CA"/>
        </w:rPr>
      </w:pPr>
      <w:r w:rsidRPr="008D7D7B">
        <w:rPr>
          <w:lang w:val="en-CA"/>
        </w:rPr>
        <w:t xml:space="preserve">  {  8, -30, 240,  50, -14,   2},</w:t>
      </w:r>
    </w:p>
    <w:p w14:paraId="2E0F4167" w14:textId="77777777" w:rsidR="008D7D7B" w:rsidRPr="008D7D7B" w:rsidRDefault="008D7D7B" w:rsidP="008D7D7B">
      <w:pPr>
        <w:rPr>
          <w:lang w:val="en-CA"/>
        </w:rPr>
      </w:pPr>
      <w:r w:rsidRPr="008D7D7B">
        <w:rPr>
          <w:lang w:val="en-CA"/>
        </w:rPr>
        <w:t xml:space="preserve">  { 10, -34, 234,  60, -17,   3},</w:t>
      </w:r>
    </w:p>
    <w:p w14:paraId="1A4CD33A" w14:textId="77777777" w:rsidR="008D7D7B" w:rsidRPr="008D7D7B" w:rsidRDefault="008D7D7B" w:rsidP="008D7D7B">
      <w:pPr>
        <w:rPr>
          <w:lang w:val="en-CA"/>
        </w:rPr>
      </w:pPr>
      <w:r w:rsidRPr="008D7D7B">
        <w:rPr>
          <w:lang w:val="en-CA"/>
        </w:rPr>
        <w:t xml:space="preserve">  { 10, -36, 228,  71, -20,   3},</w:t>
      </w:r>
    </w:p>
    <w:p w14:paraId="10502480" w14:textId="77777777" w:rsidR="008D7D7B" w:rsidRPr="008D7D7B" w:rsidRDefault="008D7D7B" w:rsidP="008D7D7B">
      <w:pPr>
        <w:rPr>
          <w:lang w:val="en-CA"/>
        </w:rPr>
      </w:pPr>
      <w:r w:rsidRPr="008D7D7B">
        <w:rPr>
          <w:lang w:val="en-CA"/>
        </w:rPr>
        <w:t xml:space="preserve">  { 10, -38, 221,  81, -22,   4},</w:t>
      </w:r>
    </w:p>
    <w:p w14:paraId="6D950077" w14:textId="77777777" w:rsidR="008D7D7B" w:rsidRPr="008D7D7B" w:rsidRDefault="008D7D7B" w:rsidP="008D7D7B">
      <w:pPr>
        <w:rPr>
          <w:lang w:val="en-CA"/>
        </w:rPr>
      </w:pPr>
      <w:r w:rsidRPr="008D7D7B">
        <w:rPr>
          <w:lang w:val="en-CA"/>
        </w:rPr>
        <w:t xml:space="preserve">  { 10, -39, 213,  92, -25,   5},</w:t>
      </w:r>
    </w:p>
    <w:p w14:paraId="083FB764" w14:textId="77777777" w:rsidR="008D7D7B" w:rsidRPr="008D7D7B" w:rsidRDefault="008D7D7B" w:rsidP="008D7D7B">
      <w:pPr>
        <w:rPr>
          <w:lang w:val="en-CA"/>
        </w:rPr>
      </w:pPr>
      <w:r w:rsidRPr="008D7D7B">
        <w:rPr>
          <w:lang w:val="en-CA"/>
        </w:rPr>
        <w:t xml:space="preserve">  { 11, -40, 205, 103, -28,   5},</w:t>
      </w:r>
    </w:p>
    <w:p w14:paraId="0F6B2902" w14:textId="77777777" w:rsidR="008D7D7B" w:rsidRPr="008D7D7B" w:rsidRDefault="008D7D7B" w:rsidP="008D7D7B">
      <w:pPr>
        <w:rPr>
          <w:lang w:val="en-CA"/>
        </w:rPr>
      </w:pPr>
      <w:r w:rsidRPr="008D7D7B">
        <w:rPr>
          <w:lang w:val="en-CA"/>
        </w:rPr>
        <w:t xml:space="preserve">  { 11, -41, 196, 114, -30,   6},</w:t>
      </w:r>
    </w:p>
    <w:p w14:paraId="1D10F59D" w14:textId="77777777" w:rsidR="008D7D7B" w:rsidRPr="008D7D7B" w:rsidRDefault="008D7D7B" w:rsidP="008D7D7B">
      <w:pPr>
        <w:rPr>
          <w:lang w:val="en-CA"/>
        </w:rPr>
      </w:pPr>
      <w:r w:rsidRPr="008D7D7B">
        <w:rPr>
          <w:lang w:val="en-CA"/>
        </w:rPr>
        <w:t xml:space="preserve">  { 10, -41, 187, 125, -32,   7},</w:t>
      </w:r>
    </w:p>
    <w:p w14:paraId="2EAB513E" w14:textId="77777777" w:rsidR="008D7D7B" w:rsidRPr="008D7D7B" w:rsidRDefault="008D7D7B" w:rsidP="008D7D7B">
      <w:pPr>
        <w:rPr>
          <w:lang w:val="en-CA"/>
        </w:rPr>
      </w:pPr>
      <w:r w:rsidRPr="008D7D7B">
        <w:rPr>
          <w:lang w:val="en-CA"/>
        </w:rPr>
        <w:t xml:space="preserve">  { 10, -40, 177, 135, -34,   8},</w:t>
      </w:r>
    </w:p>
    <w:p w14:paraId="7D587CC1" w14:textId="77777777" w:rsidR="008D7D7B" w:rsidRPr="008D7D7B" w:rsidRDefault="008D7D7B" w:rsidP="008D7D7B">
      <w:pPr>
        <w:rPr>
          <w:lang w:val="en-CA"/>
        </w:rPr>
      </w:pPr>
      <w:r w:rsidRPr="008D7D7B">
        <w:rPr>
          <w:lang w:val="en-CA"/>
        </w:rPr>
        <w:t xml:space="preserve">  { 10, -39, 167, 146, -36,   8},</w:t>
      </w:r>
    </w:p>
    <w:p w14:paraId="46B6F206" w14:textId="77777777" w:rsidR="008D7D7B" w:rsidRPr="008D7D7B" w:rsidRDefault="008D7D7B" w:rsidP="008D7D7B">
      <w:pPr>
        <w:rPr>
          <w:lang w:val="en-CA"/>
        </w:rPr>
      </w:pPr>
      <w:r w:rsidRPr="008D7D7B">
        <w:rPr>
          <w:lang w:val="en-CA"/>
        </w:rPr>
        <w:t xml:space="preserve">  {  9, -38, 157, 157, -38,   9},</w:t>
      </w:r>
    </w:p>
    <w:p w14:paraId="736F9808" w14:textId="77777777" w:rsidR="008D7D7B" w:rsidRPr="008D7D7B" w:rsidRDefault="008D7D7B" w:rsidP="008D7D7B">
      <w:pPr>
        <w:rPr>
          <w:lang w:val="en-CA"/>
        </w:rPr>
      </w:pPr>
      <w:r w:rsidRPr="008D7D7B">
        <w:rPr>
          <w:lang w:val="en-CA"/>
        </w:rPr>
        <w:t xml:space="preserve">  {  8, -36, 146, 167, -39,  10},</w:t>
      </w:r>
    </w:p>
    <w:p w14:paraId="1B287287" w14:textId="77777777" w:rsidR="008D7D7B" w:rsidRPr="008D7D7B" w:rsidRDefault="008D7D7B" w:rsidP="008D7D7B">
      <w:pPr>
        <w:rPr>
          <w:lang w:val="en-CA"/>
        </w:rPr>
      </w:pPr>
      <w:r w:rsidRPr="008D7D7B">
        <w:rPr>
          <w:lang w:val="en-CA"/>
        </w:rPr>
        <w:lastRenderedPageBreak/>
        <w:t xml:space="preserve">  {  8, -34, 135, 177, -40,  10},</w:t>
      </w:r>
    </w:p>
    <w:p w14:paraId="79BE7630" w14:textId="77777777" w:rsidR="008D7D7B" w:rsidRPr="008D7D7B" w:rsidRDefault="008D7D7B" w:rsidP="008D7D7B">
      <w:pPr>
        <w:rPr>
          <w:lang w:val="en-CA"/>
        </w:rPr>
      </w:pPr>
      <w:r w:rsidRPr="008D7D7B">
        <w:rPr>
          <w:lang w:val="en-CA"/>
        </w:rPr>
        <w:t xml:space="preserve">  {  7, -32, 125, 187, -41,  10},</w:t>
      </w:r>
    </w:p>
    <w:p w14:paraId="1AC904C7" w14:textId="77777777" w:rsidR="008D7D7B" w:rsidRPr="008D7D7B" w:rsidRDefault="008D7D7B" w:rsidP="008D7D7B">
      <w:pPr>
        <w:rPr>
          <w:lang w:val="en-CA"/>
        </w:rPr>
      </w:pPr>
      <w:r w:rsidRPr="008D7D7B">
        <w:rPr>
          <w:lang w:val="en-CA"/>
        </w:rPr>
        <w:t xml:space="preserve">  {  6, -30, 114, 196, -41,  11},</w:t>
      </w:r>
    </w:p>
    <w:p w14:paraId="2CC90B27" w14:textId="77777777" w:rsidR="008D7D7B" w:rsidRPr="008D7D7B" w:rsidRDefault="008D7D7B" w:rsidP="008D7D7B">
      <w:pPr>
        <w:rPr>
          <w:lang w:val="en-CA"/>
        </w:rPr>
      </w:pPr>
      <w:r w:rsidRPr="008D7D7B">
        <w:rPr>
          <w:lang w:val="en-CA"/>
        </w:rPr>
        <w:t xml:space="preserve">  {  5, -28, 103, 205, -40,  11},</w:t>
      </w:r>
    </w:p>
    <w:p w14:paraId="37BDAE3C" w14:textId="77777777" w:rsidR="008D7D7B" w:rsidRPr="008D7D7B" w:rsidRDefault="008D7D7B" w:rsidP="008D7D7B">
      <w:pPr>
        <w:rPr>
          <w:lang w:val="en-CA"/>
        </w:rPr>
      </w:pPr>
      <w:r w:rsidRPr="008D7D7B">
        <w:rPr>
          <w:lang w:val="en-CA"/>
        </w:rPr>
        <w:t xml:space="preserve">  {  5, -25,  92, 213, -39,  10},</w:t>
      </w:r>
    </w:p>
    <w:p w14:paraId="02D21030" w14:textId="77777777" w:rsidR="008D7D7B" w:rsidRPr="008D7D7B" w:rsidRDefault="008D7D7B" w:rsidP="008D7D7B">
      <w:pPr>
        <w:rPr>
          <w:lang w:val="en-CA"/>
        </w:rPr>
      </w:pPr>
      <w:r w:rsidRPr="008D7D7B">
        <w:rPr>
          <w:lang w:val="en-CA"/>
        </w:rPr>
        <w:t xml:space="preserve">  {  4, -22,  81, 221, -38,  10},</w:t>
      </w:r>
    </w:p>
    <w:p w14:paraId="4FC3B37D" w14:textId="77777777" w:rsidR="008D7D7B" w:rsidRPr="008D7D7B" w:rsidRDefault="008D7D7B" w:rsidP="008D7D7B">
      <w:pPr>
        <w:rPr>
          <w:lang w:val="en-CA"/>
        </w:rPr>
      </w:pPr>
      <w:r w:rsidRPr="008D7D7B">
        <w:rPr>
          <w:lang w:val="en-CA"/>
        </w:rPr>
        <w:t xml:space="preserve">  {  3, -20,  71, 228, -36,  10},</w:t>
      </w:r>
    </w:p>
    <w:p w14:paraId="21C9A924" w14:textId="77777777" w:rsidR="008D7D7B" w:rsidRPr="008D7D7B" w:rsidRDefault="008D7D7B" w:rsidP="008D7D7B">
      <w:pPr>
        <w:rPr>
          <w:lang w:val="en-CA"/>
        </w:rPr>
      </w:pPr>
      <w:r w:rsidRPr="008D7D7B">
        <w:rPr>
          <w:lang w:val="en-CA"/>
        </w:rPr>
        <w:t xml:space="preserve">  {  3, -17,  60, 234, -34,  10},</w:t>
      </w:r>
    </w:p>
    <w:p w14:paraId="506A95AE" w14:textId="77777777" w:rsidR="008D7D7B" w:rsidRPr="008D7D7B" w:rsidRDefault="008D7D7B" w:rsidP="008D7D7B">
      <w:pPr>
        <w:rPr>
          <w:lang w:val="en-CA"/>
        </w:rPr>
      </w:pPr>
      <w:r w:rsidRPr="008D7D7B">
        <w:rPr>
          <w:lang w:val="en-CA"/>
        </w:rPr>
        <w:t xml:space="preserve">  {  2, -14,  50, 240, -30,   8},</w:t>
      </w:r>
    </w:p>
    <w:p w14:paraId="23FD189E" w14:textId="77777777" w:rsidR="008D7D7B" w:rsidRPr="008D7D7B" w:rsidRDefault="008D7D7B" w:rsidP="008D7D7B">
      <w:pPr>
        <w:rPr>
          <w:lang w:val="en-CA"/>
        </w:rPr>
      </w:pPr>
      <w:r w:rsidRPr="008D7D7B">
        <w:rPr>
          <w:lang w:val="en-CA"/>
        </w:rPr>
        <w:t xml:space="preserve">  {  1, -11,  41, 245, -27,   7},</w:t>
      </w:r>
    </w:p>
    <w:p w14:paraId="3FA62829" w14:textId="77777777" w:rsidR="008D7D7B" w:rsidRPr="008D7D7B" w:rsidRDefault="008D7D7B" w:rsidP="008D7D7B">
      <w:pPr>
        <w:rPr>
          <w:lang w:val="en-CA"/>
        </w:rPr>
      </w:pPr>
      <w:r w:rsidRPr="008D7D7B">
        <w:rPr>
          <w:lang w:val="en-CA"/>
        </w:rPr>
        <w:t xml:space="preserve">  {  1,  -9,  32, 248, -23,   7},</w:t>
      </w:r>
    </w:p>
    <w:p w14:paraId="645F80AA" w14:textId="77777777" w:rsidR="008D7D7B" w:rsidRPr="008D7D7B" w:rsidRDefault="008D7D7B" w:rsidP="008D7D7B">
      <w:pPr>
        <w:rPr>
          <w:lang w:val="en-CA"/>
        </w:rPr>
      </w:pPr>
      <w:r w:rsidRPr="008D7D7B">
        <w:rPr>
          <w:lang w:val="en-CA"/>
        </w:rPr>
        <w:t xml:space="preserve">  {  1,  -7,  23, 252, -18,   5},</w:t>
      </w:r>
    </w:p>
    <w:p w14:paraId="3ED7D672" w14:textId="77777777" w:rsidR="008D7D7B" w:rsidRPr="008D7D7B" w:rsidRDefault="008D7D7B" w:rsidP="008D7D7B">
      <w:pPr>
        <w:rPr>
          <w:lang w:val="en-CA"/>
        </w:rPr>
      </w:pPr>
      <w:r w:rsidRPr="008D7D7B">
        <w:rPr>
          <w:lang w:val="en-CA"/>
        </w:rPr>
        <w:t xml:space="preserve">  {  1,  -4,  14, 254, -12,   3},</w:t>
      </w:r>
    </w:p>
    <w:p w14:paraId="503D0F80" w14:textId="0A3E0725" w:rsidR="008D7D7B" w:rsidRDefault="008D7D7B" w:rsidP="008D7D7B">
      <w:pPr>
        <w:rPr>
          <w:lang w:val="en-CA"/>
        </w:rPr>
      </w:pPr>
      <w:r w:rsidRPr="008D7D7B">
        <w:rPr>
          <w:lang w:val="en-CA"/>
        </w:rPr>
        <w:t xml:space="preserve">  {  0,  -2,   8, 255,  -6,   1}</w:t>
      </w:r>
      <w:r w:rsidR="00B37F23">
        <w:rPr>
          <w:lang w:val="en-CA"/>
        </w:rPr>
        <w:t>}</w:t>
      </w:r>
    </w:p>
    <w:p w14:paraId="44118BAB" w14:textId="3333E171" w:rsidR="00650740" w:rsidRDefault="00650740" w:rsidP="00C25C03">
      <w:pPr>
        <w:rPr>
          <w:lang w:val="en-CA"/>
        </w:rPr>
      </w:pPr>
    </w:p>
    <w:p w14:paraId="24F388BA" w14:textId="2A8D3F56" w:rsidR="00B03501" w:rsidRPr="00B03501" w:rsidRDefault="00B03501" w:rsidP="00B03501">
      <w:pPr>
        <w:rPr>
          <w:lang w:val="en-CA"/>
        </w:rPr>
      </w:pPr>
      <w:r w:rsidRPr="00B03501">
        <w:rPr>
          <w:lang w:val="en-CA"/>
        </w:rPr>
        <w:t xml:space="preserve">By inspection of the phase and magnitude responses we noted that the phases of the </w:t>
      </w:r>
      <w:r w:rsidR="00863118">
        <w:rPr>
          <w:lang w:val="en-CA"/>
        </w:rPr>
        <w:t xml:space="preserve">proposed </w:t>
      </w:r>
      <w:r w:rsidRPr="00B03501">
        <w:rPr>
          <w:lang w:val="en-CA"/>
        </w:rPr>
        <w:t xml:space="preserve">filters were misaligned at lower frequencies. </w:t>
      </w:r>
    </w:p>
    <w:p w14:paraId="685C89C9" w14:textId="62FE9180" w:rsidR="00B37F23" w:rsidRDefault="00B03501" w:rsidP="00B03501">
      <w:pPr>
        <w:rPr>
          <w:lang w:val="en-CA"/>
        </w:rPr>
      </w:pPr>
      <w:r w:rsidRPr="00B03501">
        <w:rPr>
          <w:lang w:val="en-CA"/>
        </w:rPr>
        <w:t xml:space="preserve">Below the phase and magnitude responses of the filters suggested in </w:t>
      </w:r>
      <w:r w:rsidR="00674ECC">
        <w:rPr>
          <w:lang w:val="en-CA"/>
        </w:rPr>
        <w:t>JVET-Z0123</w:t>
      </w:r>
      <w:r w:rsidRPr="00B03501">
        <w:rPr>
          <w:lang w:val="en-CA"/>
        </w:rPr>
        <w:t xml:space="preserve"> are shown. The green straight lines in the top part (a) of the figures show the ideal phase delay responses, and the red curves show the phase delay responses for the </w:t>
      </w:r>
      <w:r w:rsidR="00674ECC">
        <w:rPr>
          <w:lang w:val="en-CA"/>
        </w:rPr>
        <w:t>JVET-Z0123</w:t>
      </w:r>
      <w:r w:rsidRPr="00B03501">
        <w:rPr>
          <w:lang w:val="en-CA"/>
        </w:rPr>
        <w:t xml:space="preserve"> filters. Likewise, the green line in the bottom part (b) of the figures shows the ideal magnitude responses and the red curves show the magnitude responses of the </w:t>
      </w:r>
      <w:r w:rsidR="00674ECC">
        <w:rPr>
          <w:lang w:val="en-CA"/>
        </w:rPr>
        <w:t>JVET-Z0123</w:t>
      </w:r>
      <w:r w:rsidRPr="00B03501">
        <w:rPr>
          <w:lang w:val="en-CA"/>
        </w:rPr>
        <w:t xml:space="preserve"> filters.</w:t>
      </w:r>
    </w:p>
    <w:p w14:paraId="09248B01" w14:textId="075CC633" w:rsidR="00940470" w:rsidRDefault="00940470" w:rsidP="00C25C03">
      <w:pPr>
        <w:rPr>
          <w:lang w:val="en-CA"/>
        </w:rPr>
      </w:pPr>
      <w:r>
        <w:rPr>
          <w:noProof/>
        </w:rPr>
        <w:drawing>
          <wp:inline distT="0" distB="0" distL="0" distR="0" wp14:anchorId="760FDECD" wp14:editId="67891F9E">
            <wp:extent cx="3855600" cy="289080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0D2C47E1" w14:textId="6B34AAA1" w:rsidR="005460E6" w:rsidRPr="00C25C03" w:rsidRDefault="005460E6" w:rsidP="00C25C03">
      <w:pPr>
        <w:rPr>
          <w:lang w:val="en-CA"/>
        </w:rPr>
      </w:pPr>
      <w:r w:rsidRPr="005460E6">
        <w:rPr>
          <w:lang w:val="en-CA"/>
        </w:rPr>
        <w:t xml:space="preserve">Figure 1: Plots of phase delay responses (a) and magnitude of frequency responses (b) of </w:t>
      </w:r>
      <w:r>
        <w:rPr>
          <w:lang w:val="en-CA"/>
        </w:rPr>
        <w:t>6</w:t>
      </w:r>
      <w:r w:rsidRPr="005460E6">
        <w:rPr>
          <w:lang w:val="en-CA"/>
        </w:rPr>
        <w:t xml:space="preserve">-tap chroma interpolation filters in </w:t>
      </w:r>
      <w:r>
        <w:rPr>
          <w:lang w:val="en-CA"/>
        </w:rPr>
        <w:t>JVET-Z0123</w:t>
      </w:r>
      <w:r w:rsidRPr="005460E6">
        <w:rPr>
          <w:lang w:val="en-CA"/>
        </w:rPr>
        <w:t>.</w:t>
      </w:r>
    </w:p>
    <w:p w14:paraId="3CB3E3C8" w14:textId="0FF2E1BD" w:rsidR="00FB3C86" w:rsidRDefault="00FB3C86" w:rsidP="00E11923">
      <w:pPr>
        <w:pStyle w:val="Heading1"/>
        <w:rPr>
          <w:lang w:val="en-CA"/>
        </w:rPr>
      </w:pPr>
      <w:r>
        <w:rPr>
          <w:lang w:val="en-CA"/>
        </w:rPr>
        <w:lastRenderedPageBreak/>
        <w:t>Results</w:t>
      </w:r>
    </w:p>
    <w:p w14:paraId="73CAC47B" w14:textId="5F5D1A7E" w:rsidR="00C30F93" w:rsidRDefault="00C30F93" w:rsidP="00C30F93">
      <w:pPr>
        <w:rPr>
          <w:lang w:val="en-CA"/>
        </w:rPr>
      </w:pPr>
      <w:r w:rsidRPr="008D1DD6">
        <w:rPr>
          <w:lang w:val="en-CA"/>
        </w:rPr>
        <w:t>We confirm the reported bitrate and PSNR</w:t>
      </w:r>
      <w:r w:rsidR="008E6FC6" w:rsidRPr="008D1DD6">
        <w:rPr>
          <w:lang w:val="en-CA"/>
        </w:rPr>
        <w:t xml:space="preserve"> for </w:t>
      </w:r>
      <w:r w:rsidR="008D1DD6" w:rsidRPr="008D1DD6">
        <w:rPr>
          <w:lang w:val="en-CA"/>
        </w:rPr>
        <w:t>all bitstreams completed so far</w:t>
      </w:r>
      <w:r w:rsidR="00A046F7" w:rsidRPr="008D1DD6">
        <w:rPr>
          <w:lang w:val="en-CA"/>
        </w:rPr>
        <w:t xml:space="preserve">. </w:t>
      </w:r>
      <w:r w:rsidRPr="008D1DD6">
        <w:rPr>
          <w:lang w:val="en-CA"/>
        </w:rPr>
        <w:t>Encoding and decoding times are not accurate.</w:t>
      </w:r>
    </w:p>
    <w:p w14:paraId="7D8B7C70" w14:textId="77777777" w:rsidR="00B5387C" w:rsidRPr="00C30F93" w:rsidRDefault="00B5387C" w:rsidP="00C30F93">
      <w:pPr>
        <w:rPr>
          <w:lang w:val="en-CA"/>
        </w:rPr>
      </w:pPr>
    </w:p>
    <w:tbl>
      <w:tblPr>
        <w:tblW w:w="6360" w:type="dxa"/>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874BCF" w:rsidRPr="00874BCF" w14:paraId="25FF185A" w14:textId="77777777" w:rsidTr="00874BCF">
        <w:trPr>
          <w:trHeight w:val="255"/>
        </w:trPr>
        <w:tc>
          <w:tcPr>
            <w:tcW w:w="1060" w:type="dxa"/>
            <w:tcBorders>
              <w:top w:val="nil"/>
              <w:left w:val="nil"/>
              <w:bottom w:val="nil"/>
              <w:right w:val="nil"/>
            </w:tcBorders>
            <w:shd w:val="clear" w:color="auto" w:fill="auto"/>
            <w:noWrap/>
            <w:vAlign w:val="center"/>
            <w:hideMark/>
          </w:tcPr>
          <w:p w14:paraId="10F7EB49" w14:textId="77777777" w:rsidR="00874BCF" w:rsidRPr="007D1F38"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0A08C5"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74BCF">
              <w:rPr>
                <w:rFonts w:ascii="Arial" w:hAnsi="Arial" w:cs="Arial"/>
                <w:b/>
                <w:bCs/>
                <w:color w:val="000000"/>
                <w:sz w:val="18"/>
                <w:szCs w:val="18"/>
                <w:lang w:val="sv-SE" w:eastAsia="sv-SE"/>
              </w:rPr>
              <w:t>Random Access Main 10</w:t>
            </w:r>
          </w:p>
        </w:tc>
      </w:tr>
      <w:tr w:rsidR="00874BCF" w:rsidRPr="00874BCF" w14:paraId="2776214C" w14:textId="77777777" w:rsidTr="00874BCF">
        <w:trPr>
          <w:trHeight w:val="255"/>
        </w:trPr>
        <w:tc>
          <w:tcPr>
            <w:tcW w:w="1060" w:type="dxa"/>
            <w:tcBorders>
              <w:top w:val="nil"/>
              <w:left w:val="nil"/>
              <w:bottom w:val="nil"/>
              <w:right w:val="nil"/>
            </w:tcBorders>
            <w:shd w:val="clear" w:color="auto" w:fill="auto"/>
            <w:noWrap/>
            <w:vAlign w:val="center"/>
            <w:hideMark/>
          </w:tcPr>
          <w:p w14:paraId="465603AB"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CD7A231"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74BCF">
              <w:rPr>
                <w:rFonts w:ascii="Arial" w:hAnsi="Arial" w:cs="Arial"/>
                <w:b/>
                <w:bCs/>
                <w:color w:val="000000"/>
                <w:sz w:val="18"/>
                <w:szCs w:val="18"/>
                <w:lang w:val="sv-SE" w:eastAsia="sv-SE"/>
              </w:rPr>
              <w:t>Over ECM-4.0</w:t>
            </w:r>
          </w:p>
        </w:tc>
      </w:tr>
      <w:tr w:rsidR="00874BCF" w:rsidRPr="00874BCF" w14:paraId="642D833E" w14:textId="77777777" w:rsidTr="00874BCF">
        <w:trPr>
          <w:trHeight w:val="255"/>
        </w:trPr>
        <w:tc>
          <w:tcPr>
            <w:tcW w:w="1060" w:type="dxa"/>
            <w:tcBorders>
              <w:top w:val="nil"/>
              <w:left w:val="nil"/>
              <w:bottom w:val="nil"/>
              <w:right w:val="nil"/>
            </w:tcBorders>
            <w:shd w:val="clear" w:color="auto" w:fill="auto"/>
            <w:noWrap/>
            <w:vAlign w:val="center"/>
            <w:hideMark/>
          </w:tcPr>
          <w:p w14:paraId="79E81EDF"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14:paraId="58F54F0A"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55E6208D"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7BACF7"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w:t>
            </w:r>
          </w:p>
        </w:tc>
        <w:tc>
          <w:tcPr>
            <w:tcW w:w="896" w:type="dxa"/>
            <w:tcBorders>
              <w:top w:val="nil"/>
              <w:left w:val="nil"/>
              <w:bottom w:val="single" w:sz="8" w:space="0" w:color="auto"/>
              <w:right w:val="nil"/>
            </w:tcBorders>
            <w:shd w:val="clear" w:color="auto" w:fill="auto"/>
            <w:noWrap/>
            <w:vAlign w:val="center"/>
            <w:hideMark/>
          </w:tcPr>
          <w:p w14:paraId="3BA78793"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508F862"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DecT</w:t>
            </w:r>
          </w:p>
        </w:tc>
      </w:tr>
      <w:tr w:rsidR="00874BCF" w:rsidRPr="00874BCF" w14:paraId="4E5312AA" w14:textId="77777777" w:rsidTr="00874BC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10D1D7"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A1</w:t>
            </w:r>
          </w:p>
        </w:tc>
        <w:tc>
          <w:tcPr>
            <w:tcW w:w="1170" w:type="dxa"/>
            <w:tcBorders>
              <w:top w:val="nil"/>
              <w:left w:val="nil"/>
              <w:bottom w:val="nil"/>
              <w:right w:val="nil"/>
            </w:tcBorders>
            <w:shd w:val="clear" w:color="auto" w:fill="auto"/>
            <w:noWrap/>
            <w:vAlign w:val="center"/>
            <w:hideMark/>
          </w:tcPr>
          <w:p w14:paraId="3D4F09A9"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1169" w:type="dxa"/>
            <w:tcBorders>
              <w:top w:val="nil"/>
              <w:left w:val="nil"/>
              <w:bottom w:val="nil"/>
              <w:right w:val="nil"/>
            </w:tcBorders>
            <w:shd w:val="clear" w:color="auto" w:fill="auto"/>
            <w:noWrap/>
            <w:vAlign w:val="center"/>
            <w:hideMark/>
          </w:tcPr>
          <w:p w14:paraId="1C326918"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1169" w:type="dxa"/>
            <w:tcBorders>
              <w:top w:val="nil"/>
              <w:left w:val="nil"/>
              <w:bottom w:val="nil"/>
              <w:right w:val="single" w:sz="4" w:space="0" w:color="auto"/>
            </w:tcBorders>
            <w:shd w:val="clear" w:color="auto" w:fill="auto"/>
            <w:noWrap/>
            <w:vAlign w:val="center"/>
            <w:hideMark/>
          </w:tcPr>
          <w:p w14:paraId="54F6893F"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896" w:type="dxa"/>
            <w:tcBorders>
              <w:top w:val="nil"/>
              <w:left w:val="nil"/>
              <w:bottom w:val="nil"/>
              <w:right w:val="nil"/>
            </w:tcBorders>
            <w:shd w:val="clear" w:color="auto" w:fill="auto"/>
            <w:noWrap/>
            <w:vAlign w:val="center"/>
            <w:hideMark/>
          </w:tcPr>
          <w:p w14:paraId="10FC1353"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#NUM!</w:t>
            </w:r>
          </w:p>
        </w:tc>
        <w:tc>
          <w:tcPr>
            <w:tcW w:w="896" w:type="dxa"/>
            <w:tcBorders>
              <w:top w:val="nil"/>
              <w:left w:val="nil"/>
              <w:bottom w:val="nil"/>
              <w:right w:val="single" w:sz="8" w:space="0" w:color="auto"/>
            </w:tcBorders>
            <w:shd w:val="clear" w:color="auto" w:fill="auto"/>
            <w:noWrap/>
            <w:vAlign w:val="center"/>
            <w:hideMark/>
          </w:tcPr>
          <w:p w14:paraId="317E1E09"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#NUM!</w:t>
            </w:r>
          </w:p>
        </w:tc>
      </w:tr>
      <w:tr w:rsidR="00874BCF" w:rsidRPr="00874BCF" w14:paraId="44D569B9" w14:textId="77777777" w:rsidTr="00874BC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3FFE3F7"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A2</w:t>
            </w:r>
          </w:p>
        </w:tc>
        <w:tc>
          <w:tcPr>
            <w:tcW w:w="1170" w:type="dxa"/>
            <w:tcBorders>
              <w:top w:val="nil"/>
              <w:left w:val="nil"/>
              <w:bottom w:val="nil"/>
              <w:right w:val="nil"/>
            </w:tcBorders>
            <w:shd w:val="clear" w:color="auto" w:fill="auto"/>
            <w:noWrap/>
            <w:vAlign w:val="center"/>
            <w:hideMark/>
          </w:tcPr>
          <w:p w14:paraId="6AD95D42"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1169" w:type="dxa"/>
            <w:tcBorders>
              <w:top w:val="nil"/>
              <w:left w:val="nil"/>
              <w:bottom w:val="nil"/>
              <w:right w:val="nil"/>
            </w:tcBorders>
            <w:shd w:val="clear" w:color="auto" w:fill="auto"/>
            <w:noWrap/>
            <w:vAlign w:val="center"/>
            <w:hideMark/>
          </w:tcPr>
          <w:p w14:paraId="2FDBA7B6"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1169" w:type="dxa"/>
            <w:tcBorders>
              <w:top w:val="nil"/>
              <w:left w:val="nil"/>
              <w:bottom w:val="nil"/>
              <w:right w:val="single" w:sz="4" w:space="0" w:color="auto"/>
            </w:tcBorders>
            <w:shd w:val="clear" w:color="auto" w:fill="auto"/>
            <w:noWrap/>
            <w:vAlign w:val="center"/>
            <w:hideMark/>
          </w:tcPr>
          <w:p w14:paraId="18BDB8FA"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#VALUE!</w:t>
            </w:r>
          </w:p>
        </w:tc>
        <w:tc>
          <w:tcPr>
            <w:tcW w:w="896" w:type="dxa"/>
            <w:tcBorders>
              <w:top w:val="nil"/>
              <w:left w:val="nil"/>
              <w:bottom w:val="nil"/>
              <w:right w:val="nil"/>
            </w:tcBorders>
            <w:shd w:val="clear" w:color="auto" w:fill="auto"/>
            <w:noWrap/>
            <w:vAlign w:val="center"/>
            <w:hideMark/>
          </w:tcPr>
          <w:p w14:paraId="416E09B7"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#NUM!</w:t>
            </w:r>
          </w:p>
        </w:tc>
        <w:tc>
          <w:tcPr>
            <w:tcW w:w="896" w:type="dxa"/>
            <w:tcBorders>
              <w:top w:val="nil"/>
              <w:left w:val="nil"/>
              <w:bottom w:val="nil"/>
              <w:right w:val="single" w:sz="8" w:space="0" w:color="auto"/>
            </w:tcBorders>
            <w:shd w:val="clear" w:color="auto" w:fill="auto"/>
            <w:noWrap/>
            <w:vAlign w:val="center"/>
            <w:hideMark/>
          </w:tcPr>
          <w:p w14:paraId="3577827B" w14:textId="77777777" w:rsidR="00874BCF" w:rsidRPr="00874BCF" w:rsidRDefault="00874BCF" w:rsidP="00874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#NUM!</w:t>
            </w:r>
          </w:p>
        </w:tc>
      </w:tr>
      <w:tr w:rsidR="007D1F38" w:rsidRPr="00874BCF" w14:paraId="11C2F70F" w14:textId="77777777" w:rsidTr="00874BC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45AB28"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hideMark/>
          </w:tcPr>
          <w:p w14:paraId="6DC40C46" w14:textId="378D5095"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1517C51B" w14:textId="4E2A4D1D"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69" w:type="dxa"/>
            <w:tcBorders>
              <w:top w:val="nil"/>
              <w:left w:val="nil"/>
              <w:bottom w:val="nil"/>
              <w:right w:val="single" w:sz="4" w:space="0" w:color="auto"/>
            </w:tcBorders>
            <w:shd w:val="clear" w:color="auto" w:fill="auto"/>
            <w:noWrap/>
            <w:vAlign w:val="center"/>
            <w:hideMark/>
          </w:tcPr>
          <w:p w14:paraId="4BF15109" w14:textId="0DBB722F"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-1,33%</w:t>
            </w:r>
          </w:p>
        </w:tc>
        <w:tc>
          <w:tcPr>
            <w:tcW w:w="896" w:type="dxa"/>
            <w:tcBorders>
              <w:top w:val="nil"/>
              <w:left w:val="nil"/>
              <w:bottom w:val="nil"/>
              <w:right w:val="nil"/>
            </w:tcBorders>
            <w:shd w:val="clear" w:color="auto" w:fill="auto"/>
            <w:noWrap/>
            <w:vAlign w:val="center"/>
            <w:hideMark/>
          </w:tcPr>
          <w:p w14:paraId="03BE90E7" w14:textId="1A6AE8CB"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c>
          <w:tcPr>
            <w:tcW w:w="896" w:type="dxa"/>
            <w:tcBorders>
              <w:top w:val="nil"/>
              <w:left w:val="nil"/>
              <w:bottom w:val="nil"/>
              <w:right w:val="single" w:sz="8" w:space="0" w:color="auto"/>
            </w:tcBorders>
            <w:shd w:val="clear" w:color="auto" w:fill="auto"/>
            <w:noWrap/>
            <w:vAlign w:val="center"/>
            <w:hideMark/>
          </w:tcPr>
          <w:p w14:paraId="40C99E19" w14:textId="234CCA7C"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D1F38" w:rsidRPr="00874BCF" w14:paraId="742BFDD6" w14:textId="77777777" w:rsidTr="00874BC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F8CA2FB"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hideMark/>
          </w:tcPr>
          <w:p w14:paraId="515581A6" w14:textId="3BDC42D9"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14:paraId="585BB0EB" w14:textId="104E1B06"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-2,17%</w:t>
            </w:r>
          </w:p>
        </w:tc>
        <w:tc>
          <w:tcPr>
            <w:tcW w:w="1169" w:type="dxa"/>
            <w:tcBorders>
              <w:top w:val="nil"/>
              <w:left w:val="nil"/>
              <w:bottom w:val="nil"/>
              <w:right w:val="single" w:sz="4" w:space="0" w:color="auto"/>
            </w:tcBorders>
            <w:shd w:val="clear" w:color="auto" w:fill="auto"/>
            <w:noWrap/>
            <w:vAlign w:val="center"/>
            <w:hideMark/>
          </w:tcPr>
          <w:p w14:paraId="509F0BA0" w14:textId="102005EE"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-2,14%</w:t>
            </w:r>
          </w:p>
        </w:tc>
        <w:tc>
          <w:tcPr>
            <w:tcW w:w="896" w:type="dxa"/>
            <w:tcBorders>
              <w:top w:val="nil"/>
              <w:left w:val="nil"/>
              <w:bottom w:val="nil"/>
              <w:right w:val="nil"/>
            </w:tcBorders>
            <w:shd w:val="clear" w:color="auto" w:fill="auto"/>
            <w:noWrap/>
            <w:vAlign w:val="center"/>
            <w:hideMark/>
          </w:tcPr>
          <w:p w14:paraId="008DD451" w14:textId="335F6819"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5C16DD13" w14:textId="44F0C9F9"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7D1F38" w:rsidRPr="00874BCF" w14:paraId="4EBF7A74" w14:textId="77777777" w:rsidTr="00874BC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6B6018A"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14:paraId="1F65DC48" w14:textId="4DBDA8BA"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1C08522"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71C02E0F" w14:textId="6A06F98F"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4B3E4F1" w14:textId="3AD05389"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462D62E" w14:textId="531253E0"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7D1F38" w:rsidRPr="00874BCF" w14:paraId="0CDDFE34" w14:textId="77777777" w:rsidTr="00874BC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C98285"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74BCF">
              <w:rPr>
                <w:rFonts w:ascii="Arial" w:hAnsi="Arial" w:cs="Arial"/>
                <w:b/>
                <w:bCs/>
                <w:color w:val="000000"/>
                <w:sz w:val="18"/>
                <w:szCs w:val="18"/>
                <w:lang w:val="sv-SE" w:eastAsia="sv-SE"/>
              </w:rPr>
              <w:t>Overall</w:t>
            </w:r>
          </w:p>
        </w:tc>
        <w:tc>
          <w:tcPr>
            <w:tcW w:w="1170" w:type="dxa"/>
            <w:tcBorders>
              <w:top w:val="single" w:sz="8" w:space="0" w:color="auto"/>
              <w:left w:val="nil"/>
              <w:bottom w:val="nil"/>
              <w:right w:val="nil"/>
            </w:tcBorders>
            <w:shd w:val="clear" w:color="auto" w:fill="auto"/>
            <w:noWrap/>
            <w:vAlign w:val="center"/>
            <w:hideMark/>
          </w:tcPr>
          <w:p w14:paraId="27A0DBA5" w14:textId="100A70CA"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1170CAD" w14:textId="37BB1A40"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C4E2A7B" w14:textId="11223A83"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6DC07E28" w14:textId="4453E3DC"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CB4BDB2" w14:textId="3AD020ED"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r>
      <w:tr w:rsidR="007D1F38" w:rsidRPr="00874BCF" w14:paraId="7AA10AFD" w14:textId="77777777" w:rsidTr="00874BCF">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6DCEA2"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D</w:t>
            </w:r>
          </w:p>
        </w:tc>
        <w:tc>
          <w:tcPr>
            <w:tcW w:w="1170" w:type="dxa"/>
            <w:tcBorders>
              <w:top w:val="single" w:sz="8" w:space="0" w:color="auto"/>
              <w:left w:val="nil"/>
              <w:bottom w:val="nil"/>
              <w:right w:val="nil"/>
            </w:tcBorders>
            <w:shd w:val="clear" w:color="auto" w:fill="auto"/>
            <w:noWrap/>
            <w:vAlign w:val="center"/>
            <w:hideMark/>
          </w:tcPr>
          <w:p w14:paraId="7E9CEA19" w14:textId="5B079AFC"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000000" w:fill="CCFFCC"/>
            <w:noWrap/>
            <w:vAlign w:val="center"/>
            <w:hideMark/>
          </w:tcPr>
          <w:p w14:paraId="64CDCBB3" w14:textId="7C5110CE"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-3,40%</w:t>
            </w:r>
          </w:p>
        </w:tc>
        <w:tc>
          <w:tcPr>
            <w:tcW w:w="1169" w:type="dxa"/>
            <w:tcBorders>
              <w:top w:val="single" w:sz="8" w:space="0" w:color="auto"/>
              <w:left w:val="nil"/>
              <w:bottom w:val="nil"/>
              <w:right w:val="single" w:sz="4" w:space="0" w:color="auto"/>
            </w:tcBorders>
            <w:shd w:val="clear" w:color="000000" w:fill="CCFFCC"/>
            <w:noWrap/>
            <w:vAlign w:val="center"/>
            <w:hideMark/>
          </w:tcPr>
          <w:p w14:paraId="460C6D5D" w14:textId="608B3004"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-3,95%</w:t>
            </w:r>
          </w:p>
        </w:tc>
        <w:tc>
          <w:tcPr>
            <w:tcW w:w="896" w:type="dxa"/>
            <w:tcBorders>
              <w:top w:val="single" w:sz="8" w:space="0" w:color="auto"/>
              <w:left w:val="nil"/>
              <w:bottom w:val="nil"/>
              <w:right w:val="nil"/>
            </w:tcBorders>
            <w:shd w:val="clear" w:color="auto" w:fill="auto"/>
            <w:noWrap/>
            <w:vAlign w:val="center"/>
            <w:hideMark/>
          </w:tcPr>
          <w:p w14:paraId="65CC72BB" w14:textId="5296AE70"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c>
          <w:tcPr>
            <w:tcW w:w="896" w:type="dxa"/>
            <w:tcBorders>
              <w:top w:val="single" w:sz="8" w:space="0" w:color="auto"/>
              <w:left w:val="nil"/>
              <w:bottom w:val="nil"/>
              <w:right w:val="single" w:sz="8" w:space="0" w:color="auto"/>
            </w:tcBorders>
            <w:shd w:val="clear" w:color="auto" w:fill="auto"/>
            <w:noWrap/>
            <w:vAlign w:val="center"/>
            <w:hideMark/>
          </w:tcPr>
          <w:p w14:paraId="6F5A69FD" w14:textId="4328AB0D"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7D1F38" w:rsidRPr="00874BCF" w14:paraId="785879EB" w14:textId="77777777" w:rsidTr="00874BCF">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2F8453" w14:textId="77777777"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74BCF">
              <w:rPr>
                <w:rFonts w:ascii="Arial" w:hAnsi="Arial" w:cs="Arial"/>
                <w:color w:val="000000"/>
                <w:sz w:val="18"/>
                <w:szCs w:val="18"/>
                <w:lang w:val="sv-SE" w:eastAsia="sv-SE"/>
              </w:rPr>
              <w:t>Class F</w:t>
            </w:r>
          </w:p>
        </w:tc>
        <w:tc>
          <w:tcPr>
            <w:tcW w:w="1170" w:type="dxa"/>
            <w:tcBorders>
              <w:top w:val="nil"/>
              <w:left w:val="nil"/>
              <w:bottom w:val="nil"/>
              <w:right w:val="nil"/>
            </w:tcBorders>
            <w:shd w:val="clear" w:color="auto" w:fill="auto"/>
            <w:noWrap/>
            <w:vAlign w:val="center"/>
            <w:hideMark/>
          </w:tcPr>
          <w:p w14:paraId="2CF413BC" w14:textId="796D742B"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2AA5D3E3" w14:textId="05B90FDA"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c>
          <w:tcPr>
            <w:tcW w:w="1169" w:type="dxa"/>
            <w:tcBorders>
              <w:top w:val="nil"/>
              <w:left w:val="nil"/>
              <w:bottom w:val="nil"/>
              <w:right w:val="single" w:sz="4" w:space="0" w:color="auto"/>
            </w:tcBorders>
            <w:shd w:val="clear" w:color="auto" w:fill="auto"/>
            <w:noWrap/>
            <w:vAlign w:val="center"/>
            <w:hideMark/>
          </w:tcPr>
          <w:p w14:paraId="36BE74F8" w14:textId="05490CEB"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-1,23%</w:t>
            </w:r>
          </w:p>
        </w:tc>
        <w:tc>
          <w:tcPr>
            <w:tcW w:w="896" w:type="dxa"/>
            <w:tcBorders>
              <w:top w:val="nil"/>
              <w:left w:val="nil"/>
              <w:bottom w:val="nil"/>
              <w:right w:val="nil"/>
            </w:tcBorders>
            <w:shd w:val="clear" w:color="auto" w:fill="auto"/>
            <w:noWrap/>
            <w:vAlign w:val="center"/>
            <w:hideMark/>
          </w:tcPr>
          <w:p w14:paraId="439A2F33" w14:textId="2305E7CC"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0D11A0F4" w14:textId="1B15B2DB" w:rsidR="007D1F38" w:rsidRPr="00874BCF" w:rsidRDefault="007D1F38" w:rsidP="007D1F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r>
    </w:tbl>
    <w:p w14:paraId="50CB1367" w14:textId="39CA724C" w:rsidR="00ED0916" w:rsidRDefault="00ED0916" w:rsidP="00ED0916">
      <w:pPr>
        <w:rPr>
          <w:lang w:val="en-CA"/>
        </w:rPr>
      </w:pPr>
    </w:p>
    <w:tbl>
      <w:tblPr>
        <w:tblW w:w="6360" w:type="dxa"/>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26F4A" w:rsidRPr="00226F4A" w14:paraId="01C37EB1" w14:textId="77777777" w:rsidTr="00226F4A">
        <w:trPr>
          <w:trHeight w:val="255"/>
        </w:trPr>
        <w:tc>
          <w:tcPr>
            <w:tcW w:w="1060" w:type="dxa"/>
            <w:tcBorders>
              <w:top w:val="nil"/>
              <w:left w:val="nil"/>
              <w:bottom w:val="nil"/>
              <w:right w:val="nil"/>
            </w:tcBorders>
            <w:shd w:val="clear" w:color="auto" w:fill="auto"/>
            <w:noWrap/>
            <w:vAlign w:val="center"/>
            <w:hideMark/>
          </w:tcPr>
          <w:p w14:paraId="1E6E2796"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2F1652F"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26F4A">
              <w:rPr>
                <w:rFonts w:ascii="Arial" w:hAnsi="Arial" w:cs="Arial"/>
                <w:b/>
                <w:bCs/>
                <w:color w:val="000000"/>
                <w:sz w:val="18"/>
                <w:szCs w:val="18"/>
                <w:lang w:val="sv-SE" w:eastAsia="sv-SE"/>
              </w:rPr>
              <w:t xml:space="preserve">Low delay B Main10 </w:t>
            </w:r>
          </w:p>
        </w:tc>
      </w:tr>
      <w:tr w:rsidR="00226F4A" w:rsidRPr="00226F4A" w14:paraId="3905249B" w14:textId="77777777" w:rsidTr="00226F4A">
        <w:trPr>
          <w:trHeight w:val="255"/>
        </w:trPr>
        <w:tc>
          <w:tcPr>
            <w:tcW w:w="1060" w:type="dxa"/>
            <w:tcBorders>
              <w:top w:val="nil"/>
              <w:left w:val="nil"/>
              <w:bottom w:val="nil"/>
              <w:right w:val="nil"/>
            </w:tcBorders>
            <w:shd w:val="clear" w:color="auto" w:fill="auto"/>
            <w:noWrap/>
            <w:vAlign w:val="center"/>
            <w:hideMark/>
          </w:tcPr>
          <w:p w14:paraId="43DFEBC6"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064E07F"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26F4A">
              <w:rPr>
                <w:rFonts w:ascii="Arial" w:hAnsi="Arial" w:cs="Arial"/>
                <w:b/>
                <w:bCs/>
                <w:color w:val="000000"/>
                <w:sz w:val="18"/>
                <w:szCs w:val="18"/>
                <w:lang w:val="sv-SE" w:eastAsia="sv-SE"/>
              </w:rPr>
              <w:t>Over ECM-4.0</w:t>
            </w:r>
          </w:p>
        </w:tc>
      </w:tr>
      <w:tr w:rsidR="00226F4A" w:rsidRPr="00226F4A" w14:paraId="0A6C212C" w14:textId="77777777" w:rsidTr="00226F4A">
        <w:trPr>
          <w:trHeight w:val="255"/>
        </w:trPr>
        <w:tc>
          <w:tcPr>
            <w:tcW w:w="1060" w:type="dxa"/>
            <w:tcBorders>
              <w:top w:val="nil"/>
              <w:left w:val="nil"/>
              <w:bottom w:val="nil"/>
              <w:right w:val="nil"/>
            </w:tcBorders>
            <w:shd w:val="clear" w:color="auto" w:fill="auto"/>
            <w:noWrap/>
            <w:vAlign w:val="center"/>
            <w:hideMark/>
          </w:tcPr>
          <w:p w14:paraId="155A1831"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
          <w:p w14:paraId="3C5ED569"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14:paraId="1D2DED2C"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05F0642A"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w:t>
            </w:r>
          </w:p>
        </w:tc>
        <w:tc>
          <w:tcPr>
            <w:tcW w:w="896" w:type="dxa"/>
            <w:tcBorders>
              <w:top w:val="nil"/>
              <w:left w:val="nil"/>
              <w:bottom w:val="single" w:sz="8" w:space="0" w:color="auto"/>
              <w:right w:val="nil"/>
            </w:tcBorders>
            <w:shd w:val="clear" w:color="auto" w:fill="auto"/>
            <w:noWrap/>
            <w:vAlign w:val="center"/>
            <w:hideMark/>
          </w:tcPr>
          <w:p w14:paraId="723F550E"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2AEE3F7"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DecT</w:t>
            </w:r>
          </w:p>
        </w:tc>
      </w:tr>
      <w:tr w:rsidR="00226F4A" w:rsidRPr="00226F4A" w14:paraId="4191EC4D" w14:textId="77777777" w:rsidTr="00226F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414F6E"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A1</w:t>
            </w:r>
          </w:p>
        </w:tc>
        <w:tc>
          <w:tcPr>
            <w:tcW w:w="1170" w:type="dxa"/>
            <w:tcBorders>
              <w:top w:val="nil"/>
              <w:left w:val="nil"/>
              <w:bottom w:val="nil"/>
              <w:right w:val="nil"/>
            </w:tcBorders>
            <w:shd w:val="clear" w:color="auto" w:fill="auto"/>
            <w:noWrap/>
            <w:vAlign w:val="center"/>
            <w:hideMark/>
          </w:tcPr>
          <w:p w14:paraId="71911381"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65A623C9"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1169" w:type="dxa"/>
            <w:tcBorders>
              <w:top w:val="nil"/>
              <w:left w:val="nil"/>
              <w:bottom w:val="nil"/>
              <w:right w:val="single" w:sz="4" w:space="0" w:color="auto"/>
            </w:tcBorders>
            <w:shd w:val="clear" w:color="auto" w:fill="auto"/>
            <w:noWrap/>
            <w:vAlign w:val="center"/>
            <w:hideMark/>
          </w:tcPr>
          <w:p w14:paraId="31B7D3D3"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74461E84"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896" w:type="dxa"/>
            <w:tcBorders>
              <w:top w:val="nil"/>
              <w:left w:val="nil"/>
              <w:bottom w:val="nil"/>
              <w:right w:val="single" w:sz="8" w:space="0" w:color="auto"/>
            </w:tcBorders>
            <w:shd w:val="clear" w:color="auto" w:fill="auto"/>
            <w:noWrap/>
            <w:vAlign w:val="center"/>
            <w:hideMark/>
          </w:tcPr>
          <w:p w14:paraId="410D9820"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r>
      <w:tr w:rsidR="00226F4A" w:rsidRPr="00226F4A" w14:paraId="16DED005" w14:textId="77777777" w:rsidTr="00226F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23164C"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A2</w:t>
            </w:r>
          </w:p>
        </w:tc>
        <w:tc>
          <w:tcPr>
            <w:tcW w:w="1170" w:type="dxa"/>
            <w:tcBorders>
              <w:top w:val="nil"/>
              <w:left w:val="nil"/>
              <w:bottom w:val="nil"/>
              <w:right w:val="nil"/>
            </w:tcBorders>
            <w:shd w:val="clear" w:color="auto" w:fill="auto"/>
            <w:noWrap/>
            <w:vAlign w:val="center"/>
            <w:hideMark/>
          </w:tcPr>
          <w:p w14:paraId="5B1B30A8"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14:paraId="3D268F13"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
          <w:p w14:paraId="0B4B90EA"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896" w:type="dxa"/>
            <w:tcBorders>
              <w:top w:val="nil"/>
              <w:left w:val="nil"/>
              <w:bottom w:val="nil"/>
              <w:right w:val="nil"/>
            </w:tcBorders>
            <w:shd w:val="clear" w:color="auto" w:fill="auto"/>
            <w:noWrap/>
            <w:vAlign w:val="center"/>
            <w:hideMark/>
          </w:tcPr>
          <w:p w14:paraId="6D031FA5"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c>
          <w:tcPr>
            <w:tcW w:w="896" w:type="dxa"/>
            <w:tcBorders>
              <w:top w:val="nil"/>
              <w:left w:val="nil"/>
              <w:bottom w:val="nil"/>
              <w:right w:val="single" w:sz="8" w:space="0" w:color="auto"/>
            </w:tcBorders>
            <w:shd w:val="clear" w:color="auto" w:fill="auto"/>
            <w:noWrap/>
            <w:vAlign w:val="center"/>
            <w:hideMark/>
          </w:tcPr>
          <w:p w14:paraId="2BE1F773"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 </w:t>
            </w:r>
          </w:p>
        </w:tc>
      </w:tr>
      <w:tr w:rsidR="00226F4A" w:rsidRPr="00226F4A" w14:paraId="47BE5C39" w14:textId="77777777" w:rsidTr="00226F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DF101A"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B</w:t>
            </w:r>
          </w:p>
        </w:tc>
        <w:tc>
          <w:tcPr>
            <w:tcW w:w="1170" w:type="dxa"/>
            <w:tcBorders>
              <w:top w:val="nil"/>
              <w:left w:val="nil"/>
              <w:bottom w:val="nil"/>
              <w:right w:val="nil"/>
            </w:tcBorders>
            <w:shd w:val="clear" w:color="auto" w:fill="auto"/>
            <w:noWrap/>
            <w:vAlign w:val="center"/>
            <w:hideMark/>
          </w:tcPr>
          <w:p w14:paraId="1479AFCE"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1169" w:type="dxa"/>
            <w:tcBorders>
              <w:top w:val="nil"/>
              <w:left w:val="nil"/>
              <w:bottom w:val="nil"/>
              <w:right w:val="nil"/>
            </w:tcBorders>
            <w:shd w:val="clear" w:color="auto" w:fill="auto"/>
            <w:noWrap/>
            <w:vAlign w:val="center"/>
            <w:hideMark/>
          </w:tcPr>
          <w:p w14:paraId="1B5A3D24"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1169" w:type="dxa"/>
            <w:tcBorders>
              <w:top w:val="nil"/>
              <w:left w:val="nil"/>
              <w:bottom w:val="nil"/>
              <w:right w:val="single" w:sz="4" w:space="0" w:color="auto"/>
            </w:tcBorders>
            <w:shd w:val="clear" w:color="auto" w:fill="auto"/>
            <w:noWrap/>
            <w:vAlign w:val="center"/>
            <w:hideMark/>
          </w:tcPr>
          <w:p w14:paraId="6FE8569B"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896" w:type="dxa"/>
            <w:tcBorders>
              <w:top w:val="nil"/>
              <w:left w:val="nil"/>
              <w:bottom w:val="nil"/>
              <w:right w:val="nil"/>
            </w:tcBorders>
            <w:shd w:val="clear" w:color="auto" w:fill="auto"/>
            <w:noWrap/>
            <w:vAlign w:val="center"/>
            <w:hideMark/>
          </w:tcPr>
          <w:p w14:paraId="3F4F71EB"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#NUM!</w:t>
            </w:r>
          </w:p>
        </w:tc>
        <w:tc>
          <w:tcPr>
            <w:tcW w:w="896" w:type="dxa"/>
            <w:tcBorders>
              <w:top w:val="nil"/>
              <w:left w:val="nil"/>
              <w:bottom w:val="nil"/>
              <w:right w:val="single" w:sz="8" w:space="0" w:color="auto"/>
            </w:tcBorders>
            <w:shd w:val="clear" w:color="auto" w:fill="auto"/>
            <w:noWrap/>
            <w:vAlign w:val="center"/>
            <w:hideMark/>
          </w:tcPr>
          <w:p w14:paraId="65D216B7"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#NUM!</w:t>
            </w:r>
          </w:p>
        </w:tc>
      </w:tr>
      <w:tr w:rsidR="008E6FC6" w:rsidRPr="00226F4A" w14:paraId="4729909A" w14:textId="77777777" w:rsidTr="00226F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E4C634" w14:textId="77777777"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C</w:t>
            </w:r>
          </w:p>
        </w:tc>
        <w:tc>
          <w:tcPr>
            <w:tcW w:w="1170" w:type="dxa"/>
            <w:tcBorders>
              <w:top w:val="nil"/>
              <w:left w:val="nil"/>
              <w:bottom w:val="nil"/>
              <w:right w:val="nil"/>
            </w:tcBorders>
            <w:shd w:val="clear" w:color="auto" w:fill="auto"/>
            <w:noWrap/>
            <w:vAlign w:val="center"/>
            <w:hideMark/>
          </w:tcPr>
          <w:p w14:paraId="1F94AE61" w14:textId="683EADBA"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25F291E3" w14:textId="37BC8743"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-1,99%</w:t>
            </w:r>
          </w:p>
        </w:tc>
        <w:tc>
          <w:tcPr>
            <w:tcW w:w="1169" w:type="dxa"/>
            <w:tcBorders>
              <w:top w:val="nil"/>
              <w:left w:val="nil"/>
              <w:bottom w:val="nil"/>
              <w:right w:val="single" w:sz="4" w:space="0" w:color="auto"/>
            </w:tcBorders>
            <w:shd w:val="clear" w:color="auto" w:fill="auto"/>
            <w:noWrap/>
            <w:vAlign w:val="center"/>
            <w:hideMark/>
          </w:tcPr>
          <w:p w14:paraId="65D3725A" w14:textId="054C399C"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-2,38%</w:t>
            </w:r>
          </w:p>
        </w:tc>
        <w:tc>
          <w:tcPr>
            <w:tcW w:w="896" w:type="dxa"/>
            <w:tcBorders>
              <w:top w:val="nil"/>
              <w:left w:val="nil"/>
              <w:bottom w:val="nil"/>
              <w:right w:val="nil"/>
            </w:tcBorders>
            <w:shd w:val="clear" w:color="auto" w:fill="auto"/>
            <w:noWrap/>
            <w:vAlign w:val="center"/>
            <w:hideMark/>
          </w:tcPr>
          <w:p w14:paraId="7BD6CC12" w14:textId="4767103C"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c>
          <w:tcPr>
            <w:tcW w:w="896" w:type="dxa"/>
            <w:tcBorders>
              <w:top w:val="nil"/>
              <w:left w:val="nil"/>
              <w:bottom w:val="nil"/>
              <w:right w:val="single" w:sz="8" w:space="0" w:color="auto"/>
            </w:tcBorders>
            <w:shd w:val="clear" w:color="auto" w:fill="auto"/>
            <w:noWrap/>
            <w:vAlign w:val="center"/>
            <w:hideMark/>
          </w:tcPr>
          <w:p w14:paraId="7A5FC586" w14:textId="49380D2D"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8E6FC6" w:rsidRPr="00226F4A" w14:paraId="633C7C70" w14:textId="77777777" w:rsidTr="00226F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9D4594" w14:textId="77777777"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E</w:t>
            </w:r>
          </w:p>
        </w:tc>
        <w:tc>
          <w:tcPr>
            <w:tcW w:w="1170" w:type="dxa"/>
            <w:tcBorders>
              <w:top w:val="nil"/>
              <w:left w:val="nil"/>
              <w:bottom w:val="nil"/>
              <w:right w:val="nil"/>
            </w:tcBorders>
            <w:shd w:val="clear" w:color="auto" w:fill="auto"/>
            <w:noWrap/>
            <w:vAlign w:val="center"/>
            <w:hideMark/>
          </w:tcPr>
          <w:p w14:paraId="4C830C3E" w14:textId="6C2C66CC"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14:paraId="5A797951" w14:textId="3D78E036"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01300D9E" w14:textId="2FF87978"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0,70%</w:t>
            </w:r>
          </w:p>
        </w:tc>
        <w:tc>
          <w:tcPr>
            <w:tcW w:w="896" w:type="dxa"/>
            <w:tcBorders>
              <w:top w:val="nil"/>
              <w:left w:val="nil"/>
              <w:bottom w:val="nil"/>
              <w:right w:val="nil"/>
            </w:tcBorders>
            <w:shd w:val="clear" w:color="auto" w:fill="auto"/>
            <w:noWrap/>
            <w:vAlign w:val="center"/>
            <w:hideMark/>
          </w:tcPr>
          <w:p w14:paraId="2B871D2C" w14:textId="69107060"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896" w:type="dxa"/>
            <w:tcBorders>
              <w:top w:val="nil"/>
              <w:left w:val="nil"/>
              <w:bottom w:val="nil"/>
              <w:right w:val="single" w:sz="8" w:space="0" w:color="auto"/>
            </w:tcBorders>
            <w:shd w:val="clear" w:color="auto" w:fill="auto"/>
            <w:noWrap/>
            <w:vAlign w:val="center"/>
            <w:hideMark/>
          </w:tcPr>
          <w:p w14:paraId="7976F25B" w14:textId="34BCFE68"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8E6FC6" w:rsidRPr="00226F4A" w14:paraId="32ABBC1A" w14:textId="77777777" w:rsidTr="00226F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7EC229" w14:textId="77777777"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26F4A">
              <w:rPr>
                <w:rFonts w:ascii="Arial" w:hAnsi="Arial" w:cs="Arial"/>
                <w:b/>
                <w:bCs/>
                <w:color w:val="000000"/>
                <w:sz w:val="18"/>
                <w:szCs w:val="18"/>
                <w:lang w:val="sv-SE" w:eastAsia="sv-SE"/>
              </w:rPr>
              <w:t>Overall</w:t>
            </w:r>
          </w:p>
        </w:tc>
        <w:tc>
          <w:tcPr>
            <w:tcW w:w="1170" w:type="dxa"/>
            <w:tcBorders>
              <w:top w:val="single" w:sz="8" w:space="0" w:color="auto"/>
              <w:left w:val="nil"/>
              <w:bottom w:val="nil"/>
              <w:right w:val="nil"/>
            </w:tcBorders>
            <w:shd w:val="clear" w:color="auto" w:fill="auto"/>
            <w:noWrap/>
            <w:vAlign w:val="center"/>
            <w:hideMark/>
          </w:tcPr>
          <w:p w14:paraId="73EB60D4" w14:textId="1B2D90DB"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27EE9F3A" w14:textId="27B33D33"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85F3171" w14:textId="7D8923E3"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46F86676" w14:textId="634D95BE"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27F8F5D" w14:textId="0AA2D946"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#NUM!</w:t>
            </w:r>
          </w:p>
        </w:tc>
      </w:tr>
      <w:tr w:rsidR="008E6FC6" w:rsidRPr="00226F4A" w14:paraId="5C6A3B17" w14:textId="77777777" w:rsidTr="00226F4A">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15BF8B5" w14:textId="77777777"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D</w:t>
            </w:r>
          </w:p>
        </w:tc>
        <w:tc>
          <w:tcPr>
            <w:tcW w:w="1170" w:type="dxa"/>
            <w:tcBorders>
              <w:top w:val="single" w:sz="8" w:space="0" w:color="auto"/>
              <w:left w:val="nil"/>
              <w:bottom w:val="nil"/>
              <w:right w:val="nil"/>
            </w:tcBorders>
            <w:shd w:val="clear" w:color="auto" w:fill="auto"/>
            <w:noWrap/>
            <w:vAlign w:val="center"/>
            <w:hideMark/>
          </w:tcPr>
          <w:p w14:paraId="4060E144" w14:textId="5D5A97A2"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9" w:type="dxa"/>
            <w:tcBorders>
              <w:top w:val="single" w:sz="8" w:space="0" w:color="auto"/>
              <w:left w:val="nil"/>
              <w:bottom w:val="nil"/>
              <w:right w:val="nil"/>
            </w:tcBorders>
            <w:shd w:val="clear" w:color="auto" w:fill="auto"/>
            <w:noWrap/>
            <w:vAlign w:val="center"/>
            <w:hideMark/>
          </w:tcPr>
          <w:p w14:paraId="5FAEB94E" w14:textId="55DC2EF9"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-2,09%</w:t>
            </w:r>
          </w:p>
        </w:tc>
        <w:tc>
          <w:tcPr>
            <w:tcW w:w="1169" w:type="dxa"/>
            <w:tcBorders>
              <w:top w:val="single" w:sz="8" w:space="0" w:color="auto"/>
              <w:left w:val="nil"/>
              <w:bottom w:val="nil"/>
              <w:right w:val="single" w:sz="4" w:space="0" w:color="auto"/>
            </w:tcBorders>
            <w:shd w:val="clear" w:color="000000" w:fill="CCFFCC"/>
            <w:noWrap/>
            <w:vAlign w:val="center"/>
            <w:hideMark/>
          </w:tcPr>
          <w:p w14:paraId="4D07D534" w14:textId="3B20F5BA"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-3,70%</w:t>
            </w:r>
          </w:p>
        </w:tc>
        <w:tc>
          <w:tcPr>
            <w:tcW w:w="896" w:type="dxa"/>
            <w:tcBorders>
              <w:top w:val="single" w:sz="8" w:space="0" w:color="auto"/>
              <w:left w:val="nil"/>
              <w:bottom w:val="nil"/>
              <w:right w:val="nil"/>
            </w:tcBorders>
            <w:shd w:val="clear" w:color="auto" w:fill="auto"/>
            <w:noWrap/>
            <w:vAlign w:val="center"/>
            <w:hideMark/>
          </w:tcPr>
          <w:p w14:paraId="408B0CFF" w14:textId="0FDD2E4E"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896" w:type="dxa"/>
            <w:tcBorders>
              <w:top w:val="single" w:sz="8" w:space="0" w:color="auto"/>
              <w:left w:val="nil"/>
              <w:bottom w:val="nil"/>
              <w:right w:val="single" w:sz="8" w:space="0" w:color="auto"/>
            </w:tcBorders>
            <w:shd w:val="clear" w:color="auto" w:fill="auto"/>
            <w:noWrap/>
            <w:vAlign w:val="center"/>
            <w:hideMark/>
          </w:tcPr>
          <w:p w14:paraId="317E7C10" w14:textId="237B90AF" w:rsidR="008E6FC6" w:rsidRPr="00226F4A" w:rsidRDefault="008E6FC6" w:rsidP="008E6F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r>
      <w:tr w:rsidR="00226F4A" w:rsidRPr="00226F4A" w14:paraId="01F8A31A" w14:textId="77777777" w:rsidTr="00226F4A">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69D3EB"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Class F</w:t>
            </w:r>
          </w:p>
        </w:tc>
        <w:tc>
          <w:tcPr>
            <w:tcW w:w="1170" w:type="dxa"/>
            <w:tcBorders>
              <w:top w:val="nil"/>
              <w:left w:val="nil"/>
              <w:bottom w:val="nil"/>
              <w:right w:val="nil"/>
            </w:tcBorders>
            <w:shd w:val="clear" w:color="auto" w:fill="auto"/>
            <w:noWrap/>
            <w:vAlign w:val="center"/>
            <w:hideMark/>
          </w:tcPr>
          <w:p w14:paraId="60F3D428"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1169" w:type="dxa"/>
            <w:tcBorders>
              <w:top w:val="nil"/>
              <w:left w:val="nil"/>
              <w:bottom w:val="nil"/>
              <w:right w:val="nil"/>
            </w:tcBorders>
            <w:shd w:val="clear" w:color="auto" w:fill="auto"/>
            <w:noWrap/>
            <w:vAlign w:val="center"/>
            <w:hideMark/>
          </w:tcPr>
          <w:p w14:paraId="051EF10E"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1169" w:type="dxa"/>
            <w:tcBorders>
              <w:top w:val="nil"/>
              <w:left w:val="nil"/>
              <w:bottom w:val="nil"/>
              <w:right w:val="single" w:sz="4" w:space="0" w:color="auto"/>
            </w:tcBorders>
            <w:shd w:val="clear" w:color="auto" w:fill="auto"/>
            <w:noWrap/>
            <w:vAlign w:val="center"/>
            <w:hideMark/>
          </w:tcPr>
          <w:p w14:paraId="0F12567E"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#VALUE!</w:t>
            </w:r>
          </w:p>
        </w:tc>
        <w:tc>
          <w:tcPr>
            <w:tcW w:w="896" w:type="dxa"/>
            <w:tcBorders>
              <w:top w:val="nil"/>
              <w:left w:val="nil"/>
              <w:bottom w:val="nil"/>
              <w:right w:val="nil"/>
            </w:tcBorders>
            <w:shd w:val="clear" w:color="auto" w:fill="auto"/>
            <w:noWrap/>
            <w:vAlign w:val="center"/>
            <w:hideMark/>
          </w:tcPr>
          <w:p w14:paraId="4D8CE049"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#NUM!</w:t>
            </w:r>
          </w:p>
        </w:tc>
        <w:tc>
          <w:tcPr>
            <w:tcW w:w="896" w:type="dxa"/>
            <w:tcBorders>
              <w:top w:val="nil"/>
              <w:left w:val="nil"/>
              <w:bottom w:val="nil"/>
              <w:right w:val="single" w:sz="8" w:space="0" w:color="auto"/>
            </w:tcBorders>
            <w:shd w:val="clear" w:color="auto" w:fill="auto"/>
            <w:noWrap/>
            <w:vAlign w:val="center"/>
            <w:hideMark/>
          </w:tcPr>
          <w:p w14:paraId="3085396C" w14:textId="77777777" w:rsidR="00226F4A" w:rsidRPr="00226F4A" w:rsidRDefault="00226F4A" w:rsidP="0022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26F4A">
              <w:rPr>
                <w:rFonts w:ascii="Arial" w:hAnsi="Arial" w:cs="Arial"/>
                <w:color w:val="000000"/>
                <w:sz w:val="18"/>
                <w:szCs w:val="18"/>
                <w:lang w:val="sv-SE" w:eastAsia="sv-SE"/>
              </w:rPr>
              <w:t>#NUM!</w:t>
            </w:r>
          </w:p>
        </w:tc>
      </w:tr>
    </w:tbl>
    <w:p w14:paraId="268FA667" w14:textId="77777777" w:rsidR="00226F4A" w:rsidRPr="003169DF" w:rsidRDefault="00226F4A" w:rsidP="00ED0916">
      <w:pPr>
        <w:rPr>
          <w:lang w:val="en-CA"/>
        </w:rPr>
      </w:pPr>
    </w:p>
    <w:p w14:paraId="42934386" w14:textId="77777777" w:rsidR="001B47A7" w:rsidRPr="001B47A7" w:rsidRDefault="001B47A7" w:rsidP="001B47A7">
      <w:pPr>
        <w:rPr>
          <w:lang w:val="en-CA"/>
        </w:rPr>
      </w:pPr>
    </w:p>
    <w:p w14:paraId="681B0C02" w14:textId="77777777" w:rsidR="00CC02D9" w:rsidRDefault="00CC02D9" w:rsidP="00CC02D9">
      <w:pPr>
        <w:pStyle w:val="Heading1"/>
        <w:rPr>
          <w:lang w:val="en-CA"/>
        </w:rPr>
      </w:pPr>
      <w:r>
        <w:rPr>
          <w:lang w:val="en-CA"/>
        </w:rPr>
        <w:t>References</w:t>
      </w:r>
    </w:p>
    <w:p w14:paraId="70A8863C" w14:textId="3B5D485E" w:rsidR="00CC02D9" w:rsidRDefault="00CC02D9" w:rsidP="00CC02D9">
      <w:pPr>
        <w:rPr>
          <w:lang w:val="en-CA"/>
        </w:rPr>
      </w:pPr>
      <w:r>
        <w:rPr>
          <w:lang w:val="en-CA"/>
        </w:rPr>
        <w:t xml:space="preserve">[1] </w:t>
      </w:r>
      <w:r w:rsidR="00F51BD1" w:rsidRPr="00F51BD1">
        <w:rPr>
          <w:lang w:val="en-CA"/>
        </w:rPr>
        <w:t>J. Gan, Y. Yu, H. Yu (OPPO)</w:t>
      </w:r>
      <w:r w:rsidRPr="00F8285B">
        <w:rPr>
          <w:lang w:val="en-CA"/>
        </w:rPr>
        <w:t>, “</w:t>
      </w:r>
      <w:r w:rsidR="002A4608" w:rsidRPr="002A4608">
        <w:rPr>
          <w:lang w:val="en-CA"/>
        </w:rPr>
        <w:t>EE2-related: On chroma interpolation filters for motion compensation</w:t>
      </w:r>
      <w:r w:rsidRPr="00F8285B">
        <w:rPr>
          <w:lang w:val="en-CA"/>
        </w:rPr>
        <w:t>”, JVET</w:t>
      </w:r>
      <w:r w:rsidR="00815000" w:rsidRPr="00F8285B">
        <w:rPr>
          <w:lang w:val="en-CA"/>
        </w:rPr>
        <w:t>-Z</w:t>
      </w:r>
      <w:r w:rsidRPr="00F8285B">
        <w:rPr>
          <w:lang w:val="en-CA"/>
        </w:rPr>
        <w:t>0</w:t>
      </w:r>
      <w:r w:rsidR="002A4608">
        <w:rPr>
          <w:lang w:val="en-CA"/>
        </w:rPr>
        <w:t>123</w:t>
      </w:r>
      <w:r w:rsidRPr="00F8285B">
        <w:rPr>
          <w:lang w:val="en-CA"/>
        </w:rPr>
        <w:t xml:space="preserve">, on-line meeting, </w:t>
      </w:r>
      <w:r w:rsidR="00815000" w:rsidRPr="00F8285B">
        <w:rPr>
          <w:lang w:val="en-CA"/>
        </w:rPr>
        <w:t>April</w:t>
      </w:r>
      <w:r w:rsidRPr="00F8285B">
        <w:rPr>
          <w:lang w:val="en-CA"/>
        </w:rPr>
        <w:t xml:space="preserve"> 2022</w:t>
      </w:r>
      <w:r>
        <w:rPr>
          <w:lang w:val="en-CA"/>
        </w:rPr>
        <w:t xml:space="preserve"> </w:t>
      </w:r>
    </w:p>
    <w:p w14:paraId="6426AF0C" w14:textId="77777777" w:rsidR="00EB1246" w:rsidRPr="00EB1246" w:rsidRDefault="00CC02D9" w:rsidP="00EB1246">
      <w:pPr>
        <w:rPr>
          <w:lang w:val="en-CA"/>
        </w:rPr>
      </w:pPr>
      <w:r>
        <w:rPr>
          <w:lang w:val="en-CA"/>
        </w:rPr>
        <w:t xml:space="preserve">[2] </w:t>
      </w:r>
      <w:r w:rsidR="00EB1246" w:rsidRPr="00EB1246">
        <w:rPr>
          <w:lang w:val="en-CA"/>
        </w:rPr>
        <w:t>V. Seregin, J. Chen, L. Li, K. Naser, J. Ström, M. Winken, X. Xiu, K. Zhang, “Exploration Experiment on Enhanced Compression beyond VVC capability (EE2)”, JVET-Y2024, Meeting by Teleconference, January 2022</w:t>
      </w:r>
    </w:p>
    <w:p w14:paraId="3B164D0E" w14:textId="77777777" w:rsidR="00EB1246" w:rsidRPr="00EB1246" w:rsidRDefault="00EB1246" w:rsidP="00EB1246">
      <w:pPr>
        <w:rPr>
          <w:lang w:val="en-CA"/>
        </w:rPr>
      </w:pPr>
      <w:r w:rsidRPr="00EB1246">
        <w:rPr>
          <w:lang w:val="en-CA"/>
        </w:rPr>
        <w:t>[3] ECM-4.0 reference software,  https://vcgit.hhi.fraunhofer.de/ecm/ECM.git</w:t>
      </w:r>
    </w:p>
    <w:p w14:paraId="3C92D5A6" w14:textId="6196E8ED" w:rsidR="00CC02D9" w:rsidRDefault="00EB1246" w:rsidP="00EB1246">
      <w:pPr>
        <w:rPr>
          <w:lang w:val="en-CA"/>
        </w:rPr>
      </w:pPr>
      <w:r w:rsidRPr="00EB1246">
        <w:rPr>
          <w:lang w:val="en-CA"/>
        </w:rPr>
        <w:t>[4] M. Karczewicz, Y. Ye, “Common Test Conditions and evaluation procedures for enhanced compression tool testing”, JVET-Y2017, Meeting by Teleconference, January 2022</w:t>
      </w:r>
    </w:p>
    <w:p w14:paraId="5F0CF8E4" w14:textId="674E294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400394" w:rsidR="00342FF4" w:rsidRPr="005B217D" w:rsidRDefault="00CE0098"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9D12" w14:textId="77777777" w:rsidR="002E6048" w:rsidRDefault="002E6048">
      <w:r>
        <w:separator/>
      </w:r>
    </w:p>
  </w:endnote>
  <w:endnote w:type="continuationSeparator" w:id="0">
    <w:p w14:paraId="580523EE" w14:textId="77777777" w:rsidR="002E6048" w:rsidRDefault="002E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DE9FD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1F38">
      <w:rPr>
        <w:rStyle w:val="PageNumber"/>
        <w:noProof/>
      </w:rPr>
      <w:t>2022-04-19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874DA" w14:textId="77777777" w:rsidR="002E6048" w:rsidRDefault="002E6048">
      <w:r>
        <w:separator/>
      </w:r>
    </w:p>
  </w:footnote>
  <w:footnote w:type="continuationSeparator" w:id="0">
    <w:p w14:paraId="463EA0AA" w14:textId="77777777" w:rsidR="002E6048" w:rsidRDefault="002E60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C36"/>
    <w:rsid w:val="00017D34"/>
    <w:rsid w:val="00021460"/>
    <w:rsid w:val="000308A3"/>
    <w:rsid w:val="00036623"/>
    <w:rsid w:val="0004376A"/>
    <w:rsid w:val="0004543A"/>
    <w:rsid w:val="000458BC"/>
    <w:rsid w:val="00045C41"/>
    <w:rsid w:val="00046C03"/>
    <w:rsid w:val="00053650"/>
    <w:rsid w:val="00065039"/>
    <w:rsid w:val="0007614F"/>
    <w:rsid w:val="00081398"/>
    <w:rsid w:val="00084393"/>
    <w:rsid w:val="000865E1"/>
    <w:rsid w:val="0009113A"/>
    <w:rsid w:val="00092AF4"/>
    <w:rsid w:val="00093C9E"/>
    <w:rsid w:val="00094479"/>
    <w:rsid w:val="000962AC"/>
    <w:rsid w:val="000A3E13"/>
    <w:rsid w:val="000B0C0F"/>
    <w:rsid w:val="000B1C6B"/>
    <w:rsid w:val="000B4142"/>
    <w:rsid w:val="000B4FF9"/>
    <w:rsid w:val="000C09AC"/>
    <w:rsid w:val="000C2BAA"/>
    <w:rsid w:val="000E00F3"/>
    <w:rsid w:val="000F158C"/>
    <w:rsid w:val="00102F3D"/>
    <w:rsid w:val="00124E38"/>
    <w:rsid w:val="0012580B"/>
    <w:rsid w:val="00126AC0"/>
    <w:rsid w:val="00131F90"/>
    <w:rsid w:val="0013458C"/>
    <w:rsid w:val="0013526E"/>
    <w:rsid w:val="00146152"/>
    <w:rsid w:val="00155526"/>
    <w:rsid w:val="00171371"/>
    <w:rsid w:val="00175A24"/>
    <w:rsid w:val="00187E58"/>
    <w:rsid w:val="00193867"/>
    <w:rsid w:val="001A297E"/>
    <w:rsid w:val="001A368E"/>
    <w:rsid w:val="001A7329"/>
    <w:rsid w:val="001A792F"/>
    <w:rsid w:val="001B47A7"/>
    <w:rsid w:val="001B4E28"/>
    <w:rsid w:val="001C3525"/>
    <w:rsid w:val="001C3AFB"/>
    <w:rsid w:val="001D07F0"/>
    <w:rsid w:val="001D1BD2"/>
    <w:rsid w:val="001D6F63"/>
    <w:rsid w:val="001E0248"/>
    <w:rsid w:val="001E02BE"/>
    <w:rsid w:val="001E3B37"/>
    <w:rsid w:val="001F2594"/>
    <w:rsid w:val="001F6A5E"/>
    <w:rsid w:val="002055A6"/>
    <w:rsid w:val="00206460"/>
    <w:rsid w:val="002069B4"/>
    <w:rsid w:val="00206B3F"/>
    <w:rsid w:val="00215DFC"/>
    <w:rsid w:val="002212DF"/>
    <w:rsid w:val="00222CD4"/>
    <w:rsid w:val="00225016"/>
    <w:rsid w:val="002253CA"/>
    <w:rsid w:val="002264A6"/>
    <w:rsid w:val="00226F4A"/>
    <w:rsid w:val="00227BA7"/>
    <w:rsid w:val="0023011C"/>
    <w:rsid w:val="002375C1"/>
    <w:rsid w:val="00247E1E"/>
    <w:rsid w:val="0025669F"/>
    <w:rsid w:val="00263398"/>
    <w:rsid w:val="00263B99"/>
    <w:rsid w:val="002647D8"/>
    <w:rsid w:val="00264CA6"/>
    <w:rsid w:val="00265630"/>
    <w:rsid w:val="00266F06"/>
    <w:rsid w:val="00275BCF"/>
    <w:rsid w:val="00280613"/>
    <w:rsid w:val="00291E36"/>
    <w:rsid w:val="00292257"/>
    <w:rsid w:val="0029631E"/>
    <w:rsid w:val="002A4608"/>
    <w:rsid w:val="002A54E0"/>
    <w:rsid w:val="002B1595"/>
    <w:rsid w:val="002B191D"/>
    <w:rsid w:val="002B2E83"/>
    <w:rsid w:val="002D0AF6"/>
    <w:rsid w:val="002E6048"/>
    <w:rsid w:val="002F164D"/>
    <w:rsid w:val="003021BC"/>
    <w:rsid w:val="00306206"/>
    <w:rsid w:val="00314EE5"/>
    <w:rsid w:val="00317D85"/>
    <w:rsid w:val="003233D5"/>
    <w:rsid w:val="00327C56"/>
    <w:rsid w:val="003315A1"/>
    <w:rsid w:val="003373EC"/>
    <w:rsid w:val="00342FF4"/>
    <w:rsid w:val="00344E5A"/>
    <w:rsid w:val="00346148"/>
    <w:rsid w:val="003669EA"/>
    <w:rsid w:val="003706CC"/>
    <w:rsid w:val="00377710"/>
    <w:rsid w:val="00383BC1"/>
    <w:rsid w:val="003A2D8E"/>
    <w:rsid w:val="003A7CE6"/>
    <w:rsid w:val="003C20E4"/>
    <w:rsid w:val="003D6342"/>
    <w:rsid w:val="003D7D33"/>
    <w:rsid w:val="003E6F90"/>
    <w:rsid w:val="003E73ED"/>
    <w:rsid w:val="003F5D0F"/>
    <w:rsid w:val="00414101"/>
    <w:rsid w:val="004219CF"/>
    <w:rsid w:val="004234F0"/>
    <w:rsid w:val="00427EEC"/>
    <w:rsid w:val="00433DDB"/>
    <w:rsid w:val="00435A29"/>
    <w:rsid w:val="00437619"/>
    <w:rsid w:val="00465A1E"/>
    <w:rsid w:val="00493D6C"/>
    <w:rsid w:val="0049445A"/>
    <w:rsid w:val="004957D9"/>
    <w:rsid w:val="004A00B3"/>
    <w:rsid w:val="004A2A63"/>
    <w:rsid w:val="004B210C"/>
    <w:rsid w:val="004B6170"/>
    <w:rsid w:val="004C2FFF"/>
    <w:rsid w:val="004D405F"/>
    <w:rsid w:val="004E4F4F"/>
    <w:rsid w:val="004E6789"/>
    <w:rsid w:val="004F61E3"/>
    <w:rsid w:val="00502E0A"/>
    <w:rsid w:val="00502E10"/>
    <w:rsid w:val="0050354E"/>
    <w:rsid w:val="0051015C"/>
    <w:rsid w:val="00511A4B"/>
    <w:rsid w:val="00516CF1"/>
    <w:rsid w:val="00531AE9"/>
    <w:rsid w:val="00536188"/>
    <w:rsid w:val="005460E6"/>
    <w:rsid w:val="00550A66"/>
    <w:rsid w:val="00567EC7"/>
    <w:rsid w:val="00570013"/>
    <w:rsid w:val="005753EC"/>
    <w:rsid w:val="005801A2"/>
    <w:rsid w:val="005952A5"/>
    <w:rsid w:val="005A33A1"/>
    <w:rsid w:val="005B217D"/>
    <w:rsid w:val="005C385F"/>
    <w:rsid w:val="005C7C26"/>
    <w:rsid w:val="005E1AC6"/>
    <w:rsid w:val="005E3F2B"/>
    <w:rsid w:val="005F6F1B"/>
    <w:rsid w:val="006025FE"/>
    <w:rsid w:val="0061528F"/>
    <w:rsid w:val="00615995"/>
    <w:rsid w:val="00616155"/>
    <w:rsid w:val="00624B33"/>
    <w:rsid w:val="0063041A"/>
    <w:rsid w:val="00630AA2"/>
    <w:rsid w:val="00631D8B"/>
    <w:rsid w:val="00646707"/>
    <w:rsid w:val="00650740"/>
    <w:rsid w:val="0065123E"/>
    <w:rsid w:val="00656698"/>
    <w:rsid w:val="00657F7E"/>
    <w:rsid w:val="00662E58"/>
    <w:rsid w:val="006637F2"/>
    <w:rsid w:val="006642A5"/>
    <w:rsid w:val="00664DCF"/>
    <w:rsid w:val="00674ECC"/>
    <w:rsid w:val="006A0E5C"/>
    <w:rsid w:val="006A11A2"/>
    <w:rsid w:val="006A2E41"/>
    <w:rsid w:val="006A48E6"/>
    <w:rsid w:val="006B2A8B"/>
    <w:rsid w:val="006C5D39"/>
    <w:rsid w:val="006D6D9B"/>
    <w:rsid w:val="006E2810"/>
    <w:rsid w:val="006E5417"/>
    <w:rsid w:val="006F0794"/>
    <w:rsid w:val="006F7528"/>
    <w:rsid w:val="007023DE"/>
    <w:rsid w:val="00712F60"/>
    <w:rsid w:val="00717146"/>
    <w:rsid w:val="00720E3B"/>
    <w:rsid w:val="0074393F"/>
    <w:rsid w:val="00745F6B"/>
    <w:rsid w:val="00750F43"/>
    <w:rsid w:val="0075175B"/>
    <w:rsid w:val="0075585E"/>
    <w:rsid w:val="00770571"/>
    <w:rsid w:val="007768FF"/>
    <w:rsid w:val="007824D3"/>
    <w:rsid w:val="007877B1"/>
    <w:rsid w:val="00795368"/>
    <w:rsid w:val="00796EE3"/>
    <w:rsid w:val="007A233B"/>
    <w:rsid w:val="007A7D29"/>
    <w:rsid w:val="007B4AB8"/>
    <w:rsid w:val="007C081C"/>
    <w:rsid w:val="007D1181"/>
    <w:rsid w:val="007D1F38"/>
    <w:rsid w:val="007E01A3"/>
    <w:rsid w:val="007F1F8B"/>
    <w:rsid w:val="007F6205"/>
    <w:rsid w:val="007F67A1"/>
    <w:rsid w:val="00801A7B"/>
    <w:rsid w:val="00811C05"/>
    <w:rsid w:val="008136F9"/>
    <w:rsid w:val="00815000"/>
    <w:rsid w:val="008176ED"/>
    <w:rsid w:val="008206C8"/>
    <w:rsid w:val="00853D50"/>
    <w:rsid w:val="00863118"/>
    <w:rsid w:val="0086387C"/>
    <w:rsid w:val="008711CF"/>
    <w:rsid w:val="008733F6"/>
    <w:rsid w:val="00874A6C"/>
    <w:rsid w:val="00874BCF"/>
    <w:rsid w:val="00876227"/>
    <w:rsid w:val="00876C65"/>
    <w:rsid w:val="00882F72"/>
    <w:rsid w:val="00885604"/>
    <w:rsid w:val="00893DC4"/>
    <w:rsid w:val="008A147E"/>
    <w:rsid w:val="008A477A"/>
    <w:rsid w:val="008A4B4C"/>
    <w:rsid w:val="008B2423"/>
    <w:rsid w:val="008C239F"/>
    <w:rsid w:val="008D1DD6"/>
    <w:rsid w:val="008D7D7B"/>
    <w:rsid w:val="008E2906"/>
    <w:rsid w:val="008E480C"/>
    <w:rsid w:val="008E6FC6"/>
    <w:rsid w:val="00904FAA"/>
    <w:rsid w:val="00907757"/>
    <w:rsid w:val="009212B0"/>
    <w:rsid w:val="00921FA1"/>
    <w:rsid w:val="009234A5"/>
    <w:rsid w:val="00933453"/>
    <w:rsid w:val="009336F7"/>
    <w:rsid w:val="0093636C"/>
    <w:rsid w:val="009374A7"/>
    <w:rsid w:val="00937F03"/>
    <w:rsid w:val="00940470"/>
    <w:rsid w:val="00955F6D"/>
    <w:rsid w:val="00977C16"/>
    <w:rsid w:val="0098551D"/>
    <w:rsid w:val="00985DCB"/>
    <w:rsid w:val="009870B3"/>
    <w:rsid w:val="0099518F"/>
    <w:rsid w:val="009A409F"/>
    <w:rsid w:val="009A523D"/>
    <w:rsid w:val="009B02A1"/>
    <w:rsid w:val="009B3361"/>
    <w:rsid w:val="009B7F3F"/>
    <w:rsid w:val="009D7CE6"/>
    <w:rsid w:val="009E448E"/>
    <w:rsid w:val="009F496B"/>
    <w:rsid w:val="00A01439"/>
    <w:rsid w:val="00A02E61"/>
    <w:rsid w:val="00A046F7"/>
    <w:rsid w:val="00A05CFF"/>
    <w:rsid w:val="00A13048"/>
    <w:rsid w:val="00A314A8"/>
    <w:rsid w:val="00A46843"/>
    <w:rsid w:val="00A56B97"/>
    <w:rsid w:val="00A6093D"/>
    <w:rsid w:val="00A703CE"/>
    <w:rsid w:val="00A72017"/>
    <w:rsid w:val="00A767DC"/>
    <w:rsid w:val="00A76A6D"/>
    <w:rsid w:val="00A83253"/>
    <w:rsid w:val="00AA6E84"/>
    <w:rsid w:val="00AB1A1C"/>
    <w:rsid w:val="00AB4721"/>
    <w:rsid w:val="00AB7405"/>
    <w:rsid w:val="00AD05A8"/>
    <w:rsid w:val="00AD7C78"/>
    <w:rsid w:val="00AE341B"/>
    <w:rsid w:val="00AF51C5"/>
    <w:rsid w:val="00B01905"/>
    <w:rsid w:val="00B03501"/>
    <w:rsid w:val="00B07CA7"/>
    <w:rsid w:val="00B1279A"/>
    <w:rsid w:val="00B3640F"/>
    <w:rsid w:val="00B37F23"/>
    <w:rsid w:val="00B4194A"/>
    <w:rsid w:val="00B4236C"/>
    <w:rsid w:val="00B437E8"/>
    <w:rsid w:val="00B46D08"/>
    <w:rsid w:val="00B51F2C"/>
    <w:rsid w:val="00B5222E"/>
    <w:rsid w:val="00B53179"/>
    <w:rsid w:val="00B532EA"/>
    <w:rsid w:val="00B5387C"/>
    <w:rsid w:val="00B57A23"/>
    <w:rsid w:val="00B600CD"/>
    <w:rsid w:val="00B61C96"/>
    <w:rsid w:val="00B73A2A"/>
    <w:rsid w:val="00B75A51"/>
    <w:rsid w:val="00B827C6"/>
    <w:rsid w:val="00B94B06"/>
    <w:rsid w:val="00B94C28"/>
    <w:rsid w:val="00B97975"/>
    <w:rsid w:val="00BC10BA"/>
    <w:rsid w:val="00BC5AFD"/>
    <w:rsid w:val="00C00DDE"/>
    <w:rsid w:val="00C04F43"/>
    <w:rsid w:val="00C05271"/>
    <w:rsid w:val="00C0609D"/>
    <w:rsid w:val="00C115AB"/>
    <w:rsid w:val="00C25C03"/>
    <w:rsid w:val="00C26CCB"/>
    <w:rsid w:val="00C30042"/>
    <w:rsid w:val="00C30249"/>
    <w:rsid w:val="00C30F93"/>
    <w:rsid w:val="00C335F5"/>
    <w:rsid w:val="00C35F74"/>
    <w:rsid w:val="00C35F8A"/>
    <w:rsid w:val="00C3723B"/>
    <w:rsid w:val="00C42466"/>
    <w:rsid w:val="00C606C9"/>
    <w:rsid w:val="00C62C8A"/>
    <w:rsid w:val="00C80288"/>
    <w:rsid w:val="00C836F0"/>
    <w:rsid w:val="00C84003"/>
    <w:rsid w:val="00C90650"/>
    <w:rsid w:val="00C97D78"/>
    <w:rsid w:val="00CC02D9"/>
    <w:rsid w:val="00CC2AAE"/>
    <w:rsid w:val="00CC5A42"/>
    <w:rsid w:val="00CD0EAB"/>
    <w:rsid w:val="00CE0098"/>
    <w:rsid w:val="00CE5E02"/>
    <w:rsid w:val="00CF34DB"/>
    <w:rsid w:val="00CF3917"/>
    <w:rsid w:val="00CF558F"/>
    <w:rsid w:val="00D010C0"/>
    <w:rsid w:val="00D06B8B"/>
    <w:rsid w:val="00D073E2"/>
    <w:rsid w:val="00D109E2"/>
    <w:rsid w:val="00D1555A"/>
    <w:rsid w:val="00D33972"/>
    <w:rsid w:val="00D446EC"/>
    <w:rsid w:val="00D51BF0"/>
    <w:rsid w:val="00D531DB"/>
    <w:rsid w:val="00D55942"/>
    <w:rsid w:val="00D67DDD"/>
    <w:rsid w:val="00D807BF"/>
    <w:rsid w:val="00D82FCC"/>
    <w:rsid w:val="00D85FF9"/>
    <w:rsid w:val="00D91569"/>
    <w:rsid w:val="00DA17FC"/>
    <w:rsid w:val="00DA7887"/>
    <w:rsid w:val="00DB2C26"/>
    <w:rsid w:val="00DB45C3"/>
    <w:rsid w:val="00DD02F4"/>
    <w:rsid w:val="00DD53C4"/>
    <w:rsid w:val="00DD6622"/>
    <w:rsid w:val="00DE1673"/>
    <w:rsid w:val="00DE1C7C"/>
    <w:rsid w:val="00DE6B43"/>
    <w:rsid w:val="00DF00BD"/>
    <w:rsid w:val="00E05351"/>
    <w:rsid w:val="00E11923"/>
    <w:rsid w:val="00E207D8"/>
    <w:rsid w:val="00E2248F"/>
    <w:rsid w:val="00E23A69"/>
    <w:rsid w:val="00E262D4"/>
    <w:rsid w:val="00E36250"/>
    <w:rsid w:val="00E47F2D"/>
    <w:rsid w:val="00E54511"/>
    <w:rsid w:val="00E60EDC"/>
    <w:rsid w:val="00E61DAC"/>
    <w:rsid w:val="00E72B80"/>
    <w:rsid w:val="00E75FE3"/>
    <w:rsid w:val="00E86C4C"/>
    <w:rsid w:val="00E907A3"/>
    <w:rsid w:val="00EA5AE0"/>
    <w:rsid w:val="00EB0D81"/>
    <w:rsid w:val="00EB1246"/>
    <w:rsid w:val="00EB56E1"/>
    <w:rsid w:val="00EB7AB1"/>
    <w:rsid w:val="00EC32BD"/>
    <w:rsid w:val="00EC3556"/>
    <w:rsid w:val="00ED0916"/>
    <w:rsid w:val="00ED0A39"/>
    <w:rsid w:val="00ED1DB9"/>
    <w:rsid w:val="00EE7CD8"/>
    <w:rsid w:val="00EF37F6"/>
    <w:rsid w:val="00EF3AF4"/>
    <w:rsid w:val="00EF48CC"/>
    <w:rsid w:val="00F00801"/>
    <w:rsid w:val="00F020C7"/>
    <w:rsid w:val="00F063EF"/>
    <w:rsid w:val="00F2488D"/>
    <w:rsid w:val="00F41E7A"/>
    <w:rsid w:val="00F5050C"/>
    <w:rsid w:val="00F51BD1"/>
    <w:rsid w:val="00F601A0"/>
    <w:rsid w:val="00F712E9"/>
    <w:rsid w:val="00F73032"/>
    <w:rsid w:val="00F8285B"/>
    <w:rsid w:val="00F848FC"/>
    <w:rsid w:val="00F86C13"/>
    <w:rsid w:val="00F906F6"/>
    <w:rsid w:val="00F9282A"/>
    <w:rsid w:val="00F96BAD"/>
    <w:rsid w:val="00FA139D"/>
    <w:rsid w:val="00FA60F5"/>
    <w:rsid w:val="00FB0E84"/>
    <w:rsid w:val="00FB352A"/>
    <w:rsid w:val="00FB3C86"/>
    <w:rsid w:val="00FC2405"/>
    <w:rsid w:val="00FD01C2"/>
    <w:rsid w:val="00FE595C"/>
    <w:rsid w:val="00FE6A1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15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31861">
      <w:bodyDiv w:val="1"/>
      <w:marLeft w:val="0"/>
      <w:marRight w:val="0"/>
      <w:marTop w:val="0"/>
      <w:marBottom w:val="0"/>
      <w:divBdr>
        <w:top w:val="none" w:sz="0" w:space="0" w:color="auto"/>
        <w:left w:val="none" w:sz="0" w:space="0" w:color="auto"/>
        <w:bottom w:val="none" w:sz="0" w:space="0" w:color="auto"/>
        <w:right w:val="none" w:sz="0" w:space="0" w:color="auto"/>
      </w:divBdr>
    </w:div>
    <w:div w:id="729040209">
      <w:bodyDiv w:val="1"/>
      <w:marLeft w:val="0"/>
      <w:marRight w:val="0"/>
      <w:marTop w:val="0"/>
      <w:marBottom w:val="0"/>
      <w:divBdr>
        <w:top w:val="none" w:sz="0" w:space="0" w:color="auto"/>
        <w:left w:val="none" w:sz="0" w:space="0" w:color="auto"/>
        <w:bottom w:val="none" w:sz="0" w:space="0" w:color="auto"/>
        <w:right w:val="none" w:sz="0" w:space="0" w:color="auto"/>
      </w:divBdr>
    </w:div>
    <w:div w:id="860701049">
      <w:bodyDiv w:val="1"/>
      <w:marLeft w:val="0"/>
      <w:marRight w:val="0"/>
      <w:marTop w:val="0"/>
      <w:marBottom w:val="0"/>
      <w:divBdr>
        <w:top w:val="none" w:sz="0" w:space="0" w:color="auto"/>
        <w:left w:val="none" w:sz="0" w:space="0" w:color="auto"/>
        <w:bottom w:val="none" w:sz="0" w:space="0" w:color="auto"/>
        <w:right w:val="none" w:sz="0" w:space="0" w:color="auto"/>
      </w:divBdr>
    </w:div>
    <w:div w:id="8825183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4</Pages>
  <Words>717</Words>
  <Characters>3769</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112</cp:revision>
  <cp:lastPrinted>1900-01-01T08:00:00Z</cp:lastPrinted>
  <dcterms:created xsi:type="dcterms:W3CDTF">2022-02-08T08:21:00Z</dcterms:created>
  <dcterms:modified xsi:type="dcterms:W3CDTF">2022-04-20T21:03:00Z</dcterms:modified>
</cp:coreProperties>
</file>