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33F49" w:rsidRPr="00B6759E" w14:paraId="0AA9D090" w14:textId="77777777" w:rsidTr="00B9073F">
        <w:tc>
          <w:tcPr>
            <w:tcW w:w="6300" w:type="dxa"/>
          </w:tcPr>
          <w:p w14:paraId="491FC367" w14:textId="77777777" w:rsidR="00A33F49" w:rsidRPr="00B6759E" w:rsidRDefault="00A33F49" w:rsidP="00B9073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B15F4AC" wp14:editId="34581B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1054D9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3317DCD3" wp14:editId="357F631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730869E6" wp14:editId="24D39DE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szCs w:val="22"/>
                <w:lang w:val="en-CA"/>
              </w:rPr>
              <w:t>Joint Video Experts Team (JVET)</w:t>
            </w:r>
          </w:p>
          <w:p w14:paraId="62982786" w14:textId="77777777" w:rsidR="00A33F49" w:rsidRPr="00B6759E" w:rsidRDefault="00A33F49" w:rsidP="00B9073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0231291C" w14:textId="77777777" w:rsidR="00A33F49" w:rsidRPr="00B6759E" w:rsidRDefault="00A33F49" w:rsidP="00B9073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t>2</w:t>
            </w:r>
            <w:r>
              <w:t>6</w:t>
            </w:r>
            <w:r w:rsidRPr="00B6759E">
              <w:t>th Meeting</w:t>
            </w:r>
            <w:r w:rsidRPr="00B6759E">
              <w:rPr>
                <w:lang w:val="en-CA"/>
              </w:rPr>
              <w:t xml:space="preserve">, by teleconference, </w:t>
            </w:r>
            <w:r>
              <w:rPr>
                <w:lang w:val="en-CA"/>
              </w:rPr>
              <w:t>20–29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3302BA17" w14:textId="77777777" w:rsidR="00A33F49" w:rsidRPr="00B6759E" w:rsidRDefault="00A33F49" w:rsidP="00B9073F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Document: JVET-</w:t>
            </w:r>
            <w:r>
              <w:rPr>
                <w:rFonts w:hint="eastAsia"/>
                <w:lang w:val="en-CA" w:eastAsia="zh-CN"/>
              </w:rPr>
              <w:t>Z</w:t>
            </w:r>
            <w:r>
              <w:rPr>
                <w:lang w:val="en-CA" w:eastAsia="zh-CN"/>
              </w:rPr>
              <w:t>0088-v1</w:t>
            </w:r>
          </w:p>
        </w:tc>
      </w:tr>
    </w:tbl>
    <w:p w14:paraId="2FB2E461" w14:textId="77777777" w:rsidR="00A33F49" w:rsidRPr="00B6759E" w:rsidRDefault="00A33F49" w:rsidP="00A33F4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33F49" w:rsidRPr="00781FAD" w14:paraId="7AD3E4AF" w14:textId="77777777" w:rsidTr="00B9073F">
        <w:tc>
          <w:tcPr>
            <w:tcW w:w="1458" w:type="dxa"/>
          </w:tcPr>
          <w:p w14:paraId="7CF01C53" w14:textId="77777777" w:rsidR="00A33F49" w:rsidRPr="00B6759E" w:rsidRDefault="00A33F49" w:rsidP="00B9073F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27B9A1C" w14:textId="77777777" w:rsidR="00A33F49" w:rsidRPr="00B6759E" w:rsidRDefault="00A33F49" w:rsidP="00B9073F">
            <w:pPr>
              <w:spacing w:before="60" w:after="60"/>
              <w:rPr>
                <w:b/>
                <w:szCs w:val="22"/>
                <w:lang w:val="en-CA"/>
              </w:rPr>
            </w:pPr>
            <w:r w:rsidRPr="00B6759E">
              <w:rPr>
                <w:rFonts w:hint="eastAsia"/>
                <w:b/>
                <w:szCs w:val="22"/>
                <w:lang w:val="en-CA" w:eastAsia="zh-CN"/>
              </w:rPr>
              <w:t>AHG</w:t>
            </w:r>
            <w:r w:rsidRPr="00B6759E">
              <w:rPr>
                <w:b/>
                <w:szCs w:val="22"/>
                <w:lang w:eastAsia="zh-CN"/>
              </w:rPr>
              <w:t xml:space="preserve">11: </w:t>
            </w:r>
            <w:r>
              <w:rPr>
                <w:rFonts w:hint="eastAsia"/>
                <w:b/>
                <w:szCs w:val="22"/>
                <w:lang w:eastAsia="zh-CN"/>
              </w:rPr>
              <w:t>A</w:t>
            </w:r>
            <w:r>
              <w:rPr>
                <w:b/>
                <w:szCs w:val="22"/>
                <w:lang w:eastAsia="zh-CN"/>
              </w:rPr>
              <w:t xml:space="preserve"> CNN-based </w:t>
            </w:r>
            <w:r>
              <w:rPr>
                <w:rFonts w:hint="eastAsia"/>
                <w:b/>
                <w:szCs w:val="22"/>
                <w:lang w:eastAsia="zh-CN"/>
              </w:rPr>
              <w:t>Super</w:t>
            </w:r>
            <w:r>
              <w:rPr>
                <w:b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b/>
                <w:szCs w:val="22"/>
                <w:lang w:eastAsia="zh-CN"/>
              </w:rPr>
              <w:t>Resolution</w:t>
            </w:r>
            <w:r>
              <w:rPr>
                <w:b/>
                <w:szCs w:val="22"/>
                <w:lang w:eastAsia="zh-CN"/>
              </w:rPr>
              <w:t xml:space="preserve"> M</w:t>
            </w:r>
            <w:r>
              <w:rPr>
                <w:rFonts w:hint="eastAsia"/>
                <w:b/>
                <w:szCs w:val="22"/>
                <w:lang w:eastAsia="zh-CN"/>
              </w:rPr>
              <w:t>ethod</w:t>
            </w:r>
            <w:r>
              <w:rPr>
                <w:b/>
                <w:szCs w:val="22"/>
                <w:lang w:eastAsia="zh-CN"/>
              </w:rPr>
              <w:t xml:space="preserve"> C</w:t>
            </w:r>
            <w:r>
              <w:rPr>
                <w:rFonts w:hint="eastAsia"/>
                <w:b/>
                <w:szCs w:val="22"/>
                <w:lang w:eastAsia="zh-CN"/>
              </w:rPr>
              <w:t>ombi</w:t>
            </w:r>
            <w:r>
              <w:rPr>
                <w:b/>
                <w:szCs w:val="22"/>
                <w:lang w:eastAsia="zh-CN"/>
              </w:rPr>
              <w:t xml:space="preserve">ned with Existing </w:t>
            </w:r>
            <w:r>
              <w:rPr>
                <w:rFonts w:hint="eastAsia"/>
                <w:b/>
                <w:szCs w:val="22"/>
                <w:lang w:eastAsia="zh-CN"/>
              </w:rPr>
              <w:t>RPR</w:t>
            </w:r>
            <w:r>
              <w:rPr>
                <w:b/>
                <w:szCs w:val="22"/>
                <w:lang w:eastAsia="zh-CN"/>
              </w:rPr>
              <w:t xml:space="preserve"> Functionality</w:t>
            </w:r>
          </w:p>
        </w:tc>
      </w:tr>
      <w:tr w:rsidR="00A33F49" w:rsidRPr="00B6759E" w14:paraId="007AA521" w14:textId="77777777" w:rsidTr="00B9073F">
        <w:tc>
          <w:tcPr>
            <w:tcW w:w="1458" w:type="dxa"/>
          </w:tcPr>
          <w:p w14:paraId="2DF8F67A" w14:textId="77777777" w:rsidR="00A33F49" w:rsidRPr="00B6759E" w:rsidRDefault="00A33F49" w:rsidP="00B9073F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314652F" w14:textId="77777777" w:rsidR="00A33F49" w:rsidRPr="00B6759E" w:rsidRDefault="00A33F49" w:rsidP="00B9073F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document to JVET</w:t>
            </w:r>
          </w:p>
        </w:tc>
      </w:tr>
      <w:tr w:rsidR="00A33F49" w:rsidRPr="00B6759E" w14:paraId="43129DDF" w14:textId="77777777" w:rsidTr="00B9073F">
        <w:tc>
          <w:tcPr>
            <w:tcW w:w="1458" w:type="dxa"/>
          </w:tcPr>
          <w:p w14:paraId="7C1D896C" w14:textId="77777777" w:rsidR="00A33F49" w:rsidRPr="00B6759E" w:rsidRDefault="00A33F49" w:rsidP="00B9073F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42DFB69" w14:textId="77777777" w:rsidR="00A33F49" w:rsidRPr="00B6759E" w:rsidRDefault="00A33F49" w:rsidP="00B9073F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A33F49" w:rsidRPr="00B6759E" w14:paraId="2751343B" w14:textId="77777777" w:rsidTr="00B9073F">
        <w:tc>
          <w:tcPr>
            <w:tcW w:w="1458" w:type="dxa"/>
          </w:tcPr>
          <w:p w14:paraId="3C3F4CBA" w14:textId="77777777" w:rsidR="00A33F49" w:rsidRPr="00B6759E" w:rsidRDefault="00A33F49" w:rsidP="00B9073F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6F57CE" w14:textId="77777777" w:rsidR="00A33F49" w:rsidRPr="00B6759E" w:rsidRDefault="00A33F49" w:rsidP="00B9073F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rFonts w:hint="eastAsia"/>
                <w:szCs w:val="22"/>
                <w:lang w:val="en-CA" w:eastAsia="zh-CN"/>
              </w:rPr>
              <w:t>Sh</w:t>
            </w:r>
            <w:r w:rsidRPr="00B6759E">
              <w:rPr>
                <w:szCs w:val="22"/>
                <w:lang w:val="en-CA" w:eastAsia="zh-CN"/>
              </w:rPr>
              <w:t xml:space="preserve">uang Peng, </w:t>
            </w:r>
            <w:r w:rsidRPr="00B6759E">
              <w:rPr>
                <w:szCs w:val="22"/>
                <w:lang w:val="en-CA"/>
              </w:rPr>
              <w:t xml:space="preserve">Dong Jiang, </w:t>
            </w:r>
            <w:proofErr w:type="spellStart"/>
            <w:r w:rsidRPr="00B6759E">
              <w:rPr>
                <w:szCs w:val="22"/>
                <w:lang w:val="en-CA"/>
              </w:rPr>
              <w:t>Jucai</w:t>
            </w:r>
            <w:proofErr w:type="spellEnd"/>
            <w:r w:rsidRPr="00B6759E">
              <w:rPr>
                <w:szCs w:val="22"/>
                <w:lang w:val="en-CA"/>
              </w:rPr>
              <w:t xml:space="preserve"> Lin</w:t>
            </w:r>
            <w:r w:rsidRPr="00B6759E">
              <w:rPr>
                <w:szCs w:val="22"/>
                <w:lang w:val="en-CA" w:eastAsia="zh-CN"/>
              </w:rPr>
              <w:t xml:space="preserve"> Cheng Fang, </w:t>
            </w:r>
            <w:r w:rsidRPr="00B6759E">
              <w:rPr>
                <w:rFonts w:hint="eastAsia"/>
                <w:szCs w:val="22"/>
                <w:lang w:val="en-CA" w:eastAsia="zh-CN"/>
              </w:rPr>
              <w:t>Xue</w:t>
            </w:r>
            <w:r w:rsidRPr="00B6759E">
              <w:rPr>
                <w:szCs w:val="22"/>
                <w:lang w:val="en-CA"/>
              </w:rPr>
              <w:t xml:space="preserve"> Zhang</w:t>
            </w:r>
            <w:r w:rsidRPr="00B6759E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41886AAE" w14:textId="77777777" w:rsidR="00A33F49" w:rsidRPr="00B6759E" w:rsidRDefault="00A33F49" w:rsidP="00B9073F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715DD1" w14:textId="77777777" w:rsidR="00A33F49" w:rsidRPr="00B6759E" w:rsidRDefault="00A33F49" w:rsidP="00B9073F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9" w:history="1"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6759E">
                <w:rPr>
                  <w:rStyle w:val="a8"/>
                  <w:szCs w:val="22"/>
                  <w:lang w:val="en-CA"/>
                </w:rPr>
                <w:t>@</w:t>
              </w:r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7D28F523" w14:textId="77777777" w:rsidR="00A33F49" w:rsidRPr="00B6759E" w:rsidRDefault="00F42A10" w:rsidP="00B9073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33F49"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lin_jucai</w:t>
              </w:r>
              <w:r w:rsidR="00A33F49" w:rsidRPr="00B6759E">
                <w:rPr>
                  <w:rStyle w:val="a8"/>
                  <w:szCs w:val="22"/>
                  <w:lang w:val="en-CA"/>
                </w:rPr>
                <w:t>@</w:t>
              </w:r>
              <w:r w:rsidR="00A33F49"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="00A33F49" w:rsidRPr="00B6759E">
                <w:rPr>
                  <w:rStyle w:val="a8"/>
                  <w:szCs w:val="22"/>
                  <w:lang w:val="en-CA"/>
                </w:rPr>
                <w:t>.com</w:t>
              </w:r>
            </w:hyperlink>
          </w:p>
        </w:tc>
      </w:tr>
      <w:tr w:rsidR="00A33F49" w:rsidRPr="00B6759E" w14:paraId="33299D9A" w14:textId="77777777" w:rsidTr="00B9073F">
        <w:tc>
          <w:tcPr>
            <w:tcW w:w="1458" w:type="dxa"/>
          </w:tcPr>
          <w:p w14:paraId="714D804A" w14:textId="77777777" w:rsidR="00A33F49" w:rsidRPr="00B6759E" w:rsidRDefault="00A33F49" w:rsidP="00B9073F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3F9450" w14:textId="77777777" w:rsidR="00A33F49" w:rsidRPr="00B6759E" w:rsidRDefault="00A33F49" w:rsidP="00B9073F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rFonts w:eastAsia="宋体" w:hint="eastAsia"/>
                <w:szCs w:val="22"/>
                <w:lang w:val="en-CA"/>
              </w:rPr>
              <w:t xml:space="preserve">Dahua </w:t>
            </w:r>
            <w:r w:rsidRPr="00B6759E">
              <w:rPr>
                <w:rFonts w:eastAsia="宋体" w:hint="eastAsia"/>
                <w:szCs w:val="22"/>
                <w:lang w:val="en-CA" w:eastAsia="zh-CN"/>
              </w:rPr>
              <w:t>(</w:t>
            </w:r>
            <w:proofErr w:type="spellStart"/>
            <w:r w:rsidRPr="00B6759E"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B6759E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B6759E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 w:rsidRPr="00B6759E"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5E8FDCEF" w14:textId="77777777" w:rsidR="00A33F49" w:rsidRPr="00B6759E" w:rsidRDefault="00A33F49" w:rsidP="00A33F4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501B9B4F" w14:textId="77777777" w:rsidR="00A33F49" w:rsidRPr="00B6759E" w:rsidRDefault="00A33F49" w:rsidP="00A33F4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4E220169" w14:textId="77777777" w:rsidR="00A33F49" w:rsidRPr="00014660" w:rsidRDefault="00A33F49" w:rsidP="00A33F49">
      <w:pPr>
        <w:rPr>
          <w:lang w:val="en-CA" w:eastAsia="zh-CN"/>
        </w:rPr>
      </w:pPr>
      <w:r w:rsidRPr="00B6759E">
        <w:rPr>
          <w:lang w:val="en-CA"/>
        </w:rPr>
        <w:t>This contribution presents a super-resolution</w:t>
      </w:r>
      <w:r>
        <w:rPr>
          <w:lang w:val="en-CA"/>
        </w:rPr>
        <w:t xml:space="preserve"> method</w:t>
      </w:r>
      <w:r w:rsidRPr="00B6759E">
        <w:rPr>
          <w:lang w:val="en-CA"/>
        </w:rPr>
        <w:t xml:space="preserve"> </w:t>
      </w:r>
      <w:r>
        <w:rPr>
          <w:lang w:val="en-CA"/>
        </w:rPr>
        <w:t xml:space="preserve">that combines CNN and existing </w:t>
      </w:r>
      <w:r>
        <w:rPr>
          <w:rFonts w:hint="eastAsia"/>
          <w:lang w:val="en-CA" w:eastAsia="zh-CN"/>
        </w:rPr>
        <w:t>RPR</w:t>
      </w:r>
      <w:r>
        <w:rPr>
          <w:lang w:val="en-CA"/>
        </w:rPr>
        <w:t xml:space="preserve"> functionality. In this method, the CNN model is derived from the previous contribution JVET-Y0087, and the image up-sampled by RPR is added to the output of CNN. </w:t>
      </w:r>
      <w:r w:rsidRPr="00B6759E">
        <w:rPr>
          <w:lang w:val="en-CA"/>
        </w:rPr>
        <w:t xml:space="preserve">Compared with VTM-11.0-NNVC, the </w:t>
      </w:r>
      <w:r w:rsidRPr="00B6759E">
        <w:rPr>
          <w:rFonts w:hint="eastAsia"/>
          <w:lang w:val="en-CA" w:eastAsia="zh-CN"/>
        </w:rPr>
        <w:t>experimental result</w:t>
      </w:r>
      <w:r w:rsidRPr="0038127B">
        <w:rPr>
          <w:rFonts w:hint="eastAsia"/>
          <w:lang w:val="en-CA" w:eastAsia="zh-CN"/>
        </w:rPr>
        <w:t xml:space="preserve">s </w:t>
      </w:r>
      <w:r w:rsidRPr="0038127B">
        <w:rPr>
          <w:lang w:val="en-CA"/>
        </w:rPr>
        <w:t xml:space="preserve">show </w:t>
      </w:r>
      <w:r w:rsidRPr="0038127B">
        <w:rPr>
          <w:lang w:val="en-CA" w:eastAsia="zh-CN"/>
        </w:rPr>
        <w:t>7.55% and 6.14% BD-r</w:t>
      </w:r>
      <w:r>
        <w:rPr>
          <w:lang w:val="en-CA" w:eastAsia="zh-CN"/>
        </w:rPr>
        <w:t>ate gains</w:t>
      </w:r>
      <w:r>
        <w:rPr>
          <w:lang w:val="en-CA"/>
        </w:rPr>
        <w:t xml:space="preserve"> on average for luma, under AI and RA configurations, respectively.</w:t>
      </w:r>
    </w:p>
    <w:p w14:paraId="099CFF93" w14:textId="77777777" w:rsidR="00A33F49" w:rsidRDefault="00A33F49" w:rsidP="00A33F49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6705697D" w14:textId="77777777" w:rsidR="00A33F49" w:rsidRPr="00E908F5" w:rsidRDefault="00A33F49" w:rsidP="00A33F49">
      <w:pPr>
        <w:rPr>
          <w:lang w:val="en-CA"/>
        </w:rPr>
      </w:pPr>
      <w:r w:rsidRPr="00E908F5">
        <w:rPr>
          <w:lang w:val="en-CA" w:eastAsia="zh-CN"/>
        </w:rPr>
        <w:t xml:space="preserve">A super-resolution method based on </w:t>
      </w:r>
      <w:r w:rsidRPr="00E908F5">
        <w:rPr>
          <w:lang w:val="en-CA"/>
        </w:rPr>
        <w:t>CNN is used to improve the compression efficiency</w:t>
      </w:r>
      <w:r>
        <w:rPr>
          <w:lang w:val="en-CA"/>
        </w:rPr>
        <w:t xml:space="preserve"> in </w:t>
      </w:r>
      <w:r w:rsidRPr="00603F71">
        <w:rPr>
          <w:lang w:val="en-CA"/>
        </w:rPr>
        <w:t xml:space="preserve">JVET-Y0087 </w:t>
      </w:r>
      <w:r w:rsidRPr="00603F71">
        <w:rPr>
          <w:lang w:val="en-CA"/>
        </w:rPr>
        <w:fldChar w:fldCharType="begin"/>
      </w:r>
      <w:r w:rsidRPr="00603F71">
        <w:rPr>
          <w:lang w:val="en-CA"/>
        </w:rPr>
        <w:instrText xml:space="preserve"> REF _Ref92271457 \r \h </w:instrText>
      </w:r>
      <w:r>
        <w:rPr>
          <w:lang w:val="en-CA"/>
        </w:rPr>
        <w:instrText xml:space="preserve"> \* MERGEFORMAT </w:instrText>
      </w:r>
      <w:r w:rsidRPr="00603F71">
        <w:rPr>
          <w:lang w:val="en-CA"/>
        </w:rPr>
      </w:r>
      <w:r w:rsidRPr="00603F71">
        <w:rPr>
          <w:lang w:val="en-CA"/>
        </w:rPr>
        <w:fldChar w:fldCharType="separate"/>
      </w:r>
      <w:r w:rsidRPr="00603F71">
        <w:rPr>
          <w:lang w:val="en-CA"/>
        </w:rPr>
        <w:t>[1]</w:t>
      </w:r>
      <w:r w:rsidRPr="00603F71">
        <w:rPr>
          <w:lang w:val="en-CA"/>
        </w:rPr>
        <w:fldChar w:fldCharType="end"/>
      </w:r>
      <w:r w:rsidRPr="00603F71">
        <w:rPr>
          <w:lang w:val="en-CA"/>
        </w:rPr>
        <w:t>.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However</w:t>
      </w:r>
      <w:r>
        <w:rPr>
          <w:lang w:val="en-CA" w:eastAsia="zh-CN"/>
        </w:rPr>
        <w:t>, the coding gain is not significant enough, especially for RA configuration. To further improve the coding performance, the low-resolution reconstructed image is first up-sampled by RPR and then added to the network.</w:t>
      </w:r>
    </w:p>
    <w:p w14:paraId="55ACDE5D" w14:textId="77777777" w:rsidR="00A33F49" w:rsidRPr="00B6759E" w:rsidRDefault="00A33F49" w:rsidP="00A33F49">
      <w:pPr>
        <w:pStyle w:val="1"/>
        <w:rPr>
          <w:lang w:val="en-CA"/>
        </w:rPr>
      </w:pPr>
      <w:r w:rsidRPr="00B6759E">
        <w:rPr>
          <w:lang w:val="en-CA"/>
        </w:rPr>
        <w:t>Proposed method</w:t>
      </w:r>
    </w:p>
    <w:p w14:paraId="63DB7C96" w14:textId="77777777" w:rsidR="00A33F49" w:rsidRPr="00B6759E" w:rsidRDefault="00A33F49" w:rsidP="00A33F49">
      <w:pPr>
        <w:rPr>
          <w:szCs w:val="22"/>
          <w:lang w:val="en-CA"/>
        </w:rPr>
      </w:pPr>
      <w:r w:rsidRPr="00B6759E">
        <w:rPr>
          <w:lang w:val="en-CA"/>
        </w:rPr>
        <w:t>Details of the model architecture, training and inference process are described below.</w:t>
      </w:r>
    </w:p>
    <w:p w14:paraId="7647686C" w14:textId="77777777" w:rsidR="00A33F49" w:rsidRPr="00B6759E" w:rsidRDefault="00A33F49" w:rsidP="00A33F49">
      <w:pPr>
        <w:pStyle w:val="2"/>
        <w:rPr>
          <w:lang w:val="en-CA"/>
        </w:rPr>
      </w:pPr>
      <w:r w:rsidRPr="00B6759E">
        <w:rPr>
          <w:lang w:val="en-CA"/>
        </w:rPr>
        <w:t>Architecture</w:t>
      </w:r>
    </w:p>
    <w:p w14:paraId="2C7DE096" w14:textId="77777777" w:rsidR="00A33F49" w:rsidRPr="00B6759E" w:rsidRDefault="00A33F49" w:rsidP="00A33F49">
      <w:pPr>
        <w:rPr>
          <w:ins w:id="0" w:author="张雪6" w:date="2021-09-27T15:50:00Z"/>
          <w:lang w:eastAsia="zh-CN"/>
        </w:rPr>
      </w:pPr>
      <w:r w:rsidRPr="00B6759E">
        <w:rPr>
          <w:rFonts w:hint="eastAsia"/>
          <w:lang w:val="en-CA"/>
        </w:rPr>
        <w:t>T</w:t>
      </w:r>
      <w:r w:rsidRPr="00B6759E">
        <w:rPr>
          <w:lang w:val="en-CA"/>
        </w:rPr>
        <w:t xml:space="preserve">he architecture of the proposed CNN model is shown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_Ref83577204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>
        <w:rPr>
          <w:lang w:val="en-CA"/>
        </w:rPr>
        <w:t>Fig.1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 xml:space="preserve">. </w:t>
      </w:r>
      <w:r w:rsidRPr="00B6759E">
        <w:rPr>
          <w:lang w:eastAsia="zh-CN"/>
        </w:rPr>
        <w:t xml:space="preserve">The network contains 16 advanced residual </w:t>
      </w:r>
      <w:proofErr w:type="gramStart"/>
      <w:r w:rsidRPr="00B6759E">
        <w:rPr>
          <w:lang w:eastAsia="zh-CN"/>
        </w:rPr>
        <w:t>blocks(</w:t>
      </w:r>
      <w:proofErr w:type="gramEnd"/>
      <w:r w:rsidRPr="00B6759E">
        <w:rPr>
          <w:lang w:eastAsia="zh-CN"/>
        </w:rPr>
        <w:t>ARB),</w:t>
      </w:r>
      <w:r>
        <w:rPr>
          <w:lang w:eastAsia="zh-CN"/>
        </w:rPr>
        <w:t xml:space="preserve"> </w:t>
      </w:r>
      <w:r w:rsidRPr="00B6759E">
        <w:rPr>
          <w:lang w:eastAsia="zh-CN"/>
        </w:rPr>
        <w:t>several convolutional layers,</w:t>
      </w:r>
      <w:r>
        <w:rPr>
          <w:lang w:eastAsia="zh-CN"/>
        </w:rPr>
        <w:t xml:space="preserve"> a concatenate layer,</w:t>
      </w:r>
      <w:r w:rsidRPr="00B6759E">
        <w:rPr>
          <w:lang w:eastAsia="zh-CN"/>
        </w:rPr>
        <w:t xml:space="preserve"> a shuffle layer and a shortcut </w:t>
      </w:r>
      <w:r>
        <w:rPr>
          <w:lang w:eastAsia="zh-CN"/>
        </w:rPr>
        <w:t>connection from conv1 to conv2. In addition, a global connection from input to output is included.</w:t>
      </w:r>
    </w:p>
    <w:p w14:paraId="741D9CF3" w14:textId="77777777" w:rsidR="00A33F49" w:rsidRPr="00B6759E" w:rsidRDefault="00A33F49" w:rsidP="00A33F49">
      <w:pPr>
        <w:rPr>
          <w:lang w:eastAsia="zh-CN"/>
        </w:rPr>
      </w:pPr>
      <w:r w:rsidRPr="00DE69EE">
        <w:rPr>
          <w:lang w:eastAsia="zh-CN"/>
        </w:rPr>
        <w:t>The parameters of each co</w:t>
      </w:r>
      <w:r w:rsidRPr="00B6759E">
        <w:rPr>
          <w:lang w:eastAsia="zh-CN"/>
        </w:rPr>
        <w:t>nvolution layer are [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in</w:t>
      </w:r>
      <w:proofErr w:type="spellEnd"/>
      <w:r w:rsidRPr="00B6759E">
        <w:rPr>
          <w:lang w:eastAsia="zh-CN"/>
        </w:rPr>
        <w:t xml:space="preserve">,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,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,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out</w:t>
      </w:r>
      <w:proofErr w:type="spellEnd"/>
      <w:r w:rsidRPr="00B6759E">
        <w:rPr>
          <w:lang w:eastAsia="zh-CN"/>
        </w:rPr>
        <w:t xml:space="preserve">], where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in</w:t>
      </w:r>
      <w:proofErr w:type="spellEnd"/>
      <w:r w:rsidRPr="00B6759E">
        <w:rPr>
          <w:lang w:eastAsia="zh-CN"/>
        </w:rPr>
        <w:t xml:space="preserve">,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 and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out</w:t>
      </w:r>
      <w:proofErr w:type="spellEnd"/>
      <w:r w:rsidRPr="00B6759E">
        <w:rPr>
          <w:lang w:eastAsia="zh-CN"/>
        </w:rPr>
        <w:t xml:space="preserve"> represent the number of input channels, the size of convolution kernel and the number of output channels respectively.</w:t>
      </w:r>
    </w:p>
    <w:p w14:paraId="2F1B1AE7" w14:textId="77777777" w:rsidR="00A33F49" w:rsidRPr="00B6759E" w:rsidRDefault="00A33F49" w:rsidP="00A33F49">
      <w:pPr>
        <w:rPr>
          <w:lang w:eastAsia="zh-CN"/>
        </w:rPr>
      </w:pPr>
      <w:r>
        <w:rPr>
          <w:lang w:eastAsia="zh-CN"/>
        </w:rPr>
        <w:t>T</w:t>
      </w:r>
      <w:r w:rsidRPr="00B6759E">
        <w:rPr>
          <w:lang w:eastAsia="zh-CN"/>
        </w:rPr>
        <w:t>he</w:t>
      </w:r>
      <w:r>
        <w:rPr>
          <w:lang w:eastAsia="zh-CN"/>
        </w:rPr>
        <w:t xml:space="preserve"> </w:t>
      </w:r>
      <w:proofErr w:type="spellStart"/>
      <w:r w:rsidRPr="00B6759E">
        <w:rPr>
          <w:i/>
          <w:lang w:eastAsia="zh-CN"/>
        </w:rPr>
        <w:t>Y</w:t>
      </w:r>
      <w:r>
        <w:rPr>
          <w:i/>
          <w:vertAlign w:val="subscript"/>
          <w:lang w:eastAsia="zh-CN"/>
        </w:rPr>
        <w:t>Rpr</w:t>
      </w:r>
      <w:proofErr w:type="spellEnd"/>
      <w:r w:rsidRPr="00B6759E">
        <w:rPr>
          <w:lang w:val="en-CA"/>
        </w:rPr>
        <w:t xml:space="preserve"> </w:t>
      </w:r>
      <w:r>
        <w:rPr>
          <w:rFonts w:hint="eastAsia"/>
          <w:lang w:val="en-CA" w:eastAsia="zh-CN"/>
        </w:rPr>
        <w:t>represents</w:t>
      </w:r>
      <w:r>
        <w:rPr>
          <w:lang w:val="en-CA"/>
        </w:rPr>
        <w:t xml:space="preserve"> </w:t>
      </w:r>
      <w:r w:rsidRPr="00B6759E">
        <w:rPr>
          <w:lang w:val="en-CA"/>
        </w:rPr>
        <w:t>reconstruction</w:t>
      </w:r>
      <w:r>
        <w:rPr>
          <w:lang w:val="en-CA"/>
        </w:rPr>
        <w:t xml:space="preserve"> </w:t>
      </w:r>
      <w:r>
        <w:rPr>
          <w:lang w:eastAsia="zh-CN"/>
        </w:rPr>
        <w:t>up-sampled by RPR,</w:t>
      </w:r>
      <w:r w:rsidRPr="00F3049C">
        <w:rPr>
          <w:i/>
          <w:lang w:eastAsia="zh-CN"/>
        </w:rPr>
        <w:t xml:space="preserve">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LR</w:t>
      </w:r>
      <w:r>
        <w:rPr>
          <w:i/>
          <w:vertAlign w:val="subscript"/>
          <w:lang w:eastAsia="zh-CN"/>
        </w:rPr>
        <w:t>-Rec</w:t>
      </w:r>
      <w:r>
        <w:rPr>
          <w:lang w:eastAsia="zh-CN"/>
        </w:rPr>
        <w:t xml:space="preserve"> </w:t>
      </w:r>
      <w:r>
        <w:rPr>
          <w:rFonts w:hint="eastAsia"/>
          <w:lang w:val="en-CA" w:eastAsia="zh-CN"/>
        </w:rPr>
        <w:t>represents</w:t>
      </w:r>
      <w:r>
        <w:rPr>
          <w:lang w:eastAsia="zh-CN"/>
        </w:rPr>
        <w:t xml:space="preserve"> </w:t>
      </w:r>
      <w:r w:rsidRPr="00B6759E">
        <w:rPr>
          <w:lang w:val="en-CA"/>
        </w:rPr>
        <w:t>reconstruction</w:t>
      </w:r>
      <w:r>
        <w:rPr>
          <w:lang w:val="en-CA"/>
        </w:rPr>
        <w:t xml:space="preserve">,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LR</w:t>
      </w:r>
      <w:r>
        <w:rPr>
          <w:i/>
          <w:vertAlign w:val="subscript"/>
          <w:lang w:eastAsia="zh-CN"/>
        </w:rPr>
        <w:t>-Pred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represents</w:t>
      </w:r>
      <w:r>
        <w:rPr>
          <w:lang w:val="en-CA"/>
        </w:rPr>
        <w:t xml:space="preserve"> prediction, and </w:t>
      </w:r>
      <w:r>
        <w:rPr>
          <w:lang w:eastAsia="zh-CN"/>
        </w:rPr>
        <w:t xml:space="preserve">QP </w:t>
      </w:r>
      <w:r>
        <w:rPr>
          <w:rFonts w:hint="eastAsia"/>
          <w:lang w:val="en-CA" w:eastAsia="zh-CN"/>
        </w:rPr>
        <w:t>represents</w:t>
      </w:r>
      <w:r>
        <w:rPr>
          <w:lang w:val="en-CA"/>
        </w:rPr>
        <w:t xml:space="preserve"> quantization parameter,</w:t>
      </w:r>
      <w:r>
        <w:rPr>
          <w:lang w:eastAsia="zh-CN"/>
        </w:rPr>
        <w:t xml:space="preserve"> which are used as the input of the model.</w:t>
      </w:r>
      <w:r w:rsidRPr="003F2B50">
        <w:rPr>
          <w:lang w:eastAsia="zh-CN"/>
        </w:rPr>
        <w:t xml:space="preserve"> </w:t>
      </w:r>
      <w:r>
        <w:rPr>
          <w:lang w:eastAsia="zh-CN"/>
        </w:rPr>
        <w:t xml:space="preserve">QP is expanded to a matrix of the same shape as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LR</w:t>
      </w:r>
      <w:r>
        <w:rPr>
          <w:i/>
          <w:vertAlign w:val="subscript"/>
          <w:lang w:eastAsia="zh-CN"/>
        </w:rPr>
        <w:t>-Rec</w:t>
      </w:r>
      <w:r>
        <w:rPr>
          <w:lang w:eastAsia="zh-CN"/>
        </w:rPr>
        <w:t xml:space="preserve"> before entering the concatenate layer. </w:t>
      </w:r>
      <w:r w:rsidRPr="00B6759E">
        <w:rPr>
          <w:lang w:eastAsia="zh-CN"/>
        </w:rPr>
        <w:t xml:space="preserve">The output of the model is the super-resolution </w:t>
      </w:r>
      <w:r w:rsidRPr="00B6759E">
        <w:rPr>
          <w:lang w:val="en-CA"/>
        </w:rPr>
        <w:t>reconstruction</w:t>
      </w:r>
      <w:r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SR</w:t>
      </w:r>
      <w:r w:rsidRPr="00B6759E">
        <w:rPr>
          <w:lang w:eastAsia="zh-CN"/>
        </w:rPr>
        <w:t>.</w:t>
      </w:r>
    </w:p>
    <w:p w14:paraId="3DE3D6E0" w14:textId="77777777" w:rsidR="00A33F49" w:rsidRPr="00B6759E" w:rsidRDefault="00A33F49" w:rsidP="00A33F49">
      <w:pPr>
        <w:rPr>
          <w:lang w:val="en-CA"/>
        </w:rPr>
      </w:pPr>
      <w:r w:rsidRPr="00B6759E">
        <w:rPr>
          <w:lang w:val="en-CA"/>
        </w:rPr>
        <w:t xml:space="preserve">In addition, </w:t>
      </w:r>
      <w:r w:rsidRPr="00B6759E">
        <w:rPr>
          <w:rFonts w:hint="eastAsia"/>
          <w:lang w:val="en-CA" w:eastAsia="zh-CN"/>
        </w:rPr>
        <w:t>the</w:t>
      </w:r>
      <w:r w:rsidRPr="00B6759E">
        <w:rPr>
          <w:lang w:val="en-CA"/>
        </w:rPr>
        <w:t xml:space="preserve"> architecture </w:t>
      </w:r>
      <w:r w:rsidRPr="00B6759E">
        <w:rPr>
          <w:rFonts w:hint="eastAsia"/>
          <w:lang w:val="en-CA" w:eastAsia="zh-CN"/>
        </w:rPr>
        <w:t>of</w:t>
      </w:r>
      <w:r w:rsidRPr="00B6759E">
        <w:rPr>
          <w:lang w:val="en-CA"/>
        </w:rPr>
        <w:t xml:space="preserve"> the designed ARB is shown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_Ref83577454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>
        <w:rPr>
          <w:lang w:val="en-CA"/>
        </w:rPr>
        <w:t>Fig.2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 xml:space="preserve">, where </w:t>
      </w:r>
      <w:proofErr w:type="spellStart"/>
      <w:r w:rsidRPr="00B6759E">
        <w:rPr>
          <w:lang w:val="en-CA"/>
        </w:rPr>
        <w:t>ReL</w:t>
      </w:r>
      <w:r w:rsidRPr="00B6759E">
        <w:rPr>
          <w:rFonts w:hint="eastAsia"/>
          <w:lang w:val="en-CA" w:eastAsia="zh-CN"/>
        </w:rPr>
        <w:t>U</w:t>
      </w:r>
      <w:proofErr w:type="spellEnd"/>
      <w:r w:rsidRPr="00B6759E">
        <w:rPr>
          <w:lang w:val="en-CA"/>
        </w:rPr>
        <w:t xml:space="preserve">, GAP and </w:t>
      </w:r>
      <w:proofErr w:type="spellStart"/>
      <w:r w:rsidRPr="00B6759E">
        <w:rPr>
          <w:lang w:val="en-CA"/>
        </w:rPr>
        <w:t>Softmax</w:t>
      </w:r>
      <w:proofErr w:type="spellEnd"/>
      <w:r w:rsidRPr="00B6759E">
        <w:rPr>
          <w:lang w:val="en-CA"/>
        </w:rPr>
        <w:t xml:space="preserve"> are activation function, global </w:t>
      </w:r>
      <w:r w:rsidRPr="00B6759E">
        <w:rPr>
          <w:rFonts w:hint="eastAsia"/>
          <w:lang w:val="en-CA" w:eastAsia="zh-CN"/>
        </w:rPr>
        <w:t>average</w:t>
      </w:r>
      <w:r w:rsidRPr="00B6759E">
        <w:rPr>
          <w:lang w:val="en-CA"/>
        </w:rPr>
        <w:t xml:space="preserve"> pooling layer and normalization function</w:t>
      </w:r>
      <w:r>
        <w:rPr>
          <w:lang w:val="en-CA"/>
        </w:rPr>
        <w:t xml:space="preserve">, respectively. </w:t>
      </w:r>
      <w:r w:rsidRPr="00B6759E">
        <w:rPr>
          <w:lang w:val="en-CA" w:eastAsia="zh-CN"/>
        </w:rPr>
        <w:t xml:space="preserve">The channel attention extraction module is circled by a dotted line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_Ref83577454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>
        <w:rPr>
          <w:lang w:val="en-CA"/>
        </w:rPr>
        <w:t>Fig.2</w:t>
      </w:r>
      <w:r w:rsidRPr="00B6759E">
        <w:rPr>
          <w:lang w:val="en-CA"/>
        </w:rPr>
        <w:fldChar w:fldCharType="end"/>
      </w:r>
      <w:r w:rsidRPr="00B6759E">
        <w:rPr>
          <w:lang w:val="en-CA" w:eastAsia="zh-CN"/>
        </w:rPr>
        <w:t>.</w:t>
      </w:r>
    </w:p>
    <w:p w14:paraId="68B729BD" w14:textId="77777777" w:rsidR="00A33F49" w:rsidRPr="00B6759E" w:rsidRDefault="00A33F49" w:rsidP="00A33F49">
      <w:pPr>
        <w:rPr>
          <w:lang w:eastAsia="zh-CN"/>
        </w:rPr>
      </w:pPr>
    </w:p>
    <w:p w14:paraId="55C913BF" w14:textId="77777777" w:rsidR="00A33F49" w:rsidRPr="00B6759E" w:rsidRDefault="00A33F49" w:rsidP="00A33F49">
      <w:pPr>
        <w:jc w:val="center"/>
      </w:pPr>
      <w:r>
        <w:object w:dxaOrig="8641" w:dyaOrig="3315" w14:anchorId="51867A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65.75pt" o:ole="">
            <v:imagedata r:id="rId11" o:title=""/>
          </v:shape>
          <o:OLEObject Type="Embed" ProgID="Visio.Drawing.15" ShapeID="_x0000_i1025" DrawAspect="Content" ObjectID="_1711389428" r:id="rId12"/>
        </w:object>
      </w:r>
    </w:p>
    <w:p w14:paraId="1E07694B" w14:textId="77777777" w:rsidR="00A33F49" w:rsidRPr="00B6759E" w:rsidRDefault="00A33F49" w:rsidP="00A33F49">
      <w:pPr>
        <w:pStyle w:val="FIG"/>
      </w:pPr>
      <w:bookmarkStart w:id="1" w:name="_Ref83577204"/>
      <w:r w:rsidRPr="00B6759E">
        <w:t xml:space="preserve">Architecture of the </w:t>
      </w:r>
      <w:r w:rsidRPr="00B6759E">
        <w:rPr>
          <w:lang w:val="en-CA"/>
        </w:rPr>
        <w:t>proposed CNN model</w:t>
      </w:r>
      <w:bookmarkEnd w:id="1"/>
    </w:p>
    <w:p w14:paraId="1D5F3319" w14:textId="77777777" w:rsidR="00A33F49" w:rsidRPr="00B6759E" w:rsidRDefault="00A33F49" w:rsidP="00A33F49">
      <w:pPr>
        <w:jc w:val="center"/>
      </w:pPr>
      <w:r>
        <w:object w:dxaOrig="7936" w:dyaOrig="2746" w14:anchorId="2F0AB71E">
          <v:shape id="_x0000_i1026" type="#_x0000_t75" style="width:396.75pt;height:137.25pt" o:ole="">
            <v:imagedata r:id="rId13" o:title=""/>
          </v:shape>
          <o:OLEObject Type="Embed" ProgID="Visio.Drawing.15" ShapeID="_x0000_i1026" DrawAspect="Content" ObjectID="_1711389429" r:id="rId14"/>
        </w:object>
      </w:r>
    </w:p>
    <w:p w14:paraId="6837F92E" w14:textId="77777777" w:rsidR="00A33F49" w:rsidRPr="00B6759E" w:rsidRDefault="00A33F49" w:rsidP="00A33F49">
      <w:pPr>
        <w:pStyle w:val="FIG"/>
      </w:pPr>
      <w:bookmarkStart w:id="2" w:name="_Ref83577454"/>
      <w:r w:rsidRPr="00B6759E">
        <w:t xml:space="preserve">Architecture of the </w:t>
      </w:r>
      <w:r w:rsidRPr="00B6759E">
        <w:rPr>
          <w:lang w:val="en-CA"/>
        </w:rPr>
        <w:t>designed ARB</w:t>
      </w:r>
      <w:bookmarkEnd w:id="2"/>
    </w:p>
    <w:p w14:paraId="465F5545" w14:textId="77777777" w:rsidR="00A33F49" w:rsidRPr="00B6759E" w:rsidRDefault="00A33F49" w:rsidP="00A33F49">
      <w:pPr>
        <w:pStyle w:val="2"/>
        <w:rPr>
          <w:lang w:val="en-CA"/>
        </w:rPr>
      </w:pPr>
      <w:r w:rsidRPr="00B6759E">
        <w:rPr>
          <w:lang w:val="en-CA"/>
        </w:rPr>
        <w:t>Training and Inference</w:t>
      </w:r>
    </w:p>
    <w:p w14:paraId="5256FFB2" w14:textId="77777777" w:rsidR="00A33F49" w:rsidRPr="00B6759E" w:rsidRDefault="00A33F49" w:rsidP="00A33F49">
      <w:pPr>
        <w:rPr>
          <w:lang w:val="en-CA" w:eastAsia="zh-CN"/>
        </w:rPr>
      </w:pPr>
      <w:r w:rsidRPr="00B6759E">
        <w:rPr>
          <w:rFonts w:hint="eastAsia"/>
          <w:lang w:val="en-CA" w:eastAsia="zh-CN"/>
        </w:rPr>
        <w:t>T</w:t>
      </w:r>
      <w:r w:rsidRPr="00B6759E">
        <w:rPr>
          <w:lang w:val="en-CA"/>
        </w:rPr>
        <w:t xml:space="preserve">he training stage </w:t>
      </w:r>
      <w:r w:rsidRPr="00B6759E">
        <w:rPr>
          <w:rFonts w:hint="eastAsia"/>
          <w:lang w:val="en-CA" w:eastAsia="zh-CN"/>
        </w:rPr>
        <w:t>use</w:t>
      </w:r>
      <w:r w:rsidRPr="00B6759E">
        <w:rPr>
          <w:lang w:val="en-CA"/>
        </w:rPr>
        <w:t xml:space="preserve"> BVI_DVC 4K dataset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_Ref92271701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B6759E">
        <w:rPr>
          <w:rFonts w:hint="eastAsia"/>
          <w:lang w:val="en-CA" w:eastAsia="zh-CN"/>
        </w:rPr>
        <w:t>.</w:t>
      </w:r>
      <w:r w:rsidRPr="00B6759E">
        <w:rPr>
          <w:lang w:val="en-CA"/>
        </w:rPr>
        <w:t xml:space="preserve"> The data is down</w:t>
      </w:r>
      <w:r>
        <w:rPr>
          <w:rFonts w:hint="eastAsia"/>
          <w:lang w:val="en-CA" w:eastAsia="zh-CN"/>
        </w:rPr>
        <w:t>-</w:t>
      </w:r>
      <w:r w:rsidRPr="00B6759E">
        <w:rPr>
          <w:lang w:val="en-CA"/>
        </w:rPr>
        <w:t>sampled by RPR and then compressed by VTM.</w:t>
      </w:r>
    </w:p>
    <w:p w14:paraId="6E9C4260" w14:textId="77777777" w:rsidR="00A33F49" w:rsidRPr="00B6759E" w:rsidRDefault="00A33F49" w:rsidP="00A33F49">
      <w:pPr>
        <w:rPr>
          <w:lang w:val="en-CA"/>
        </w:rPr>
      </w:pPr>
      <w:r w:rsidRPr="00B6759E">
        <w:rPr>
          <w:lang w:val="en-CA"/>
        </w:rPr>
        <w:t xml:space="preserve">Other details </w:t>
      </w:r>
      <w:r w:rsidRPr="00B6759E">
        <w:rPr>
          <w:rFonts w:hint="eastAsia"/>
          <w:lang w:val="en-CA" w:eastAsia="zh-CN"/>
        </w:rPr>
        <w:t>of</w:t>
      </w:r>
      <w:r w:rsidRPr="00B6759E">
        <w:rPr>
          <w:lang w:val="en-CA"/>
        </w:rPr>
        <w:t xml:space="preserve"> the</w:t>
      </w:r>
      <w:r w:rsidRPr="00B6759E">
        <w:rPr>
          <w:rFonts w:hint="eastAsia"/>
          <w:lang w:val="en-CA" w:eastAsia="zh-CN"/>
        </w:rPr>
        <w:t xml:space="preserve"> </w:t>
      </w:r>
      <w:r w:rsidRPr="00B6759E">
        <w:rPr>
          <w:lang w:val="en-CA"/>
        </w:rPr>
        <w:t xml:space="preserve">training and inference stage are as shown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_Ref83578409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>
        <w:rPr>
          <w:lang w:val="en-CA"/>
        </w:rPr>
        <w:t>Table 1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 xml:space="preserve"> and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_Ref83578423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>
        <w:rPr>
          <w:lang w:val="en-CA"/>
        </w:rPr>
        <w:t>Table 2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>, respectively.</w:t>
      </w:r>
    </w:p>
    <w:p w14:paraId="7BAB6098" w14:textId="77777777" w:rsidR="00A33F49" w:rsidRDefault="00A33F49" w:rsidP="00A33F49">
      <w:pPr>
        <w:pStyle w:val="Table"/>
        <w:spacing w:before="120"/>
        <w:rPr>
          <w:rFonts w:eastAsiaTheme="minorEastAsia"/>
        </w:rPr>
      </w:pPr>
      <w:bookmarkStart w:id="3" w:name="_Ref83578409"/>
      <w:r w:rsidRPr="00B6759E">
        <w:t xml:space="preserve">Network Information </w:t>
      </w:r>
      <w:r w:rsidRPr="00B6759E">
        <w:rPr>
          <w:rFonts w:eastAsiaTheme="minorEastAsia"/>
        </w:rPr>
        <w:t xml:space="preserve">for the proposed model in </w:t>
      </w:r>
      <w:r w:rsidRPr="00B6759E">
        <w:t xml:space="preserve">training </w:t>
      </w:r>
      <w:r w:rsidRPr="00B6759E">
        <w:rPr>
          <w:rFonts w:eastAsiaTheme="minorEastAsia"/>
        </w:rPr>
        <w:t>stage</w:t>
      </w:r>
      <w:bookmarkEnd w:id="3"/>
    </w:p>
    <w:tbl>
      <w:tblPr>
        <w:tblW w:w="5000" w:type="pct"/>
        <w:tblLook w:val="04A0" w:firstRow="1" w:lastRow="0" w:firstColumn="1" w:lastColumn="0" w:noHBand="0" w:noVBand="1"/>
      </w:tblPr>
      <w:tblGrid>
        <w:gridCol w:w="926"/>
        <w:gridCol w:w="6161"/>
        <w:gridCol w:w="2253"/>
      </w:tblGrid>
      <w:tr w:rsidR="00A33F49" w:rsidRPr="006C4903" w14:paraId="07F79642" w14:textId="77777777" w:rsidTr="00B9073F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5B402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6C4903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A33F49" w:rsidRPr="006C4903" w14:paraId="7A1C53D7" w14:textId="77777777" w:rsidTr="00B9073F">
        <w:trPr>
          <w:trHeight w:val="300"/>
        </w:trPr>
        <w:tc>
          <w:tcPr>
            <w:tcW w:w="412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C1A3F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CC89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E81F4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F207F">
              <w:rPr>
                <w:rFonts w:eastAsia="宋体"/>
                <w:color w:val="000000"/>
                <w:sz w:val="20"/>
                <w:lang w:eastAsia="zh-CN"/>
              </w:rPr>
              <w:t>NVIDIA A40</w:t>
            </w:r>
          </w:p>
        </w:tc>
      </w:tr>
      <w:tr w:rsidR="00A33F49" w:rsidRPr="006C4903" w14:paraId="1AFE60E5" w14:textId="77777777" w:rsidTr="00B9073F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C95605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5BB7B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64A55" w14:textId="77777777" w:rsidR="00A33F49" w:rsidRPr="003D5FEA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highlight w:val="yellow"/>
                <w:lang w:eastAsia="zh-CN"/>
              </w:rPr>
            </w:pPr>
            <w:proofErr w:type="spellStart"/>
            <w:r w:rsidRPr="009F207F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9F207F">
              <w:rPr>
                <w:rFonts w:eastAsia="宋体"/>
                <w:color w:val="000000"/>
                <w:sz w:val="20"/>
                <w:lang w:eastAsia="zh-CN"/>
              </w:rPr>
              <w:t xml:space="preserve"> v1.9.1</w:t>
            </w:r>
          </w:p>
        </w:tc>
      </w:tr>
      <w:tr w:rsidR="00A33F49" w:rsidRPr="006C4903" w14:paraId="03DB5D94" w14:textId="77777777" w:rsidTr="00B9073F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D7E5A5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1A41D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1B6B7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A33F49" w:rsidRPr="006C4903" w14:paraId="1A827C70" w14:textId="77777777" w:rsidTr="00B9073F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A1BB1A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A11A" w14:textId="77777777" w:rsidR="00A33F49" w:rsidRPr="007814D1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b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80EF4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33F49" w:rsidRPr="006C4903" w14:paraId="35834257" w14:textId="77777777" w:rsidTr="00B9073F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EC8757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E659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EB0E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~</w:t>
            </w:r>
            <w:r>
              <w:rPr>
                <w:rFonts w:eastAsia="宋体"/>
                <w:color w:val="000000"/>
                <w:sz w:val="20"/>
                <w:lang w:eastAsia="zh-CN"/>
              </w:rPr>
              <w:t>500</w:t>
            </w:r>
          </w:p>
        </w:tc>
      </w:tr>
      <w:tr w:rsidR="00A33F49" w:rsidRPr="006C4903" w14:paraId="2FF18F70" w14:textId="77777777" w:rsidTr="00B9073F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94DDAC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8CFB2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D30D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4Kx16</w:t>
            </w:r>
          </w:p>
        </w:tc>
      </w:tr>
      <w:tr w:rsidR="00A33F49" w:rsidRPr="006C4903" w14:paraId="48F7DCBB" w14:textId="77777777" w:rsidTr="00B9073F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187CF3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5823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Loss function: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7F2BC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L1</w:t>
            </w:r>
          </w:p>
        </w:tc>
      </w:tr>
      <w:tr w:rsidR="00A33F49" w:rsidRPr="006C4903" w14:paraId="1D838BC8" w14:textId="77777777" w:rsidTr="00B9073F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DBC1E1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CDAB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Training time: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1FC5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~</w:t>
            </w:r>
            <w:r>
              <w:rPr>
                <w:rFonts w:eastAsia="宋体"/>
                <w:sz w:val="20"/>
                <w:lang w:eastAsia="zh-CN"/>
              </w:rPr>
              <w:t>100h</w:t>
            </w:r>
          </w:p>
        </w:tc>
      </w:tr>
      <w:tr w:rsidR="00A33F49" w:rsidRPr="006C4903" w14:paraId="1E65AC2B" w14:textId="77777777" w:rsidTr="00B9073F">
        <w:trPr>
          <w:trHeight w:val="315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962882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ED8D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20A66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BVI_DVC 4K</w:t>
            </w:r>
          </w:p>
        </w:tc>
      </w:tr>
      <w:tr w:rsidR="00A33F49" w:rsidRPr="006C4903" w14:paraId="5F6C90E2" w14:textId="77777777" w:rsidTr="00B9073F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8AC18B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FB5C2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9929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QP = 22, 27, 32, 37, 42</w:t>
            </w:r>
          </w:p>
        </w:tc>
      </w:tr>
      <w:tr w:rsidR="00A33F49" w:rsidRPr="006C4903" w14:paraId="31099750" w14:textId="77777777" w:rsidTr="00B9073F">
        <w:trPr>
          <w:trHeight w:val="300"/>
        </w:trPr>
        <w:tc>
          <w:tcPr>
            <w:tcW w:w="41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F29E2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69FA3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71692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33F49" w:rsidRPr="006C4903" w14:paraId="1DCDE015" w14:textId="77777777" w:rsidTr="00B9073F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FE9B59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8384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Number of iterations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44529" w14:textId="77777777" w:rsidR="00A33F49" w:rsidRPr="003D5FEA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highlight w:val="yellow"/>
                <w:lang w:eastAsia="zh-CN"/>
              </w:rPr>
            </w:pPr>
          </w:p>
        </w:tc>
      </w:tr>
      <w:tr w:rsidR="00A33F49" w:rsidRPr="006C4903" w14:paraId="5BCF9C5F" w14:textId="77777777" w:rsidTr="00B9073F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A4337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A105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Patch size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2962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FC7949">
              <w:rPr>
                <w:rFonts w:eastAsia="宋体"/>
                <w:sz w:val="20"/>
                <w:lang w:eastAsia="zh-CN"/>
              </w:rPr>
              <w:t>128x128</w:t>
            </w:r>
          </w:p>
        </w:tc>
      </w:tr>
      <w:tr w:rsidR="00A33F49" w:rsidRPr="006C4903" w14:paraId="07E0A526" w14:textId="77777777" w:rsidTr="00B9073F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EC772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63F93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Learning rate: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1B81A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FC7949">
              <w:rPr>
                <w:rFonts w:eastAsia="宋体"/>
                <w:sz w:val="20"/>
                <w:lang w:eastAsia="zh-CN"/>
              </w:rPr>
              <w:t>1.00E-04</w:t>
            </w:r>
          </w:p>
        </w:tc>
      </w:tr>
      <w:tr w:rsidR="00A33F49" w:rsidRPr="006C4903" w14:paraId="1B69D390" w14:textId="77777777" w:rsidTr="00B9073F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2C6544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BFF6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Optimizer: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2D89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ADAM</w:t>
            </w:r>
          </w:p>
        </w:tc>
      </w:tr>
      <w:tr w:rsidR="00A33F49" w:rsidRPr="006C4903" w14:paraId="6C7291EE" w14:textId="77777777" w:rsidTr="00B9073F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5F947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FAF3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Preprocessing: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142B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randomly cropped, and rotation</w:t>
            </w:r>
          </w:p>
        </w:tc>
      </w:tr>
      <w:tr w:rsidR="00A33F49" w:rsidRPr="006C4903" w14:paraId="44562C1B" w14:textId="77777777" w:rsidTr="00B9073F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54F46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EF4FE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Mini-batch selection process: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6F79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33F49" w:rsidRPr="006C4903" w14:paraId="07193367" w14:textId="77777777" w:rsidTr="00B9073F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6D5A9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F83AC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B17B5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33F49" w:rsidRPr="006C4903" w14:paraId="43BC9611" w14:textId="77777777" w:rsidTr="00B9073F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5B62E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AF2A7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D8E4" w14:textId="77777777" w:rsidR="00A33F49" w:rsidRPr="006C4903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4D5F1F4" w14:textId="77777777" w:rsidR="00A33F49" w:rsidRDefault="00A33F49" w:rsidP="00A33F49">
      <w:pPr>
        <w:pStyle w:val="Table"/>
        <w:spacing w:before="120"/>
        <w:rPr>
          <w:rFonts w:eastAsiaTheme="minorEastAsia"/>
        </w:rPr>
      </w:pPr>
      <w:bookmarkStart w:id="4" w:name="_Ref83578423"/>
      <w:r w:rsidRPr="00B6759E">
        <w:t xml:space="preserve">Network Information </w:t>
      </w:r>
      <w:r w:rsidRPr="00B6759E">
        <w:rPr>
          <w:rFonts w:eastAsiaTheme="minorEastAsia"/>
        </w:rPr>
        <w:t xml:space="preserve">for the proposed model in </w:t>
      </w:r>
      <w:r w:rsidRPr="00B6759E">
        <w:t xml:space="preserve">inference </w:t>
      </w:r>
      <w:r w:rsidRPr="00B6759E">
        <w:rPr>
          <w:rFonts w:eastAsiaTheme="minorEastAsia"/>
        </w:rPr>
        <w:t>stage</w:t>
      </w:r>
      <w:bookmarkEnd w:id="4"/>
    </w:p>
    <w:tbl>
      <w:tblPr>
        <w:tblW w:w="5000" w:type="pct"/>
        <w:tblLook w:val="04A0" w:firstRow="1" w:lastRow="0" w:firstColumn="1" w:lastColumn="0" w:noHBand="0" w:noVBand="1"/>
      </w:tblPr>
      <w:tblGrid>
        <w:gridCol w:w="1094"/>
        <w:gridCol w:w="2341"/>
        <w:gridCol w:w="5905"/>
      </w:tblGrid>
      <w:tr w:rsidR="00A33F49" w:rsidRPr="00B92928" w14:paraId="0D4077AE" w14:textId="77777777" w:rsidTr="00B9073F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AFE713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B92928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A33F49" w:rsidRPr="00B92928" w14:paraId="73D79961" w14:textId="77777777" w:rsidTr="00B9073F">
        <w:trPr>
          <w:trHeight w:val="300"/>
        </w:trPr>
        <w:tc>
          <w:tcPr>
            <w:tcW w:w="57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C1564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4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D8C9A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A33F49" w:rsidRPr="00B92928" w14:paraId="4170726D" w14:textId="77777777" w:rsidTr="00B9073F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24093D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32B52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1D18B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No GPU, Intel(R) Xeon(R) Gold 6242R CPU @ 3.10GHz</w:t>
            </w:r>
          </w:p>
        </w:tc>
      </w:tr>
      <w:tr w:rsidR="00A33F49" w:rsidRPr="00B92928" w14:paraId="5E776270" w14:textId="77777777" w:rsidTr="00B9073F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E28A87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92919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A6592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B92928">
              <w:rPr>
                <w:rFonts w:eastAsia="宋体"/>
                <w:color w:val="000000"/>
                <w:sz w:val="20"/>
                <w:lang w:eastAsia="zh-CN"/>
              </w:rPr>
              <w:t>Libtorch</w:t>
            </w:r>
            <w:proofErr w:type="spellEnd"/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 1.3.0</w:t>
            </w:r>
          </w:p>
        </w:tc>
      </w:tr>
      <w:tr w:rsidR="00A33F49" w:rsidRPr="00B92928" w14:paraId="0DB0E7E6" w14:textId="77777777" w:rsidTr="00B9073F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0838B5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43F4F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DA572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A33F49" w:rsidRPr="00B92928" w14:paraId="5CAB5A66" w14:textId="77777777" w:rsidTr="00B9073F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BD2218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1CDC2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F598C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33F49" w:rsidRPr="00B92928" w14:paraId="556784E2" w14:textId="77777777" w:rsidTr="00B9073F">
        <w:trPr>
          <w:trHeight w:val="525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B7F5B7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A2E39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BF1C8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B7FEF">
              <w:rPr>
                <w:rFonts w:eastAsia="宋体"/>
                <w:color w:val="000000"/>
                <w:sz w:val="20"/>
                <w:lang w:eastAsia="zh-CN"/>
              </w:rPr>
              <w:t>1,445,249/model</w:t>
            </w:r>
          </w:p>
        </w:tc>
      </w:tr>
      <w:tr w:rsidR="00A33F49" w:rsidRPr="00B92928" w14:paraId="7AA78BA7" w14:textId="77777777" w:rsidTr="00B9073F">
        <w:trPr>
          <w:trHeight w:val="525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61BC6C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671C5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77A31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B7FEF">
              <w:rPr>
                <w:rFonts w:eastAsia="宋体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,</w:t>
            </w:r>
            <w:r w:rsidRPr="009B7FEF">
              <w:rPr>
                <w:rFonts w:eastAsia="宋体"/>
                <w:color w:val="000000"/>
                <w:sz w:val="20"/>
                <w:lang w:eastAsia="zh-CN"/>
              </w:rPr>
              <w:t>890</w:t>
            </w:r>
            <w:r>
              <w:rPr>
                <w:rFonts w:eastAsia="宋体"/>
                <w:color w:val="000000"/>
                <w:sz w:val="20"/>
                <w:lang w:eastAsia="zh-CN"/>
              </w:rPr>
              <w:t>,</w:t>
            </w:r>
            <w:r w:rsidRPr="009B7FEF">
              <w:rPr>
                <w:rFonts w:eastAsia="宋体"/>
                <w:color w:val="000000"/>
                <w:sz w:val="20"/>
                <w:lang w:eastAsia="zh-CN"/>
              </w:rPr>
              <w:t>498</w:t>
            </w:r>
          </w:p>
        </w:tc>
      </w:tr>
      <w:tr w:rsidR="00A33F49" w:rsidRPr="00B92928" w14:paraId="030E31F7" w14:textId="77777777" w:rsidTr="00B9073F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A58E6A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53F04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F535F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32</w:t>
            </w:r>
          </w:p>
        </w:tc>
      </w:tr>
      <w:tr w:rsidR="00A33F49" w:rsidRPr="00B92928" w14:paraId="35D63363" w14:textId="77777777" w:rsidTr="00B9073F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9F8B06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54B29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1368A" w14:textId="77777777" w:rsidR="00A33F49" w:rsidRPr="009B7FEF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11.02637482</w:t>
            </w:r>
          </w:p>
        </w:tc>
      </w:tr>
      <w:tr w:rsidR="00A33F49" w:rsidRPr="00B92928" w14:paraId="73871508" w14:textId="77777777" w:rsidTr="00B9073F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7E1BFA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43CCF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Multiply Accumulate (</w:t>
            </w:r>
            <w:proofErr w:type="spellStart"/>
            <w:r w:rsidRPr="00B92928">
              <w:rPr>
                <w:rFonts w:eastAsia="宋体"/>
                <w:sz w:val="20"/>
                <w:lang w:eastAsia="zh-CN"/>
              </w:rPr>
              <w:t>kMAC</w:t>
            </w:r>
            <w:proofErr w:type="spellEnd"/>
            <w:r w:rsidRPr="00B92928">
              <w:rPr>
                <w:rFonts w:eastAsia="宋体"/>
                <w:sz w:val="20"/>
                <w:lang w:eastAsia="zh-CN"/>
              </w:rPr>
              <w:t>/pixel)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D95C1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361</w:t>
            </w:r>
          </w:p>
        </w:tc>
      </w:tr>
      <w:tr w:rsidR="00A33F49" w:rsidRPr="00B92928" w14:paraId="435F542D" w14:textId="77777777" w:rsidTr="00B9073F">
        <w:trPr>
          <w:trHeight w:val="300"/>
        </w:trPr>
        <w:tc>
          <w:tcPr>
            <w:tcW w:w="5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ED7DB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BC174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95143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33F49" w:rsidRPr="00B92928" w14:paraId="10B0BE04" w14:textId="77777777" w:rsidTr="00B9073F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D1E36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CCB9E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C499C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</w:t>
            </w:r>
          </w:p>
        </w:tc>
      </w:tr>
      <w:tr w:rsidR="00A33F49" w:rsidRPr="00B92928" w14:paraId="52FD8A44" w14:textId="77777777" w:rsidTr="00B9073F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658D9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B5BEB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20D1A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A33F49" w:rsidRPr="00B92928" w14:paraId="1C5F1A0F" w14:textId="77777777" w:rsidTr="00B9073F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AE3B3A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308D2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63795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33F49" w:rsidRPr="00B92928" w14:paraId="47791EBC" w14:textId="77777777" w:rsidTr="00B9073F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77D81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67F5B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07019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4Kx1</w:t>
            </w:r>
          </w:p>
        </w:tc>
      </w:tr>
      <w:tr w:rsidR="00A33F49" w:rsidRPr="00B92928" w14:paraId="667626B3" w14:textId="77777777" w:rsidTr="00B9073F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D0038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E29B9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3A60D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512x512</w:t>
            </w:r>
          </w:p>
        </w:tc>
      </w:tr>
      <w:tr w:rsidR="00A33F49" w:rsidRPr="00B92928" w14:paraId="1738380A" w14:textId="77777777" w:rsidTr="00B9073F">
        <w:trPr>
          <w:trHeight w:val="78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78308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ABA39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70143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(</w:t>
            </w:r>
            <w:proofErr w:type="gramStart"/>
            <w:r w:rsidRPr="00B92928">
              <w:rPr>
                <w:rFonts w:eastAsia="宋体"/>
                <w:color w:val="000000"/>
                <w:sz w:val="20"/>
                <w:lang w:eastAsia="zh-CN"/>
              </w:rPr>
              <w:t>e.g. )</w:t>
            </w:r>
            <w:proofErr w:type="gramEnd"/>
          </w:p>
        </w:tc>
      </w:tr>
      <w:tr w:rsidR="00A33F49" w:rsidRPr="00B92928" w14:paraId="1B94643D" w14:textId="77777777" w:rsidTr="00B9073F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AA329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23955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Peak Memory Usage (Total)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E38C4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A33F49" w:rsidRPr="00B92928" w14:paraId="1E230F06" w14:textId="77777777" w:rsidTr="00B9073F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63202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932E6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Peak Memory Usage (per Model)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24F8F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A33F49" w:rsidRPr="00B92928" w14:paraId="6E31A77D" w14:textId="77777777" w:rsidTr="00B9073F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041D24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EBE41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Border handling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584BA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padding</w:t>
            </w:r>
          </w:p>
        </w:tc>
      </w:tr>
      <w:tr w:rsidR="00A33F49" w:rsidRPr="00B92928" w14:paraId="2FEC2B3D" w14:textId="77777777" w:rsidTr="00B9073F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3510A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88C06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0C682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B92928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33F49" w:rsidRPr="00B92928" w14:paraId="16075F3D" w14:textId="77777777" w:rsidTr="00B9073F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39DFA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038FE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73274" w14:textId="77777777" w:rsidR="00A33F49" w:rsidRPr="00B92928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3DD6B7F" w14:textId="77777777" w:rsidR="00A33F49" w:rsidRPr="00B6759E" w:rsidRDefault="00A33F49" w:rsidP="00A33F49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lastRenderedPageBreak/>
        <w:t>E</w:t>
      </w:r>
      <w:r w:rsidRPr="00B6759E">
        <w:rPr>
          <w:lang w:val="en-CA"/>
        </w:rPr>
        <w:t>xperimental results</w:t>
      </w:r>
    </w:p>
    <w:p w14:paraId="5071B3CA" w14:textId="77777777" w:rsidR="00A33F49" w:rsidRPr="00B6759E" w:rsidRDefault="00A33F49" w:rsidP="00A33F49">
      <w:pPr>
        <w:rPr>
          <w:lang w:eastAsia="zh-CN"/>
        </w:rPr>
      </w:pPr>
      <w:r w:rsidRPr="00B6759E">
        <w:rPr>
          <w:lang w:val="en-CA" w:eastAsia="zh-CN"/>
        </w:rPr>
        <w:t>T</w:t>
      </w:r>
      <w:r w:rsidRPr="00B6759E">
        <w:rPr>
          <w:rFonts w:hint="eastAsia"/>
          <w:lang w:val="en-CA" w:eastAsia="zh-CN"/>
        </w:rPr>
        <w:t>he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proposed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CNN</w:t>
      </w:r>
      <w:r w:rsidRPr="00B6759E">
        <w:rPr>
          <w:lang w:val="en-CA" w:eastAsia="zh-CN"/>
        </w:rPr>
        <w:t xml:space="preserve">-based </w:t>
      </w:r>
      <w:r w:rsidRPr="00B6759E">
        <w:rPr>
          <w:lang w:val="en-CA"/>
        </w:rPr>
        <w:t>up</w:t>
      </w:r>
      <w:r>
        <w:rPr>
          <w:rFonts w:hint="eastAsia"/>
          <w:lang w:val="en-CA" w:eastAsia="zh-CN"/>
        </w:rPr>
        <w:t>-</w:t>
      </w:r>
      <w:r w:rsidRPr="00B6759E">
        <w:rPr>
          <w:lang w:val="en-CA"/>
        </w:rPr>
        <w:t>sampling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filter</w:t>
      </w:r>
      <w:r w:rsidRPr="00B6759E">
        <w:rPr>
          <w:lang w:val="en-CA" w:eastAsia="zh-CN"/>
        </w:rPr>
        <w:t xml:space="preserve"> </w:t>
      </w:r>
      <w:r w:rsidRPr="00B6759E">
        <w:rPr>
          <w:lang w:eastAsia="zh-CN"/>
        </w:rPr>
        <w:t xml:space="preserve">is tested on top of </w:t>
      </w:r>
      <w:r w:rsidRPr="00407F97">
        <w:rPr>
          <w:lang w:eastAsia="zh-CN"/>
        </w:rPr>
        <w:t>VTM-11.0-NNVC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_Ref60061950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 w:rsidRPr="00B6759E">
        <w:rPr>
          <w:lang w:eastAsia="zh-CN"/>
        </w:rPr>
        <w:t xml:space="preserve"> with the common test conditions</w:t>
      </w:r>
      <w:r w:rsidRPr="00B6759E">
        <w:rPr>
          <w:lang w:eastAsia="zh-CN"/>
        </w:rPr>
        <w:fldChar w:fldCharType="begin"/>
      </w:r>
      <w:r w:rsidRPr="00B6759E">
        <w:rPr>
          <w:lang w:eastAsia="zh-CN"/>
        </w:rPr>
        <w:instrText xml:space="preserve"> REF _Ref60061878 \r \h  \* MERGEFORMAT </w:instrText>
      </w:r>
      <w:r w:rsidRPr="00B6759E">
        <w:rPr>
          <w:lang w:eastAsia="zh-CN"/>
        </w:rPr>
      </w:r>
      <w:r w:rsidRPr="00B6759E">
        <w:rPr>
          <w:lang w:eastAsia="zh-CN"/>
        </w:rPr>
        <w:fldChar w:fldCharType="separate"/>
      </w:r>
      <w:r>
        <w:rPr>
          <w:lang w:eastAsia="zh-CN"/>
        </w:rPr>
        <w:t>[4]</w:t>
      </w:r>
      <w:r w:rsidRPr="00B6759E">
        <w:rPr>
          <w:lang w:eastAsia="zh-CN"/>
        </w:rPr>
        <w:fldChar w:fldCharType="end"/>
      </w:r>
      <w:r w:rsidRPr="00B6759E">
        <w:rPr>
          <w:lang w:eastAsia="zh-CN"/>
        </w:rPr>
        <w:t>.</w:t>
      </w:r>
    </w:p>
    <w:p w14:paraId="350B1F41" w14:textId="77777777" w:rsidR="00A33F49" w:rsidRPr="00B6759E" w:rsidRDefault="00A33F49" w:rsidP="00A33F49">
      <w:r w:rsidRPr="00B6759E">
        <w:rPr>
          <w:lang w:eastAsia="zh-CN"/>
        </w:rPr>
        <w:t xml:space="preserve">For the anchor and the test, the QP sets are </w:t>
      </w:r>
      <w:r>
        <w:rPr>
          <w:rFonts w:hint="eastAsia"/>
          <w:lang w:eastAsia="zh-CN"/>
        </w:rPr>
        <w:t>both</w:t>
      </w:r>
      <w:r w:rsidRPr="00B6759E">
        <w:rPr>
          <w:lang w:eastAsia="zh-CN"/>
        </w:rPr>
        <w:t xml:space="preserve"> {22, 27, 32, 37, 42}.</w:t>
      </w:r>
      <w:r w:rsidRPr="00B6759E">
        <w:t xml:space="preserve"> </w:t>
      </w:r>
    </w:p>
    <w:p w14:paraId="06BAD669" w14:textId="77777777" w:rsidR="00A33F49" w:rsidRPr="00B6759E" w:rsidRDefault="00A33F49" w:rsidP="00A33F49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_Ref92273959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Table 3</w:t>
      </w:r>
      <w:r>
        <w:rPr>
          <w:lang w:eastAsia="zh-CN"/>
        </w:rPr>
        <w:fldChar w:fldCharType="end"/>
      </w:r>
      <w:r w:rsidRPr="00B675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_Ref92273969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Table 4</w:t>
      </w:r>
      <w:r>
        <w:rPr>
          <w:lang w:eastAsia="zh-CN"/>
        </w:rPr>
        <w:fldChar w:fldCharType="end"/>
      </w:r>
      <w:r w:rsidRPr="00B6759E">
        <w:rPr>
          <w:rFonts w:hint="eastAsia"/>
          <w:lang w:eastAsia="zh-CN"/>
        </w:rPr>
        <w:t xml:space="preserve"> </w:t>
      </w:r>
      <w:r w:rsidRPr="00B6759E">
        <w:rPr>
          <w:lang w:eastAsia="zh-CN"/>
        </w:rPr>
        <w:t xml:space="preserve">shows the test results </w:t>
      </w:r>
      <w:r>
        <w:rPr>
          <w:lang w:eastAsia="zh-CN"/>
        </w:rPr>
        <w:t>for</w:t>
      </w:r>
      <w:r w:rsidRPr="00B6759E">
        <w:rPr>
          <w:lang w:eastAsia="zh-CN"/>
        </w:rPr>
        <w:t xml:space="preserve"> AI </w:t>
      </w:r>
      <w:r>
        <w:rPr>
          <w:lang w:eastAsia="zh-CN"/>
        </w:rPr>
        <w:t xml:space="preserve">and RA </w:t>
      </w:r>
      <w:r w:rsidRPr="00B6759E">
        <w:rPr>
          <w:lang w:eastAsia="zh-CN"/>
        </w:rPr>
        <w:t>configuration</w:t>
      </w:r>
      <w:r>
        <w:rPr>
          <w:lang w:eastAsia="zh-CN"/>
        </w:rPr>
        <w:t>s</w:t>
      </w:r>
      <w:r w:rsidRPr="00B6759E">
        <w:rPr>
          <w:rFonts w:hint="eastAsia"/>
          <w:lang w:eastAsia="zh-CN"/>
        </w:rPr>
        <w:t>, respectively</w:t>
      </w:r>
      <w:r w:rsidRPr="00B6759E">
        <w:rPr>
          <w:lang w:eastAsia="zh-CN"/>
        </w:rPr>
        <w:t xml:space="preserve">. </w:t>
      </w:r>
      <w:r>
        <w:rPr>
          <w:lang w:eastAsia="zh-CN"/>
        </w:rPr>
        <w:t xml:space="preserve">Under AI </w:t>
      </w:r>
      <w:r w:rsidRPr="00B6759E">
        <w:rPr>
          <w:lang w:eastAsia="zh-CN"/>
        </w:rPr>
        <w:t>configuration</w:t>
      </w:r>
      <w:r>
        <w:rPr>
          <w:lang w:eastAsia="zh-CN"/>
        </w:rPr>
        <w:t>, the proposed method can bring about</w:t>
      </w:r>
      <w:r>
        <w:rPr>
          <w:rFonts w:hint="eastAsia"/>
          <w:lang w:eastAsia="zh-CN"/>
        </w:rPr>
        <w:t xml:space="preserve"> </w:t>
      </w:r>
      <w:r w:rsidRPr="0038127B">
        <w:rPr>
          <w:lang w:eastAsia="zh-CN"/>
        </w:rPr>
        <w:t>7.55% BD-rate gain</w:t>
      </w:r>
      <w:r w:rsidRPr="0038127B">
        <w:rPr>
          <w:rFonts w:hint="eastAsia"/>
          <w:lang w:eastAsia="zh-CN"/>
        </w:rPr>
        <w:t>s</w:t>
      </w:r>
      <w:r w:rsidRPr="0038127B">
        <w:rPr>
          <w:lang w:eastAsia="zh-CN"/>
        </w:rPr>
        <w:t xml:space="preserve"> on average for luma. Under RA configuration, the proposed method can bring about</w:t>
      </w:r>
      <w:r w:rsidRPr="0038127B">
        <w:rPr>
          <w:rFonts w:hint="eastAsia"/>
          <w:lang w:eastAsia="zh-CN"/>
        </w:rPr>
        <w:t xml:space="preserve"> </w:t>
      </w:r>
      <w:r w:rsidRPr="0038127B">
        <w:rPr>
          <w:lang w:eastAsia="zh-CN"/>
        </w:rPr>
        <w:t>6.14%</w:t>
      </w:r>
      <w:r>
        <w:rPr>
          <w:lang w:eastAsia="zh-CN"/>
        </w:rPr>
        <w:t xml:space="preserve"> BD-rate gains on average for luma.</w:t>
      </w:r>
    </w:p>
    <w:p w14:paraId="48C02CCC" w14:textId="77777777" w:rsidR="00A33F49" w:rsidRDefault="00A33F49" w:rsidP="00A33F49">
      <w:pPr>
        <w:pStyle w:val="Table"/>
        <w:spacing w:before="120"/>
      </w:pPr>
      <w:bookmarkStart w:id="5" w:name="_Ref92273959"/>
      <w:r>
        <w:t xml:space="preserve">Results of the proposed method </w:t>
      </w:r>
      <w:r w:rsidRPr="00B6759E">
        <w:t xml:space="preserve">under </w:t>
      </w:r>
      <w:r>
        <w:t>AI</w:t>
      </w:r>
      <w:r w:rsidRPr="00B6759E">
        <w:t xml:space="preserve"> configuration</w:t>
      </w:r>
      <w:bookmarkEnd w:id="5"/>
    </w:p>
    <w:tbl>
      <w:tblPr>
        <w:tblW w:w="7960" w:type="dxa"/>
        <w:jc w:val="center"/>
        <w:tblLook w:val="04A0" w:firstRow="1" w:lastRow="0" w:firstColumn="1" w:lastColumn="0" w:noHBand="0" w:noVBand="1"/>
      </w:tblPr>
      <w:tblGrid>
        <w:gridCol w:w="1080"/>
        <w:gridCol w:w="1480"/>
        <w:gridCol w:w="1248"/>
        <w:gridCol w:w="1318"/>
        <w:gridCol w:w="1140"/>
        <w:gridCol w:w="874"/>
        <w:gridCol w:w="820"/>
      </w:tblGrid>
      <w:tr w:rsidR="00A33F49" w:rsidRPr="00F66139" w14:paraId="7A0B4572" w14:textId="77777777" w:rsidTr="00B9073F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5FDC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34EB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E579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A33F49" w:rsidRPr="00F66139" w14:paraId="54F52789" w14:textId="77777777" w:rsidTr="00B9073F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153C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F6B27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6E2B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</w:t>
            </w:r>
          </w:p>
        </w:tc>
      </w:tr>
      <w:tr w:rsidR="00A33F49" w:rsidRPr="00F66139" w14:paraId="69FBE9BC" w14:textId="77777777" w:rsidTr="00B9073F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8A49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F25B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4CC0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245D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C99E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89753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3EB1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3F49" w:rsidRPr="00F66139" w14:paraId="64C251FD" w14:textId="77777777" w:rsidTr="00B9073F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BE8C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ADE5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DFE40A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-8.73%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1E2F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5EE704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7.95%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3455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7D58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45%</w:t>
            </w:r>
          </w:p>
        </w:tc>
      </w:tr>
      <w:tr w:rsidR="00A33F49" w:rsidRPr="00F66139" w14:paraId="29397529" w14:textId="77777777" w:rsidTr="00B9073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3985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584B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B6F8D4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-4.08%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74D712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5.32%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6BC99F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8.23%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AAD0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9D11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45%</w:t>
            </w:r>
          </w:p>
        </w:tc>
      </w:tr>
      <w:tr w:rsidR="00A33F49" w:rsidRPr="00F66139" w14:paraId="32FA915D" w14:textId="77777777" w:rsidTr="00B9073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7386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960C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C5374E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-10.31%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E78939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881A09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32.38%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AC4E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64%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E86E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39%</w:t>
            </w:r>
          </w:p>
        </w:tc>
      </w:tr>
      <w:tr w:rsidR="00A33F49" w:rsidRPr="00F66139" w14:paraId="55D7D7C8" w14:textId="77777777" w:rsidTr="00B9073F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689D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21FC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CatRobot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D576F2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-7.42%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40F6CF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21.72%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493551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28.89%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67A0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410F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43%</w:t>
            </w:r>
          </w:p>
        </w:tc>
      </w:tr>
      <w:tr w:rsidR="00A33F49" w:rsidRPr="00F66139" w14:paraId="693249CE" w14:textId="77777777" w:rsidTr="00B9073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ECE5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F3D7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7976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9588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714C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2.55%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6A37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B89D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40%</w:t>
            </w:r>
          </w:p>
        </w:tc>
      </w:tr>
      <w:tr w:rsidR="00A33F49" w:rsidRPr="00F66139" w14:paraId="29901489" w14:textId="77777777" w:rsidTr="00B9073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5DE5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EFE9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DC8FB1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-13.07%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814F2C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125.44%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C7049B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48.30%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7BEF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56%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608F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41%</w:t>
            </w:r>
          </w:p>
        </w:tc>
      </w:tr>
      <w:tr w:rsidR="00A33F49" w:rsidRPr="00F66139" w14:paraId="234E2DBE" w14:textId="77777777" w:rsidTr="00B9073F">
        <w:trPr>
          <w:trHeight w:val="28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0834B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699E93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-7.55%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F54E6F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42.29%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CEDAC8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21.38%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F80E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2346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42%</w:t>
            </w:r>
          </w:p>
        </w:tc>
      </w:tr>
    </w:tbl>
    <w:p w14:paraId="093D8880" w14:textId="77777777" w:rsidR="00A33F49" w:rsidRDefault="00A33F49" w:rsidP="00A33F49">
      <w:pPr>
        <w:pStyle w:val="Table"/>
        <w:spacing w:before="120"/>
      </w:pPr>
      <w:bookmarkStart w:id="6" w:name="_Ref92273969"/>
      <w:r>
        <w:t xml:space="preserve">Results of the proposed method </w:t>
      </w:r>
      <w:r w:rsidRPr="00B6759E">
        <w:t xml:space="preserve">under </w:t>
      </w:r>
      <w:r>
        <w:t>RA</w:t>
      </w:r>
      <w:r w:rsidRPr="00B6759E">
        <w:t xml:space="preserve"> configuration</w:t>
      </w:r>
      <w:bookmarkEnd w:id="6"/>
    </w:p>
    <w:tbl>
      <w:tblPr>
        <w:tblW w:w="7960" w:type="dxa"/>
        <w:jc w:val="center"/>
        <w:tblLook w:val="04A0" w:firstRow="1" w:lastRow="0" w:firstColumn="1" w:lastColumn="0" w:noHBand="0" w:noVBand="1"/>
      </w:tblPr>
      <w:tblGrid>
        <w:gridCol w:w="1080"/>
        <w:gridCol w:w="1480"/>
        <w:gridCol w:w="1264"/>
        <w:gridCol w:w="1336"/>
        <w:gridCol w:w="1156"/>
        <w:gridCol w:w="813"/>
        <w:gridCol w:w="831"/>
      </w:tblGrid>
      <w:tr w:rsidR="00A33F49" w:rsidRPr="00F66139" w14:paraId="656672F5" w14:textId="77777777" w:rsidTr="00B9073F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4C00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6A00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5F37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33F49" w:rsidRPr="00F66139" w14:paraId="5E63A1D6" w14:textId="77777777" w:rsidTr="00B9073F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00C4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17ED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A5D5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</w:t>
            </w:r>
          </w:p>
        </w:tc>
      </w:tr>
      <w:tr w:rsidR="00A33F49" w:rsidRPr="00F66139" w14:paraId="2B4374A3" w14:textId="77777777" w:rsidTr="00B9073F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7732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7494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538A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C60C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B04D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29B3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ACEB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3F49" w:rsidRPr="00F66139" w14:paraId="69FB696C" w14:textId="77777777" w:rsidTr="00B9073F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4CB5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19E22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8C6B26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-9.76%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60C0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-2.75%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479EAE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7.00%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F8001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69%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9DDF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31%</w:t>
            </w:r>
          </w:p>
        </w:tc>
      </w:tr>
      <w:tr w:rsidR="00A33F49" w:rsidRPr="00F66139" w14:paraId="6A221A66" w14:textId="77777777" w:rsidTr="00B9073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4646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D6CD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495B8D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-7.94%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0B69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2.91%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A49728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4.14%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B578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9190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</w:tr>
      <w:tr w:rsidR="00A33F49" w:rsidRPr="00F66139" w14:paraId="2A54C5FA" w14:textId="77777777" w:rsidTr="00B9073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BA22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8697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381956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-17.39%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30C0D9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72.22%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631F0C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21.89%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DD83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AF5F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32%</w:t>
            </w:r>
          </w:p>
        </w:tc>
      </w:tr>
      <w:tr w:rsidR="00A33F49" w:rsidRPr="00F66139" w14:paraId="5D04D404" w14:textId="77777777" w:rsidTr="00B9073F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C20B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D8A4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CatRobot</w:t>
            </w:r>
            <w:proofErr w:type="spellEnd"/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F1B4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237655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32.56%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7F831B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49.63%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6FC3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66%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5438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31%</w:t>
            </w:r>
          </w:p>
        </w:tc>
      </w:tr>
      <w:tr w:rsidR="00A33F49" w:rsidRPr="00F66139" w14:paraId="4B952FDE" w14:textId="77777777" w:rsidTr="00B9073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77F8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28C1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A94EC7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9.57%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3FF9E3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5.07%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627240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10.88%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D398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67%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5FF5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46%</w:t>
            </w:r>
          </w:p>
        </w:tc>
      </w:tr>
      <w:tr w:rsidR="00A33F49" w:rsidRPr="00F66139" w14:paraId="655D179A" w14:textId="77777777" w:rsidTr="00B9073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26C6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4C93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1C8AA8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-12.30%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000E0C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225.39%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27B2FB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73.77%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321B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1771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39%</w:t>
            </w:r>
          </w:p>
        </w:tc>
      </w:tr>
      <w:tr w:rsidR="00A33F49" w:rsidRPr="00F66139" w14:paraId="489CB3B9" w14:textId="77777777" w:rsidTr="00B9073F">
        <w:trPr>
          <w:trHeight w:val="28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48B6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7538D2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-6.14%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11ADCD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55.90%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455F52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sz w:val="18"/>
                <w:szCs w:val="18"/>
                <w:lang w:eastAsia="zh-CN"/>
              </w:rPr>
              <w:t>27.88%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C26E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62%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B02E" w14:textId="77777777" w:rsidR="00A33F49" w:rsidRPr="00F66139" w:rsidRDefault="00A33F49" w:rsidP="00B90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6613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35%</w:t>
            </w:r>
          </w:p>
        </w:tc>
      </w:tr>
    </w:tbl>
    <w:p w14:paraId="3EA796F9" w14:textId="77777777" w:rsidR="00A33F49" w:rsidRPr="00B6759E" w:rsidRDefault="00A33F49" w:rsidP="00A33F49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3E57B556" w14:textId="77777777" w:rsidR="00A33F49" w:rsidRPr="00B6759E" w:rsidRDefault="00A33F49" w:rsidP="00A33F49">
      <w:pPr>
        <w:rPr>
          <w:szCs w:val="22"/>
          <w:lang w:val="en-CA"/>
        </w:rPr>
      </w:pPr>
      <w:bookmarkStart w:id="7" w:name="OLE_LINK1"/>
      <w:bookmarkStart w:id="8" w:name="OLE_LINK2"/>
      <w:r>
        <w:rPr>
          <w:lang w:val="en-CA"/>
        </w:rPr>
        <w:t>This contribution proposes to use the up-sampled images as the input of the neural network, which effectively reduces the difficulty of training and improves the overall effect</w:t>
      </w:r>
      <w:r w:rsidRPr="00B6759E">
        <w:rPr>
          <w:lang w:val="en-CA"/>
        </w:rPr>
        <w:t>.</w:t>
      </w:r>
      <w:bookmarkEnd w:id="7"/>
      <w:bookmarkEnd w:id="8"/>
      <w:r w:rsidRPr="00952361">
        <w:rPr>
          <w:lang w:val="en-CA"/>
        </w:rPr>
        <w:t xml:space="preserve"> </w:t>
      </w:r>
      <w:r w:rsidRPr="00982FAC">
        <w:rPr>
          <w:lang w:val="en-CA"/>
        </w:rPr>
        <w:t xml:space="preserve">The proposed method shows </w:t>
      </w:r>
      <w:r>
        <w:rPr>
          <w:lang w:val="en-CA"/>
        </w:rPr>
        <w:t>a promising coding gain</w:t>
      </w:r>
      <w:r w:rsidRPr="00982FAC">
        <w:rPr>
          <w:lang w:val="en-CA"/>
        </w:rPr>
        <w:t>.</w:t>
      </w:r>
    </w:p>
    <w:p w14:paraId="45D466C7" w14:textId="77777777" w:rsidR="00A33F49" w:rsidRPr="00B6759E" w:rsidRDefault="00A33F49" w:rsidP="00A33F49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0077C586" w14:textId="77777777" w:rsidR="00A33F49" w:rsidRPr="006B4BE4" w:rsidRDefault="00A33F49" w:rsidP="00A33F49">
      <w:pPr>
        <w:pStyle w:val="a9"/>
        <w:numPr>
          <w:ilvl w:val="0"/>
          <w:numId w:val="2"/>
        </w:numPr>
        <w:ind w:firstLineChars="0"/>
        <w:contextualSpacing/>
        <w:rPr>
          <w:lang w:val="en-CA"/>
        </w:rPr>
      </w:pPr>
      <w:bookmarkStart w:id="9" w:name="_Ref92271457"/>
      <w:bookmarkStart w:id="10" w:name="_Ref60061902"/>
      <w:r w:rsidRPr="00E05EED">
        <w:rPr>
          <w:lang w:val="en-CA"/>
        </w:rPr>
        <w:t>AHG11: A</w:t>
      </w:r>
      <w:r>
        <w:rPr>
          <w:lang w:val="en-CA"/>
        </w:rPr>
        <w:t>n improved</w:t>
      </w:r>
      <w:r w:rsidRPr="00E05EED">
        <w:rPr>
          <w:lang w:val="en-CA"/>
        </w:rPr>
        <w:t xml:space="preserve"> CNN-based Super Resolution Method</w:t>
      </w:r>
      <w:r>
        <w:rPr>
          <w:lang w:val="en-CA"/>
        </w:rPr>
        <w:t>, JVET-Y0087, S. Peng, D. Jiang, J. Lin, C. Fang, X. Zhang.</w:t>
      </w:r>
      <w:bookmarkEnd w:id="9"/>
    </w:p>
    <w:bookmarkStart w:id="11" w:name="_Ref92271701"/>
    <w:p w14:paraId="0DE1685F" w14:textId="77777777" w:rsidR="00A33F49" w:rsidRPr="00705DF7" w:rsidRDefault="00A33F49" w:rsidP="00A33F49">
      <w:pPr>
        <w:pStyle w:val="a9"/>
        <w:numPr>
          <w:ilvl w:val="0"/>
          <w:numId w:val="2"/>
        </w:numPr>
        <w:ind w:firstLineChars="0"/>
        <w:contextualSpacing/>
        <w:rPr>
          <w:lang w:val="en-CA"/>
        </w:rPr>
      </w:pPr>
      <w:r w:rsidRPr="00B6759E">
        <w:fldChar w:fldCharType="begin"/>
      </w:r>
      <w:r w:rsidRPr="00B6759E">
        <w:instrText xml:space="preserve"> HYPERLINK "https://data.bris.ac.uk/data/dataset/3hj4t64fkbrgn2ghwp9en4vhtn" </w:instrText>
      </w:r>
      <w:r w:rsidRPr="00B6759E">
        <w:fldChar w:fldCharType="separate"/>
      </w:r>
      <w:r w:rsidRPr="00B6759E">
        <w:rPr>
          <w:rStyle w:val="a8"/>
          <w:szCs w:val="22"/>
          <w:lang w:val="en-CA"/>
        </w:rPr>
        <w:t>https://data.bris.ac.uk/data/dataset/3hj4t64fkbrgn2ghwp9en4vhtn</w:t>
      </w:r>
      <w:r w:rsidRPr="00B6759E">
        <w:rPr>
          <w:rStyle w:val="a8"/>
          <w:szCs w:val="22"/>
          <w:lang w:val="en-CA"/>
        </w:rPr>
        <w:fldChar w:fldCharType="end"/>
      </w:r>
      <w:r w:rsidRPr="00B6759E">
        <w:rPr>
          <w:szCs w:val="22"/>
          <w:lang w:val="en-CA"/>
        </w:rPr>
        <w:t xml:space="preserve"> , Di Ma, Fan Zhang, and David R. Bull.</w:t>
      </w:r>
      <w:bookmarkEnd w:id="10"/>
      <w:bookmarkEnd w:id="11"/>
    </w:p>
    <w:bookmarkStart w:id="12" w:name="_Ref60061950"/>
    <w:p w14:paraId="1B6DAAF4" w14:textId="77777777" w:rsidR="00A33F49" w:rsidRPr="00B6759E" w:rsidRDefault="00A33F49" w:rsidP="00A33F49">
      <w:pPr>
        <w:pStyle w:val="a9"/>
        <w:numPr>
          <w:ilvl w:val="0"/>
          <w:numId w:val="2"/>
        </w:numPr>
        <w:ind w:firstLineChars="0"/>
        <w:contextualSpacing/>
        <w:rPr>
          <w:lang w:val="en-CA"/>
        </w:rPr>
      </w:pPr>
      <w:r w:rsidRPr="00B6759E">
        <w:rPr>
          <w:rStyle w:val="a8"/>
          <w:szCs w:val="22"/>
          <w:shd w:val="clear" w:color="auto" w:fill="FFFFFF"/>
        </w:rPr>
        <w:fldChar w:fldCharType="begin"/>
      </w:r>
      <w:r w:rsidRPr="00B6759E">
        <w:rPr>
          <w:rStyle w:val="a8"/>
          <w:szCs w:val="22"/>
          <w:shd w:val="clear" w:color="auto" w:fill="FFFFFF"/>
        </w:rPr>
        <w:instrText xml:space="preserve"> HYPERLINK "https://vcgit.hhi.fraunhofer.de/jvet/VVCSoftware_VTM/-/tags/VTM-11.0</w:instrText>
      </w:r>
      <w:r w:rsidRPr="00B6759E">
        <w:rPr>
          <w:rStyle w:val="a8"/>
        </w:rPr>
        <w:instrText>-NNVC</w:instrText>
      </w:r>
      <w:r w:rsidRPr="00B6759E">
        <w:rPr>
          <w:rStyle w:val="a8"/>
          <w:szCs w:val="22"/>
          <w:shd w:val="clear" w:color="auto" w:fill="FFFFFF"/>
        </w:rPr>
        <w:instrText xml:space="preserve">" </w:instrText>
      </w:r>
      <w:r w:rsidRPr="00B6759E">
        <w:rPr>
          <w:rStyle w:val="a8"/>
          <w:szCs w:val="22"/>
          <w:shd w:val="clear" w:color="auto" w:fill="FFFFFF"/>
        </w:rPr>
        <w:fldChar w:fldCharType="separate"/>
      </w:r>
      <w:r w:rsidRPr="00B6759E">
        <w:rPr>
          <w:rStyle w:val="a8"/>
          <w:szCs w:val="22"/>
          <w:shd w:val="clear" w:color="auto" w:fill="FFFFFF"/>
        </w:rPr>
        <w:t>https://vcgit.hhi.fraunhofer.de/jvet/VVCSoftware_VTM/-/tags/VTM-11.0</w:t>
      </w:r>
      <w:r w:rsidRPr="00B6759E">
        <w:rPr>
          <w:rStyle w:val="a8"/>
        </w:rPr>
        <w:t>-NNVC</w:t>
      </w:r>
      <w:r w:rsidRPr="00B6759E">
        <w:rPr>
          <w:rStyle w:val="a8"/>
          <w:szCs w:val="22"/>
          <w:shd w:val="clear" w:color="auto" w:fill="FFFFFF"/>
        </w:rPr>
        <w:fldChar w:fldCharType="end"/>
      </w:r>
      <w:r w:rsidRPr="00B6759E">
        <w:rPr>
          <w:color w:val="000000"/>
          <w:szCs w:val="22"/>
          <w:shd w:val="clear" w:color="auto" w:fill="FFFFFF"/>
        </w:rPr>
        <w:t>.</w:t>
      </w:r>
      <w:bookmarkEnd w:id="12"/>
    </w:p>
    <w:p w14:paraId="59441896" w14:textId="77777777" w:rsidR="00A33F49" w:rsidRPr="00F601F1" w:rsidRDefault="00A33F49" w:rsidP="00A33F49">
      <w:pPr>
        <w:pStyle w:val="a9"/>
        <w:numPr>
          <w:ilvl w:val="0"/>
          <w:numId w:val="2"/>
        </w:numPr>
        <w:ind w:firstLineChars="0"/>
        <w:contextualSpacing/>
        <w:rPr>
          <w:szCs w:val="22"/>
        </w:rPr>
      </w:pPr>
      <w:bookmarkStart w:id="13" w:name="_Ref52354371"/>
      <w:bookmarkStart w:id="14" w:name="_Ref60061878"/>
      <w:bookmarkStart w:id="15" w:name="_Ref52389065"/>
      <w:r w:rsidRPr="00F601F1">
        <w:rPr>
          <w:szCs w:val="22"/>
        </w:rPr>
        <w:t>JVET common test conditions and evaluation procedures for neural network-based video coding technology</w:t>
      </w:r>
      <w:r w:rsidRPr="00F601F1">
        <w:rPr>
          <w:szCs w:val="22"/>
          <w:lang w:val="en-CA"/>
        </w:rPr>
        <w:t xml:space="preserve">, </w:t>
      </w:r>
      <w:r w:rsidRPr="00F601F1">
        <w:rPr>
          <w:szCs w:val="22"/>
          <w:shd w:val="clear" w:color="auto" w:fill="FFFFFF"/>
        </w:rPr>
        <w:t>JVET-</w:t>
      </w:r>
      <w:r w:rsidRPr="00F601F1">
        <w:rPr>
          <w:rFonts w:hint="eastAsia"/>
          <w:szCs w:val="22"/>
          <w:shd w:val="clear" w:color="auto" w:fill="FFFFFF"/>
          <w:lang w:eastAsia="zh-CN"/>
        </w:rPr>
        <w:t>X</w:t>
      </w:r>
      <w:r w:rsidRPr="00F601F1">
        <w:rPr>
          <w:szCs w:val="22"/>
          <w:shd w:val="clear" w:color="auto" w:fill="FFFFFF"/>
        </w:rPr>
        <w:t>2016</w:t>
      </w:r>
      <w:r w:rsidRPr="00F601F1">
        <w:rPr>
          <w:szCs w:val="22"/>
          <w:lang w:val="en-CA"/>
        </w:rPr>
        <w:t xml:space="preserve">, S. Liu, A. Segall, E. </w:t>
      </w:r>
      <w:proofErr w:type="spellStart"/>
      <w:r w:rsidRPr="00F601F1">
        <w:rPr>
          <w:szCs w:val="22"/>
          <w:lang w:val="en-CA"/>
        </w:rPr>
        <w:t>Alshina</w:t>
      </w:r>
      <w:proofErr w:type="spellEnd"/>
      <w:r w:rsidRPr="00F601F1">
        <w:rPr>
          <w:szCs w:val="22"/>
          <w:lang w:val="en-CA"/>
        </w:rPr>
        <w:t xml:space="preserve">, </w:t>
      </w:r>
      <w:bookmarkEnd w:id="13"/>
      <w:r w:rsidRPr="00F601F1">
        <w:rPr>
          <w:szCs w:val="22"/>
          <w:lang w:val="en-CA"/>
        </w:rPr>
        <w:t>R. -L. Liao.</w:t>
      </w:r>
      <w:bookmarkEnd w:id="14"/>
    </w:p>
    <w:bookmarkEnd w:id="15"/>
    <w:p w14:paraId="24700EB2" w14:textId="77777777" w:rsidR="00A33F49" w:rsidRPr="00B6759E" w:rsidRDefault="00A33F49" w:rsidP="00A33F49">
      <w:pPr>
        <w:pStyle w:val="1"/>
        <w:rPr>
          <w:lang w:val="en-CA"/>
        </w:rPr>
      </w:pPr>
      <w:r w:rsidRPr="00B6759E">
        <w:rPr>
          <w:lang w:val="en-CA"/>
        </w:rPr>
        <w:lastRenderedPageBreak/>
        <w:t>Patent rights declaration(s)</w:t>
      </w:r>
    </w:p>
    <w:p w14:paraId="79F07683" w14:textId="77777777" w:rsidR="00A33F49" w:rsidRPr="00F36A24" w:rsidRDefault="00A33F49" w:rsidP="00A33F49">
      <w:pPr>
        <w:rPr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8FF741B" w14:textId="77777777" w:rsidR="00A33F49" w:rsidRPr="00F71D4E" w:rsidRDefault="00A33F49" w:rsidP="00A33F49">
      <w:pPr>
        <w:rPr>
          <w:szCs w:val="22"/>
          <w:lang w:val="en-CA"/>
        </w:rPr>
      </w:pPr>
    </w:p>
    <w:p w14:paraId="53F1A0AD" w14:textId="77777777" w:rsidR="00100B96" w:rsidRPr="00A33F49" w:rsidRDefault="00100B96">
      <w:pPr>
        <w:rPr>
          <w:lang w:val="en-CA"/>
        </w:rPr>
      </w:pPr>
    </w:p>
    <w:sectPr w:rsidR="00100B96" w:rsidRPr="00A33F49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D1D0B" w14:textId="77777777" w:rsidR="00F42A10" w:rsidRDefault="00F42A10">
      <w:pPr>
        <w:spacing w:before="0"/>
      </w:pPr>
      <w:r>
        <w:separator/>
      </w:r>
    </w:p>
  </w:endnote>
  <w:endnote w:type="continuationSeparator" w:id="0">
    <w:p w14:paraId="2EBCBA09" w14:textId="77777777" w:rsidR="00F42A10" w:rsidRDefault="00F42A1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C9AFD" w14:textId="397AB0AA" w:rsidR="000B4FF9" w:rsidRPr="00C00DDE" w:rsidRDefault="00A33F4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1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BE2FD0">
      <w:rPr>
        <w:rStyle w:val="a7"/>
        <w:noProof/>
      </w:rPr>
      <w:t>2022-04-13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713FA" w14:textId="77777777" w:rsidR="00F42A10" w:rsidRDefault="00F42A10">
      <w:pPr>
        <w:spacing w:before="0"/>
      </w:pPr>
      <w:r>
        <w:separator/>
      </w:r>
    </w:p>
  </w:footnote>
  <w:footnote w:type="continuationSeparator" w:id="0">
    <w:p w14:paraId="29A912CE" w14:textId="77777777" w:rsidR="00F42A10" w:rsidRDefault="00F42A1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36439198">
    <w:abstractNumId w:val="1"/>
  </w:num>
  <w:num w:numId="2" w16cid:durableId="1190996966">
    <w:abstractNumId w:val="2"/>
  </w:num>
  <w:num w:numId="3" w16cid:durableId="1179195700">
    <w:abstractNumId w:val="0"/>
  </w:num>
  <w:num w:numId="4" w16cid:durableId="33052364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雪6">
    <w15:presenceInfo w15:providerId="AD" w15:userId="S-1-5-21-2830274704-2618668465-2476677168-1085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F49"/>
    <w:rsid w:val="00100B96"/>
    <w:rsid w:val="00A33F49"/>
    <w:rsid w:val="00BE2FD0"/>
    <w:rsid w:val="00F4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07D029"/>
  <w15:chartTrackingRefBased/>
  <w15:docId w15:val="{7955151E-A5DB-4C91-B3FA-428A3CF6F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F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33F49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3F49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3F49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3F49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A33F49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A33F49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33F49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A33F49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33F49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A33F49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A33F49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A33F49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A33F49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A33F49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A33F49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A33F49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header"/>
    <w:basedOn w:val="a"/>
    <w:link w:val="a4"/>
    <w:rsid w:val="00A33F49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A33F49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5">
    <w:name w:val="footer"/>
    <w:basedOn w:val="a"/>
    <w:link w:val="a6"/>
    <w:rsid w:val="00A33F49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A33F49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7">
    <w:name w:val="page number"/>
    <w:basedOn w:val="a0"/>
    <w:rsid w:val="00A33F49"/>
  </w:style>
  <w:style w:type="character" w:styleId="a8">
    <w:name w:val="Hyperlink"/>
    <w:rsid w:val="00A33F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33F49"/>
    <w:pPr>
      <w:ind w:firstLineChars="200" w:firstLine="420"/>
    </w:pPr>
  </w:style>
  <w:style w:type="paragraph" w:customStyle="1" w:styleId="FIG">
    <w:name w:val="FIG"/>
    <w:basedOn w:val="a"/>
    <w:next w:val="a"/>
    <w:qFormat/>
    <w:rsid w:val="00A33F49"/>
    <w:pPr>
      <w:numPr>
        <w:numId w:val="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a"/>
    <w:qFormat/>
    <w:rsid w:val="00A33F49"/>
    <w:pPr>
      <w:numPr>
        <w:numId w:val="4"/>
      </w:numPr>
      <w:spacing w:beforeLines="50" w:before="50"/>
    </w:pPr>
    <w:rPr>
      <w:lang w:val="en-CA"/>
    </w:rPr>
  </w:style>
  <w:style w:type="paragraph" w:styleId="aa">
    <w:name w:val="Body Text"/>
    <w:basedOn w:val="a"/>
    <w:link w:val="ab"/>
    <w:uiPriority w:val="99"/>
    <w:semiHidden/>
    <w:unhideWhenUsed/>
    <w:rsid w:val="00A33F49"/>
    <w:pPr>
      <w:spacing w:after="120"/>
    </w:pPr>
  </w:style>
  <w:style w:type="character" w:customStyle="1" w:styleId="ab">
    <w:name w:val="正文文本 字符"/>
    <w:basedOn w:val="a0"/>
    <w:link w:val="aa"/>
    <w:uiPriority w:val="99"/>
    <w:semiHidden/>
    <w:rsid w:val="00A33F49"/>
    <w:rPr>
      <w:rFonts w:ascii="Times New Roman" w:hAnsi="Times New Roman" w:cs="Times New Roman"/>
      <w:kern w:val="0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__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lin_jucai@dahuatech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1118</Words>
  <Characters>6375</Characters>
  <Application>Microsoft Office Word</Application>
  <DocSecurity>0</DocSecurity>
  <Lines>53</Lines>
  <Paragraphs>14</Paragraphs>
  <ScaleCrop>false</ScaleCrop>
  <Company/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诚</dc:creator>
  <cp:keywords/>
  <dc:description/>
  <cp:lastModifiedBy>方 诚</cp:lastModifiedBy>
  <cp:revision>2</cp:revision>
  <dcterms:created xsi:type="dcterms:W3CDTF">2022-04-13T13:05:00Z</dcterms:created>
  <dcterms:modified xsi:type="dcterms:W3CDTF">2022-04-13T13:11:00Z</dcterms:modified>
</cp:coreProperties>
</file>