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4A0" w:firstRow="1" w:lastRow="0" w:firstColumn="1" w:lastColumn="0" w:noHBand="0" w:noVBand="1"/>
      </w:tblPr>
      <w:tblGrid>
        <w:gridCol w:w="6300"/>
        <w:gridCol w:w="3060"/>
      </w:tblGrid>
      <w:tr w:rsidR="005C0334" w14:paraId="4E553512" w14:textId="77777777">
        <w:tc>
          <w:tcPr>
            <w:tcW w:w="6300" w:type="dxa"/>
          </w:tcPr>
          <w:p w14:paraId="178C0268" w14:textId="77777777" w:rsidR="005C0334" w:rsidRDefault="0003249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5F82CC83" wp14:editId="37ECB73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7216;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C1UjObZZ8AADi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U6L97d3vz9H+9e/d4+3T26fsX6NtT+f8P5f//KP//5Z/+&#10;eP3d+4fr+w8fb7Qb17+hF5+vP35Bo07qH6+frs9+evh4ROrzx5uHu8e7d09/uLn7/PLu3buPN7dl&#10;DBjNcv5sNP/0cPfTfRnL++++vr93NoG1z/j0m8ne/M+ff3g4+/gWc/fi7Mv1Z0xRafVsFdZ8vX//&#10;HRD/9HD/1/sfHvR/eF//S0b7y7uHz/LFOM5+KUz9mzP19pensxv8j+vlxeUC1t/gp21ZD6sy/eYD&#10;Zkb+6vLFGX4q7V1/d/Ph/9C/O7x6Vf/ocFl+e2nNvZReeSe+3kNwHnfePH4bb/764fr+trD8UUau&#10;vFmNN//y8cvt2VZZUwB//vLDg3Dg5pcvf73/l7ub//fx7Mvdnz9cf3l/W0hd/e0eLF3kL9Dv5k/k&#10;Px7B1LMfv/7r3Vtgrn96uisi9IyplT2XQuH6O2MqJkv4eXhTmOmsuf7u/uHx6Z9u7z6fyT++f/EJ&#10;/S1Er3/+l8cn6cQOEXpf7v7y8dOnQvrTl7Ov6OlW4I93nz6+lZ8E9Pjw/sc/f3o4+/kai+gv5f/K&#10;ePBLC4Owfnlbm/j0RYcrIxQxevzux7u3fysiVNiAGav/83/41G3d1B3+C6bucFkEZp+8w6uLOn1V&#10;LEyu95k5TZ6uu0M3eRf/8ZN39u7Tx/v/RxasCL6qtcNr9AOrLVqDRahOa1D237H6hLjXraWoz1f/&#10;SdP4fz6bxqEiPbyCbhdVelqLbkSNJxG7cTOJr//jJ7FZgcOp0z3wNHFk4l7bxP3l4fZWLOmzN83k&#10;uWE3aY6oLlzOi9bbN7XtHJMkC2m9LLLR6MObn6pNIhNqdggs5bewSOR/ev9WBesKVuK7z59gf/9v&#10;L88OZ1/PhGaxTXYIJt0h68Xh7MOZttfSwZJ2UEAHZoFD1u3NmA7UvoNej/sD1eaQdV3HdLB0HLSc&#10;jwlhlhyzAjQcGA5TDlrWMSFMw465DDgkBnmDGlNaWmYvb4LBLS23wYHxtLX8Xl5djoe3tAxfLwNS&#10;LcuXi9cBqZbnWyAES8v05XARkGq5fliCXnVs37YxKZx9drZfBJKwdmxfA1FYW7ZfBLxaO7afB2K+&#10;tmzH3AxncG3ZfhlRarl+GbBqbbn+OhDQtWU6lE3QqZbrrwJSW8v0ZdnGpLaW6xeBKGwt05f1IiDV&#10;cv0QyPrWMn3ZAvWytVw/BFK1tVxfIrHaWrZjRQwVzNax/VWwmreW7VinQ1KHju2vgwEeWraDoWNS&#10;Hdsvg3VzaNm+RL1q2b6evxrP4KFl+/Iq6FXL9hUNDtfNoWU7dPZ4gC3b10hdHVq2B3rvouX6CuEb&#10;duqi5XpEqWX6+upNQKlleiBUFy3PsacHlFqeR5Q6ll9GlFqWB+rzouN4JOgXLccDSq+mOP6q5Xgw&#10;OjmK+KYcSsGrCY6/ajkeiqa4Iby9QArECeeYcL28ajkeCfmrluVLtIpftSyPlt7rlucL9pChlL9u&#10;eR7ZZq9bpi+RILxumR6pKTGNnVehHn7dcn1bxgrhdcv2BebEeIAt2yMj9nXH9mjPet2yPbKE4G1s&#10;BhjtpG9atkc76ZuO7eeBqfCmZTvmZqg837Rsj4yONy3XXwdL+U3L9deBdnnTMv1NRKlleiRUb1qe&#10;RybVZctzHHiGgnDZsnxZAqGCH32fvkOwIcNZuYOWyPq8bHkeGS+XLc9FiIfTd9kyfQssDpwpm15F&#10;8nnZcj2S9MuW6/H54bzle7S5L+cd418HQ1zOW85HB7flvGP9m8DskJN3w4vAGFrOO+ZH0rWct9wP&#10;RGI5b7m/Yt0PJ3I5b9kfSOoibgJXkmukSpfugBqNsTugrjiajfvVnVBDWi3z14uI+d0RNaTV8n7F&#10;Tuf9glfE/R7XH+qVTLk8Ul8IrpHOcHckl2jiGrm/e5QbMnGMwLNyZa4uoOTXAAxZE3C5dEB7ORiy&#10;JODiWqdgyIqAzb+TU4YwCLh4cChlmW5BY0brDVJOW2a0wOcGKZNW4HPDXHSccA9MdUZHuswNVXwA&#10;0hkc82eoyzm/wOeGKmf5Ap8b6qpDxZl8qjM61HVuqHLyls7gbD1DXU7XBT43VDlBF/jcUOWUXOBz&#10;Q5WTcIHPDVVOuwLHeXZmqAcdKs6sU3AdKs6lU3AdKs6eU3AdKs6XM3A5YspQcYicgutQL+aGKofF&#10;Qn1uqBc61Iu5ocqxr1CfG6qc7QSO09vMUOUAV+BzQ5VTWoHPDVWOYgU+N1Q5bhX43FDlSCVwHJpm&#10;hirHpgKfG6reGlzh8DNFXYf6em6ocsQpnZkbqhxjBI6Dykxn5KhS4HNDleNIgc8NVc4cBT431Dc6&#10;VJwdZvoupwehjgPCFFyHWiMW6K4tp4BCfW6oYukX+NxQxZov8LmhLmKxC16M8pnBFqu8/sHczBbL&#10;u/7B3ICLdV3/YG7IxYSufzA56N1wmhy0m06I9JnikhtPSzfoKhxqtj4gzu55hN3DizNE2P0ojcCQ&#10;vX4Sa9f+KZFG5cLwQ70vlP/9893Pt1d3BfEkRm+Vrf02cf/905cBDhtBHY79at/7lhp2lwmU75tG&#10;w74dLd/q7Vf7dijYERMtwvTJUDh/QSpWXIrMoOZoWeSY9dq+tfcqVzjspU06bI4aTrjZAFQ2EQk5&#10;A1ugflJqVd0srvtshPbVkSoMijilhnMr5gDXoFMwOPAyamrVL/ArzsDgFE1hOG9K32BQTMHyyYJx&#10;X6i5SWX8sm/lm1rri5uB9rN9e9ghl1015nEJmw5BLrFkpLiBykYqt0oFllNzWD4Lh6qKFhyW0ka1&#10;b7h0zWBqPsO1lsO0UT+EGlvtW9mLSSoj9YOz/WxfhemcwkWT9U0NWA3ugIo3Kvat1NQS3Tda+9m+&#10;CquNYh9P21RUzly1e9wgtJbsW1sUPyjmHdZm1qKaLbB4U1TlLK42MpTZBGTpmSUABufUKjNwTElh&#10;0MoyzotcvBd1ZDCYBBwINdI3iQAAzE+Jxnr71ilY5HpfYKRvWx2CH4CNin2Vmi54BtPjNz4p3+Qy&#10;Fn0jezKubiosF6MFDCvUGKzOqTtBbIT21ZHq2nPXiv1sX4NVq5jB9HyGOUsZgvUkQ2AwPTFh10qp&#10;6dGHwfRQ4v4yG6F9daTi80ffIMRpo+LP5zBcXc7BlFo+0hW2cGmUweaoqdMOxlQ20lVXFoPpVprr&#10;rVVXDEPVXYih6jAJSpcLQ1Va+ZpCOELhP0Gp1yFHbSoZDDXTr3KmgTDmE2kt5qhVBZug5LaVtrgq&#10;JwgtVUEEJUERaDHn16qzTVAS0sJpqQHGaFWtTVC6OghKlxqRVV23BAU9J2NkqLqZsMUt12cgRmGq&#10;7XL9tJjuZDAzgFP9hJCO2jeisHWXYHpd9xy2S6hksz3H9kMyUgmJAXvZfmh7NdldYXgVavlhxe0I&#10;cuo1q4TAYCpJo5DzbDNZVP8zU0jNNArTtZerDrcN8xMSAivLEJgJuegmQNhrVjCZ+kmbWncLZlPL&#10;JT1mgRnyEj8AGDkWqCVEzhh6rCEHFjsi5TOla5QcpHTvIYcyCS3CGLGeM4GUiCdB5cpDT57wJGe0&#10;dHmSg6fuY+wUayfsmvAQnon13grBN2nX7PQPr2o2Aj2oLOT0bzDiSzA/B3NgVGFccG2b9c19MPkq&#10;No8OQphTarrv4UZ0CpZTc99VPguqYBbiDnYY2bt1CGR9qh2wkAVqMOIaVK22EEejwZjbUodAlp86&#10;aBd4Y7LJgnUia5k6aA02RW0lzmM9yRLLyFC57FblvbJlVUaJrJ+UGUYrF1xFkXuAyrCVLClFkfsJ&#10;Q+WyrSiorWzCDZWrZUUhgHmCFozJDKX88lwz8x3cfLp7vK1/KHdONeHdLp/kzqrJReuy17sk9/Py&#10;f9qBDiaZ7U3afNkOglz3s4e7Wm4C5THwjw93D//+4uwrSk18/+Lx3366frh9cfbpn7+gXsHlchBr&#10;7Kn8x+HiNcTu7KH95cf2l+svNyD1/YunF4gUk3/++anWs/jp/uHj+w9oqSYvf7n7B1QUePexZP3v&#10;Gfja2f+8BHwYaTVv1NMPi72mxRB+bfrhIkHd0C31OmFPPyz/eymJ4Buw1VFop3w6/VBCIYUmRKnN&#10;LETjHrx4OJeY+UNtrwVBlzqoRI4OCLXRhgeEPw8JQcid0CbBhgNCMJV3zKUk0Ax6BNvKQcgiGhKC&#10;ZnTM9iYghMl0EEK7h4Rg7jlmexMMTbYIR5XkksHYwNodtL2OSLX8RkD2sFNi3Xt7G/Llhnzqojsv&#10;A0aJ728nVfK7BiyXjddRiMYNutVxvWRljWi1bF+WiFbH+BJZO6AlymXvV8nXHHC+y0FE1ZYxu7Dz&#10;NbQiCe2SELdziYYd9asV9poPN+pXy/v1jaQhjmh1vI8EXnw8zon1tUT8jmh1vC8JVaN+tbxfX0mE&#10;9IBWn4l4IbHuA1pdJuKKdL4xrY73JQF0RKsV+5rnPOpXx/uSrjCi1fF+jcbY8f5VIKtdMmJNdx71&#10;q+N9SKvl/RKpQNlhfbYlA3nIezkp7aiSJzLol0Rv7qiQVsv7ml08otXzPupXy3tcRI9l4jDFezk0&#10;7r0vySKjfvW8D2RV/LdO6zLolpx5HbREotrlJEb7j3iVG1KBdCHUdEdhcxkuIDmw76SihS0uPEdd&#10;BDIvQagOWkpmzWD9iCPBUSVZYcD2Li8xVINdXmIkDV1iIg71Y4nvEhNL3YFBr8Sh4l2PSbVslxzH&#10;EaWO6yVzaMCqLjOx5JuMSPVcD3brLjWx5CqPSHXCHslCl5p4CAbYpyZGNlKXmliSTQa96lMTo3XT&#10;pSa+DnZq8ZLvExhp+C418U1g3fapiZFSlovlvcHIwO1zEyNF2uUmLkvAeLkv2FuEsThU8F1y4rIF&#10;GqvPTgxptfIOX9JY4sWVOtGvVs8syD0crh4JFp6g1fE+2hAlomanFfG+y1EMN2q5+WloBWpZXM+O&#10;WiMDostSrAm5Aw3RpSmGho24xL3FcOfp8hRDg6vLU8SdzVi+ukTF0BDsEhXDDaPLVFxfB/tYiXve&#10;B3kI9HyfqrgiT3YoYc9SFUspggH7+1zF7TzYGJ/lKq6SFDik1kr/hgNO0LdO/MNzUJeuuEUHoT5d&#10;EXmJUd9aE2fDjjXuW3egxZwE1Poj7SHQP4s4Wn1OXwfrCbVMGlR8Pu5OtZHux7GyIxZJW3euLbVG&#10;RhPaVdYJvQmL3OD5MKGMx9IhHvEdFekzCajcYaGodSfb0POy9EfbYLEv3dE29Aeh6GnTs0gy5LLB&#10;R9nRgpPxlDQ6yIrVa4Yr9/idkkY1X1ikF07SKw9FzjmjcSxXEMHqOidwqOFC3a4OCByLvMDtnj6H&#10;n5JGo8TuU9JoxBm9fL/yqIxcxE5JoxEjT0mjEWc0HO2UNHpUnEIObKLfT0mjo9IdliCCtNS53dVS&#10;RfAHc/vrf6Ok0bBmiaWqwJabHLQG/+EP5syKcjwQMV1wApixcsoRoP6BBSzku0ox8+sfdDMtUQe/&#10;fPmGTFk5YJ0hU1ZchKNMWZx70CyODDquKFP2Oc5iJuxb8y7gPOqo2a/2rSgcyQoqD2PT6CMcs7Rr&#10;RsS+luqh1HKYmqkbieuT0qHo2wa3Tp1na8y+tVG1MymsGrubP0JhVOxbqXk4rUmj/WxfheHELn1D&#10;ObKsbxbqi/pnKcyoERhOlqXRnL1aG2ODUzZrVEOkNxIbqpYEvBIpNRFt6RvgWaPimS6wnG+6SeN+&#10;P6UmJdyEGskZ13j2zSuX2Fzat86puCKFGkuM0/oEG7IZsqFaWQK4mghOecIivTVlYGMJaBrct5Es&#10;8+IokvH6adHYYd/Klh2Xx8eZnoXbLx+vHmoRjUBw8LZI/0gkoAWjSzZOOh+mKDB/Oa62u1csMH7Y&#10;V/migbErS1/XOFtEOeTtqupZcdGQ9k8TA1Yve2L9sq/2z3AsslSDj1dcU+Xt1tW2kiT2RXOB4DTP&#10;6Wlm0UoWuaVVoEr8JD0yv5bNwdavxpXjpSPSbt1DcXkxiSP0LCmFpYY6jvDZcNjE0/m1nBl4o+dw&#10;hM9GjwTcL4pbiDmw44h+ketd6I3FS+vYurCvrg/HMb4oPZJnjliU2i6LCzcc5D/ns9Jj6TNGD4XR&#10;puhBD07hSJaBzweJrnYcLP283boPsswLp0dqIODKsc4HM1oVR3JRjBzT9qo1YJqkgzUYkWWFEVNu&#10;UZXGNLjCiI1mCndSfyM8JR2pbgfE+LJdg1QhwR1rmVSmuw2WG63Lr8yxIwvWNnqyDhXm511TS/bt&#10;zQumtdWqmTSSiFRquiyZUW2SbMeKIi1adhFrsk4725rUhGKsNUuLTJQZUPkhxESSpHw4jGhBXS5M&#10;wC0tm7BXYWzxqWIg5yhTM1Qx1I0LOX6pYjDdRlaVqmemAhXGjGKDEb6pTUKSV2wroluH7mx0J9Id&#10;3z2MphLs+8xy8QtT+92+z3FkqerhnZUyKv4rsayYZWD0mEXiOLLCDMcsJsdNjpdZakaPWX6OmxwH&#10;y84zesyCNRzxkLllSi3sKn8rtdgVxzYdOwEwtW24SUsSIWe5ZnF6ZD5UGaxMdTuO6G7VaNMnRlgp&#10;MxoSoWwEV/XLSiq9mWE3feJmit5P+oTPhmP2qXsiCJ8Nx5S9beDUo1I96gimy/lsBh47AziOzK8a&#10;Pwi7I+3W/lEPl5pv3GNmnjVy+nBPHZlfw+GbyrNWW5r2OM56Oqc9p2Q+5K0F8TjCPkzHIc9AFBzZ&#10;Z9xTnFtC8jqKkIOayZo1pzi0WwYzFzs2hxSmDnvm/leWEPNLNSS7c7CrCbJw1Rzd2LWJLgtyCSPZ&#10;NMJespvaWZBcEGn5eXrdpHNKtma/48o1nt6Ysfs3iYnESA9s/67bN4VVKd/vI826tG+1Mo1Yvrb0&#10;2E4s1uhm85QN/veWDY5Zf5YNXo3B35gOLs59Ed1qkTfp4Dhq1Ged/ez0bengJTq8nl/aVG8sHI/Z&#10;LXlKWk2mxWA5OKamWRzTwap3TEnCGtDBSB3zqkQRH9OB1nWMRKoPyIAxDqmpasdksOocI6H9AzJt&#10;5DYy0BC5fUwGk83IYPZ3zFKy7o/pYPXvoGBYfcT8uD9dvHw0XV20fElYGHSo5XN5anLAoS5SPiLU&#10;crrkBI4ItbyOWNTyuuSkDwh1EfLlIeLBpHUB8iXjcUSpFeolGFwXHV9S7keUWrGu1RKO+d3FxpeE&#10;zhGlVrLL68Gj0bUMx6OkQ9mW3XUX3GDpS6khB5XHkQd9Ememg5AyOFwmXcJ3efZrRKnl+EXJbjvm&#10;k1Rr8+YuJRdwRKnleKRIuodnS8rFiFLL8VC1tRzHk53jPrUcBwvGfGo5ju6MSYmT1nmA6LsxrS7R&#10;O+pVn+eNTOlht8QA9AZDUi3TEe0WkGr1SjR/fZZ3tGTkrOu9ehOwHVVUdhBWS9Crlu/lxcOBLPRJ&#10;3kjuG/KqS/JGKtJQGMT57F1HfF9AqmV7SaEd9WqK7XJu8AYj5dkneUfCcJzkPepVy3Y8zTdmVcv1&#10;VdKxBpS6HO9o3fQp3oEoyEnMeVDevhxoTzh2dlC076EM2g6KtIK42ry5aCuWan8OwvPeQz51Cd6R&#10;7STRaE6pvKI5Gl3L8WBr6NK7y2uVA0LiX/XWAvupT+4OZLzL7Y7G1ud2B/ZBl9odUmr5HdkHfWa3&#10;pGoO5BLH/p0DUZdadpfneQeEuqzugBC8AntjJS9/RKiV72hs3Xuzke3zLKF7LJXde7OR7dOlc9dS&#10;PMd7evfe7CtJGB2NruV3ZPt0udxIKh1S6lK5t0Auu0zuaEfoErmjk0aXxx3ZPl0ad7R6uyzuaMPr&#10;krgjjdLlcEe7cJfCHWm5LoM7sqL6BG7UNBqqOZn0XcojM+NZ+jYqlAXEWkUed6zV5PKscECs1eUR&#10;v/qXZkMLqH9rNhKIZ7nbkbXRPzYbSXz/1mxob0h80T4Bke3SZ27Hw+yOopH1gloXTZNI9w4moEvd&#10;juyXkmLhuxL4HBFrDcfwSNplbodWtiRn7DwrufMD5dVnbl8G+7zkbey0IoOoT9yOLKI+cbvde065&#10;1uMXiMVPAz/bKdf6KP1NL7FOudZHnNFryisvV5vnT50e6I1yT+WYLosP9+H1ai5npGYPnR7oPZJI&#10;vW688gCFnJFykhW++80pgeP4VOB2pUXgOquIw56ZVTl5CnW/n82py/mywC1GgMB1qDgnTnVGh+ql&#10;/wl1HSoqec1QP+VaR5rglGtd6m9D2k651lrrpRwSZKVLwt3M6ioHgfoHc4qqlGmqfzC3fn+3XOtv&#10;T52GP0VSp+XUMUqdFg8MRuaB31HqtL4B7hy2UAb71pAGfelkEmWK2WjYV2lpzwiqankSKKl7AQm7&#10;tHygPIjJ3/5UWbNe27f2XlEmX/ajfRVU9xwCqtveFCjnlT7kQkC1TwSEkyikJgdpsCEBTVGqoHxe&#10;9DneKVDeJ1kydHQWupdKgZz+KSUF5RMs9eRAiYBm5EkPsmQtGCrnVO0UWXy1U0QnKMjUq60T+9b1&#10;UkEkWFJBthUYBftWSnVNkQTuCkJMat1UjIJ92z5Ngch7JLXjJH9FQXmf6rT4Yck6bN/a8QpiCS6V&#10;B5OoPFpTRQqx3hk/xeMHQZ9DkcBPXTQsn6YuUpLcp+vdDx/GTPtWpqrqmETlMmq08rnWB5/8HGL9&#10;sW/tlypHnCsy3kvMA3g/icqDbvFAeaGVoyQKQVrMJQdr4legcvnSXYnEtMo1PfpFQlo19o6h6kqb&#10;ROUyIdfd0i+CqvyaROX8UkMGFzmZ5KjpRFD6xN0cSv3ksIBNlO2r+qsKGIOZgethkEbFvpWa3LCB&#10;sYya/D6Hm6WnU5Wzt1wKybwTmNzQzMBw+cWlyI5JRIwclq/0chOCRsnCKxcTAss1gsNIo6pDiUaT&#10;CAZhCFGiBiM7hcPmhsB2JwkiRN/YVqcwtm+qsTkLI0MwarmVaFNPDBITpFlYvi+W2tDgG7GnHJYn&#10;fZS7T6FGYFJ5GzCaV1NXPUufU2VDYHIRjzZJ1SJD5TuHqkFiYusTqgQl9fXRL8hItnOYfiYoPebn&#10;KHM/EJQ6FnJOmMtgDpUvAHMsENSUw0Nd8uT4pnYCQalDgKGqsObLTc0qAqrbUw5SwzHnldqzU6C8&#10;ObOfUyG1/SEHVRnNm1ONSViuBxeGUhsj5wKIlGVIBHlmrVblRpZ97RQ5Wqv+y3mlunQGRPRypcS2&#10;gsooSHKmr5SdbJOaOzdXNrDTtaLIXlzHyDb2imLGhJ6Ic+NKT8TEfjEUydOruo9YVrYM803YVvQc&#10;Kl8WqmeIYajnZobSE3F+BrcTcc57OxETVJ1tYkvrWXcSle+teiImRr7uO3Mocm62E3HOCd01Ga0q&#10;hZOoXHLsRJyj1MogRyw7NxNa2vt8htRGIidJtcoYqlp4BKU2JUNN0bLzNyFmNacJX/1YnTPWjH8i&#10;F3aUoLA6T0T67TRElqWdrdjz5mp3sIOwwogms9O3x0qYL8W+1afisFwT2xCI09RgZI9wGNkudaRs&#10;J1QY21a1zvMsjPWtSgizCySEFgesSRizWJQaM3/UxURtqUmTS2FEQpCXLyMlVp6tenIZYzqEHNL1&#10;wMwO37Vn7PBdDz6TqFwb6bGaWOGqwBmqHlnmUFgKmWGsLR6hTiUI4AMpsRd/Lw/SyxHmeQ2CsgB/&#10;Yw2CRQuF4AMB2WsQrJLbIk/Sr77UvqkGwXopSf9CtTTz/q2O4gqra4/rLy+AaotRFQJ5OHtICR3e&#10;KZWn2weUsOQdhGLSY0ptSsiCl9Q/nA0oQc/vlMorm4PRQUXuoHPJfxpQgvW0g8pLqQNKOIDsoPLI&#10;4ICSSMeOKk/BDkh1uSBrSSAY0YJ+2WmVx25HtFqur+W5whGtju3lebsRrZbv6ypJjCNaLeOXN5Jw&#10;MaLVcX6TdOsRrZb1KGwY0Op4H/Wrr08Q8b7PA4l4Lwdv5/1S3rEcjLErUbAukmU7GGP3fh+i4cZj&#10;7IoUrHhPckyr4/25vCw46lfH+/K85qhfLe/xXu+YVMv6cCl2hQrKg5ODXnWFCpZIP4jTwDmPJMph&#10;r7pKBUtJaxwMUDIInFQ0h12pgqVkLI1ItXzHIhv3qmX7UnKMRqRatpf09BGvOrYj4X8oDX2xgkAY&#10;xCfiXID5FpBq2R7IQleqoORIDoYnzhVvLtANqC2+Y16fBz1qWR71qOX4IdgnujIFkpI64Dfs+71H&#10;EJUhu/siBVLuYECpq1GwBtzuahSUhNsRpVazB/pAXEY7t6PdtGV3wO2uPkEk4F15gqhHnXgHMomj&#10;3t5t7EZDdnfVCQIB6IoTRPOGY+reWiCSXW2C8rDuQLa72gSBOdWVJijJzSNCrWxHPWplu+TFjgi1&#10;3A5kW5xpLiN4ennM7a40QakwMhBJeBkaUmsgS+KX8wZLYvqIVCvdC2ohDGWgq04QmUB9dYLykvqA&#10;Vd3L8xeBCofvZu/6ElnDfX2CiFTHdtjMwwHCp7Q3GJnoXYmCFa9Dj0m1bMd7cWP91BUpCO2MvkpB&#10;NIddmYI1sonlbOvisEST2BUqCG3i/tn58oz6QLbgHdxbDO3YrlaBzPVQn3fFCtbIjoXbsmlxiWi1&#10;Mg8RHc9jV69AWhz3q1Xqcb9a3q/YIce0WqmP+dXqmhVZ52NaPe+Ddd1XLVhRlGtIrHibXHZCCevr&#10;Fshb9wG1jv+RJiyesL3R8IAjdVsdFprGfeWC+BTePTsfWsd96QKIfjTSdhY6PXZKUY+yv4qX9JSi&#10;fpT2Kmdh+KFOKepHnJEDpnDmlKL+/Yvz4qW917RCdWpe+YVInuF7SlGPUnb1hv4KB516f5AzUo46&#10;IpGnFPXnEiknCeGMX7vmjNSogSu/zCVw2EaFul3z5HCx+gXuFckJXGfVK5MTuA7VK5QTOGzE0hmL&#10;3SJwHapfwedwfQb1yl85IHAdar2nqBm8ci2CvxrlbGt4xJXHKhDqOlTU6JpZTXqLeeUBEzn1YtQK&#10;J8VsnaFvj7XiDywMkbWgU/uf/hz4N+dSyzFNcqnlZD7KpS6/g3nw5irvomxqR5KAAceRMAXY5GUB&#10;yFt7ddYsEsO+NSJjx1kP7Xf7PseZMrDf7fsMB3/JVLuuuoyOfZWexYyTVxPkSVhZ8Dhk5O06Ln9w&#10;Qp6OrfRImKLhXBVY/+1r46gX/ss0zhaP0bGv0hN3jYzXV739bt8eBwdLzhfdSlZftEbHvkavjmMl&#10;TwTj9Fv6B2dM3q5mk03jyFPHqxoLK8OJtxb8w/E775/4kAuOyAFibqZw4pQXeiTCYlVjk+O0XUpP&#10;542EYa/24A7F1fUBx0rOP7kgK+MlOH1wh9LT9zs4brJdDeeCsykfB+SkjIPi6l7P6C364DrHKZ9J&#10;u4taX4wvi61zMm9wr0zN22LrnNGTK4QJObC3YXHpn87HYuuX4qxdRs/GS3CT69feqGTr195N5bi6&#10;n0/j2BPBts4pTuWP4rR/RJ/aE/NM7y6Y1yIvRI+X4pZFP+f2hhXsYfuC48i+JZWFSv8oTuVqGpfb&#10;YcVXKuMl+6/Y0rV/uR1h1jrb9+0YwOwIqSZcupebGwpj1ouY16BGYWrr+vnKbBb7VttFVS682qlq&#10;kcuk0mi+I6jCXWBQZoau2WmzsNwslVtB6RuszrRRg+VDkJvPQi2HqYpfiAmuGn4hFr3cbkujs7B8&#10;XavZtR+wbMrtW6feYTk1Ve6yuWTsVdtsGpYvadXEsmNkjTosn3p13yLoJ6dW1dIsbMuFXBOsFvcZ&#10;G/ftq4eHavviYjztm6p+BBvlMB0CsQDU0y8bRcZetQPpw706BPaWeFWDkgCSNmqwXFvKQ06yZHCd&#10;llIzGGnUYLmE6EDd62NTad86pRUFn1LWMQXly0BB+SzhTheMIPk0FeSuPOuwfWvHFZRzVEE5PxWU&#10;T2G1otzxan2xb+2TgvIFrqCZ5vCISzYtlRJJFqmjg2LMKCkon2AFzTCTvBpaRWUKRN7NrpSgM7PR&#10;6fJjJ7C6rIjS0rQgnGLTFs3pkKNq7xH8m9KqKGK/m5bMJcY1c9qi7ga5yOg+lYuMgnKdYCeZtE8S&#10;MArNka8aze3Nm9PRTYHy0Sk3p0A5M23zymdPZY9Igko7kyqV9lyOVUBndgeyuqrymAPlfVJKOder&#10;aiTKo4KIGlJQrvUUNNMnoonrSWgKRBR/pUS2kAqCTynTQArKt9oKwqEqo1T5NAea4ThOhBPN5Wuv&#10;9omYJArKJ7hKJo7GWZ8UlC+pCtpv7MzMsG9ru+3XdParfXtUzirdZJAqlHXeDNlZWD6HTi3nmKm9&#10;SZMdGTfpEHSks8eJXCXbtkusBoNNHpxmj2G5ENmhjp0kq2wvJP/Xz6W5HNkpFzkA2Szodr7gdiaF&#10;ad/YeV7n1G9pbQXYt64EdyLkCkGfXBcPetY3fcB92g+ST5b5aMj1p3t8cvY6LG/UvVEEZleVuaFq&#10;DrVZ91yuHNzZl8ubXpNTt6bespFb1F/n/Zz3ueZD3X24+WrYfcK5AO8+ZoIzU3HWtw18tiLcp05x&#10;erc8jcuV8H6HwHDqU6cWdN1/kTyZj1cyDHEo4biqxujdj52E2N4kKXbSLsXZ3TLhCzyXlR7D6XmA&#10;eOwWySQr/cvX7qKalt55+l0hoWexA/QuU/tHjiNI/a3joDiVZ4azO1mKU3mhOJ03hlPNrPlHYf3d&#10;/U47310WU7rE7yJ3dUUOKM74nLe7+l0/wUk6tcgf4ctqsQgMh9+n6Jm7g9Kbm7c9liOX+1WtKbaO&#10;kGpTx0HWxx67kuuDVa9b2F3/qoYX01dI39H+5fvM6vpgEkf0+B5zlOv7HUf4YjFR5C7dY6ymcWS8&#10;avaxO/LVcGTfXy3WhOIsViy3X5ADVeeXxahJaqGsX2KteYwfi6HzGL/cDvMYRBrjV8fBro49NpPc&#10;9u643MD22FFykbvjiJza9Tw56Tg9JO1m9t+Oey4Hp4pBuP37+6oYhCX2vGJQ0S6/sWKQmgR4uR4S&#10;shcM2mSLKAWD3L3wTQWDJJtcaJZGxuWCaomL2lxULajUOxnQwf7YJE9KJuwxHdhmjil5sAM6sGcc&#10;UzOQj+lgr3MMcvuH44Kd4Jjywv2gP9BFjnkl+f+D/mASHFMK6Bx3pysSVKqlDOh0NYJKzv6AEIw+&#10;bwwvuY17JLXpHBVRalld692M+tQyO6LUMnspVXhGlFp2R2xq2b2U59ZHlFqGRxPXlwYqVacGpMSW&#10;dUZFsiT+xR10GUhTXxmoJEEfT19XGGgtD6SPetUyPVxxLddhbI8lAcbo3vfynvZAyOFf3UHrIRBz&#10;8Xg6Gw7BDHZlgdaSrT8YoJj8Tqo8Zj7oVVcWaC2FokakWlGvZYGO2S5HB29vfSMp1CNSLdvfBDMo&#10;jw7vpEo29ohUy/bLi7GuQ9jQTmor1RtGpFq2yyvsY70Jp4V3ayvVCAa05CjjKATzBLRaed9KJYgR&#10;rZbxyxboBszF3uKGOl5DznfVgZZDwC8JLPPeb6W606hfLesX6OwxvzrelwoVI1od72ttkGPp6ooE&#10;bdHy6aoEwbgd96srE7QdglUtRz7nxFoLPA361fE+2gXFTbTTQnWqIb+6YkFxv1reiyIZ0+p4H/ar&#10;5f26BfzqKgZtEa2uZtB6XqpwHPNLHFzOiZhWy/twHru6QaFMdJWDltel5tegX73cB2sIxuHe+1Du&#10;5SZkH+MWqPq+ftAh4H1XP2iLdiA5DnuLoZ4Q552jtsiCfN3xPtJfcrDeaaGu3lDnyPWMo0K92pUQ&#10;Wi8jWi3vI3Uv53NvEKfSoFut2EebkLgcd1KllMpAe8lB31HR1igP1TpoLUWSRqRaxqNE33BdiyNg&#10;JxXpwa6CEBTcmFQr8itMoOEUyi2WN1hr6xyvHklpdFBocvX1g4INSI5hTmqJDEH4N1rUeIBd9SCp&#10;/TIcoLgQ9gYDtnfFg5BxFJDqxT3oVct2XDQEpFq2B/aI5FE3PQ9sZmRZ76hgt+jrBi1LoP76ukEh&#10;rVbaI65LzMdEt1ppj6zTcqnofAgmsK8XVApgDpZgKb7vpAK298WCsGkOxWqBy3EfYHSCWrpDaykQ&#10;OOpWd2qNjlCLXFZ455fAAC8vAuyowBQp75c7KiTVynutkVt1w6ka0riugsw23MKnakhHNX80vuhU&#10;DemIM3old6qGdMSZUzWkqH6LRnZdedRZXv/kVA0pYqTGO1zhUFTvjXJG6nXjqRrS0VrVlziuPN45&#10;Z6TWSLnyFKocrnc3p2pI11+OOG+xef8NqiGF9aiKmVwNJ7tgzgWi2ML1D+ZWbjF46x/YlXNp4ZsL&#10;NIk5Xwo0wTIeFWjCMQjNejxaVJ2pGo4k+lpp5TEg6I40OAUyVlgUsn1rNLK+zuR9t1/tqyicd6XB&#10;PPIDAS6CQnxUej+PY/8ECscSQeW9lwsZjtLAKUJLbhmElsmaccC+lRMWMk5QdRZJgoIlgOepAuI1&#10;l34R1FSLGtqUB3KpJUFAtT0CqizNQbo95wzVGHECqs3lII3qIaAqfTnI1A1DwQuE+SMouX/kKJVk&#10;QktPGwxV13Q+OVZYhqHmaFW1RWhp2C6Rd8nZmFgWi9WJyFcPrtDnqE3pCKuORFSJVMIoQ8h1nNSi&#10;m4KpBsi17xI9p9arOaluUhol1CxVgWwM4r+EdJNdRjIZpmB1dZLtDy7sSi3fJaWEkDRKtmWJrp+B&#10;adAvlmC6B2rML0Ltc5g2SmDy5g+GgL0ppSZX8gIjfdO4flJIxMJ4KUwbzQVp1V2OZJMiUKIMAYs/&#10;HamG9PvR2YTbvnUvX/WIzWAa0I9P2qjG6ZP0Lwu3xQVjSk2jY/HJYVV6SRkchHIUvpHXXFdNd4KO&#10;SBvVo5of7Iyt9lX2qg7xArT2s30NVrc+Cqs6xAvOGhX7VmrbeZUQeakgGwPCSApHWDWUTa4AsGhk&#10;s0/paZYB7l3mcCRBdFO1JG/d5u3qJoI3zOdw+UJEGEsdL3RKSs9x+e6F626ll8s7Ql4qjiixHcfa&#10;NXqkXc2eWkiq6OY4Mr9qfCGwIOef4wifLZW1xrSGWTOb4RBskM6b43JthlCMOh+42E/pOY7IleG8&#10;8ratW/vq+nUcmTfsYmVdkih5hOAojqxfx5H5VRyCiQhfarsIoiG4uj+uxN5FmE0Zx0ryz3ccmw+l&#10;R2wyp0esLceRGl82Hwh6InxR/oHfufzpOGZxtH9qqpLs9+ISwr4wPW+k0qLzb1ZeqPxVvrCih9bu&#10;guiIGT6zbBOb34Wuc12XxCRxeq+ZPP9afUXkz/SkPxdhesq+qq8cN0kPDwWmfLZ9ge5Hyj+ES+b0&#10;lC94R2QON7mvsnVk+zlbR24fkH3QcIiuTsdhdsm0PUTaNafmrL02a/9N25Nkfs0+JVX9dnuXrHO3&#10;i1m71U4k5jgiAcu2RY17PQPkRomldtGDR5X52WMMaVQePoSmnz2J5XyzrMfZU2JufSHav/SNHk31&#10;2JyvHT8Pk0btdJ2vHDur1zyp0HC1NF/qR1AfR64+xayY8XGYK4RMljpWoOMznbPq2YDB9LZi1jdE&#10;xHLSIaXnSGK+ubMs1/7reT1tEqNxtbLRZAjm78thCCAtc0rulaZdlroh5iNdrH4zg6lzNl8L7upl&#10;MN3Uc1tiUd8QOTJYUX0Kq0PIZXxRXxlD1aliqKqOCEpPPIRlWk2AoLa6DTFU7T3hvl7CEJTaKwxV&#10;eU9QsClEqTHUDC0NyshJSeg5bU+vJXJKesVBQDPNaWmqnJJuh/k0y3vWGB0BVS2Rg/QOioBqc7mw&#10;q/s7B6moE5AqpJxRdtlNUFPqyK7Xczbo5kfuxLCxyNyQq3q9ZCEos9yJBp/bXOokki1IXQf5dlbb&#10;Iztobe4IdKpgANn4+6pggK3seQWDshB+YwUDFe3qHdsrGBxkYUgFgwPO1dUW/aYKBjWtSqiCWFuf&#10;ANrDUwaQXfbhTBtsMRiyY2rq8oAQJNhBAR1oF4fg5SHkYAzoYNwOkry/QX+wohyCApJjOthCd5Dk&#10;LQ0IwbjdMcggHnYIi9xByAscEoLJtYNKGYPByLqEECSUjSm1zC6PlI8odcwOuASHw96nkqUyotSy&#10;eylJrgM+SS1U5wHSYoZ8EqNlB5Xk9RGplueSozLqVMtyBAmMOdUXMgg6JcvLO7W+kuygQafEh7Sj&#10;JLtr0KuujoFkpY9JtVyP5k8Wt7e3bZLPM+pVy3XkWI971XJ9ex3Ip2zG3iDSuAJaLd83pPAPu9VV&#10;MsBLIGNaYiR4iwfk3Y9ptYzHoSmg1Yr7AXn3Y1ot5xFfENBqWR/TalmPW/KAVsv7A/Jpx/1qeb+t&#10;Eb+meC/eDufqdiFZtwNJ7aoZbKgWMuzXoeX9Fo1RbNC9xUj/ySWZow7nktU46lfL+/UymEc5Bu60&#10;SsbziFbLe0nPHY+x5f0hpNXyHmUGx7S6agaHkqo36FdfzQBSOOxXX82gJMyOaLW8Rw5gQKvl/fY6&#10;2A67agbYe8fdalmPG+bxNOJGo5mgYPcR94HPIoIqAlIt55EoP+xVV8pgjRRhV8ogMEC6QgYrSnMM&#10;xVTOi971gFNdGQM8IxVQagU+mD6p2uetLWvAqL6IQTS8lueXgSB0JQxK4ZvB1tNVMLgI5EC8Ut5z&#10;pFcPJ+9Z/YIxn/ryBeeBYujKF0Trr69eUHLfR+NrmR6IgVwD+PBQbzsYX8vzYM/BVeZOCXF0Y0pd&#10;7YLIyOpKF6zROn5Wu2DMdHF4+vi2UjNiwKmudkG0qXalCzakxw9FQSJRvcE3F0GvWq5vb4I9tatd&#10;IGbrcCF3tQtkVxp2qy9eEAl7V7wgtBu66gXwio/71VUvAM+DfrV6vRagGOwRuGjbmXqIVKh41J31&#10;uFUL+tXyPrRnugoGtXLRqF+tzG+Xy3iMfQ2DLdKjfQ2D7VVIrTNpomH2ZQxkBEO5kIjCnWnhht9X&#10;Mlgjie1rGRwiM7AvZiBWbNC3Vu0k1NpZkGoaY2rd8TUeaXeAFcs/oNbPQrA3PqtpUOp3DfTPs6IG&#10;rwPzuRSBdwmHERR0rV0HoYEjMZ3NzDfq7FQj4VQjoV4UXMGzUP1yeVKjhqecaiQc5bhq4NOpRsIR&#10;Z/Qi9MpDJHIRQ6SX3KFceeBFDterpysPJCNwaHOh7pkaBI5Ns8DtFobAoZAL3LzcBK5D9QyOHH6q&#10;kXCqkXAlhyERMZx3ZhS2Vm2/8njWXMQ0ve5UI+FIi8k5QfjuEYM5I+2peJQ8mNtZTzUSZsTZkpZR&#10;vmpOIy/68B3+oNPJ31xUQQ6JUlRBjPxhUQW9CvVwuaiswqYPsjjQIrTtq5HaBiMxDxowh2uNyk+j&#10;Yl+jVtWIX8faz/ZVmIbnUhh4gcWBoKG0UU1uIzALunWT1Ppk39q3FQ9WlEZtfdnP9jUYHEPSNwar&#10;hjCiLrIhWIohhVW7wYXU+mRf7Zu99maybD/bV2Eawsuoaekf8iAYXM6FIQxmj+nl4SAWwkvYpjmo&#10;BAU7SKaKoaqwMVQdJUPVWScRw7BcpV8MVQWNoDThYg5le7zJg31VLrAspV8MBcc2R+GZGI6yWNa8&#10;RUvSZ6gZfiGwYoL3FqCac9UKGzBU5RdBycUDlVVcpcygpuR+kYsqtEjW7aIHIgZTmaawKUUG71nt&#10;W67IFss2ylflIk8CyEjnYESz4xKqUKMw3RHzfcKfScy3Ojjxa6MMphun2Sa2wO1bF7qVkiLbsJWo&#10;Int/ccqKQshNhOJXFhgZgimOHKabNckxkBrH0mTODkWRFEzN8kdcQLaha8kAhqrTBE9GSqtKkDsu&#10;bBLtWydTY4rnULhZz1rUukK4Dc9Qqqrcy2D9sW/tl+Xi5PJvqHy2NUaZFIlQfwZBqdoj+UuGyvul&#10;b+jBUMr4ZdHM+WwrCvtTRkvVrJ/Wjef2rbzX0GiS8WWoPA1KU4hwK5f2q26rJLFN46xx9s1oIUdS&#10;Vu0cSs65KTHdSVgiscFyVWFh2zjHZI0abDK8mySxy8kQ/JA9IG1Udzn41KdguThauDiGklEzGALa&#10;pmD5StHD9UKyaQ1GimOA+4VvJBfeYfnUGwzrNB1pXQiLO4RtZdpXt2CDkVlQGCmfUa3CheQ9Gopo&#10;98o0okWVFs5+GTMMlbeo04SNLKOlKIR4zKDyuVRa2NInaLmHzmbQvnUmKy327LiiyGpSFFlMhso1&#10;sqFmOCFZp5wTUpUqQ9XZlkTXGVQuE0YrlwlFTcm9eBayfsktP7QsoqCnYMR+MGrENFClssIjk/ZN&#10;J5MYB0aNPG2q6nMl5oHD8m3HYAjuSYdQ/d0rYm2mYHmjem8s5a0yag7Lp95hubTpPrwh0CNttI50&#10;IyUN1EbAo0UpNU0nQwTaHIwohWpKSNmobAhqgUmVpxSmI52F5X1TQ3NDMnrWqFqtyAuYgpGTmNrT&#10;G56SyxpV43wjZUP0PIAYv5ya+tlwyMga1fMMArpyWFUOFKZTj9jctFGDkb5VfwRSKlJqVs12FpZL&#10;iB51N1KEy2G5hOjN50ZK6Wj270Yq8+jBfyNKVb0IFKaOC1Law7wgpOqXXR4iaSWdLXfRUJwKMHnj&#10;2x1IFKeeDvK2eAljwx59oLgqnQfyprk53zjO6OWqyVyDCA7N+awOSY6rfKY4dZcikShvVxJRhH8U&#10;p+2SGyLzDR8oztrNtay5pA/kpLuog5vi1F3OcTq/rF2tNIEA55zPenPGcXUDpTi9tOC4uhVwXDWc&#10;ERCdj8N9ngxn7ea4VS+YWLtWQYbjVE7JOFa9J2B88SK+ZH5XtRooPTUbOE71H2tXSw0xeV4n18eq&#10;16iUnnppOU7lmegDuzJmemO1dUTpmb7K1yUyQqb036pRTkxP2u09089IL6/tkn3BCnpxerYv5PuR&#10;RT4guSNd51YlmO2DVjWN42y/zK1DPDitfGE4NUqJHeGhL9O43B5COmrpH7ObrKovEjlyPtsFOzHr&#10;Njv0UZyZiWR+Vf8xG9aq3DKT2KpQclzdZ5jBLuclsUvYaQIpvRVHzjCb6jV2JEJGTaVHDmI7Lt/f&#10;NrUP2PkPaai1XXKc3HG53bTZiYccdjctUsTOzjuOyJXqSXZk3xxH1psdophDQdLNRF6YG8NxpF1J&#10;OSv0iB4yHPPZaIk25gLaHEf0hpaN3FBvLju7b47L5UX0dxkvcZ8ZTvaRrN0dl8uL7EPSLpLbCT3F&#10;Ef0n+2ShRw7dOy5fvzsulwPkgNV2idt2x5F2nV4uB2IvlfESH/WOI3Lg9Mh8GA5p66kc6G0g0jEn&#10;cazdak+yiweULqh8IdcYOy7XBzuOyIHaB3K+SPliOHJOQaZiHQe+U/SIXef0iB/EcKzqtfEFRSDy&#10;/ul8LNDn6TgcR8ZrOHJF6P0j73/sOCZ/db1J6ch8HIZjcm+42XYZn6sektef8v4Zjsm94Ui7qncX&#10;nIPTdh1H9J/jiBzo/sHiA2yfWUisme1bC7lwdRy5vt1x+XzYPi3+x4x/jiN+KbMjJDkhp1f3VUku&#10;znEqB5iXOVwuB3Iukn2LvkLjOMIXtRNZhJCanbOwfPGaUUx84wYjpouZ7MRysRMAifdyWL5uN+gx&#10;mQdyf+KwfNXaqYjchNthjOhQO9uxo50WGSV3YnaiJDGK9mwFsVfsvEtiLO34zGDmjSSL1WBkLUDH&#10;yZyyo5+6FEiQq5yoCjUiSDBkBEbsHvefEEEyagympz7SNyhL6Rs7G5pNS1SXuqiI5WbvYlGYGvD5&#10;Pmf+OGIGmnuPwuqcwojKlLk5HylMQ9JybWmuUXA5bVRVNLmQMsctg1liU75kzK1M+KF31wSlKpWh&#10;6rznK97c8QSlTjCGmmrRHG/5JFn0Q46yUAqCqqZFboDYuwUEpRqSoWqLudawqymGqiqIoDSFIUdZ&#10;7hND1eVGUDAjij5OeW9F/HN+WYYUQZnLMW/RHKI5ShMKSIvmrCW0Kify1WEXyAxVFSdD1b0w1wB2&#10;VU5QuoYYqrZItKEnUeXa0JOoGEwbzRW651oRmCZRkc1msdB3whCco8qWn2+rnkTFYFObtCdR5VaL&#10;xcAQy8CSqIjV4hE6RB/8uiSqfASTSVRVTxGLUA9uxArVkCti0mr81iQqX8SqzYj/UC0CEt1n6VH5&#10;CtArdXJAscSnXGIt8SmfR01pIucwS2nKW1SLgEQ3Gyrnveo8cii1ZKVc8A2VbyUaacrO3vWwzA7y&#10;VVkwr4CicpnQMxrzV5gzJVfYGl/MfC4Oy89BpoiJR8hgxMGk+pr5qxyWu6HMO0y8ZAYjTjeNZ1/I&#10;i3kOI1uTetyIh1EvgJjD0mAs8UmPaMQ9qzkKYppkZzQdAUloMlS+1hX1u6QzqY+SpHUYKp8mRZF0&#10;JkPlq1iZT+4qFEXSmQyVa3ZD5UtYUeTuxlD5kqsolvSkKOI1VxRZIYaaGSN7TVdpYbPI5N5QuUQr&#10;iqyhKjksNcpQuXwZakaixaWQjVFpkTVUVy3LjFIUcQcbKpdoT5/Kp9tgLC9KJ4ls+KpdUaQ25Zkn&#10;POWC4bApaiyTSTcvicDL5tNhuXDoxkozmarVwsJYLC+KpCippcEymRyWT73aSjQESH3GLKJIR4oX&#10;LjP2el5UPvWa5s7CrCzhiZxgHJZPveVFkZgy89IRmJruLJLNYfly9ryofE71hMLC9jwvKm/UHrYj&#10;wTJ6EGOxh1oag4U8mluMJBUZjCUVaVwkUVyeopSrGouuI/pNg5VZMKu5BXBnmy0ZhOIWzyQ5IO0p&#10;SrmIuAOEhPgajqYK4aFo6R/F6VYjV/zZcM0rxHFV47DQbPNZUZyqdBY6bh41jrMQ7lymzN/HQuXl&#10;ZFP4zJyWdutJLo7MuclSCPAAmraba08JZan9I+NVjcdSIRY8WD9HT9tlp1K99WGpJFIDorTL6Flq&#10;FPNLqjeLpeLYI7wcV70qFGepGqx/evOhtfHDd7XtOWSOqwYqw9mbzhxn48312qrX0ZSeWngUZxf5&#10;xKG8p1qR/tm6pPRMnvPNeU+1YrhJerYuibz4M+wUp/qZ4lRPkvVmd7ts/Vr9S45TuSJOrz3VKtdr&#10;difO9JpUqqh6LdendmPP9POeasXoWbv5gdZTrcg+Y9EObB+0qrAcN7dfWmgH28/3VCty1NDQSWZv&#10;7KlWuf2ymR4iKdaWasXsJg8BIvbankKV66EdR8ah+o9ZsZ5qRczYTe0XvLmU2n94NaWsD4qzUx0x&#10;7S30jKdu1X2LnU8sMG7Do2KZHbvZY94UV+V+I6csiwLEe4t5u3bLzwL8NO5mY6lblmpFLu0sgpJV&#10;+LC4TYqzVCtSWMRTo4gTwHGk7AleqqzyR6qo7DgiBxqSS0vBWGoUsQ8sVJl5gSz0mfmedlx+DLXQ&#10;bObychxJtdpx+b5loejMv2c4nmpV1xuroyT7lezTNNVq0unpqUxEX+24fJ17ihJx3TqOplpVe20l&#10;7mdL/WDO7B1H5lftceZod3oshcpSgEhIsqXssCuFHZdf8jmOhEDsuFxvOI4EhJRnD0ROyfWP40iw&#10;q+MwL9n+5jiaQqVyRfw+Rm8hdo7xhaZQqRzQFCrHEf1nOHIt6f1jKVROL7fHTe55ClU9zyzkKmqn&#10;N9sukXu1d3kKVZUDVtfT9BW7VDc9SVOoJq/8Td+zCIIdR+RF94+FXN7avsXCJWy/ZClPjiPnWtv3&#10;WQjJjsv1ldklCwlw2XHknKL2EAu/kdISsk/TMsZqh7HYIMuMyncts/6IU96MTnbm0SB+Yhp4ZhSZ&#10;Cb0boSlPVWEQ+8HsehJdZpUbSECbw/LFYwlUJNTOEqgorLp06clJYaRv6kgmgYd2TiRmiMNybbzB&#10;qiheI+LMMGc9g9X7fHZkcpdlagnYyR4H8sxgcEcBWffmd8jNX3djMJheXz+H3Xy6e7yt3b2/fvrw&#10;pz/C8S3/+JfHp/Lvm58en/7p9u6zvCT1ePfp49u/fPz0qfzHw/sf//zp4ezn60/fvzgv/6fD7mCf&#10;vgj4y538mXEFhL/eP373eP/Dw5/+KP/68e7t3354OHu4ewKpF2c/3z7gHx/uHv79xdnXh+v77188&#10;/ttP1w+3L84+/fOXR9Rzx10MYE/lPw4XrxEucPbQ/vJj+8v1lxuQ+v7F04uz+s8/P+G/8Cc/3T98&#10;fP8BLS3lnawvd//w09Pdu49P0s29V/ofXx/va1/xj7NfPn/68vgdMOjl09P9dy9fPt58uP18/fiH&#10;zx9vHu4e7949/eHm7vPLu3fvPt7cvvx69/D25Xq+nJd/3T/c3dw+Pn788v6vH67vb9G2NHbzP38G&#10;Bz6+RW+gx79cf779/sVfHm5v3909fD6rBWAV9lewDV2U/xIOnv349V/v3gJ9jd6Xgfzy7qFMF1o/&#10;+wUGcZ35GqN0/d3tL09nN/ifi3/pRi4sAagzY3/Yzvn1z5AE/Hz93fu3RSbkH9q/KzDR3wKGfxOv&#10;XQtVRRsIzTtoqa/XlwZbQlA4joFjeEwIfHFQfa/8iA6uyhyC2mpjOrC/HFTfiD+iAyXjEDwaNKYD&#10;/4iD6vvRR3SwszgEqSJjOjhfO+iiPKh8REfujB0Dy2dMqH83OmA13Nk7qcvzgFLL660+3H3cqZbb&#10;r6M+tdw+BNMmEU4+vAt5NX0kRy2/8T61vDx93KeW44dodC3H3wQiIErF+xRxXNaWg2BBjjslN+o7&#10;KujU2rIcRn9AquV5wCiJotqbw8QMOYWo5B0V9all+boGwilxVnt7EamW5/CtjDuF4KqG1JuxIEjA&#10;lreH65eAVMt0dH0oU4jS2knBoxeQapkeaRWJ6PJeoQp0QKrl+qtAIYi5sZN6FSw/iQ1zVLSQ4eTd&#10;QVsk67KbOinkGY2ZJbVhHbVd1rffj1YgbKkdhaCOgFbLeBz9xtwSK85bxCNpAa2W87h2DGi1nMcl&#10;fkCrZT30S0CrZT0uWgNaLe8PkXKQ62YfY7iJ4hHpHYWj7bhfkoTrtHABN+6XxNDtqGgeJexkR20B&#10;72HVN6hIvuQKaKcV9qvlfShfcHvutGT1Dxe2nE28xZBfEv/nKNSGGtPCBdKOCuVLwmV2Wmtge0go&#10;oaNC+cIBbUfBsRP0q+U9wqbGMiHXYN4i6koHtFrex/xqeY9Ew4BWy/sNmmm4/6CQ+96v14Gql6xf&#10;7zxuGgNSLetfBRKB68eG1EVgHcklnzd4iEi1jEdsbtCrlvFrNMCW77Jix7xq+R7ZIggU3buOW50x&#10;KYmG8gEuwQDlytFBCOgISLVsjyi1XEeoTkCp5XpEqWU6Ut4DSi3To41MXFs+PDHLh0x/0zId2nuo&#10;Z+DQakhtgVRJIKw3GM2f+OUchGjNca9Q8HBHRQauuAKd1GWgGCTs1kGvAt2HZ9gaUDS8lulvgh1f&#10;wne9uUMwfXBK7iBEwI6ZLsUpndQaSGeJA3ZUaIjIK+g7sWgBljfQd2LRSa7ECjssWMziyN1bXGFj&#10;DCVrQYLGDguU6CJ1zLzBcAcrOeEOC/vVMh9hV1G/Wu5Hu05JVvcWEYMUEOuOrOFUdmdWBAJFxFqx&#10;3xrbDT4t915ci2uruChufvmiHg38C76h9+IVEk/H/d2jOE7EvQH/yFUxceuz7PJrAMa6FLC5pIFK&#10;wJAAAZtvPQdjigVs7sIcjDkUsMUW5WANRccT9OoBInAdIzxU1WFE4DpKD8AmcB3nMjdQvS6/8uud&#10;nLoc54Ux7uwicB0qTuUzQ0VsZ6U+N6Ny9i6dmRuqJjJdodTFTGfkEC3U/SI8H6o+IXLlGUsErkPF&#10;eXeqMzpUv70n1FV+PTgph8vBVYbqacwErrPq+ZoErkP1yCsC16F6sjSB61C9yFsO17DkK5wEZ/iu&#10;9ZiuPNmaUNeh+i0NgetQPWaOwHWoflWUwzUt68oj9whcZxVnqxnOyOFKZMbjAwh1HaqHJRK4DhXZ&#10;DjOdkVOQdMaDjXLqWjfkymMpCVyH6iEYBK5D9QgpAteheoZaDtc8jCtPVCdwnVW/vSVwHSoy2Gb4&#10;rskeVzgKTMF1qH5/nXdGE9+uPBSYwHWofolO4DpUfyKZwHVWPZ6IwHWoXqk9h1u63ZUY0jOsLKa0&#10;iLwYy3N/oOMVi3juD3TEYvbO/YGOeY/ZIIPeDafJQYsFWwbd207VqlQr9OH25ulMLlNxtVn+P64p&#10;H16c/fj9ix9lGM29bP3n2Ve9xftQL/EE8vnu59uruwJ+EhvWo+atnzvg2eOzcpWBHrrRYD/bV9+o&#10;hbn1K2AshldjpkhqjNfEtEFYn+yrfZMTE4bgJp79bN8Ks0QMEtdneR1uvRoV+xq1qsEZTMNpKKzK&#10;Oss5UV3KYJpiY1uR9dy+OgINbGeoKsEEpcH0tlCtJftqi+I1FlnT1Wm/2tdQtUWGqvwnKEtWz1u0&#10;zPccpdEgeZTH320ZSN358t5bgUeCsuTzlF+/bxnIuj7y2bYUUoKy+KW89yo5udxbcvAciizb/9o6&#10;ivnStaxvojztPUwG022R6P//oMqH+W5ihg3ZEMWtKarseVxVr8usEoLZI/arfavG0z3Cz772q30V&#10;VZWnn2HtV/sqqipPgtIFTEL1tWKFH1StJfvWFvVsQlBW0zAPzNNSGiTFQetyzKH8MGm9tm/tvZ45&#10;/VBov9q3ov4jKh/mWkqP/X4ks/7Yt/ZLlRQJYdXtzU9URsO+SqtuqHMoCHa1sI2GfSstrV9DXmky&#10;FKFV5Z7RUlSuxiSEBKvWzzjWa/vW3qvfTZzs2SD/S0sVuoPSum7fOgT1korazobgsDzXxUoVEp1o&#10;mQaY17RRuOsxCVKAYwqWK089krF0CYfly85heaP1oClFoLMRKIpUUDNUPlOGyltUzv4uVQiNVj6Z&#10;ikIAf8YJQ+VcVRTetJughWvMDFWV2UqS0BVFVknt10oSWRTF6oQV2V+J3aC0yC5uqJyrVXLYi2qG&#10;yuVLUUSidRGxTEpVF1I4IptJh+XDNJi7GU0h2lcVozKNbHNWe49kpDgsZ5uqWXEtpCOt7iiWmevU&#10;8kYl+lQsVPJEo8Ny/aObHXtA0mB+s2jct2+3w0qtiIwhuhFvfjVoVOxbqemuLikRGTWrvcecU3UW&#10;WL66XkFtfn1mfbJv7ZvaXrSSnx0n8jQYc2f4zZQ1Zt/aqBqP8jhRxhArqsdg2jdEBmbUrKjenFlO&#10;S/Spq4jkLOmxghWP0DPKdIm+fJ2a+4OkhFlRPb8nsUmyb50sgxGNZEdJBlNHCVFcTi3fa61EH2Ki&#10;sqm3wzCB+dGanB6s9B5iCNNm7ckDxIzmON2QOE5Vpl+Z2EzZt87YArVVVOskjpW4Ma+JpK5mbDYn&#10;DMdVZ72k1qb0NASA46pQsRJG5sCiOIkox9bEcdouc5xZ1h9Jvd1L9OVaVs4SpX+sXfWgs5JXi7lb&#10;PGbF5Mm+KleGIzcZ5qXVPBhcJhkd+yo99flSnGoDjqvGE8OZD5ziNGKF4+oORHG62XKc0iPzIa8G&#10;VznI91EvzQZzMFtvXpqN4Vyucjn1UmpE7h1H5NmeXGPr0kukEf1iV2lMv9jNHNNr9lwdw+0l0vL9&#10;Yy+RxnB6+Un0vd1XMn1vpdQ2Rs/3mXx/s1JqbH/bcWS8didM9l/PQSb7vr0JuTGc3rAhXyldR5Zw&#10;TXGWSk2Moflx6F05G4ddljP+Tc+v2SVEDrTkBpcro5cfqU2eKT29gKdyj6No3fdz+dvXOcOpHid2&#10;066Hcrma1mt6YUP1mt7DU306q+/1eoSVSp7ej2b3N9tX2X6pZ2JmD3npVkZP9QGlZ3YEo6f6gNkH&#10;e6lf4qE2u4m0i0zyKTvC7TpKb84umbc7zc7O7Zxpu1jdFExO5+lNnj+mzxV2/sjttf08w3Cm1whO&#10;3yxk9st+Hsz1317aneFmz6u2L+T7jN3LM3tjP5+T/kF/y77Az/tV7pkdAbOqkCPbtMPyWXMfSL55&#10;qC5gNond9U86hYiLyT1Red/86Yl8HsxL5iHPdpy0bz1Wus8tlxLdrFi9Voflutbe4mDeRZUQ4quc&#10;9XwqtVl3a35cc+ctgeliIOEgk/5nvWNn3mz3jedz6rBckMwhT/z27t6fvAXIJcSuHkjdVYeRRlUV&#10;zt2esKKreskyfbOTL2e7APKodFuf9lX3j97WkdOP32GRRo1aPgt2DUcCVxyWy9uvvUkkfavLmVVa&#10;1YFOXe5PXqtOXuTmM6A3l3NXx3PX0HNX2lgymVtL+0Wu2itK3izntFjNUqU1F3SAPTJrsc724qky&#10;tobsq3tesSgWElihtDwHyGjYt6NFQs6MVr5ZeLwKsdyr5C+et2U9sq9qDIPlgqiLdzrkJt8sjBq2&#10;x2yeVE3RqCHlG4tBqpe8C4toUhhZJ6reWbSVw3L2GoycAnUjY/VLHUYa1ZESl64aAHvSjwmQfasg&#10;KcwzlexX+yqqtklQauiQ+D9D5bKmjgyyI6qhRryQhspbVBcL2Q7VHvX0PuOTfSu/NArVcwbtV/tW&#10;lEW0ErVXlzpTQlXTMlQ9XrJI24piBnx1taNyUKYM9EBDnmSw67RcNxoqb9HeiieoOkay3Zv7MF+R&#10;dqDMe2+HWGZH1ekmtoNfvDM7qh6wSSCNuQkorJraJHrHnCLsblT1HYVVOYMpncmZPU5HYdVBRcKZ&#10;nFpuT5nbiVFTbxe51LN37ig1HQKxN1Sf5UJpF+0EpYk4cyjCM6kYBRcSQ9VBMlTdl/LlOZnehE2k&#10;+KJyMVMHMWkRtjOnJSGvgsq3JZSfmUKp4zDt/WrXdjlK9958jCjeOjPGOVoqq/ls23tuDKW7Vz5G&#10;TYPMJdpeVGOoqQVpd/tEC9hrahQ2pcjszTVKrU4mUT127UZhduzL50B3RKKy7e6f7Dp2Bcpg4IQs&#10;OrLV2dtoFKbxBvk27Dne+d7vsOfUTiXA/+5KgGP1PS8BXvTSbywBDv+rSCXORjBy9hLg5akZKQG+&#10;+UHom0qAI6wWlbmEamlmrxOOPWavBXYh9Wy1xagG+HYpBcMGlLD0d0qrlBMcUAL3HHQoVSoHlKDH&#10;HYRAoTElbLQOwkMr4z6BuQ5aUSx82CeYEg7Ck5xjSljuDlpLicrB6MTV4ygMbEyqL6xWCsaOaEFd&#10;NbSCbolnxlF4f2c8QhSp31Ehs6DcdxTSpgNaHeOjKRSx3vuFEptDzouX3FGhYMHJsqNQom9MS6qI&#10;7bRK1dKBaIlN5SjU0Rt2S7w7DtpK1dIRqZb1r6Sk3WAWsSk1pFD4brh05EC0NxgtwpbxW6l6OepV&#10;y/hStW/Uq5bv6xspgDoi1fE9WIYS1+FdX19JLc4BKbltclSwDCXS2TEwkQNKLdeD+cMReqe0oDTt&#10;uE8d08fThwcWG0oXwfSJce09D0RdLvkcI+Xox31qWR7NnvjRnBRqRA8pycnTQeWZgIEcdAXBIz6J&#10;Ie+ULgIx6MqBR3zCHe1OqZSuHfWpZTkK+I5H13K8lJkfUWpZHul1JNbsfarPBAxIyTHFebAELO8K&#10;gYf6sysEHlFqWb68CXRLVwY8otSyHO/vjcW8KwIeUWpZvlxKDdwRo1qelyK/A20gToWdm68CkRIn&#10;6Y6SgtYDUl0B8KUU+R30qi8AHqy9rv53LfI7ItXqlkOwK0vAhHc9Es+u+jf2j/H4Wq5H27scaffm&#10;Ikot01GdeDh9XeXvUEt1pb9RTn1MqlXnyxYwvSv9XUr8DngusZc+viXaj8Xh7Khgj0Gszo7BFeaY&#10;6RIT6pQCQ1Zc0o5BrnBAqWV6QKkr+72WhycGgt7V/Q5GJw7wvU+XgSCIu8tREcvltTcHISh9PDzJ&#10;i3NUJAjiOHMQXtgKSLU8j8QT0WINqfIazYhVLdNLCfGBTInrfu9VeSJnQKor/P06YHtX9xuB2OMB&#10;doW/EXY3XjUSyebdCg9IXelvvN4Y0GoZH1r94ovxFnFfHNBqOR8fklrOI7R1TKsv/x0S68t/w4MZ&#10;UWulHnHIY/b39b8RXxJR6yYg2sH6CuDrm2A37GuAh6JRgjB9DrbyEtdAZBeETe1Thcfio5G2s7Bh&#10;jxrq52dlwCOtunSnVaQER9TaWdgOwSpfuvMqxrhTOxUCH1c61/CRUyHwoxrwGoRx5XV28sqgchSH&#10;Q+2q+sB40XhozwK3mBdCHWuzwO3KIIdrOsSpEPjRrMqZVBjpF/Q5IzWv+MrjfwlcZ9UjmQhcZ9XL&#10;L+Rwvc06FQI/mlU5gcmsngqBP3/JQhPLrjy6MRcxOcEIIz1aicBVgD2XIYefCoFHb4iIkS989/pA&#10;OSM1I+XKA+cIXGcVxniNdSFwnVUvkpfDrajHqRB49vAL3jSqUyxGajML31wIXM6VZygELib9sBC4&#10;RgmpyY/2wkrgutvB9tceWlyhfTVq03C+7O13+ypON6yN5DBt4iCE9OOZt7xdx+WhLfYoOks82nHP&#10;L8afjUPfathI8PRm6VMk92jT4EV5+bxKgrVnX+WfBiZuhzxGTear8M+tFKNjX6XnONKuFSQiCUib&#10;+C9k3kgFrB1H5k0cD0LPTW7rv311HBbyiEu5jH+SjV7okUiQHZfHUey4XF4ku7O0SxKRdlweegRH&#10;jdLL581wLBfpYEk1JBVjx5F2jR5JR4KTqIwDDo183hyXx9ru9Mi8aRSEREql8uK4WXpEDuRqGfK8&#10;knRKyW6vOCIHjiPzoUdXBBLk43XcLD2y3mQnkvH64crWrX3r+i07VsFN0sMNaDpv1i6J0fJ2SWiw&#10;40gqxI7L9y3DLaRKmeMQHj4z3gVe5ikcSZOCj7TMm1QLyOkZjsip0cPNUUpP5Xkh2QW2PhZSdXTH&#10;Eb7oOl9IjsHBcWR+HcfarfpP3gzI+WI4pl8UR1KdTI8vJPh/x5F2dT/C1UA+DscRPa77pQT4p3wx&#10;HORmDsfarfbBbpGbnrKv6iu1I/ZHgux3+/Z2iTjcs/4hFKmuN7wHOofL+WL2Fd5QzclVc80PjdZ7&#10;++oo1Przo6j9bN8e5gGE9rN9DVZ1BoOpqUvq2JuFDa9GOlI1xNm5w2CMWhUTknVlpwmi9BxGGtVy&#10;BySlarNcr3zF2gnLH/mzSbKvTpZmoTEYziOyz7vb0qjYV6npMZG8MYHbnEqNCLnWMYADN516TTys&#10;Ea847Fqf7Kt9swIFZKVagQIG04MLmVO1U4g5s1mj+W6yGTUGU6ObDMFsSwarR3ViaW2wnIolSMTS&#10;FHquuKw6IE0PqFcwFFbljaYuVCFnMD0DM5hEPGDJUFjtG+GHKct0Jazqy2W0VD//HrS0Lky+6yKK&#10;s7CCoCTcDQzLLa/ZZKHK/HyhrKqHCEpTnRiq9p6gdAUTlLwaDk4wVN2kcpScQDgtOVdMoDSJlbRo&#10;PqdUvhZdHvlsWzUzhqoKj6HqGAlqSlYRM1b4lUv0IsGEmEeCwpldUPmqXSQ4cwI1o00WiZsFLaKa&#10;PIs0338RJDlFTUKfpdH8JLnAszgD02e1iZ9vgV9RqJHjvxVVo7CprXCR7AhpNLcNSiCMwPL9F/kJ&#10;hRop7lKCm0CNHPhUGxB7RHc4YlFJHB5aJOaZagNiEurORdzjEtyJFglK9yRWy6d6WIm1rQ9IE9Tk&#10;U2G1RXKo0HVOzju6V06icgU0V9RCTXtWIEO1FGlRLZD8UI+7CJltdipVVK5WrDhJrmS90kmu8bSE&#10;vqzM9GCivjPiG9ACkcyFYArP7xLteGPfeswxRxwrN659I34Vo0bcNJIqhZla0MeMIQ7LZ8F8a6xO&#10;T11OzMXl1EijVXBpqSGD5VOv1yPM3agjIE5OQ+USbqh8mNp95vat00meVVJazNWstPJdTmkx93al&#10;5VEKJvr2rUvAaOUtVpFdcR7NRFZRzO1Z+oVsmJRW7ZdUTshaVBTZe41W3ntDTbU41/s5ThCu1n4h&#10;52eCE/TK49fIF5FVXUNE7hVF1tDcejRUvrZNnRBF4TByQFNtTe5C1IqVui6ZvJp+JTccDsvXiMGI&#10;GeuwXNvZhkNE22BEtn0zJI3q1so2Q4PltoZv+/lacRjZgauxxK4/3CTJG3U7KJcQh+V75qzxpfZe&#10;PglmO+brSkODiYWpKBbCUJUaufUwWzufJkPl61jPAOQCxc4TeYuGyqdoshidej3yGbKTVd4i4ijE&#10;siTnr7kTn50xc5kwVL4s7VSbLxA7Iee8h2DJGMk5eu5MPne+n3QWuOshn6OSbYQBMA+FJP4Axvwd&#10;Vps4VypSArNQI32zSw4Cm/QTqZplfiLzYeUrADmsZQjUI6b+tVxu3VvHYHO+P1UuzEU46ZWc8nD+&#10;Kp8qYa3SIiiN8syXJ+o9lGkiqN/T620PBuSGl/rs8yOA+f9zlBWQY6i6x+Xb0jp3x6E2BmlR714Y&#10;qvaLoCwqOuXqqn4uRqvuSwQ1d6OlNw65rCKPu0jhHCqXVStGR2hN3iZOef9XSTeH8if6ZLrI3JRK&#10;XO2mNleJq26aRA/7nXTOtu1cR8pgUzcTs9fqthvmm6Y9Bke2YInGntipp8MR6mSRI900tcnAC22U&#10;MAQnQxkp8bZssyEmtVFiyXn4S75KNwt/ITALpmEw7VtusW5WPzNfMpuFDRFqk7FKtvPnRhoKZ5XJ&#10;mg23IgtQN39yHSPPR4uEkJsWD1Mjs2BxHPkWaukd5DC5adweOZkajBxz5YUlGelsTCFhr+ledkky&#10;HRmprjJymyLvFsooWOSmZXYwV8iOy2d2x+VLwjJAeOSrjoO4kSwDZDoyl/jC9ojgfDHuuFwOHAc1&#10;lbkRLbNjOlIaiiqnp/yDpprDkfk1lyNUWk5PXWzEV7tHrueadscRPpt30tN+7VLEvno54rhJejQz&#10;Qf2Y7OrG2oWxlfJPcexixjIn1tmMDXJmt4yIlURtOI5d49g4SKbcr6ZHM23qfMg71lN8JsEUJn80&#10;s8gcLZNyL+9ip/3T9cYzqeo6X8k+bpkdK9nITQ/xzDG1kcmVkuk/FIsl49WrRrKZm75f6dsoyheW&#10;8acZGzSDUHHyznY6bxrgK7W2c1wd70YzJhUH7+EUPVxbZTizD1AUaQ6Hy6Gcnp5HcGbKcfWkIe9i&#10;pzi1wujjfY4j7c5m9pr/ih1e1ILdWOaxZTyzTGbDET3kGdSUnsoLPJMpn2czvNU7g0JVOT09nFDc&#10;bEa7nrDk/JGOYzbj3vxaLIPfvGSQh7RdPZ3uNQbMzrCvpl04vef671SKHqeUUr/hy90//PR09+7j&#10;kzBcyr7/ePf2bz886H98fbz/0x/lf8U/zn75/OkL/nX/+P2LD09P99+9fPl48+H28/XjHz5/vHm4&#10;e7x79/SHm7vPL+/evft4c/vy693D25fr+XJe/nX/cHdz+/j48cv7v364vr9F21pj/oeHs49v0Ruo&#10;suel6MusKeyv9z88oIvyX4/459mPX//17u3t9y+u0fsyEKsoj9bPfilRt+XoXCR4VIreq5PYH978&#10;9Pj0T7d3n6WqxfXP//IoHJG68fhX/Yf27wqL3OvbBZVAoW8dosX+antRIfqo5js2+p1QrfN3TAge&#10;aAeh3t6w9irY65i1FjM8JoQ7oR0UEMLWvmNQHxL1+I4J4TTvoENUQ7LBbKhoPCQkYSVO6dVMDfrt&#10;UEqTHvcJ7t+d1GVQkVtqAXh7WiBwQKrjOMqODlkuIr3TqgU3B7RapuPFpoBWy3apljjmVst3KX85&#10;7hdOiXu/arnH435JYIqj8PjQmBZONjtKakIO+yXnEae1RvwSz6+jYlot7/GYTtCvjveoKz7uV8v7&#10;NaqgC6up6VfEewTwNCg89DDkvdw87WOMZKKrQx9WmRX/8U6rFrM8nseuEv0GFTLsl9wa77RqedIB&#10;rZb325ugTrA4rHdaSyCrXTV6eKaCfrW8x0XOeB7FHvAWD+eBUpa4HEdJbeKhTMAdv6NwIhv3SyyL&#10;ndZFIF8SveMoeA0CWi3vsWEG/Wp5H9Nqeb+8KgVwj+cRCRFNv6ItQyKBvPfLdhH0q+d9ULG2q0x/&#10;WWrpHndLzElvcLsMplEuNh31OtA4sOh3UCipYuc6qYtSv3XQq5bxyKceTyKSmHdSqKA9lC2xv729&#10;DY+SDNeiRDo5Co8rjEm1bMeTSwGpVuQDVnWl6Tcs/WGncARpOhWsafhfdhDqTQWkWq5jUQzHJyFa&#10;zoTtdTC+rjZ9feTleALlFLWTiiqJS7SXo2px+gGpluuh0pLrcicV7a9yBnTQ4TxYN/As7ShkbY2Z&#10;JZUFdlqRMPTl6Q8B4+GjamkFOktOzt7igkdXhpMot/iOOkR6pqtQv0aWoJz9d1ohv1rWr9GS7qrU&#10;b3j+YSjyXZX60GYW34X3a4tsiK5O/VafSToWL8lL3WnhUZFxv1reh5azxP/ttKK1KNE+OyoynftS&#10;9ZGKkFjCnVbEe4kc2lGRLSg3eDsK730N5asrVo/4jTG/cPfY0HoTyL0EYniLqCkV0Op4H9mV8nDm&#10;TiuSe8z/jgrtXVyJ7qjQDkc6w47aon71xerlVZehgPXF6nGFO+b+Anfs3igeI4+odfx/HdhdJeDT&#10;mYa4zohaNwOvgk2tL1b/OuxaNwWHsGvtHITHqvNuDuqDR8drvC9Vj8chxlPQV6qPjOhS5tOZFs5A&#10;d6qVJ7KGq6nkDjuxSGqX7liLcK6IWLsGwqcH5KbFm1wjO3rp31aLWNbyf8VJejzK7mAbsb871+I+&#10;cKeFIi/uE7r+YG4i1KxVPxH+dXb95ahmNLQeIgOuzJGb17jFuhKweddzMPSWgO3KIwdjUgRs9wA5&#10;GFIvYAsqyMGaAHQq7X809Xobeyrtf8QZhOVVQZ8TXo1Zv/Lr71wi9ZbgyuvK5nA5+Iu442hfLx8I&#10;XBep34kTuA7Vr64IXBcqzuBTndGl6jWycup6b3Mq7X8kkXKCFSHAjdoM3zWR6MoDCnK+633elVdo&#10;JXCdVZwnZzqjt4pXHo2QU9dydFdeBpvAVYA9xofAbaeZE2C92b3yG8Kc+qm0/6m0P1ZpOYHIcpUH&#10;sWaWiGWV4Q/mtpxyjqgtzAlyedeq/sHcqi3ngfIHHmWSy35U2v86EgmrCQTTbHLQGtGPP5gctNjn&#10;dQyTg9a056vFQ+PKoH+/5wlw8Bo9T1D3+BXGahWX6HECw5lYWWCBfWuAgaGehxcMUSyYp3BwJXng&#10;OEqDzzjcaP+tJftq4IOibLrtV/tWVNXQrCaEotwqMhr27WixRHxlGMv+11GSKkpWt51E/TksnyXL&#10;YvHN1gZo3zpQg2H3rBJkP9v3GSyfAl03cC7m1OrykkSmrFEL+yRhgQ7LG3VYHsykGXcricGV61GR&#10;XJII4DBTPMZW+1b2ak4MHKkpQxyWT72FE8GBk7FXDwgbySNzWD71ODcIQ1gsoMEwG2nf4EcRagRm&#10;AVsk0Njiv0i8oMFIWL8m4mwkCcuC2Px0Z1NuX9U0yjewOWOI3AwJQ/x4ZlTsW6mpEbz5wcl+tq/C&#10;qvSyJ1QsjpHoNwuLJPrN8ulJ9J+l4jJYtd8lkSnjmzilhW+zsHyd2mNNm594jK/2rfwtD5pKsyTi&#10;0NP9GU6CfQq9fLTFmVlwuYawIo3sbSHJrKnt5qoEzvJJHHya0j8SEYm4oUmcSgFEMJMCKWw2166K&#10;C6NnEaAkwlwycGq7pH9apWRj9EzhMZxF2pIMkUUzoXHDkvNP7m1l3ihOFUu9JwgLiOPeR+mR9Sb3&#10;jKVdgpM7sQncimPSHG5uHIj9mqOnhpGGFoZ8WSU2a2Yc+kQppWc5/2Q+5M2ZqXZN/ogcII5N6eVy&#10;ZdnzTO4l06T0j8i9ZJpUXL7edlyu11aTU6IPLNde0kMzPYSYPO1fbv7sOELPNkuiT8VMrXwh7dp2&#10;6X4r29fsW/c3yXAp9AhOMlwqLt+PJMNlCmfrjeyXlpzP9l8EGtV2yX4umSalf8SM2HH5yQYxkEqP&#10;4bRdYlptZqQTSw0xWrVdliEiEXWihyhO5YDYm0Kn0CPmq720wcxcxH1WesS43nG5HtqQB1/6R0x/&#10;x5GTxGb6ipxfNssAmsVhH8n0y6alQTb3jNm6tW9dv4ggrOMlZz/HkaMk4oQqPXaA1Uz2DW8CpeNQ&#10;fSV1QnKcunPIMRzBl6V/7FSP2KmKIy4HyzxnHgzHEYcIYnxru34bYfNl3zpvOy7X44i/q/SI98fp&#10;UZzRy/X43i7pnzmxiF7zDFKi13Zcvs4Pun/QjF5zZBHH5EH3D+bm3HH5fr7jCP/MSwU+Zutjz+zO&#10;19GOy/cjwy1YxzPtIpJyDofIyil6frln68K+uj6ULwsuMqfosQoERo9kQNq8LQjmztut+/5CMi+d&#10;nl+v2zjta+M1ekxeFAfXYNo/lXtExxNctdfkKianV+1OeZ9hCscymFVvsHLxpock8i9tV/UkqdNi&#10;apLmf1ctTtPJK1PIWcb2DpLsblsWhdW+kUdcN914SWa/w3Kxs6f1WJUhtQo86sCE3L5mtFQjg9ng&#10;atuQrcVMG7KzmEUF33AmSGbIkac5zC6ksLpcyfUT0gjKLk/ustxozde+Pa1H3NoOy1eWW94EhlkS&#10;wxt5ZCl79fzAzGQ9tuBSK6WmpyAKq04qZiOrj8XvYE1q7avSq0e+fCO2A2SuVjfcdwjXiBGtxgmj&#10;VYWI9au2yGjVFUpQc5xQly1la22STZIekOmU12FSWFWm5MUPuYUpwk20pAl3vudus0ulNkpPsnYi&#10;z5eKOZKZ7qjnZ6aJTGERAdHTM9WSdbLgk0xXu56JqaJXakQT6e5CNyHdq8ic2s5H2KswcknvuzJh&#10;r+3xZMnrmZm5+PTITOwPt2Zy9hqMmlBqaeV8+7VmoAQ7ZaK008s57LhZs3caR9o189jjnGwPsq8e&#10;G6bN/Lqs5Vm6lC9GjxS8+fXHGtKu7nDTxy6koqbjMHr0WKjHKeI29vHOHltnj8H0WK39o8f0ikOS&#10;9hRfVlIw0sa7MreEuVeIPYcUS91AczW644i8GD3m1tF1JA+kpvJiOOYeMHcc2YNMb6wkBMzOo/IY&#10;bNo/dyvmFohp3ZW4H+2syeK7HEcCvNwtS+TZNjbuvq0naxaVZedS6oaedWubO526yet6YyFXduik&#10;bny7PmDufruOgPxn8mLHUxZ25SdKdg1i1uOsMcrOnmoCI6s/HwfWWbnOIUFV09dSeq5kYVV+vcau&#10;w6av4TRMgugN4UcZL8Wp/DHfiF935vuCnUNZdNX0NasWvmThVbIuynjZNbBfKxPvzeQ19X7tnetd&#10;K2+/EdvZr+UpTuWAXfObvqK4etbh4QrWbr7/7uEUDGft5qeA6bAQu1am4Sg6DobzMJjczpYY8yJ/&#10;jJ6H6RB6Fj5Hrjunw4PUzqHhQbaOWLs4F9Xx5np3Nrxq0aMl69+iJ1UadibFIUrYVM7nPeyM4GbD&#10;3WbD52wfJMdalDir4yBXA/KOYBkvxdl6y9flYvJMwpfmwyjVuUT00GIP1xD9Nx9equ2Sc9R0+Kut&#10;D3J+sxSmjeGs8C/ZtzwsmJwvPcyY4lSuiNfKor8YTKWKRGhDmIqQEqMEMjIDM1MXKj8zYaWQj2gC&#10;YoF5OH3uOwQjCjVib05mBOiTf6xssaUhEOPadAXLfdCpZ0dt1SjkhGAbJDlwWDga88rrtkKPTXUW&#10;SHl6z47JjT1PyZmE5RJigRjkBOuwfOPBJIm8sbAig5GoIvN2kFO9w/KVhTuR0jfic3AYoaYndXIS&#10;cQdLbnBrsQ4UXEmVg1MjsLpk5PmyTNUoP8idh6KYBqm8JWEXyjPivVLUXOblXBYnuQ9TfoG9Gb8U&#10;RXyIhpqidXQ5eCqE/XdXCBsL4Hkh7HKK+I2FsDVSF7dOkLW9EHYJS7gR3emhK99UCBuRyCjLJFRL&#10;M+/fWrVseFD2Ak+bFFLSFqNS2LUu5oAS1ulO6SB1MQeUYGo5qFbOHVCCzeMgKSE8pIR5cBDi48ej&#10;gxXgoPVC6ocN+oRd20GI8B9Twi20g9ZXUkB0QEn09o4qRawHw8PtWIMqtSxHtLB37rSAGk9fx3XU&#10;4Rz3q2X7ilke0+r4HtJqGb+WMmSjMXacD8fYsh4PjQb9muK9lCxwftVCfIN+yY2Yo0KJEIPEUQtK&#10;Nw/51RXEDuVUYlt2WlgXY1od70uhx4FMyBvDO61VavCNxtjxPlzTLe9R5SKg1fEepUuH8tUVxEZ1&#10;w2G3JEzGO7+eS5W7wRAlU9JRKIQ/JtVKPbwvAamW86i1PCbVMn4plfdHvWoZXyrmD/guXgfv+oJq&#10;+OMBtnzfogG2bJdK8UNScizxBteAFOy5HVTLRA8G2JXCjha1nJa8PTgdgl61bC8Fuge8QiBwQ6oU&#10;8Bv1qmV7JKLiPPJeleKJI0ot14M1KOFNTgg1KYc8l2OqgwJF2pXAPgSCLr5eJxT0SI7OjtkCMcch&#10;YQdFTOrqX5falwMmyTWTN4fK1sMF05W/DkTgouV2JE1y+eWtBRIungjHRGM7rn09GJtkWDmlYGji&#10;HnFMxKS+8vWYR+KOcUJbwCRxojoo0E5whO2YV4F1JiakEwpEUjy7jik1Xgc8ghtvBwU8EleyEyqF&#10;bEeEWmZHKgDOxZ0S3uQcrze56vX2IlESL9kOKjXLR71qGV6KsQ4UU1ftekH916EWEO+dNxgpcXiB&#10;d9BSCi4PetUVu462Fon58/aQ5T7ulbgeHQVpGa7frtT1goLYwwFKBICTwpsaY1It2/HaYkCqZTsq&#10;TgS0WkkXs3LcrZbvqA4R0GoZv27BHHaVrpfIKJZQRWeE1J0e9qurdL1cBKyX65+dVnSwwSXcjlpK&#10;af2BnMrbuA2tQCLkYspRS3QgET+5o8LDTVfpWuy3oUxI+GRDK5jHvtI17gHHxPpK11g8Y+73la5r&#10;cfABy8r1wt63mFo7AdLocKBSoq4ZaUytnQJE/ETUujkID19yc+lDQJp5RG1uFrrzaniIlmynvdFQ&#10;Pvpi1ygnFPRNvJY+hPUisLP6ateh0+FZuetSInygZBdx43qjsTOkr3dd3tlRaqe60uPC2eqqPtWV&#10;PqpVq7cap7rSR5zRVJgrvx7IK2qe6kpHpUORdit3WFd+O5wzUq9YT3WljyRS62+c6kofcUZDba/8&#10;0jUXMXlSSCTS83IJXAXYA2Zy+KmudKQJ5AAifMcRo95Z5oyUM0aBWyAVgeuselwdgeus1kutWjRY&#10;LrfwV6O3N6wKIao+W3xuTv9UV3pmjn+3utJ1AvX9lIfbm6ezT5Kre/ZU/v/D9y8eXpz9+P2LH+vV&#10;4v31kzy7IvMt/zz7iuglcXV9qHeZo6rPlly9Iqykjiyq++xJoySYyAov4fCvFC1jzL6axSwuTywE&#10;3InlOPENC45F4GtkPcfVBSiF6uqIrV/21f5pZP3Kckc1Qml1S8Do2NeytnHMLOPII5alGGzBkfA0&#10;K/wlBfLScWgEPo57BGftkv5pZhtu8HJ6GoHPcTjMC19IDKBkukzhNFIfh+W8fxqpz3AWqc9xOr+k&#10;RIVF6q8Uh3Ve+JJn2ljBQEpPd/AVbuRMXiwCn+I0fILjdH5Zu3IrI+OlOOULw8nDvTP0NLKetmvr&#10;iM2brQ+Gs2A5ijO5J3KgkfVUTifXB2ICVP7ydWQR+Gz9wgWq9HL5WzQCn+kNi8CnOA33ZfoP7t7a&#10;P6InF5N7oncRu6D0cv28yI2dyCnZP+DaVhwJYPT9kuF0/yX74CKPQ5f+5fv5or4C9mrCojU7KM7W&#10;G7EPrLA0szcsUl8yXzL9ZxH4u0Vk+7h9635ur5OsWO8pPY3Ux8UKwen6IAHRGlm/koBoPWbgsiBt&#10;1RYlCYjWAHw895dS0wD8xU8fxjL7VtbpihTNkXFOA/AldSeD6XpkheQ0Th/Xbjm1OgsIR0lharwu&#10;HiJoI7RvHamu2YWU21DvkNTQzkaquTqIb8lhVVEsLPVbYSSpQs1bUT9Z3/SlCMk7SmHVGJC0oxRW&#10;dacUPZ+BkaISGqfPStFpZL0oqKxRdS4vJCraYflkqRUg2ilr1GH5ktGQ+YXETxuMZEtokPv+hJQJ&#10;t31VE6oguQvBfravwurKckeG/WrfHpVPvF59kFSJusGRTDQF5Zt0BbmrzLps39p1BeXzXUFkoSuI&#10;rJGyLZMEqzo1pEZkbY4UiFRQrgUqyJ+VNP7Yt+UTzIVM4JXSlBgQT4MKC9v3dfudapFUxbGFk0+g&#10;rcJcYBQ1pR5ySqqRcklXRZNrce0ToVSnMO+TcoqMTvdk0p6iSIOKyqemdp1YdgrKBUZBeXN1lRIx&#10;VlC+bBSU81OVQr6UFZSbQZWZJFeqgqYUFck+rX0iyrOC/NLEdI99qw5S0AyfSOZxneCpTYbUUKqU&#10;SCEABeXypBpvd+rb4O3b7bXykmOmik2bTVoLgKfU6ggkLGQKlk+R2UXuvrYR2reO1I2xXJwNxixA&#10;NWKZ2Wm2bq5MzTqdtHWZ5ayNzprr+Sy48Z/Pguby0hNH9ZDS84vB8kbt0MSOYCpvpICUJl4viL7M&#10;xFLTuOkpsvp02NHVT7j5SM2DNXf6RjRoOgSt7DLrGZj0MxCvhV00ci9I1czUq2JGHVn4uzeHaEyt&#10;z0C9SGZEUa+U3qaQbF33hpHbLQTJqheOaFf31hGcLll2u7W4NzEXUfdOMq+oeTsZzr2nxJxzbyzB&#10;uXeXjEODLqhX2W5TyK3Vos+OMa/87h3P9Y/VsWH0du892fH8NoDh1Es9e1vBbmd04+a3LupFZ/TM&#10;W0x2A1nf9VYo57PVZdpDUM2gsK8aFnb7y9q19cZwuqvRdtWdyXE6b6xd/D7FF30WjbardQw5Tm9N&#10;Wf/MUc3kQOs8UbmSYPmJ20F7dozdrtqzYxyn7ZJ1tN9253Jq9euYPrBnzChO68Gz2zyrLs/05B6l&#10;kOvdPeoh1+NWn5Dd5tkzZjQ6wqM8SP98H8z3VasDSaNLLPqF7Pt7NE1uv3gcD3MiSDyQyD3xhjm9&#10;I/vqVBfj764uBlTo87oYZTf/jXUxdCvV67mmMIZEWJXCGH5U/bbCGDV7r8ZXtTUvsOV7wsi6lhyy&#10;2mILQlSEg7aaUnhMCUazg9a1ZMkdU8LO56CtpkweU8Kx2kEwIiQb6pgS+LODLkthjGNKmK0dtJUc&#10;nGNK2LV30JuSz3NMCVvJDqoZM8eU5KC0o2oxi2NSfZ7RoRQbGNBqmY4jmqQZDWh1XA9ptWyXDMYx&#10;rZ7vJWVy0K+W8ZprN+jXFOfFMHV+4X436FfP+0Ae+sIYtQ7Ccb8kYMhbDKVUDp6OwsXouF99YYwl&#10;4FdfGKOWLxj0q+P9EshEXxgjWj6iU7z3KBI/Xj/iCnMUvJfBGFveL5elSM2xTIih77RQm2AoXl1h&#10;DJzVxt3qC2OUjNxjbskB3duT3NGhhpDgTkfVPOEBqZbxiA8KSLVCfxHwqi+MUXNoB7xq+Y4FO+ZV&#10;x/ZIBcp5yAe4BbzqC2PUjOPjXnWFMdaIVMd2lBAash3E917V8grHbO8KYyBbdEyp5foSdaqV9lrO&#10;YjC8luklC3fQpZbntYjSMSE5MjrLA73Q18UI1IJEYFJCLb9L6vOgQy23S9bt8ci6qhjg45DZYiR7&#10;hyJCLa+R+Tom1PI6YlHH60AVdFUxgkkT15X3utZfOuZRVxQjkqOuKgasgOHYuqoYkWx3ZTFq1Z5B&#10;n1p2RyZVVxcD+clBp1qGR2qgq4yBeJoxqa40RqScxL3nPNfaEccDRBjWjroI5KAvjlFLBQxItTL+&#10;OrBexL+/9+p1sOwkcctRl4H27YtjvAlWntwUOCnc6401eVcdI9yMu+oYUnJouCt05THWSBy68hhS&#10;CWlMq9Ut6xKwq6uPgfd6Alot60OjSmKNd36hbtS4X62KkRpuw3WIYKSG1ptAXaHO9o5aI/O/L5AR&#10;nSSeFcgIlmJXIGOthTuO9XFfICMy2rsCGfCRjvnVF8iAqTrkV1cgA37CgFbH+5BWy/s1WkN9gYxo&#10;jH2BjC1aRM8KZEQz2RfI2GoZnWP2PyuQEcmYvFa7i49WcRxRm5J+ufhvqME6HIp/qSHuq6Q7kJ9K&#10;M0R5lcXLdirNcJTUrPenp9IMR5w5lWaIspSh4MRnfeWhL3mO8qk0Q8RIDXK58kvrnJGn0gwRI/W2&#10;9FSa4UiLafbelafZ5CImRrMsbX9+JofrLfCVR1ISOM57Qt0ziAgcxlWB2x0kgata8owGAtehenJU&#10;DreIqf8GpRm+vUqBaHipUoBz9rBKge4AOBNqaFtYpcCR5N7c4jGcosV12FfjhC2+g+E0/wnWcRp8&#10;5/fcFAeHBmRxhUM/i0fcNHqU43AiKPTy4EB7Xw8nZtKu9o/dN1ucD8Vp/ygOPgIZB8MhWLniCP8Q&#10;U/nrcKYbTE7sq/FAFlfiBbbsd/sarioPeABSPnu1AIqz+bAVYu3ZV9u16E8Sl+hVBShusl2LYWX0&#10;LA6JvIUi8T1l3hjO4gMZzuMxSPKfZ2ETnFy8iJyydq3aB8NZVQGGs6obFGfrjciLVd1g8+brjdAT&#10;l0NZvwxXt26aJe7rLae3WNo0WUeL5U1THC5dyjjy9SuB4hWX6yGJO5/DWbuEnsXpsThlW29En0oG&#10;c+1fvr95dQRGz+IXyT6zaMA9248WPdpQnK1zsq96PDPFqR4i+/mih1JmH0jGc+EzsTcWrO8pnNkl&#10;jB7kvdLL7SaPV0fASGaXSHZ0pcdwqg9InYJFAhtkvTGc6T/ENaf9sxRGirN2yThM/9Ek6GqXLCjp&#10;nPZP9SSrkVAcwuALx1V5QbhE2q6qycXPY2Y+2LeaEaolKUwbxaEwG6weAiVWPoXVpSGFX1KYNup1&#10;EK3r9q1DkEswYRyDVflkhR5UPUoRmaxvBiN5jnIxKn1jMO0bqXSlIZ8sO8tSm5ChkQ1B3o6QvpEy&#10;OfpC5ULyPOQFDaFGit9I+EKB5RJiBTJIUK3qWFwTpyM1GMlUV00sGToZ3xyWN6p2I6suoWbjQp7s&#10;dFgulhLgJOwlCc8Gw5kuG6k+xSv1wadged+sKgfJPnVYrmoswxPF39K+VYa4q8ZUh331MKWovEnd&#10;kUher6Fy6bBiAFMod8FZr+1be6+WPUl4NFQ+SYoiutRQuVxoZh9UZTZDiiJpFIbKW6wmOimXU0Gk&#10;6KGCcoFQUK4uFJRPdFWefi1i82vfOs8KyiewgkjecwXBsssmpoLybIqKyblUMfn461loBpNbtZUO&#10;xDMbmILyXuvpbIYSYXalBAXO+0TO+pUSHJ4TlPJTdJ0TUuJJQXlzCsqZqaApWco5XlcTqZuloFy8&#10;K4goJwXlWsf0XM5yRZHsddPSubQYirSou1q+rH7VTkQKvdnel0+0oiSgJhNk3+Fz2XJY3qiZFeS4&#10;67B8yt0yymXMYJPmGLMBzbjLGzVTkThuzD6dhRE1oHb9pIk9abATVeenhFxC/MyRS4idYNhBx450&#10;ufTaIYwZIzqnJGvWjpvELtOXA9hRWEI95ZQwe0zPp94P/fksOCyfBQmFLH0jsLqlzHpBmN6Cs6e0&#10;Sp051my+BEs8HkaBkNxUxeHFvtIuxWnlnpU6uSadcKqCEeab98+cdRSn7S5s3zJnIsFJOo/wb9rZ&#10;SXZCc55S5662S3FVDthl7e4szpcQgp/reJkT3S6tKE7ngyh3d7ZTnF2uMlvCLqPIeO0yj7ha9ssK&#10;Qs8vP/JtWxRjkSt2KWRFQSjO6BH5s6IH5PJtv7Ri9FRvkAPDaqXxKU7lheIm21UDlV6aWrEe1q7p&#10;K3jycpNR1yXF6bwxnNpSmiGM8Bg7kdtX/UdqTFGcXVqxdtU3S+lZEQBGz9Ybw9k6ojjV42ze1NKg&#10;cmCXppSezVu+byFxoK5zRs+KjJB1uUqKg+xHFKfrg+A2D1bJ1zlyFqb01WZ2BNFXSIqfo+e4XO96&#10;0RKix5Etoe0SehYcQfYjlAlQevl+5EFVlJ72j+yrXgSF4sw+yG3ize0SwhcLXiOX2F4shdgvmwXN&#10;UZzK35EddioegvNTCXH8cvcPPz3dvfv4JBuTFOr48e7t33540P/4+nj/pz/K/4p/nP3y+dMX/Ov+&#10;8fsXH56e7r97+fLx5sPt5+vHP3z+ePNw93j37ukPN3efX969e/fx5vbl17uHty9xNDgv/7p/uLu5&#10;fXz8+OX9Xz9c39+iba0K8sPD2ce3cpo7Lh5SzlAK++v9Dw/oovzXI/559uPXf717e/v9i2v0vgzE&#10;SoCg9bNfvn8h2aii8mTDbUqHSAKglA45ePFW+7ubnx6f/un27rPAr3/G81XlD9+/1Yes3r/V2iZX&#10;cGN6ElJJPKuFWduaIFDfDkHC4oczba7FoCM7JqADdeeYklI8oINxOgaVRZA5ddwfqBvHlEfIB3Sw&#10;VBxTE2WP6WD7csxryZUe0ME8OqZWhzimg23GMSXBfUBHHI4OuggYhIPdDkKNxXGXxJxzUuj3kEey&#10;ZzhI3gIfjg4nxB2F7NcxqZbfC/J7x6RajocDbFm+vIpItUwPB9hyHa9UjHsFlcoHKPuc82pFrY3h&#10;AMW16Sgk742ZJWd0R8HSCmi1fEfwT0CrZTxCMwNaLeNRBDag1XIeFk9Aq+W8Vnw5lndxpPoYN5SQ&#10;GPILu/yOwrsq4351pULkie0xrZb3KMIY0Gp5j101oNXx/k0wjxK4tY/xIDWOBqtaHudx1IKSFMMF&#10;JOcRR6GUWUCr4320gqQQaUMr6JdYKI4KZQL2+I7aSkmFwRi7eiGhTIgN4y1upeTLiFbL+1Amuooh&#10;G9K0h7yXlARvUVbakPfilXbUYQnkS8IIHbW+CvYdKVbnqMMqifSDMXZ1Q9bLkoB9vIb6yiEo2TWm&#10;1cq9luMa0Gp5f7iQEiujfrW81wfjB7RauT+gttKYVsv77XUpAzSg1fEemmlMq+X9Vov3DGh1vMfq&#10;GNLq6ohs0X7dVRI5HCJaU7zvaokconnsiongfDiW1a6aSChf4mVwKQzlq6sncliiMba8X2u9jWPe&#10;dwVFDufBPHYFRVbYZcP12FUU2UqVqYGsyg3LPsZoHruSIhtKQwxlQrwoO62wX63cbyibMKbV8T7S&#10;E+LX9Ba3aN/uioqs0Rrqiops0RrqioqstSzX8Tx2RUW2V4E9gb/bex/KlxRg3sdYimkN5rErKrK+&#10;CXS0PIO204r22q6oCAqkjuVLEgN2WpE9IddfjlqBGspqV1QktHO6oiLhntYVFUFZ27F8dUVFkOQw&#10;7ldfVCQ6cXRFRRClGtBqeR/amF1RESkpNOSXRDnvXI1sX9zq7ailVsc4llVJQNlpRTZmX1QEr8uN&#10;O/asqAiqOQ1Xd19UJDR1nhUVWQK90xcVWSKDbpFS4T7S5U0gGX1RkSU6GvdFReLDmrxq6o2+CWSj&#10;XIg6Kj6P9mfbYJGjplXTZKneNlAY5WEBb3INFrk8xLZ3PzJ4ynPhTgum31BoJZ52p9UK2qkKy6kK&#10;C85RcK9dechQnlyu0U+nKixH9Qv06u7Kr0RyRsq5WvjuNzcEDm1W4BamksPVf3/l91EEDoNIqHv8&#10;E4HD3ixwu/0mcB2qhxsTuA7VMztyuL57cIXjpnjEr6XyhriE8Tm7/nI0TVKqUvruzxwRuA7Vk1YI&#10;XIeKJJapzuhQPTg8p36qwhLNqsarXeG8NMN3vXY+VWE5Wh6nKiyRiIlRL4rDU3vytfrfqApLqCsX&#10;saFlzGImz6wre9oc5evmtLG9soU/mFu5xeItXfIksTIP315JRpwCqCQjFvuokkw1k+z6P6oiU3cL&#10;G4oF7di3TauxDcJ+s2+LMabbb/atGBxFwQhcldWZsR/t24HysACllDen+QQwALP2DGWWgfXGvrVX&#10;cimHvpOEIEWRdBdD5ZFaCCiQFklWjKFItG2l5baVjc2+dYxyL4cWWWSTovIJUqub5M8YKhc/hJJI&#10;vxAZls2joXKZ0HwDEnNuqFwmNEeU5OUpiqTRyNUWxsieclVUPtv6Lh7JHTdULoVy0YR+kcxJQxEV&#10;UdcQfHPZPEL8pEWvY2Yyat8qq5rY4PXI7Ff7VpQGDfsGaL/at0OxbBvLfkDEWdZ/h+WCaEnjvk9Z&#10;n+yrfVNNR5Sm2tmy12R904iVhWQ1G8xP2NYn+9a+yXUGZoolZluGP3mGyWBEeVqeB4mnszwPkm1j&#10;lRFw+sz45rB8K5ENWRhCnpdXi3Xx06Wx1b6VveLpFmp+TLSf7fsMlk+9lbGApGQjtSHMwvJGTUIg&#10;UFmjDsv7ZkJO+mYraxZG+la3uwU3fOkQDJaveltZEPaUWtWBEtyfwnQBQtinYKRRlbfq9w8juW2d&#10;kmfAbZ3iVifrm8G8yqUJt32rkNtynoXlc+rUSN8qQ+R90WwIumTW3+nJ4mrsrDBL00YNlptOqkMQ&#10;P5VT05GSh8otZhy5BlnfDEYMb9VIKyKVU2r1RLcy01sT1FbYWxm5cu0EtcqqEVq1oXlcbvyUSyBp&#10;lxjh5Uqm4HIZtmPlSnYRxxFTXB6pl+1mdTejrUD71pWI1zEUlysdr2LlnkKjY1+lZwl0xCT3KltE&#10;EXvVLqJiHUfKGEnlnMIXhAakcmUB4yx9XS1XBATk9NRLzHG4dpN5I2Y17joVl6sCT3hjCaGYL2l3&#10;I9oRgW6KY+1WuZLXZVM+644xj8uVFQIEtX+TOGKJ47670mM43TYkQSQdryb+SIJIjqvzS3GaaIfQ&#10;iZyequeNpNxbtUmGs1e65TXdbByrPPshckUSUtZzHS/FqVwRRwqCRLTdXO+umkgkr/Pm47D+MZyO&#10;lxxBnH/TOLLetPydJLpk47CES46relIfyQzNR6sSynHGF7IubR355ZvtL/bVfcbWJcWpPpjFkWII&#10;lqArryWnfFa7muO0f5SeyjNxm5m+l9eX0/7p/sFxdT+axxG95u1O4vzBB5t/+6oc6CkSoXb5eG1/&#10;I5V0fH8jbsDF5pfZG7a/TeNyfeX7G24Q0/m19UEKaCy23oh70ar8IgQ0b1erBiM8PcfZvjWNI/Js&#10;+xsp2On7G7GvXD+TqqO+v1Gc7h94YSybN9+PiJPT9zeKq+eAA6s9pOcAilMfP0KU83FowirH1f38&#10;QKrjrlogg+PqPnPw+z/TF/atekMSm8UuoThJ4Ci4fL1J4vocztoldoSeFxBWnvNZ/dMHktiKYPHa&#10;P4rT+SB24qr69EBx1i4Zh+pThOTn41V9esCdTrqO1CnEcdW+PxA/NQKrK/8oTuWA4qxdso7U+4K0&#10;h3y8qv84TuWP0NvU/3Ig/g1L7Oc4lStyHWkJ+weKU7ki/pLN9BrDqd8CqSopny0RHylABKfzy3Cm&#10;1yiu2om0XU2wPxC/DxJ3qjxP4whftEr8AfZdti4302sUV+1OpEcReioHDKd2IqWnZcwOxH+1aSES&#10;ipOUHdk/GD3TaxSnckDsWCSMabu5fpHU79q/XJ/uOEJvtl310/x+fDE+E3nxeWO4SfkzeWHybPI3&#10;jcvtZzmPlXlj6xe/VxwZr69LgvN1Polj+tT0EMXp/sv2BdN/FKfriO1vpp9ncWxf1dcl2D7t+wyl&#10;p+PwqG+zc+1b7d3N9rdpXH6e9n2V2Dmb3kMw+8pxxK5z+4Dh1K/H7D8rJMTsTitMNI/LzwtuNxH7&#10;2e2waVy+Llf1E9LzguHY+cPsToqbPEdp1Uykkaf7vtyjFL3Gznnqb6fnPLPv2TnU9jd2/rXzB8Xp&#10;/svO53Y+ori6LyClP+efnt825o/QwmzzuNwvaudQpCXn/dNz7cb8NLpvbcTvI/eqIi/zuHz/tfM+&#10;83PtOLIu1c/A/Gvz9Gy8pF3jH/ETrjYfFKfyR/yTSC6u88FwJqfTuHzfQuEJbZfhrH8EN+nfXQ1H&#10;/MooEFD7R3FV/yFdPV9Hqtc4rp4H53GEL6qfmV/e9PhG3u6xAoccp+Og9HR9kHsS2y/ZPQ6S+Ou8&#10;kXucfRxE/xn/yL2VvXa5UVzdf9k9HYok1HGQe0SXU4rTeyt2z2n3KRSn62MWx+51Tb8wnOkrdu+s&#10;5zJ5LTfzg7g+Zffdpp9nccx/avvgNI6MQ89vNF7A9jdix5pfnsUzoKBElVMS9+A4Em9h9wss3mLV&#10;XAIW5yFhcMXeIPEgq96nbCS+ZFU/5jSOBKKvei6T808qpxZHMY0j+5Gey+T8k7Zr8SAUp3JA4pbs&#10;Pk8K22bt2v2gvF6c42q7HKfxZsSOtTgKGvdlr7Jif0j7p+ceGm/muHydWxyU3IOk7apfbxqH/San&#10;V/cP2ZdSnO4fK0m5sft9eYU5p2ftMpzOL9pP6cHvJ/pA7M85XG4f+CuvxF+M4i+1XeIn9LhIhtN7&#10;0xX7UjoOwxG/nsdtEv+ax4tSXLUPWOFqj3tl8cUWR8vilTULkIU/e7skTNrjbRlO/ZO0XccRubJ5&#10;I/uqywvFqfxRnK4PhlN7SPbNVP7U7y37ZopTvzzH1f2c4+q5keL0PMhx1R6fxxH9ovc9sv+nfLF9&#10;geJ03hhO431ou3qOYikOvk+TVAiLd+T0VI+TRA3fp0na4I4jdoTxmdg5Fqcldkw6b3p+47i6vwl/&#10;Unq6r6L6L8HV9cFx2i6zX/RchmJdebu6r87j5vTGghzBlC+qhyhO91+W+2X6VOIK03ZVP7MEtkUz&#10;kFEAOqen91ESN5q2azhyf4mqacXeQFk0Qq/uC/M4In+6T7NkTcuf4bjqL1mQC53yRc8pMn9TOJLB&#10;anlKC8FZNinJ6bXcVHKbopuCFMPIBmF5s+QsaPl4REWqZiEXFZpMSjLDNRGTHNoMlU+VWgTkDWLV&#10;O1DfGcfUa06CZhVFjjia/U4OOOrfgXmR9Uu9NsTJbKhcBWu1AOKINlTeL61iQJLMVLcR161WaiAH&#10;GkPlMqFeH3LoURSqZme8N1QuOapHyXFHUSRIALZy8UWRFqsFRC70tUIJOw6pVZhLjp+ZUn4pihny&#10;tffEDK3dYmqucCvfh6v3J491U89UOrja6+fCd3psBoUSShWkv5vHZnCs+3L9Gc/H/OXh9vbd3cPn&#10;sxpJ/Rsfm1mlsDb8QUv1p+3vzSyikOS9md1C+ab3ZlC59euZEIVKah+TgXmz120ttZK1wRaErjjo&#10;YhsTwjgcg0K7KPs7IISl4KCIEA4QjkG9rzEhWJcOKuV+B0PDIncM8q/HhHCsdlBECHPumJCQFJxy&#10;VCmtP+hSV5gXNui4T+Jr30lJZeoRqY7hIamW4+XRjBGpjuUhqZbnpY7xiFTP9GiALddRhnk8wCm2&#10;S3Ur51Wpxj7oFazjHRTKlGyPnFTH9kg8cbu1k0Ll/eEA5WrI2wuXjGztjgpJdWwPFp8c3ZxSNIFi&#10;lThIym0PVjHuIHfMgjrOw+GJp9EpLUGfRMvtoJBUx/SIVMtz+FeDXvVMD9SLFMXduxXS6rgerRuJ&#10;RG1oyWMNAxHtHptZFnlEYsB5nC4naMkd697iGmg+scR3FHo/7Jf4LXZUSKvnfUSr4/0aKIfusRkU&#10;cgz61fEeNdrH/Op5H9FqZX7ZAqkXT8/OifIo1WAe5XS2o0JaHe/PA36J77qhJY8sDWRCTo07qjzY&#10;NOpXx/st4JdELTity2DnkSOvg5YtWEIIvNlRkd6SaApOSk7ijopIdS/NyFsHQ2aJO9FJRTtP99BM&#10;TKrle6ROcRre28PkBb1q2V5eYRvMoHhAvOsxqZbtkdEnLhdOqntlBl0f6gfcn7akArbLLYc3WN6P&#10;Ggywe2MmZDsCAHdSeARo3KuO7ZGIioPKe7VFA+zYHpJq2V4eQRwNsGN7RApOor1X5f2PASkJ5/Ou&#10;w0k4livx5zkqJNVrmYhUy/Y14FX3ukx9CXGgsMQZufcqsB66x2VCnSzRcTupQL13b8uEpORiipKS&#10;LEwHycsgQyXTPy0TbPjdyzIothiQatmO5xKH0o7Y7bZXEamW7SGpTtqj7b5/VyZgOxy6Ta+WwKJ5&#10;9qxMQKt/VSY5g7UCH2xf/Zsy4Wmgf1MmpNWxPlDv/YMyeOhtOIv9ezKBEVIqYbsERkdoKZPd8D7q&#10;VndkjfaKUrnMWywvBOqaRjEYf+T2+oO9e4sq2PrwLf41evgA6wxujSu7x8mrl2M+BWyXpzkYa0XA&#10;5mzMwVgNAjbXXQ6GmhGw+QJzsLBV0J6SQuA6Rr/BJnAdpQcUEriO0/NyCFxH6l7WHC6nbxmqXz8R&#10;uA4VSWjVM07gOlSPfSFwHaqHtBK4DhUn3pnOyKFXhup+8Zy63idceUFbAteheloegetQcQs81Xcd&#10;Kg6ZM3A5ZcpQ/dIh74xe6ZwebTl6xEIv9K5Oj7Z8/+K8+PHv7x7ljfUrTb+5wqFmRiJxQVkk0qMi&#10;conUZPsrD+4kcFVLp0dbnk+TRiVdefRNzkgNM7jyO3MC11mFgT4jBBo6duUhSDl1scJFi3kwAIGr&#10;BvZESAJXDewBCQSuQ/Uohxx+erSlEYhvflJFzs/ypIrYraMnVTSGy+cmelTFYr1I7q3DzBC1FHz7&#10;3j+JDtTIVHmUsg7WfrbvM5gtEvvZvgrDwQ3SLtZ6Rk2DWigMPoFCLQ8VsArvJKxIcwEk5irrm4UV&#10;EZgHKeXUHJYzRFwWE3wzGAl50mw9OX9lI3VYPvWqwZiEOCyPqTFY3qaxbQr1PF6hF8my7MDbOZSf&#10;Z4yIfat845qpTlTeMYurZ9Q0jYpNlJMjMrnjzJ6x3ttXR2HhiX4cs9/t+wznByv73b6Gq7vWMo3L&#10;F429myXhm5kAO46kI1p5dHjdcnpaHhg+Q4KrRxMWFqlVK3A5kZLTIHMKU9Fj1BSGK7OMd7b4GUwV&#10;E4NZo/m6MN1K3jDRbITdwWPiZt8qdhZsTajZDsdgOqcEphGNrG+gUhQ6o2awfLLkKlW2BzILcsf7&#10;K2BEkCxmm8HmxFI9EWzJWGA3CTiWoAUZKVmopq1nYbl6UDcT0yIGY8qrmu7sgSP448pISaayw3I7&#10;w2BM8etamIURdW7USN8URqwWtTDnULk60gZnQLlkqD07BSI2gWmrvFNm3M+h5k4KfvAwLfv7xH3+&#10;pfyf7kWPd58+vv3Lx0+f5AD0qTxM/OVO/tu2KjxZLDGMj/c/PPzpj/KvH+/e/u2Hh7OHuycx4c5+&#10;vn3APz7cPfz7i7OvD9f33794/Lefrh9uX5x9+ucvj3jZbTmI3/Cp/AfKP8pifGh/+bH95frLDUh9&#10;/+LpBa4I5J9/fsJ/4U9+un/4+P4DWvr7ivuU0TyP+yyL6jfHfaoSqokDTdynxHvVuE8T6m+K+8R7&#10;pnLdVFViG9PZ3WSe15vM0mILwg7jVz9y6zak1N0fa5zlESXYqZwS9pYGVO8xjyiBPzuohuEcj667&#10;xlwCSti0OaXuJm15U65pj/rU3aTh5nDMqD76Uy9Xj2l1TA9pdVxfa9zFMa2O7efBBEIxNowIafWM&#10;j2h1nF/rre9xv1rW1zij4zmUM9o+PxEpWZmOugw4j+PRDrIQgKNedQGgl8EApYCit2cxDsekWsa/&#10;KbGIxwPsA0C3YA7xd3uDNc5oQKpju8aDHPeqZfvrqFcd2yNSXQzo6xLjcNyrPgQ0JNUK/EUwgzAk&#10;dy4gy268DqUajE/OoVzaD3rViXvYq5bthxKlMiA1xfYuArSGLA1I9WwPhKELAK0hS8ek+vjPSK66&#10;+M8asjQg1bFdwxmP5EoSxJztNThoQKpnezCDXfRnjQcekOrYHmkGKVG79yqYQdTL2kGotjCWK7H6&#10;nFQNBz7uVR/6GZJqpT0k1bE92in6yM9A2nH32HQ92sC6wM/IZOgDP0NSLdtDUh3bow26C/yskcDH&#10;bO8DP8+DHboL/AxJdWyPjCJJH92FoUTzDHrVsr2GyB4tG7kEdULB9HVRnxGdluMRnZbhgbXXBXzW&#10;eKDjgXUBn8Ei7sM9gx514Z5Rj1pWH4KtQa4XnI0Bi7pQz5BQp1bO17EukMoK3lxIqmU3nqAek+pC&#10;PaPtqg/1jISyC/WM5g6P7OxdF3tewhePxFIufX2A0X7ch3qGpFoJr+lVxxLVh3pGuqAL9awxdANS&#10;HdsjUl2oZw23PibVh3qGpFptHllUfahnSKple0iqlXVLIDuaQRQ322cwMhnFR+7THApDF+pZA+YH&#10;vOrZHshVH+oZGcXPQj0jeZdn3ffuR8b681jPQM30sZ4xsY750aLuoz1jYh37AwXRh3vGtFr+Bxqw&#10;XNn4fIekujNqxK4uQTGSL3gemhkKSbVSLxHVQxfD0h1RQ1qt2OPl24hWy/mQVqvlE1oznO+OqLFD&#10;pj+kNhJxCrQdRxKfAm2/QxjRKMZar1+uToG2zyPatF7s1SnQ9jln5OSNm70rr9SYh6jpAzBXXnA6&#10;h+u9yRUOyfXGgcCxu0tncCkzBccuUuB2LUOo61BxoJ2ijr2gULdogpy63kld+VOkBK5DRdbhTGe0&#10;eNGV19kh1HWop0Db5/KuFfKuvMJbzkg5q4kQeOFbAtdZ9XdNCVwF+BRo+3ya5CwjfD8F2kabfTkk&#10;CIv2aLZc2Cx6CxlKc9pYCsKVSRCbfkZJWXk9tDCnkWFhWwtzOnlBIXft0pxWXsQKL1zyWLnCpW+P&#10;LsZ5uEYX1xSHPXr4vsT5lnMQGvZb/h1g9/09UA6Qlcn2u32f40gtbDnLoWGRj5ye4lwarD37WruG&#10;Y1EnOGBJuyxo0momkpr8XgvRJ876ZV/tnwURutVrv9vXcDqOaZyJpNGxb6VnwYaed2Y/27eHkVBI&#10;j0ksXh1Ip1Gxr1LTMTBqBrN1a1TsW6lZGUkSrmVR0AxWtQWLOLOYRBJxZmUkCUzLSLJGDVbdniF7&#10;NXOLlfM0GOmbhS4yWDUC2BA0347BLCaRNOqwXEI8JpHAbOonYbmQa4lEGvcHv5zoG7IWLHSRrFML&#10;XZyF5SO1QHOma+BHkiEwFWealWh0eN6KAp6EMX2u1MxYMN1h36pD1BtDd5u6DdNNTmF5ToO2aRaA&#10;dci+tWOVZzOYfN+tPZrB5FKtR+EpUN6a6hUCqlplCpQzSevAius9syccRppUWSbWjulOYsRYXCax&#10;YUxhz8LylWFx8MTQ8aSrnJqe7JnZZDH6pFHbXQnM8n0IQ2znZzBVY2SyzNwgUy9XcKLGZmG5WCo1&#10;N8NNSdi3t6vmaKXrQBvMV4GygoDqrjoFytWKBIIKT+dQeYN2ZptD5arFD0kpRw1FCvca7Giqf5+4&#10;6vPyf9rRU1z13bunP9zcfX559+7dx5vbl1/vHt6+XM+X8/Kv+4e7m9vHx49f3v/1w/X9LdJvNWAa&#10;keUf3+IdJCzx53HVZen9xrhqLRRwVE5X6rDVqGoz174pqvpC7harB7YNl8Zg/IbVSjqV9loQ1rKD&#10;AjrtxanciUqYxhEdbOuMTndfHdGBQmB0sFM7xKJnj/rTXpi+kgJhx/xpL0tDOl0sdUAI21DTIy32&#10;d9Sj7ppa4rSOe9TdUVvNuWNCLa8DQh2vNVDymFDL7BKFNujSFLfF/bXPSdCnjt/R/Pe302NKskz3&#10;1kJKrWgHo8M5aIZSy/ASQ3jMpz56OuxTx3HJhRhQ6jheq2UdTV1XPTcaXMfwgFAXOR0Q6gOnI0IT&#10;7O7DpiNCHbfHEiDn/10CIkItswM6M7zuAqYDOi2raxji0ZR1wdKBJulipSM6LaMjOp1cB/zp4qQD&#10;3S/5q5TRXZR0RGiG012MdESoZbUWcj7idRchHRB6FiBds3IKpVOEyziO4xThEl16nSJcIs6cIlwi&#10;zvxXRLh88/UizJV6u7iNaxdhyy2OY/MtRbeL+iC5ZoLGFx9Kj/jSpVfS7CSMlE9QX+8cijRpbuhJ&#10;WA1mDtlhafuTMLvsNp+SfXsPeY5SZsyAci+OztEUyK/prcf2rT034ck7Zaijigm/j9/llM9+8+H2&#10;8/XjHz5/vHm4e/w2vwtM2ud+l2KJ/Ua/i1RlF33wPJ1dPOTF7+K3kN/kdynpNjVqr3Wp9KfTksNX&#10;22tBrREf0Ols+JrAd0ynPSyVnJ3j/nQmfESnPSsFdDoLvqY5HvendQQEdDoDPqLT+V0CQr3fJaTU&#10;sVrSv45Z1DteQkoTzO5SA5aQ0gS7UXSlOXqFlCYY3qeuV2/Q8cx1npeSs3XMp97zElJqOR5R6qQ7&#10;pNRyvGRsDfrUyXdIqeV4RKnjeE3FHvCp5bi4AwZd6kQ8IgSbYJ/gMaHe8xKNrXu2SNISj3vUe15C&#10;Qi27A0JT3AbX9qGNl5w8Gbx7FsIetcwOCHXMjtZJ530ZE+qcL+HS7RLVi8PsmNswHZuxhV1quR1R&#10;6tgdUmrZHVHq+B1SavkdUeoZHmxwnQsmoPTMBRNRatVJRKnneERpguN9hnq0XfYZ6uPFC7lopUDu&#10;TY61SfcwUTS4nuFjQsfZ6cdy2SWnl8y84w4dp6YP6LTcjuhM8FrOBK4DIjqtbI8X7nFW+mBYrWAH&#10;ZFo2l2uuYzJdUvqYTJeSHpFpRTog0/I4ItPyeCyEXTp6RKZlcUCmleXimB7wpmVxsMVKHIjPeECn&#10;y0MP6HRp6MGwuiT0wITsctAjOi2XIzqtJEd0WjZHdFo+R3RaPkd0Wj4HK6tLPA/odHnnEZ1WmCM6&#10;rTRHdCb43D0uFNGZ4HOfbl6yW48Fuss2Dw5piOrYBXoJCPW55gGlZ6nm0c7Tp5qHtFp+ayGZOsDT&#10;5cbpcqM69U7v5Bw9kXJ6Jye8rYByhkvtygsZ50ld/xWXG9dR3y+wQUnfT+m7z9MZT+m7kcxons/V&#10;a8u2yuX9lL4bMfL0Tg5KHEN4RoUxii0nmkkqAzWZrN98TSuuB3liBibf6IkZy4nwNKDomvYIaBdx&#10;9q0XcpYV4fTsZ/s+g9masp/t28PInanlWDAYWCF3QbOwPH5cr0PdlLae27eOwFD5ZWfdUVnH5rqv&#10;KJIlZrfRszATShudfesonVoeJV+ZkQfc1+7PYGamZwaTT42sHwjNFChvbS4pamb8vshSdvuKnUM9&#10;n+Hf5278lJPwO96N4yT//G68RNf8xrvxRU3zo6SEUsPgd8xKeCN+TSGKja29+e6ux+u9z3E6QetS&#10;Wktp6GNCnYsjirpvfUpbKdl5TKj13YWJAK1TKSKEZezOzTBTovXebQGPeqdS8QMe86i7Io+Y1N2R&#10;11ufAaWO3eU59WMudXfkIaWW37Vg8oBSy/Ct1mcsiqgTk5bhtTLxgFLL8ZBSy/GQUsvyiFJ3RR5R&#10;6u7IQ0otx2ttwOPRddkJkLlh4g3CmxqhK1UGB5Q6jkeUOo5HlDqO14L6R3PXZyeUWteDPrUc1xLq&#10;R5S6O3K4V4capbsljxRBd0kulxwD1dTdkh+Ke/l4sXRV3UEkINVyPIjkhxXZTN15sO66i/KwU52M&#10;h6RmWN7dlOO1v/H4ustyqLGhbD67Kw+mDyze2RCJeZesgHNT0KuW6yGpnu2BLIi55co8WsZdwgK8&#10;/EGvWrZHpJ7dlwekuhvzkFSrXC6DhSwPDNHxdTXdL8vbLccLubsxjzaG7sL8Mhpdy/OQUivqb6I+&#10;tSwPt+Luzjwi1V2ax6RanoekWp53lsbpVibykFTXrWf65244rwxm5xoCr0fwK483JnAojuKtMf8F&#10;gUNQC9zOtTlcjAuBw35oXEGh7+iUchJ51U4pJxFnTrcyEWckDEsW38XcWv1diqp+s5e3nNjLS+Lj&#10;bBx5ygCD2j2MkZv3CGiOPvtWh5/Bqk2M7tvP9q0wq5M1CSOOWV3N+yCsMfvWRg1GUmPEmBaWzMGI&#10;n1QHylCwSdHkHApHmayYkSp9gtIqXwxVdzMwLmtRK2GCbxMoUsZOd+dJlG3hNs/2Vecz7C1w1es9&#10;26/2rai6pU6Bcl9vWWpobw5FGpQn1Cc67zDSqFJjUyRPVGAEbL7PK8+I8GgdXIaCvStN5kItD5IA&#10;RRaI3iMSlMTzcVqKYlrAYERDmVo8gv0+zvRTotnv6EyHwf/cmV6yCH+rM90uIZ9nmkkt498z1ax6&#10;Yco66pykzRm+Or7qzWSLaQ+m9dx9RKY9lgZBuZ2Xsb69Ws9kbVOt9yXqTu98qd6zow61foDqXDoe&#10;V+sG0EdOj3vUugGqP+iYUOdHDynJhD7zlwxItcyOSbX8rk6cAamO4/Wx1OPxdelma3ltbkCq53l5&#10;SnRAqmV6SKrnekSqZXtEqnOmXwaC0DnT1+K4Ph6fWEU+NSGllukhpZbp6jk7Es6u1E99DXHQp5bn&#10;l9VdeUypY3m5CBlQalle36k6njwxRZ0FUZ86Z/qb6hc86hM26wlKLcdf12u1Y0otx8N8KjHcvef1&#10;6dbj4fX1fqpn8JhT+F8mSLU8j3vVMr0+fzboVct0decd96rzp6tn8IhXnTs9JtWyHVencolxTKpj&#10;e5R82PnT8SjrmFSr0ONetWwPSXVsj9L9On96SKpjeyQMnT9d71mPeNW500NhkPhRF9GQVMf2KHq/&#10;c6iHpFq2R4u5c6jXV26PZUHiWLznIaVW1gEaigIcI5xS50/Xm7Ejnnf+9KhPfRZaYP3gjZqmT8Hm&#10;0L+PGlHqOB5RauVc7yKPR9dxPNiQpS6kT0uw80lpeMdEe2iXjhYQ6vLRQkKtiEeEWnZHZouUXvBu&#10;R4RaboeEWm4H04bg3L2xyLzrXkiNCLXMrnfRVZGf7mVO9zKnexlcXI3Cl0/ZMtF1gkZhnrJljjKs&#10;tCrTVU0qr1cgEh8YiNh/xb1M2JlTtkw0Tb9LtszvcB+Gs2uS9gCzA75hv36IbsMUlt8/6M3CDIi4&#10;72G1S7fmUOROzR5fm4TRKwMYc+jaLIzcJOmDWOQ2oKRBS6PFtA4vGQ2GUMPsYkpSuEHsqAZcf02k&#10;txmTqLxjl7CkpcUcpQ8tMBRsYE5Lq50RWlYTjVyg2PtWk7CjO4+esfbsB4HNXrTgAAJ20Kem6tqc&#10;huUrT2JCS6NzMMI3LKVCbRaW6xelRmZeonG5FOl7VIxWVVYEhRjBiRbFd837ZSiiXHTVzaFynaGd&#10;nwERJVUHSG5cn+1KtoB+n8vD/59k4rz8ev/+u6/v7//0RzmwP1zff/h484/XT9ftf+PfX++/u13v&#10;Ptx9env78Kf/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OqhAABbQ29udGVudF9UeXBlc10ueG1sUEsBAhQACgAAAAAAh07iQAAAAAAAAAAAAAAA&#10;AAYAAAAAAAAAAAAQAAAAzKAAAF9yZWxzL1BLAQIUABQAAAAIAIdO4kCKFGY80QAAAJQBAAALAAAA&#10;AAAAAAEAIAAAAPCgAABfcmVscy8ucmVsc1BLAQIUAAoAAAAAAIdO4kAAAAAAAAAAAAAAAAAEAAAA&#10;AAAAAAAAEAAAABYAAABkcnMvUEsBAhQAFAAAAAgAh07iQJem3GvWAAAACAEAAA8AAAAAAAAAAQAg&#10;AAAAOAAAAGRycy9kb3ducmV2LnhtbFBLAQIUABQAAAAIAIdO4kC1UjObZZ8AADiTBAAOAAAAAAAA&#10;AAEAIAAAADsBAABkcnMvZTJvRG9jLnhtbFBLBQYAAAAABgAGAFkBAAASow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jGvO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zlW7AAAA2gAAAA8AAAAAAAAAAQAgAAAAOAAAAGRycy9kb3ducmV2Lnht&#10;bFBLAQIUABQAAAAIAIdO4kAzLwWeOwAAADkAAAAQAAAAAAAAAAEAIAAAACABAABkcnMvc2hhcGV4&#10;bWwueG1s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zO6nL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H8fB7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pt23N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L+6f/m4AAAA2gAAAA8AAAAAAAAAAQAgAAAAOAAAAGRycy9kb3ducmV2LnhtbFBL&#10;AQIUABQAAAAIAIdO4kAzLwWeOwAAADkAAAAQAAAAAAAAAAEAIAAAAB0BAABkcnMvc2hhcGV4bWwu&#10;eG1s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mJfuhuQAAANoAAAAPAAAAAAAAAAEAIAAAADgAAABkcnMvZG93bnJldi54bWxQ&#10;SwECFAAUAAAACACHTuJAMy8FnjsAAAA5AAAAEAAAAAAAAAABACAAAAAeAQAAZHJzL3NoYXBleG1s&#10;LnhtbF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9bTvAAAANoAAAAPAAAAAAAAAAEAIAAAADgAAABkcnMvZG93bnJldi54&#10;bWxQSwECFAAUAAAACACHTuJAMy8FnjsAAAA5AAAAEAAAAAAAAAABACAAAAAhAQAAZHJzL3NoYXBl&#10;eG1sLnhtbF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NbWAK+AAAA2wAAAA8AAAAAAAAAAQAgAAAAOAAAAGRycy9kb3ducmV2&#10;LnhtbFBLAQIUABQAAAAIAIdO4kAzLwWeOwAAADkAAAAQAAAAAAAAAAEAIAAAACMBAABkcnMvc2hh&#10;cGV4bWwueG1s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GNzHouQAAANsAAAAPAAAAAAAAAAEAIAAAADgAAABkcnMvZG93bnJldi54bWxQ&#10;SwECFAAUAAAACACHTuJAMy8FnjsAAAA5AAAAEAAAAAAAAAABACAAAAAeAQAAZHJzL3NoYXBleG1s&#10;LnhtbF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Y0Hp37QAAADbAAAADwAAAAAAAAABACAAAAA4AAAAZHJzL2Rvd25yZXYueG1sUEsBAhQA&#10;FAAAAAgAh07iQDMvBZ47AAAAOQAAABAAAAAAAAAAAQAgAAAAGQEAAGRycy9zaGFwZXhtbC54bWx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i0NWtvAAAANsAAAAPAAAAAAAAAAEAIAAAADgAAABkcnMvZG93bnJldi54&#10;bWxQSwECFAAUAAAACACHTuJAMy8FnjsAAAA5AAAAEAAAAAAAAAABACAAAAAhAQAAZHJzL3NoYXBl&#10;eG1sLnhtbF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xUCw70AAADbAAAADwAAAAAAAAABACAAAAA4AAAAZHJzL2Rvd25yZXYu&#10;eG1sUEsBAhQAFAAAAAgAh07iQDMvBZ47AAAAOQAAABAAAAAAAAAAAQAgAAAAIgEAAGRycy9zaGFw&#10;ZXhtbC54bWx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MzlQboAAADbAAAADwAAAAAAAAABACAAAAA4AAAAZHJzL2Rvd25yZXYueG1s&#10;UEsBAhQAFAAAAAgAh07iQDMvBZ47AAAAOQAAABAAAAAAAAAAAQAgAAAAHwEAAGRycy9zaGFwZXht&#10;bC54bWx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utXHDuQAAANsAAAAPAAAAAAAAAAEAIAAAADgAAABkcnMvZG93bnJldi54bWxQ&#10;SwECFAAUAAAACACHTuJAMy8FnjsAAAA5AAAAEAAAAAAAAAABACAAAAAeAQAAZHJzL3NoYXBleG1s&#10;LnhtbF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AlEqIvAAAANsAAAAPAAAAAAAAAAEAIAAAADgAAABkcnMvZG93bnJldi54&#10;bWxQSwECFAAUAAAACACHTuJAMy8FnjsAAAA5AAAAEAAAAAAAAAABACAAAAAhAQAAZHJzL3NoYXBl&#10;eG1sLnhtbF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iVxvwAAANsAAAAPAAAAAAAAAAEAIAAAADgAAABkcnMvZG93bnJl&#10;di54bWxQSwECFAAUAAAACACHTuJAMy8FnjsAAAA5AAAAEAAAAAAAAAABACAAAAAkAQAAZHJzL3No&#10;YXBleG1sLnhtbF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OH6boAAADbAAAADwAAAAAAAAABACAAAAA4AAAAZHJzL2Rvd25yZXYueG1s&#10;UEsBAhQAFAAAAAgAh07iQDMvBZ47AAAAOQAAABAAAAAAAAAAAQAgAAAAHwEAAGRycy9zaGFwZXht&#10;bC54bWx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K5QM3K4AAAA2wAAAA8AAAAAAAAAAQAgAAAAOAAAAGRycy9kb3ducmV2LnhtbFBL&#10;AQIUABQAAAAIAIdO4kAzLwWeOwAAADkAAAAQAAAAAAAAAAEAIAAAAB0BAABkcnMvc2hhcGV4bWwu&#10;eG1s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ksbr0AAADbAAAADwAAAAAAAAABACAAAAA4AAAAZHJzL2Rvd25yZXYu&#10;eG1sUEsBAhQAFAAAAAgAh07iQDMvBZ47AAAAOQAAABAAAAAAAAAAAQAgAAAAIgEAAGRycy9zaGFw&#10;ZXhtbC54bWx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kWG7e4AAAA2wAAAA8AAAAAAAAAAQAgAAAAOAAAAGRycy9kb3ducmV2LnhtbFBL&#10;AQIUABQAAAAIAIdO4kAzLwWeOwAAADkAAAAQAAAAAAAAAAEAIAAAAB0BAABkcnMvc2hhcGV4bWwu&#10;eG1s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ZZSJ8vAAAANsAAAAPAAAAAAAAAAEAIAAAADgAAABkcnMvZG93bnJldi54&#10;bWxQSwECFAAUAAAACACHTuJAMy8FnjsAAAA5AAAAEAAAAAAAAAABACAAAAAhAQAAZHJzL3NoYXBl&#10;eG1sLnhtbF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IHh2G7AAAA2wAAAA8AAAAAAAAAAQAgAAAAOAAAAGRycy9kb3ducmV2Lnht&#10;bFBLAQIUABQAAAAIAIdO4kAzLwWeOwAAADkAAAAQAAAAAAAAAAEAIAAAACABAABkcnMvc2hhcGV4&#10;bWwueG1s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ko-KR"/>
              </w:rPr>
              <w:drawing>
                <wp:anchor distT="0" distB="0" distL="114300" distR="114300" simplePos="0" relativeHeight="251657728" behindDoc="0" locked="0" layoutInCell="1" allowOverlap="1" wp14:anchorId="0F3CF1CD" wp14:editId="301509E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ko-KR"/>
              </w:rPr>
              <w:drawing>
                <wp:anchor distT="0" distB="0" distL="114300" distR="114300" simplePos="0" relativeHeight="251658752" behindDoc="0" locked="0" layoutInCell="1" allowOverlap="1" wp14:anchorId="3228F6B9" wp14:editId="688DE5F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714500B5" w14:textId="77777777" w:rsidR="005C0334" w:rsidRDefault="00032498">
            <w:pPr>
              <w:tabs>
                <w:tab w:val="left" w:pos="7200"/>
              </w:tabs>
              <w:spacing w:before="0"/>
              <w:rPr>
                <w:b/>
                <w:szCs w:val="22"/>
                <w:lang w:val="en-CA"/>
              </w:rPr>
            </w:pPr>
            <w:r>
              <w:rPr>
                <w:b/>
                <w:szCs w:val="22"/>
                <w:lang w:val="en-CA"/>
              </w:rPr>
              <w:t>of ITU-T SG 16 WP 3 and ISO/IEC JTC 1/SC 29</w:t>
            </w:r>
          </w:p>
          <w:p w14:paraId="7F39110B" w14:textId="77777777" w:rsidR="005C0334" w:rsidRDefault="00032498">
            <w:pPr>
              <w:tabs>
                <w:tab w:val="left" w:pos="7200"/>
              </w:tabs>
              <w:spacing w:before="0"/>
              <w:rPr>
                <w:b/>
                <w:szCs w:val="22"/>
                <w:lang w:val="en-CA"/>
              </w:rPr>
            </w:pPr>
            <w:r>
              <w:t>2</w:t>
            </w:r>
            <w:r w:rsidR="00D01BF7">
              <w:t>6</w:t>
            </w:r>
            <w:r>
              <w:t>th Meeting</w:t>
            </w:r>
            <w:r>
              <w:rPr>
                <w:lang w:val="en-CA"/>
              </w:rPr>
              <w:t>, by teleconference, 2</w:t>
            </w:r>
            <w:r w:rsidR="00D01BF7">
              <w:rPr>
                <w:lang w:val="en-CA"/>
              </w:rPr>
              <w:t>0</w:t>
            </w:r>
            <w:r>
              <w:rPr>
                <w:lang w:val="en-CA"/>
              </w:rPr>
              <w:t>–2</w:t>
            </w:r>
            <w:r w:rsidR="00D01BF7">
              <w:rPr>
                <w:lang w:val="en-CA"/>
              </w:rPr>
              <w:t>9</w:t>
            </w:r>
            <w:r>
              <w:rPr>
                <w:lang w:val="en-CA"/>
              </w:rPr>
              <w:t xml:space="preserve"> </w:t>
            </w:r>
            <w:r w:rsidR="00D01BF7">
              <w:rPr>
                <w:lang w:val="en-CA"/>
              </w:rPr>
              <w:t>April</w:t>
            </w:r>
            <w:r>
              <w:rPr>
                <w:lang w:val="en-CA"/>
              </w:rPr>
              <w:t xml:space="preserve"> 2022</w:t>
            </w:r>
          </w:p>
        </w:tc>
        <w:tc>
          <w:tcPr>
            <w:tcW w:w="3060" w:type="dxa"/>
          </w:tcPr>
          <w:p w14:paraId="4B4FC569" w14:textId="061E724A" w:rsidR="005C0334" w:rsidRDefault="00032498">
            <w:pPr>
              <w:tabs>
                <w:tab w:val="left" w:pos="7200"/>
              </w:tabs>
              <w:rPr>
                <w:u w:val="single"/>
                <w:lang w:val="en-CA"/>
              </w:rPr>
            </w:pPr>
            <w:r>
              <w:rPr>
                <w:lang w:val="en-CA"/>
              </w:rPr>
              <w:t>Document: JVET-</w:t>
            </w:r>
            <w:r w:rsidR="00D01BF7">
              <w:rPr>
                <w:lang w:val="en-CA"/>
              </w:rPr>
              <w:t>Z</w:t>
            </w:r>
            <w:r w:rsidR="001A3C0D">
              <w:rPr>
                <w:lang w:val="en-CA"/>
              </w:rPr>
              <w:t>0074</w:t>
            </w:r>
            <w:r>
              <w:rPr>
                <w:lang w:val="en-CA"/>
              </w:rPr>
              <w:t>-v</w:t>
            </w:r>
            <w:ins w:id="0" w:author="马常月" w:date="2022-04-18T20:59:00Z">
              <w:r w:rsidR="00BC3E46">
                <w:rPr>
                  <w:lang w:val="en-CA"/>
                </w:rPr>
                <w:t>2</w:t>
              </w:r>
            </w:ins>
            <w:bookmarkStart w:id="1" w:name="_GoBack"/>
            <w:bookmarkEnd w:id="1"/>
            <w:del w:id="2" w:author="马常月" w:date="2022-04-18T20:59:00Z">
              <w:r w:rsidDel="00BC3E46">
                <w:rPr>
                  <w:lang w:val="en-CA"/>
                </w:rPr>
                <w:delText>1</w:delText>
              </w:r>
            </w:del>
          </w:p>
        </w:tc>
      </w:tr>
    </w:tbl>
    <w:p w14:paraId="35E1CAE8" w14:textId="77777777" w:rsidR="005C0334" w:rsidRDefault="005C0334">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5C0334" w14:paraId="3226AFCE" w14:textId="77777777">
        <w:tc>
          <w:tcPr>
            <w:tcW w:w="1458" w:type="dxa"/>
          </w:tcPr>
          <w:p w14:paraId="3231F82E" w14:textId="77777777" w:rsidR="005C0334" w:rsidRDefault="00032498">
            <w:pPr>
              <w:spacing w:before="60" w:after="60"/>
              <w:rPr>
                <w:i/>
                <w:szCs w:val="22"/>
                <w:lang w:val="en-CA"/>
              </w:rPr>
            </w:pPr>
            <w:r>
              <w:rPr>
                <w:i/>
                <w:szCs w:val="22"/>
                <w:lang w:val="en-CA"/>
              </w:rPr>
              <w:t>Title:</w:t>
            </w:r>
          </w:p>
        </w:tc>
        <w:tc>
          <w:tcPr>
            <w:tcW w:w="7902" w:type="dxa"/>
            <w:gridSpan w:val="3"/>
          </w:tcPr>
          <w:p w14:paraId="420AC4A4" w14:textId="77777777" w:rsidR="005C0334" w:rsidRDefault="001E102E">
            <w:pPr>
              <w:spacing w:before="60" w:after="60"/>
              <w:rPr>
                <w:b/>
                <w:szCs w:val="22"/>
                <w:lang w:val="en-CA"/>
              </w:rPr>
            </w:pPr>
            <w:r>
              <w:rPr>
                <w:rFonts w:eastAsia="等线"/>
                <w:b/>
                <w:szCs w:val="22"/>
                <w:lang w:val="en-CA" w:eastAsia="zh-CN"/>
              </w:rPr>
              <w:t xml:space="preserve">AHG11: </w:t>
            </w:r>
            <w:r w:rsidR="00032498">
              <w:rPr>
                <w:rFonts w:eastAsia="等线"/>
                <w:b/>
                <w:szCs w:val="22"/>
                <w:lang w:val="en-CA" w:eastAsia="zh-CN"/>
              </w:rPr>
              <w:t>Neural</w:t>
            </w:r>
            <w:r w:rsidR="00032498">
              <w:rPr>
                <w:b/>
                <w:szCs w:val="22"/>
                <w:lang w:val="en-CA" w:eastAsia="ko-KR"/>
              </w:rPr>
              <w:t xml:space="preserve"> Network Based Motion Compensation Enhancement for Video Coding</w:t>
            </w:r>
          </w:p>
        </w:tc>
      </w:tr>
      <w:tr w:rsidR="005C0334" w14:paraId="077721A0" w14:textId="77777777">
        <w:tc>
          <w:tcPr>
            <w:tcW w:w="1458" w:type="dxa"/>
          </w:tcPr>
          <w:p w14:paraId="11333EB7" w14:textId="77777777" w:rsidR="005C0334" w:rsidRDefault="00032498">
            <w:pPr>
              <w:spacing w:before="60" w:after="60"/>
              <w:rPr>
                <w:i/>
                <w:szCs w:val="22"/>
                <w:lang w:val="en-CA"/>
              </w:rPr>
            </w:pPr>
            <w:r>
              <w:rPr>
                <w:i/>
                <w:szCs w:val="22"/>
                <w:lang w:val="en-CA"/>
              </w:rPr>
              <w:t>Status:</w:t>
            </w:r>
          </w:p>
        </w:tc>
        <w:tc>
          <w:tcPr>
            <w:tcW w:w="7902" w:type="dxa"/>
            <w:gridSpan w:val="3"/>
          </w:tcPr>
          <w:p w14:paraId="75F9B3E4" w14:textId="77777777" w:rsidR="005C0334" w:rsidRDefault="00032498">
            <w:pPr>
              <w:spacing w:before="60" w:after="60"/>
              <w:rPr>
                <w:szCs w:val="22"/>
                <w:lang w:val="en-CA"/>
              </w:rPr>
            </w:pPr>
            <w:r>
              <w:rPr>
                <w:szCs w:val="22"/>
                <w:lang w:val="en-CA"/>
              </w:rPr>
              <w:t>Input document to JVET</w:t>
            </w:r>
          </w:p>
        </w:tc>
      </w:tr>
      <w:tr w:rsidR="005C0334" w14:paraId="64E6D95A" w14:textId="77777777">
        <w:tc>
          <w:tcPr>
            <w:tcW w:w="1458" w:type="dxa"/>
          </w:tcPr>
          <w:p w14:paraId="0051AAE8" w14:textId="77777777" w:rsidR="005C0334" w:rsidRDefault="00032498">
            <w:pPr>
              <w:spacing w:before="60" w:after="60"/>
              <w:rPr>
                <w:i/>
                <w:szCs w:val="22"/>
                <w:lang w:val="en-CA"/>
              </w:rPr>
            </w:pPr>
            <w:r>
              <w:rPr>
                <w:i/>
                <w:szCs w:val="22"/>
                <w:lang w:val="en-CA"/>
              </w:rPr>
              <w:t>Purpose:</w:t>
            </w:r>
          </w:p>
        </w:tc>
        <w:tc>
          <w:tcPr>
            <w:tcW w:w="7902" w:type="dxa"/>
            <w:gridSpan w:val="3"/>
          </w:tcPr>
          <w:p w14:paraId="58162719" w14:textId="77777777" w:rsidR="005C0334" w:rsidRDefault="00032498">
            <w:pPr>
              <w:spacing w:before="60" w:after="60"/>
              <w:rPr>
                <w:szCs w:val="22"/>
                <w:lang w:val="en-CA"/>
              </w:rPr>
            </w:pPr>
            <w:r>
              <w:rPr>
                <w:szCs w:val="22"/>
                <w:lang w:val="en-CA"/>
              </w:rPr>
              <w:t>Proposal</w:t>
            </w:r>
          </w:p>
        </w:tc>
      </w:tr>
      <w:tr w:rsidR="005C0334" w14:paraId="5A5335FF" w14:textId="77777777">
        <w:tc>
          <w:tcPr>
            <w:tcW w:w="1458" w:type="dxa"/>
          </w:tcPr>
          <w:p w14:paraId="072D2FCF" w14:textId="77777777" w:rsidR="005C0334" w:rsidRDefault="00032498">
            <w:pPr>
              <w:spacing w:before="60" w:after="60"/>
              <w:rPr>
                <w:i/>
                <w:szCs w:val="22"/>
                <w:lang w:val="en-CA"/>
              </w:rPr>
            </w:pPr>
            <w:r>
              <w:rPr>
                <w:i/>
                <w:szCs w:val="22"/>
                <w:lang w:val="en-CA"/>
              </w:rPr>
              <w:t>Author(s) or</w:t>
            </w:r>
            <w:r>
              <w:rPr>
                <w:i/>
                <w:szCs w:val="22"/>
                <w:lang w:val="en-CA"/>
              </w:rPr>
              <w:br/>
              <w:t>Contact(s):</w:t>
            </w:r>
          </w:p>
        </w:tc>
        <w:tc>
          <w:tcPr>
            <w:tcW w:w="3942" w:type="dxa"/>
          </w:tcPr>
          <w:p w14:paraId="6B8FD111" w14:textId="77777777" w:rsidR="005C0334" w:rsidRDefault="00032498">
            <w:pPr>
              <w:spacing w:before="60" w:after="60"/>
              <w:rPr>
                <w:szCs w:val="22"/>
                <w:lang w:val="en-CA"/>
              </w:rPr>
            </w:pPr>
            <w:r>
              <w:rPr>
                <w:szCs w:val="22"/>
                <w:lang w:val="en-CA"/>
              </w:rPr>
              <w:t>Changyue Ma</w:t>
            </w:r>
          </w:p>
          <w:p w14:paraId="07547436" w14:textId="77777777" w:rsidR="005C0334" w:rsidRDefault="00032498">
            <w:pPr>
              <w:spacing w:before="60" w:after="60"/>
              <w:rPr>
                <w:szCs w:val="22"/>
                <w:lang w:val="en-CA"/>
              </w:rPr>
            </w:pPr>
            <w:r>
              <w:rPr>
                <w:szCs w:val="22"/>
                <w:lang w:val="en-CA"/>
              </w:rPr>
              <w:t>Ru-Ling Liao</w:t>
            </w:r>
          </w:p>
          <w:p w14:paraId="4DFAF8FC" w14:textId="77777777" w:rsidR="004931F1" w:rsidRPr="00D60981" w:rsidRDefault="00032498">
            <w:pPr>
              <w:spacing w:before="60" w:after="60"/>
              <w:rPr>
                <w:szCs w:val="22"/>
                <w:lang w:val="en-CA"/>
              </w:rPr>
            </w:pPr>
            <w:r>
              <w:rPr>
                <w:szCs w:val="22"/>
                <w:lang w:val="en-CA"/>
              </w:rPr>
              <w:t>Yan Ye</w:t>
            </w:r>
          </w:p>
          <w:p w14:paraId="302EAC52" w14:textId="77777777" w:rsidR="005C0334" w:rsidRDefault="005C0334">
            <w:pPr>
              <w:spacing w:before="60" w:after="60"/>
              <w:rPr>
                <w:szCs w:val="22"/>
                <w:lang w:val="en-CA"/>
              </w:rPr>
            </w:pPr>
          </w:p>
        </w:tc>
        <w:tc>
          <w:tcPr>
            <w:tcW w:w="900" w:type="dxa"/>
          </w:tcPr>
          <w:p w14:paraId="0995984A" w14:textId="77777777" w:rsidR="005C0334" w:rsidRDefault="00032498">
            <w:pPr>
              <w:spacing w:before="60" w:after="60"/>
              <w:rPr>
                <w:szCs w:val="22"/>
                <w:lang w:val="en-CA"/>
              </w:rPr>
            </w:pPr>
            <w:r>
              <w:rPr>
                <w:szCs w:val="22"/>
                <w:lang w:val="en-CA"/>
              </w:rPr>
              <w:t>Tel:</w:t>
            </w:r>
            <w:r>
              <w:rPr>
                <w:szCs w:val="22"/>
                <w:lang w:val="en-CA"/>
              </w:rPr>
              <w:br/>
              <w:t>Email:</w:t>
            </w:r>
          </w:p>
        </w:tc>
        <w:tc>
          <w:tcPr>
            <w:tcW w:w="3060" w:type="dxa"/>
          </w:tcPr>
          <w:p w14:paraId="4B0001D5" w14:textId="77777777" w:rsidR="005C0334" w:rsidRDefault="00032498">
            <w:pPr>
              <w:spacing w:before="60" w:after="60"/>
              <w:rPr>
                <w:szCs w:val="22"/>
                <w:lang w:val="en-CA"/>
              </w:rPr>
            </w:pPr>
            <w:r>
              <w:rPr>
                <w:szCs w:val="22"/>
                <w:lang w:val="en-CA"/>
              </w:rPr>
              <w:t>{changyue.mcy, ruling.lrl, yan.ye</w:t>
            </w:r>
            <w:r w:rsidR="00D60981">
              <w:rPr>
                <w:szCs w:val="22"/>
                <w:lang w:val="en-CA"/>
              </w:rPr>
              <w:t xml:space="preserve"> </w:t>
            </w:r>
            <w:r>
              <w:rPr>
                <w:szCs w:val="22"/>
                <w:lang w:val="en-CA"/>
              </w:rPr>
              <w:t>} @alibaba-inc.com</w:t>
            </w:r>
          </w:p>
        </w:tc>
      </w:tr>
      <w:tr w:rsidR="005C0334" w14:paraId="47635C39" w14:textId="77777777">
        <w:tc>
          <w:tcPr>
            <w:tcW w:w="1458" w:type="dxa"/>
          </w:tcPr>
          <w:p w14:paraId="454B6DE0" w14:textId="77777777" w:rsidR="005C0334" w:rsidRDefault="00032498">
            <w:pPr>
              <w:spacing w:before="60" w:after="60"/>
              <w:rPr>
                <w:i/>
                <w:szCs w:val="22"/>
                <w:lang w:val="en-CA"/>
              </w:rPr>
            </w:pPr>
            <w:r>
              <w:rPr>
                <w:i/>
                <w:szCs w:val="22"/>
                <w:lang w:val="en-CA"/>
              </w:rPr>
              <w:t>Source:</w:t>
            </w:r>
          </w:p>
        </w:tc>
        <w:tc>
          <w:tcPr>
            <w:tcW w:w="7902" w:type="dxa"/>
            <w:gridSpan w:val="3"/>
          </w:tcPr>
          <w:p w14:paraId="79C2F5F9" w14:textId="77777777" w:rsidR="005C0334" w:rsidRDefault="00032498">
            <w:pPr>
              <w:spacing w:before="60" w:after="60"/>
              <w:rPr>
                <w:szCs w:val="22"/>
                <w:lang w:val="en-CA"/>
              </w:rPr>
            </w:pPr>
            <w:r>
              <w:rPr>
                <w:szCs w:val="22"/>
                <w:lang w:val="en-CA"/>
              </w:rPr>
              <w:t>Alibaba Group</w:t>
            </w:r>
          </w:p>
        </w:tc>
      </w:tr>
    </w:tbl>
    <w:p w14:paraId="49D5DFD5" w14:textId="77777777" w:rsidR="005C0334" w:rsidRDefault="00032498">
      <w:pPr>
        <w:tabs>
          <w:tab w:val="right" w:pos="9360"/>
        </w:tabs>
        <w:spacing w:before="120" w:after="240"/>
        <w:jc w:val="center"/>
        <w:rPr>
          <w:szCs w:val="22"/>
          <w:lang w:val="en-CA"/>
        </w:rPr>
      </w:pPr>
      <w:r>
        <w:rPr>
          <w:szCs w:val="22"/>
          <w:u w:val="single"/>
          <w:lang w:val="en-CA"/>
        </w:rPr>
        <w:t>_____________________________</w:t>
      </w:r>
    </w:p>
    <w:p w14:paraId="2CF8C226" w14:textId="77777777" w:rsidR="005C0334" w:rsidRDefault="00032498">
      <w:pPr>
        <w:pStyle w:val="1"/>
        <w:numPr>
          <w:ilvl w:val="0"/>
          <w:numId w:val="0"/>
        </w:numPr>
        <w:ind w:left="432" w:hanging="432"/>
        <w:rPr>
          <w:lang w:val="en-CA"/>
        </w:rPr>
      </w:pPr>
      <w:r>
        <w:rPr>
          <w:lang w:val="en-CA"/>
        </w:rPr>
        <w:t>Abstract</w:t>
      </w:r>
    </w:p>
    <w:p w14:paraId="5E3D087D" w14:textId="7F3D2039" w:rsidR="005C0334" w:rsidRDefault="00032498">
      <w:pPr>
        <w:rPr>
          <w:szCs w:val="22"/>
          <w:lang w:val="en-CA"/>
        </w:rPr>
      </w:pPr>
      <w:r>
        <w:rPr>
          <w:lang w:val="en-CA"/>
        </w:rPr>
        <w:t xml:space="preserve">This contribution proposes to enhance the </w:t>
      </w:r>
      <w:r w:rsidR="003C4333">
        <w:rPr>
          <w:lang w:val="en-CA"/>
        </w:rPr>
        <w:t xml:space="preserve">motion compensated prediction of </w:t>
      </w:r>
      <w:r>
        <w:rPr>
          <w:lang w:val="en-CA"/>
        </w:rPr>
        <w:t xml:space="preserve">coding </w:t>
      </w:r>
      <w:r w:rsidR="009844EA">
        <w:rPr>
          <w:lang w:val="en-CA"/>
        </w:rPr>
        <w:t>unit</w:t>
      </w:r>
      <w:r w:rsidR="003C4333">
        <w:rPr>
          <w:lang w:val="en-CA"/>
        </w:rPr>
        <w:t>s</w:t>
      </w:r>
      <w:r>
        <w:rPr>
          <w:lang w:val="en-CA"/>
        </w:rPr>
        <w:t xml:space="preserve"> with neural network. The proposed method is performed on </w:t>
      </w:r>
      <w:r w:rsidR="003C4333">
        <w:rPr>
          <w:lang w:val="en-CA"/>
        </w:rPr>
        <w:t>all</w:t>
      </w:r>
      <w:r>
        <w:t xml:space="preserve"> </w:t>
      </w:r>
      <w:r w:rsidR="003C4333">
        <w:t xml:space="preserve">inter-coded </w:t>
      </w:r>
      <w:r>
        <w:rPr>
          <w:lang w:val="en-CA"/>
        </w:rPr>
        <w:t xml:space="preserve">coding </w:t>
      </w:r>
      <w:r w:rsidR="00CC39CB">
        <w:rPr>
          <w:lang w:val="en-CA"/>
        </w:rPr>
        <w:t>unit</w:t>
      </w:r>
      <w:r w:rsidR="003C4333">
        <w:rPr>
          <w:lang w:val="en-CA"/>
        </w:rPr>
        <w:t>s</w:t>
      </w:r>
      <w:r w:rsidR="00D01BF7">
        <w:rPr>
          <w:lang w:val="en-CA"/>
        </w:rPr>
        <w:t xml:space="preserve"> with a flag in CU level to control the proposed method on or off</w:t>
      </w:r>
      <w:r>
        <w:rPr>
          <w:lang w:val="en-CA"/>
        </w:rPr>
        <w:t xml:space="preserve">. </w:t>
      </w:r>
      <w:r>
        <w:t>Experimental results demonstrate</w:t>
      </w:r>
      <w:r>
        <w:rPr>
          <w:lang w:val="en-CA"/>
        </w:rPr>
        <w:t xml:space="preserve"> that, compared with VTM-11.0-nnvc-1.0, the proposed method achieves </w:t>
      </w:r>
      <w:ins w:id="3" w:author="马常月" w:date="2022-04-18T19:33:00Z">
        <w:r w:rsidR="00DA7375">
          <w:rPr>
            <w:lang w:val="en-CA"/>
          </w:rPr>
          <w:t>1.31</w:t>
        </w:r>
      </w:ins>
      <w:del w:id="4" w:author="马常月" w:date="2022-04-18T19:33:00Z">
        <w:r w:rsidDel="00DA7375">
          <w:rPr>
            <w:lang w:val="en-CA"/>
          </w:rPr>
          <w:delText>1.2</w:delText>
        </w:r>
        <w:r w:rsidR="00315820" w:rsidDel="00DA7375">
          <w:rPr>
            <w:lang w:val="en-CA"/>
          </w:rPr>
          <w:delText>9</w:delText>
        </w:r>
      </w:del>
      <w:r>
        <w:rPr>
          <w:lang w:val="en-CA"/>
        </w:rPr>
        <w:t xml:space="preserve">%, </w:t>
      </w:r>
      <w:ins w:id="5" w:author="马常月" w:date="2022-04-18T19:33:00Z">
        <w:r w:rsidR="00DA7375">
          <w:rPr>
            <w:lang w:val="en-CA"/>
          </w:rPr>
          <w:t>6.96</w:t>
        </w:r>
      </w:ins>
      <w:del w:id="6" w:author="马常月" w:date="2022-04-18T19:33:00Z">
        <w:r w:rsidR="00315820" w:rsidDel="00DA7375">
          <w:rPr>
            <w:lang w:val="en-CA"/>
          </w:rPr>
          <w:delText>6.02</w:delText>
        </w:r>
      </w:del>
      <w:r>
        <w:rPr>
          <w:lang w:val="en-CA"/>
        </w:rPr>
        <w:t>%, and</w:t>
      </w:r>
      <w:ins w:id="7" w:author="马常月" w:date="2022-04-18T19:33:00Z">
        <w:r w:rsidR="00DA7375">
          <w:rPr>
            <w:lang w:val="en-CA"/>
          </w:rPr>
          <w:t xml:space="preserve"> 6.39</w:t>
        </w:r>
      </w:ins>
      <w:del w:id="8" w:author="马常月" w:date="2022-04-18T19:33:00Z">
        <w:r w:rsidDel="00DA7375">
          <w:rPr>
            <w:lang w:val="en-CA"/>
          </w:rPr>
          <w:delText xml:space="preserve"> </w:delText>
        </w:r>
        <w:r w:rsidR="00315820" w:rsidDel="00DA7375">
          <w:rPr>
            <w:lang w:val="en-CA"/>
          </w:rPr>
          <w:delText>5.53</w:delText>
        </w:r>
      </w:del>
      <w:r>
        <w:rPr>
          <w:lang w:val="en-CA"/>
        </w:rPr>
        <w:t>% BD-rate reductions for Y</w:t>
      </w:r>
      <w:r w:rsidR="00315820">
        <w:rPr>
          <w:lang w:val="en-CA"/>
        </w:rPr>
        <w:t xml:space="preserve">, U, and V </w:t>
      </w:r>
      <w:r>
        <w:rPr>
          <w:lang w:val="en-CA"/>
        </w:rPr>
        <w:t>component</w:t>
      </w:r>
      <w:r w:rsidR="00315820">
        <w:rPr>
          <w:lang w:val="en-CA"/>
        </w:rPr>
        <w:t>s</w:t>
      </w:r>
      <w:r>
        <w:rPr>
          <w:lang w:val="en-CA"/>
        </w:rPr>
        <w:t xml:space="preserve"> under RA configuration, respectively.</w:t>
      </w:r>
    </w:p>
    <w:p w14:paraId="667B97B2" w14:textId="77777777" w:rsidR="005C0334" w:rsidRDefault="00032498">
      <w:pPr>
        <w:pStyle w:val="1"/>
        <w:rPr>
          <w:lang w:val="en-CA"/>
        </w:rPr>
      </w:pPr>
      <w:r>
        <w:rPr>
          <w:lang w:val="en-CA"/>
        </w:rPr>
        <w:t>Introduction</w:t>
      </w:r>
    </w:p>
    <w:p w14:paraId="2E778445" w14:textId="7E85CD77" w:rsidR="00B43853" w:rsidRDefault="00032498">
      <w:pPr>
        <w:rPr>
          <w:szCs w:val="22"/>
          <w:lang w:val="en-CA"/>
        </w:rPr>
      </w:pPr>
      <w:r>
        <w:rPr>
          <w:szCs w:val="22"/>
          <w:lang w:val="en-CA"/>
        </w:rPr>
        <w:t>In this contribution, a neural network based motion compensation enhancement method is proposed. The proposed method is</w:t>
      </w:r>
      <w:r w:rsidR="00AD069E">
        <w:rPr>
          <w:szCs w:val="22"/>
          <w:lang w:val="en-CA"/>
        </w:rPr>
        <w:t xml:space="preserve"> </w:t>
      </w:r>
      <w:r>
        <w:rPr>
          <w:szCs w:val="22"/>
          <w:lang w:val="en-CA"/>
        </w:rPr>
        <w:t xml:space="preserve">performed on </w:t>
      </w:r>
      <w:r w:rsidR="003C4333">
        <w:rPr>
          <w:szCs w:val="22"/>
          <w:lang w:val="en-CA"/>
        </w:rPr>
        <w:t xml:space="preserve">an inter-coded </w:t>
      </w:r>
      <w:r>
        <w:rPr>
          <w:szCs w:val="22"/>
          <w:lang w:val="en-CA"/>
        </w:rPr>
        <w:t xml:space="preserve">coding </w:t>
      </w:r>
      <w:r w:rsidR="00CC39CB">
        <w:rPr>
          <w:szCs w:val="22"/>
          <w:lang w:val="en-CA"/>
        </w:rPr>
        <w:t>unit</w:t>
      </w:r>
      <w:r>
        <w:rPr>
          <w:szCs w:val="22"/>
          <w:lang w:val="en-CA"/>
        </w:rPr>
        <w:t xml:space="preserve"> after it finishes motion compensation process. </w:t>
      </w:r>
    </w:p>
    <w:p w14:paraId="3A1A2787" w14:textId="77777777" w:rsidR="005C0334" w:rsidRDefault="00AD069E">
      <w:pPr>
        <w:rPr>
          <w:szCs w:val="22"/>
          <w:lang w:val="en-CA"/>
        </w:rPr>
      </w:pPr>
      <w:r>
        <w:rPr>
          <w:szCs w:val="22"/>
          <w:lang w:val="en-CA"/>
        </w:rPr>
        <w:t xml:space="preserve">The </w:t>
      </w:r>
      <w:r w:rsidR="0071094E">
        <w:rPr>
          <w:szCs w:val="22"/>
          <w:lang w:val="en-CA"/>
        </w:rPr>
        <w:t xml:space="preserve">proposed method is initially presented in </w:t>
      </w:r>
      <w:r w:rsidR="006133EB">
        <w:rPr>
          <w:szCs w:val="22"/>
          <w:lang w:val="en-CA"/>
        </w:rPr>
        <w:t xml:space="preserve">the proposal JVET-Y0090 </w:t>
      </w:r>
      <w:r w:rsidR="0071094E">
        <w:rPr>
          <w:szCs w:val="22"/>
          <w:lang w:val="en-CA"/>
        </w:rPr>
        <w:t>[1]</w:t>
      </w:r>
      <w:r w:rsidR="006133EB">
        <w:rPr>
          <w:szCs w:val="22"/>
          <w:lang w:val="en-CA"/>
        </w:rPr>
        <w:t xml:space="preserve"> in JVET-Y meeting. Compared with</w:t>
      </w:r>
      <w:r w:rsidR="00B43853">
        <w:rPr>
          <w:szCs w:val="22"/>
          <w:lang w:val="en-CA"/>
        </w:rPr>
        <w:t xml:space="preserve"> JVET-Y0090, there are seve</w:t>
      </w:r>
      <w:r w:rsidR="00D21229">
        <w:rPr>
          <w:szCs w:val="22"/>
          <w:lang w:val="en-CA"/>
        </w:rPr>
        <w:t>ra</w:t>
      </w:r>
      <w:r w:rsidR="00B43853">
        <w:rPr>
          <w:szCs w:val="22"/>
          <w:lang w:val="en-CA"/>
        </w:rPr>
        <w:t>l modifications in this contribution:</w:t>
      </w:r>
    </w:p>
    <w:p w14:paraId="186B456E" w14:textId="6E28443D" w:rsidR="005C0379" w:rsidRDefault="001B577A" w:rsidP="00B43853">
      <w:pPr>
        <w:pStyle w:val="ad"/>
        <w:numPr>
          <w:ilvl w:val="0"/>
          <w:numId w:val="4"/>
        </w:numPr>
        <w:ind w:firstLineChars="0"/>
        <w:rPr>
          <w:rFonts w:eastAsia="等线"/>
          <w:szCs w:val="22"/>
          <w:lang w:val="en-CA" w:eastAsia="zh-CN"/>
        </w:rPr>
      </w:pPr>
      <w:r>
        <w:rPr>
          <w:rFonts w:eastAsia="等线" w:hint="eastAsia"/>
          <w:szCs w:val="22"/>
          <w:lang w:val="en-CA" w:eastAsia="zh-CN"/>
        </w:rPr>
        <w:t>T</w:t>
      </w:r>
      <w:r>
        <w:rPr>
          <w:rFonts w:eastAsia="等线"/>
          <w:szCs w:val="22"/>
          <w:lang w:val="en-CA" w:eastAsia="zh-CN"/>
        </w:rPr>
        <w:t xml:space="preserve">he proposed method </w:t>
      </w:r>
      <w:r w:rsidR="005C0379">
        <w:rPr>
          <w:rFonts w:eastAsia="等线"/>
          <w:szCs w:val="22"/>
          <w:lang w:val="en-CA" w:eastAsia="zh-CN"/>
        </w:rPr>
        <w:t xml:space="preserve">is applied to both square and non-square </w:t>
      </w:r>
      <w:r w:rsidR="00CC39CB">
        <w:rPr>
          <w:rFonts w:eastAsia="等线"/>
          <w:szCs w:val="22"/>
          <w:lang w:val="en-CA" w:eastAsia="zh-CN"/>
        </w:rPr>
        <w:t>inter coding unit</w:t>
      </w:r>
      <w:r w:rsidR="005C0379">
        <w:rPr>
          <w:rFonts w:eastAsia="等线"/>
          <w:szCs w:val="22"/>
          <w:lang w:val="en-CA" w:eastAsia="zh-CN"/>
        </w:rPr>
        <w:t>s with a flag in CU level to control the proposed method on or off.</w:t>
      </w:r>
    </w:p>
    <w:p w14:paraId="66534934" w14:textId="4CE05FAC" w:rsidR="00B43853" w:rsidRDefault="005C0379" w:rsidP="00B43853">
      <w:pPr>
        <w:pStyle w:val="ad"/>
        <w:numPr>
          <w:ilvl w:val="0"/>
          <w:numId w:val="4"/>
        </w:numPr>
        <w:ind w:firstLineChars="0"/>
        <w:rPr>
          <w:rFonts w:eastAsia="等线"/>
          <w:szCs w:val="22"/>
          <w:lang w:val="en-CA" w:eastAsia="zh-CN"/>
        </w:rPr>
      </w:pPr>
      <w:r>
        <w:rPr>
          <w:rFonts w:eastAsia="等线"/>
          <w:szCs w:val="22"/>
          <w:lang w:val="en-CA" w:eastAsia="zh-CN"/>
        </w:rPr>
        <w:t xml:space="preserve">The encoding complexity of the proposed method is largely decreased by conducting model inference </w:t>
      </w:r>
      <w:r w:rsidR="005832C3">
        <w:rPr>
          <w:rFonts w:eastAsia="等线"/>
          <w:szCs w:val="22"/>
          <w:lang w:val="en-CA" w:eastAsia="zh-CN"/>
        </w:rPr>
        <w:t xml:space="preserve">process </w:t>
      </w:r>
      <w:r w:rsidR="00811288">
        <w:rPr>
          <w:rFonts w:eastAsia="等线"/>
          <w:szCs w:val="22"/>
          <w:lang w:val="en-CA" w:eastAsia="zh-CN"/>
        </w:rPr>
        <w:t>on fewer</w:t>
      </w:r>
      <w:r>
        <w:rPr>
          <w:rFonts w:eastAsia="等线"/>
          <w:szCs w:val="22"/>
          <w:lang w:val="en-CA" w:eastAsia="zh-CN"/>
        </w:rPr>
        <w:t xml:space="preserve"> inter coding </w:t>
      </w:r>
      <w:r w:rsidR="00107F87">
        <w:rPr>
          <w:rFonts w:eastAsia="等线"/>
          <w:szCs w:val="22"/>
          <w:lang w:val="en-CA" w:eastAsia="zh-CN"/>
        </w:rPr>
        <w:t>unit</w:t>
      </w:r>
      <w:r>
        <w:rPr>
          <w:rFonts w:eastAsia="等线"/>
          <w:szCs w:val="22"/>
          <w:lang w:val="en-CA" w:eastAsia="zh-CN"/>
        </w:rPr>
        <w:t xml:space="preserve"> candidates during RDO process.</w:t>
      </w:r>
    </w:p>
    <w:p w14:paraId="242C2B3B" w14:textId="2FCDB3D8" w:rsidR="005C0379" w:rsidRPr="00B43853" w:rsidRDefault="00F67B3E" w:rsidP="00B43853">
      <w:pPr>
        <w:pStyle w:val="ad"/>
        <w:numPr>
          <w:ilvl w:val="0"/>
          <w:numId w:val="4"/>
        </w:numPr>
        <w:ind w:firstLineChars="0"/>
        <w:rPr>
          <w:rFonts w:eastAsia="等线"/>
          <w:szCs w:val="22"/>
          <w:lang w:val="en-CA" w:eastAsia="zh-CN"/>
        </w:rPr>
      </w:pPr>
      <w:r>
        <w:rPr>
          <w:rFonts w:eastAsia="等线" w:hint="eastAsia"/>
          <w:szCs w:val="22"/>
          <w:lang w:val="en-CA" w:eastAsia="zh-CN"/>
        </w:rPr>
        <w:t>T</w:t>
      </w:r>
      <w:r>
        <w:rPr>
          <w:rFonts w:eastAsia="等线"/>
          <w:szCs w:val="22"/>
          <w:lang w:val="en-CA" w:eastAsia="zh-CN"/>
        </w:rPr>
        <w:t>he proposed method is applied to both luma and chroma components</w:t>
      </w:r>
      <w:r w:rsidR="001B3931">
        <w:rPr>
          <w:rFonts w:eastAsia="等线"/>
          <w:szCs w:val="22"/>
          <w:lang w:val="en-CA" w:eastAsia="zh-CN"/>
        </w:rPr>
        <w:t xml:space="preserve"> of the coding </w:t>
      </w:r>
      <w:r w:rsidR="00811288">
        <w:rPr>
          <w:rFonts w:eastAsia="等线"/>
          <w:szCs w:val="22"/>
          <w:lang w:val="en-CA" w:eastAsia="zh-CN"/>
        </w:rPr>
        <w:t>unit</w:t>
      </w:r>
      <w:r w:rsidR="00090493">
        <w:rPr>
          <w:rFonts w:eastAsia="等线"/>
          <w:szCs w:val="22"/>
          <w:lang w:val="en-CA" w:eastAsia="zh-CN"/>
        </w:rPr>
        <w:t>.</w:t>
      </w:r>
    </w:p>
    <w:p w14:paraId="4D833A05" w14:textId="77777777" w:rsidR="005C0334" w:rsidRDefault="00032498">
      <w:pPr>
        <w:pStyle w:val="1"/>
        <w:rPr>
          <w:lang w:val="en-CA"/>
        </w:rPr>
      </w:pPr>
      <w:r>
        <w:rPr>
          <w:lang w:val="en-CA"/>
        </w:rPr>
        <w:t>Proposed Method</w:t>
      </w:r>
    </w:p>
    <w:p w14:paraId="3E55A583" w14:textId="77777777" w:rsidR="005C0334" w:rsidRDefault="0027109F">
      <w:pPr>
        <w:pStyle w:val="2"/>
        <w:rPr>
          <w:lang w:val="en-CA"/>
        </w:rPr>
      </w:pPr>
      <w:r>
        <w:rPr>
          <w:lang w:val="en-CA"/>
        </w:rPr>
        <w:t>Overview</w:t>
      </w:r>
    </w:p>
    <w:p w14:paraId="76BB684E" w14:textId="6F9C776B" w:rsidR="00645542" w:rsidRDefault="00435BA0" w:rsidP="00645542">
      <w:pPr>
        <w:rPr>
          <w:szCs w:val="22"/>
          <w:lang w:val="en-CA"/>
        </w:rPr>
      </w:pPr>
      <w:r>
        <w:rPr>
          <w:szCs w:val="22"/>
          <w:lang w:val="en-CA"/>
        </w:rPr>
        <w:t xml:space="preserve">This contribution proposes a </w:t>
      </w:r>
      <w:r w:rsidR="00A118BD">
        <w:rPr>
          <w:szCs w:val="22"/>
          <w:lang w:val="en-CA"/>
        </w:rPr>
        <w:t>neural network based motion compensation enhancement method</w:t>
      </w:r>
      <w:r w:rsidR="00645542">
        <w:rPr>
          <w:szCs w:val="22"/>
          <w:lang w:val="en-CA"/>
        </w:rPr>
        <w:t>.</w:t>
      </w:r>
      <w:r w:rsidR="00A118BD">
        <w:rPr>
          <w:szCs w:val="22"/>
          <w:lang w:val="en-CA"/>
        </w:rPr>
        <w:t xml:space="preserve"> The proposed method is applied to both square and non-square inter coding </w:t>
      </w:r>
      <w:r w:rsidR="00E87035">
        <w:rPr>
          <w:szCs w:val="22"/>
          <w:lang w:val="en-CA"/>
        </w:rPr>
        <w:t xml:space="preserve">units </w:t>
      </w:r>
      <w:r w:rsidR="001E2D9D">
        <w:rPr>
          <w:szCs w:val="22"/>
          <w:lang w:val="en-CA"/>
        </w:rPr>
        <w:t xml:space="preserve">with a flag in CU level to control the proposed method on or off. There are 6 contexts when encoding the flag into bitstream, 3 for </w:t>
      </w:r>
      <w:r w:rsidR="001E2D9D" w:rsidRPr="001E2D9D">
        <w:rPr>
          <w:szCs w:val="22"/>
          <w:lang w:val="en-CA"/>
        </w:rPr>
        <w:lastRenderedPageBreak/>
        <w:t xml:space="preserve">AMVP mode and 3 for merge mode. For the 3 contexts in AMVP or merge mode, one is corresponding to the condition when the flags of left and up neighboring </w:t>
      </w:r>
      <w:r w:rsidR="00E87035">
        <w:rPr>
          <w:szCs w:val="22"/>
          <w:lang w:val="en-CA"/>
        </w:rPr>
        <w:t>coding units</w:t>
      </w:r>
      <w:r w:rsidR="001E2D9D" w:rsidRPr="001E2D9D">
        <w:rPr>
          <w:szCs w:val="22"/>
          <w:lang w:val="en-CA"/>
        </w:rPr>
        <w:t xml:space="preserve"> of current </w:t>
      </w:r>
      <w:r w:rsidR="00E87035">
        <w:rPr>
          <w:szCs w:val="22"/>
          <w:lang w:val="en-CA"/>
        </w:rPr>
        <w:t>coding unit</w:t>
      </w:r>
      <w:r w:rsidR="001E2D9D" w:rsidRPr="001E2D9D">
        <w:rPr>
          <w:szCs w:val="22"/>
          <w:lang w:val="en-CA"/>
        </w:rPr>
        <w:t xml:space="preserve"> are both false, one is corresponding to the condition when there is one flag of left and up neighboring </w:t>
      </w:r>
      <w:r w:rsidR="00E87035">
        <w:rPr>
          <w:szCs w:val="22"/>
          <w:lang w:val="en-CA"/>
        </w:rPr>
        <w:t>coding units</w:t>
      </w:r>
      <w:r w:rsidR="001E2D9D" w:rsidRPr="001E2D9D">
        <w:rPr>
          <w:szCs w:val="22"/>
          <w:lang w:val="en-CA"/>
        </w:rPr>
        <w:t xml:space="preserve"> of current </w:t>
      </w:r>
      <w:r w:rsidR="00E87035">
        <w:rPr>
          <w:szCs w:val="22"/>
          <w:lang w:val="en-CA"/>
        </w:rPr>
        <w:t>coding unit</w:t>
      </w:r>
      <w:r w:rsidR="001E2D9D" w:rsidRPr="001E2D9D">
        <w:rPr>
          <w:szCs w:val="22"/>
          <w:lang w:val="en-CA"/>
        </w:rPr>
        <w:t xml:space="preserve"> is true, one is corresponding to the condition when the flags of left and up neighboring </w:t>
      </w:r>
      <w:r w:rsidR="00E87035">
        <w:rPr>
          <w:szCs w:val="22"/>
          <w:lang w:val="en-CA"/>
        </w:rPr>
        <w:t>coding units</w:t>
      </w:r>
      <w:r w:rsidR="001E2D9D" w:rsidRPr="001E2D9D">
        <w:rPr>
          <w:szCs w:val="22"/>
          <w:lang w:val="en-CA"/>
        </w:rPr>
        <w:t xml:space="preserve"> of current </w:t>
      </w:r>
      <w:r w:rsidR="00E87035">
        <w:rPr>
          <w:szCs w:val="22"/>
          <w:lang w:val="en-CA"/>
        </w:rPr>
        <w:t>coding unit</w:t>
      </w:r>
      <w:r w:rsidR="001E2D9D" w:rsidRPr="001E2D9D">
        <w:rPr>
          <w:szCs w:val="22"/>
          <w:lang w:val="en-CA"/>
        </w:rPr>
        <w:t xml:space="preserve"> are both true.</w:t>
      </w:r>
      <w:r w:rsidR="00390C32">
        <w:rPr>
          <w:szCs w:val="22"/>
          <w:lang w:val="en-CA"/>
        </w:rPr>
        <w:t xml:space="preserve"> </w:t>
      </w:r>
      <w:r w:rsidR="00376FA2">
        <w:rPr>
          <w:szCs w:val="22"/>
          <w:lang w:val="en-CA"/>
        </w:rPr>
        <w:t xml:space="preserve">When </w:t>
      </w:r>
      <w:r w:rsidR="00C869B3">
        <w:rPr>
          <w:szCs w:val="22"/>
          <w:lang w:val="en-CA"/>
        </w:rPr>
        <w:t xml:space="preserve">applying the proposed method to non-square inter coding </w:t>
      </w:r>
      <w:r w:rsidR="00E87035">
        <w:rPr>
          <w:szCs w:val="22"/>
          <w:lang w:val="en-CA"/>
        </w:rPr>
        <w:t>units</w:t>
      </w:r>
      <w:r w:rsidR="00C869B3">
        <w:rPr>
          <w:szCs w:val="22"/>
          <w:lang w:val="en-CA"/>
        </w:rPr>
        <w:t xml:space="preserve">, the coding block with shape </w:t>
      </w:r>
      <m:oMath>
        <m:r>
          <m:rPr>
            <m:sty m:val="p"/>
          </m:rPr>
          <w:rPr>
            <w:rFonts w:ascii="Cambria Math" w:hAnsi="Cambria Math"/>
            <w:szCs w:val="22"/>
            <w:lang w:val="en-CA"/>
          </w:rPr>
          <m:t>w×h</m:t>
        </m:r>
      </m:oMath>
      <w:r w:rsidR="00C869B3">
        <w:rPr>
          <w:rFonts w:eastAsia="等线"/>
          <w:szCs w:val="22"/>
          <w:lang w:val="en-CA" w:eastAsia="zh-CN"/>
        </w:rPr>
        <w:t xml:space="preserve"> shares the same neural ne</w:t>
      </w:r>
      <w:r w:rsidR="00D21229">
        <w:rPr>
          <w:rFonts w:eastAsia="等线"/>
          <w:szCs w:val="22"/>
          <w:lang w:val="en-CA" w:eastAsia="zh-CN"/>
        </w:rPr>
        <w:t>t</w:t>
      </w:r>
      <w:r w:rsidR="00C869B3">
        <w:rPr>
          <w:rFonts w:eastAsia="等线"/>
          <w:szCs w:val="22"/>
          <w:lang w:val="en-CA" w:eastAsia="zh-CN"/>
        </w:rPr>
        <w:t xml:space="preserve">work model with the coding block with shape </w:t>
      </w:r>
      <m:oMath>
        <m:r>
          <m:rPr>
            <m:sty m:val="p"/>
          </m:rPr>
          <w:rPr>
            <w:rFonts w:ascii="Cambria Math" w:hAnsi="Cambria Math"/>
            <w:szCs w:val="22"/>
            <w:lang w:val="en-CA"/>
          </w:rPr>
          <m:t>h×w</m:t>
        </m:r>
      </m:oMath>
      <w:r w:rsidR="00C869B3">
        <w:rPr>
          <w:rFonts w:eastAsia="等线"/>
          <w:szCs w:val="22"/>
          <w:lang w:val="en-CA" w:eastAsia="zh-CN"/>
        </w:rPr>
        <w:t xml:space="preserve"> through transposing. </w:t>
      </w:r>
      <w:r w:rsidR="001D5736">
        <w:rPr>
          <w:szCs w:val="22"/>
          <w:lang w:val="en-CA"/>
        </w:rPr>
        <w:t>Considering the bit overhead</w:t>
      </w:r>
      <w:r w:rsidR="008A2239">
        <w:rPr>
          <w:szCs w:val="22"/>
          <w:lang w:val="en-CA"/>
        </w:rPr>
        <w:t>s</w:t>
      </w:r>
      <w:r w:rsidR="001D5736">
        <w:rPr>
          <w:szCs w:val="22"/>
          <w:lang w:val="en-CA"/>
        </w:rPr>
        <w:t xml:space="preserve"> of small coding </w:t>
      </w:r>
      <w:r w:rsidR="00E87035">
        <w:rPr>
          <w:szCs w:val="22"/>
          <w:lang w:val="en-CA"/>
        </w:rPr>
        <w:t xml:space="preserve">units </w:t>
      </w:r>
      <w:r w:rsidR="008A2239">
        <w:rPr>
          <w:szCs w:val="22"/>
          <w:lang w:val="en-CA"/>
        </w:rPr>
        <w:t>are</w:t>
      </w:r>
      <w:r w:rsidR="001D5736">
        <w:rPr>
          <w:szCs w:val="22"/>
          <w:lang w:val="en-CA"/>
        </w:rPr>
        <w:t xml:space="preserve"> </w:t>
      </w:r>
      <w:r w:rsidR="00F7184F">
        <w:rPr>
          <w:szCs w:val="22"/>
          <w:lang w:val="en-CA"/>
        </w:rPr>
        <w:t xml:space="preserve">large, only partial coding </w:t>
      </w:r>
      <w:r w:rsidR="00E87035">
        <w:rPr>
          <w:szCs w:val="22"/>
          <w:lang w:val="en-CA"/>
        </w:rPr>
        <w:t>unit</w:t>
      </w:r>
      <w:r w:rsidR="008358D3">
        <w:rPr>
          <w:szCs w:val="22"/>
          <w:lang w:val="en-CA"/>
        </w:rPr>
        <w:t xml:space="preserve"> shape</w:t>
      </w:r>
      <w:r w:rsidR="00F7184F">
        <w:rPr>
          <w:szCs w:val="22"/>
          <w:lang w:val="en-CA"/>
        </w:rPr>
        <w:t>s are enabled in the proposed method</w:t>
      </w:r>
      <w:r w:rsidR="008A2239">
        <w:rPr>
          <w:szCs w:val="22"/>
          <w:lang w:val="en-CA"/>
        </w:rPr>
        <w:t>, which is</w:t>
      </w:r>
      <w:r w:rsidR="00F7184F">
        <w:rPr>
          <w:szCs w:val="22"/>
          <w:lang w:val="en-CA"/>
        </w:rPr>
        <w:t xml:space="preserve"> depending on the </w:t>
      </w:r>
      <w:r w:rsidR="00F92F72">
        <w:rPr>
          <w:szCs w:val="22"/>
          <w:lang w:val="en-CA"/>
        </w:rPr>
        <w:t xml:space="preserve">test </w:t>
      </w:r>
      <w:r w:rsidR="00F7184F">
        <w:rPr>
          <w:szCs w:val="22"/>
          <w:lang w:val="en-CA"/>
        </w:rPr>
        <w:t xml:space="preserve">sequence resolution. Specifically, </w:t>
      </w:r>
      <w:r w:rsidR="00C63CBE">
        <w:rPr>
          <w:szCs w:val="22"/>
          <w:lang w:val="en-CA"/>
        </w:rPr>
        <w:t xml:space="preserve">for Class A1, A2, only the coding </w:t>
      </w:r>
      <w:r w:rsidR="00E87035">
        <w:rPr>
          <w:szCs w:val="22"/>
          <w:lang w:val="en-CA"/>
        </w:rPr>
        <w:t>units</w:t>
      </w:r>
      <w:r w:rsidR="00C63CBE">
        <w:rPr>
          <w:szCs w:val="22"/>
          <w:lang w:val="en-CA"/>
        </w:rPr>
        <w:t xml:space="preserve"> with both height and width are </w:t>
      </w:r>
      <w:r w:rsidR="00DB31C5">
        <w:rPr>
          <w:szCs w:val="22"/>
          <w:lang w:val="en-CA"/>
        </w:rPr>
        <w:t>greater</w:t>
      </w:r>
      <w:r w:rsidR="00C63CBE">
        <w:rPr>
          <w:szCs w:val="22"/>
          <w:lang w:val="en-CA"/>
        </w:rPr>
        <w:t xml:space="preserve"> than 16 are enabled; for Class B, C, only the coding </w:t>
      </w:r>
      <w:r w:rsidR="00E87035">
        <w:rPr>
          <w:szCs w:val="22"/>
          <w:lang w:val="en-CA"/>
        </w:rPr>
        <w:t>units</w:t>
      </w:r>
      <w:r w:rsidR="00C63CBE">
        <w:rPr>
          <w:szCs w:val="22"/>
          <w:lang w:val="en-CA"/>
        </w:rPr>
        <w:t xml:space="preserve"> with both height and width are </w:t>
      </w:r>
      <w:r w:rsidR="00DB31C5" w:rsidRPr="00DB31C5">
        <w:rPr>
          <w:szCs w:val="22"/>
          <w:lang w:val="en-CA"/>
        </w:rPr>
        <w:t>greater</w:t>
      </w:r>
      <w:r w:rsidR="00C63CBE">
        <w:rPr>
          <w:szCs w:val="22"/>
          <w:lang w:val="en-CA"/>
        </w:rPr>
        <w:t xml:space="preserve"> than 8 are enabled; for Class D, only the coding </w:t>
      </w:r>
      <w:r w:rsidR="00E87035">
        <w:rPr>
          <w:szCs w:val="22"/>
          <w:lang w:val="en-CA"/>
        </w:rPr>
        <w:t>units</w:t>
      </w:r>
      <w:r w:rsidR="00C63CBE">
        <w:rPr>
          <w:szCs w:val="22"/>
          <w:lang w:val="en-CA"/>
        </w:rPr>
        <w:t xml:space="preserve"> with both height and width are </w:t>
      </w:r>
      <w:r w:rsidR="00DB31C5" w:rsidRPr="00DB31C5">
        <w:rPr>
          <w:szCs w:val="22"/>
          <w:lang w:val="en-CA"/>
        </w:rPr>
        <w:t>greater</w:t>
      </w:r>
      <w:r w:rsidR="00C63CBE">
        <w:rPr>
          <w:szCs w:val="22"/>
          <w:lang w:val="en-CA"/>
        </w:rPr>
        <w:t xml:space="preserve"> than 4 are enabled.</w:t>
      </w:r>
    </w:p>
    <w:p w14:paraId="0E9D70C0" w14:textId="46636EE1" w:rsidR="00C63CBE" w:rsidRDefault="003F794B" w:rsidP="00645542">
      <w:pPr>
        <w:rPr>
          <w:szCs w:val="22"/>
          <w:lang w:val="en-CA"/>
        </w:rPr>
      </w:pPr>
      <w:r>
        <w:rPr>
          <w:szCs w:val="22"/>
          <w:lang w:val="en-CA"/>
        </w:rPr>
        <w:t xml:space="preserve">When implementing the proposed method into VTM-11.0-nnvc-1.0 platform, </w:t>
      </w:r>
      <w:r w:rsidR="0057282B">
        <w:rPr>
          <w:szCs w:val="22"/>
          <w:lang w:val="en-CA"/>
        </w:rPr>
        <w:t xml:space="preserve">to </w:t>
      </w:r>
      <w:r w:rsidR="00597BB6">
        <w:rPr>
          <w:szCs w:val="22"/>
          <w:lang w:val="en-CA"/>
        </w:rPr>
        <w:t xml:space="preserve">decrease the encoding complexity </w:t>
      </w:r>
      <w:r w:rsidR="00443F2F">
        <w:rPr>
          <w:szCs w:val="22"/>
          <w:lang w:val="en-CA"/>
        </w:rPr>
        <w:t xml:space="preserve">without sacrificing too much coding performance, the neural network inference process of the proposed method is </w:t>
      </w:r>
      <w:r w:rsidR="00D3137F">
        <w:rPr>
          <w:szCs w:val="22"/>
          <w:lang w:val="en-CA"/>
        </w:rPr>
        <w:t xml:space="preserve">conducted on the </w:t>
      </w:r>
      <w:r w:rsidR="006E5253">
        <w:rPr>
          <w:szCs w:val="22"/>
          <w:lang w:val="en-CA"/>
        </w:rPr>
        <w:t xml:space="preserve">final one </w:t>
      </w:r>
      <w:r w:rsidR="00D3137F">
        <w:rPr>
          <w:szCs w:val="22"/>
          <w:lang w:val="en-CA"/>
        </w:rPr>
        <w:t>inter cod</w:t>
      </w:r>
      <w:r w:rsidR="006E5253">
        <w:rPr>
          <w:szCs w:val="22"/>
          <w:lang w:val="en-CA"/>
        </w:rPr>
        <w:t xml:space="preserve">ing </w:t>
      </w:r>
      <w:r w:rsidR="00615BEA">
        <w:rPr>
          <w:szCs w:val="22"/>
          <w:lang w:val="en-CA"/>
        </w:rPr>
        <w:t>unit</w:t>
      </w:r>
      <w:r w:rsidR="006E5253">
        <w:rPr>
          <w:szCs w:val="22"/>
          <w:lang w:val="en-CA"/>
        </w:rPr>
        <w:t xml:space="preserve"> candidate after comparing all the AMVP and </w:t>
      </w:r>
      <w:r w:rsidR="006E5253" w:rsidRPr="006E5253">
        <w:rPr>
          <w:szCs w:val="22"/>
          <w:lang w:val="en-CA"/>
        </w:rPr>
        <w:t>merge cod</w:t>
      </w:r>
      <w:r w:rsidR="00615BEA">
        <w:rPr>
          <w:szCs w:val="22"/>
          <w:lang w:val="en-CA"/>
        </w:rPr>
        <w:t>ing</w:t>
      </w:r>
      <w:r w:rsidR="006E5253" w:rsidRPr="006E5253">
        <w:rPr>
          <w:szCs w:val="22"/>
          <w:lang w:val="en-CA"/>
        </w:rPr>
        <w:t xml:space="preserve"> </w:t>
      </w:r>
      <w:r w:rsidR="00615BEA">
        <w:rPr>
          <w:szCs w:val="22"/>
          <w:lang w:val="en-CA"/>
        </w:rPr>
        <w:t>unit</w:t>
      </w:r>
      <w:r w:rsidR="006E5253" w:rsidRPr="006E5253">
        <w:rPr>
          <w:szCs w:val="22"/>
          <w:lang w:val="en-CA"/>
        </w:rPr>
        <w:t xml:space="preserve"> candidates </w:t>
      </w:r>
      <w:r w:rsidR="006E5253">
        <w:rPr>
          <w:szCs w:val="22"/>
          <w:lang w:val="en-CA"/>
        </w:rPr>
        <w:t xml:space="preserve">in CU level </w:t>
      </w:r>
      <w:r w:rsidR="006E5253" w:rsidRPr="006E5253">
        <w:rPr>
          <w:szCs w:val="22"/>
          <w:lang w:val="en-CA"/>
        </w:rPr>
        <w:t>during RDO process</w:t>
      </w:r>
      <w:r w:rsidR="006E5253">
        <w:rPr>
          <w:szCs w:val="22"/>
          <w:lang w:val="en-CA"/>
        </w:rPr>
        <w:t>.</w:t>
      </w:r>
    </w:p>
    <w:p w14:paraId="48FB2554" w14:textId="20C4D1A2" w:rsidR="00DB2F27" w:rsidRPr="00310659" w:rsidRDefault="00310659" w:rsidP="00645542">
      <w:pPr>
        <w:rPr>
          <w:rFonts w:eastAsia="等线"/>
          <w:szCs w:val="22"/>
          <w:lang w:val="en-CA" w:eastAsia="zh-CN"/>
        </w:rPr>
      </w:pPr>
      <w:r>
        <w:rPr>
          <w:rFonts w:eastAsia="等线" w:hint="eastAsia"/>
          <w:szCs w:val="22"/>
          <w:lang w:val="en-CA" w:eastAsia="zh-CN"/>
        </w:rPr>
        <w:t>T</w:t>
      </w:r>
      <w:r>
        <w:rPr>
          <w:rFonts w:eastAsia="等线"/>
          <w:szCs w:val="22"/>
          <w:lang w:val="en-CA" w:eastAsia="zh-CN"/>
        </w:rPr>
        <w:t xml:space="preserve">he proposed method is applied to both luma and chroma components of the coding </w:t>
      </w:r>
      <w:r w:rsidR="00811288">
        <w:rPr>
          <w:rFonts w:eastAsia="等线"/>
          <w:szCs w:val="22"/>
          <w:lang w:val="en-CA" w:eastAsia="zh-CN"/>
        </w:rPr>
        <w:t>unit</w:t>
      </w:r>
      <w:r w:rsidR="009C5B20">
        <w:rPr>
          <w:rFonts w:eastAsia="等线"/>
          <w:szCs w:val="22"/>
          <w:lang w:val="en-CA" w:eastAsia="zh-CN"/>
        </w:rPr>
        <w:t>, where the luma and chroma components both have their own neural network models</w:t>
      </w:r>
      <w:r>
        <w:rPr>
          <w:rFonts w:eastAsia="等线"/>
          <w:szCs w:val="22"/>
          <w:lang w:val="en-CA" w:eastAsia="zh-CN"/>
        </w:rPr>
        <w:t>.</w:t>
      </w:r>
      <w:r w:rsidR="00661C07">
        <w:rPr>
          <w:rFonts w:eastAsia="等线"/>
          <w:szCs w:val="22"/>
          <w:lang w:val="en-CA" w:eastAsia="zh-CN"/>
        </w:rPr>
        <w:t xml:space="preserve"> When </w:t>
      </w:r>
      <w:r w:rsidR="001B3931">
        <w:rPr>
          <w:rFonts w:eastAsia="等线"/>
          <w:szCs w:val="22"/>
          <w:lang w:val="en-CA" w:eastAsia="zh-CN"/>
        </w:rPr>
        <w:t xml:space="preserve">the proposed method is applied to </w:t>
      </w:r>
      <w:r w:rsidR="009C5B20">
        <w:rPr>
          <w:rFonts w:eastAsia="等线"/>
          <w:szCs w:val="22"/>
          <w:lang w:val="en-CA" w:eastAsia="zh-CN"/>
        </w:rPr>
        <w:t xml:space="preserve">luma, the luma component of the </w:t>
      </w:r>
      <w:r w:rsidR="009C5B20">
        <w:rPr>
          <w:szCs w:val="22"/>
          <w:lang w:val="en-CA"/>
        </w:rPr>
        <w:t xml:space="preserve">motion compensated </w:t>
      </w:r>
      <w:r w:rsidR="00811288">
        <w:rPr>
          <w:szCs w:val="22"/>
          <w:lang w:val="en-CA"/>
        </w:rPr>
        <w:t xml:space="preserve">prediction </w:t>
      </w:r>
      <w:r w:rsidR="009C5B20">
        <w:rPr>
          <w:szCs w:val="22"/>
          <w:lang w:val="en-CA"/>
        </w:rPr>
        <w:t xml:space="preserve">is used as neural network input. When the proposed method is applied to chroma, both the luma and chroma components of the motion compensated </w:t>
      </w:r>
      <w:r w:rsidR="00811288">
        <w:rPr>
          <w:szCs w:val="22"/>
          <w:lang w:val="en-CA"/>
        </w:rPr>
        <w:t xml:space="preserve">prediction </w:t>
      </w:r>
      <w:r w:rsidR="009C5B20">
        <w:rPr>
          <w:szCs w:val="22"/>
          <w:lang w:val="en-CA"/>
        </w:rPr>
        <w:t xml:space="preserve">are used as neural network input. The luma and chroma components of the coding </w:t>
      </w:r>
      <w:r w:rsidR="00811288">
        <w:rPr>
          <w:szCs w:val="22"/>
          <w:lang w:val="en-CA"/>
        </w:rPr>
        <w:t xml:space="preserve">unit </w:t>
      </w:r>
      <w:r w:rsidR="009C5B20">
        <w:rPr>
          <w:szCs w:val="22"/>
          <w:lang w:val="en-CA"/>
        </w:rPr>
        <w:t xml:space="preserve">are controlled together with a shared flag in CU level. </w:t>
      </w:r>
    </w:p>
    <w:p w14:paraId="65D3EE77" w14:textId="77777777" w:rsidR="00645542" w:rsidRPr="00645542" w:rsidRDefault="00645542" w:rsidP="00645542">
      <w:pPr>
        <w:pStyle w:val="2"/>
        <w:rPr>
          <w:lang w:val="en-CA"/>
        </w:rPr>
      </w:pPr>
      <w:r>
        <w:rPr>
          <w:lang w:val="en-CA"/>
        </w:rPr>
        <w:t>Neural Network Architecture</w:t>
      </w:r>
    </w:p>
    <w:p w14:paraId="0E703B1A" w14:textId="018F5895" w:rsidR="005C0334" w:rsidRDefault="00032498">
      <w:pPr>
        <w:rPr>
          <w:szCs w:val="22"/>
          <w:lang w:val="en-CA"/>
        </w:rPr>
      </w:pPr>
      <w:r>
        <w:rPr>
          <w:szCs w:val="22"/>
          <w:lang w:val="en-CA"/>
        </w:rPr>
        <w:t xml:space="preserve">Fig. 1 presents the structure of the proposed motion compensation enhancement neural network, where Fig. 1(a) </w:t>
      </w:r>
      <w:r w:rsidR="00881E47">
        <w:rPr>
          <w:szCs w:val="22"/>
          <w:lang w:val="en-CA"/>
        </w:rPr>
        <w:t xml:space="preserve">and Fig. 1(b) </w:t>
      </w:r>
      <w:r>
        <w:rPr>
          <w:szCs w:val="22"/>
          <w:lang w:val="en-CA"/>
        </w:rPr>
        <w:t xml:space="preserve">present the overall network structure </w:t>
      </w:r>
      <w:r w:rsidR="00881E47">
        <w:rPr>
          <w:szCs w:val="22"/>
          <w:lang w:val="en-CA"/>
        </w:rPr>
        <w:t>of the luma and chroma components,</w:t>
      </w:r>
      <w:r>
        <w:rPr>
          <w:szCs w:val="22"/>
          <w:lang w:val="en-CA"/>
        </w:rPr>
        <w:t xml:space="preserve"> Fig. 1(</w:t>
      </w:r>
      <w:r w:rsidR="00881E47">
        <w:rPr>
          <w:szCs w:val="22"/>
          <w:lang w:val="en-CA"/>
        </w:rPr>
        <w:t>c</w:t>
      </w:r>
      <w:r>
        <w:rPr>
          <w:szCs w:val="22"/>
          <w:lang w:val="en-CA"/>
        </w:rPr>
        <w:t xml:space="preserve">) presents the network structure of the residual unit. The proposed network </w:t>
      </w:r>
      <w:r w:rsidR="00811BEB">
        <w:rPr>
          <w:szCs w:val="22"/>
          <w:lang w:val="en-CA"/>
        </w:rPr>
        <w:t xml:space="preserve">of luma component </w:t>
      </w:r>
      <w:r>
        <w:rPr>
          <w:szCs w:val="22"/>
          <w:lang w:val="en-CA"/>
        </w:rPr>
        <w:t xml:space="preserve">takes the </w:t>
      </w:r>
      <w:r w:rsidR="00811BEB">
        <w:rPr>
          <w:szCs w:val="22"/>
          <w:lang w:val="en-CA"/>
        </w:rPr>
        <w:t xml:space="preserve">luma component of the </w:t>
      </w:r>
      <w:r>
        <w:rPr>
          <w:szCs w:val="22"/>
          <w:lang w:val="en-CA"/>
        </w:rPr>
        <w:t xml:space="preserve">motion compensated </w:t>
      </w:r>
      <w:r w:rsidR="00D20F8F">
        <w:rPr>
          <w:szCs w:val="22"/>
          <w:lang w:val="en-CA"/>
        </w:rPr>
        <w:t>prediction</w:t>
      </w:r>
      <w:r>
        <w:rPr>
          <w:szCs w:val="22"/>
          <w:lang w:val="en-CA"/>
        </w:rPr>
        <w:t xml:space="preserve"> as input. </w:t>
      </w:r>
      <w:r w:rsidR="00811BEB">
        <w:rPr>
          <w:szCs w:val="22"/>
          <w:lang w:val="en-CA"/>
        </w:rPr>
        <w:t>The proposed network of chroma components take</w:t>
      </w:r>
      <w:r w:rsidR="000E4EF2">
        <w:rPr>
          <w:szCs w:val="22"/>
          <w:lang w:val="en-CA"/>
        </w:rPr>
        <w:t>s</w:t>
      </w:r>
      <w:r w:rsidR="00811BEB">
        <w:rPr>
          <w:szCs w:val="22"/>
          <w:lang w:val="en-CA"/>
        </w:rPr>
        <w:t xml:space="preserve"> both the luma and chroma components of the motion compensated </w:t>
      </w:r>
      <w:r w:rsidR="00D20F8F">
        <w:rPr>
          <w:szCs w:val="22"/>
          <w:lang w:val="en-CA"/>
        </w:rPr>
        <w:t>prediction</w:t>
      </w:r>
      <w:r w:rsidR="00811BEB">
        <w:rPr>
          <w:szCs w:val="22"/>
          <w:lang w:val="en-CA"/>
        </w:rPr>
        <w:t xml:space="preserve"> as input, where the luma component is sub-sampled to </w:t>
      </w:r>
      <w:r w:rsidR="009208F1">
        <w:rPr>
          <w:szCs w:val="22"/>
          <w:lang w:val="en-CA"/>
        </w:rPr>
        <w:t xml:space="preserve">4 parts </w:t>
      </w:r>
      <w:r w:rsidR="003A7E43">
        <w:rPr>
          <w:szCs w:val="22"/>
          <w:lang w:val="en-CA"/>
        </w:rPr>
        <w:t xml:space="preserve">to have the same resolution with chroma components. </w:t>
      </w:r>
      <w:r>
        <w:rPr>
          <w:szCs w:val="22"/>
          <w:lang w:val="en-CA"/>
        </w:rPr>
        <w:t xml:space="preserve">The </w:t>
      </w:r>
      <w:r w:rsidR="00D20F8F">
        <w:rPr>
          <w:szCs w:val="22"/>
          <w:lang w:val="en-CA"/>
        </w:rPr>
        <w:t>prediction</w:t>
      </w:r>
      <w:r>
        <w:rPr>
          <w:szCs w:val="22"/>
          <w:lang w:val="en-CA"/>
        </w:rPr>
        <w:t xml:space="preserve"> is first fed into a convolutional layer to extract the feature maps. After that, the feature maps pass through 10 residual units [</w:t>
      </w:r>
      <w:r w:rsidR="00447BD1">
        <w:rPr>
          <w:szCs w:val="22"/>
          <w:lang w:val="en-CA"/>
        </w:rPr>
        <w:t>2</w:t>
      </w:r>
      <w:r>
        <w:rPr>
          <w:szCs w:val="22"/>
          <w:lang w:val="en-CA"/>
        </w:rPr>
        <w:t xml:space="preserve">] and a convolutional layer. Finally, the neural network output is obtained by adding the input </w:t>
      </w:r>
      <w:r w:rsidR="00D20F8F">
        <w:rPr>
          <w:szCs w:val="22"/>
          <w:lang w:val="en-CA"/>
        </w:rPr>
        <w:t>prediction</w:t>
      </w:r>
      <w:r>
        <w:rPr>
          <w:szCs w:val="22"/>
          <w:lang w:val="en-CA"/>
        </w:rPr>
        <w:t xml:space="preserve"> and the learned residual information.</w:t>
      </w:r>
    </w:p>
    <w:p w14:paraId="02980F31" w14:textId="77777777" w:rsidR="005C0334" w:rsidRDefault="00032498">
      <w:pPr>
        <w:rPr>
          <w:szCs w:val="22"/>
          <w:lang w:val="en-CA"/>
        </w:rPr>
      </w:pPr>
      <w:r>
        <w:rPr>
          <w:szCs w:val="22"/>
          <w:lang w:val="en-CA"/>
        </w:rPr>
        <w:t>For all the convolutional layers in Fig. 1, kernel size of 3x3 is used. The number of the feature maps in each convolutional layer except the last layer is set to 64. The last convolutional layer produces 1 feature map</w:t>
      </w:r>
      <w:r w:rsidR="00743431">
        <w:rPr>
          <w:szCs w:val="22"/>
          <w:lang w:val="en-CA"/>
        </w:rPr>
        <w:t xml:space="preserve"> for the neural network of luma component, 2 feature maps for the neural network of chroma components</w:t>
      </w:r>
      <w:r>
        <w:rPr>
          <w:szCs w:val="22"/>
          <w:lang w:val="en-CA"/>
        </w:rPr>
        <w:t>. For activation function, ReLU is used.</w:t>
      </w:r>
    </w:p>
    <w:p w14:paraId="1E8B8DDD" w14:textId="77777777" w:rsidR="005C0334" w:rsidRDefault="008F1943">
      <w:pPr>
        <w:ind w:firstLineChars="200" w:firstLine="440"/>
        <w:rPr>
          <w:szCs w:val="22"/>
          <w:lang w:val="en-CA"/>
        </w:rPr>
      </w:pPr>
      <w:r>
        <w:rPr>
          <w:rFonts w:eastAsia="等线" w:hint="eastAsia"/>
          <w:noProof/>
          <w:szCs w:val="22"/>
          <w:lang w:val="en-CA" w:eastAsia="zh-CN"/>
        </w:rPr>
        <w:drawing>
          <wp:inline distT="0" distB="0" distL="0" distR="0" wp14:anchorId="26BBBE2C" wp14:editId="0B7B737B">
            <wp:extent cx="2376000" cy="814270"/>
            <wp:effectExtent l="0" t="0" r="5715"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dualY.png"/>
                    <pic:cNvPicPr/>
                  </pic:nvPicPr>
                  <pic:blipFill>
                    <a:blip r:embed="rId11"/>
                    <a:stretch>
                      <a:fillRect/>
                    </a:stretch>
                  </pic:blipFill>
                  <pic:spPr>
                    <a:xfrm>
                      <a:off x="0" y="0"/>
                      <a:ext cx="2376000" cy="814270"/>
                    </a:xfrm>
                    <a:prstGeom prst="rect">
                      <a:avLst/>
                    </a:prstGeom>
                  </pic:spPr>
                </pic:pic>
              </a:graphicData>
            </a:graphic>
          </wp:inline>
        </w:drawing>
      </w:r>
      <w:r w:rsidR="00032498">
        <w:rPr>
          <w:rFonts w:eastAsia="等线" w:hint="eastAsia"/>
          <w:szCs w:val="22"/>
          <w:lang w:val="en-CA" w:eastAsia="zh-CN"/>
        </w:rPr>
        <w:t xml:space="preserve"> </w:t>
      </w:r>
      <w:r w:rsidR="00032498">
        <w:rPr>
          <w:rFonts w:eastAsia="等线"/>
          <w:szCs w:val="22"/>
          <w:lang w:val="en-CA" w:eastAsia="zh-CN"/>
        </w:rPr>
        <w:t xml:space="preserve">         </w:t>
      </w:r>
      <w:r w:rsidR="00823E06">
        <w:rPr>
          <w:noProof/>
          <w:szCs w:val="22"/>
          <w:lang w:val="en-CA"/>
        </w:rPr>
        <w:drawing>
          <wp:inline distT="0" distB="0" distL="0" distR="0" wp14:anchorId="1A09F2D4" wp14:editId="0AB56AE3">
            <wp:extent cx="2376000" cy="884197"/>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dualUV.png"/>
                    <pic:cNvPicPr/>
                  </pic:nvPicPr>
                  <pic:blipFill>
                    <a:blip r:embed="rId12"/>
                    <a:stretch>
                      <a:fillRect/>
                    </a:stretch>
                  </pic:blipFill>
                  <pic:spPr>
                    <a:xfrm>
                      <a:off x="0" y="0"/>
                      <a:ext cx="2376000" cy="884197"/>
                    </a:xfrm>
                    <a:prstGeom prst="rect">
                      <a:avLst/>
                    </a:prstGeom>
                  </pic:spPr>
                </pic:pic>
              </a:graphicData>
            </a:graphic>
          </wp:inline>
        </w:drawing>
      </w:r>
    </w:p>
    <w:p w14:paraId="6ACE2091" w14:textId="77777777" w:rsidR="00823E06" w:rsidRPr="00823E06" w:rsidRDefault="00823E06" w:rsidP="00823E06">
      <w:pPr>
        <w:keepNext/>
        <w:ind w:firstLineChars="300" w:firstLine="540"/>
        <w:rPr>
          <w:i/>
          <w:iCs/>
          <w:color w:val="44546A" w:themeColor="text2"/>
          <w:sz w:val="18"/>
          <w:szCs w:val="18"/>
        </w:rPr>
      </w:pPr>
      <w:r w:rsidRPr="00823E06">
        <w:rPr>
          <w:rFonts w:hint="eastAsia"/>
          <w:i/>
          <w:iCs/>
          <w:color w:val="44546A" w:themeColor="text2"/>
          <w:sz w:val="18"/>
          <w:szCs w:val="18"/>
        </w:rPr>
        <w:lastRenderedPageBreak/>
        <w:t>(a</w:t>
      </w:r>
      <w:r>
        <w:rPr>
          <w:rFonts w:hint="eastAsia"/>
          <w:i/>
          <w:iCs/>
          <w:color w:val="44546A" w:themeColor="text2"/>
          <w:sz w:val="18"/>
          <w:szCs w:val="18"/>
        </w:rPr>
        <w:t xml:space="preserve">) </w:t>
      </w:r>
      <w:r w:rsidR="00032498" w:rsidRPr="00823E06">
        <w:rPr>
          <w:rFonts w:hint="eastAsia"/>
          <w:i/>
          <w:iCs/>
          <w:color w:val="44546A" w:themeColor="text2"/>
          <w:sz w:val="18"/>
          <w:szCs w:val="18"/>
        </w:rPr>
        <w:t>O</w:t>
      </w:r>
      <w:r w:rsidR="00032498" w:rsidRPr="00823E06">
        <w:rPr>
          <w:i/>
          <w:iCs/>
          <w:color w:val="44546A" w:themeColor="text2"/>
          <w:sz w:val="18"/>
          <w:szCs w:val="18"/>
        </w:rPr>
        <w:t>verall network structure</w:t>
      </w:r>
      <w:r w:rsidRPr="00823E06">
        <w:rPr>
          <w:i/>
          <w:iCs/>
          <w:color w:val="44546A" w:themeColor="text2"/>
          <w:sz w:val="18"/>
          <w:szCs w:val="18"/>
        </w:rPr>
        <w:t xml:space="preserve"> of luma component</w:t>
      </w:r>
      <w:r w:rsidR="00032498" w:rsidRPr="00823E06">
        <w:rPr>
          <w:i/>
          <w:iCs/>
          <w:color w:val="44546A" w:themeColor="text2"/>
          <w:sz w:val="18"/>
          <w:szCs w:val="18"/>
        </w:rPr>
        <w:t xml:space="preserve">     </w:t>
      </w:r>
      <w:r>
        <w:rPr>
          <w:i/>
          <w:iCs/>
          <w:color w:val="44546A" w:themeColor="text2"/>
          <w:sz w:val="18"/>
          <w:szCs w:val="18"/>
        </w:rPr>
        <w:t xml:space="preserve">         </w:t>
      </w:r>
      <w:r w:rsidRPr="00823E06">
        <w:rPr>
          <w:i/>
          <w:iCs/>
          <w:color w:val="44546A" w:themeColor="text2"/>
          <w:sz w:val="18"/>
          <w:szCs w:val="18"/>
        </w:rPr>
        <w:t>(b)</w:t>
      </w:r>
      <w:r w:rsidR="00032498" w:rsidRPr="00823E06">
        <w:rPr>
          <w:i/>
          <w:iCs/>
          <w:color w:val="44546A" w:themeColor="text2"/>
          <w:sz w:val="18"/>
          <w:szCs w:val="18"/>
        </w:rPr>
        <w:t xml:space="preserve"> </w:t>
      </w:r>
      <w:r w:rsidRPr="00823E06">
        <w:rPr>
          <w:rFonts w:hint="eastAsia"/>
          <w:i/>
          <w:iCs/>
          <w:color w:val="44546A" w:themeColor="text2"/>
          <w:sz w:val="18"/>
          <w:szCs w:val="18"/>
        </w:rPr>
        <w:t>O</w:t>
      </w:r>
      <w:r w:rsidRPr="00823E06">
        <w:rPr>
          <w:i/>
          <w:iCs/>
          <w:color w:val="44546A" w:themeColor="text2"/>
          <w:sz w:val="18"/>
          <w:szCs w:val="18"/>
        </w:rPr>
        <w:t xml:space="preserve">verall network structure of </w:t>
      </w:r>
      <w:r>
        <w:rPr>
          <w:i/>
          <w:iCs/>
          <w:color w:val="44546A" w:themeColor="text2"/>
          <w:sz w:val="18"/>
          <w:szCs w:val="18"/>
        </w:rPr>
        <w:t>chroma</w:t>
      </w:r>
      <w:r w:rsidRPr="00823E06">
        <w:rPr>
          <w:i/>
          <w:iCs/>
          <w:color w:val="44546A" w:themeColor="text2"/>
          <w:sz w:val="18"/>
          <w:szCs w:val="18"/>
        </w:rPr>
        <w:t xml:space="preserve"> component</w:t>
      </w:r>
      <w:r>
        <w:rPr>
          <w:i/>
          <w:iCs/>
          <w:color w:val="44546A" w:themeColor="text2"/>
          <w:sz w:val="18"/>
          <w:szCs w:val="18"/>
        </w:rPr>
        <w:t>s</w:t>
      </w:r>
    </w:p>
    <w:p w14:paraId="00C43DE3" w14:textId="77777777" w:rsidR="00823E06" w:rsidRDefault="00823E06" w:rsidP="00823E06">
      <w:pPr>
        <w:keepNext/>
        <w:jc w:val="center"/>
        <w:rPr>
          <w:i/>
          <w:iCs/>
          <w:color w:val="44546A" w:themeColor="text2"/>
          <w:sz w:val="18"/>
          <w:szCs w:val="18"/>
        </w:rPr>
      </w:pPr>
      <w:r>
        <w:rPr>
          <w:i/>
          <w:iCs/>
          <w:noProof/>
          <w:color w:val="44546A" w:themeColor="text2"/>
          <w:sz w:val="18"/>
          <w:szCs w:val="18"/>
        </w:rPr>
        <w:drawing>
          <wp:inline distT="0" distB="0" distL="0" distR="0" wp14:anchorId="6CD23EF5" wp14:editId="58C63B8E">
            <wp:extent cx="1296000" cy="774234"/>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_unit.png"/>
                    <pic:cNvPicPr/>
                  </pic:nvPicPr>
                  <pic:blipFill>
                    <a:blip r:embed="rId13"/>
                    <a:stretch>
                      <a:fillRect/>
                    </a:stretch>
                  </pic:blipFill>
                  <pic:spPr>
                    <a:xfrm>
                      <a:off x="0" y="0"/>
                      <a:ext cx="1296000" cy="774234"/>
                    </a:xfrm>
                    <a:prstGeom prst="rect">
                      <a:avLst/>
                    </a:prstGeom>
                  </pic:spPr>
                </pic:pic>
              </a:graphicData>
            </a:graphic>
          </wp:inline>
        </w:drawing>
      </w:r>
    </w:p>
    <w:p w14:paraId="0386CD77" w14:textId="77777777" w:rsidR="005C0334" w:rsidRPr="00823E06" w:rsidRDefault="00032498" w:rsidP="00823E06">
      <w:pPr>
        <w:keepNext/>
        <w:ind w:firstLineChars="1800" w:firstLine="3240"/>
        <w:rPr>
          <w:i/>
          <w:iCs/>
          <w:color w:val="44546A" w:themeColor="text2"/>
          <w:sz w:val="18"/>
          <w:szCs w:val="18"/>
        </w:rPr>
      </w:pPr>
      <w:r w:rsidRPr="00823E06">
        <w:rPr>
          <w:i/>
          <w:iCs/>
          <w:color w:val="44546A" w:themeColor="text2"/>
          <w:sz w:val="18"/>
          <w:szCs w:val="18"/>
        </w:rPr>
        <w:t>(</w:t>
      </w:r>
      <w:r w:rsidR="00823E06">
        <w:rPr>
          <w:i/>
          <w:iCs/>
          <w:color w:val="44546A" w:themeColor="text2"/>
          <w:sz w:val="18"/>
          <w:szCs w:val="18"/>
        </w:rPr>
        <w:t>c</w:t>
      </w:r>
      <w:r w:rsidRPr="00823E06">
        <w:rPr>
          <w:i/>
          <w:iCs/>
          <w:color w:val="44546A" w:themeColor="text2"/>
          <w:sz w:val="18"/>
          <w:szCs w:val="18"/>
        </w:rPr>
        <w:t>) Network structure of residual unit</w:t>
      </w:r>
    </w:p>
    <w:p w14:paraId="6584F0D9" w14:textId="77777777" w:rsidR="005C0334" w:rsidRDefault="00032498">
      <w:pPr>
        <w:pStyle w:val="a3"/>
        <w:jc w:val="center"/>
      </w:pPr>
      <w:r>
        <w:t xml:space="preserve">Figure </w:t>
      </w:r>
      <w:fldSimple w:instr=" SEQ Figure \* ARABIC ">
        <w:r>
          <w:t>1</w:t>
        </w:r>
      </w:fldSimple>
      <w:r>
        <w:t>. The structure of the proposed motion compensation enhancement neural network.</w:t>
      </w:r>
    </w:p>
    <w:p w14:paraId="38189706" w14:textId="77777777" w:rsidR="005C0334" w:rsidRDefault="00032498">
      <w:pPr>
        <w:pStyle w:val="2"/>
        <w:rPr>
          <w:lang w:val="en-CA"/>
        </w:rPr>
      </w:pPr>
      <w:r>
        <w:rPr>
          <w:lang w:val="en-CA"/>
        </w:rPr>
        <w:t>Neural Network Inference</w:t>
      </w:r>
    </w:p>
    <w:p w14:paraId="226681C5" w14:textId="77777777" w:rsidR="005C0334" w:rsidRDefault="00032498">
      <w:r>
        <w:t>In inference stage, PyTorch 1.7.1 is used for performing the proposed neural network based motion compensation enhancement in VTM-11.0-nnvc-1.0. The inference information is summarized in Table 1 as suggested by [</w:t>
      </w:r>
      <w:r w:rsidR="000500DD">
        <w:t>3</w:t>
      </w:r>
      <w:r>
        <w:t>].</w:t>
      </w:r>
    </w:p>
    <w:p w14:paraId="518D2C12" w14:textId="77777777" w:rsidR="005C0334" w:rsidRDefault="005C0334"/>
    <w:p w14:paraId="2FE08FA6" w14:textId="77777777" w:rsidR="005C0334" w:rsidRDefault="00032498">
      <w:pPr>
        <w:pStyle w:val="a3"/>
        <w:keepNext/>
        <w:jc w:val="center"/>
      </w:pPr>
      <w:r>
        <w:t xml:space="preserve">Table </w:t>
      </w:r>
      <w:fldSimple w:instr=" SEQ Table \* ARABIC ">
        <w:r>
          <w:t>1</w:t>
        </w:r>
      </w:fldSimple>
      <w:r>
        <w:t>. Inference information.</w:t>
      </w:r>
    </w:p>
    <w:tbl>
      <w:tblPr>
        <w:tblW w:w="9340" w:type="dxa"/>
        <w:tblLayout w:type="fixed"/>
        <w:tblLook w:val="04A0" w:firstRow="1" w:lastRow="0" w:firstColumn="1" w:lastColumn="0" w:noHBand="0" w:noVBand="1"/>
      </w:tblPr>
      <w:tblGrid>
        <w:gridCol w:w="1250"/>
        <w:gridCol w:w="3276"/>
        <w:gridCol w:w="4814"/>
      </w:tblGrid>
      <w:tr w:rsidR="005C0334" w14:paraId="1FDC5D6E"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4F3965D"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Inference information</w:t>
            </w:r>
          </w:p>
        </w:tc>
      </w:tr>
      <w:tr w:rsidR="00DE396B" w14:paraId="10D0F8B4" w14:textId="77777777" w:rsidTr="007046E5">
        <w:trPr>
          <w:trHeight w:val="240"/>
        </w:trPr>
        <w:tc>
          <w:tcPr>
            <w:tcW w:w="1250" w:type="dxa"/>
            <w:vMerge w:val="restart"/>
            <w:tcBorders>
              <w:top w:val="nil"/>
              <w:left w:val="single" w:sz="8" w:space="0" w:color="auto"/>
              <w:right w:val="single" w:sz="8" w:space="0" w:color="auto"/>
            </w:tcBorders>
            <w:vAlign w:val="center"/>
          </w:tcPr>
          <w:p w14:paraId="63F91129"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tcPr>
          <w:p w14:paraId="651447AE"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14:paraId="560ECCB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ko-KR"/>
              </w:rPr>
            </w:pPr>
            <w:r>
              <w:rPr>
                <w:rFonts w:eastAsia="宋体"/>
                <w:color w:val="000000"/>
                <w:sz w:val="20"/>
                <w:lang w:eastAsia="zh-CN"/>
              </w:rPr>
              <w:t>N/A</w:t>
            </w:r>
          </w:p>
        </w:tc>
      </w:tr>
      <w:tr w:rsidR="00DE396B" w14:paraId="4C3C0738" w14:textId="77777777" w:rsidTr="007046E5">
        <w:trPr>
          <w:trHeight w:val="240"/>
        </w:trPr>
        <w:tc>
          <w:tcPr>
            <w:tcW w:w="1250" w:type="dxa"/>
            <w:vMerge/>
            <w:tcBorders>
              <w:left w:val="single" w:sz="8" w:space="0" w:color="auto"/>
              <w:right w:val="single" w:sz="8" w:space="0" w:color="auto"/>
            </w:tcBorders>
            <w:vAlign w:val="center"/>
          </w:tcPr>
          <w:p w14:paraId="3BE1D1E8"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13E73D1"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14:paraId="33EDFE28"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Intel(R) Xeon(R) CPU E5-2682 v4 @ 2.50GHz</w:t>
            </w:r>
          </w:p>
        </w:tc>
      </w:tr>
      <w:tr w:rsidR="00DE396B" w14:paraId="70DD5E4F" w14:textId="77777777" w:rsidTr="007046E5">
        <w:trPr>
          <w:trHeight w:val="240"/>
        </w:trPr>
        <w:tc>
          <w:tcPr>
            <w:tcW w:w="1250" w:type="dxa"/>
            <w:vMerge/>
            <w:tcBorders>
              <w:left w:val="single" w:sz="8" w:space="0" w:color="auto"/>
              <w:right w:val="single" w:sz="8" w:space="0" w:color="auto"/>
            </w:tcBorders>
            <w:vAlign w:val="center"/>
          </w:tcPr>
          <w:p w14:paraId="35EDBC25"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7C57B83F"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14:paraId="4C443CCD"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PyTorch 1.7.1</w:t>
            </w:r>
          </w:p>
        </w:tc>
      </w:tr>
      <w:tr w:rsidR="00DE396B" w14:paraId="249031AA" w14:textId="77777777" w:rsidTr="007046E5">
        <w:trPr>
          <w:trHeight w:val="240"/>
        </w:trPr>
        <w:tc>
          <w:tcPr>
            <w:tcW w:w="1250" w:type="dxa"/>
            <w:vMerge/>
            <w:tcBorders>
              <w:left w:val="single" w:sz="8" w:space="0" w:color="auto"/>
              <w:right w:val="single" w:sz="8" w:space="0" w:color="auto"/>
            </w:tcBorders>
            <w:vAlign w:val="center"/>
          </w:tcPr>
          <w:p w14:paraId="7777F4B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FF4A9D6"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782452FA"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E396B" w14:paraId="6FCEF85B" w14:textId="77777777" w:rsidTr="007046E5">
        <w:trPr>
          <w:trHeight w:val="240"/>
        </w:trPr>
        <w:tc>
          <w:tcPr>
            <w:tcW w:w="1250" w:type="dxa"/>
            <w:vMerge/>
            <w:tcBorders>
              <w:left w:val="single" w:sz="8" w:space="0" w:color="auto"/>
              <w:right w:val="single" w:sz="8" w:space="0" w:color="auto"/>
            </w:tcBorders>
            <w:vAlign w:val="center"/>
          </w:tcPr>
          <w:p w14:paraId="4ACE0F83"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E35FCBD"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582DCAEE"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776.71k/model</w:t>
            </w:r>
            <w:r w:rsidR="00FF32E7">
              <w:rPr>
                <w:rFonts w:eastAsia="宋体"/>
                <w:color w:val="000000"/>
                <w:sz w:val="21"/>
                <w:szCs w:val="21"/>
                <w:lang w:eastAsia="zh-CN"/>
              </w:rPr>
              <w:t xml:space="preserve"> (luma)</w:t>
            </w:r>
            <w:r w:rsidR="000569CD">
              <w:rPr>
                <w:rFonts w:eastAsia="宋体"/>
                <w:color w:val="000000"/>
                <w:sz w:val="21"/>
                <w:szCs w:val="21"/>
                <w:lang w:eastAsia="zh-CN"/>
              </w:rPr>
              <w:t>, 780.16k/model (chroma)</w:t>
            </w:r>
          </w:p>
        </w:tc>
      </w:tr>
      <w:tr w:rsidR="00DE396B" w14:paraId="7ABB583F" w14:textId="77777777" w:rsidTr="007046E5">
        <w:trPr>
          <w:trHeight w:val="240"/>
        </w:trPr>
        <w:tc>
          <w:tcPr>
            <w:tcW w:w="1250" w:type="dxa"/>
            <w:vMerge/>
            <w:tcBorders>
              <w:left w:val="single" w:sz="8" w:space="0" w:color="auto"/>
              <w:right w:val="single" w:sz="8" w:space="0" w:color="auto"/>
            </w:tcBorders>
            <w:vAlign w:val="center"/>
          </w:tcPr>
          <w:p w14:paraId="721AAA79"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40AE80F"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317543E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32 (F)</w:t>
            </w:r>
          </w:p>
        </w:tc>
      </w:tr>
      <w:tr w:rsidR="00DE396B" w14:paraId="56756377" w14:textId="77777777" w:rsidTr="007046E5">
        <w:trPr>
          <w:trHeight w:val="240"/>
        </w:trPr>
        <w:tc>
          <w:tcPr>
            <w:tcW w:w="1250" w:type="dxa"/>
            <w:vMerge/>
            <w:tcBorders>
              <w:left w:val="single" w:sz="8" w:space="0" w:color="auto"/>
              <w:right w:val="single" w:sz="8" w:space="0" w:color="auto"/>
            </w:tcBorders>
            <w:vAlign w:val="center"/>
          </w:tcPr>
          <w:p w14:paraId="00356CD7"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1C9D22A3"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0"/>
                <w:lang w:eastAsia="zh-CN"/>
              </w:rPr>
              <w:t>Memory Parameter (MB)</w:t>
            </w:r>
          </w:p>
        </w:tc>
        <w:tc>
          <w:tcPr>
            <w:tcW w:w="4814" w:type="dxa"/>
            <w:tcBorders>
              <w:top w:val="nil"/>
              <w:left w:val="nil"/>
              <w:bottom w:val="single" w:sz="8" w:space="0" w:color="auto"/>
              <w:right w:val="single" w:sz="8" w:space="0" w:color="auto"/>
            </w:tcBorders>
            <w:shd w:val="clear" w:color="auto" w:fill="auto"/>
            <w:noWrap/>
            <w:vAlign w:val="bottom"/>
          </w:tcPr>
          <w:p w14:paraId="53469956"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3</w:t>
            </w:r>
            <w:r>
              <w:rPr>
                <w:rFonts w:eastAsia="宋体"/>
                <w:color w:val="000000"/>
                <w:sz w:val="21"/>
                <w:szCs w:val="21"/>
                <w:lang w:eastAsia="zh-CN"/>
              </w:rPr>
              <w:t>.03M/model</w:t>
            </w:r>
            <w:r w:rsidR="00FF32E7">
              <w:rPr>
                <w:rFonts w:eastAsia="宋体"/>
                <w:color w:val="000000"/>
                <w:sz w:val="21"/>
                <w:szCs w:val="21"/>
                <w:lang w:eastAsia="zh-CN"/>
              </w:rPr>
              <w:t xml:space="preserve"> (luma)</w:t>
            </w:r>
            <w:r w:rsidR="008373BA">
              <w:rPr>
                <w:rFonts w:eastAsia="宋体"/>
                <w:color w:val="000000"/>
                <w:sz w:val="21"/>
                <w:szCs w:val="21"/>
                <w:lang w:eastAsia="zh-CN"/>
              </w:rPr>
              <w:t>, 3.04M/model (chroma)</w:t>
            </w:r>
          </w:p>
        </w:tc>
      </w:tr>
      <w:tr w:rsidR="00DE396B" w14:paraId="3108D265" w14:textId="77777777" w:rsidTr="007046E5">
        <w:trPr>
          <w:trHeight w:val="240"/>
        </w:trPr>
        <w:tc>
          <w:tcPr>
            <w:tcW w:w="1250" w:type="dxa"/>
            <w:vMerge/>
            <w:tcBorders>
              <w:left w:val="single" w:sz="8" w:space="0" w:color="auto"/>
              <w:bottom w:val="nil"/>
              <w:right w:val="single" w:sz="8" w:space="0" w:color="auto"/>
            </w:tcBorders>
            <w:vAlign w:val="center"/>
          </w:tcPr>
          <w:p w14:paraId="7075A34B"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C0676FE"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M</w:t>
            </w:r>
            <w:r>
              <w:rPr>
                <w:rFonts w:eastAsia="宋体"/>
                <w:color w:val="000000"/>
                <w:sz w:val="20"/>
                <w:lang w:eastAsia="zh-CN"/>
              </w:rPr>
              <w:t>ACs</w:t>
            </w:r>
          </w:p>
        </w:tc>
        <w:tc>
          <w:tcPr>
            <w:tcW w:w="4814" w:type="dxa"/>
            <w:tcBorders>
              <w:top w:val="nil"/>
              <w:left w:val="nil"/>
              <w:bottom w:val="single" w:sz="8" w:space="0" w:color="auto"/>
              <w:right w:val="single" w:sz="8" w:space="0" w:color="auto"/>
            </w:tcBorders>
            <w:shd w:val="clear" w:color="auto" w:fill="auto"/>
            <w:noWrap/>
            <w:vAlign w:val="bottom"/>
          </w:tcPr>
          <w:p w14:paraId="4F0FED20" w14:textId="77777777" w:rsidR="00DE396B" w:rsidRDefault="00DE3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7</w:t>
            </w:r>
            <w:r>
              <w:rPr>
                <w:rFonts w:eastAsia="宋体"/>
                <w:color w:val="000000"/>
                <w:sz w:val="21"/>
                <w:szCs w:val="21"/>
                <w:lang w:eastAsia="zh-CN"/>
              </w:rPr>
              <w:t>83.1k/pixel</w:t>
            </w:r>
            <w:r w:rsidR="00FF32E7">
              <w:rPr>
                <w:rFonts w:eastAsia="宋体"/>
                <w:color w:val="000000"/>
                <w:sz w:val="21"/>
                <w:szCs w:val="21"/>
                <w:lang w:eastAsia="zh-CN"/>
              </w:rPr>
              <w:t xml:space="preserve"> (luma)</w:t>
            </w:r>
            <w:r w:rsidR="008373BA">
              <w:rPr>
                <w:rFonts w:eastAsia="宋体"/>
                <w:color w:val="000000"/>
                <w:sz w:val="21"/>
                <w:szCs w:val="21"/>
                <w:lang w:eastAsia="zh-CN"/>
              </w:rPr>
              <w:t xml:space="preserve">, </w:t>
            </w:r>
            <w:r w:rsidR="008373BA">
              <w:rPr>
                <w:rFonts w:eastAsia="宋体" w:hint="eastAsia"/>
                <w:color w:val="000000"/>
                <w:sz w:val="21"/>
                <w:szCs w:val="21"/>
                <w:lang w:eastAsia="zh-CN"/>
              </w:rPr>
              <w:t>7</w:t>
            </w:r>
            <w:r w:rsidR="008373BA">
              <w:rPr>
                <w:rFonts w:eastAsia="宋体"/>
                <w:color w:val="000000"/>
                <w:sz w:val="21"/>
                <w:szCs w:val="21"/>
                <w:lang w:eastAsia="zh-CN"/>
              </w:rPr>
              <w:t>86.7k/pixel (chroma)</w:t>
            </w:r>
          </w:p>
        </w:tc>
      </w:tr>
      <w:tr w:rsidR="005C0334" w14:paraId="42997701" w14:textId="77777777">
        <w:trPr>
          <w:trHeight w:val="240"/>
        </w:trPr>
        <w:tc>
          <w:tcPr>
            <w:tcW w:w="1250" w:type="dxa"/>
            <w:vMerge w:val="restart"/>
            <w:tcBorders>
              <w:top w:val="single" w:sz="8" w:space="0" w:color="auto"/>
              <w:left w:val="single" w:sz="8" w:space="0" w:color="auto"/>
              <w:right w:val="single" w:sz="8" w:space="0" w:color="auto"/>
            </w:tcBorders>
            <w:vAlign w:val="center"/>
          </w:tcPr>
          <w:p w14:paraId="3A7C4A81"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4D42FA39"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1D8641DD"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22</w:t>
            </w:r>
          </w:p>
        </w:tc>
      </w:tr>
      <w:tr w:rsidR="005C0334" w14:paraId="1624BB7D" w14:textId="77777777">
        <w:trPr>
          <w:trHeight w:val="240"/>
        </w:trPr>
        <w:tc>
          <w:tcPr>
            <w:tcW w:w="1250" w:type="dxa"/>
            <w:vMerge/>
            <w:tcBorders>
              <w:left w:val="single" w:sz="8" w:space="0" w:color="auto"/>
              <w:right w:val="single" w:sz="8" w:space="0" w:color="auto"/>
            </w:tcBorders>
            <w:vAlign w:val="center"/>
          </w:tcPr>
          <w:p w14:paraId="1477324A"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D0FAF4"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5B3833B6"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0</w:t>
            </w:r>
          </w:p>
        </w:tc>
      </w:tr>
      <w:tr w:rsidR="005C0334" w14:paraId="5CB3B2D2" w14:textId="77777777">
        <w:trPr>
          <w:trHeight w:val="240"/>
        </w:trPr>
        <w:tc>
          <w:tcPr>
            <w:tcW w:w="1250" w:type="dxa"/>
            <w:vMerge/>
            <w:tcBorders>
              <w:left w:val="single" w:sz="8" w:space="0" w:color="auto"/>
              <w:right w:val="single" w:sz="8" w:space="0" w:color="auto"/>
            </w:tcBorders>
            <w:vAlign w:val="center"/>
          </w:tcPr>
          <w:p w14:paraId="1A39733E"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906DA4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06F0BDF2"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1 block at a time</w:t>
            </w:r>
          </w:p>
        </w:tc>
      </w:tr>
      <w:tr w:rsidR="005C0334" w14:paraId="119450FC" w14:textId="77777777">
        <w:trPr>
          <w:trHeight w:val="240"/>
        </w:trPr>
        <w:tc>
          <w:tcPr>
            <w:tcW w:w="1250" w:type="dxa"/>
            <w:vMerge/>
            <w:tcBorders>
              <w:left w:val="single" w:sz="8" w:space="0" w:color="auto"/>
              <w:bottom w:val="single" w:sz="8" w:space="0" w:color="auto"/>
              <w:right w:val="single" w:sz="8" w:space="0" w:color="auto"/>
            </w:tcBorders>
            <w:vAlign w:val="center"/>
          </w:tcPr>
          <w:p w14:paraId="74E00E2F"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28D107E"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08BE8F8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kern w:val="24"/>
                <w:sz w:val="20"/>
              </w:rPr>
            </w:pPr>
            <w:r>
              <w:rPr>
                <w:rFonts w:eastAsia="宋体"/>
                <w:color w:val="000000"/>
                <w:kern w:val="24"/>
                <w:sz w:val="20"/>
              </w:rPr>
              <w:t>Depending on the block</w:t>
            </w:r>
          </w:p>
        </w:tc>
      </w:tr>
    </w:tbl>
    <w:p w14:paraId="01F39676" w14:textId="77777777" w:rsidR="005C0334" w:rsidRDefault="005C0334"/>
    <w:p w14:paraId="78DFE835" w14:textId="77777777" w:rsidR="005C0334" w:rsidRDefault="00032498">
      <w:pPr>
        <w:pStyle w:val="2"/>
        <w:rPr>
          <w:lang w:val="en-CA"/>
        </w:rPr>
      </w:pPr>
      <w:r>
        <w:rPr>
          <w:lang w:val="en-CA"/>
        </w:rPr>
        <w:t>Neural Network Training</w:t>
      </w:r>
    </w:p>
    <w:p w14:paraId="40DC3410" w14:textId="5BEEF567" w:rsidR="005C0334" w:rsidRDefault="00032498">
      <w:r>
        <w:t xml:space="preserve">In training stage, PyTorch 1.7.0 is used for training the proposed neural network. For different coding </w:t>
      </w:r>
      <w:r w:rsidR="00067ED1">
        <w:t>unit</w:t>
      </w:r>
      <w:r>
        <w:t xml:space="preserve"> sizes</w:t>
      </w:r>
      <w:r w:rsidR="00852E2D">
        <w:t xml:space="preserve"> (128x128, 64x64, 32x32, 16x16, 8x8, 64x128/128x64, 32x64/64x32, 16x64/64x16, 16x32/32x16, 8x64/64x8, 8x32/32x8, 8x16/16x8)</w:t>
      </w:r>
      <w:r w:rsidR="00CB4445">
        <w:t xml:space="preserve">, </w:t>
      </w:r>
      <w:r>
        <w:t>QPs</w:t>
      </w:r>
      <w:r w:rsidR="00CB4445">
        <w:t xml:space="preserve"> </w:t>
      </w:r>
      <w:r w:rsidR="00852E2D">
        <w:t xml:space="preserve">(QP22, QP27, QP32, QP37, QP42) </w:t>
      </w:r>
      <w:r w:rsidR="00CB4445">
        <w:t xml:space="preserve">and </w:t>
      </w:r>
      <w:r w:rsidR="0041150E">
        <w:t>components</w:t>
      </w:r>
      <w:r w:rsidR="00290AEF">
        <w:t xml:space="preserve"> </w:t>
      </w:r>
      <w:r w:rsidR="00852E2D">
        <w:t>(Y, UV)</w:t>
      </w:r>
      <w:r>
        <w:t xml:space="preserve">, the proposed network is trained independently. </w:t>
      </w:r>
      <w:del w:id="9" w:author="马常月" w:date="2022-04-18T17:57:00Z">
        <w:r w:rsidR="00852E2D" w:rsidDel="00287CDF">
          <w:delText xml:space="preserve">For luma component, there are </w:delText>
        </w:r>
        <w:r w:rsidR="00D640FE" w:rsidDel="00287CDF">
          <w:delText xml:space="preserve">in total </w:delText>
        </w:r>
        <w:r w:rsidR="00852E2D" w:rsidDel="00287CDF">
          <w:delText xml:space="preserve">60 </w:delText>
        </w:r>
        <w:r w:rsidR="00D640FE" w:rsidDel="00287CDF">
          <w:delText xml:space="preserve">neural network </w:delText>
        </w:r>
        <w:r w:rsidR="00852E2D" w:rsidDel="00287CDF">
          <w:delText xml:space="preserve">models. For chroma components, as only square block is enabled currently, there are in total 25 </w:delText>
        </w:r>
        <w:r w:rsidR="00D640FE" w:rsidDel="00287CDF">
          <w:delText xml:space="preserve">neural network </w:delText>
        </w:r>
        <w:r w:rsidR="00852E2D" w:rsidDel="00287CDF">
          <w:delText>models.</w:delText>
        </w:r>
        <w:r w:rsidR="00D640FE" w:rsidDel="00287CDF">
          <w:delText xml:space="preserve"> </w:delText>
        </w:r>
      </w:del>
      <w:r w:rsidR="00D640FE">
        <w:t xml:space="preserve">In total, there are </w:t>
      </w:r>
      <w:ins w:id="10" w:author="马常月" w:date="2022-04-18T17:57:00Z">
        <w:r w:rsidR="00287CDF">
          <w:t>120</w:t>
        </w:r>
      </w:ins>
      <w:del w:id="11" w:author="马常月" w:date="2022-04-18T17:57:00Z">
        <w:r w:rsidR="00D640FE" w:rsidDel="00287CDF">
          <w:delText>85</w:delText>
        </w:r>
      </w:del>
      <w:r w:rsidR="00D640FE">
        <w:t xml:space="preserve"> models. </w:t>
      </w:r>
      <w:r>
        <w:t>The BVI-DVC [</w:t>
      </w:r>
      <w:r w:rsidR="000500DD">
        <w:t>4</w:t>
      </w:r>
      <w:r>
        <w:t>] dataset is used to train the neural network. The sequences are compressed by VTM-11.0-nnvc-1.0 with RA configurations. The training information is summarized in Table 2 as suggested by [</w:t>
      </w:r>
      <w:r w:rsidR="000500DD">
        <w:t>3</w:t>
      </w:r>
      <w:r>
        <w:t>].</w:t>
      </w:r>
    </w:p>
    <w:p w14:paraId="5AC62F7D" w14:textId="77777777" w:rsidR="005C0334" w:rsidRDefault="005C0334"/>
    <w:p w14:paraId="0018BAE9" w14:textId="77777777" w:rsidR="005C0334" w:rsidRDefault="00032498">
      <w:pPr>
        <w:pStyle w:val="a3"/>
        <w:keepNext/>
        <w:jc w:val="center"/>
      </w:pPr>
      <w:r>
        <w:t xml:space="preserve">Table </w:t>
      </w:r>
      <w:fldSimple w:instr=" SEQ Table \* ARABIC ">
        <w:r>
          <w:t>2</w:t>
        </w:r>
      </w:fldSimple>
      <w:r>
        <w:t>. Training information.</w:t>
      </w:r>
    </w:p>
    <w:tbl>
      <w:tblPr>
        <w:tblW w:w="9340" w:type="dxa"/>
        <w:tblLayout w:type="fixed"/>
        <w:tblLook w:val="04A0" w:firstRow="1" w:lastRow="0" w:firstColumn="1" w:lastColumn="0" w:noHBand="0" w:noVBand="1"/>
      </w:tblPr>
      <w:tblGrid>
        <w:gridCol w:w="1250"/>
        <w:gridCol w:w="3276"/>
        <w:gridCol w:w="4814"/>
      </w:tblGrid>
      <w:tr w:rsidR="005C0334" w14:paraId="27A4E5E7"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FC730B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 information</w:t>
            </w:r>
          </w:p>
        </w:tc>
      </w:tr>
      <w:tr w:rsidR="00611CFD" w14:paraId="2FA5219A" w14:textId="77777777" w:rsidTr="00255BB9">
        <w:trPr>
          <w:trHeight w:val="240"/>
        </w:trPr>
        <w:tc>
          <w:tcPr>
            <w:tcW w:w="1250" w:type="dxa"/>
            <w:vMerge w:val="restart"/>
            <w:tcBorders>
              <w:top w:val="nil"/>
              <w:left w:val="single" w:sz="8" w:space="0" w:color="auto"/>
              <w:right w:val="single" w:sz="8" w:space="0" w:color="auto"/>
            </w:tcBorders>
            <w:vAlign w:val="center"/>
          </w:tcPr>
          <w:p w14:paraId="7C1494F9"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tcPr>
          <w:p w14:paraId="3CA40E4A"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14:paraId="7CC51435"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0"/>
                <w:lang w:eastAsia="zh-CN"/>
              </w:rPr>
              <w:t>NVIDIA Tesla V100-SXM2-32GB</w:t>
            </w:r>
          </w:p>
        </w:tc>
      </w:tr>
      <w:tr w:rsidR="00611CFD" w14:paraId="09F67596" w14:textId="77777777" w:rsidTr="00255BB9">
        <w:trPr>
          <w:trHeight w:val="240"/>
        </w:trPr>
        <w:tc>
          <w:tcPr>
            <w:tcW w:w="1250" w:type="dxa"/>
            <w:vMerge/>
            <w:tcBorders>
              <w:left w:val="single" w:sz="8" w:space="0" w:color="auto"/>
              <w:right w:val="single" w:sz="8" w:space="0" w:color="auto"/>
            </w:tcBorders>
            <w:vAlign w:val="center"/>
          </w:tcPr>
          <w:p w14:paraId="6D06DD98"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700974"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14:paraId="54277D15"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Intel(R) Xeon(R) Platinum 8163 CPU @ 2.50GHz</w:t>
            </w:r>
          </w:p>
        </w:tc>
      </w:tr>
      <w:tr w:rsidR="00611CFD" w14:paraId="797B1A3D" w14:textId="77777777" w:rsidTr="00255BB9">
        <w:trPr>
          <w:trHeight w:val="240"/>
        </w:trPr>
        <w:tc>
          <w:tcPr>
            <w:tcW w:w="1250" w:type="dxa"/>
            <w:vMerge/>
            <w:tcBorders>
              <w:left w:val="single" w:sz="8" w:space="0" w:color="auto"/>
              <w:right w:val="single" w:sz="8" w:space="0" w:color="auto"/>
            </w:tcBorders>
            <w:vAlign w:val="center"/>
          </w:tcPr>
          <w:p w14:paraId="4F099EA2"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F178DF6"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14:paraId="05ADD96F"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PyTorch 1.7.0</w:t>
            </w:r>
          </w:p>
        </w:tc>
      </w:tr>
      <w:tr w:rsidR="00611CFD" w14:paraId="09A74F69" w14:textId="77777777" w:rsidTr="00255BB9">
        <w:trPr>
          <w:trHeight w:val="240"/>
        </w:trPr>
        <w:tc>
          <w:tcPr>
            <w:tcW w:w="1250" w:type="dxa"/>
            <w:vMerge/>
            <w:tcBorders>
              <w:left w:val="single" w:sz="8" w:space="0" w:color="auto"/>
              <w:right w:val="single" w:sz="8" w:space="0" w:color="auto"/>
            </w:tcBorders>
            <w:vAlign w:val="center"/>
          </w:tcPr>
          <w:p w14:paraId="02AA88BB"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34C1711"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791DDCAA"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1</w:t>
            </w:r>
          </w:p>
        </w:tc>
      </w:tr>
      <w:tr w:rsidR="00611CFD" w14:paraId="6145AC9C" w14:textId="77777777" w:rsidTr="00255BB9">
        <w:trPr>
          <w:trHeight w:val="240"/>
        </w:trPr>
        <w:tc>
          <w:tcPr>
            <w:tcW w:w="1250" w:type="dxa"/>
            <w:vMerge/>
            <w:tcBorders>
              <w:left w:val="single" w:sz="8" w:space="0" w:color="auto"/>
              <w:right w:val="single" w:sz="8" w:space="0" w:color="auto"/>
            </w:tcBorders>
            <w:vAlign w:val="center"/>
          </w:tcPr>
          <w:p w14:paraId="729E271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84F77A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Pr>
                <w:color w:val="000000"/>
                <w:sz w:val="20"/>
                <w:lang w:eastAsia="zh-CN"/>
              </w:rPr>
              <w:t>Epoch:</w:t>
            </w:r>
          </w:p>
        </w:tc>
        <w:tc>
          <w:tcPr>
            <w:tcW w:w="4814" w:type="dxa"/>
            <w:tcBorders>
              <w:top w:val="nil"/>
              <w:left w:val="nil"/>
              <w:bottom w:val="single" w:sz="8" w:space="0" w:color="auto"/>
              <w:right w:val="single" w:sz="8" w:space="0" w:color="auto"/>
            </w:tcBorders>
            <w:shd w:val="clear" w:color="auto" w:fill="auto"/>
            <w:noWrap/>
            <w:vAlign w:val="bottom"/>
          </w:tcPr>
          <w:p w14:paraId="5BAEF04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50</w:t>
            </w:r>
          </w:p>
        </w:tc>
      </w:tr>
      <w:tr w:rsidR="00611CFD" w14:paraId="7C9122A5" w14:textId="77777777" w:rsidTr="00255BB9">
        <w:trPr>
          <w:trHeight w:val="240"/>
        </w:trPr>
        <w:tc>
          <w:tcPr>
            <w:tcW w:w="1250" w:type="dxa"/>
            <w:vMerge/>
            <w:tcBorders>
              <w:left w:val="single" w:sz="8" w:space="0" w:color="auto"/>
              <w:right w:val="single" w:sz="8" w:space="0" w:color="auto"/>
            </w:tcBorders>
            <w:vAlign w:val="center"/>
          </w:tcPr>
          <w:p w14:paraId="48FBD96D"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0D11500"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14:paraId="701F51C7"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64</w:t>
            </w:r>
          </w:p>
        </w:tc>
      </w:tr>
      <w:tr w:rsidR="00611CFD" w14:paraId="4D20026F" w14:textId="77777777" w:rsidTr="00255BB9">
        <w:trPr>
          <w:trHeight w:val="240"/>
        </w:trPr>
        <w:tc>
          <w:tcPr>
            <w:tcW w:w="1250" w:type="dxa"/>
            <w:vMerge/>
            <w:tcBorders>
              <w:left w:val="single" w:sz="8" w:space="0" w:color="auto"/>
              <w:right w:val="single" w:sz="8" w:space="0" w:color="auto"/>
            </w:tcBorders>
            <w:vAlign w:val="center"/>
          </w:tcPr>
          <w:p w14:paraId="66EB1A23"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45696D7"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1"/>
                <w:szCs w:val="21"/>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68E5A60C" w14:textId="77777777" w:rsidR="00611CFD" w:rsidRDefault="0036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776.71k/model (luma), 780.16k/model (chroma)</w:t>
            </w:r>
            <w:r w:rsidR="00611CFD">
              <w:rPr>
                <w:rFonts w:eastAsia="宋体"/>
                <w:color w:val="000000"/>
                <w:sz w:val="21"/>
                <w:szCs w:val="21"/>
                <w:lang w:eastAsia="zh-CN"/>
              </w:rPr>
              <w:t xml:space="preserve"> </w:t>
            </w:r>
          </w:p>
        </w:tc>
      </w:tr>
      <w:tr w:rsidR="00611CFD" w14:paraId="45EB0972" w14:textId="77777777" w:rsidTr="00255BB9">
        <w:trPr>
          <w:trHeight w:val="240"/>
        </w:trPr>
        <w:tc>
          <w:tcPr>
            <w:tcW w:w="1250" w:type="dxa"/>
            <w:vMerge/>
            <w:tcBorders>
              <w:left w:val="single" w:sz="8" w:space="0" w:color="auto"/>
              <w:right w:val="single" w:sz="8" w:space="0" w:color="auto"/>
            </w:tcBorders>
            <w:vAlign w:val="center"/>
          </w:tcPr>
          <w:p w14:paraId="600A41A0"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4848726"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6B415F1F"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32 (F)</w:t>
            </w:r>
          </w:p>
        </w:tc>
      </w:tr>
      <w:tr w:rsidR="00611CFD" w14:paraId="10283E4B" w14:textId="77777777" w:rsidTr="00255BB9">
        <w:trPr>
          <w:trHeight w:val="240"/>
        </w:trPr>
        <w:tc>
          <w:tcPr>
            <w:tcW w:w="1250" w:type="dxa"/>
            <w:vMerge/>
            <w:tcBorders>
              <w:left w:val="single" w:sz="8" w:space="0" w:color="auto"/>
              <w:right w:val="single" w:sz="8" w:space="0" w:color="auto"/>
            </w:tcBorders>
            <w:vAlign w:val="center"/>
          </w:tcPr>
          <w:p w14:paraId="64D62484"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0643CE73"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7253B3DE"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BVI-DVC</w:t>
            </w:r>
          </w:p>
        </w:tc>
      </w:tr>
      <w:tr w:rsidR="00611CFD" w14:paraId="36E50C09" w14:textId="77777777" w:rsidTr="00255BB9">
        <w:trPr>
          <w:trHeight w:val="240"/>
        </w:trPr>
        <w:tc>
          <w:tcPr>
            <w:tcW w:w="1250" w:type="dxa"/>
            <w:vMerge/>
            <w:tcBorders>
              <w:left w:val="single" w:sz="8" w:space="0" w:color="auto"/>
              <w:bottom w:val="single" w:sz="8" w:space="0" w:color="auto"/>
              <w:right w:val="single" w:sz="8" w:space="0" w:color="auto"/>
            </w:tcBorders>
            <w:vAlign w:val="center"/>
          </w:tcPr>
          <w:p w14:paraId="72EA736C"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275AEE92"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667F2616" w14:textId="77777777" w:rsidR="00611CFD" w:rsidRDefault="00611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QP {22, 27, 32, 37, 42}</w:t>
            </w:r>
          </w:p>
        </w:tc>
      </w:tr>
      <w:tr w:rsidR="005C0334" w14:paraId="4969CEC7" w14:textId="77777777">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0C0B7A48"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2F5EDACC"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64FC9840" w14:textId="77777777" w:rsidR="005C0334" w:rsidRDefault="00644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44EEC">
              <w:rPr>
                <w:rFonts w:eastAsia="宋体"/>
                <w:color w:val="000000"/>
                <w:sz w:val="20"/>
                <w:lang w:eastAsia="zh-CN"/>
              </w:rPr>
              <w:t>Depending on the block</w:t>
            </w:r>
          </w:p>
        </w:tc>
      </w:tr>
      <w:tr w:rsidR="005C0334" w14:paraId="6F06C614" w14:textId="77777777">
        <w:trPr>
          <w:trHeight w:val="240"/>
        </w:trPr>
        <w:tc>
          <w:tcPr>
            <w:tcW w:w="1250" w:type="dxa"/>
            <w:vMerge/>
            <w:tcBorders>
              <w:left w:val="single" w:sz="8" w:space="0" w:color="auto"/>
              <w:bottom w:val="single" w:sz="4" w:space="0" w:color="auto"/>
              <w:right w:val="single" w:sz="8" w:space="0" w:color="auto"/>
            </w:tcBorders>
            <w:vAlign w:val="center"/>
          </w:tcPr>
          <w:p w14:paraId="7B2E87F9"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32359F0"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E3E170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1e-4</w:t>
            </w:r>
          </w:p>
        </w:tc>
      </w:tr>
      <w:tr w:rsidR="005C0334" w14:paraId="1EF951F6" w14:textId="77777777">
        <w:trPr>
          <w:trHeight w:val="240"/>
        </w:trPr>
        <w:tc>
          <w:tcPr>
            <w:tcW w:w="1250" w:type="dxa"/>
            <w:vMerge/>
            <w:tcBorders>
              <w:left w:val="single" w:sz="8" w:space="0" w:color="auto"/>
              <w:bottom w:val="single" w:sz="4" w:space="0" w:color="auto"/>
              <w:right w:val="single" w:sz="8" w:space="0" w:color="auto"/>
            </w:tcBorders>
            <w:vAlign w:val="center"/>
          </w:tcPr>
          <w:p w14:paraId="71E9D93C"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33FC942"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118C98F"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ADAM</w:t>
            </w:r>
          </w:p>
        </w:tc>
      </w:tr>
      <w:tr w:rsidR="005C0334" w14:paraId="6F5B5212" w14:textId="77777777">
        <w:trPr>
          <w:trHeight w:val="240"/>
        </w:trPr>
        <w:tc>
          <w:tcPr>
            <w:tcW w:w="1250" w:type="dxa"/>
            <w:vMerge/>
            <w:tcBorders>
              <w:left w:val="single" w:sz="8" w:space="0" w:color="auto"/>
              <w:bottom w:val="single" w:sz="4" w:space="0" w:color="auto"/>
              <w:right w:val="single" w:sz="8" w:space="0" w:color="auto"/>
            </w:tcBorders>
            <w:vAlign w:val="center"/>
          </w:tcPr>
          <w:p w14:paraId="5DCA0A21"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AF383EF"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B192989"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L2</w:t>
            </w:r>
          </w:p>
        </w:tc>
      </w:tr>
      <w:tr w:rsidR="005C0334" w14:paraId="6928D967" w14:textId="77777777">
        <w:trPr>
          <w:trHeight w:val="240"/>
        </w:trPr>
        <w:tc>
          <w:tcPr>
            <w:tcW w:w="1250" w:type="dxa"/>
            <w:vMerge/>
            <w:tcBorders>
              <w:left w:val="single" w:sz="8" w:space="0" w:color="auto"/>
              <w:bottom w:val="single" w:sz="8" w:space="0" w:color="auto"/>
              <w:right w:val="single" w:sz="8" w:space="0" w:color="auto"/>
            </w:tcBorders>
            <w:vAlign w:val="center"/>
          </w:tcPr>
          <w:p w14:paraId="1D686C8F"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A1972B4"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524B8A"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N</w:t>
            </w:r>
            <w:r>
              <w:rPr>
                <w:rFonts w:eastAsia="宋体"/>
                <w:color w:val="000000"/>
                <w:sz w:val="20"/>
                <w:lang w:eastAsia="zh-CN"/>
              </w:rPr>
              <w:t>ormalize to 0~1</w:t>
            </w:r>
          </w:p>
        </w:tc>
      </w:tr>
    </w:tbl>
    <w:p w14:paraId="5F293050" w14:textId="77777777" w:rsidR="005C0334" w:rsidRDefault="005C0334"/>
    <w:p w14:paraId="4A2F5C7B" w14:textId="77777777" w:rsidR="005C0334" w:rsidRDefault="00032498">
      <w:pPr>
        <w:pStyle w:val="1"/>
        <w:rPr>
          <w:lang w:val="en-CA"/>
        </w:rPr>
      </w:pPr>
      <w:r>
        <w:rPr>
          <w:lang w:val="en-CA"/>
        </w:rPr>
        <w:t>Experimental Results</w:t>
      </w:r>
    </w:p>
    <w:p w14:paraId="15FBB859" w14:textId="60BC49F9" w:rsidR="005C0334" w:rsidRDefault="00032498">
      <w:pPr>
        <w:rPr>
          <w:lang w:val="en-CA"/>
        </w:rPr>
      </w:pPr>
      <w:r>
        <w:rPr>
          <w:szCs w:val="22"/>
          <w:lang w:val="en-CA"/>
        </w:rPr>
        <w:t>The common test conditions defined in [</w:t>
      </w:r>
      <w:r w:rsidR="000500DD">
        <w:rPr>
          <w:szCs w:val="22"/>
          <w:lang w:val="en-CA"/>
        </w:rPr>
        <w:t>3</w:t>
      </w:r>
      <w:r>
        <w:rPr>
          <w:szCs w:val="22"/>
          <w:lang w:val="en-CA"/>
        </w:rPr>
        <w:t xml:space="preserve">] are used to evaluate the proposed method. The experimental results on VTM-11.0-nnvc-1.0 under RA configuration are shown in Table 3. It is observed that </w:t>
      </w:r>
      <w:ins w:id="12" w:author="马常月" w:date="2022-04-18T19:32:00Z">
        <w:r w:rsidR="003556AF">
          <w:rPr>
            <w:lang w:val="en-CA"/>
          </w:rPr>
          <w:t>1.31</w:t>
        </w:r>
      </w:ins>
      <w:del w:id="13" w:author="马常月" w:date="2022-04-18T19:32:00Z">
        <w:r w:rsidDel="003556AF">
          <w:rPr>
            <w:lang w:val="en-CA"/>
          </w:rPr>
          <w:delText>1.2</w:delText>
        </w:r>
        <w:r w:rsidR="00A14D98" w:rsidDel="003556AF">
          <w:rPr>
            <w:lang w:val="en-CA"/>
          </w:rPr>
          <w:delText>9</w:delText>
        </w:r>
      </w:del>
      <w:r>
        <w:rPr>
          <w:lang w:val="en-CA"/>
        </w:rPr>
        <w:t xml:space="preserve">%, </w:t>
      </w:r>
      <w:ins w:id="14" w:author="马常月" w:date="2022-04-18T19:33:00Z">
        <w:r w:rsidR="0025062F">
          <w:rPr>
            <w:lang w:val="en-CA"/>
          </w:rPr>
          <w:t>6.96</w:t>
        </w:r>
      </w:ins>
      <w:del w:id="15" w:author="马常月" w:date="2022-04-18T19:32:00Z">
        <w:r w:rsidR="00A14D98" w:rsidDel="0025062F">
          <w:rPr>
            <w:lang w:val="en-CA"/>
          </w:rPr>
          <w:delText>6.02</w:delText>
        </w:r>
      </w:del>
      <w:r>
        <w:rPr>
          <w:lang w:val="en-CA"/>
        </w:rPr>
        <w:t xml:space="preserve">%, and </w:t>
      </w:r>
      <w:ins w:id="16" w:author="马常月" w:date="2022-04-18T19:33:00Z">
        <w:r w:rsidR="0025062F">
          <w:rPr>
            <w:lang w:val="en-CA"/>
          </w:rPr>
          <w:t>6.39</w:t>
        </w:r>
      </w:ins>
      <w:del w:id="17" w:author="马常月" w:date="2022-04-18T19:33:00Z">
        <w:r w:rsidR="00A14D98" w:rsidDel="0025062F">
          <w:rPr>
            <w:lang w:val="en-CA"/>
          </w:rPr>
          <w:delText>5.53</w:delText>
        </w:r>
      </w:del>
      <w:r>
        <w:rPr>
          <w:lang w:val="en-CA"/>
        </w:rPr>
        <w:t>% BD-rate reductions are achieved for Y</w:t>
      </w:r>
      <w:r w:rsidR="00A14D98">
        <w:rPr>
          <w:lang w:val="en-CA"/>
        </w:rPr>
        <w:t>, U and V</w:t>
      </w:r>
      <w:r>
        <w:rPr>
          <w:lang w:val="en-CA"/>
        </w:rPr>
        <w:t xml:space="preserve"> component</w:t>
      </w:r>
      <w:r w:rsidR="00A14D98">
        <w:rPr>
          <w:lang w:val="en-CA"/>
        </w:rPr>
        <w:t>s</w:t>
      </w:r>
      <w:r>
        <w:rPr>
          <w:lang w:val="en-CA"/>
        </w:rPr>
        <w:t xml:space="preserve"> under RA configuration, respectively.</w:t>
      </w:r>
    </w:p>
    <w:p w14:paraId="74DBE3C1" w14:textId="77777777" w:rsidR="005C0334" w:rsidRDefault="005C0334">
      <w:pPr>
        <w:rPr>
          <w:lang w:val="en-CA"/>
        </w:rPr>
      </w:pPr>
    </w:p>
    <w:p w14:paraId="32BD5082" w14:textId="77777777" w:rsidR="005C0334" w:rsidRDefault="00032498">
      <w:pPr>
        <w:pStyle w:val="a3"/>
        <w:keepNext/>
        <w:jc w:val="center"/>
      </w:pPr>
      <w:r>
        <w:t xml:space="preserve">Table </w:t>
      </w:r>
      <w:fldSimple w:instr=" SEQ Table \* ARABIC ">
        <w:r>
          <w:t>3</w:t>
        </w:r>
      </w:fldSimple>
      <w:r>
        <w:t>. Experimental results on VTM-11.0-nnvc-1.0</w:t>
      </w:r>
    </w:p>
    <w:tbl>
      <w:tblPr>
        <w:tblW w:w="5420" w:type="dxa"/>
        <w:jc w:val="center"/>
        <w:tblLayout w:type="fixed"/>
        <w:tblLook w:val="04A0" w:firstRow="1" w:lastRow="0" w:firstColumn="1" w:lastColumn="0" w:noHBand="0" w:noVBand="1"/>
      </w:tblPr>
      <w:tblGrid>
        <w:gridCol w:w="991"/>
        <w:gridCol w:w="925"/>
        <w:gridCol w:w="925"/>
        <w:gridCol w:w="925"/>
        <w:gridCol w:w="777"/>
        <w:gridCol w:w="877"/>
        <w:tblGridChange w:id="18">
          <w:tblGrid>
            <w:gridCol w:w="991"/>
            <w:gridCol w:w="925"/>
            <w:gridCol w:w="925"/>
            <w:gridCol w:w="925"/>
            <w:gridCol w:w="777"/>
            <w:gridCol w:w="877"/>
          </w:tblGrid>
        </w:tblGridChange>
      </w:tblGrid>
      <w:tr w:rsidR="005C0334" w14:paraId="3567D14A" w14:textId="77777777">
        <w:trPr>
          <w:trHeight w:val="255"/>
          <w:jc w:val="center"/>
        </w:trPr>
        <w:tc>
          <w:tcPr>
            <w:tcW w:w="991" w:type="dxa"/>
            <w:tcBorders>
              <w:bottom w:val="nil"/>
              <w:right w:val="single" w:sz="8" w:space="0" w:color="auto"/>
            </w:tcBorders>
            <w:shd w:val="clear" w:color="auto" w:fill="auto"/>
            <w:noWrap/>
            <w:vAlign w:val="center"/>
          </w:tcPr>
          <w:p w14:paraId="23C66C8F"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29" w:type="dxa"/>
            <w:gridSpan w:val="5"/>
            <w:tcBorders>
              <w:top w:val="single" w:sz="8" w:space="0" w:color="auto"/>
              <w:left w:val="single" w:sz="8" w:space="0" w:color="auto"/>
              <w:bottom w:val="single" w:sz="8" w:space="0" w:color="auto"/>
              <w:right w:val="single" w:sz="8" w:space="0" w:color="auto"/>
            </w:tcBorders>
            <w:vAlign w:val="center"/>
          </w:tcPr>
          <w:p w14:paraId="0E3F81E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Random access Main10</w:t>
            </w:r>
          </w:p>
        </w:tc>
      </w:tr>
      <w:tr w:rsidR="005C0334" w14:paraId="78C02475" w14:textId="77777777">
        <w:trPr>
          <w:trHeight w:val="255"/>
          <w:jc w:val="center"/>
        </w:trPr>
        <w:tc>
          <w:tcPr>
            <w:tcW w:w="991" w:type="dxa"/>
            <w:tcBorders>
              <w:top w:val="nil"/>
              <w:bottom w:val="nil"/>
              <w:right w:val="single" w:sz="8" w:space="0" w:color="auto"/>
            </w:tcBorders>
            <w:shd w:val="clear" w:color="auto" w:fill="auto"/>
            <w:noWrap/>
            <w:vAlign w:val="center"/>
          </w:tcPr>
          <w:p w14:paraId="6AD4D135"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29" w:type="dxa"/>
            <w:gridSpan w:val="5"/>
            <w:tcBorders>
              <w:top w:val="single" w:sz="8" w:space="0" w:color="auto"/>
              <w:left w:val="single" w:sz="8" w:space="0" w:color="auto"/>
              <w:bottom w:val="nil"/>
              <w:right w:val="single" w:sz="8" w:space="0" w:color="auto"/>
            </w:tcBorders>
            <w:vAlign w:val="center"/>
          </w:tcPr>
          <w:p w14:paraId="016AC97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Over VTM-11.0-nnv-1.0</w:t>
            </w:r>
          </w:p>
        </w:tc>
      </w:tr>
      <w:tr w:rsidR="005C0334" w14:paraId="3939D080" w14:textId="77777777">
        <w:trPr>
          <w:trHeight w:val="255"/>
          <w:jc w:val="center"/>
        </w:trPr>
        <w:tc>
          <w:tcPr>
            <w:tcW w:w="991" w:type="dxa"/>
            <w:tcBorders>
              <w:top w:val="nil"/>
              <w:bottom w:val="single" w:sz="8" w:space="0" w:color="auto"/>
              <w:right w:val="single" w:sz="8" w:space="0" w:color="auto"/>
            </w:tcBorders>
            <w:shd w:val="clear" w:color="auto" w:fill="auto"/>
            <w:noWrap/>
            <w:vAlign w:val="center"/>
          </w:tcPr>
          <w:p w14:paraId="7E43A638" w14:textId="77777777"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25" w:type="dxa"/>
            <w:tcBorders>
              <w:top w:val="single" w:sz="8" w:space="0" w:color="auto"/>
              <w:left w:val="single" w:sz="8" w:space="0" w:color="auto"/>
              <w:bottom w:val="single" w:sz="8" w:space="0" w:color="auto"/>
              <w:right w:val="nil"/>
            </w:tcBorders>
            <w:vAlign w:val="center"/>
          </w:tcPr>
          <w:p w14:paraId="044CB88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Y</w:t>
            </w:r>
          </w:p>
        </w:tc>
        <w:tc>
          <w:tcPr>
            <w:tcW w:w="925" w:type="dxa"/>
            <w:tcBorders>
              <w:top w:val="single" w:sz="8" w:space="0" w:color="auto"/>
              <w:left w:val="nil"/>
              <w:bottom w:val="single" w:sz="8" w:space="0" w:color="auto"/>
              <w:right w:val="nil"/>
            </w:tcBorders>
            <w:vAlign w:val="center"/>
          </w:tcPr>
          <w:p w14:paraId="0E506C4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U</w:t>
            </w:r>
          </w:p>
        </w:tc>
        <w:tc>
          <w:tcPr>
            <w:tcW w:w="925" w:type="dxa"/>
            <w:tcBorders>
              <w:top w:val="single" w:sz="8" w:space="0" w:color="auto"/>
              <w:left w:val="nil"/>
              <w:bottom w:val="single" w:sz="8" w:space="0" w:color="auto"/>
              <w:right w:val="single" w:sz="8" w:space="0" w:color="auto"/>
            </w:tcBorders>
            <w:vAlign w:val="center"/>
          </w:tcPr>
          <w:p w14:paraId="3E560FEB"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V</w:t>
            </w:r>
          </w:p>
        </w:tc>
        <w:tc>
          <w:tcPr>
            <w:tcW w:w="777" w:type="dxa"/>
            <w:tcBorders>
              <w:top w:val="single" w:sz="8" w:space="0" w:color="auto"/>
              <w:left w:val="single" w:sz="8" w:space="0" w:color="auto"/>
              <w:bottom w:val="single" w:sz="8" w:space="0" w:color="auto"/>
              <w:right w:val="nil"/>
            </w:tcBorders>
            <w:vAlign w:val="center"/>
          </w:tcPr>
          <w:p w14:paraId="06AD9273"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EncT</w:t>
            </w:r>
          </w:p>
        </w:tc>
        <w:tc>
          <w:tcPr>
            <w:tcW w:w="877" w:type="dxa"/>
            <w:tcBorders>
              <w:top w:val="single" w:sz="8" w:space="0" w:color="auto"/>
              <w:left w:val="nil"/>
              <w:bottom w:val="single" w:sz="8" w:space="0" w:color="auto"/>
              <w:right w:val="single" w:sz="8" w:space="0" w:color="auto"/>
            </w:tcBorders>
            <w:vAlign w:val="center"/>
          </w:tcPr>
          <w:p w14:paraId="4BD804B7" w14:textId="77777777"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DecT</w:t>
            </w:r>
          </w:p>
        </w:tc>
      </w:tr>
      <w:tr w:rsidR="00287CDF" w14:paraId="6001D603" w14:textId="77777777" w:rsidTr="00772A3D">
        <w:tblPrEx>
          <w:tblW w:w="5420" w:type="dxa"/>
          <w:jc w:val="center"/>
          <w:tblLayout w:type="fixed"/>
          <w:tblPrExChange w:id="19" w:author="马常月" w:date="2022-04-18T17:59:00Z">
            <w:tblPrEx>
              <w:tblW w:w="5420" w:type="dxa"/>
              <w:jc w:val="center"/>
              <w:tblLayout w:type="fixed"/>
            </w:tblPrEx>
          </w:tblPrExChange>
        </w:tblPrEx>
        <w:trPr>
          <w:trHeight w:val="255"/>
          <w:jc w:val="center"/>
          <w:trPrChange w:id="20" w:author="马常月" w:date="2022-04-18T17:59:00Z">
            <w:trPr>
              <w:trHeight w:val="255"/>
              <w:jc w:val="center"/>
            </w:trPr>
          </w:trPrChange>
        </w:trPr>
        <w:tc>
          <w:tcPr>
            <w:tcW w:w="991" w:type="dxa"/>
            <w:tcBorders>
              <w:top w:val="single" w:sz="8" w:space="0" w:color="auto"/>
              <w:left w:val="single" w:sz="8" w:space="0" w:color="auto"/>
              <w:bottom w:val="nil"/>
              <w:right w:val="single" w:sz="8" w:space="0" w:color="auto"/>
            </w:tcBorders>
            <w:shd w:val="clear" w:color="auto" w:fill="auto"/>
            <w:noWrap/>
            <w:vAlign w:val="center"/>
            <w:tcPrChange w:id="21" w:author="马常月" w:date="2022-04-18T17:59:00Z">
              <w:tcPr>
                <w:tcW w:w="991" w:type="dxa"/>
                <w:tcBorders>
                  <w:top w:val="single" w:sz="8" w:space="0" w:color="auto"/>
                  <w:left w:val="single" w:sz="8" w:space="0" w:color="auto"/>
                  <w:bottom w:val="nil"/>
                  <w:right w:val="single" w:sz="8" w:space="0" w:color="auto"/>
                </w:tcBorders>
                <w:shd w:val="clear" w:color="auto" w:fill="auto"/>
                <w:noWrap/>
                <w:vAlign w:val="center"/>
              </w:tcPr>
            </w:tcPrChange>
          </w:tcPr>
          <w:p w14:paraId="7A00872D" w14:textId="77777777"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A1</w:t>
            </w:r>
          </w:p>
        </w:tc>
        <w:tc>
          <w:tcPr>
            <w:tcW w:w="925" w:type="dxa"/>
            <w:tcBorders>
              <w:top w:val="single" w:sz="8" w:space="0" w:color="auto"/>
              <w:left w:val="nil"/>
              <w:bottom w:val="nil"/>
              <w:right w:val="nil"/>
            </w:tcBorders>
            <w:shd w:val="clear" w:color="auto" w:fill="auto"/>
            <w:tcPrChange w:id="22" w:author="马常月" w:date="2022-04-18T17:59:00Z">
              <w:tcPr>
                <w:tcW w:w="925" w:type="dxa"/>
                <w:tcBorders>
                  <w:top w:val="single" w:sz="8" w:space="0" w:color="auto"/>
                  <w:left w:val="nil"/>
                  <w:bottom w:val="nil"/>
                  <w:right w:val="nil"/>
                </w:tcBorders>
                <w:shd w:val="clear" w:color="auto" w:fill="auto"/>
                <w:vAlign w:val="center"/>
              </w:tcPr>
            </w:tcPrChange>
          </w:tcPr>
          <w:p w14:paraId="014ED0E6" w14:textId="26509BAA"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23" w:author="马常月" w:date="2022-04-18T18:00:00Z">
                  <w:rPr>
                    <w:rFonts w:ascii="Arial" w:eastAsia="等线" w:hAnsi="Arial" w:cs="Arial"/>
                    <w:sz w:val="18"/>
                    <w:szCs w:val="18"/>
                    <w:lang w:eastAsia="zh-CN"/>
                  </w:rPr>
                </w:rPrChange>
              </w:rPr>
            </w:pPr>
            <w:ins w:id="24" w:author="马常月" w:date="2022-04-18T17:59:00Z">
              <w:r w:rsidRPr="00287CDF">
                <w:rPr>
                  <w:rFonts w:ascii="Arial" w:eastAsiaTheme="minorEastAsia" w:hAnsi="Arial" w:cs="Arial"/>
                  <w:color w:val="000000"/>
                  <w:sz w:val="18"/>
                  <w:szCs w:val="18"/>
                  <w:lang w:eastAsia="zh-CN"/>
                  <w:rPrChange w:id="25" w:author="马常月" w:date="2022-04-18T18:00:00Z">
                    <w:rPr/>
                  </w:rPrChange>
                </w:rPr>
                <w:t>-0.92%</w:t>
              </w:r>
            </w:ins>
            <w:del w:id="26" w:author="马常月" w:date="2022-04-18T17:59:00Z">
              <w:r w:rsidRPr="00287CDF" w:rsidDel="00772A3D">
                <w:rPr>
                  <w:rFonts w:ascii="Arial" w:eastAsiaTheme="minorEastAsia" w:hAnsi="Arial" w:cs="Arial"/>
                  <w:color w:val="000000"/>
                  <w:sz w:val="18"/>
                  <w:szCs w:val="18"/>
                  <w:lang w:eastAsia="zh-CN"/>
                  <w:rPrChange w:id="27" w:author="马常月" w:date="2022-04-18T18:00:00Z">
                    <w:rPr>
                      <w:rFonts w:ascii="Arial" w:eastAsia="等线" w:hAnsi="Arial" w:cs="Arial"/>
                      <w:sz w:val="18"/>
                      <w:szCs w:val="18"/>
                      <w:lang w:eastAsia="zh-CN"/>
                    </w:rPr>
                  </w:rPrChange>
                </w:rPr>
                <w:delText>-0.91%</w:delText>
              </w:r>
            </w:del>
          </w:p>
        </w:tc>
        <w:tc>
          <w:tcPr>
            <w:tcW w:w="925" w:type="dxa"/>
            <w:tcBorders>
              <w:top w:val="single" w:sz="8" w:space="0" w:color="auto"/>
              <w:left w:val="nil"/>
              <w:bottom w:val="nil"/>
              <w:right w:val="nil"/>
            </w:tcBorders>
            <w:shd w:val="clear" w:color="auto" w:fill="auto"/>
            <w:tcPrChange w:id="28" w:author="马常月" w:date="2022-04-18T17:59:00Z">
              <w:tcPr>
                <w:tcW w:w="925" w:type="dxa"/>
                <w:tcBorders>
                  <w:top w:val="single" w:sz="8" w:space="0" w:color="auto"/>
                  <w:left w:val="nil"/>
                  <w:bottom w:val="nil"/>
                  <w:right w:val="nil"/>
                </w:tcBorders>
                <w:shd w:val="clear" w:color="auto" w:fill="auto"/>
                <w:vAlign w:val="center"/>
              </w:tcPr>
            </w:tcPrChange>
          </w:tcPr>
          <w:p w14:paraId="47B0AB4C" w14:textId="15ACC23E"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29" w:author="马常月" w:date="2022-04-18T18:00:00Z">
                  <w:rPr>
                    <w:rFonts w:ascii="Arial" w:eastAsia="等线" w:hAnsi="Arial" w:cs="Arial"/>
                    <w:sz w:val="18"/>
                    <w:szCs w:val="18"/>
                    <w:lang w:eastAsia="zh-CN"/>
                  </w:rPr>
                </w:rPrChange>
              </w:rPr>
            </w:pPr>
            <w:ins w:id="30" w:author="马常月" w:date="2022-04-18T17:59:00Z">
              <w:r w:rsidRPr="00287CDF">
                <w:rPr>
                  <w:rFonts w:ascii="Arial" w:eastAsiaTheme="minorEastAsia" w:hAnsi="Arial" w:cs="Arial"/>
                  <w:color w:val="000000"/>
                  <w:sz w:val="18"/>
                  <w:szCs w:val="18"/>
                  <w:lang w:eastAsia="zh-CN"/>
                  <w:rPrChange w:id="31" w:author="马常月" w:date="2022-04-18T18:00:00Z">
                    <w:rPr/>
                  </w:rPrChange>
                </w:rPr>
                <w:t>-4.24%</w:t>
              </w:r>
            </w:ins>
            <w:del w:id="32" w:author="马常月" w:date="2022-04-18T17:59:00Z">
              <w:r w:rsidRPr="00287CDF" w:rsidDel="00772A3D">
                <w:rPr>
                  <w:rFonts w:ascii="Arial" w:eastAsiaTheme="minorEastAsia" w:hAnsi="Arial" w:cs="Arial"/>
                  <w:color w:val="000000"/>
                  <w:sz w:val="18"/>
                  <w:szCs w:val="18"/>
                  <w:lang w:eastAsia="zh-CN"/>
                  <w:rPrChange w:id="33" w:author="马常月" w:date="2022-04-18T18:00:00Z">
                    <w:rPr>
                      <w:rFonts w:ascii="Arial" w:eastAsia="等线" w:hAnsi="Arial" w:cs="Arial"/>
                      <w:sz w:val="18"/>
                      <w:szCs w:val="18"/>
                      <w:lang w:eastAsia="zh-CN"/>
                    </w:rPr>
                  </w:rPrChange>
                </w:rPr>
                <w:delText>-3.97%</w:delText>
              </w:r>
            </w:del>
          </w:p>
        </w:tc>
        <w:tc>
          <w:tcPr>
            <w:tcW w:w="925" w:type="dxa"/>
            <w:tcBorders>
              <w:top w:val="single" w:sz="8" w:space="0" w:color="auto"/>
              <w:left w:val="nil"/>
              <w:bottom w:val="nil"/>
              <w:right w:val="single" w:sz="8" w:space="0" w:color="auto"/>
            </w:tcBorders>
            <w:shd w:val="clear" w:color="auto" w:fill="auto"/>
            <w:tcPrChange w:id="34" w:author="马常月" w:date="2022-04-18T17:59:00Z">
              <w:tcPr>
                <w:tcW w:w="925" w:type="dxa"/>
                <w:tcBorders>
                  <w:top w:val="single" w:sz="8" w:space="0" w:color="auto"/>
                  <w:left w:val="nil"/>
                  <w:bottom w:val="nil"/>
                  <w:right w:val="single" w:sz="8" w:space="0" w:color="auto"/>
                </w:tcBorders>
                <w:shd w:val="clear" w:color="auto" w:fill="auto"/>
                <w:vAlign w:val="center"/>
              </w:tcPr>
            </w:tcPrChange>
          </w:tcPr>
          <w:p w14:paraId="5FA84EBC" w14:textId="160D6688"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35" w:author="马常月" w:date="2022-04-18T18:00:00Z">
                  <w:rPr>
                    <w:rFonts w:ascii="Arial" w:eastAsia="等线" w:hAnsi="Arial" w:cs="Arial"/>
                    <w:sz w:val="18"/>
                    <w:szCs w:val="18"/>
                    <w:lang w:eastAsia="zh-CN"/>
                  </w:rPr>
                </w:rPrChange>
              </w:rPr>
            </w:pPr>
            <w:ins w:id="36" w:author="马常月" w:date="2022-04-18T17:59:00Z">
              <w:r w:rsidRPr="00287CDF">
                <w:rPr>
                  <w:rFonts w:ascii="Arial" w:eastAsiaTheme="minorEastAsia" w:hAnsi="Arial" w:cs="Arial"/>
                  <w:color w:val="000000"/>
                  <w:sz w:val="18"/>
                  <w:szCs w:val="18"/>
                  <w:lang w:eastAsia="zh-CN"/>
                  <w:rPrChange w:id="37" w:author="马常月" w:date="2022-04-18T18:00:00Z">
                    <w:rPr/>
                  </w:rPrChange>
                </w:rPr>
                <w:t>-3.59%</w:t>
              </w:r>
            </w:ins>
            <w:del w:id="38" w:author="马常月" w:date="2022-04-18T17:59:00Z">
              <w:r w:rsidRPr="00287CDF" w:rsidDel="00772A3D">
                <w:rPr>
                  <w:rFonts w:ascii="Arial" w:eastAsiaTheme="minorEastAsia" w:hAnsi="Arial" w:cs="Arial"/>
                  <w:color w:val="000000"/>
                  <w:sz w:val="18"/>
                  <w:szCs w:val="18"/>
                  <w:lang w:eastAsia="zh-CN"/>
                  <w:rPrChange w:id="39" w:author="马常月" w:date="2022-04-18T18:00:00Z">
                    <w:rPr>
                      <w:rFonts w:ascii="Arial" w:eastAsia="等线" w:hAnsi="Arial" w:cs="Arial"/>
                      <w:sz w:val="18"/>
                      <w:szCs w:val="18"/>
                      <w:lang w:eastAsia="zh-CN"/>
                    </w:rPr>
                  </w:rPrChange>
                </w:rPr>
                <w:delText>-3.47%</w:delText>
              </w:r>
            </w:del>
          </w:p>
        </w:tc>
        <w:tc>
          <w:tcPr>
            <w:tcW w:w="777" w:type="dxa"/>
            <w:tcBorders>
              <w:top w:val="nil"/>
              <w:left w:val="single" w:sz="8" w:space="0" w:color="auto"/>
              <w:bottom w:val="nil"/>
              <w:right w:val="nil"/>
            </w:tcBorders>
            <w:tcPrChange w:id="40" w:author="马常月" w:date="2022-04-18T17:59:00Z">
              <w:tcPr>
                <w:tcW w:w="777" w:type="dxa"/>
                <w:tcBorders>
                  <w:top w:val="nil"/>
                  <w:left w:val="single" w:sz="8" w:space="0" w:color="auto"/>
                  <w:bottom w:val="nil"/>
                  <w:right w:val="nil"/>
                </w:tcBorders>
                <w:vAlign w:val="center"/>
              </w:tcPr>
            </w:tcPrChange>
          </w:tcPr>
          <w:p w14:paraId="56E17C94" w14:textId="5C257D7B"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41" w:author="马常月" w:date="2022-04-18T18:00:00Z">
                  <w:rPr>
                    <w:rFonts w:ascii="Arial" w:eastAsia="等线" w:hAnsi="Arial" w:cs="Arial"/>
                    <w:color w:val="000000"/>
                    <w:sz w:val="18"/>
                    <w:szCs w:val="18"/>
                    <w:lang w:eastAsia="zh-CN"/>
                  </w:rPr>
                </w:rPrChange>
              </w:rPr>
            </w:pPr>
            <w:ins w:id="42" w:author="马常月" w:date="2022-04-18T17:59:00Z">
              <w:r w:rsidRPr="00287CDF">
                <w:rPr>
                  <w:rFonts w:ascii="Arial" w:eastAsiaTheme="minorEastAsia" w:hAnsi="Arial" w:cs="Arial"/>
                  <w:color w:val="000000"/>
                  <w:sz w:val="18"/>
                  <w:szCs w:val="18"/>
                  <w:lang w:eastAsia="zh-CN"/>
                  <w:rPrChange w:id="43" w:author="马常月" w:date="2022-04-18T18:00:00Z">
                    <w:rPr/>
                  </w:rPrChange>
                </w:rPr>
                <w:t>297%</w:t>
              </w:r>
            </w:ins>
            <w:del w:id="44" w:author="马常月" w:date="2022-04-18T17:59:00Z">
              <w:r w:rsidRPr="00287CDF" w:rsidDel="00772A3D">
                <w:rPr>
                  <w:rFonts w:ascii="Arial" w:eastAsiaTheme="minorEastAsia" w:hAnsi="Arial" w:cs="Arial"/>
                  <w:color w:val="000000"/>
                  <w:sz w:val="18"/>
                  <w:szCs w:val="18"/>
                  <w:lang w:eastAsia="zh-CN"/>
                  <w:rPrChange w:id="45" w:author="马常月" w:date="2022-04-18T18:00:00Z">
                    <w:rPr>
                      <w:rFonts w:ascii="Arial" w:eastAsia="等线" w:hAnsi="Arial" w:cs="Arial"/>
                      <w:color w:val="000000"/>
                      <w:sz w:val="18"/>
                      <w:szCs w:val="18"/>
                      <w:lang w:eastAsia="zh-CN"/>
                    </w:rPr>
                  </w:rPrChange>
                </w:rPr>
                <w:delText>277%</w:delText>
              </w:r>
            </w:del>
          </w:p>
        </w:tc>
        <w:tc>
          <w:tcPr>
            <w:tcW w:w="877" w:type="dxa"/>
            <w:tcBorders>
              <w:top w:val="nil"/>
              <w:left w:val="nil"/>
              <w:bottom w:val="nil"/>
              <w:right w:val="single" w:sz="8" w:space="0" w:color="auto"/>
            </w:tcBorders>
            <w:tcPrChange w:id="46" w:author="马常月" w:date="2022-04-18T17:59:00Z">
              <w:tcPr>
                <w:tcW w:w="877" w:type="dxa"/>
                <w:tcBorders>
                  <w:top w:val="nil"/>
                  <w:left w:val="nil"/>
                  <w:bottom w:val="nil"/>
                  <w:right w:val="single" w:sz="8" w:space="0" w:color="auto"/>
                </w:tcBorders>
                <w:vAlign w:val="center"/>
              </w:tcPr>
            </w:tcPrChange>
          </w:tcPr>
          <w:p w14:paraId="23752464" w14:textId="6FA177D2"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47" w:author="马常月" w:date="2022-04-18T18:00:00Z">
                  <w:rPr>
                    <w:rFonts w:ascii="Arial" w:eastAsia="等线" w:hAnsi="Arial" w:cs="Arial"/>
                    <w:color w:val="000000"/>
                    <w:sz w:val="18"/>
                    <w:szCs w:val="18"/>
                    <w:lang w:eastAsia="zh-CN"/>
                  </w:rPr>
                </w:rPrChange>
              </w:rPr>
            </w:pPr>
            <w:ins w:id="48" w:author="马常月" w:date="2022-04-18T17:59:00Z">
              <w:r w:rsidRPr="00287CDF">
                <w:rPr>
                  <w:rFonts w:ascii="Arial" w:eastAsiaTheme="minorEastAsia" w:hAnsi="Arial" w:cs="Arial"/>
                  <w:color w:val="000000"/>
                  <w:sz w:val="18"/>
                  <w:szCs w:val="18"/>
                  <w:lang w:eastAsia="zh-CN"/>
                  <w:rPrChange w:id="49" w:author="马常月" w:date="2022-04-18T18:00:00Z">
                    <w:rPr/>
                  </w:rPrChange>
                </w:rPr>
                <w:t>18043%</w:t>
              </w:r>
            </w:ins>
            <w:del w:id="50" w:author="马常月" w:date="2022-04-18T17:59:00Z">
              <w:r w:rsidRPr="00287CDF" w:rsidDel="00772A3D">
                <w:rPr>
                  <w:rFonts w:ascii="Arial" w:eastAsiaTheme="minorEastAsia" w:hAnsi="Arial" w:cs="Arial"/>
                  <w:color w:val="000000"/>
                  <w:sz w:val="18"/>
                  <w:szCs w:val="18"/>
                  <w:lang w:eastAsia="zh-CN"/>
                  <w:rPrChange w:id="51" w:author="马常月" w:date="2022-04-18T18:00:00Z">
                    <w:rPr>
                      <w:rFonts w:ascii="Arial" w:eastAsia="等线" w:hAnsi="Arial" w:cs="Arial"/>
                      <w:color w:val="000000"/>
                      <w:sz w:val="18"/>
                      <w:szCs w:val="18"/>
                      <w:lang w:eastAsia="zh-CN"/>
                    </w:rPr>
                  </w:rPrChange>
                </w:rPr>
                <w:delText>18515%</w:delText>
              </w:r>
            </w:del>
          </w:p>
        </w:tc>
      </w:tr>
      <w:tr w:rsidR="00287CDF" w14:paraId="6A62F39E" w14:textId="77777777" w:rsidTr="00772A3D">
        <w:tblPrEx>
          <w:tblW w:w="5420" w:type="dxa"/>
          <w:jc w:val="center"/>
          <w:tblLayout w:type="fixed"/>
          <w:tblPrExChange w:id="52" w:author="马常月" w:date="2022-04-18T17:59:00Z">
            <w:tblPrEx>
              <w:tblW w:w="5420" w:type="dxa"/>
              <w:jc w:val="center"/>
              <w:tblLayout w:type="fixed"/>
            </w:tblPrEx>
          </w:tblPrExChange>
        </w:tblPrEx>
        <w:trPr>
          <w:trHeight w:val="255"/>
          <w:jc w:val="center"/>
          <w:trPrChange w:id="53" w:author="马常月" w:date="2022-04-18T17:59:00Z">
            <w:trPr>
              <w:trHeight w:val="255"/>
              <w:jc w:val="center"/>
            </w:trPr>
          </w:trPrChange>
        </w:trPr>
        <w:tc>
          <w:tcPr>
            <w:tcW w:w="991" w:type="dxa"/>
            <w:tcBorders>
              <w:top w:val="nil"/>
              <w:left w:val="single" w:sz="8" w:space="0" w:color="auto"/>
              <w:bottom w:val="nil"/>
              <w:right w:val="single" w:sz="8" w:space="0" w:color="auto"/>
            </w:tcBorders>
            <w:shd w:val="clear" w:color="auto" w:fill="auto"/>
            <w:noWrap/>
            <w:vAlign w:val="center"/>
            <w:tcPrChange w:id="54" w:author="马常月" w:date="2022-04-18T17:59:00Z">
              <w:tcPr>
                <w:tcW w:w="991" w:type="dxa"/>
                <w:tcBorders>
                  <w:top w:val="nil"/>
                  <w:left w:val="single" w:sz="8" w:space="0" w:color="auto"/>
                  <w:bottom w:val="nil"/>
                  <w:right w:val="single" w:sz="8" w:space="0" w:color="auto"/>
                </w:tcBorders>
                <w:shd w:val="clear" w:color="auto" w:fill="auto"/>
                <w:noWrap/>
                <w:vAlign w:val="center"/>
              </w:tcPr>
            </w:tcPrChange>
          </w:tcPr>
          <w:p w14:paraId="417C0815" w14:textId="77777777"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lastRenderedPageBreak/>
              <w:t>Class A2</w:t>
            </w:r>
          </w:p>
        </w:tc>
        <w:tc>
          <w:tcPr>
            <w:tcW w:w="925" w:type="dxa"/>
            <w:tcBorders>
              <w:top w:val="nil"/>
              <w:left w:val="nil"/>
              <w:bottom w:val="nil"/>
              <w:right w:val="nil"/>
            </w:tcBorders>
            <w:shd w:val="clear" w:color="auto" w:fill="auto"/>
            <w:tcPrChange w:id="55" w:author="马常月" w:date="2022-04-18T17:59:00Z">
              <w:tcPr>
                <w:tcW w:w="925" w:type="dxa"/>
                <w:tcBorders>
                  <w:top w:val="nil"/>
                  <w:left w:val="nil"/>
                  <w:bottom w:val="nil"/>
                  <w:right w:val="nil"/>
                </w:tcBorders>
                <w:shd w:val="clear" w:color="auto" w:fill="auto"/>
                <w:vAlign w:val="center"/>
              </w:tcPr>
            </w:tcPrChange>
          </w:tcPr>
          <w:p w14:paraId="4E4EE30C" w14:textId="4B09814B"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56" w:author="马常月" w:date="2022-04-18T18:00:00Z">
                  <w:rPr>
                    <w:rFonts w:ascii="Arial" w:eastAsia="等线" w:hAnsi="Arial" w:cs="Arial"/>
                    <w:sz w:val="18"/>
                    <w:szCs w:val="18"/>
                    <w:lang w:eastAsia="zh-CN"/>
                  </w:rPr>
                </w:rPrChange>
              </w:rPr>
            </w:pPr>
            <w:ins w:id="57" w:author="马常月" w:date="2022-04-18T17:59:00Z">
              <w:r w:rsidRPr="00287CDF">
                <w:rPr>
                  <w:rFonts w:ascii="Arial" w:eastAsiaTheme="minorEastAsia" w:hAnsi="Arial" w:cs="Arial"/>
                  <w:color w:val="000000"/>
                  <w:sz w:val="18"/>
                  <w:szCs w:val="18"/>
                  <w:lang w:eastAsia="zh-CN"/>
                  <w:rPrChange w:id="58" w:author="马常月" w:date="2022-04-18T18:00:00Z">
                    <w:rPr/>
                  </w:rPrChange>
                </w:rPr>
                <w:t>-1.72%</w:t>
              </w:r>
            </w:ins>
            <w:del w:id="59" w:author="马常月" w:date="2022-04-18T17:59:00Z">
              <w:r w:rsidRPr="00287CDF" w:rsidDel="00772A3D">
                <w:rPr>
                  <w:rFonts w:ascii="Arial" w:eastAsiaTheme="minorEastAsia" w:hAnsi="Arial" w:cs="Arial"/>
                  <w:color w:val="000000"/>
                  <w:sz w:val="18"/>
                  <w:szCs w:val="18"/>
                  <w:lang w:eastAsia="zh-CN"/>
                  <w:rPrChange w:id="60" w:author="马常月" w:date="2022-04-18T18:00:00Z">
                    <w:rPr>
                      <w:rFonts w:ascii="Arial" w:eastAsia="等线" w:hAnsi="Arial" w:cs="Arial"/>
                      <w:sz w:val="18"/>
                      <w:szCs w:val="18"/>
                      <w:lang w:eastAsia="zh-CN"/>
                    </w:rPr>
                  </w:rPrChange>
                </w:rPr>
                <w:delText>-1.70%</w:delText>
              </w:r>
            </w:del>
          </w:p>
        </w:tc>
        <w:tc>
          <w:tcPr>
            <w:tcW w:w="925" w:type="dxa"/>
            <w:tcBorders>
              <w:top w:val="nil"/>
              <w:left w:val="nil"/>
              <w:bottom w:val="nil"/>
              <w:right w:val="nil"/>
            </w:tcBorders>
            <w:shd w:val="clear" w:color="auto" w:fill="auto"/>
            <w:tcPrChange w:id="61" w:author="马常月" w:date="2022-04-18T17:59:00Z">
              <w:tcPr>
                <w:tcW w:w="925" w:type="dxa"/>
                <w:tcBorders>
                  <w:top w:val="nil"/>
                  <w:left w:val="nil"/>
                  <w:bottom w:val="nil"/>
                  <w:right w:val="nil"/>
                </w:tcBorders>
                <w:shd w:val="clear" w:color="auto" w:fill="auto"/>
                <w:vAlign w:val="center"/>
              </w:tcPr>
            </w:tcPrChange>
          </w:tcPr>
          <w:p w14:paraId="43691FE5" w14:textId="0605C63F"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62" w:author="马常月" w:date="2022-04-18T18:00:00Z">
                  <w:rPr>
                    <w:rFonts w:ascii="Arial" w:eastAsia="等线" w:hAnsi="Arial" w:cs="Arial"/>
                    <w:sz w:val="18"/>
                    <w:szCs w:val="18"/>
                    <w:lang w:eastAsia="zh-CN"/>
                  </w:rPr>
                </w:rPrChange>
              </w:rPr>
            </w:pPr>
            <w:ins w:id="63" w:author="马常月" w:date="2022-04-18T17:59:00Z">
              <w:r w:rsidRPr="00287CDF">
                <w:rPr>
                  <w:rFonts w:ascii="Arial" w:eastAsiaTheme="minorEastAsia" w:hAnsi="Arial" w:cs="Arial"/>
                  <w:color w:val="000000"/>
                  <w:sz w:val="18"/>
                  <w:szCs w:val="18"/>
                  <w:lang w:eastAsia="zh-CN"/>
                  <w:rPrChange w:id="64" w:author="马常月" w:date="2022-04-18T18:00:00Z">
                    <w:rPr/>
                  </w:rPrChange>
                </w:rPr>
                <w:t>-7.70%</w:t>
              </w:r>
            </w:ins>
            <w:del w:id="65" w:author="马常月" w:date="2022-04-18T17:59:00Z">
              <w:r w:rsidRPr="00287CDF" w:rsidDel="00772A3D">
                <w:rPr>
                  <w:rFonts w:ascii="Arial" w:eastAsiaTheme="minorEastAsia" w:hAnsi="Arial" w:cs="Arial"/>
                  <w:color w:val="000000"/>
                  <w:sz w:val="18"/>
                  <w:szCs w:val="18"/>
                  <w:lang w:eastAsia="zh-CN"/>
                  <w:rPrChange w:id="66" w:author="马常月" w:date="2022-04-18T18:00:00Z">
                    <w:rPr>
                      <w:rFonts w:ascii="Arial" w:eastAsia="等线" w:hAnsi="Arial" w:cs="Arial"/>
                      <w:sz w:val="18"/>
                      <w:szCs w:val="18"/>
                      <w:lang w:eastAsia="zh-CN"/>
                    </w:rPr>
                  </w:rPrChange>
                </w:rPr>
                <w:delText>-6.96%</w:delText>
              </w:r>
            </w:del>
          </w:p>
        </w:tc>
        <w:tc>
          <w:tcPr>
            <w:tcW w:w="925" w:type="dxa"/>
            <w:tcBorders>
              <w:top w:val="nil"/>
              <w:left w:val="nil"/>
              <w:bottom w:val="nil"/>
              <w:right w:val="single" w:sz="8" w:space="0" w:color="auto"/>
            </w:tcBorders>
            <w:shd w:val="clear" w:color="auto" w:fill="auto"/>
            <w:tcPrChange w:id="67" w:author="马常月" w:date="2022-04-18T17:59:00Z">
              <w:tcPr>
                <w:tcW w:w="925" w:type="dxa"/>
                <w:tcBorders>
                  <w:top w:val="nil"/>
                  <w:left w:val="nil"/>
                  <w:bottom w:val="nil"/>
                  <w:right w:val="single" w:sz="8" w:space="0" w:color="auto"/>
                </w:tcBorders>
                <w:shd w:val="clear" w:color="auto" w:fill="auto"/>
                <w:vAlign w:val="center"/>
              </w:tcPr>
            </w:tcPrChange>
          </w:tcPr>
          <w:p w14:paraId="32F97A8B" w14:textId="41E13252"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68" w:author="马常月" w:date="2022-04-18T18:00:00Z">
                  <w:rPr>
                    <w:rFonts w:ascii="Arial" w:eastAsia="等线" w:hAnsi="Arial" w:cs="Arial"/>
                    <w:sz w:val="18"/>
                    <w:szCs w:val="18"/>
                    <w:lang w:eastAsia="zh-CN"/>
                  </w:rPr>
                </w:rPrChange>
              </w:rPr>
            </w:pPr>
            <w:ins w:id="69" w:author="马常月" w:date="2022-04-18T17:59:00Z">
              <w:r w:rsidRPr="00287CDF">
                <w:rPr>
                  <w:rFonts w:ascii="Arial" w:eastAsiaTheme="minorEastAsia" w:hAnsi="Arial" w:cs="Arial"/>
                  <w:color w:val="000000"/>
                  <w:sz w:val="18"/>
                  <w:szCs w:val="18"/>
                  <w:lang w:eastAsia="zh-CN"/>
                  <w:rPrChange w:id="70" w:author="马常月" w:date="2022-04-18T18:00:00Z">
                    <w:rPr/>
                  </w:rPrChange>
                </w:rPr>
                <w:t>-7.07%</w:t>
              </w:r>
            </w:ins>
            <w:del w:id="71" w:author="马常月" w:date="2022-04-18T17:59:00Z">
              <w:r w:rsidRPr="00287CDF" w:rsidDel="00772A3D">
                <w:rPr>
                  <w:rFonts w:ascii="Arial" w:eastAsiaTheme="minorEastAsia" w:hAnsi="Arial" w:cs="Arial"/>
                  <w:color w:val="000000"/>
                  <w:sz w:val="18"/>
                  <w:szCs w:val="18"/>
                  <w:lang w:eastAsia="zh-CN"/>
                  <w:rPrChange w:id="72" w:author="马常月" w:date="2022-04-18T18:00:00Z">
                    <w:rPr>
                      <w:rFonts w:ascii="Arial" w:eastAsia="等线" w:hAnsi="Arial" w:cs="Arial"/>
                      <w:sz w:val="18"/>
                      <w:szCs w:val="18"/>
                      <w:lang w:eastAsia="zh-CN"/>
                    </w:rPr>
                  </w:rPrChange>
                </w:rPr>
                <w:delText>-6.50%</w:delText>
              </w:r>
            </w:del>
          </w:p>
        </w:tc>
        <w:tc>
          <w:tcPr>
            <w:tcW w:w="777" w:type="dxa"/>
            <w:tcBorders>
              <w:top w:val="nil"/>
              <w:left w:val="single" w:sz="8" w:space="0" w:color="auto"/>
              <w:bottom w:val="nil"/>
              <w:right w:val="nil"/>
            </w:tcBorders>
            <w:tcPrChange w:id="73" w:author="马常月" w:date="2022-04-18T17:59:00Z">
              <w:tcPr>
                <w:tcW w:w="777" w:type="dxa"/>
                <w:tcBorders>
                  <w:top w:val="nil"/>
                  <w:left w:val="single" w:sz="8" w:space="0" w:color="auto"/>
                  <w:bottom w:val="nil"/>
                  <w:right w:val="nil"/>
                </w:tcBorders>
                <w:vAlign w:val="center"/>
              </w:tcPr>
            </w:tcPrChange>
          </w:tcPr>
          <w:p w14:paraId="27DF04FC" w14:textId="33264F7E"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74" w:author="马常月" w:date="2022-04-18T18:00:00Z">
                  <w:rPr>
                    <w:rFonts w:ascii="Arial" w:eastAsia="等线" w:hAnsi="Arial" w:cs="Arial"/>
                    <w:color w:val="000000"/>
                    <w:sz w:val="18"/>
                    <w:szCs w:val="18"/>
                    <w:lang w:eastAsia="zh-CN"/>
                  </w:rPr>
                </w:rPrChange>
              </w:rPr>
            </w:pPr>
            <w:ins w:id="75" w:author="马常月" w:date="2022-04-18T17:59:00Z">
              <w:r w:rsidRPr="00287CDF">
                <w:rPr>
                  <w:rFonts w:ascii="Arial" w:eastAsiaTheme="minorEastAsia" w:hAnsi="Arial" w:cs="Arial"/>
                  <w:color w:val="000000"/>
                  <w:sz w:val="18"/>
                  <w:szCs w:val="18"/>
                  <w:lang w:eastAsia="zh-CN"/>
                  <w:rPrChange w:id="76" w:author="马常月" w:date="2022-04-18T18:00:00Z">
                    <w:rPr/>
                  </w:rPrChange>
                </w:rPr>
                <w:t>311%</w:t>
              </w:r>
            </w:ins>
            <w:del w:id="77" w:author="马常月" w:date="2022-04-18T17:59:00Z">
              <w:r w:rsidRPr="00287CDF" w:rsidDel="00772A3D">
                <w:rPr>
                  <w:rFonts w:ascii="Arial" w:eastAsiaTheme="minorEastAsia" w:hAnsi="Arial" w:cs="Arial"/>
                  <w:color w:val="000000"/>
                  <w:sz w:val="18"/>
                  <w:szCs w:val="18"/>
                  <w:lang w:eastAsia="zh-CN"/>
                  <w:rPrChange w:id="78" w:author="马常月" w:date="2022-04-18T18:00:00Z">
                    <w:rPr>
                      <w:rFonts w:ascii="Arial" w:eastAsia="等线" w:hAnsi="Arial" w:cs="Arial"/>
                      <w:color w:val="000000"/>
                      <w:sz w:val="18"/>
                      <w:szCs w:val="18"/>
                      <w:lang w:eastAsia="zh-CN"/>
                    </w:rPr>
                  </w:rPrChange>
                </w:rPr>
                <w:delText>290%</w:delText>
              </w:r>
            </w:del>
          </w:p>
        </w:tc>
        <w:tc>
          <w:tcPr>
            <w:tcW w:w="877" w:type="dxa"/>
            <w:tcBorders>
              <w:top w:val="nil"/>
              <w:left w:val="nil"/>
              <w:bottom w:val="nil"/>
              <w:right w:val="single" w:sz="8" w:space="0" w:color="auto"/>
            </w:tcBorders>
            <w:tcPrChange w:id="79" w:author="马常月" w:date="2022-04-18T17:59:00Z">
              <w:tcPr>
                <w:tcW w:w="877" w:type="dxa"/>
                <w:tcBorders>
                  <w:top w:val="nil"/>
                  <w:left w:val="nil"/>
                  <w:bottom w:val="nil"/>
                  <w:right w:val="single" w:sz="8" w:space="0" w:color="auto"/>
                </w:tcBorders>
                <w:vAlign w:val="center"/>
              </w:tcPr>
            </w:tcPrChange>
          </w:tcPr>
          <w:p w14:paraId="31CEECE6" w14:textId="53F70DF5"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80" w:author="马常月" w:date="2022-04-18T18:00:00Z">
                  <w:rPr>
                    <w:rFonts w:ascii="Arial" w:eastAsia="等线" w:hAnsi="Arial" w:cs="Arial"/>
                    <w:color w:val="000000"/>
                    <w:sz w:val="18"/>
                    <w:szCs w:val="18"/>
                    <w:lang w:eastAsia="zh-CN"/>
                  </w:rPr>
                </w:rPrChange>
              </w:rPr>
            </w:pPr>
            <w:ins w:id="81" w:author="马常月" w:date="2022-04-18T17:59:00Z">
              <w:r w:rsidRPr="00287CDF">
                <w:rPr>
                  <w:rFonts w:ascii="Arial" w:eastAsiaTheme="minorEastAsia" w:hAnsi="Arial" w:cs="Arial"/>
                  <w:color w:val="000000"/>
                  <w:sz w:val="18"/>
                  <w:szCs w:val="18"/>
                  <w:lang w:eastAsia="zh-CN"/>
                  <w:rPrChange w:id="82" w:author="马常月" w:date="2022-04-18T18:00:00Z">
                    <w:rPr/>
                  </w:rPrChange>
                </w:rPr>
                <w:t>18515%</w:t>
              </w:r>
            </w:ins>
            <w:del w:id="83" w:author="马常月" w:date="2022-04-18T17:59:00Z">
              <w:r w:rsidRPr="00287CDF" w:rsidDel="00772A3D">
                <w:rPr>
                  <w:rFonts w:ascii="Arial" w:eastAsiaTheme="minorEastAsia" w:hAnsi="Arial" w:cs="Arial"/>
                  <w:color w:val="000000"/>
                  <w:sz w:val="18"/>
                  <w:szCs w:val="18"/>
                  <w:lang w:eastAsia="zh-CN"/>
                  <w:rPrChange w:id="84" w:author="马常月" w:date="2022-04-18T18:00:00Z">
                    <w:rPr>
                      <w:rFonts w:ascii="Arial" w:eastAsia="等线" w:hAnsi="Arial" w:cs="Arial"/>
                      <w:color w:val="000000"/>
                      <w:sz w:val="18"/>
                      <w:szCs w:val="18"/>
                      <w:lang w:eastAsia="zh-CN"/>
                    </w:rPr>
                  </w:rPrChange>
                </w:rPr>
                <w:delText>20645%</w:delText>
              </w:r>
            </w:del>
          </w:p>
        </w:tc>
      </w:tr>
      <w:tr w:rsidR="00287CDF" w14:paraId="2E42EBAA" w14:textId="77777777" w:rsidTr="00772A3D">
        <w:tblPrEx>
          <w:tblW w:w="5420" w:type="dxa"/>
          <w:jc w:val="center"/>
          <w:tblLayout w:type="fixed"/>
          <w:tblPrExChange w:id="85" w:author="马常月" w:date="2022-04-18T17:59:00Z">
            <w:tblPrEx>
              <w:tblW w:w="5420" w:type="dxa"/>
              <w:jc w:val="center"/>
              <w:tblLayout w:type="fixed"/>
            </w:tblPrEx>
          </w:tblPrExChange>
        </w:tblPrEx>
        <w:trPr>
          <w:trHeight w:val="255"/>
          <w:jc w:val="center"/>
          <w:trPrChange w:id="86" w:author="马常月" w:date="2022-04-18T17:59:00Z">
            <w:trPr>
              <w:trHeight w:val="255"/>
              <w:jc w:val="center"/>
            </w:trPr>
          </w:trPrChange>
        </w:trPr>
        <w:tc>
          <w:tcPr>
            <w:tcW w:w="991" w:type="dxa"/>
            <w:tcBorders>
              <w:top w:val="nil"/>
              <w:left w:val="single" w:sz="8" w:space="0" w:color="auto"/>
              <w:bottom w:val="nil"/>
              <w:right w:val="single" w:sz="8" w:space="0" w:color="auto"/>
            </w:tcBorders>
            <w:shd w:val="clear" w:color="auto" w:fill="auto"/>
            <w:noWrap/>
            <w:vAlign w:val="center"/>
            <w:tcPrChange w:id="87" w:author="马常月" w:date="2022-04-18T17:59:00Z">
              <w:tcPr>
                <w:tcW w:w="991" w:type="dxa"/>
                <w:tcBorders>
                  <w:top w:val="nil"/>
                  <w:left w:val="single" w:sz="8" w:space="0" w:color="auto"/>
                  <w:bottom w:val="nil"/>
                  <w:right w:val="single" w:sz="8" w:space="0" w:color="auto"/>
                </w:tcBorders>
                <w:shd w:val="clear" w:color="auto" w:fill="auto"/>
                <w:noWrap/>
                <w:vAlign w:val="center"/>
              </w:tcPr>
            </w:tcPrChange>
          </w:tcPr>
          <w:p w14:paraId="7128D9D9" w14:textId="77777777"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B</w:t>
            </w:r>
          </w:p>
        </w:tc>
        <w:tc>
          <w:tcPr>
            <w:tcW w:w="925" w:type="dxa"/>
            <w:tcBorders>
              <w:top w:val="nil"/>
              <w:left w:val="single" w:sz="8" w:space="0" w:color="auto"/>
              <w:bottom w:val="nil"/>
              <w:right w:val="nil"/>
            </w:tcBorders>
            <w:shd w:val="clear" w:color="auto" w:fill="auto"/>
            <w:tcPrChange w:id="88" w:author="马常月" w:date="2022-04-18T17:59:00Z">
              <w:tcPr>
                <w:tcW w:w="925" w:type="dxa"/>
                <w:tcBorders>
                  <w:top w:val="nil"/>
                  <w:left w:val="single" w:sz="8" w:space="0" w:color="auto"/>
                  <w:bottom w:val="nil"/>
                  <w:right w:val="nil"/>
                </w:tcBorders>
                <w:shd w:val="clear" w:color="auto" w:fill="auto"/>
                <w:vAlign w:val="center"/>
              </w:tcPr>
            </w:tcPrChange>
          </w:tcPr>
          <w:p w14:paraId="473A57C9" w14:textId="1641728E"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89" w:author="马常月" w:date="2022-04-18T18:00:00Z">
                  <w:rPr>
                    <w:rFonts w:ascii="Arial" w:eastAsiaTheme="minorEastAsia" w:hAnsi="Arial" w:cs="Arial"/>
                    <w:sz w:val="18"/>
                    <w:szCs w:val="18"/>
                    <w:lang w:eastAsia="zh-CN"/>
                  </w:rPr>
                </w:rPrChange>
              </w:rPr>
            </w:pPr>
            <w:ins w:id="90" w:author="马常月" w:date="2022-04-18T17:59:00Z">
              <w:r w:rsidRPr="00287CDF">
                <w:rPr>
                  <w:rFonts w:ascii="Arial" w:eastAsiaTheme="minorEastAsia" w:hAnsi="Arial" w:cs="Arial"/>
                  <w:color w:val="000000"/>
                  <w:sz w:val="18"/>
                  <w:szCs w:val="18"/>
                  <w:lang w:eastAsia="zh-CN"/>
                  <w:rPrChange w:id="91" w:author="马常月" w:date="2022-04-18T18:00:00Z">
                    <w:rPr/>
                  </w:rPrChange>
                </w:rPr>
                <w:t>-1.34%</w:t>
              </w:r>
            </w:ins>
            <w:del w:id="92" w:author="马常月" w:date="2022-04-18T17:59:00Z">
              <w:r w:rsidRPr="00287CDF" w:rsidDel="00772A3D">
                <w:rPr>
                  <w:rFonts w:ascii="Arial" w:eastAsiaTheme="minorEastAsia" w:hAnsi="Arial" w:cs="Arial"/>
                  <w:color w:val="000000"/>
                  <w:sz w:val="18"/>
                  <w:szCs w:val="18"/>
                  <w:lang w:eastAsia="zh-CN"/>
                  <w:rPrChange w:id="93" w:author="马常月" w:date="2022-04-18T18:00:00Z">
                    <w:rPr>
                      <w:rFonts w:ascii="Arial" w:hAnsi="Arial" w:cs="Arial"/>
                      <w:color w:val="000000"/>
                      <w:sz w:val="18"/>
                      <w:szCs w:val="18"/>
                    </w:rPr>
                  </w:rPrChange>
                </w:rPr>
                <w:delText>-1.32%</w:delText>
              </w:r>
            </w:del>
          </w:p>
        </w:tc>
        <w:tc>
          <w:tcPr>
            <w:tcW w:w="925" w:type="dxa"/>
            <w:tcBorders>
              <w:top w:val="nil"/>
              <w:left w:val="nil"/>
              <w:bottom w:val="nil"/>
              <w:right w:val="nil"/>
            </w:tcBorders>
            <w:shd w:val="clear" w:color="auto" w:fill="auto"/>
            <w:tcPrChange w:id="94" w:author="马常月" w:date="2022-04-18T17:59:00Z">
              <w:tcPr>
                <w:tcW w:w="925" w:type="dxa"/>
                <w:tcBorders>
                  <w:top w:val="nil"/>
                  <w:left w:val="nil"/>
                  <w:bottom w:val="nil"/>
                  <w:right w:val="nil"/>
                </w:tcBorders>
                <w:shd w:val="clear" w:color="auto" w:fill="auto"/>
                <w:vAlign w:val="center"/>
              </w:tcPr>
            </w:tcPrChange>
          </w:tcPr>
          <w:p w14:paraId="2446A0E6" w14:textId="0253A746"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95" w:author="马常月" w:date="2022-04-18T18:00:00Z">
                  <w:rPr>
                    <w:rFonts w:ascii="Arial" w:eastAsiaTheme="minorEastAsia" w:hAnsi="Arial" w:cs="Arial"/>
                    <w:sz w:val="18"/>
                    <w:szCs w:val="18"/>
                    <w:lang w:eastAsia="zh-CN"/>
                  </w:rPr>
                </w:rPrChange>
              </w:rPr>
            </w:pPr>
            <w:ins w:id="96" w:author="马常月" w:date="2022-04-18T17:59:00Z">
              <w:r w:rsidRPr="00287CDF">
                <w:rPr>
                  <w:rFonts w:ascii="Arial" w:eastAsiaTheme="minorEastAsia" w:hAnsi="Arial" w:cs="Arial"/>
                  <w:color w:val="000000"/>
                  <w:sz w:val="18"/>
                  <w:szCs w:val="18"/>
                  <w:lang w:eastAsia="zh-CN"/>
                  <w:rPrChange w:id="97" w:author="马常月" w:date="2022-04-18T18:00:00Z">
                    <w:rPr/>
                  </w:rPrChange>
                </w:rPr>
                <w:t>-7.86%</w:t>
              </w:r>
            </w:ins>
            <w:del w:id="98" w:author="马常月" w:date="2022-04-18T17:59:00Z">
              <w:r w:rsidRPr="00287CDF" w:rsidDel="00772A3D">
                <w:rPr>
                  <w:rFonts w:ascii="Arial" w:eastAsiaTheme="minorEastAsia" w:hAnsi="Arial" w:cs="Arial"/>
                  <w:color w:val="000000"/>
                  <w:sz w:val="18"/>
                  <w:szCs w:val="18"/>
                  <w:lang w:eastAsia="zh-CN"/>
                  <w:rPrChange w:id="99" w:author="马常月" w:date="2022-04-18T18:00:00Z">
                    <w:rPr>
                      <w:rFonts w:ascii="Arial" w:hAnsi="Arial" w:cs="Arial"/>
                      <w:color w:val="000000"/>
                      <w:sz w:val="18"/>
                      <w:szCs w:val="18"/>
                    </w:rPr>
                  </w:rPrChange>
                </w:rPr>
                <w:delText>-6.68%</w:delText>
              </w:r>
            </w:del>
          </w:p>
        </w:tc>
        <w:tc>
          <w:tcPr>
            <w:tcW w:w="925" w:type="dxa"/>
            <w:tcBorders>
              <w:top w:val="nil"/>
              <w:left w:val="nil"/>
              <w:bottom w:val="nil"/>
              <w:right w:val="single" w:sz="4" w:space="0" w:color="auto"/>
            </w:tcBorders>
            <w:shd w:val="clear" w:color="auto" w:fill="auto"/>
            <w:tcPrChange w:id="100" w:author="马常月" w:date="2022-04-18T17:59:00Z">
              <w:tcPr>
                <w:tcW w:w="925" w:type="dxa"/>
                <w:tcBorders>
                  <w:top w:val="nil"/>
                  <w:left w:val="nil"/>
                  <w:bottom w:val="nil"/>
                  <w:right w:val="single" w:sz="4" w:space="0" w:color="auto"/>
                </w:tcBorders>
                <w:shd w:val="clear" w:color="auto" w:fill="auto"/>
                <w:vAlign w:val="center"/>
              </w:tcPr>
            </w:tcPrChange>
          </w:tcPr>
          <w:p w14:paraId="44975A17" w14:textId="1ECC6422"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01" w:author="马常月" w:date="2022-04-18T18:00:00Z">
                  <w:rPr>
                    <w:rFonts w:ascii="Arial" w:eastAsiaTheme="minorEastAsia" w:hAnsi="Arial" w:cs="Arial"/>
                    <w:sz w:val="18"/>
                    <w:szCs w:val="18"/>
                    <w:lang w:eastAsia="zh-CN"/>
                  </w:rPr>
                </w:rPrChange>
              </w:rPr>
            </w:pPr>
            <w:ins w:id="102" w:author="马常月" w:date="2022-04-18T17:59:00Z">
              <w:r w:rsidRPr="00287CDF">
                <w:rPr>
                  <w:rFonts w:ascii="Arial" w:eastAsiaTheme="minorEastAsia" w:hAnsi="Arial" w:cs="Arial"/>
                  <w:color w:val="000000"/>
                  <w:sz w:val="18"/>
                  <w:szCs w:val="18"/>
                  <w:lang w:eastAsia="zh-CN"/>
                  <w:rPrChange w:id="103" w:author="马常月" w:date="2022-04-18T18:00:00Z">
                    <w:rPr/>
                  </w:rPrChange>
                </w:rPr>
                <w:t>-8.02%</w:t>
              </w:r>
            </w:ins>
            <w:del w:id="104" w:author="马常月" w:date="2022-04-18T17:59:00Z">
              <w:r w:rsidRPr="00287CDF" w:rsidDel="00772A3D">
                <w:rPr>
                  <w:rFonts w:ascii="Arial" w:eastAsiaTheme="minorEastAsia" w:hAnsi="Arial" w:cs="Arial"/>
                  <w:color w:val="000000"/>
                  <w:sz w:val="18"/>
                  <w:szCs w:val="18"/>
                  <w:lang w:eastAsia="zh-CN"/>
                  <w:rPrChange w:id="105" w:author="马常月" w:date="2022-04-18T18:00:00Z">
                    <w:rPr>
                      <w:rFonts w:ascii="Arial" w:hAnsi="Arial" w:cs="Arial"/>
                      <w:color w:val="000000"/>
                      <w:sz w:val="18"/>
                      <w:szCs w:val="18"/>
                    </w:rPr>
                  </w:rPrChange>
                </w:rPr>
                <w:delText>-6.53%</w:delText>
              </w:r>
            </w:del>
          </w:p>
        </w:tc>
        <w:tc>
          <w:tcPr>
            <w:tcW w:w="777" w:type="dxa"/>
            <w:tcBorders>
              <w:top w:val="nil"/>
              <w:left w:val="single" w:sz="8" w:space="0" w:color="auto"/>
              <w:bottom w:val="nil"/>
              <w:right w:val="nil"/>
            </w:tcBorders>
            <w:tcPrChange w:id="106" w:author="马常月" w:date="2022-04-18T17:59:00Z">
              <w:tcPr>
                <w:tcW w:w="777" w:type="dxa"/>
                <w:tcBorders>
                  <w:top w:val="nil"/>
                  <w:left w:val="single" w:sz="8" w:space="0" w:color="auto"/>
                  <w:bottom w:val="nil"/>
                  <w:right w:val="nil"/>
                </w:tcBorders>
                <w:vAlign w:val="center"/>
              </w:tcPr>
            </w:tcPrChange>
          </w:tcPr>
          <w:p w14:paraId="7D680995" w14:textId="67F0EFFE"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ins w:id="107" w:author="马常月" w:date="2022-04-18T17:59:00Z">
              <w:r w:rsidRPr="00287CDF">
                <w:rPr>
                  <w:rFonts w:ascii="Arial" w:eastAsiaTheme="minorEastAsia" w:hAnsi="Arial" w:cs="Arial"/>
                  <w:color w:val="000000"/>
                  <w:sz w:val="18"/>
                  <w:szCs w:val="18"/>
                  <w:lang w:eastAsia="zh-CN"/>
                  <w:rPrChange w:id="108" w:author="马常月" w:date="2022-04-18T18:00:00Z">
                    <w:rPr/>
                  </w:rPrChange>
                </w:rPr>
                <w:t>527%</w:t>
              </w:r>
            </w:ins>
            <w:del w:id="109" w:author="马常月" w:date="2022-04-18T17:59:00Z">
              <w:r w:rsidDel="00772A3D">
                <w:rPr>
                  <w:rFonts w:ascii="Arial" w:eastAsiaTheme="minorEastAsia" w:hAnsi="Arial" w:cs="Arial"/>
                  <w:color w:val="000000"/>
                  <w:sz w:val="18"/>
                  <w:szCs w:val="18"/>
                  <w:lang w:eastAsia="zh-CN"/>
                </w:rPr>
                <w:delText>454%</w:delText>
              </w:r>
            </w:del>
          </w:p>
        </w:tc>
        <w:tc>
          <w:tcPr>
            <w:tcW w:w="877" w:type="dxa"/>
            <w:tcBorders>
              <w:top w:val="nil"/>
              <w:left w:val="nil"/>
              <w:bottom w:val="nil"/>
              <w:right w:val="single" w:sz="8" w:space="0" w:color="auto"/>
            </w:tcBorders>
            <w:tcPrChange w:id="110" w:author="马常月" w:date="2022-04-18T17:59:00Z">
              <w:tcPr>
                <w:tcW w:w="877" w:type="dxa"/>
                <w:tcBorders>
                  <w:top w:val="nil"/>
                  <w:left w:val="nil"/>
                  <w:bottom w:val="nil"/>
                  <w:right w:val="single" w:sz="8" w:space="0" w:color="auto"/>
                </w:tcBorders>
                <w:vAlign w:val="center"/>
              </w:tcPr>
            </w:tcPrChange>
          </w:tcPr>
          <w:p w14:paraId="1B44822E" w14:textId="2C641473"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ins w:id="111" w:author="马常月" w:date="2022-04-18T17:59:00Z">
              <w:r w:rsidRPr="00287CDF">
                <w:rPr>
                  <w:rFonts w:ascii="Arial" w:eastAsiaTheme="minorEastAsia" w:hAnsi="Arial" w:cs="Arial"/>
                  <w:color w:val="000000"/>
                  <w:sz w:val="18"/>
                  <w:szCs w:val="18"/>
                  <w:lang w:eastAsia="zh-CN"/>
                  <w:rPrChange w:id="112" w:author="马常月" w:date="2022-04-18T18:00:00Z">
                    <w:rPr/>
                  </w:rPrChange>
                </w:rPr>
                <w:t>22718%</w:t>
              </w:r>
            </w:ins>
            <w:del w:id="113" w:author="马常月" w:date="2022-04-18T17:59:00Z">
              <w:r w:rsidDel="00772A3D">
                <w:rPr>
                  <w:rFonts w:ascii="Arial" w:eastAsiaTheme="minorEastAsia" w:hAnsi="Arial" w:cs="Arial"/>
                  <w:color w:val="000000"/>
                  <w:sz w:val="18"/>
                  <w:szCs w:val="18"/>
                  <w:lang w:eastAsia="zh-CN"/>
                </w:rPr>
                <w:delText>21720%</w:delText>
              </w:r>
            </w:del>
          </w:p>
        </w:tc>
      </w:tr>
      <w:tr w:rsidR="00287CDF" w14:paraId="3D1FA504" w14:textId="77777777" w:rsidTr="00772A3D">
        <w:tblPrEx>
          <w:tblW w:w="5420" w:type="dxa"/>
          <w:jc w:val="center"/>
          <w:tblLayout w:type="fixed"/>
          <w:tblPrExChange w:id="114" w:author="马常月" w:date="2022-04-18T17:59:00Z">
            <w:tblPrEx>
              <w:tblW w:w="5420" w:type="dxa"/>
              <w:jc w:val="center"/>
              <w:tblLayout w:type="fixed"/>
            </w:tblPrEx>
          </w:tblPrExChange>
        </w:tblPrEx>
        <w:trPr>
          <w:trHeight w:val="255"/>
          <w:jc w:val="center"/>
          <w:trPrChange w:id="115" w:author="马常月" w:date="2022-04-18T17:59:00Z">
            <w:trPr>
              <w:trHeight w:val="255"/>
              <w:jc w:val="center"/>
            </w:trPr>
          </w:trPrChange>
        </w:trPr>
        <w:tc>
          <w:tcPr>
            <w:tcW w:w="991" w:type="dxa"/>
            <w:tcBorders>
              <w:top w:val="nil"/>
              <w:left w:val="single" w:sz="8" w:space="0" w:color="auto"/>
              <w:bottom w:val="nil"/>
              <w:right w:val="single" w:sz="8" w:space="0" w:color="auto"/>
            </w:tcBorders>
            <w:shd w:val="clear" w:color="auto" w:fill="auto"/>
            <w:noWrap/>
            <w:vAlign w:val="center"/>
            <w:tcPrChange w:id="116" w:author="马常月" w:date="2022-04-18T17:59:00Z">
              <w:tcPr>
                <w:tcW w:w="991" w:type="dxa"/>
                <w:tcBorders>
                  <w:top w:val="nil"/>
                  <w:left w:val="single" w:sz="8" w:space="0" w:color="auto"/>
                  <w:bottom w:val="nil"/>
                  <w:right w:val="single" w:sz="8" w:space="0" w:color="auto"/>
                </w:tcBorders>
                <w:shd w:val="clear" w:color="auto" w:fill="auto"/>
                <w:noWrap/>
                <w:vAlign w:val="center"/>
              </w:tcPr>
            </w:tcPrChange>
          </w:tcPr>
          <w:p w14:paraId="5857A123" w14:textId="77777777"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C</w:t>
            </w:r>
          </w:p>
        </w:tc>
        <w:tc>
          <w:tcPr>
            <w:tcW w:w="925" w:type="dxa"/>
            <w:tcBorders>
              <w:top w:val="nil"/>
              <w:left w:val="single" w:sz="8" w:space="0" w:color="auto"/>
              <w:bottom w:val="nil"/>
              <w:right w:val="nil"/>
            </w:tcBorders>
            <w:shd w:val="clear" w:color="auto" w:fill="auto"/>
            <w:tcPrChange w:id="117" w:author="马常月" w:date="2022-04-18T17:59:00Z">
              <w:tcPr>
                <w:tcW w:w="925" w:type="dxa"/>
                <w:tcBorders>
                  <w:top w:val="nil"/>
                  <w:left w:val="single" w:sz="8" w:space="0" w:color="auto"/>
                  <w:bottom w:val="nil"/>
                  <w:right w:val="nil"/>
                </w:tcBorders>
                <w:shd w:val="clear" w:color="auto" w:fill="auto"/>
                <w:vAlign w:val="center"/>
              </w:tcPr>
            </w:tcPrChange>
          </w:tcPr>
          <w:p w14:paraId="34CDA763" w14:textId="62FBC0B7"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18" w:author="马常月" w:date="2022-04-18T18:00:00Z">
                  <w:rPr>
                    <w:rFonts w:ascii="Arial" w:eastAsiaTheme="minorEastAsia" w:hAnsi="Arial" w:cs="Arial"/>
                    <w:sz w:val="18"/>
                    <w:szCs w:val="18"/>
                    <w:lang w:eastAsia="zh-CN"/>
                  </w:rPr>
                </w:rPrChange>
              </w:rPr>
            </w:pPr>
            <w:ins w:id="119" w:author="马常月" w:date="2022-04-18T17:59:00Z">
              <w:r w:rsidRPr="00287CDF">
                <w:rPr>
                  <w:rFonts w:ascii="Arial" w:eastAsiaTheme="minorEastAsia" w:hAnsi="Arial" w:cs="Arial"/>
                  <w:color w:val="000000"/>
                  <w:sz w:val="18"/>
                  <w:szCs w:val="18"/>
                  <w:lang w:eastAsia="zh-CN"/>
                  <w:rPrChange w:id="120" w:author="马常月" w:date="2022-04-18T18:00:00Z">
                    <w:rPr/>
                  </w:rPrChange>
                </w:rPr>
                <w:t>-1.25%</w:t>
              </w:r>
            </w:ins>
            <w:del w:id="121" w:author="马常月" w:date="2022-04-18T17:59:00Z">
              <w:r w:rsidRPr="00287CDF" w:rsidDel="00772A3D">
                <w:rPr>
                  <w:rFonts w:ascii="Arial" w:eastAsiaTheme="minorEastAsia" w:hAnsi="Arial" w:cs="Arial"/>
                  <w:color w:val="000000"/>
                  <w:sz w:val="18"/>
                  <w:szCs w:val="18"/>
                  <w:lang w:eastAsia="zh-CN"/>
                  <w:rPrChange w:id="122" w:author="马常月" w:date="2022-04-18T18:00:00Z">
                    <w:rPr>
                      <w:rFonts w:ascii="Arial" w:hAnsi="Arial" w:cs="Arial"/>
                      <w:color w:val="000000"/>
                      <w:sz w:val="18"/>
                      <w:szCs w:val="18"/>
                    </w:rPr>
                  </w:rPrChange>
                </w:rPr>
                <w:delText>-1.23%</w:delText>
              </w:r>
            </w:del>
          </w:p>
        </w:tc>
        <w:tc>
          <w:tcPr>
            <w:tcW w:w="925" w:type="dxa"/>
            <w:tcBorders>
              <w:top w:val="nil"/>
              <w:left w:val="nil"/>
              <w:bottom w:val="nil"/>
              <w:right w:val="nil"/>
            </w:tcBorders>
            <w:shd w:val="clear" w:color="auto" w:fill="auto"/>
            <w:tcPrChange w:id="123" w:author="马常月" w:date="2022-04-18T17:59:00Z">
              <w:tcPr>
                <w:tcW w:w="925" w:type="dxa"/>
                <w:tcBorders>
                  <w:top w:val="nil"/>
                  <w:left w:val="nil"/>
                  <w:bottom w:val="nil"/>
                  <w:right w:val="nil"/>
                </w:tcBorders>
                <w:shd w:val="clear" w:color="auto" w:fill="auto"/>
                <w:vAlign w:val="center"/>
              </w:tcPr>
            </w:tcPrChange>
          </w:tcPr>
          <w:p w14:paraId="509B5B7A" w14:textId="49C25277"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24" w:author="马常月" w:date="2022-04-18T18:00:00Z">
                  <w:rPr>
                    <w:rFonts w:ascii="Arial" w:eastAsiaTheme="minorEastAsia" w:hAnsi="Arial" w:cs="Arial"/>
                    <w:sz w:val="18"/>
                    <w:szCs w:val="18"/>
                    <w:lang w:eastAsia="zh-CN"/>
                  </w:rPr>
                </w:rPrChange>
              </w:rPr>
            </w:pPr>
            <w:ins w:id="125" w:author="马常月" w:date="2022-04-18T17:59:00Z">
              <w:r w:rsidRPr="00287CDF">
                <w:rPr>
                  <w:rFonts w:ascii="Arial" w:eastAsiaTheme="minorEastAsia" w:hAnsi="Arial" w:cs="Arial"/>
                  <w:color w:val="000000"/>
                  <w:sz w:val="18"/>
                  <w:szCs w:val="18"/>
                  <w:lang w:eastAsia="zh-CN"/>
                  <w:rPrChange w:id="126" w:author="马常月" w:date="2022-04-18T18:00:00Z">
                    <w:rPr/>
                  </w:rPrChange>
                </w:rPr>
                <w:t>-7.30%</w:t>
              </w:r>
            </w:ins>
            <w:del w:id="127" w:author="马常月" w:date="2022-04-18T17:59:00Z">
              <w:r w:rsidRPr="00287CDF" w:rsidDel="00772A3D">
                <w:rPr>
                  <w:rFonts w:ascii="Arial" w:eastAsiaTheme="minorEastAsia" w:hAnsi="Arial" w:cs="Arial"/>
                  <w:color w:val="000000"/>
                  <w:sz w:val="18"/>
                  <w:szCs w:val="18"/>
                  <w:lang w:eastAsia="zh-CN"/>
                  <w:rPrChange w:id="128" w:author="马常月" w:date="2022-04-18T18:00:00Z">
                    <w:rPr>
                      <w:rFonts w:ascii="Arial" w:hAnsi="Arial" w:cs="Arial"/>
                      <w:color w:val="000000"/>
                      <w:sz w:val="18"/>
                      <w:szCs w:val="18"/>
                    </w:rPr>
                  </w:rPrChange>
                </w:rPr>
                <w:delText>-6.04%</w:delText>
              </w:r>
            </w:del>
          </w:p>
        </w:tc>
        <w:tc>
          <w:tcPr>
            <w:tcW w:w="925" w:type="dxa"/>
            <w:tcBorders>
              <w:top w:val="nil"/>
              <w:left w:val="nil"/>
              <w:bottom w:val="nil"/>
              <w:right w:val="single" w:sz="8" w:space="0" w:color="auto"/>
            </w:tcBorders>
            <w:shd w:val="clear" w:color="auto" w:fill="auto"/>
            <w:tcPrChange w:id="129" w:author="马常月" w:date="2022-04-18T17:59:00Z">
              <w:tcPr>
                <w:tcW w:w="925" w:type="dxa"/>
                <w:tcBorders>
                  <w:top w:val="nil"/>
                  <w:left w:val="nil"/>
                  <w:bottom w:val="nil"/>
                  <w:right w:val="single" w:sz="8" w:space="0" w:color="auto"/>
                </w:tcBorders>
                <w:shd w:val="clear" w:color="auto" w:fill="auto"/>
                <w:vAlign w:val="center"/>
              </w:tcPr>
            </w:tcPrChange>
          </w:tcPr>
          <w:p w14:paraId="73114157" w14:textId="5F0F64E5"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30" w:author="马常月" w:date="2022-04-18T18:00:00Z">
                  <w:rPr>
                    <w:rFonts w:ascii="Arial" w:eastAsiaTheme="minorEastAsia" w:hAnsi="Arial" w:cs="Arial"/>
                    <w:sz w:val="18"/>
                    <w:szCs w:val="18"/>
                    <w:lang w:eastAsia="zh-CN"/>
                  </w:rPr>
                </w:rPrChange>
              </w:rPr>
            </w:pPr>
            <w:ins w:id="131" w:author="马常月" w:date="2022-04-18T17:59:00Z">
              <w:r w:rsidRPr="00287CDF">
                <w:rPr>
                  <w:rFonts w:ascii="Arial" w:eastAsiaTheme="minorEastAsia" w:hAnsi="Arial" w:cs="Arial"/>
                  <w:color w:val="000000"/>
                  <w:sz w:val="18"/>
                  <w:szCs w:val="18"/>
                  <w:lang w:eastAsia="zh-CN"/>
                  <w:rPrChange w:id="132" w:author="马常月" w:date="2022-04-18T18:00:00Z">
                    <w:rPr/>
                  </w:rPrChange>
                </w:rPr>
                <w:t>-5.95%</w:t>
              </w:r>
            </w:ins>
            <w:del w:id="133" w:author="马常月" w:date="2022-04-18T17:59:00Z">
              <w:r w:rsidRPr="00287CDF" w:rsidDel="00772A3D">
                <w:rPr>
                  <w:rFonts w:ascii="Arial" w:eastAsiaTheme="minorEastAsia" w:hAnsi="Arial" w:cs="Arial"/>
                  <w:color w:val="000000"/>
                  <w:sz w:val="18"/>
                  <w:szCs w:val="18"/>
                  <w:lang w:eastAsia="zh-CN"/>
                  <w:rPrChange w:id="134" w:author="马常月" w:date="2022-04-18T18:00:00Z">
                    <w:rPr>
                      <w:rFonts w:ascii="Arial" w:hAnsi="Arial" w:cs="Arial"/>
                      <w:color w:val="000000"/>
                      <w:sz w:val="18"/>
                      <w:szCs w:val="18"/>
                    </w:rPr>
                  </w:rPrChange>
                </w:rPr>
                <w:delText>-5.11%</w:delText>
              </w:r>
            </w:del>
          </w:p>
        </w:tc>
        <w:tc>
          <w:tcPr>
            <w:tcW w:w="777" w:type="dxa"/>
            <w:tcBorders>
              <w:top w:val="nil"/>
              <w:left w:val="single" w:sz="8" w:space="0" w:color="auto"/>
              <w:bottom w:val="nil"/>
              <w:right w:val="nil"/>
            </w:tcBorders>
            <w:shd w:val="clear" w:color="auto" w:fill="auto"/>
            <w:tcPrChange w:id="135" w:author="马常月" w:date="2022-04-18T17:59:00Z">
              <w:tcPr>
                <w:tcW w:w="777" w:type="dxa"/>
                <w:tcBorders>
                  <w:top w:val="nil"/>
                  <w:left w:val="single" w:sz="8" w:space="0" w:color="auto"/>
                  <w:bottom w:val="nil"/>
                  <w:right w:val="nil"/>
                </w:tcBorders>
                <w:shd w:val="clear" w:color="auto" w:fill="auto"/>
                <w:vAlign w:val="center"/>
              </w:tcPr>
            </w:tcPrChange>
          </w:tcPr>
          <w:p w14:paraId="7804A7A1" w14:textId="730A7810"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ins w:id="136" w:author="马常月" w:date="2022-04-18T17:59:00Z">
              <w:r w:rsidRPr="00287CDF">
                <w:rPr>
                  <w:rFonts w:ascii="Arial" w:eastAsiaTheme="minorEastAsia" w:hAnsi="Arial" w:cs="Arial"/>
                  <w:color w:val="000000"/>
                  <w:sz w:val="18"/>
                  <w:szCs w:val="18"/>
                  <w:lang w:eastAsia="zh-CN"/>
                  <w:rPrChange w:id="137" w:author="马常月" w:date="2022-04-18T18:00:00Z">
                    <w:rPr/>
                  </w:rPrChange>
                </w:rPr>
                <w:t>442%</w:t>
              </w:r>
            </w:ins>
            <w:del w:id="138" w:author="马常月" w:date="2022-04-18T17:59:00Z">
              <w:r w:rsidRPr="00287CDF" w:rsidDel="00772A3D">
                <w:rPr>
                  <w:rFonts w:ascii="Arial" w:eastAsiaTheme="minorEastAsia" w:hAnsi="Arial" w:cs="Arial"/>
                  <w:color w:val="000000"/>
                  <w:sz w:val="18"/>
                  <w:szCs w:val="18"/>
                  <w:lang w:eastAsia="zh-CN"/>
                  <w:rPrChange w:id="139" w:author="马常月" w:date="2022-04-18T18:00:00Z">
                    <w:rPr>
                      <w:rFonts w:ascii="Arial" w:hAnsi="Arial" w:cs="Arial"/>
                      <w:color w:val="000000"/>
                      <w:sz w:val="18"/>
                      <w:szCs w:val="18"/>
                    </w:rPr>
                  </w:rPrChange>
                </w:rPr>
                <w:delText>388%</w:delText>
              </w:r>
            </w:del>
          </w:p>
        </w:tc>
        <w:tc>
          <w:tcPr>
            <w:tcW w:w="877" w:type="dxa"/>
            <w:tcBorders>
              <w:top w:val="nil"/>
              <w:left w:val="nil"/>
              <w:bottom w:val="nil"/>
              <w:right w:val="single" w:sz="8" w:space="0" w:color="auto"/>
            </w:tcBorders>
            <w:shd w:val="clear" w:color="auto" w:fill="auto"/>
            <w:tcPrChange w:id="140" w:author="马常月" w:date="2022-04-18T17:59:00Z">
              <w:tcPr>
                <w:tcW w:w="877" w:type="dxa"/>
                <w:tcBorders>
                  <w:top w:val="nil"/>
                  <w:left w:val="nil"/>
                  <w:bottom w:val="nil"/>
                  <w:right w:val="single" w:sz="8" w:space="0" w:color="auto"/>
                </w:tcBorders>
                <w:shd w:val="clear" w:color="auto" w:fill="auto"/>
                <w:vAlign w:val="center"/>
              </w:tcPr>
            </w:tcPrChange>
          </w:tcPr>
          <w:p w14:paraId="659FC399" w14:textId="174E892E"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ins w:id="141" w:author="马常月" w:date="2022-04-18T17:59:00Z">
              <w:r w:rsidRPr="00287CDF">
                <w:rPr>
                  <w:rFonts w:ascii="Arial" w:eastAsiaTheme="minorEastAsia" w:hAnsi="Arial" w:cs="Arial"/>
                  <w:color w:val="000000"/>
                  <w:sz w:val="18"/>
                  <w:szCs w:val="18"/>
                  <w:lang w:eastAsia="zh-CN"/>
                  <w:rPrChange w:id="142" w:author="马常月" w:date="2022-04-18T18:00:00Z">
                    <w:rPr/>
                  </w:rPrChange>
                </w:rPr>
                <w:t>24261%</w:t>
              </w:r>
            </w:ins>
            <w:del w:id="143" w:author="马常月" w:date="2022-04-18T17:59:00Z">
              <w:r w:rsidRPr="00287CDF" w:rsidDel="00772A3D">
                <w:rPr>
                  <w:rFonts w:ascii="Arial" w:eastAsiaTheme="minorEastAsia" w:hAnsi="Arial" w:cs="Arial"/>
                  <w:color w:val="000000"/>
                  <w:sz w:val="18"/>
                  <w:szCs w:val="18"/>
                  <w:lang w:eastAsia="zh-CN"/>
                  <w:rPrChange w:id="144" w:author="马常月" w:date="2022-04-18T18:00:00Z">
                    <w:rPr>
                      <w:rFonts w:ascii="Arial" w:hAnsi="Arial" w:cs="Arial"/>
                      <w:color w:val="000000"/>
                      <w:sz w:val="18"/>
                      <w:szCs w:val="18"/>
                    </w:rPr>
                  </w:rPrChange>
                </w:rPr>
                <w:delText>21564%</w:delText>
              </w:r>
            </w:del>
          </w:p>
        </w:tc>
      </w:tr>
      <w:tr w:rsidR="00287CDF" w14:paraId="650C5BE5" w14:textId="77777777" w:rsidTr="008D6F30">
        <w:tblPrEx>
          <w:tblW w:w="5420" w:type="dxa"/>
          <w:jc w:val="center"/>
          <w:tblLayout w:type="fixed"/>
          <w:tblPrExChange w:id="145" w:author="马常月" w:date="2022-04-18T18:00:00Z">
            <w:tblPrEx>
              <w:tblW w:w="5420" w:type="dxa"/>
              <w:jc w:val="center"/>
              <w:tblLayout w:type="fixed"/>
            </w:tblPrEx>
          </w:tblPrExChange>
        </w:tblPrEx>
        <w:trPr>
          <w:trHeight w:val="255"/>
          <w:jc w:val="center"/>
          <w:trPrChange w:id="146" w:author="马常月" w:date="2022-04-18T18:00:00Z">
            <w:trPr>
              <w:trHeight w:val="255"/>
              <w:jc w:val="center"/>
            </w:trPr>
          </w:trPrChange>
        </w:trPr>
        <w:tc>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Change w:id="147" w:author="马常月" w:date="2022-04-18T18:00:00Z">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020A5B88" w14:textId="77777777"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Overall</w:t>
            </w:r>
          </w:p>
        </w:tc>
        <w:tc>
          <w:tcPr>
            <w:tcW w:w="925" w:type="dxa"/>
            <w:tcBorders>
              <w:top w:val="single" w:sz="8" w:space="0" w:color="auto"/>
              <w:left w:val="nil"/>
              <w:bottom w:val="single" w:sz="8" w:space="0" w:color="auto"/>
              <w:right w:val="nil"/>
            </w:tcBorders>
            <w:shd w:val="clear" w:color="auto" w:fill="auto"/>
            <w:tcPrChange w:id="148" w:author="马常月" w:date="2022-04-18T18:00:00Z">
              <w:tcPr>
                <w:tcW w:w="925" w:type="dxa"/>
                <w:tcBorders>
                  <w:top w:val="single" w:sz="8" w:space="0" w:color="auto"/>
                  <w:left w:val="nil"/>
                  <w:bottom w:val="single" w:sz="8" w:space="0" w:color="auto"/>
                  <w:right w:val="nil"/>
                </w:tcBorders>
                <w:shd w:val="clear" w:color="auto" w:fill="auto"/>
                <w:vAlign w:val="bottom"/>
              </w:tcPr>
            </w:tcPrChange>
          </w:tcPr>
          <w:p w14:paraId="6266120C" w14:textId="48676424"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49" w:author="马常月" w:date="2022-04-18T18:00:00Z">
                  <w:rPr>
                    <w:rFonts w:ascii="Arial" w:eastAsia="等线" w:hAnsi="Arial" w:cs="Arial"/>
                    <w:sz w:val="18"/>
                    <w:szCs w:val="18"/>
                    <w:lang w:eastAsia="zh-CN"/>
                  </w:rPr>
                </w:rPrChange>
              </w:rPr>
            </w:pPr>
            <w:ins w:id="150" w:author="马常月" w:date="2022-04-18T18:00:00Z">
              <w:r w:rsidRPr="00287CDF">
                <w:rPr>
                  <w:rFonts w:ascii="Arial" w:eastAsiaTheme="minorEastAsia" w:hAnsi="Arial" w:cs="Arial"/>
                  <w:color w:val="000000"/>
                  <w:sz w:val="18"/>
                  <w:szCs w:val="18"/>
                  <w:lang w:eastAsia="zh-CN"/>
                  <w:rPrChange w:id="151" w:author="马常月" w:date="2022-04-18T18:00:00Z">
                    <w:rPr/>
                  </w:rPrChange>
                </w:rPr>
                <w:t>-1.31%</w:t>
              </w:r>
            </w:ins>
            <w:del w:id="152" w:author="马常月" w:date="2022-04-18T18:00:00Z">
              <w:r w:rsidRPr="00287CDF" w:rsidDel="008D6F30">
                <w:rPr>
                  <w:rFonts w:ascii="Arial" w:eastAsiaTheme="minorEastAsia" w:hAnsi="Arial" w:cs="Arial"/>
                  <w:color w:val="000000"/>
                  <w:sz w:val="18"/>
                  <w:szCs w:val="18"/>
                  <w:lang w:eastAsia="zh-CN"/>
                  <w:rPrChange w:id="153" w:author="马常月" w:date="2022-04-18T18:00:00Z">
                    <w:rPr>
                      <w:rFonts w:ascii="Arial" w:eastAsia="等线" w:hAnsi="Arial" w:cs="Arial"/>
                      <w:sz w:val="18"/>
                      <w:szCs w:val="18"/>
                      <w:lang w:eastAsia="zh-CN"/>
                    </w:rPr>
                  </w:rPrChange>
                </w:rPr>
                <w:delText>-1.29%</w:delText>
              </w:r>
            </w:del>
          </w:p>
        </w:tc>
        <w:tc>
          <w:tcPr>
            <w:tcW w:w="925" w:type="dxa"/>
            <w:tcBorders>
              <w:top w:val="single" w:sz="8" w:space="0" w:color="auto"/>
              <w:left w:val="nil"/>
              <w:bottom w:val="single" w:sz="8" w:space="0" w:color="auto"/>
              <w:right w:val="nil"/>
            </w:tcBorders>
            <w:shd w:val="clear" w:color="auto" w:fill="auto"/>
            <w:tcPrChange w:id="154" w:author="马常月" w:date="2022-04-18T18:00:00Z">
              <w:tcPr>
                <w:tcW w:w="925" w:type="dxa"/>
                <w:tcBorders>
                  <w:top w:val="single" w:sz="8" w:space="0" w:color="auto"/>
                  <w:left w:val="nil"/>
                  <w:bottom w:val="single" w:sz="8" w:space="0" w:color="auto"/>
                  <w:right w:val="nil"/>
                </w:tcBorders>
                <w:shd w:val="clear" w:color="auto" w:fill="auto"/>
                <w:vAlign w:val="bottom"/>
              </w:tcPr>
            </w:tcPrChange>
          </w:tcPr>
          <w:p w14:paraId="00CF458F" w14:textId="201794E5"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55" w:author="马常月" w:date="2022-04-18T18:00:00Z">
                  <w:rPr>
                    <w:rFonts w:ascii="Arial" w:eastAsia="等线" w:hAnsi="Arial" w:cs="Arial"/>
                    <w:sz w:val="18"/>
                    <w:szCs w:val="18"/>
                    <w:lang w:eastAsia="zh-CN"/>
                  </w:rPr>
                </w:rPrChange>
              </w:rPr>
            </w:pPr>
            <w:ins w:id="156" w:author="马常月" w:date="2022-04-18T18:00:00Z">
              <w:r w:rsidRPr="00287CDF">
                <w:rPr>
                  <w:rFonts w:ascii="Arial" w:eastAsiaTheme="minorEastAsia" w:hAnsi="Arial" w:cs="Arial"/>
                  <w:color w:val="000000"/>
                  <w:sz w:val="18"/>
                  <w:szCs w:val="18"/>
                  <w:lang w:eastAsia="zh-CN"/>
                  <w:rPrChange w:id="157" w:author="马常月" w:date="2022-04-18T18:00:00Z">
                    <w:rPr/>
                  </w:rPrChange>
                </w:rPr>
                <w:t>-6.96%</w:t>
              </w:r>
            </w:ins>
            <w:del w:id="158" w:author="马常月" w:date="2022-04-18T18:00:00Z">
              <w:r w:rsidRPr="00287CDF" w:rsidDel="008D6F30">
                <w:rPr>
                  <w:rFonts w:ascii="Arial" w:eastAsiaTheme="minorEastAsia" w:hAnsi="Arial" w:cs="Arial"/>
                  <w:color w:val="000000"/>
                  <w:sz w:val="18"/>
                  <w:szCs w:val="18"/>
                  <w:lang w:eastAsia="zh-CN"/>
                  <w:rPrChange w:id="159" w:author="马常月" w:date="2022-04-18T18:00:00Z">
                    <w:rPr>
                      <w:rFonts w:ascii="Arial" w:eastAsia="等线" w:hAnsi="Arial" w:cs="Arial"/>
                      <w:sz w:val="18"/>
                      <w:szCs w:val="18"/>
                      <w:lang w:eastAsia="zh-CN"/>
                    </w:rPr>
                  </w:rPrChange>
                </w:rPr>
                <w:delText>-6.02%</w:delText>
              </w:r>
            </w:del>
          </w:p>
        </w:tc>
        <w:tc>
          <w:tcPr>
            <w:tcW w:w="925" w:type="dxa"/>
            <w:tcBorders>
              <w:top w:val="single" w:sz="8" w:space="0" w:color="auto"/>
              <w:left w:val="nil"/>
              <w:bottom w:val="single" w:sz="8" w:space="0" w:color="auto"/>
              <w:right w:val="nil"/>
            </w:tcBorders>
            <w:shd w:val="clear" w:color="auto" w:fill="auto"/>
            <w:tcPrChange w:id="160" w:author="马常月" w:date="2022-04-18T18:00:00Z">
              <w:tcPr>
                <w:tcW w:w="925" w:type="dxa"/>
                <w:tcBorders>
                  <w:top w:val="single" w:sz="8" w:space="0" w:color="auto"/>
                  <w:left w:val="nil"/>
                  <w:bottom w:val="single" w:sz="8" w:space="0" w:color="auto"/>
                  <w:right w:val="nil"/>
                </w:tcBorders>
                <w:shd w:val="clear" w:color="auto" w:fill="auto"/>
                <w:vAlign w:val="bottom"/>
              </w:tcPr>
            </w:tcPrChange>
          </w:tcPr>
          <w:p w14:paraId="2AAC3859" w14:textId="77B7C77B"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61" w:author="马常月" w:date="2022-04-18T18:00:00Z">
                  <w:rPr>
                    <w:rFonts w:ascii="Arial" w:eastAsia="等线" w:hAnsi="Arial" w:cs="Arial"/>
                    <w:sz w:val="18"/>
                    <w:szCs w:val="18"/>
                    <w:lang w:eastAsia="zh-CN"/>
                  </w:rPr>
                </w:rPrChange>
              </w:rPr>
            </w:pPr>
            <w:ins w:id="162" w:author="马常月" w:date="2022-04-18T18:00:00Z">
              <w:r w:rsidRPr="00287CDF">
                <w:rPr>
                  <w:rFonts w:ascii="Arial" w:eastAsiaTheme="minorEastAsia" w:hAnsi="Arial" w:cs="Arial"/>
                  <w:color w:val="000000"/>
                  <w:sz w:val="18"/>
                  <w:szCs w:val="18"/>
                  <w:lang w:eastAsia="zh-CN"/>
                  <w:rPrChange w:id="163" w:author="马常月" w:date="2022-04-18T18:00:00Z">
                    <w:rPr/>
                  </w:rPrChange>
                </w:rPr>
                <w:t>-6.39%</w:t>
              </w:r>
            </w:ins>
            <w:del w:id="164" w:author="马常月" w:date="2022-04-18T18:00:00Z">
              <w:r w:rsidRPr="00287CDF" w:rsidDel="008D6F30">
                <w:rPr>
                  <w:rFonts w:ascii="Arial" w:eastAsiaTheme="minorEastAsia" w:hAnsi="Arial" w:cs="Arial"/>
                  <w:color w:val="000000"/>
                  <w:sz w:val="18"/>
                  <w:szCs w:val="18"/>
                  <w:lang w:eastAsia="zh-CN"/>
                  <w:rPrChange w:id="165" w:author="马常月" w:date="2022-04-18T18:00:00Z">
                    <w:rPr>
                      <w:rFonts w:ascii="Arial" w:eastAsia="等线" w:hAnsi="Arial" w:cs="Arial"/>
                      <w:sz w:val="18"/>
                      <w:szCs w:val="18"/>
                      <w:lang w:eastAsia="zh-CN"/>
                    </w:rPr>
                  </w:rPrChange>
                </w:rPr>
                <w:delText>-5.53%</w:delText>
              </w:r>
            </w:del>
          </w:p>
        </w:tc>
        <w:tc>
          <w:tcPr>
            <w:tcW w:w="777" w:type="dxa"/>
            <w:tcBorders>
              <w:top w:val="single" w:sz="8" w:space="0" w:color="auto"/>
              <w:left w:val="single" w:sz="8" w:space="0" w:color="auto"/>
              <w:bottom w:val="single" w:sz="8" w:space="0" w:color="auto"/>
              <w:right w:val="nil"/>
            </w:tcBorders>
            <w:tcPrChange w:id="166" w:author="马常月" w:date="2022-04-18T18:00:00Z">
              <w:tcPr>
                <w:tcW w:w="777" w:type="dxa"/>
                <w:tcBorders>
                  <w:top w:val="single" w:sz="8" w:space="0" w:color="auto"/>
                  <w:left w:val="single" w:sz="8" w:space="0" w:color="auto"/>
                  <w:bottom w:val="single" w:sz="8" w:space="0" w:color="auto"/>
                  <w:right w:val="nil"/>
                </w:tcBorders>
                <w:vAlign w:val="center"/>
              </w:tcPr>
            </w:tcPrChange>
          </w:tcPr>
          <w:p w14:paraId="2BFA670E" w14:textId="28E89E8A"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67" w:author="马常月" w:date="2022-04-18T18:00:00Z">
                  <w:rPr>
                    <w:rFonts w:ascii="Arial" w:eastAsia="等线" w:hAnsi="Arial" w:cs="Arial"/>
                    <w:color w:val="000000"/>
                    <w:sz w:val="18"/>
                    <w:szCs w:val="18"/>
                    <w:lang w:eastAsia="zh-CN"/>
                  </w:rPr>
                </w:rPrChange>
              </w:rPr>
            </w:pPr>
            <w:ins w:id="168" w:author="马常月" w:date="2022-04-18T18:00:00Z">
              <w:r w:rsidRPr="00287CDF">
                <w:rPr>
                  <w:rFonts w:ascii="Arial" w:eastAsiaTheme="minorEastAsia" w:hAnsi="Arial" w:cs="Arial"/>
                  <w:color w:val="000000"/>
                  <w:sz w:val="18"/>
                  <w:szCs w:val="18"/>
                  <w:lang w:eastAsia="zh-CN"/>
                  <w:rPrChange w:id="169" w:author="马常月" w:date="2022-04-18T18:00:00Z">
                    <w:rPr/>
                  </w:rPrChange>
                </w:rPr>
                <w:t>403%</w:t>
              </w:r>
            </w:ins>
            <w:del w:id="170" w:author="马常月" w:date="2022-04-18T18:00:00Z">
              <w:r w:rsidRPr="00287CDF" w:rsidDel="008D6F30">
                <w:rPr>
                  <w:rFonts w:ascii="Arial" w:eastAsiaTheme="minorEastAsia" w:hAnsi="Arial" w:cs="Arial"/>
                  <w:color w:val="000000"/>
                  <w:sz w:val="18"/>
                  <w:szCs w:val="18"/>
                  <w:lang w:eastAsia="zh-CN"/>
                  <w:rPrChange w:id="171" w:author="马常月" w:date="2022-04-18T18:00:00Z">
                    <w:rPr>
                      <w:rFonts w:ascii="Arial" w:eastAsia="等线" w:hAnsi="Arial" w:cs="Arial"/>
                      <w:color w:val="000000"/>
                      <w:sz w:val="18"/>
                      <w:szCs w:val="18"/>
                      <w:lang w:eastAsia="zh-CN"/>
                    </w:rPr>
                  </w:rPrChange>
                </w:rPr>
                <w:delText>361%</w:delText>
              </w:r>
            </w:del>
          </w:p>
        </w:tc>
        <w:tc>
          <w:tcPr>
            <w:tcW w:w="877" w:type="dxa"/>
            <w:tcBorders>
              <w:top w:val="single" w:sz="8" w:space="0" w:color="auto"/>
              <w:left w:val="nil"/>
              <w:bottom w:val="single" w:sz="8" w:space="0" w:color="auto"/>
              <w:right w:val="single" w:sz="8" w:space="0" w:color="auto"/>
            </w:tcBorders>
            <w:tcPrChange w:id="172" w:author="马常月" w:date="2022-04-18T18:00:00Z">
              <w:tcPr>
                <w:tcW w:w="877" w:type="dxa"/>
                <w:tcBorders>
                  <w:top w:val="single" w:sz="8" w:space="0" w:color="auto"/>
                  <w:left w:val="nil"/>
                  <w:bottom w:val="single" w:sz="8" w:space="0" w:color="auto"/>
                  <w:right w:val="single" w:sz="8" w:space="0" w:color="auto"/>
                </w:tcBorders>
                <w:vAlign w:val="center"/>
              </w:tcPr>
            </w:tcPrChange>
          </w:tcPr>
          <w:p w14:paraId="40505652" w14:textId="1E0AA327"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73" w:author="马常月" w:date="2022-04-18T18:00:00Z">
                  <w:rPr>
                    <w:rFonts w:ascii="Arial" w:eastAsia="等线" w:hAnsi="Arial" w:cs="Arial"/>
                    <w:color w:val="000000"/>
                    <w:sz w:val="18"/>
                    <w:szCs w:val="18"/>
                    <w:lang w:eastAsia="zh-CN"/>
                  </w:rPr>
                </w:rPrChange>
              </w:rPr>
            </w:pPr>
            <w:ins w:id="174" w:author="马常月" w:date="2022-04-18T18:00:00Z">
              <w:r w:rsidRPr="00287CDF">
                <w:rPr>
                  <w:rFonts w:ascii="Arial" w:eastAsiaTheme="minorEastAsia" w:hAnsi="Arial" w:cs="Arial"/>
                  <w:color w:val="000000"/>
                  <w:sz w:val="18"/>
                  <w:szCs w:val="18"/>
                  <w:lang w:eastAsia="zh-CN"/>
                  <w:rPrChange w:id="175" w:author="马常月" w:date="2022-04-18T18:00:00Z">
                    <w:rPr/>
                  </w:rPrChange>
                </w:rPr>
                <w:t>21193%</w:t>
              </w:r>
            </w:ins>
            <w:del w:id="176" w:author="马常月" w:date="2022-04-18T18:00:00Z">
              <w:r w:rsidRPr="00287CDF" w:rsidDel="008D6F30">
                <w:rPr>
                  <w:rFonts w:ascii="Arial" w:eastAsiaTheme="minorEastAsia" w:hAnsi="Arial" w:cs="Arial"/>
                  <w:color w:val="000000"/>
                  <w:sz w:val="18"/>
                  <w:szCs w:val="18"/>
                  <w:lang w:eastAsia="zh-CN"/>
                  <w:rPrChange w:id="177" w:author="马常月" w:date="2022-04-18T18:00:00Z">
                    <w:rPr>
                      <w:rFonts w:ascii="Arial" w:eastAsia="等线" w:hAnsi="Arial" w:cs="Arial"/>
                      <w:color w:val="000000"/>
                      <w:sz w:val="18"/>
                      <w:szCs w:val="18"/>
                      <w:lang w:eastAsia="zh-CN"/>
                    </w:rPr>
                  </w:rPrChange>
                </w:rPr>
                <w:delText>20785%</w:delText>
              </w:r>
            </w:del>
          </w:p>
        </w:tc>
      </w:tr>
      <w:tr w:rsidR="00287CDF" w14:paraId="0D395BD6" w14:textId="77777777" w:rsidTr="008D6F30">
        <w:tblPrEx>
          <w:tblW w:w="5420" w:type="dxa"/>
          <w:jc w:val="center"/>
          <w:tblLayout w:type="fixed"/>
          <w:tblPrExChange w:id="178" w:author="马常月" w:date="2022-04-18T18:00:00Z">
            <w:tblPrEx>
              <w:tblW w:w="5420" w:type="dxa"/>
              <w:jc w:val="center"/>
              <w:tblLayout w:type="fixed"/>
            </w:tblPrEx>
          </w:tblPrExChange>
        </w:tblPrEx>
        <w:trPr>
          <w:trHeight w:val="255"/>
          <w:jc w:val="center"/>
          <w:trPrChange w:id="179" w:author="马常月" w:date="2022-04-18T18:00:00Z">
            <w:trPr>
              <w:trHeight w:val="255"/>
              <w:jc w:val="center"/>
            </w:trPr>
          </w:trPrChange>
        </w:trPr>
        <w:tc>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Change w:id="180" w:author="马常月" w:date="2022-04-18T18:00:00Z">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62E4918" w14:textId="77777777" w:rsid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bCs/>
                <w:color w:val="000000"/>
                <w:sz w:val="18"/>
                <w:szCs w:val="18"/>
                <w:lang w:eastAsia="zh-CN"/>
              </w:rPr>
            </w:pPr>
            <w:r>
              <w:rPr>
                <w:rFonts w:ascii="Arial" w:eastAsia="等线" w:hAnsi="Arial" w:cs="Arial" w:hint="eastAsia"/>
                <w:bCs/>
                <w:color w:val="000000"/>
                <w:sz w:val="18"/>
                <w:szCs w:val="18"/>
                <w:lang w:eastAsia="zh-CN"/>
              </w:rPr>
              <w:t>C</w:t>
            </w:r>
            <w:r>
              <w:rPr>
                <w:rFonts w:ascii="Arial" w:eastAsia="等线" w:hAnsi="Arial" w:cs="Arial"/>
                <w:bCs/>
                <w:color w:val="000000"/>
                <w:sz w:val="18"/>
                <w:szCs w:val="18"/>
                <w:lang w:eastAsia="zh-CN"/>
              </w:rPr>
              <w:t>lass D</w:t>
            </w:r>
          </w:p>
        </w:tc>
        <w:tc>
          <w:tcPr>
            <w:tcW w:w="925" w:type="dxa"/>
            <w:tcBorders>
              <w:top w:val="single" w:sz="8" w:space="0" w:color="auto"/>
              <w:left w:val="nil"/>
              <w:bottom w:val="single" w:sz="8" w:space="0" w:color="auto"/>
              <w:right w:val="nil"/>
            </w:tcBorders>
            <w:shd w:val="clear" w:color="auto" w:fill="auto"/>
            <w:tcPrChange w:id="181" w:author="马常月" w:date="2022-04-18T18:00:00Z">
              <w:tcPr>
                <w:tcW w:w="925" w:type="dxa"/>
                <w:tcBorders>
                  <w:top w:val="single" w:sz="8" w:space="0" w:color="auto"/>
                  <w:left w:val="nil"/>
                  <w:bottom w:val="single" w:sz="8" w:space="0" w:color="auto"/>
                  <w:right w:val="nil"/>
                </w:tcBorders>
                <w:shd w:val="clear" w:color="auto" w:fill="auto"/>
                <w:vAlign w:val="bottom"/>
              </w:tcPr>
            </w:tcPrChange>
          </w:tcPr>
          <w:p w14:paraId="58B6DC95" w14:textId="6B60F836"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82" w:author="马常月" w:date="2022-04-18T18:00:00Z">
                  <w:rPr>
                    <w:rFonts w:ascii="Arial" w:eastAsia="等线" w:hAnsi="Arial" w:cs="Arial"/>
                    <w:color w:val="000000"/>
                    <w:sz w:val="18"/>
                    <w:szCs w:val="18"/>
                    <w:lang w:eastAsia="zh-CN"/>
                  </w:rPr>
                </w:rPrChange>
              </w:rPr>
            </w:pPr>
            <w:ins w:id="183" w:author="马常月" w:date="2022-04-18T18:00:00Z">
              <w:r w:rsidRPr="00287CDF">
                <w:rPr>
                  <w:rFonts w:ascii="Arial" w:eastAsiaTheme="minorEastAsia" w:hAnsi="Arial" w:cs="Arial"/>
                  <w:color w:val="000000"/>
                  <w:sz w:val="18"/>
                  <w:szCs w:val="18"/>
                  <w:lang w:eastAsia="zh-CN"/>
                  <w:rPrChange w:id="184" w:author="马常月" w:date="2022-04-18T18:00:00Z">
                    <w:rPr/>
                  </w:rPrChange>
                </w:rPr>
                <w:t>-3.33%</w:t>
              </w:r>
            </w:ins>
            <w:del w:id="185" w:author="马常月" w:date="2022-04-18T18:00:00Z">
              <w:r w:rsidRPr="00287CDF" w:rsidDel="008D6F30">
                <w:rPr>
                  <w:rFonts w:ascii="Arial" w:eastAsiaTheme="minorEastAsia" w:hAnsi="Arial" w:cs="Arial"/>
                  <w:color w:val="000000"/>
                  <w:sz w:val="18"/>
                  <w:szCs w:val="18"/>
                  <w:lang w:eastAsia="zh-CN"/>
                  <w:rPrChange w:id="186" w:author="马常月" w:date="2022-04-18T18:00:00Z">
                    <w:rPr>
                      <w:rFonts w:ascii="Arial" w:eastAsia="等线" w:hAnsi="Arial" w:cs="Arial"/>
                      <w:color w:val="000000"/>
                      <w:sz w:val="18"/>
                      <w:szCs w:val="18"/>
                      <w:lang w:eastAsia="zh-CN"/>
                    </w:rPr>
                  </w:rPrChange>
                </w:rPr>
                <w:delText>-3.24%</w:delText>
              </w:r>
            </w:del>
          </w:p>
        </w:tc>
        <w:tc>
          <w:tcPr>
            <w:tcW w:w="925" w:type="dxa"/>
            <w:tcBorders>
              <w:top w:val="single" w:sz="8" w:space="0" w:color="auto"/>
              <w:left w:val="nil"/>
              <w:bottom w:val="single" w:sz="8" w:space="0" w:color="auto"/>
              <w:right w:val="nil"/>
            </w:tcBorders>
            <w:shd w:val="clear" w:color="auto" w:fill="auto"/>
            <w:tcPrChange w:id="187" w:author="马常月" w:date="2022-04-18T18:00:00Z">
              <w:tcPr>
                <w:tcW w:w="925" w:type="dxa"/>
                <w:tcBorders>
                  <w:top w:val="single" w:sz="8" w:space="0" w:color="auto"/>
                  <w:left w:val="nil"/>
                  <w:bottom w:val="single" w:sz="8" w:space="0" w:color="auto"/>
                  <w:right w:val="nil"/>
                </w:tcBorders>
                <w:shd w:val="clear" w:color="auto" w:fill="auto"/>
                <w:vAlign w:val="bottom"/>
              </w:tcPr>
            </w:tcPrChange>
          </w:tcPr>
          <w:p w14:paraId="7A39292D" w14:textId="50371C94"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88" w:author="马常月" w:date="2022-04-18T18:00:00Z">
                  <w:rPr>
                    <w:rFonts w:ascii="Arial" w:hAnsi="Arial" w:cs="Arial"/>
                    <w:color w:val="000000"/>
                    <w:sz w:val="18"/>
                    <w:szCs w:val="18"/>
                  </w:rPr>
                </w:rPrChange>
              </w:rPr>
            </w:pPr>
            <w:ins w:id="189" w:author="马常月" w:date="2022-04-18T18:00:00Z">
              <w:r w:rsidRPr="00287CDF">
                <w:rPr>
                  <w:rFonts w:ascii="Arial" w:eastAsiaTheme="minorEastAsia" w:hAnsi="Arial" w:cs="Arial"/>
                  <w:color w:val="000000"/>
                  <w:sz w:val="18"/>
                  <w:szCs w:val="18"/>
                  <w:lang w:eastAsia="zh-CN"/>
                  <w:rPrChange w:id="190" w:author="马常月" w:date="2022-04-18T18:00:00Z">
                    <w:rPr/>
                  </w:rPrChange>
                </w:rPr>
                <w:t>-6.03%</w:t>
              </w:r>
            </w:ins>
            <w:del w:id="191" w:author="马常月" w:date="2022-04-18T18:00:00Z">
              <w:r w:rsidRPr="00287CDF" w:rsidDel="008D6F30">
                <w:rPr>
                  <w:rFonts w:ascii="Arial" w:eastAsiaTheme="minorEastAsia" w:hAnsi="Arial" w:cs="Arial"/>
                  <w:color w:val="000000"/>
                  <w:sz w:val="18"/>
                  <w:szCs w:val="18"/>
                  <w:lang w:eastAsia="zh-CN"/>
                  <w:rPrChange w:id="192" w:author="马常月" w:date="2022-04-18T18:00:00Z">
                    <w:rPr>
                      <w:rFonts w:ascii="Arial" w:hAnsi="Arial" w:cs="Arial"/>
                      <w:color w:val="000000"/>
                      <w:sz w:val="18"/>
                      <w:szCs w:val="18"/>
                    </w:rPr>
                  </w:rPrChange>
                </w:rPr>
                <w:delText>-5.57%</w:delText>
              </w:r>
            </w:del>
          </w:p>
        </w:tc>
        <w:tc>
          <w:tcPr>
            <w:tcW w:w="925" w:type="dxa"/>
            <w:tcBorders>
              <w:top w:val="single" w:sz="8" w:space="0" w:color="auto"/>
              <w:left w:val="nil"/>
              <w:bottom w:val="single" w:sz="8" w:space="0" w:color="auto"/>
              <w:right w:val="nil"/>
            </w:tcBorders>
            <w:shd w:val="clear" w:color="auto" w:fill="auto"/>
            <w:tcPrChange w:id="193" w:author="马常月" w:date="2022-04-18T18:00:00Z">
              <w:tcPr>
                <w:tcW w:w="925" w:type="dxa"/>
                <w:tcBorders>
                  <w:top w:val="single" w:sz="8" w:space="0" w:color="auto"/>
                  <w:left w:val="nil"/>
                  <w:bottom w:val="single" w:sz="8" w:space="0" w:color="auto"/>
                  <w:right w:val="nil"/>
                </w:tcBorders>
                <w:shd w:val="clear" w:color="auto" w:fill="auto"/>
                <w:vAlign w:val="bottom"/>
              </w:tcPr>
            </w:tcPrChange>
          </w:tcPr>
          <w:p w14:paraId="7DED9682" w14:textId="7468F608"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94" w:author="马常月" w:date="2022-04-18T18:00:00Z">
                  <w:rPr>
                    <w:rFonts w:ascii="Arial" w:hAnsi="Arial" w:cs="Arial"/>
                    <w:color w:val="000000"/>
                    <w:sz w:val="18"/>
                    <w:szCs w:val="18"/>
                  </w:rPr>
                </w:rPrChange>
              </w:rPr>
            </w:pPr>
            <w:ins w:id="195" w:author="马常月" w:date="2022-04-18T18:00:00Z">
              <w:r w:rsidRPr="00287CDF">
                <w:rPr>
                  <w:rFonts w:ascii="Arial" w:eastAsiaTheme="minorEastAsia" w:hAnsi="Arial" w:cs="Arial"/>
                  <w:color w:val="000000"/>
                  <w:sz w:val="18"/>
                  <w:szCs w:val="18"/>
                  <w:lang w:eastAsia="zh-CN"/>
                  <w:rPrChange w:id="196" w:author="马常月" w:date="2022-04-18T18:00:00Z">
                    <w:rPr/>
                  </w:rPrChange>
                </w:rPr>
                <w:t>-8.07%</w:t>
              </w:r>
            </w:ins>
            <w:del w:id="197" w:author="马常月" w:date="2022-04-18T18:00:00Z">
              <w:r w:rsidRPr="00287CDF" w:rsidDel="008D6F30">
                <w:rPr>
                  <w:rFonts w:ascii="Arial" w:eastAsiaTheme="minorEastAsia" w:hAnsi="Arial" w:cs="Arial"/>
                  <w:color w:val="000000"/>
                  <w:sz w:val="18"/>
                  <w:szCs w:val="18"/>
                  <w:lang w:eastAsia="zh-CN"/>
                  <w:rPrChange w:id="198" w:author="马常月" w:date="2022-04-18T18:00:00Z">
                    <w:rPr>
                      <w:rFonts w:ascii="Arial" w:hAnsi="Arial" w:cs="Arial"/>
                      <w:color w:val="000000"/>
                      <w:sz w:val="18"/>
                      <w:szCs w:val="18"/>
                    </w:rPr>
                  </w:rPrChange>
                </w:rPr>
                <w:delText>-6.49%</w:delText>
              </w:r>
            </w:del>
          </w:p>
        </w:tc>
        <w:tc>
          <w:tcPr>
            <w:tcW w:w="777" w:type="dxa"/>
            <w:tcBorders>
              <w:top w:val="single" w:sz="8" w:space="0" w:color="auto"/>
              <w:left w:val="single" w:sz="8" w:space="0" w:color="auto"/>
              <w:bottom w:val="single" w:sz="8" w:space="0" w:color="auto"/>
              <w:right w:val="nil"/>
            </w:tcBorders>
            <w:tcPrChange w:id="199" w:author="马常月" w:date="2022-04-18T18:00:00Z">
              <w:tcPr>
                <w:tcW w:w="777" w:type="dxa"/>
                <w:tcBorders>
                  <w:top w:val="single" w:sz="8" w:space="0" w:color="auto"/>
                  <w:left w:val="single" w:sz="8" w:space="0" w:color="auto"/>
                  <w:bottom w:val="single" w:sz="8" w:space="0" w:color="auto"/>
                  <w:right w:val="nil"/>
                </w:tcBorders>
                <w:vAlign w:val="center"/>
              </w:tcPr>
            </w:tcPrChange>
          </w:tcPr>
          <w:p w14:paraId="1EB40079" w14:textId="4C4962A3"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200" w:author="马常月" w:date="2022-04-18T18:00:00Z">
                  <w:rPr>
                    <w:rFonts w:ascii="Arial" w:eastAsia="等线" w:hAnsi="Arial" w:cs="Arial"/>
                    <w:color w:val="000000"/>
                    <w:sz w:val="18"/>
                    <w:szCs w:val="18"/>
                    <w:lang w:eastAsia="zh-CN"/>
                  </w:rPr>
                </w:rPrChange>
              </w:rPr>
            </w:pPr>
            <w:ins w:id="201" w:author="马常月" w:date="2022-04-18T18:00:00Z">
              <w:r w:rsidRPr="00287CDF">
                <w:rPr>
                  <w:rFonts w:ascii="Arial" w:eastAsiaTheme="minorEastAsia" w:hAnsi="Arial" w:cs="Arial"/>
                  <w:color w:val="000000"/>
                  <w:sz w:val="18"/>
                  <w:szCs w:val="18"/>
                  <w:lang w:eastAsia="zh-CN"/>
                  <w:rPrChange w:id="202" w:author="马常月" w:date="2022-04-18T18:00:00Z">
                    <w:rPr/>
                  </w:rPrChange>
                </w:rPr>
                <w:t>674%</w:t>
              </w:r>
            </w:ins>
            <w:del w:id="203" w:author="马常月" w:date="2022-04-18T18:00:00Z">
              <w:r w:rsidRPr="00287CDF" w:rsidDel="008D6F30">
                <w:rPr>
                  <w:rFonts w:ascii="Arial" w:eastAsiaTheme="minorEastAsia" w:hAnsi="Arial" w:cs="Arial"/>
                  <w:color w:val="000000"/>
                  <w:sz w:val="18"/>
                  <w:szCs w:val="18"/>
                  <w:lang w:eastAsia="zh-CN"/>
                  <w:rPrChange w:id="204" w:author="马常月" w:date="2022-04-18T18:00:00Z">
                    <w:rPr>
                      <w:rFonts w:ascii="Arial" w:eastAsia="等线" w:hAnsi="Arial" w:cs="Arial"/>
                      <w:color w:val="000000"/>
                      <w:sz w:val="18"/>
                      <w:szCs w:val="18"/>
                      <w:lang w:eastAsia="zh-CN"/>
                    </w:rPr>
                  </w:rPrChange>
                </w:rPr>
                <w:delText>560%</w:delText>
              </w:r>
            </w:del>
          </w:p>
        </w:tc>
        <w:tc>
          <w:tcPr>
            <w:tcW w:w="877" w:type="dxa"/>
            <w:tcBorders>
              <w:top w:val="single" w:sz="8" w:space="0" w:color="auto"/>
              <w:left w:val="nil"/>
              <w:bottom w:val="single" w:sz="8" w:space="0" w:color="auto"/>
              <w:right w:val="single" w:sz="8" w:space="0" w:color="auto"/>
            </w:tcBorders>
            <w:tcPrChange w:id="205" w:author="马常月" w:date="2022-04-18T18:00:00Z">
              <w:tcPr>
                <w:tcW w:w="877" w:type="dxa"/>
                <w:tcBorders>
                  <w:top w:val="single" w:sz="8" w:space="0" w:color="auto"/>
                  <w:left w:val="nil"/>
                  <w:bottom w:val="single" w:sz="8" w:space="0" w:color="auto"/>
                  <w:right w:val="single" w:sz="8" w:space="0" w:color="auto"/>
                </w:tcBorders>
                <w:vAlign w:val="center"/>
              </w:tcPr>
            </w:tcPrChange>
          </w:tcPr>
          <w:p w14:paraId="7A82F68C" w14:textId="5BBFB9C5" w:rsidR="00287CDF" w:rsidRPr="00287CDF" w:rsidRDefault="00287CDF" w:rsidP="00287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206" w:author="马常月" w:date="2022-04-18T18:00:00Z">
                  <w:rPr>
                    <w:rFonts w:ascii="Arial" w:eastAsia="等线" w:hAnsi="Arial" w:cs="Arial"/>
                    <w:color w:val="000000"/>
                    <w:sz w:val="18"/>
                    <w:szCs w:val="18"/>
                    <w:lang w:eastAsia="zh-CN"/>
                  </w:rPr>
                </w:rPrChange>
              </w:rPr>
            </w:pPr>
            <w:ins w:id="207" w:author="马常月" w:date="2022-04-18T18:00:00Z">
              <w:r w:rsidRPr="00287CDF">
                <w:rPr>
                  <w:rFonts w:ascii="Arial" w:eastAsiaTheme="minorEastAsia" w:hAnsi="Arial" w:cs="Arial"/>
                  <w:color w:val="000000"/>
                  <w:sz w:val="18"/>
                  <w:szCs w:val="18"/>
                  <w:lang w:eastAsia="zh-CN"/>
                  <w:rPrChange w:id="208" w:author="马常月" w:date="2022-04-18T18:00:00Z">
                    <w:rPr/>
                  </w:rPrChange>
                </w:rPr>
                <w:t>52847%</w:t>
              </w:r>
            </w:ins>
            <w:del w:id="209" w:author="马常月" w:date="2022-04-18T18:00:00Z">
              <w:r w:rsidRPr="00287CDF" w:rsidDel="008D6F30">
                <w:rPr>
                  <w:rFonts w:ascii="Arial" w:eastAsiaTheme="minorEastAsia" w:hAnsi="Arial" w:cs="Arial"/>
                  <w:color w:val="000000"/>
                  <w:sz w:val="18"/>
                  <w:szCs w:val="18"/>
                  <w:lang w:eastAsia="zh-CN"/>
                  <w:rPrChange w:id="210" w:author="马常月" w:date="2022-04-18T18:00:00Z">
                    <w:rPr>
                      <w:rFonts w:ascii="Arial" w:eastAsia="等线" w:hAnsi="Arial" w:cs="Arial"/>
                      <w:color w:val="000000"/>
                      <w:sz w:val="18"/>
                      <w:szCs w:val="18"/>
                      <w:lang w:eastAsia="zh-CN"/>
                    </w:rPr>
                  </w:rPrChange>
                </w:rPr>
                <w:delText>41393%</w:delText>
              </w:r>
            </w:del>
          </w:p>
        </w:tc>
      </w:tr>
    </w:tbl>
    <w:p w14:paraId="6C84E7B2" w14:textId="77777777" w:rsidR="005C0334" w:rsidRDefault="005C0334">
      <w:pPr>
        <w:rPr>
          <w:szCs w:val="22"/>
          <w:lang w:val="en-CA"/>
        </w:rPr>
      </w:pPr>
    </w:p>
    <w:p w14:paraId="41B99864" w14:textId="77777777" w:rsidR="005C0334" w:rsidRDefault="00032498">
      <w:pPr>
        <w:pStyle w:val="1"/>
        <w:rPr>
          <w:lang w:val="en-CA"/>
        </w:rPr>
      </w:pPr>
      <w:r>
        <w:rPr>
          <w:lang w:val="en-CA"/>
        </w:rPr>
        <w:t>Conclusions</w:t>
      </w:r>
    </w:p>
    <w:p w14:paraId="08181092" w14:textId="77777777" w:rsidR="005C0334" w:rsidRDefault="00032498">
      <w:pPr>
        <w:rPr>
          <w:szCs w:val="22"/>
          <w:lang w:val="en-CA"/>
        </w:rPr>
      </w:pPr>
      <w:r>
        <w:rPr>
          <w:szCs w:val="22"/>
          <w:lang w:val="en-CA"/>
        </w:rPr>
        <w:t>This contribution present</w:t>
      </w:r>
      <w:r>
        <w:rPr>
          <w:szCs w:val="22"/>
          <w:lang w:val="en-CA" w:eastAsia="ko-KR"/>
        </w:rPr>
        <w:t>s</w:t>
      </w:r>
      <w:r>
        <w:rPr>
          <w:szCs w:val="22"/>
          <w:lang w:val="en-CA"/>
        </w:rPr>
        <w:t xml:space="preserve"> a neural network based motion compensation enhancement method. Experimental results demonstrate that the proposed method achieves coding performance improvement compared with VTM-11.0-nnvc-1.0.</w:t>
      </w:r>
    </w:p>
    <w:p w14:paraId="1E405528" w14:textId="77777777" w:rsidR="0071094E" w:rsidRPr="0071094E" w:rsidRDefault="00032498" w:rsidP="0071094E">
      <w:pPr>
        <w:pStyle w:val="1"/>
        <w:rPr>
          <w:lang w:val="en-CA"/>
        </w:rPr>
      </w:pPr>
      <w:r>
        <w:rPr>
          <w:lang w:val="en-CA"/>
        </w:rPr>
        <w:t>References</w:t>
      </w:r>
    </w:p>
    <w:p w14:paraId="250FA824" w14:textId="77777777" w:rsidR="005C0334" w:rsidRDefault="00032498">
      <w:pPr>
        <w:pStyle w:val="ad"/>
        <w:numPr>
          <w:ilvl w:val="0"/>
          <w:numId w:val="3"/>
        </w:numPr>
        <w:spacing w:before="0"/>
        <w:ind w:firstLineChars="0"/>
        <w:rPr>
          <w:rFonts w:eastAsia="等线"/>
          <w:lang w:val="en-CA"/>
        </w:rPr>
      </w:pPr>
      <w:bookmarkStart w:id="211" w:name="_Ref60000311"/>
      <w:r>
        <w:rPr>
          <w:rFonts w:eastAsia="等线"/>
          <w:lang w:val="en-CA"/>
        </w:rPr>
        <w:tab/>
      </w:r>
      <w:bookmarkEnd w:id="211"/>
      <w:r w:rsidR="00066FBC">
        <w:rPr>
          <w:rFonts w:eastAsia="等线"/>
          <w:lang w:val="en-CA"/>
        </w:rPr>
        <w:t>C</w:t>
      </w:r>
      <w:r w:rsidR="00066FBC" w:rsidRPr="00066FBC">
        <w:rPr>
          <w:rFonts w:eastAsia="等线"/>
          <w:lang w:val="en-CA"/>
        </w:rPr>
        <w:t xml:space="preserve">. </w:t>
      </w:r>
      <w:r w:rsidR="00066FBC">
        <w:rPr>
          <w:rFonts w:eastAsia="等线"/>
          <w:lang w:val="en-CA"/>
        </w:rPr>
        <w:t>Ma</w:t>
      </w:r>
      <w:r w:rsidR="00066FBC" w:rsidRPr="00066FBC">
        <w:rPr>
          <w:rFonts w:eastAsia="等线"/>
          <w:lang w:val="en-CA"/>
        </w:rPr>
        <w:t xml:space="preserve">, </w:t>
      </w:r>
      <w:r w:rsidR="00066FBC">
        <w:rPr>
          <w:rFonts w:eastAsia="等线"/>
          <w:lang w:val="en-CA"/>
        </w:rPr>
        <w:t>R</w:t>
      </w:r>
      <w:r w:rsidR="00066FBC" w:rsidRPr="00066FBC">
        <w:rPr>
          <w:rFonts w:eastAsia="等线"/>
          <w:lang w:val="en-CA"/>
        </w:rPr>
        <w:t>.</w:t>
      </w:r>
      <w:r w:rsidR="00066FBC">
        <w:rPr>
          <w:rFonts w:eastAsia="等线"/>
          <w:lang w:val="en-CA"/>
        </w:rPr>
        <w:t>-L.</w:t>
      </w:r>
      <w:r w:rsidR="00066FBC" w:rsidRPr="00066FBC">
        <w:rPr>
          <w:rFonts w:eastAsia="等线"/>
          <w:lang w:val="en-CA"/>
        </w:rPr>
        <w:t xml:space="preserve"> </w:t>
      </w:r>
      <w:r w:rsidR="00066FBC">
        <w:rPr>
          <w:rFonts w:eastAsia="等线"/>
          <w:lang w:val="en-CA"/>
        </w:rPr>
        <w:t>Liao</w:t>
      </w:r>
      <w:r w:rsidR="00066FBC" w:rsidRPr="00066FBC">
        <w:rPr>
          <w:rFonts w:eastAsia="等线"/>
          <w:lang w:val="en-CA"/>
        </w:rPr>
        <w:t xml:space="preserve">, </w:t>
      </w:r>
      <w:r w:rsidR="00066FBC">
        <w:rPr>
          <w:rFonts w:eastAsia="等线"/>
          <w:lang w:val="en-CA"/>
        </w:rPr>
        <w:t>Y</w:t>
      </w:r>
      <w:r w:rsidR="00066FBC" w:rsidRPr="00066FBC">
        <w:rPr>
          <w:rFonts w:eastAsia="等线"/>
          <w:lang w:val="en-CA"/>
        </w:rPr>
        <w:t xml:space="preserve">. </w:t>
      </w:r>
      <w:r w:rsidR="00066FBC">
        <w:rPr>
          <w:rFonts w:eastAsia="等线"/>
          <w:lang w:val="en-CA"/>
        </w:rPr>
        <w:t>Ye</w:t>
      </w:r>
      <w:r w:rsidR="00066FBC" w:rsidRPr="00066FBC">
        <w:rPr>
          <w:rFonts w:eastAsia="等线"/>
          <w:lang w:val="en-CA"/>
        </w:rPr>
        <w:t>. AHG11: Neural Network Based Motion Compensation Enhancement for Video Coding. JVET-</w:t>
      </w:r>
      <w:r w:rsidR="00066FBC">
        <w:rPr>
          <w:rFonts w:eastAsia="等线"/>
          <w:lang w:val="en-CA"/>
        </w:rPr>
        <w:t>Y</w:t>
      </w:r>
      <w:r w:rsidR="00066FBC" w:rsidRPr="00066FBC">
        <w:rPr>
          <w:rFonts w:eastAsia="等线"/>
          <w:lang w:val="en-CA"/>
        </w:rPr>
        <w:t>00</w:t>
      </w:r>
      <w:r w:rsidR="00066FBC">
        <w:rPr>
          <w:rFonts w:eastAsia="等线"/>
          <w:lang w:val="en-CA"/>
        </w:rPr>
        <w:t>9</w:t>
      </w:r>
      <w:r w:rsidR="00066FBC" w:rsidRPr="00066FBC">
        <w:rPr>
          <w:rFonts w:eastAsia="等线"/>
          <w:lang w:val="en-CA"/>
        </w:rPr>
        <w:t>0, 2</w:t>
      </w:r>
      <w:r w:rsidR="00066FBC">
        <w:rPr>
          <w:rFonts w:eastAsia="等线"/>
          <w:lang w:val="en-CA"/>
        </w:rPr>
        <w:t>5</w:t>
      </w:r>
      <w:r w:rsidR="00066FBC" w:rsidRPr="00066FBC">
        <w:rPr>
          <w:rFonts w:eastAsia="等线"/>
          <w:lang w:val="en-CA"/>
        </w:rPr>
        <w:t xml:space="preserve">th Meeting, by teleconference, </w:t>
      </w:r>
      <w:r w:rsidR="00066FBC">
        <w:rPr>
          <w:rFonts w:eastAsia="等线"/>
          <w:lang w:val="en-CA"/>
        </w:rPr>
        <w:t>12</w:t>
      </w:r>
      <w:r w:rsidR="00066FBC" w:rsidRPr="00066FBC">
        <w:rPr>
          <w:rFonts w:eastAsia="等线"/>
          <w:lang w:val="en-CA"/>
        </w:rPr>
        <w:t>–</w:t>
      </w:r>
      <w:r w:rsidR="00066FBC">
        <w:rPr>
          <w:rFonts w:eastAsia="等线"/>
          <w:lang w:val="en-CA"/>
        </w:rPr>
        <w:t>21</w:t>
      </w:r>
      <w:r w:rsidR="00066FBC" w:rsidRPr="00066FBC">
        <w:rPr>
          <w:rFonts w:eastAsia="等线"/>
          <w:lang w:val="en-CA"/>
        </w:rPr>
        <w:t xml:space="preserve"> </w:t>
      </w:r>
      <w:r w:rsidR="00066FBC">
        <w:rPr>
          <w:rFonts w:eastAsia="等线"/>
          <w:lang w:val="en-CA"/>
        </w:rPr>
        <w:t>Jan</w:t>
      </w:r>
      <w:r w:rsidR="005D0834">
        <w:rPr>
          <w:rFonts w:eastAsia="等线"/>
          <w:lang w:val="en-CA"/>
        </w:rPr>
        <w:t>uary</w:t>
      </w:r>
      <w:r w:rsidR="00066FBC" w:rsidRPr="00066FBC">
        <w:rPr>
          <w:rFonts w:eastAsia="等线"/>
          <w:lang w:val="en-CA"/>
        </w:rPr>
        <w:t xml:space="preserve"> 202</w:t>
      </w:r>
      <w:r w:rsidR="00066FBC">
        <w:rPr>
          <w:rFonts w:eastAsia="等线"/>
          <w:lang w:val="en-CA"/>
        </w:rPr>
        <w:t>2</w:t>
      </w:r>
      <w:r w:rsidR="00066FBC" w:rsidRPr="00066FBC">
        <w:rPr>
          <w:rFonts w:eastAsia="等线"/>
          <w:lang w:val="en-CA"/>
        </w:rPr>
        <w:t>.</w:t>
      </w:r>
    </w:p>
    <w:p w14:paraId="64B220ED" w14:textId="77777777" w:rsidR="0071094E" w:rsidRPr="0071094E" w:rsidRDefault="0071094E" w:rsidP="0071094E">
      <w:pPr>
        <w:pStyle w:val="ad"/>
        <w:numPr>
          <w:ilvl w:val="0"/>
          <w:numId w:val="3"/>
        </w:numPr>
        <w:spacing w:before="0"/>
        <w:ind w:firstLineChars="0"/>
        <w:rPr>
          <w:rFonts w:eastAsia="等线"/>
          <w:lang w:val="en-CA"/>
        </w:rPr>
      </w:pPr>
      <w:r>
        <w:rPr>
          <w:rFonts w:eastAsia="等线"/>
          <w:lang w:val="en-CA"/>
        </w:rPr>
        <w:tab/>
        <w:t>Kaiming He, Xiangyu Zhang, Shaoqing Ren, and Jian Sun, “Deep residual learning for image recognition," in Proceedings of the IEEE conference on computer vision and pattern recognition, 2016, pp. 770-778.</w:t>
      </w:r>
    </w:p>
    <w:p w14:paraId="20A6189D" w14:textId="77777777" w:rsidR="005C0334" w:rsidRDefault="00032498">
      <w:pPr>
        <w:numPr>
          <w:ilvl w:val="0"/>
          <w:numId w:val="3"/>
        </w:numPr>
        <w:spacing w:before="0"/>
        <w:contextualSpacing/>
        <w:rPr>
          <w:szCs w:val="22"/>
          <w:lang w:val="en-CA"/>
        </w:rPr>
      </w:pPr>
      <w:r>
        <w:rPr>
          <w:rFonts w:eastAsia="等线"/>
          <w:lang w:val="en-CA"/>
        </w:rPr>
        <w:tab/>
        <w:t xml:space="preserve">S. Liu, A. Segall, E. Alshina, and R.-L. Liao, “JVET common test conditions and evaluation procedures for neural network-based video coding technology”, JVET-X2016, </w:t>
      </w:r>
      <w:r>
        <w:rPr>
          <w:lang w:val="en-CA"/>
        </w:rPr>
        <w:t>24th Meeting:</w:t>
      </w:r>
      <w:r>
        <w:t xml:space="preserve"> </w:t>
      </w:r>
      <w:r>
        <w:rPr>
          <w:lang w:val="en-CA"/>
        </w:rPr>
        <w:t xml:space="preserve">by teleconference, </w:t>
      </w:r>
      <w:r>
        <w:rPr>
          <w:szCs w:val="22"/>
          <w:lang w:val="en-GB" w:eastAsia="zh-TW"/>
        </w:rPr>
        <w:t>6 – 15 October 2021.</w:t>
      </w:r>
    </w:p>
    <w:p w14:paraId="1F0B03D2" w14:textId="77777777" w:rsidR="005C0334" w:rsidRDefault="00032498">
      <w:pPr>
        <w:numPr>
          <w:ilvl w:val="0"/>
          <w:numId w:val="3"/>
        </w:numPr>
        <w:contextualSpacing/>
        <w:rPr>
          <w:szCs w:val="22"/>
          <w:lang w:val="en-CA"/>
        </w:rPr>
      </w:pPr>
      <w:bookmarkStart w:id="212" w:name="_Ref60061902"/>
      <w:r>
        <w:rPr>
          <w:szCs w:val="22"/>
          <w:lang w:val="en-CA"/>
        </w:rPr>
        <w:t>Ma, Di, Fan Zhang, and David R. Bull. "BVI-DVC: A Training Database for Deep Video Compression." </w:t>
      </w:r>
      <w:r>
        <w:rPr>
          <w:i/>
          <w:iCs/>
          <w:szCs w:val="22"/>
          <w:lang w:val="en-CA"/>
        </w:rPr>
        <w:t>arXiv preprint arXiv:2003.13552</w:t>
      </w:r>
      <w:r>
        <w:rPr>
          <w:szCs w:val="22"/>
          <w:lang w:val="en-CA"/>
        </w:rPr>
        <w:t> (2020).</w:t>
      </w:r>
      <w:bookmarkEnd w:id="212"/>
    </w:p>
    <w:p w14:paraId="049E5F64" w14:textId="77777777" w:rsidR="005C0334" w:rsidRDefault="005C0334">
      <w:pPr>
        <w:rPr>
          <w:szCs w:val="22"/>
          <w:lang w:val="en-CA"/>
        </w:rPr>
      </w:pPr>
    </w:p>
    <w:p w14:paraId="4ABE3979" w14:textId="77777777" w:rsidR="005C0334" w:rsidRDefault="00032498">
      <w:pPr>
        <w:pStyle w:val="1"/>
        <w:numPr>
          <w:ilvl w:val="0"/>
          <w:numId w:val="0"/>
        </w:numPr>
        <w:ind w:left="360" w:hanging="360"/>
        <w:rPr>
          <w:lang w:val="en-CA"/>
        </w:rPr>
      </w:pPr>
      <w:r>
        <w:rPr>
          <w:lang w:val="en-CA"/>
        </w:rPr>
        <w:t>Patent rights declaration(s)</w:t>
      </w:r>
    </w:p>
    <w:p w14:paraId="7EAFAEFF" w14:textId="77777777" w:rsidR="005C0334" w:rsidRDefault="00032498">
      <w:pPr>
        <w:rPr>
          <w:szCs w:val="22"/>
          <w:lang w:val="en-CA"/>
        </w:rPr>
      </w:pPr>
      <w:r>
        <w:rPr>
          <w:b/>
          <w:szCs w:val="22"/>
          <w:lang w:val="en-CA"/>
        </w:rPr>
        <w:t>Alibaba</w:t>
      </w:r>
      <w:r>
        <w:rPr>
          <w:b/>
          <w:szCs w:val="22"/>
        </w:rPr>
        <w:t xml:space="preserve"> group</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4D956E3" w14:textId="77777777" w:rsidR="005C0334" w:rsidRDefault="005C0334">
      <w:pPr>
        <w:rPr>
          <w:szCs w:val="22"/>
          <w:lang w:val="en-CA"/>
        </w:rPr>
      </w:pPr>
    </w:p>
    <w:p w14:paraId="10E70BD3" w14:textId="77777777" w:rsidR="005C0334" w:rsidRDefault="005C0334">
      <w:pPr>
        <w:rPr>
          <w:szCs w:val="22"/>
          <w:lang w:val="en-CA"/>
        </w:rPr>
      </w:pPr>
    </w:p>
    <w:p w14:paraId="0ABD4A77" w14:textId="77777777" w:rsidR="005C0334" w:rsidRDefault="005C0334">
      <w:pPr>
        <w:rPr>
          <w:szCs w:val="22"/>
          <w:lang w:val="en-CA"/>
        </w:rPr>
      </w:pPr>
    </w:p>
    <w:p w14:paraId="1ADE5C2C" w14:textId="77777777" w:rsidR="005C0334" w:rsidRDefault="005C0334">
      <w:pPr>
        <w:rPr>
          <w:szCs w:val="22"/>
          <w:lang w:val="en-CA"/>
        </w:rPr>
      </w:pPr>
    </w:p>
    <w:sectPr w:rsidR="005C0334">
      <w:footerReference w:type="default" r:id="rId14"/>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768BF" w14:textId="77777777" w:rsidR="004345A1" w:rsidRDefault="004345A1">
      <w:pPr>
        <w:spacing w:before="0" w:after="0" w:line="240" w:lineRule="auto"/>
      </w:pPr>
      <w:r>
        <w:separator/>
      </w:r>
    </w:p>
  </w:endnote>
  <w:endnote w:type="continuationSeparator" w:id="0">
    <w:p w14:paraId="652D6242" w14:textId="77777777" w:rsidR="004345A1" w:rsidRDefault="004345A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959EA" w14:textId="1067C353" w:rsidR="005C0334" w:rsidRDefault="00032498">
    <w:pPr>
      <w:pStyle w:val="a7"/>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ins w:id="213" w:author="马常月" w:date="2022-04-18T19:58:00Z">
      <w:r w:rsidR="009B35DC">
        <w:rPr>
          <w:rStyle w:val="a9"/>
          <w:noProof/>
        </w:rPr>
        <w:t>2022-04-18</w:t>
      </w:r>
    </w:ins>
    <w:del w:id="214" w:author="马常月" w:date="2022-04-18T19:58:00Z">
      <w:r w:rsidR="00287CDF" w:rsidDel="009B35DC">
        <w:rPr>
          <w:rStyle w:val="a9"/>
          <w:noProof/>
        </w:rPr>
        <w:delText>2022-04-13</w:delText>
      </w:r>
    </w:del>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904F4" w14:textId="77777777" w:rsidR="004345A1" w:rsidRDefault="004345A1">
      <w:pPr>
        <w:spacing w:before="0" w:after="0" w:line="240" w:lineRule="auto"/>
      </w:pPr>
      <w:r>
        <w:separator/>
      </w:r>
    </w:p>
  </w:footnote>
  <w:footnote w:type="continuationSeparator" w:id="0">
    <w:p w14:paraId="1EE32ED7" w14:textId="77777777" w:rsidR="004345A1" w:rsidRDefault="004345A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5852"/>
    <w:multiLevelType w:val="hybridMultilevel"/>
    <w:tmpl w:val="06E6E678"/>
    <w:lvl w:ilvl="0" w:tplc="D18C6A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72721B"/>
    <w:multiLevelType w:val="multilevel"/>
    <w:tmpl w:val="0272721B"/>
    <w:lvl w:ilvl="0">
      <w:start w:val="1"/>
      <w:numFmt w:val="lowerLetter"/>
      <w:lvlText w:val="(%1)"/>
      <w:lvlJc w:val="left"/>
      <w:pPr>
        <w:ind w:left="1980" w:hanging="360"/>
      </w:pPr>
      <w:rPr>
        <w:rFonts w:hint="default"/>
      </w:r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2" w15:restartNumberingAfterBreak="0">
    <w:nsid w:val="12370A58"/>
    <w:multiLevelType w:val="hybridMultilevel"/>
    <w:tmpl w:val="1BC23278"/>
    <w:lvl w:ilvl="0" w:tplc="5196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2640EC"/>
    <w:multiLevelType w:val="hybridMultilevel"/>
    <w:tmpl w:val="720CBF90"/>
    <w:lvl w:ilvl="0" w:tplc="59F0E6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马常月">
    <w15:presenceInfo w15:providerId="None" w15:userId="马常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FB1FFC14"/>
    <w:rsid w:val="000234BA"/>
    <w:rsid w:val="000308A3"/>
    <w:rsid w:val="00032498"/>
    <w:rsid w:val="00033249"/>
    <w:rsid w:val="0004543A"/>
    <w:rsid w:val="000458BC"/>
    <w:rsid w:val="00045C41"/>
    <w:rsid w:val="00046C03"/>
    <w:rsid w:val="000500DD"/>
    <w:rsid w:val="000569CD"/>
    <w:rsid w:val="00064227"/>
    <w:rsid w:val="00065039"/>
    <w:rsid w:val="00066FBC"/>
    <w:rsid w:val="00067ED1"/>
    <w:rsid w:val="0007614F"/>
    <w:rsid w:val="00081398"/>
    <w:rsid w:val="000813A8"/>
    <w:rsid w:val="00084393"/>
    <w:rsid w:val="000865E1"/>
    <w:rsid w:val="00090493"/>
    <w:rsid w:val="00090890"/>
    <w:rsid w:val="00092AF4"/>
    <w:rsid w:val="00094479"/>
    <w:rsid w:val="000962AC"/>
    <w:rsid w:val="000A009E"/>
    <w:rsid w:val="000B0C0F"/>
    <w:rsid w:val="000B1C6B"/>
    <w:rsid w:val="000B4142"/>
    <w:rsid w:val="000B4FF9"/>
    <w:rsid w:val="000C04DB"/>
    <w:rsid w:val="000C09AC"/>
    <w:rsid w:val="000C2BAA"/>
    <w:rsid w:val="000C3A49"/>
    <w:rsid w:val="000D251C"/>
    <w:rsid w:val="000D4370"/>
    <w:rsid w:val="000D6694"/>
    <w:rsid w:val="000E00F3"/>
    <w:rsid w:val="000E4EF2"/>
    <w:rsid w:val="000F158C"/>
    <w:rsid w:val="00102F3D"/>
    <w:rsid w:val="00107F87"/>
    <w:rsid w:val="00124E38"/>
    <w:rsid w:val="0012580B"/>
    <w:rsid w:val="00131F90"/>
    <w:rsid w:val="0013458C"/>
    <w:rsid w:val="001347C2"/>
    <w:rsid w:val="0013526E"/>
    <w:rsid w:val="001357AA"/>
    <w:rsid w:val="00141642"/>
    <w:rsid w:val="00146152"/>
    <w:rsid w:val="00150452"/>
    <w:rsid w:val="00155526"/>
    <w:rsid w:val="00157A30"/>
    <w:rsid w:val="00160E41"/>
    <w:rsid w:val="00171371"/>
    <w:rsid w:val="00175A24"/>
    <w:rsid w:val="00187E58"/>
    <w:rsid w:val="001A297E"/>
    <w:rsid w:val="001A368E"/>
    <w:rsid w:val="001A3C0D"/>
    <w:rsid w:val="001A3D7C"/>
    <w:rsid w:val="001A7329"/>
    <w:rsid w:val="001A792F"/>
    <w:rsid w:val="001A7A75"/>
    <w:rsid w:val="001B3931"/>
    <w:rsid w:val="001B4E28"/>
    <w:rsid w:val="001B577A"/>
    <w:rsid w:val="001C3525"/>
    <w:rsid w:val="001C3AFB"/>
    <w:rsid w:val="001D07F0"/>
    <w:rsid w:val="001D1BD2"/>
    <w:rsid w:val="001D5736"/>
    <w:rsid w:val="001E0248"/>
    <w:rsid w:val="001E02BE"/>
    <w:rsid w:val="001E102E"/>
    <w:rsid w:val="001E16B2"/>
    <w:rsid w:val="001E2D9D"/>
    <w:rsid w:val="001E3B37"/>
    <w:rsid w:val="001F2594"/>
    <w:rsid w:val="001F7D27"/>
    <w:rsid w:val="002013B3"/>
    <w:rsid w:val="00203135"/>
    <w:rsid w:val="002055A6"/>
    <w:rsid w:val="00206460"/>
    <w:rsid w:val="002069B4"/>
    <w:rsid w:val="00215DFC"/>
    <w:rsid w:val="002212DF"/>
    <w:rsid w:val="0022252A"/>
    <w:rsid w:val="00222CD4"/>
    <w:rsid w:val="00225016"/>
    <w:rsid w:val="002253CA"/>
    <w:rsid w:val="002264A6"/>
    <w:rsid w:val="00227BA7"/>
    <w:rsid w:val="0023011C"/>
    <w:rsid w:val="00232204"/>
    <w:rsid w:val="0023393C"/>
    <w:rsid w:val="00235897"/>
    <w:rsid w:val="002375C1"/>
    <w:rsid w:val="00247E1E"/>
    <w:rsid w:val="0025062F"/>
    <w:rsid w:val="00252123"/>
    <w:rsid w:val="00253987"/>
    <w:rsid w:val="00262389"/>
    <w:rsid w:val="00263398"/>
    <w:rsid w:val="00263B99"/>
    <w:rsid w:val="002647D8"/>
    <w:rsid w:val="00266F06"/>
    <w:rsid w:val="0026793F"/>
    <w:rsid w:val="0027109F"/>
    <w:rsid w:val="00275BCF"/>
    <w:rsid w:val="00280613"/>
    <w:rsid w:val="00287CDF"/>
    <w:rsid w:val="00290AEF"/>
    <w:rsid w:val="00291E36"/>
    <w:rsid w:val="00292257"/>
    <w:rsid w:val="00294928"/>
    <w:rsid w:val="002A54E0"/>
    <w:rsid w:val="002B1595"/>
    <w:rsid w:val="002B191D"/>
    <w:rsid w:val="002B2E83"/>
    <w:rsid w:val="002D0AF6"/>
    <w:rsid w:val="002F164D"/>
    <w:rsid w:val="003021BC"/>
    <w:rsid w:val="00306206"/>
    <w:rsid w:val="00310659"/>
    <w:rsid w:val="00315820"/>
    <w:rsid w:val="00317D85"/>
    <w:rsid w:val="00320CFF"/>
    <w:rsid w:val="00327C56"/>
    <w:rsid w:val="003315A1"/>
    <w:rsid w:val="00333145"/>
    <w:rsid w:val="003373EC"/>
    <w:rsid w:val="00342FF4"/>
    <w:rsid w:val="00344E5A"/>
    <w:rsid w:val="00346148"/>
    <w:rsid w:val="003556AF"/>
    <w:rsid w:val="0036271D"/>
    <w:rsid w:val="003669EA"/>
    <w:rsid w:val="003706CC"/>
    <w:rsid w:val="00375927"/>
    <w:rsid w:val="00376FA2"/>
    <w:rsid w:val="00377710"/>
    <w:rsid w:val="00390C32"/>
    <w:rsid w:val="003960E2"/>
    <w:rsid w:val="003A2D8E"/>
    <w:rsid w:val="003A7CE6"/>
    <w:rsid w:val="003A7E43"/>
    <w:rsid w:val="003C20E4"/>
    <w:rsid w:val="003C4333"/>
    <w:rsid w:val="003D6342"/>
    <w:rsid w:val="003D7676"/>
    <w:rsid w:val="003E6F90"/>
    <w:rsid w:val="003E73ED"/>
    <w:rsid w:val="003F5D0F"/>
    <w:rsid w:val="003F794B"/>
    <w:rsid w:val="00400D99"/>
    <w:rsid w:val="00402304"/>
    <w:rsid w:val="00404B03"/>
    <w:rsid w:val="0041150E"/>
    <w:rsid w:val="00414101"/>
    <w:rsid w:val="0041524A"/>
    <w:rsid w:val="004219CF"/>
    <w:rsid w:val="004234F0"/>
    <w:rsid w:val="00426C39"/>
    <w:rsid w:val="00427EEC"/>
    <w:rsid w:val="00433DDB"/>
    <w:rsid w:val="004345A1"/>
    <w:rsid w:val="00434FB0"/>
    <w:rsid w:val="00435A29"/>
    <w:rsid w:val="00435BA0"/>
    <w:rsid w:val="00437619"/>
    <w:rsid w:val="00443F2F"/>
    <w:rsid w:val="00447BD1"/>
    <w:rsid w:val="004619AB"/>
    <w:rsid w:val="00465A1E"/>
    <w:rsid w:val="004931F1"/>
    <w:rsid w:val="0049445A"/>
    <w:rsid w:val="004957D9"/>
    <w:rsid w:val="004A2A63"/>
    <w:rsid w:val="004B210C"/>
    <w:rsid w:val="004B5B49"/>
    <w:rsid w:val="004B6170"/>
    <w:rsid w:val="004C0C3E"/>
    <w:rsid w:val="004C49C3"/>
    <w:rsid w:val="004D405F"/>
    <w:rsid w:val="004D40A7"/>
    <w:rsid w:val="004D7967"/>
    <w:rsid w:val="004E4F4F"/>
    <w:rsid w:val="004E6789"/>
    <w:rsid w:val="004F4939"/>
    <w:rsid w:val="004F61E3"/>
    <w:rsid w:val="00502E10"/>
    <w:rsid w:val="0050354E"/>
    <w:rsid w:val="0051015C"/>
    <w:rsid w:val="005124FE"/>
    <w:rsid w:val="00513BE8"/>
    <w:rsid w:val="00516CF1"/>
    <w:rsid w:val="00531AE9"/>
    <w:rsid w:val="00536188"/>
    <w:rsid w:val="00550A66"/>
    <w:rsid w:val="00562D24"/>
    <w:rsid w:val="00567EC7"/>
    <w:rsid w:val="00570013"/>
    <w:rsid w:val="00570CB9"/>
    <w:rsid w:val="0057282B"/>
    <w:rsid w:val="005753EC"/>
    <w:rsid w:val="005801A2"/>
    <w:rsid w:val="005832C3"/>
    <w:rsid w:val="005952A5"/>
    <w:rsid w:val="00597BB6"/>
    <w:rsid w:val="005A20ED"/>
    <w:rsid w:val="005A33A1"/>
    <w:rsid w:val="005A6E77"/>
    <w:rsid w:val="005B217D"/>
    <w:rsid w:val="005C0334"/>
    <w:rsid w:val="005C0379"/>
    <w:rsid w:val="005C385F"/>
    <w:rsid w:val="005C55DD"/>
    <w:rsid w:val="005C7C26"/>
    <w:rsid w:val="005D06D5"/>
    <w:rsid w:val="005D0834"/>
    <w:rsid w:val="005D4725"/>
    <w:rsid w:val="005D50D5"/>
    <w:rsid w:val="005D64D2"/>
    <w:rsid w:val="005E1AC6"/>
    <w:rsid w:val="005E3F2B"/>
    <w:rsid w:val="005F5ABF"/>
    <w:rsid w:val="005F6F1B"/>
    <w:rsid w:val="00605424"/>
    <w:rsid w:val="00611CFD"/>
    <w:rsid w:val="006133EB"/>
    <w:rsid w:val="006137C7"/>
    <w:rsid w:val="00615995"/>
    <w:rsid w:val="00615BEA"/>
    <w:rsid w:val="00616155"/>
    <w:rsid w:val="00617A43"/>
    <w:rsid w:val="00624B33"/>
    <w:rsid w:val="0063041A"/>
    <w:rsid w:val="00630AA2"/>
    <w:rsid w:val="00631D8B"/>
    <w:rsid w:val="00644EEC"/>
    <w:rsid w:val="00645542"/>
    <w:rsid w:val="00646707"/>
    <w:rsid w:val="00655BAB"/>
    <w:rsid w:val="00657F7E"/>
    <w:rsid w:val="00661C07"/>
    <w:rsid w:val="00662E58"/>
    <w:rsid w:val="006637F2"/>
    <w:rsid w:val="006642A5"/>
    <w:rsid w:val="00664DCF"/>
    <w:rsid w:val="00670BE3"/>
    <w:rsid w:val="006A0E5C"/>
    <w:rsid w:val="006A48E6"/>
    <w:rsid w:val="006C5D39"/>
    <w:rsid w:val="006D6D9B"/>
    <w:rsid w:val="006E01B1"/>
    <w:rsid w:val="006E2810"/>
    <w:rsid w:val="006E5253"/>
    <w:rsid w:val="006E5417"/>
    <w:rsid w:val="006F0794"/>
    <w:rsid w:val="006F3747"/>
    <w:rsid w:val="006F4A75"/>
    <w:rsid w:val="006F7528"/>
    <w:rsid w:val="007023DE"/>
    <w:rsid w:val="0071094E"/>
    <w:rsid w:val="00712F60"/>
    <w:rsid w:val="00715ECA"/>
    <w:rsid w:val="00720E3B"/>
    <w:rsid w:val="00723E6F"/>
    <w:rsid w:val="00743431"/>
    <w:rsid w:val="0074393F"/>
    <w:rsid w:val="00745F6B"/>
    <w:rsid w:val="0075090F"/>
    <w:rsid w:val="0075175B"/>
    <w:rsid w:val="0075585E"/>
    <w:rsid w:val="00770571"/>
    <w:rsid w:val="00772978"/>
    <w:rsid w:val="007768FF"/>
    <w:rsid w:val="007772B7"/>
    <w:rsid w:val="007824D3"/>
    <w:rsid w:val="00783EDD"/>
    <w:rsid w:val="0078578F"/>
    <w:rsid w:val="007900E5"/>
    <w:rsid w:val="00793A06"/>
    <w:rsid w:val="00796EE3"/>
    <w:rsid w:val="007A1145"/>
    <w:rsid w:val="007A266B"/>
    <w:rsid w:val="007A7D29"/>
    <w:rsid w:val="007B4AB8"/>
    <w:rsid w:val="007C081C"/>
    <w:rsid w:val="007C24C5"/>
    <w:rsid w:val="007D1181"/>
    <w:rsid w:val="007D3470"/>
    <w:rsid w:val="007D3C3F"/>
    <w:rsid w:val="007E01A3"/>
    <w:rsid w:val="007F1F8B"/>
    <w:rsid w:val="007F6205"/>
    <w:rsid w:val="007F67A1"/>
    <w:rsid w:val="00801A7B"/>
    <w:rsid w:val="00811288"/>
    <w:rsid w:val="00811BEB"/>
    <w:rsid w:val="00811C05"/>
    <w:rsid w:val="008206C8"/>
    <w:rsid w:val="00823E06"/>
    <w:rsid w:val="008358D3"/>
    <w:rsid w:val="00836645"/>
    <w:rsid w:val="008373BA"/>
    <w:rsid w:val="00844115"/>
    <w:rsid w:val="00845261"/>
    <w:rsid w:val="00845B7C"/>
    <w:rsid w:val="008521ED"/>
    <w:rsid w:val="00852E2D"/>
    <w:rsid w:val="00854355"/>
    <w:rsid w:val="0086387C"/>
    <w:rsid w:val="008660DC"/>
    <w:rsid w:val="00874A6C"/>
    <w:rsid w:val="00876C65"/>
    <w:rsid w:val="00881E47"/>
    <w:rsid w:val="00882412"/>
    <w:rsid w:val="00882F72"/>
    <w:rsid w:val="00883C06"/>
    <w:rsid w:val="00893DC4"/>
    <w:rsid w:val="0089427F"/>
    <w:rsid w:val="008A2239"/>
    <w:rsid w:val="008A4B4C"/>
    <w:rsid w:val="008C239F"/>
    <w:rsid w:val="008E480C"/>
    <w:rsid w:val="008F0AC1"/>
    <w:rsid w:val="008F1943"/>
    <w:rsid w:val="00907757"/>
    <w:rsid w:val="009129A8"/>
    <w:rsid w:val="009208F1"/>
    <w:rsid w:val="009212B0"/>
    <w:rsid w:val="00921FA1"/>
    <w:rsid w:val="009234A5"/>
    <w:rsid w:val="0092767A"/>
    <w:rsid w:val="00933453"/>
    <w:rsid w:val="009336F7"/>
    <w:rsid w:val="0093636C"/>
    <w:rsid w:val="009374A7"/>
    <w:rsid w:val="00937F03"/>
    <w:rsid w:val="00950A71"/>
    <w:rsid w:val="00955F6D"/>
    <w:rsid w:val="00977C16"/>
    <w:rsid w:val="00981E30"/>
    <w:rsid w:val="009844EA"/>
    <w:rsid w:val="0098551D"/>
    <w:rsid w:val="00985DCB"/>
    <w:rsid w:val="0099518F"/>
    <w:rsid w:val="009A523D"/>
    <w:rsid w:val="009A7166"/>
    <w:rsid w:val="009B02A1"/>
    <w:rsid w:val="009B1C1C"/>
    <w:rsid w:val="009B3361"/>
    <w:rsid w:val="009B35DC"/>
    <w:rsid w:val="009B7F3F"/>
    <w:rsid w:val="009C5B20"/>
    <w:rsid w:val="009D7CE6"/>
    <w:rsid w:val="009E448E"/>
    <w:rsid w:val="009F496B"/>
    <w:rsid w:val="00A01439"/>
    <w:rsid w:val="00A01C30"/>
    <w:rsid w:val="00A02E61"/>
    <w:rsid w:val="00A05CFF"/>
    <w:rsid w:val="00A118BD"/>
    <w:rsid w:val="00A13048"/>
    <w:rsid w:val="00A13CD1"/>
    <w:rsid w:val="00A14D98"/>
    <w:rsid w:val="00A46843"/>
    <w:rsid w:val="00A56B97"/>
    <w:rsid w:val="00A6093D"/>
    <w:rsid w:val="00A60DB8"/>
    <w:rsid w:val="00A643A0"/>
    <w:rsid w:val="00A66A3B"/>
    <w:rsid w:val="00A703CE"/>
    <w:rsid w:val="00A72017"/>
    <w:rsid w:val="00A747DC"/>
    <w:rsid w:val="00A760B5"/>
    <w:rsid w:val="00A767DC"/>
    <w:rsid w:val="00A76A6D"/>
    <w:rsid w:val="00A83253"/>
    <w:rsid w:val="00AA6E84"/>
    <w:rsid w:val="00AB1A1C"/>
    <w:rsid w:val="00AB59AB"/>
    <w:rsid w:val="00AB7405"/>
    <w:rsid w:val="00AC00F3"/>
    <w:rsid w:val="00AC2485"/>
    <w:rsid w:val="00AD05A8"/>
    <w:rsid w:val="00AD069E"/>
    <w:rsid w:val="00AE3259"/>
    <w:rsid w:val="00AE341B"/>
    <w:rsid w:val="00AF51C5"/>
    <w:rsid w:val="00B01905"/>
    <w:rsid w:val="00B0758D"/>
    <w:rsid w:val="00B07CA7"/>
    <w:rsid w:val="00B1279A"/>
    <w:rsid w:val="00B135E7"/>
    <w:rsid w:val="00B20D97"/>
    <w:rsid w:val="00B3640F"/>
    <w:rsid w:val="00B4194A"/>
    <w:rsid w:val="00B437E8"/>
    <w:rsid w:val="00B43853"/>
    <w:rsid w:val="00B479B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3E46"/>
    <w:rsid w:val="00BC5AFD"/>
    <w:rsid w:val="00BC64F0"/>
    <w:rsid w:val="00BF480B"/>
    <w:rsid w:val="00C00DDE"/>
    <w:rsid w:val="00C04F43"/>
    <w:rsid w:val="00C05271"/>
    <w:rsid w:val="00C0609D"/>
    <w:rsid w:val="00C06224"/>
    <w:rsid w:val="00C11537"/>
    <w:rsid w:val="00C115AB"/>
    <w:rsid w:val="00C225A9"/>
    <w:rsid w:val="00C2307D"/>
    <w:rsid w:val="00C260F1"/>
    <w:rsid w:val="00C26CCB"/>
    <w:rsid w:val="00C30249"/>
    <w:rsid w:val="00C3723B"/>
    <w:rsid w:val="00C377DE"/>
    <w:rsid w:val="00C4109E"/>
    <w:rsid w:val="00C42466"/>
    <w:rsid w:val="00C606C9"/>
    <w:rsid w:val="00C63CBE"/>
    <w:rsid w:val="00C661A5"/>
    <w:rsid w:val="00C80288"/>
    <w:rsid w:val="00C836F0"/>
    <w:rsid w:val="00C84003"/>
    <w:rsid w:val="00C869B3"/>
    <w:rsid w:val="00C90650"/>
    <w:rsid w:val="00C908C9"/>
    <w:rsid w:val="00C915E5"/>
    <w:rsid w:val="00C97D78"/>
    <w:rsid w:val="00CB300D"/>
    <w:rsid w:val="00CB4445"/>
    <w:rsid w:val="00CC2482"/>
    <w:rsid w:val="00CC2AAE"/>
    <w:rsid w:val="00CC39CB"/>
    <w:rsid w:val="00CC40C1"/>
    <w:rsid w:val="00CC5A42"/>
    <w:rsid w:val="00CD0EAB"/>
    <w:rsid w:val="00CE00E6"/>
    <w:rsid w:val="00CE50F9"/>
    <w:rsid w:val="00CE56C5"/>
    <w:rsid w:val="00CE5E02"/>
    <w:rsid w:val="00CF34DB"/>
    <w:rsid w:val="00CF3917"/>
    <w:rsid w:val="00CF558F"/>
    <w:rsid w:val="00D010C0"/>
    <w:rsid w:val="00D01BF7"/>
    <w:rsid w:val="00D06B8B"/>
    <w:rsid w:val="00D073E2"/>
    <w:rsid w:val="00D11944"/>
    <w:rsid w:val="00D1555A"/>
    <w:rsid w:val="00D20F8F"/>
    <w:rsid w:val="00D21229"/>
    <w:rsid w:val="00D3137F"/>
    <w:rsid w:val="00D336F8"/>
    <w:rsid w:val="00D43F6F"/>
    <w:rsid w:val="00D4451E"/>
    <w:rsid w:val="00D446EC"/>
    <w:rsid w:val="00D516ED"/>
    <w:rsid w:val="00D51BF0"/>
    <w:rsid w:val="00D531DB"/>
    <w:rsid w:val="00D54ED2"/>
    <w:rsid w:val="00D55185"/>
    <w:rsid w:val="00D55942"/>
    <w:rsid w:val="00D60981"/>
    <w:rsid w:val="00D640FE"/>
    <w:rsid w:val="00D65C5B"/>
    <w:rsid w:val="00D754CA"/>
    <w:rsid w:val="00D807BF"/>
    <w:rsid w:val="00D82FCC"/>
    <w:rsid w:val="00D9733D"/>
    <w:rsid w:val="00D97E7F"/>
    <w:rsid w:val="00DA17FC"/>
    <w:rsid w:val="00DA20B2"/>
    <w:rsid w:val="00DA2C05"/>
    <w:rsid w:val="00DA33D6"/>
    <w:rsid w:val="00DA7375"/>
    <w:rsid w:val="00DA7887"/>
    <w:rsid w:val="00DA79F7"/>
    <w:rsid w:val="00DB2C26"/>
    <w:rsid w:val="00DB2F27"/>
    <w:rsid w:val="00DB31C5"/>
    <w:rsid w:val="00DB45C3"/>
    <w:rsid w:val="00DD02F4"/>
    <w:rsid w:val="00DD41D6"/>
    <w:rsid w:val="00DD6622"/>
    <w:rsid w:val="00DE1C7C"/>
    <w:rsid w:val="00DE226D"/>
    <w:rsid w:val="00DE396B"/>
    <w:rsid w:val="00DE6B43"/>
    <w:rsid w:val="00DF0525"/>
    <w:rsid w:val="00E063AF"/>
    <w:rsid w:val="00E11923"/>
    <w:rsid w:val="00E234E3"/>
    <w:rsid w:val="00E262D4"/>
    <w:rsid w:val="00E36250"/>
    <w:rsid w:val="00E45715"/>
    <w:rsid w:val="00E47F2D"/>
    <w:rsid w:val="00E50F05"/>
    <w:rsid w:val="00E54511"/>
    <w:rsid w:val="00E55022"/>
    <w:rsid w:val="00E60EDC"/>
    <w:rsid w:val="00E61DAC"/>
    <w:rsid w:val="00E64B4B"/>
    <w:rsid w:val="00E72B80"/>
    <w:rsid w:val="00E75FE3"/>
    <w:rsid w:val="00E86C4C"/>
    <w:rsid w:val="00E87035"/>
    <w:rsid w:val="00E907A3"/>
    <w:rsid w:val="00E94F60"/>
    <w:rsid w:val="00EA1A7D"/>
    <w:rsid w:val="00EA5AE0"/>
    <w:rsid w:val="00EB2CC2"/>
    <w:rsid w:val="00EB56E1"/>
    <w:rsid w:val="00EB7AB1"/>
    <w:rsid w:val="00EC32BD"/>
    <w:rsid w:val="00ED5BE5"/>
    <w:rsid w:val="00ED7227"/>
    <w:rsid w:val="00EE06BD"/>
    <w:rsid w:val="00EE7CD8"/>
    <w:rsid w:val="00EF1212"/>
    <w:rsid w:val="00EF37F6"/>
    <w:rsid w:val="00EF48CC"/>
    <w:rsid w:val="00EF698F"/>
    <w:rsid w:val="00F00801"/>
    <w:rsid w:val="00F2488D"/>
    <w:rsid w:val="00F26895"/>
    <w:rsid w:val="00F27667"/>
    <w:rsid w:val="00F33F32"/>
    <w:rsid w:val="00F37AA3"/>
    <w:rsid w:val="00F4006B"/>
    <w:rsid w:val="00F601A0"/>
    <w:rsid w:val="00F61E85"/>
    <w:rsid w:val="00F65A60"/>
    <w:rsid w:val="00F6653E"/>
    <w:rsid w:val="00F67B3E"/>
    <w:rsid w:val="00F712E9"/>
    <w:rsid w:val="00F7184F"/>
    <w:rsid w:val="00F73032"/>
    <w:rsid w:val="00F848FC"/>
    <w:rsid w:val="00F906F6"/>
    <w:rsid w:val="00F9282A"/>
    <w:rsid w:val="00F92F72"/>
    <w:rsid w:val="00F96BAD"/>
    <w:rsid w:val="00FA139D"/>
    <w:rsid w:val="00FA60F5"/>
    <w:rsid w:val="00FB0E84"/>
    <w:rsid w:val="00FC2405"/>
    <w:rsid w:val="00FD01C2"/>
    <w:rsid w:val="00FD5600"/>
    <w:rsid w:val="00FE49B8"/>
    <w:rsid w:val="00FE595C"/>
    <w:rsid w:val="00FF0CE3"/>
    <w:rsid w:val="00FF32E7"/>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796B5BC"/>
  <w15:docId w15:val="{51F7AC38-4AAB-4097-A528-B3F76D62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before="0" w:after="200"/>
    </w:pPr>
    <w:rPr>
      <w:i/>
      <w:iCs/>
      <w:color w:val="44546A" w:themeColor="text2"/>
      <w:sz w:val="18"/>
      <w:szCs w:val="18"/>
    </w:rPr>
  </w:style>
  <w:style w:type="paragraph" w:styleId="a4">
    <w:name w:val="Document Map"/>
    <w:basedOn w:val="a"/>
    <w:link w:val="a5"/>
    <w:rPr>
      <w:rFonts w:ascii="Tahoma" w:hAnsi="Tahoma" w:cs="Tahoma"/>
      <w:sz w:val="16"/>
      <w:szCs w:val="16"/>
    </w:rPr>
  </w:style>
  <w:style w:type="paragraph" w:styleId="a6">
    <w:name w:val="Balloon Text"/>
    <w:basedOn w:val="a"/>
    <w:semiHidden/>
    <w:rPr>
      <w:rFonts w:ascii="Tahoma" w:hAnsi="Tahoma" w:cs="Tahoma"/>
      <w:sz w:val="16"/>
      <w:szCs w:val="16"/>
    </w:rPr>
  </w:style>
  <w:style w:type="paragraph" w:styleId="a7">
    <w:name w:val="footer"/>
    <w:basedOn w:val="a"/>
    <w:pPr>
      <w:tabs>
        <w:tab w:val="center" w:pos="4320"/>
        <w:tab w:val="right" w:pos="8640"/>
      </w:tabs>
    </w:pPr>
  </w:style>
  <w:style w:type="paragraph" w:styleId="a8">
    <w:name w:val="header"/>
    <w:basedOn w:val="a"/>
    <w:pPr>
      <w:tabs>
        <w:tab w:val="center" w:pos="4320"/>
        <w:tab w:val="right" w:pos="8640"/>
      </w:tabs>
    </w:pPr>
  </w:style>
  <w:style w:type="character" w:styleId="a9">
    <w:name w:val="page number"/>
    <w:basedOn w:val="a0"/>
  </w:style>
  <w:style w:type="character" w:styleId="aa">
    <w:name w:val="FollowedHyperlink"/>
    <w:rPr>
      <w:color w:val="800080"/>
      <w:u w:val="single"/>
    </w:rPr>
  </w:style>
  <w:style w:type="character" w:styleId="ab">
    <w:name w:val="Hyperlink"/>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5">
    <w:name w:val="文档结构图 字符"/>
    <w:link w:val="a4"/>
    <w:rPr>
      <w:rFonts w:ascii="Tahoma" w:hAnsi="Tahoma" w:cs="Tahoma"/>
      <w:sz w:val="16"/>
      <w:szCs w:val="16"/>
      <w:lang w:eastAsia="en-US"/>
    </w:rPr>
  </w:style>
  <w:style w:type="paragraph" w:customStyle="1" w:styleId="Revision1">
    <w:name w:val="Revision1"/>
    <w:hidden/>
    <w:uiPriority w:val="99"/>
    <w:semiHidden/>
    <w:rPr>
      <w:sz w:val="22"/>
      <w:lang w:eastAsia="en-US"/>
    </w:rPr>
  </w:style>
  <w:style w:type="character" w:styleId="ac">
    <w:name w:val="Placeholder Text"/>
    <w:basedOn w:val="a0"/>
    <w:uiPriority w:val="99"/>
    <w:semiHidden/>
    <w:rPr>
      <w:color w:val="808080"/>
    </w:rPr>
  </w:style>
  <w:style w:type="paragraph" w:styleId="ad">
    <w:name w:val="List Paragraph"/>
    <w:basedOn w:val="a"/>
    <w:uiPriority w:val="34"/>
    <w:qFormat/>
    <w:pPr>
      <w:ind w:firstLineChars="200" w:firstLine="420"/>
    </w:pPr>
  </w:style>
  <w:style w:type="character" w:styleId="ae">
    <w:name w:val="annotation reference"/>
    <w:basedOn w:val="a0"/>
    <w:rsid w:val="00811288"/>
    <w:rPr>
      <w:sz w:val="16"/>
      <w:szCs w:val="16"/>
    </w:rPr>
  </w:style>
  <w:style w:type="paragraph" w:styleId="af">
    <w:name w:val="annotation text"/>
    <w:basedOn w:val="a"/>
    <w:link w:val="af0"/>
    <w:rsid w:val="00811288"/>
    <w:pPr>
      <w:spacing w:line="240" w:lineRule="auto"/>
    </w:pPr>
    <w:rPr>
      <w:sz w:val="20"/>
    </w:rPr>
  </w:style>
  <w:style w:type="character" w:customStyle="1" w:styleId="af0">
    <w:name w:val="批注文字 字符"/>
    <w:basedOn w:val="a0"/>
    <w:link w:val="af"/>
    <w:rsid w:val="00811288"/>
    <w:rPr>
      <w:lang w:eastAsia="en-US"/>
    </w:rPr>
  </w:style>
  <w:style w:type="paragraph" w:styleId="af1">
    <w:name w:val="annotation subject"/>
    <w:basedOn w:val="af"/>
    <w:next w:val="af"/>
    <w:link w:val="af2"/>
    <w:semiHidden/>
    <w:unhideWhenUsed/>
    <w:rsid w:val="00811288"/>
    <w:rPr>
      <w:b/>
      <w:bCs/>
    </w:rPr>
  </w:style>
  <w:style w:type="character" w:customStyle="1" w:styleId="af2">
    <w:name w:val="批注主题 字符"/>
    <w:basedOn w:val="af0"/>
    <w:link w:val="af1"/>
    <w:semiHidden/>
    <w:rsid w:val="008112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12FD9A-C717-4AD0-86C7-18665DB5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5</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马常月</cp:lastModifiedBy>
  <cp:revision>122</cp:revision>
  <cp:lastPrinted>1900-01-01T16:00:00Z</cp:lastPrinted>
  <dcterms:created xsi:type="dcterms:W3CDTF">2021-09-22T20:15:00Z</dcterms:created>
  <dcterms:modified xsi:type="dcterms:W3CDTF">2022-04-18T12:59:00Z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