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C0498" w14:paraId="7E96CA4B" w14:textId="77777777" w:rsidTr="000962AC">
        <w:tc>
          <w:tcPr>
            <w:tcW w:w="6300" w:type="dxa"/>
          </w:tcPr>
          <w:p w14:paraId="18E03134" w14:textId="57BF9C51" w:rsidR="006C5D39" w:rsidRPr="005C0498" w:rsidRDefault="00EF37F6" w:rsidP="00C97D78">
            <w:pPr>
              <w:tabs>
                <w:tab w:val="left" w:pos="7200"/>
              </w:tabs>
              <w:spacing w:before="0"/>
              <w:rPr>
                <w:b/>
                <w:szCs w:val="22"/>
              </w:rPr>
            </w:pPr>
            <w:r w:rsidRPr="005C0498">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C0498">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C0498">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C0498">
              <w:rPr>
                <w:b/>
                <w:szCs w:val="22"/>
              </w:rPr>
              <w:t xml:space="preserve">Joint </w:t>
            </w:r>
            <w:r w:rsidR="006C5D39" w:rsidRPr="005C0498">
              <w:rPr>
                <w:b/>
                <w:szCs w:val="22"/>
              </w:rPr>
              <w:t xml:space="preserve">Video </w:t>
            </w:r>
            <w:r w:rsidR="00F712E9" w:rsidRPr="005C0498">
              <w:rPr>
                <w:b/>
                <w:szCs w:val="22"/>
              </w:rPr>
              <w:t>Experts</w:t>
            </w:r>
            <w:r w:rsidR="009D7CE6" w:rsidRPr="005C0498">
              <w:rPr>
                <w:b/>
                <w:szCs w:val="22"/>
              </w:rPr>
              <w:t xml:space="preserve"> Team</w:t>
            </w:r>
            <w:r w:rsidR="006C5D39" w:rsidRPr="005C0498">
              <w:rPr>
                <w:b/>
                <w:szCs w:val="22"/>
              </w:rPr>
              <w:t xml:space="preserve"> (</w:t>
            </w:r>
            <w:r w:rsidR="009D7CE6" w:rsidRPr="005C0498">
              <w:rPr>
                <w:b/>
                <w:szCs w:val="22"/>
              </w:rPr>
              <w:t>JVET</w:t>
            </w:r>
            <w:r w:rsidR="006C5D39" w:rsidRPr="005C0498">
              <w:rPr>
                <w:b/>
                <w:szCs w:val="22"/>
              </w:rPr>
              <w:t>)</w:t>
            </w:r>
          </w:p>
          <w:p w14:paraId="6BCC5973" w14:textId="0FCCD71D" w:rsidR="00E61DAC" w:rsidRPr="005C0498" w:rsidRDefault="00E54511" w:rsidP="00C97D78">
            <w:pPr>
              <w:tabs>
                <w:tab w:val="left" w:pos="7200"/>
              </w:tabs>
              <w:spacing w:before="0"/>
              <w:rPr>
                <w:b/>
                <w:szCs w:val="22"/>
              </w:rPr>
            </w:pPr>
            <w:r w:rsidRPr="005C0498">
              <w:rPr>
                <w:b/>
                <w:szCs w:val="22"/>
              </w:rPr>
              <w:t xml:space="preserve">of </w:t>
            </w:r>
            <w:r w:rsidR="007F1F8B" w:rsidRPr="005C0498">
              <w:rPr>
                <w:b/>
                <w:szCs w:val="22"/>
              </w:rPr>
              <w:t>ITU-T SG</w:t>
            </w:r>
            <w:r w:rsidR="005E1AC6" w:rsidRPr="005C0498">
              <w:rPr>
                <w:b/>
                <w:szCs w:val="22"/>
              </w:rPr>
              <w:t> </w:t>
            </w:r>
            <w:r w:rsidR="007F1F8B" w:rsidRPr="005C0498">
              <w:rPr>
                <w:b/>
                <w:szCs w:val="22"/>
              </w:rPr>
              <w:t>16 WP</w:t>
            </w:r>
            <w:r w:rsidR="005E1AC6" w:rsidRPr="005C0498">
              <w:rPr>
                <w:b/>
                <w:szCs w:val="22"/>
              </w:rPr>
              <w:t> </w:t>
            </w:r>
            <w:r w:rsidR="007F1F8B" w:rsidRPr="005C0498">
              <w:rPr>
                <w:b/>
                <w:szCs w:val="22"/>
              </w:rPr>
              <w:t>3 and ISO/IEC JTC</w:t>
            </w:r>
            <w:r w:rsidR="005E1AC6" w:rsidRPr="005C0498">
              <w:rPr>
                <w:b/>
                <w:szCs w:val="22"/>
              </w:rPr>
              <w:t> </w:t>
            </w:r>
            <w:r w:rsidR="007F1F8B" w:rsidRPr="005C0498">
              <w:rPr>
                <w:b/>
                <w:szCs w:val="22"/>
              </w:rPr>
              <w:t>1/SC</w:t>
            </w:r>
            <w:r w:rsidR="005E1AC6" w:rsidRPr="005C0498">
              <w:rPr>
                <w:b/>
                <w:szCs w:val="22"/>
              </w:rPr>
              <w:t> </w:t>
            </w:r>
            <w:r w:rsidR="007F1F8B" w:rsidRPr="005C0498">
              <w:rPr>
                <w:b/>
                <w:szCs w:val="22"/>
              </w:rPr>
              <w:t>29</w:t>
            </w:r>
          </w:p>
          <w:p w14:paraId="19908E82" w14:textId="1D0AABEE" w:rsidR="00E61DAC" w:rsidRPr="005C0498" w:rsidRDefault="00161A68" w:rsidP="00536188">
            <w:pPr>
              <w:tabs>
                <w:tab w:val="left" w:pos="7200"/>
              </w:tabs>
              <w:spacing w:before="0"/>
              <w:rPr>
                <w:b/>
                <w:szCs w:val="22"/>
              </w:rPr>
            </w:pPr>
            <w:r>
              <w:t>26th</w:t>
            </w:r>
            <w:r w:rsidRPr="00B648F1">
              <w:t xml:space="preserve"> Meeting</w:t>
            </w:r>
            <w:r>
              <w:rPr>
                <w:lang w:val="en-CA"/>
              </w:rPr>
              <w:t>,</w:t>
            </w:r>
            <w:r w:rsidRPr="00B648F1">
              <w:rPr>
                <w:lang w:val="en-CA"/>
              </w:rPr>
              <w:t xml:space="preserve"> </w:t>
            </w:r>
            <w:r>
              <w:rPr>
                <w:lang w:val="en-CA"/>
              </w:rPr>
              <w:t>by teleconference, 20–29</w:t>
            </w:r>
            <w:r w:rsidRPr="00B648F1">
              <w:rPr>
                <w:lang w:val="en-CA"/>
              </w:rPr>
              <w:t xml:space="preserve"> </w:t>
            </w:r>
            <w:r>
              <w:rPr>
                <w:lang w:val="en-CA"/>
              </w:rPr>
              <w:t xml:space="preserve">April </w:t>
            </w:r>
            <w:r w:rsidRPr="00B648F1">
              <w:rPr>
                <w:lang w:val="en-CA"/>
              </w:rPr>
              <w:t>20</w:t>
            </w:r>
            <w:r>
              <w:rPr>
                <w:lang w:val="en-CA"/>
              </w:rPr>
              <w:t>22</w:t>
            </w:r>
          </w:p>
        </w:tc>
        <w:tc>
          <w:tcPr>
            <w:tcW w:w="3060" w:type="dxa"/>
          </w:tcPr>
          <w:p w14:paraId="59B7E346" w14:textId="638B5610" w:rsidR="008A4B4C" w:rsidRPr="005C0498" w:rsidRDefault="00E61DAC" w:rsidP="00536188">
            <w:pPr>
              <w:tabs>
                <w:tab w:val="left" w:pos="7200"/>
              </w:tabs>
              <w:rPr>
                <w:u w:val="single"/>
              </w:rPr>
            </w:pPr>
            <w:r w:rsidRPr="005C0498">
              <w:t>Document</w:t>
            </w:r>
            <w:r w:rsidR="006C5D39" w:rsidRPr="005C0498">
              <w:t xml:space="preserve">: </w:t>
            </w:r>
            <w:r w:rsidR="009D7CE6" w:rsidRPr="006E3682">
              <w:t>JVET</w:t>
            </w:r>
            <w:r w:rsidRPr="006E3682">
              <w:t>-</w:t>
            </w:r>
            <w:r w:rsidR="00161A68">
              <w:t>Z0053</w:t>
            </w:r>
            <w:r w:rsidR="00E64457" w:rsidRPr="006E3682">
              <w:t>-v1</w:t>
            </w:r>
          </w:p>
        </w:tc>
      </w:tr>
    </w:tbl>
    <w:p w14:paraId="79DBA597" w14:textId="77777777" w:rsidR="00E61DAC" w:rsidRPr="005C0498"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5C0498" w14:paraId="188D2B50" w14:textId="77777777" w:rsidTr="000962AC">
        <w:tc>
          <w:tcPr>
            <w:tcW w:w="1458" w:type="dxa"/>
          </w:tcPr>
          <w:p w14:paraId="7A6C85EB" w14:textId="77777777" w:rsidR="00E61DAC" w:rsidRPr="005C0498" w:rsidRDefault="00E61DAC">
            <w:pPr>
              <w:spacing w:before="60" w:after="60"/>
              <w:rPr>
                <w:i/>
                <w:szCs w:val="22"/>
              </w:rPr>
            </w:pPr>
            <w:r w:rsidRPr="005C0498">
              <w:rPr>
                <w:i/>
                <w:szCs w:val="22"/>
              </w:rPr>
              <w:t>Title:</w:t>
            </w:r>
          </w:p>
        </w:tc>
        <w:tc>
          <w:tcPr>
            <w:tcW w:w="7902" w:type="dxa"/>
            <w:gridSpan w:val="3"/>
          </w:tcPr>
          <w:p w14:paraId="305A7026" w14:textId="69E22F6B" w:rsidR="00E61DAC" w:rsidRPr="005C0498" w:rsidRDefault="00161A68" w:rsidP="009D7CE6">
            <w:pPr>
              <w:spacing w:before="60" w:after="60"/>
              <w:rPr>
                <w:b/>
                <w:szCs w:val="22"/>
              </w:rPr>
            </w:pPr>
            <w:r w:rsidRPr="00161A68">
              <w:rPr>
                <w:b/>
                <w:szCs w:val="22"/>
              </w:rPr>
              <w:t>26th Meeting, by teleconference, 20–29 April 2022</w:t>
            </w:r>
          </w:p>
        </w:tc>
      </w:tr>
      <w:tr w:rsidR="00E61DAC" w:rsidRPr="005C0498" w14:paraId="3D8B01B2" w14:textId="77777777" w:rsidTr="000962AC">
        <w:tc>
          <w:tcPr>
            <w:tcW w:w="1458" w:type="dxa"/>
          </w:tcPr>
          <w:p w14:paraId="7AC356CE" w14:textId="77777777" w:rsidR="00E61DAC" w:rsidRPr="005C0498" w:rsidRDefault="00E61DAC">
            <w:pPr>
              <w:spacing w:before="60" w:after="60"/>
              <w:rPr>
                <w:i/>
                <w:szCs w:val="22"/>
              </w:rPr>
            </w:pPr>
            <w:r w:rsidRPr="005C0498">
              <w:rPr>
                <w:i/>
                <w:szCs w:val="22"/>
              </w:rPr>
              <w:t>Status:</w:t>
            </w:r>
          </w:p>
        </w:tc>
        <w:tc>
          <w:tcPr>
            <w:tcW w:w="7902" w:type="dxa"/>
            <w:gridSpan w:val="3"/>
          </w:tcPr>
          <w:p w14:paraId="32E60643" w14:textId="77004F0F" w:rsidR="00E61DAC" w:rsidRPr="005C0498" w:rsidRDefault="0013458C" w:rsidP="009D7CE6">
            <w:pPr>
              <w:spacing w:before="60" w:after="60"/>
              <w:rPr>
                <w:szCs w:val="22"/>
              </w:rPr>
            </w:pPr>
            <w:r w:rsidRPr="005C0498">
              <w:rPr>
                <w:szCs w:val="22"/>
              </w:rPr>
              <w:t>Input d</w:t>
            </w:r>
            <w:r w:rsidR="00E61DAC" w:rsidRPr="005C0498">
              <w:rPr>
                <w:szCs w:val="22"/>
              </w:rPr>
              <w:t xml:space="preserve">ocument to </w:t>
            </w:r>
            <w:r w:rsidR="009D7CE6" w:rsidRPr="005C0498">
              <w:rPr>
                <w:szCs w:val="22"/>
              </w:rPr>
              <w:t>JVET</w:t>
            </w:r>
          </w:p>
        </w:tc>
      </w:tr>
      <w:tr w:rsidR="00E61DAC" w:rsidRPr="005C0498" w14:paraId="7E6D99E3" w14:textId="77777777" w:rsidTr="000962AC">
        <w:tc>
          <w:tcPr>
            <w:tcW w:w="1458" w:type="dxa"/>
          </w:tcPr>
          <w:p w14:paraId="18CCDCD6" w14:textId="77777777" w:rsidR="00E61DAC" w:rsidRPr="005C0498" w:rsidRDefault="00E61DAC">
            <w:pPr>
              <w:spacing w:before="60" w:after="60"/>
              <w:rPr>
                <w:i/>
                <w:szCs w:val="22"/>
              </w:rPr>
            </w:pPr>
            <w:r w:rsidRPr="005C0498">
              <w:rPr>
                <w:i/>
                <w:szCs w:val="22"/>
              </w:rPr>
              <w:t>Purpose:</w:t>
            </w:r>
          </w:p>
        </w:tc>
        <w:tc>
          <w:tcPr>
            <w:tcW w:w="7902" w:type="dxa"/>
            <w:gridSpan w:val="3"/>
          </w:tcPr>
          <w:p w14:paraId="0640C90D" w14:textId="2EBBC0EF" w:rsidR="00E61DAC" w:rsidRPr="005C0498" w:rsidRDefault="00E64457" w:rsidP="005E1AC6">
            <w:pPr>
              <w:spacing w:before="60" w:after="60"/>
              <w:rPr>
                <w:szCs w:val="22"/>
              </w:rPr>
            </w:pPr>
            <w:r w:rsidRPr="005C0498">
              <w:rPr>
                <w:szCs w:val="22"/>
              </w:rPr>
              <w:t>Report</w:t>
            </w:r>
          </w:p>
        </w:tc>
      </w:tr>
      <w:tr w:rsidR="00E61DAC" w:rsidRPr="005C0498" w14:paraId="714CD808" w14:textId="77777777" w:rsidTr="000962AC">
        <w:tc>
          <w:tcPr>
            <w:tcW w:w="1458" w:type="dxa"/>
          </w:tcPr>
          <w:p w14:paraId="4DB59313" w14:textId="77777777" w:rsidR="00E61DAC" w:rsidRPr="005C0498" w:rsidRDefault="00E61DAC">
            <w:pPr>
              <w:spacing w:before="60" w:after="60"/>
              <w:rPr>
                <w:i/>
                <w:szCs w:val="22"/>
              </w:rPr>
            </w:pPr>
            <w:r w:rsidRPr="005C0498">
              <w:rPr>
                <w:i/>
                <w:szCs w:val="22"/>
              </w:rPr>
              <w:t>Author(s) or</w:t>
            </w:r>
            <w:r w:rsidRPr="005C0498">
              <w:rPr>
                <w:i/>
                <w:szCs w:val="22"/>
              </w:rPr>
              <w:br/>
              <w:t>Contact(s):</w:t>
            </w:r>
          </w:p>
        </w:tc>
        <w:tc>
          <w:tcPr>
            <w:tcW w:w="3942" w:type="dxa"/>
          </w:tcPr>
          <w:p w14:paraId="49D81240" w14:textId="7A82360E" w:rsidR="00E61DAC" w:rsidRPr="00065FB3" w:rsidRDefault="00E64457">
            <w:pPr>
              <w:spacing w:before="60" w:after="60"/>
              <w:rPr>
                <w:szCs w:val="22"/>
                <w:lang w:val="de-DE"/>
              </w:rPr>
            </w:pPr>
            <w:r w:rsidRPr="00065FB3">
              <w:rPr>
                <w:szCs w:val="22"/>
                <w:lang w:val="de-DE"/>
              </w:rPr>
              <w:t>M. Wien, RWTH Aachen University</w:t>
            </w:r>
          </w:p>
        </w:tc>
        <w:tc>
          <w:tcPr>
            <w:tcW w:w="900" w:type="dxa"/>
          </w:tcPr>
          <w:p w14:paraId="0140ECA2" w14:textId="77777777" w:rsidR="00E61DAC" w:rsidRPr="005C0498" w:rsidRDefault="00E61DAC">
            <w:pPr>
              <w:spacing w:before="60" w:after="60"/>
              <w:rPr>
                <w:szCs w:val="22"/>
              </w:rPr>
            </w:pPr>
            <w:r w:rsidRPr="00065FB3">
              <w:rPr>
                <w:szCs w:val="22"/>
                <w:lang w:val="de-DE"/>
              </w:rPr>
              <w:br/>
            </w:r>
            <w:r w:rsidRPr="005C0498">
              <w:rPr>
                <w:szCs w:val="22"/>
              </w:rPr>
              <w:t>Tel:</w:t>
            </w:r>
            <w:r w:rsidRPr="005C0498">
              <w:rPr>
                <w:szCs w:val="22"/>
              </w:rPr>
              <w:br/>
              <w:t>Email:</w:t>
            </w:r>
          </w:p>
        </w:tc>
        <w:tc>
          <w:tcPr>
            <w:tcW w:w="3060" w:type="dxa"/>
          </w:tcPr>
          <w:p w14:paraId="55C70007" w14:textId="77777777" w:rsidR="00E64457" w:rsidRPr="005C0498" w:rsidRDefault="00E61DAC" w:rsidP="00E64457">
            <w:pPr>
              <w:spacing w:before="60" w:after="60"/>
              <w:rPr>
                <w:szCs w:val="22"/>
              </w:rPr>
            </w:pPr>
            <w:r w:rsidRPr="005C0498">
              <w:rPr>
                <w:szCs w:val="22"/>
              </w:rPr>
              <w:br/>
            </w:r>
            <w:r w:rsidR="00E64457" w:rsidRPr="005C0498">
              <w:rPr>
                <w:szCs w:val="22"/>
              </w:rPr>
              <w:t>+49-241-80-27867</w:t>
            </w:r>
          </w:p>
          <w:p w14:paraId="32C2ABFD" w14:textId="20155DC1" w:rsidR="00E61DAC" w:rsidRPr="005C0498" w:rsidRDefault="0007770E" w:rsidP="00E64457">
            <w:pPr>
              <w:spacing w:before="60" w:after="60"/>
              <w:rPr>
                <w:szCs w:val="22"/>
              </w:rPr>
            </w:pPr>
            <w:hyperlink r:id="rId9" w:history="1">
              <w:r w:rsidR="00E64457" w:rsidRPr="005C0498">
                <w:rPr>
                  <w:rStyle w:val="Hyperlink"/>
                  <w:szCs w:val="22"/>
                </w:rPr>
                <w:t>wien@lfb.rwth-aachen.de</w:t>
              </w:r>
            </w:hyperlink>
            <w:r w:rsidR="00E64457" w:rsidRPr="005C0498">
              <w:rPr>
                <w:szCs w:val="22"/>
              </w:rPr>
              <w:t xml:space="preserve"> </w:t>
            </w:r>
          </w:p>
        </w:tc>
      </w:tr>
      <w:tr w:rsidR="00E61DAC" w:rsidRPr="005C0498" w14:paraId="49AFAA61" w14:textId="77777777" w:rsidTr="000962AC">
        <w:tc>
          <w:tcPr>
            <w:tcW w:w="1458" w:type="dxa"/>
          </w:tcPr>
          <w:p w14:paraId="2C08AF6B" w14:textId="77777777" w:rsidR="00E61DAC" w:rsidRPr="005C0498" w:rsidRDefault="00E61DAC">
            <w:pPr>
              <w:spacing w:before="60" w:after="60"/>
              <w:rPr>
                <w:i/>
                <w:szCs w:val="22"/>
              </w:rPr>
            </w:pPr>
            <w:r w:rsidRPr="005C0498">
              <w:rPr>
                <w:i/>
                <w:szCs w:val="22"/>
              </w:rPr>
              <w:t>Source:</w:t>
            </w:r>
          </w:p>
        </w:tc>
        <w:tc>
          <w:tcPr>
            <w:tcW w:w="7902" w:type="dxa"/>
            <w:gridSpan w:val="3"/>
          </w:tcPr>
          <w:p w14:paraId="643E6B85" w14:textId="5DF58AEB" w:rsidR="00E61DAC" w:rsidRPr="005C0498" w:rsidRDefault="00161A68">
            <w:pPr>
              <w:spacing w:before="60" w:after="60"/>
              <w:rPr>
                <w:szCs w:val="22"/>
              </w:rPr>
            </w:pPr>
            <w:proofErr w:type="spellStart"/>
            <w:r>
              <w:rPr>
                <w:szCs w:val="22"/>
              </w:rPr>
              <w:t>AhG</w:t>
            </w:r>
            <w:proofErr w:type="spellEnd"/>
          </w:p>
        </w:tc>
      </w:tr>
    </w:tbl>
    <w:p w14:paraId="732815A4" w14:textId="77777777" w:rsidR="00E61DAC" w:rsidRPr="005C0498" w:rsidRDefault="00E61DAC">
      <w:pPr>
        <w:tabs>
          <w:tab w:val="right" w:pos="9360"/>
        </w:tabs>
        <w:spacing w:before="120" w:after="240"/>
        <w:jc w:val="center"/>
        <w:rPr>
          <w:szCs w:val="22"/>
        </w:rPr>
      </w:pPr>
      <w:r w:rsidRPr="005C0498">
        <w:rPr>
          <w:szCs w:val="22"/>
          <w:u w:val="single"/>
        </w:rPr>
        <w:t>_____________________________</w:t>
      </w:r>
    </w:p>
    <w:p w14:paraId="63D31C94" w14:textId="77777777" w:rsidR="00275BCF" w:rsidRPr="005C0498" w:rsidRDefault="00275BCF" w:rsidP="009234A5">
      <w:pPr>
        <w:pStyle w:val="berschrift1"/>
        <w:numPr>
          <w:ilvl w:val="0"/>
          <w:numId w:val="0"/>
        </w:numPr>
        <w:ind w:left="432" w:hanging="432"/>
      </w:pPr>
      <w:r w:rsidRPr="005C0498">
        <w:t>Abstract</w:t>
      </w:r>
    </w:p>
    <w:p w14:paraId="08BF1BC5" w14:textId="14737CC1" w:rsidR="00E64457" w:rsidRDefault="00E64457" w:rsidP="00E64457">
      <w:pPr>
        <w:rPr>
          <w:szCs w:val="22"/>
        </w:rPr>
      </w:pPr>
      <w:r w:rsidRPr="005C0498">
        <w:rPr>
          <w:szCs w:val="22"/>
        </w:rPr>
        <w:t xml:space="preserve">Remote expert viewing tests were conducted </w:t>
      </w:r>
      <w:r w:rsidR="00161A68">
        <w:rPr>
          <w:szCs w:val="22"/>
        </w:rPr>
        <w:t>before the 26</w:t>
      </w:r>
      <w:r w:rsidRPr="005C0498">
        <w:rPr>
          <w:szCs w:val="22"/>
        </w:rPr>
        <w:t xml:space="preserve">th JVET meeting for the exploration activity on EE1/DNN-based coding tools and </w:t>
      </w:r>
      <w:r w:rsidR="00161A68">
        <w:rPr>
          <w:szCs w:val="22"/>
        </w:rPr>
        <w:t>for studying new gaming-type test material</w:t>
      </w:r>
      <w:r w:rsidR="00B41A60">
        <w:rPr>
          <w:szCs w:val="22"/>
        </w:rPr>
        <w:t xml:space="preserve"> proposed in JVET-Y0041</w:t>
      </w:r>
      <w:r w:rsidRPr="005C0498">
        <w:rPr>
          <w:szCs w:val="22"/>
        </w:rPr>
        <w:t>.</w:t>
      </w:r>
      <w:r w:rsidR="00B41A60">
        <w:rPr>
          <w:szCs w:val="22"/>
        </w:rPr>
        <w:t xml:space="preserve"> </w:t>
      </w:r>
      <w:r w:rsidRPr="005C0498">
        <w:rPr>
          <w:szCs w:val="22"/>
        </w:rPr>
        <w:t>The tests were performed using mp4 files provided by the proponents with a total of 6</w:t>
      </w:r>
      <w:r w:rsidR="00B41A60">
        <w:rPr>
          <w:szCs w:val="22"/>
        </w:rPr>
        <w:t>8</w:t>
      </w:r>
      <w:r w:rsidRPr="005C0498">
        <w:rPr>
          <w:szCs w:val="22"/>
        </w:rPr>
        <w:t xml:space="preserve"> </w:t>
      </w:r>
      <w:r w:rsidR="00B41A60">
        <w:rPr>
          <w:szCs w:val="22"/>
        </w:rPr>
        <w:t>A-B-</w:t>
      </w:r>
      <w:r w:rsidRPr="005C0498">
        <w:rPr>
          <w:szCs w:val="22"/>
        </w:rPr>
        <w:t>comparison</w:t>
      </w:r>
      <w:r w:rsidR="00B41A60">
        <w:rPr>
          <w:szCs w:val="22"/>
        </w:rPr>
        <w:t>s</w:t>
      </w:r>
      <w:r w:rsidRPr="005C0498">
        <w:rPr>
          <w:szCs w:val="22"/>
        </w:rPr>
        <w:t xml:space="preserve"> for EE1 and </w:t>
      </w:r>
      <w:r w:rsidR="00B41A60">
        <w:rPr>
          <w:szCs w:val="22"/>
        </w:rPr>
        <w:t>14</w:t>
      </w:r>
      <w:r w:rsidRPr="005C0498">
        <w:rPr>
          <w:szCs w:val="22"/>
        </w:rPr>
        <w:t xml:space="preserve"> comparisons </w:t>
      </w:r>
      <w:r w:rsidR="00B41A60">
        <w:rPr>
          <w:szCs w:val="22"/>
        </w:rPr>
        <w:t>for the gaming-type content</w:t>
      </w:r>
      <w:r w:rsidRPr="005C0498">
        <w:rPr>
          <w:szCs w:val="22"/>
        </w:rPr>
        <w:t>. Sequences of 720p</w:t>
      </w:r>
      <w:r w:rsidR="00B41A60">
        <w:rPr>
          <w:szCs w:val="22"/>
        </w:rPr>
        <w:t xml:space="preserve">, </w:t>
      </w:r>
      <w:r w:rsidRPr="005C0498">
        <w:rPr>
          <w:szCs w:val="22"/>
        </w:rPr>
        <w:t>1080p</w:t>
      </w:r>
      <w:r w:rsidR="00B41A60">
        <w:rPr>
          <w:szCs w:val="22"/>
        </w:rPr>
        <w:t>, and 2160p</w:t>
      </w:r>
      <w:r w:rsidRPr="005C0498">
        <w:rPr>
          <w:szCs w:val="22"/>
        </w:rPr>
        <w:t xml:space="preserve"> </w:t>
      </w:r>
      <w:r w:rsidR="00B41A60">
        <w:rPr>
          <w:szCs w:val="22"/>
        </w:rPr>
        <w:t>resolution</w:t>
      </w:r>
      <w:r w:rsidRPr="005C0498">
        <w:rPr>
          <w:szCs w:val="22"/>
        </w:rPr>
        <w:t xml:space="preserve"> were evaluated for EE1</w:t>
      </w:r>
      <w:r w:rsidR="00B41A60">
        <w:rPr>
          <w:szCs w:val="22"/>
        </w:rPr>
        <w:t xml:space="preserve">. For the gaming-type content, </w:t>
      </w:r>
      <w:r w:rsidR="00B41A60" w:rsidRPr="005C0498">
        <w:rPr>
          <w:szCs w:val="22"/>
        </w:rPr>
        <w:t>1080p</w:t>
      </w:r>
      <w:r w:rsidR="00B41A60">
        <w:rPr>
          <w:szCs w:val="22"/>
        </w:rPr>
        <w:t xml:space="preserve"> and 2160p were evaluated.</w:t>
      </w:r>
      <w:r w:rsidRPr="005C0498">
        <w:rPr>
          <w:szCs w:val="22"/>
        </w:rPr>
        <w:t xml:space="preserve"> Calls for participation in the subjective viewing were issued on the JVET reflector. Overall, </w:t>
      </w:r>
      <w:r w:rsidR="00B41A60">
        <w:rPr>
          <w:szCs w:val="22"/>
        </w:rPr>
        <w:t>18</w:t>
      </w:r>
      <w:r w:rsidRPr="005C0498">
        <w:rPr>
          <w:szCs w:val="22"/>
        </w:rPr>
        <w:t xml:space="preserve"> experts volunteered in participating in the tests. The testing procedure followed the draft SC29/AG5 guidelines for remote experts viewing, providing an A/B comparison of sequences under test.</w:t>
      </w:r>
    </w:p>
    <w:p w14:paraId="30AFA8B6" w14:textId="77777777" w:rsidR="00676BAB" w:rsidRDefault="00676BAB" w:rsidP="00676BAB">
      <w:pPr>
        <w:rPr>
          <w:szCs w:val="22"/>
        </w:rPr>
      </w:pPr>
      <w:r>
        <w:rPr>
          <w:szCs w:val="22"/>
        </w:rPr>
        <w:t xml:space="preserve">The number of participants was only 18 which was indicated as the lowest number to be accepted for running the tests. Due to the uncontrolled and variable viewing conditions the resulting data may be of limited reliability and should be treated with care. </w:t>
      </w:r>
    </w:p>
    <w:p w14:paraId="7813846F" w14:textId="3BE0210C" w:rsidR="00676BAB" w:rsidRDefault="00676BAB" w:rsidP="00676BAB">
      <w:r>
        <w:rPr>
          <w:szCs w:val="22"/>
        </w:rPr>
        <w:t xml:space="preserve">Based on the reported MOS values, the following observations are made: </w:t>
      </w:r>
      <w:r>
        <w:t>For the EE1-2 experiment, a significant visual benefit is reported for 14 out of 24 test cases. For the remaining cases, MOS</w:t>
      </w:r>
      <w:r w:rsidR="007A2150">
        <w:t> </w:t>
      </w:r>
      <w:r>
        <w:t>=</w:t>
      </w:r>
      <w:r w:rsidR="007A2150">
        <w:t> </w:t>
      </w:r>
      <w:r>
        <w:t xml:space="preserve">0 is included in the confidence interval such that comparable quality is indicated. In the EE1-1.7 experiment, 9 test cases out of indicate a significant visual benefit while one case showed a significant loss. The remaining 14 cases indicate comparable quality. In the super-resolution category (EE1-2.x), visual benefit is observed for three cases for the NN-based method (2.4) and one for the RPR-based approach. The other cases indicate no benefit by the confidence interval with two cases for the RPR-based approach which show a tendency towards loss. </w:t>
      </w:r>
    </w:p>
    <w:p w14:paraId="1FCC83B9" w14:textId="1C71BC2D" w:rsidR="00676BAB" w:rsidRDefault="00676BAB" w:rsidP="00676BAB">
      <w:r>
        <w:t xml:space="preserve">It is recommended to determine a sufficiently large group of volunteers well before the planned test date in order to avoid difficulties in acquisition at test time. This may be done by the end of the current meeting or (latest) by the </w:t>
      </w:r>
      <w:proofErr w:type="spellStart"/>
      <w:r>
        <w:t>AhG</w:t>
      </w:r>
      <w:proofErr w:type="spellEnd"/>
      <w:r>
        <w:t xml:space="preserve"> meeting in preparation of the viewing tests.</w:t>
      </w:r>
      <w:r w:rsidR="00104B85">
        <w:t xml:space="preserve"> The test preparation would be completed if the requested number of participants is reached.</w:t>
      </w:r>
    </w:p>
    <w:p w14:paraId="0869DAB7" w14:textId="77777777" w:rsidR="00165362" w:rsidRPr="005C0498" w:rsidRDefault="00165362" w:rsidP="00E64457">
      <w:pPr>
        <w:rPr>
          <w:szCs w:val="22"/>
        </w:rPr>
      </w:pPr>
    </w:p>
    <w:p w14:paraId="03D933C4" w14:textId="77777777" w:rsidR="00E64457" w:rsidRPr="005C0498" w:rsidRDefault="00E64457" w:rsidP="00E64457">
      <w:pPr>
        <w:pStyle w:val="berschrift1"/>
      </w:pPr>
      <w:r w:rsidRPr="005C0498">
        <w:t>Introduction</w:t>
      </w:r>
    </w:p>
    <w:p w14:paraId="6F0C0980" w14:textId="4BCEEB19" w:rsidR="00E64457" w:rsidRDefault="00E64457" w:rsidP="00B41A60">
      <w:pPr>
        <w:rPr>
          <w:szCs w:val="22"/>
        </w:rPr>
      </w:pPr>
      <w:r w:rsidRPr="005C0498">
        <w:rPr>
          <w:szCs w:val="22"/>
        </w:rPr>
        <w:t xml:space="preserve">Remote expert viewing tests were conducted </w:t>
      </w:r>
      <w:r w:rsidR="00B41A60">
        <w:rPr>
          <w:szCs w:val="22"/>
        </w:rPr>
        <w:t>before</w:t>
      </w:r>
      <w:r w:rsidRPr="005C0498">
        <w:rPr>
          <w:szCs w:val="22"/>
        </w:rPr>
        <w:t xml:space="preserve"> the 2</w:t>
      </w:r>
      <w:r w:rsidR="00B41A60">
        <w:rPr>
          <w:szCs w:val="22"/>
        </w:rPr>
        <w:t>6</w:t>
      </w:r>
      <w:r w:rsidRPr="005C0498">
        <w:rPr>
          <w:szCs w:val="22"/>
          <w:vertAlign w:val="superscript"/>
        </w:rPr>
        <w:t>th</w:t>
      </w:r>
      <w:r w:rsidRPr="005C0498">
        <w:rPr>
          <w:szCs w:val="22"/>
        </w:rPr>
        <w:t xml:space="preserve"> JVET meeting for the exploration activity on EE1/DNN-based coding tools</w:t>
      </w:r>
      <w:r w:rsidR="005C0498">
        <w:rPr>
          <w:szCs w:val="22"/>
        </w:rPr>
        <w:t xml:space="preserve"> </w:t>
      </w:r>
      <w:r w:rsidR="005C0498">
        <w:rPr>
          <w:szCs w:val="22"/>
        </w:rPr>
        <w:fldChar w:fldCharType="begin"/>
      </w:r>
      <w:r w:rsidR="005C0498">
        <w:rPr>
          <w:szCs w:val="22"/>
        </w:rPr>
        <w:instrText xml:space="preserve"> REF _Ref70347632 \r \h </w:instrText>
      </w:r>
      <w:r w:rsidR="005C0498">
        <w:rPr>
          <w:szCs w:val="22"/>
        </w:rPr>
      </w:r>
      <w:r w:rsidR="005C0498">
        <w:rPr>
          <w:szCs w:val="22"/>
        </w:rPr>
        <w:fldChar w:fldCharType="separate"/>
      </w:r>
      <w:r w:rsidR="00B43DDB">
        <w:rPr>
          <w:szCs w:val="22"/>
        </w:rPr>
        <w:t>[2]</w:t>
      </w:r>
      <w:r w:rsidR="005C0498">
        <w:rPr>
          <w:szCs w:val="22"/>
        </w:rPr>
        <w:fldChar w:fldCharType="end"/>
      </w:r>
      <w:r w:rsidRPr="005C0498">
        <w:rPr>
          <w:szCs w:val="22"/>
        </w:rPr>
        <w:t xml:space="preserve"> and </w:t>
      </w:r>
      <w:r w:rsidR="00B41A60">
        <w:rPr>
          <w:szCs w:val="22"/>
        </w:rPr>
        <w:t xml:space="preserve">for evaluation of new gaming-type content </w:t>
      </w:r>
      <w:r w:rsidR="005C0498">
        <w:rPr>
          <w:szCs w:val="22"/>
        </w:rPr>
        <w:fldChar w:fldCharType="begin"/>
      </w:r>
      <w:r w:rsidR="005C0498">
        <w:rPr>
          <w:szCs w:val="22"/>
        </w:rPr>
        <w:instrText xml:space="preserve"> REF _Ref92980749 \r \h </w:instrText>
      </w:r>
      <w:r w:rsidR="005C0498">
        <w:rPr>
          <w:szCs w:val="22"/>
        </w:rPr>
      </w:r>
      <w:r w:rsidR="005C0498">
        <w:rPr>
          <w:szCs w:val="22"/>
        </w:rPr>
        <w:fldChar w:fldCharType="separate"/>
      </w:r>
      <w:r w:rsidR="00B43DDB">
        <w:rPr>
          <w:szCs w:val="22"/>
        </w:rPr>
        <w:t>[3]</w:t>
      </w:r>
      <w:r w:rsidR="005C0498">
        <w:rPr>
          <w:szCs w:val="22"/>
        </w:rPr>
        <w:fldChar w:fldCharType="end"/>
      </w:r>
      <w:r w:rsidRPr="005C0498">
        <w:rPr>
          <w:szCs w:val="22"/>
        </w:rPr>
        <w:t>.</w:t>
      </w:r>
      <w:r w:rsidRPr="005C0498">
        <w:t xml:space="preserve"> </w:t>
      </w:r>
      <w:r w:rsidR="00B41A60" w:rsidRPr="005C0498">
        <w:rPr>
          <w:szCs w:val="22"/>
        </w:rPr>
        <w:t>The tests were performed using mp4 files provided by the proponents with a total of 6</w:t>
      </w:r>
      <w:r w:rsidR="00B41A60">
        <w:rPr>
          <w:szCs w:val="22"/>
        </w:rPr>
        <w:t>8</w:t>
      </w:r>
      <w:r w:rsidR="00B41A60" w:rsidRPr="005C0498">
        <w:rPr>
          <w:szCs w:val="22"/>
        </w:rPr>
        <w:t xml:space="preserve"> </w:t>
      </w:r>
      <w:r w:rsidR="00B41A60">
        <w:rPr>
          <w:szCs w:val="22"/>
        </w:rPr>
        <w:t>A-B-</w:t>
      </w:r>
      <w:r w:rsidR="00B41A60" w:rsidRPr="005C0498">
        <w:rPr>
          <w:szCs w:val="22"/>
        </w:rPr>
        <w:t>comparison</w:t>
      </w:r>
      <w:r w:rsidR="00B41A60">
        <w:rPr>
          <w:szCs w:val="22"/>
        </w:rPr>
        <w:t>s</w:t>
      </w:r>
      <w:r w:rsidR="00B41A60" w:rsidRPr="005C0498">
        <w:rPr>
          <w:szCs w:val="22"/>
        </w:rPr>
        <w:t xml:space="preserve"> for EE1 and </w:t>
      </w:r>
      <w:r w:rsidR="00B41A60">
        <w:rPr>
          <w:szCs w:val="22"/>
        </w:rPr>
        <w:t>14</w:t>
      </w:r>
      <w:r w:rsidR="00B41A60" w:rsidRPr="005C0498">
        <w:rPr>
          <w:szCs w:val="22"/>
        </w:rPr>
        <w:t xml:space="preserve"> comparisons </w:t>
      </w:r>
      <w:r w:rsidR="00B41A60">
        <w:rPr>
          <w:szCs w:val="22"/>
        </w:rPr>
        <w:t>for the gaming-type content</w:t>
      </w:r>
      <w:r w:rsidR="00B41A60" w:rsidRPr="005C0498">
        <w:rPr>
          <w:szCs w:val="22"/>
        </w:rPr>
        <w:t>. Sequences of 720p</w:t>
      </w:r>
      <w:r w:rsidR="00B41A60">
        <w:rPr>
          <w:szCs w:val="22"/>
        </w:rPr>
        <w:t xml:space="preserve">, </w:t>
      </w:r>
      <w:r w:rsidR="00B41A60" w:rsidRPr="005C0498">
        <w:rPr>
          <w:szCs w:val="22"/>
        </w:rPr>
        <w:t>1080p</w:t>
      </w:r>
      <w:r w:rsidR="00B41A60">
        <w:rPr>
          <w:szCs w:val="22"/>
        </w:rPr>
        <w:t>, and 2160p</w:t>
      </w:r>
      <w:r w:rsidR="00B41A60" w:rsidRPr="005C0498">
        <w:rPr>
          <w:szCs w:val="22"/>
        </w:rPr>
        <w:t xml:space="preserve"> </w:t>
      </w:r>
      <w:r w:rsidR="00B41A60">
        <w:rPr>
          <w:szCs w:val="22"/>
        </w:rPr>
        <w:t>resolution</w:t>
      </w:r>
      <w:r w:rsidR="00B41A60" w:rsidRPr="005C0498">
        <w:rPr>
          <w:szCs w:val="22"/>
        </w:rPr>
        <w:t xml:space="preserve"> were evaluated for EE1</w:t>
      </w:r>
      <w:r w:rsidR="00B41A60">
        <w:rPr>
          <w:szCs w:val="22"/>
        </w:rPr>
        <w:t xml:space="preserve">. For the gaming-type content, </w:t>
      </w:r>
      <w:r w:rsidR="00B41A60" w:rsidRPr="005C0498">
        <w:rPr>
          <w:szCs w:val="22"/>
        </w:rPr>
        <w:t>1080p</w:t>
      </w:r>
      <w:r w:rsidR="00B41A60">
        <w:rPr>
          <w:szCs w:val="22"/>
        </w:rPr>
        <w:t xml:space="preserve"> and 2160p were evaluated.</w:t>
      </w:r>
      <w:r w:rsidR="00B41A60" w:rsidRPr="005C0498">
        <w:rPr>
          <w:szCs w:val="22"/>
        </w:rPr>
        <w:t xml:space="preserve"> Calls for participation in the subjective viewing were issued on the JVET reflector. Overall, </w:t>
      </w:r>
      <w:r w:rsidR="00B41A60">
        <w:rPr>
          <w:szCs w:val="22"/>
        </w:rPr>
        <w:t>18</w:t>
      </w:r>
      <w:r w:rsidR="00B41A60" w:rsidRPr="005C0498">
        <w:rPr>
          <w:szCs w:val="22"/>
        </w:rPr>
        <w:t xml:space="preserve"> experts volunteered in participating in </w:t>
      </w:r>
      <w:r w:rsidR="00B41A60" w:rsidRPr="005C0498">
        <w:rPr>
          <w:szCs w:val="22"/>
        </w:rPr>
        <w:lastRenderedPageBreak/>
        <w:t>the tests. The testing procedure followed the draft SC29/AG5 guidelines for remote experts viewing, providing an A/B comparison of sequences under test</w:t>
      </w:r>
      <w:r w:rsidR="00B41A60">
        <w:rPr>
          <w:szCs w:val="22"/>
        </w:rPr>
        <w:t xml:space="preserve"> </w:t>
      </w:r>
      <w:r w:rsidRPr="005C0498">
        <w:rPr>
          <w:szCs w:val="22"/>
        </w:rPr>
        <w:fldChar w:fldCharType="begin"/>
      </w:r>
      <w:r w:rsidRPr="005C0498">
        <w:rPr>
          <w:szCs w:val="22"/>
        </w:rPr>
        <w:instrText xml:space="preserve"> REF _Ref77056210 \r \h </w:instrText>
      </w:r>
      <w:r w:rsidRPr="005C0498">
        <w:rPr>
          <w:szCs w:val="22"/>
        </w:rPr>
      </w:r>
      <w:r w:rsidRPr="005C0498">
        <w:rPr>
          <w:szCs w:val="22"/>
        </w:rPr>
        <w:fldChar w:fldCharType="separate"/>
      </w:r>
      <w:r w:rsidR="00B43DDB">
        <w:rPr>
          <w:szCs w:val="22"/>
        </w:rPr>
        <w:t>[1]</w:t>
      </w:r>
      <w:r w:rsidRPr="005C0498">
        <w:rPr>
          <w:szCs w:val="22"/>
        </w:rPr>
        <w:fldChar w:fldCharType="end"/>
      </w:r>
      <w:r w:rsidRPr="005C0498">
        <w:rPr>
          <w:szCs w:val="22"/>
        </w:rPr>
        <w:t>.</w:t>
      </w:r>
      <w:r w:rsidR="000C453A">
        <w:rPr>
          <w:szCs w:val="22"/>
        </w:rPr>
        <w:t xml:space="preserve"> Tests were conducted on </w:t>
      </w:r>
      <w:r w:rsidR="0007770E" w:rsidRPr="0007770E">
        <w:rPr>
          <w:szCs w:val="22"/>
        </w:rPr>
        <w:t>Thu</w:t>
      </w:r>
      <w:r w:rsidR="000C453A" w:rsidRPr="0007770E">
        <w:rPr>
          <w:szCs w:val="22"/>
        </w:rPr>
        <w:t>, 2022-0</w:t>
      </w:r>
      <w:r w:rsidR="0007770E" w:rsidRPr="0007770E">
        <w:rPr>
          <w:szCs w:val="22"/>
        </w:rPr>
        <w:t>3</w:t>
      </w:r>
      <w:r w:rsidR="000C453A" w:rsidRPr="0007770E">
        <w:rPr>
          <w:szCs w:val="22"/>
        </w:rPr>
        <w:t>-</w:t>
      </w:r>
      <w:r w:rsidR="0007770E" w:rsidRPr="0007770E">
        <w:rPr>
          <w:szCs w:val="22"/>
        </w:rPr>
        <w:t>31</w:t>
      </w:r>
      <w:r w:rsidR="000C453A" w:rsidRPr="0007770E">
        <w:rPr>
          <w:szCs w:val="22"/>
        </w:rPr>
        <w:t xml:space="preserve"> (</w:t>
      </w:r>
      <w:r w:rsidR="0007770E" w:rsidRPr="0007770E">
        <w:rPr>
          <w:szCs w:val="22"/>
        </w:rPr>
        <w:t>4</w:t>
      </w:r>
      <w:r w:rsidR="000C453A" w:rsidRPr="0007770E">
        <w:rPr>
          <w:szCs w:val="22"/>
        </w:rPr>
        <w:t xml:space="preserve"> participants) and </w:t>
      </w:r>
      <w:r w:rsidR="0007770E" w:rsidRPr="0007770E">
        <w:rPr>
          <w:szCs w:val="22"/>
        </w:rPr>
        <w:t>Fri</w:t>
      </w:r>
      <w:r w:rsidR="000C453A" w:rsidRPr="0007770E">
        <w:rPr>
          <w:szCs w:val="22"/>
        </w:rPr>
        <w:t>, 2022-0</w:t>
      </w:r>
      <w:r w:rsidR="0007770E" w:rsidRPr="0007770E">
        <w:rPr>
          <w:szCs w:val="22"/>
        </w:rPr>
        <w:t>4</w:t>
      </w:r>
      <w:r w:rsidR="000C453A" w:rsidRPr="0007770E">
        <w:rPr>
          <w:szCs w:val="22"/>
        </w:rPr>
        <w:t>-</w:t>
      </w:r>
      <w:r w:rsidR="0007770E" w:rsidRPr="0007770E">
        <w:rPr>
          <w:szCs w:val="22"/>
        </w:rPr>
        <w:t>0</w:t>
      </w:r>
      <w:r w:rsidR="000C453A" w:rsidRPr="0007770E">
        <w:rPr>
          <w:szCs w:val="22"/>
        </w:rPr>
        <w:t>1 (1</w:t>
      </w:r>
      <w:r w:rsidR="00104B85">
        <w:rPr>
          <w:szCs w:val="22"/>
        </w:rPr>
        <w:t>4</w:t>
      </w:r>
      <w:bookmarkStart w:id="0" w:name="_GoBack"/>
      <w:bookmarkEnd w:id="0"/>
      <w:r w:rsidR="000C453A" w:rsidRPr="0007770E">
        <w:rPr>
          <w:szCs w:val="22"/>
        </w:rPr>
        <w:t xml:space="preserve"> participants)</w:t>
      </w:r>
      <w:r w:rsidR="000C453A">
        <w:rPr>
          <w:szCs w:val="22"/>
        </w:rPr>
        <w:t>.</w:t>
      </w:r>
    </w:p>
    <w:p w14:paraId="10DC0EEB" w14:textId="77777777" w:rsidR="00E64457" w:rsidRPr="005C0498" w:rsidRDefault="00E64457" w:rsidP="00E64457">
      <w:pPr>
        <w:pStyle w:val="berschrift1"/>
      </w:pPr>
      <w:r w:rsidRPr="005C0498">
        <w:t>Test arrangement</w:t>
      </w:r>
    </w:p>
    <w:p w14:paraId="771862BE" w14:textId="4AAB4805" w:rsidR="00786B01" w:rsidRDefault="00786B01" w:rsidP="005C0498">
      <w:pPr>
        <w:rPr>
          <w:lang w:val="en-CA"/>
        </w:rPr>
      </w:pPr>
      <w:r>
        <w:rPr>
          <w:lang w:val="en-CA"/>
        </w:rPr>
        <w:t xml:space="preserve">Sequences of 5s duration were used for evaluation. For all but the Campfire sequence, the first 5s were assessed. For the Tango sequence, the duration is slightly below 5s. </w:t>
      </w:r>
    </w:p>
    <w:p w14:paraId="00C0E7CE" w14:textId="794F6D13" w:rsidR="005C0498" w:rsidRDefault="005C0498" w:rsidP="005C0498">
      <w:pPr>
        <w:rPr>
          <w:lang w:val="en-CA"/>
        </w:rPr>
      </w:pPr>
      <w:r>
        <w:rPr>
          <w:lang w:val="en-CA"/>
        </w:rPr>
        <w:t>The following EE1 tests were suggested to be included into viewing:</w:t>
      </w:r>
    </w:p>
    <w:p w14:paraId="03898243" w14:textId="1A93B059" w:rsidR="005C0498" w:rsidRPr="00AF3CE3" w:rsidRDefault="00786B01" w:rsidP="00786B01">
      <w:pPr>
        <w:pStyle w:val="Beschriftung"/>
        <w:keepNext/>
        <w:jc w:val="center"/>
        <w:rPr>
          <w:rFonts w:cs="Times New Roman"/>
          <w:i/>
          <w:iCs w:val="0"/>
          <w:szCs w:val="22"/>
        </w:rPr>
      </w:pPr>
      <w:bookmarkStart w:id="1" w:name="_Ref77021426"/>
      <w:r>
        <w:t xml:space="preserve">Table </w:t>
      </w:r>
      <w:r w:rsidR="0007770E">
        <w:fldChar w:fldCharType="begin"/>
      </w:r>
      <w:r w:rsidR="0007770E">
        <w:instrText xml:space="preserve"> SEQ Table \* ARABIC </w:instrText>
      </w:r>
      <w:r w:rsidR="0007770E">
        <w:fldChar w:fldCharType="separate"/>
      </w:r>
      <w:r w:rsidR="00B43DDB">
        <w:rPr>
          <w:noProof/>
        </w:rPr>
        <w:t>1</w:t>
      </w:r>
      <w:r w:rsidR="0007770E">
        <w:rPr>
          <w:noProof/>
        </w:rPr>
        <w:fldChar w:fldCharType="end"/>
      </w:r>
      <w:bookmarkEnd w:id="1"/>
      <w:r>
        <w:t xml:space="preserve">: </w:t>
      </w:r>
      <w:r>
        <w:rPr>
          <w:rFonts w:cs="Times New Roman"/>
          <w:iCs w:val="0"/>
          <w:szCs w:val="22"/>
        </w:rPr>
        <w:t>EE1 tests suggested for the viewing</w:t>
      </w:r>
    </w:p>
    <w:tbl>
      <w:tblPr>
        <w:tblW w:w="4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40"/>
        <w:gridCol w:w="2160"/>
      </w:tblGrid>
      <w:tr w:rsidR="005C0498" w:rsidRPr="00B41A60" w14:paraId="2209BE26" w14:textId="77777777" w:rsidTr="005C0498">
        <w:trPr>
          <w:trHeight w:val="257"/>
          <w:jc w:val="center"/>
        </w:trPr>
        <w:tc>
          <w:tcPr>
            <w:tcW w:w="1255" w:type="dxa"/>
          </w:tcPr>
          <w:p w14:paraId="4D56EF33" w14:textId="77777777" w:rsidR="005C0498" w:rsidRPr="0007770E" w:rsidRDefault="005C0498" w:rsidP="00DD0038">
            <w:pPr>
              <w:keepNext/>
              <w:rPr>
                <w:szCs w:val="22"/>
              </w:rPr>
            </w:pPr>
            <w:r w:rsidRPr="0007770E">
              <w:rPr>
                <w:szCs w:val="22"/>
              </w:rPr>
              <w:t>EE1 Test</w:t>
            </w:r>
          </w:p>
        </w:tc>
        <w:tc>
          <w:tcPr>
            <w:tcW w:w="1440" w:type="dxa"/>
            <w:shd w:val="clear" w:color="auto" w:fill="auto"/>
            <w:noWrap/>
            <w:vAlign w:val="bottom"/>
          </w:tcPr>
          <w:p w14:paraId="1B2358F8" w14:textId="77777777" w:rsidR="005C0498" w:rsidRPr="0007770E" w:rsidRDefault="005C0498" w:rsidP="00DD0038">
            <w:pPr>
              <w:keepNext/>
              <w:rPr>
                <w:szCs w:val="22"/>
              </w:rPr>
            </w:pPr>
            <w:r w:rsidRPr="0007770E">
              <w:rPr>
                <w:szCs w:val="22"/>
              </w:rPr>
              <w:t>Proposal</w:t>
            </w:r>
          </w:p>
        </w:tc>
        <w:tc>
          <w:tcPr>
            <w:tcW w:w="2160" w:type="dxa"/>
          </w:tcPr>
          <w:p w14:paraId="3618E9BA" w14:textId="77777777" w:rsidR="005C0498" w:rsidRPr="0007770E" w:rsidRDefault="005C0498" w:rsidP="00DD0038">
            <w:pPr>
              <w:keepNext/>
              <w:rPr>
                <w:color w:val="000000"/>
                <w:szCs w:val="22"/>
              </w:rPr>
            </w:pPr>
            <w:r w:rsidRPr="0007770E">
              <w:rPr>
                <w:color w:val="000000"/>
                <w:szCs w:val="22"/>
              </w:rPr>
              <w:t>Viewing categories</w:t>
            </w:r>
          </w:p>
        </w:tc>
      </w:tr>
      <w:tr w:rsidR="0007770E" w:rsidRPr="00B41A60" w14:paraId="6E8581C1" w14:textId="77777777" w:rsidTr="0007770E">
        <w:trPr>
          <w:trHeight w:val="197"/>
          <w:jc w:val="center"/>
        </w:trPr>
        <w:tc>
          <w:tcPr>
            <w:tcW w:w="1255" w:type="dxa"/>
          </w:tcPr>
          <w:p w14:paraId="19F131BD" w14:textId="6E90F11B" w:rsidR="0007770E" w:rsidRPr="00B41A60" w:rsidRDefault="0007770E" w:rsidP="0007770E">
            <w:pPr>
              <w:keepNext/>
              <w:rPr>
                <w:szCs w:val="22"/>
                <w:highlight w:val="yellow"/>
              </w:rPr>
            </w:pPr>
            <w:r w:rsidRPr="004B2ECA">
              <w:rPr>
                <w:szCs w:val="22"/>
              </w:rPr>
              <w:t>1.2</w:t>
            </w:r>
          </w:p>
        </w:tc>
        <w:tc>
          <w:tcPr>
            <w:tcW w:w="1440" w:type="dxa"/>
            <w:shd w:val="clear" w:color="auto" w:fill="auto"/>
            <w:noWrap/>
          </w:tcPr>
          <w:p w14:paraId="118BB34F" w14:textId="48DEE6BC" w:rsidR="0007770E" w:rsidRPr="0007770E" w:rsidRDefault="0007770E" w:rsidP="0007770E">
            <w:pPr>
              <w:keepNext/>
              <w:rPr>
                <w:szCs w:val="22"/>
              </w:rPr>
            </w:pPr>
            <w:r w:rsidRPr="0007770E">
              <w:rPr>
                <w:szCs w:val="22"/>
              </w:rPr>
              <w:t>JVET-Y0080</w:t>
            </w:r>
          </w:p>
        </w:tc>
        <w:tc>
          <w:tcPr>
            <w:tcW w:w="2160" w:type="dxa"/>
          </w:tcPr>
          <w:p w14:paraId="376A91DA" w14:textId="4453FD74" w:rsidR="0007770E" w:rsidRPr="00B41A60" w:rsidRDefault="0007770E" w:rsidP="0007770E">
            <w:pPr>
              <w:keepNext/>
              <w:jc w:val="center"/>
              <w:rPr>
                <w:color w:val="000000"/>
                <w:szCs w:val="22"/>
                <w:highlight w:val="yellow"/>
              </w:rPr>
            </w:pPr>
            <w:r w:rsidRPr="004B2ECA">
              <w:rPr>
                <w:color w:val="000000"/>
                <w:szCs w:val="22"/>
              </w:rPr>
              <w:t>UHD, 1080p, 720p</w:t>
            </w:r>
          </w:p>
        </w:tc>
      </w:tr>
      <w:tr w:rsidR="0007770E" w:rsidRPr="00B41A60" w14:paraId="044D85B9" w14:textId="77777777" w:rsidTr="0007770E">
        <w:trPr>
          <w:trHeight w:val="318"/>
          <w:jc w:val="center"/>
        </w:trPr>
        <w:tc>
          <w:tcPr>
            <w:tcW w:w="1255" w:type="dxa"/>
          </w:tcPr>
          <w:p w14:paraId="12CFC1D3" w14:textId="5CDE4087" w:rsidR="0007770E" w:rsidRPr="00B41A60" w:rsidRDefault="0007770E" w:rsidP="0007770E">
            <w:pPr>
              <w:keepNext/>
              <w:rPr>
                <w:szCs w:val="22"/>
                <w:highlight w:val="yellow"/>
              </w:rPr>
            </w:pPr>
            <w:r w:rsidRPr="00012758">
              <w:rPr>
                <w:szCs w:val="22"/>
              </w:rPr>
              <w:t>1.7</w:t>
            </w:r>
          </w:p>
        </w:tc>
        <w:tc>
          <w:tcPr>
            <w:tcW w:w="1440" w:type="dxa"/>
            <w:shd w:val="clear" w:color="auto" w:fill="auto"/>
            <w:noWrap/>
          </w:tcPr>
          <w:p w14:paraId="1F3BB028" w14:textId="6E830D58" w:rsidR="0007770E" w:rsidRPr="0007770E" w:rsidRDefault="0007770E" w:rsidP="0007770E">
            <w:pPr>
              <w:rPr>
                <w:szCs w:val="22"/>
              </w:rPr>
            </w:pPr>
            <w:r w:rsidRPr="0007770E">
              <w:rPr>
                <w:szCs w:val="22"/>
              </w:rPr>
              <w:t>JVET-Y0143</w:t>
            </w:r>
          </w:p>
          <w:p w14:paraId="4FE1A142" w14:textId="0D9A0127" w:rsidR="0007770E" w:rsidRPr="0007770E" w:rsidRDefault="0007770E" w:rsidP="0007770E">
            <w:pPr>
              <w:rPr>
                <w:szCs w:val="22"/>
              </w:rPr>
            </w:pPr>
            <w:r w:rsidRPr="0007770E">
              <w:rPr>
                <w:szCs w:val="22"/>
              </w:rPr>
              <w:t>JVET-Y0098</w:t>
            </w:r>
          </w:p>
          <w:p w14:paraId="474B871B" w14:textId="532E5C77" w:rsidR="0007770E" w:rsidRPr="0007770E" w:rsidRDefault="0007770E" w:rsidP="0007770E">
            <w:pPr>
              <w:keepNext/>
              <w:rPr>
                <w:szCs w:val="22"/>
              </w:rPr>
            </w:pPr>
            <w:r w:rsidRPr="0007770E">
              <w:rPr>
                <w:szCs w:val="22"/>
              </w:rPr>
              <w:t>JVET-Y0110</w:t>
            </w:r>
          </w:p>
        </w:tc>
        <w:tc>
          <w:tcPr>
            <w:tcW w:w="2160" w:type="dxa"/>
          </w:tcPr>
          <w:p w14:paraId="378AED47" w14:textId="2AD1D39D" w:rsidR="0007770E" w:rsidRPr="00B41A60" w:rsidRDefault="0007770E" w:rsidP="0007770E">
            <w:pPr>
              <w:keepNext/>
              <w:jc w:val="center"/>
              <w:rPr>
                <w:color w:val="000000"/>
                <w:szCs w:val="22"/>
                <w:highlight w:val="yellow"/>
              </w:rPr>
            </w:pPr>
            <w:r w:rsidRPr="004B2ECA">
              <w:rPr>
                <w:color w:val="000000"/>
                <w:szCs w:val="22"/>
              </w:rPr>
              <w:t>UHD, 1080p, 720p</w:t>
            </w:r>
          </w:p>
        </w:tc>
      </w:tr>
      <w:tr w:rsidR="0007770E" w:rsidRPr="002013A4" w14:paraId="103DB740" w14:textId="77777777" w:rsidTr="0007770E">
        <w:trPr>
          <w:trHeight w:val="318"/>
          <w:jc w:val="center"/>
        </w:trPr>
        <w:tc>
          <w:tcPr>
            <w:tcW w:w="1255" w:type="dxa"/>
          </w:tcPr>
          <w:p w14:paraId="2D0FB4B1" w14:textId="4F95CBCB" w:rsidR="0007770E" w:rsidRPr="00B41A60" w:rsidRDefault="0007770E" w:rsidP="0007770E">
            <w:pPr>
              <w:rPr>
                <w:szCs w:val="22"/>
                <w:highlight w:val="yellow"/>
              </w:rPr>
            </w:pPr>
            <w:r w:rsidRPr="004B2ECA">
              <w:rPr>
                <w:szCs w:val="22"/>
              </w:rPr>
              <w:t>2.1</w:t>
            </w:r>
          </w:p>
        </w:tc>
        <w:tc>
          <w:tcPr>
            <w:tcW w:w="1440" w:type="dxa"/>
            <w:shd w:val="clear" w:color="auto" w:fill="auto"/>
            <w:noWrap/>
          </w:tcPr>
          <w:p w14:paraId="4E93C3C4" w14:textId="58DDB942" w:rsidR="0007770E" w:rsidRPr="0007770E" w:rsidRDefault="0007770E" w:rsidP="0007770E">
            <w:pPr>
              <w:rPr>
                <w:szCs w:val="22"/>
              </w:rPr>
            </w:pPr>
            <w:r w:rsidRPr="0007770E">
              <w:rPr>
                <w:szCs w:val="22"/>
              </w:rPr>
              <w:t>JVET-Y0068</w:t>
            </w:r>
          </w:p>
        </w:tc>
        <w:tc>
          <w:tcPr>
            <w:tcW w:w="2160" w:type="dxa"/>
          </w:tcPr>
          <w:p w14:paraId="15CA0B66" w14:textId="2A7BA2FA" w:rsidR="0007770E" w:rsidRPr="00121F6A" w:rsidRDefault="0007770E" w:rsidP="0007770E">
            <w:pPr>
              <w:jc w:val="center"/>
              <w:rPr>
                <w:color w:val="000000"/>
                <w:szCs w:val="22"/>
              </w:rPr>
            </w:pPr>
            <w:r w:rsidRPr="004B2ECA">
              <w:rPr>
                <w:color w:val="000000"/>
                <w:szCs w:val="22"/>
              </w:rPr>
              <w:t>UHD</w:t>
            </w:r>
          </w:p>
        </w:tc>
      </w:tr>
      <w:tr w:rsidR="0007770E" w:rsidRPr="002013A4" w14:paraId="642C089F" w14:textId="77777777" w:rsidTr="0007770E">
        <w:trPr>
          <w:trHeight w:val="318"/>
          <w:jc w:val="center"/>
        </w:trPr>
        <w:tc>
          <w:tcPr>
            <w:tcW w:w="1255" w:type="dxa"/>
          </w:tcPr>
          <w:p w14:paraId="0C864F3B" w14:textId="08539647" w:rsidR="0007770E" w:rsidRPr="004B2ECA" w:rsidRDefault="0007770E" w:rsidP="0007770E">
            <w:pPr>
              <w:rPr>
                <w:szCs w:val="22"/>
              </w:rPr>
            </w:pPr>
            <w:r w:rsidRPr="004B2ECA">
              <w:rPr>
                <w:szCs w:val="22"/>
              </w:rPr>
              <w:t>2.4</w:t>
            </w:r>
          </w:p>
        </w:tc>
        <w:tc>
          <w:tcPr>
            <w:tcW w:w="1440" w:type="dxa"/>
            <w:shd w:val="clear" w:color="auto" w:fill="auto"/>
            <w:noWrap/>
          </w:tcPr>
          <w:p w14:paraId="09B8E575" w14:textId="74954A02" w:rsidR="0007770E" w:rsidRPr="0007770E" w:rsidRDefault="0007770E" w:rsidP="0007770E">
            <w:pPr>
              <w:rPr>
                <w:szCs w:val="22"/>
              </w:rPr>
            </w:pPr>
            <w:r w:rsidRPr="0007770E">
              <w:rPr>
                <w:szCs w:val="22"/>
              </w:rPr>
              <w:t>JVET-Y0068</w:t>
            </w:r>
          </w:p>
          <w:p w14:paraId="179A3106" w14:textId="5EB8F71F" w:rsidR="0007770E" w:rsidRPr="0007770E" w:rsidRDefault="0007770E" w:rsidP="0007770E">
            <w:pPr>
              <w:rPr>
                <w:szCs w:val="22"/>
              </w:rPr>
            </w:pPr>
            <w:r w:rsidRPr="0007770E">
              <w:rPr>
                <w:szCs w:val="22"/>
              </w:rPr>
              <w:t xml:space="preserve">JVET-Y0070 </w:t>
            </w:r>
          </w:p>
        </w:tc>
        <w:tc>
          <w:tcPr>
            <w:tcW w:w="2160" w:type="dxa"/>
          </w:tcPr>
          <w:p w14:paraId="11577B90" w14:textId="704C496E" w:rsidR="0007770E" w:rsidRPr="004B2ECA" w:rsidRDefault="0007770E" w:rsidP="0007770E">
            <w:pPr>
              <w:jc w:val="center"/>
              <w:rPr>
                <w:color w:val="000000"/>
                <w:szCs w:val="22"/>
              </w:rPr>
            </w:pPr>
            <w:r w:rsidRPr="004B2ECA">
              <w:rPr>
                <w:color w:val="000000"/>
                <w:szCs w:val="22"/>
              </w:rPr>
              <w:t>UHD</w:t>
            </w:r>
          </w:p>
        </w:tc>
      </w:tr>
    </w:tbl>
    <w:p w14:paraId="10F63795" w14:textId="12DF490C" w:rsidR="00786B01" w:rsidRDefault="00786B01" w:rsidP="005C0498">
      <w:r>
        <w:t>The sequence compared in the EE1 category are listed below:</w:t>
      </w:r>
    </w:p>
    <w:p w14:paraId="1B021459" w14:textId="311BA735" w:rsidR="00786B01" w:rsidRDefault="00786B01" w:rsidP="00786B01">
      <w:pPr>
        <w:pStyle w:val="Beschriftung"/>
        <w:keepNext/>
        <w:jc w:val="center"/>
      </w:pPr>
      <w:bookmarkStart w:id="2" w:name="_Ref101262881"/>
      <w:r>
        <w:t xml:space="preserve">Table </w:t>
      </w:r>
      <w:r w:rsidR="0007770E">
        <w:fldChar w:fldCharType="begin"/>
      </w:r>
      <w:r w:rsidR="0007770E">
        <w:instrText xml:space="preserve"> SEQ Table \* ARABIC </w:instrText>
      </w:r>
      <w:r w:rsidR="0007770E">
        <w:fldChar w:fldCharType="separate"/>
      </w:r>
      <w:r w:rsidR="00B43DDB">
        <w:rPr>
          <w:noProof/>
        </w:rPr>
        <w:t>2</w:t>
      </w:r>
      <w:r w:rsidR="0007770E">
        <w:rPr>
          <w:noProof/>
        </w:rPr>
        <w:fldChar w:fldCharType="end"/>
      </w:r>
      <w:bookmarkEnd w:id="2"/>
      <w:r>
        <w:t xml:space="preserve">: </w:t>
      </w:r>
      <w:r>
        <w:rPr>
          <w:rFonts w:cs="Times New Roman"/>
          <w:iCs w:val="0"/>
          <w:szCs w:val="22"/>
        </w:rPr>
        <w:t xml:space="preserve">EE1 </w:t>
      </w:r>
      <w:r w:rsidRPr="00786B01">
        <w:rPr>
          <w:rFonts w:cs="Times New Roman"/>
          <w:iCs w:val="0"/>
          <w:szCs w:val="22"/>
        </w:rPr>
        <w:t>Pairs of mp4 files assessed in the visual test</w:t>
      </w:r>
    </w:p>
    <w:tbl>
      <w:tblPr>
        <w:tblStyle w:val="Tabellenraster"/>
        <w:tblW w:w="5000" w:type="pct"/>
        <w:tblLook w:val="04A0" w:firstRow="1" w:lastRow="0" w:firstColumn="1" w:lastColumn="0" w:noHBand="0" w:noVBand="1"/>
      </w:tblPr>
      <w:tblGrid>
        <w:gridCol w:w="4638"/>
        <w:gridCol w:w="4712"/>
      </w:tblGrid>
      <w:tr w:rsidR="00252DCA" w:rsidRPr="00252DCA" w14:paraId="09425031" w14:textId="77777777" w:rsidTr="00252DCA">
        <w:trPr>
          <w:trHeight w:val="290"/>
        </w:trPr>
        <w:tc>
          <w:tcPr>
            <w:tcW w:w="2480" w:type="pct"/>
            <w:noWrap/>
            <w:hideMark/>
          </w:tcPr>
          <w:p w14:paraId="0B47E834" w14:textId="77777777" w:rsidR="00252DCA" w:rsidRPr="00252DCA" w:rsidRDefault="00252DCA" w:rsidP="00252DCA">
            <w:pPr>
              <w:rPr>
                <w:sz w:val="18"/>
                <w:szCs w:val="18"/>
              </w:rPr>
            </w:pPr>
            <w:r w:rsidRPr="00252DCA">
              <w:rPr>
                <w:sz w:val="18"/>
                <w:szCs w:val="18"/>
              </w:rPr>
              <w:t>anchor/ArenaOfValor_QP34.mp4</w:t>
            </w:r>
          </w:p>
        </w:tc>
        <w:tc>
          <w:tcPr>
            <w:tcW w:w="2520" w:type="pct"/>
            <w:noWrap/>
            <w:hideMark/>
          </w:tcPr>
          <w:p w14:paraId="60A3DC2B" w14:textId="77777777" w:rsidR="00252DCA" w:rsidRPr="00252DCA" w:rsidRDefault="00252DCA">
            <w:pPr>
              <w:rPr>
                <w:sz w:val="18"/>
                <w:szCs w:val="18"/>
              </w:rPr>
            </w:pPr>
            <w:r w:rsidRPr="00252DCA">
              <w:rPr>
                <w:sz w:val="18"/>
                <w:szCs w:val="18"/>
              </w:rPr>
              <w:t>EE1-1.2/ArenaOfValor_QP34.mp4</w:t>
            </w:r>
          </w:p>
        </w:tc>
      </w:tr>
      <w:tr w:rsidR="00252DCA" w:rsidRPr="00252DCA" w14:paraId="3E6DE3D1" w14:textId="77777777" w:rsidTr="00252DCA">
        <w:trPr>
          <w:trHeight w:val="290"/>
        </w:trPr>
        <w:tc>
          <w:tcPr>
            <w:tcW w:w="2480" w:type="pct"/>
            <w:noWrap/>
            <w:hideMark/>
          </w:tcPr>
          <w:p w14:paraId="500B10DC" w14:textId="77777777" w:rsidR="00252DCA" w:rsidRPr="00252DCA" w:rsidRDefault="00252DCA">
            <w:pPr>
              <w:rPr>
                <w:sz w:val="18"/>
                <w:szCs w:val="18"/>
              </w:rPr>
            </w:pPr>
            <w:r w:rsidRPr="00252DCA">
              <w:rPr>
                <w:sz w:val="18"/>
                <w:szCs w:val="18"/>
              </w:rPr>
              <w:t>anchor/ArenaOfValor_QP39.mp4</w:t>
            </w:r>
          </w:p>
        </w:tc>
        <w:tc>
          <w:tcPr>
            <w:tcW w:w="2520" w:type="pct"/>
            <w:noWrap/>
            <w:hideMark/>
          </w:tcPr>
          <w:p w14:paraId="5392B671" w14:textId="77777777" w:rsidR="00252DCA" w:rsidRPr="00252DCA" w:rsidRDefault="00252DCA">
            <w:pPr>
              <w:rPr>
                <w:sz w:val="18"/>
                <w:szCs w:val="18"/>
              </w:rPr>
            </w:pPr>
            <w:r w:rsidRPr="00252DCA">
              <w:rPr>
                <w:sz w:val="18"/>
                <w:szCs w:val="18"/>
              </w:rPr>
              <w:t>EE1-1.2/ArenaOfValor_QP39.mp4</w:t>
            </w:r>
          </w:p>
        </w:tc>
      </w:tr>
      <w:tr w:rsidR="00252DCA" w:rsidRPr="00252DCA" w14:paraId="616805BD" w14:textId="77777777" w:rsidTr="00252DCA">
        <w:trPr>
          <w:trHeight w:val="290"/>
        </w:trPr>
        <w:tc>
          <w:tcPr>
            <w:tcW w:w="2480" w:type="pct"/>
            <w:noWrap/>
            <w:hideMark/>
          </w:tcPr>
          <w:p w14:paraId="18C9AFCE" w14:textId="77777777" w:rsidR="00252DCA" w:rsidRPr="00252DCA" w:rsidRDefault="00252DCA">
            <w:pPr>
              <w:rPr>
                <w:sz w:val="18"/>
                <w:szCs w:val="18"/>
              </w:rPr>
            </w:pPr>
            <w:r w:rsidRPr="00252DCA">
              <w:rPr>
                <w:sz w:val="18"/>
                <w:szCs w:val="18"/>
              </w:rPr>
              <w:t>anchor/BQTerrace_QP34.mp4</w:t>
            </w:r>
          </w:p>
        </w:tc>
        <w:tc>
          <w:tcPr>
            <w:tcW w:w="2520" w:type="pct"/>
            <w:noWrap/>
            <w:hideMark/>
          </w:tcPr>
          <w:p w14:paraId="0C6A3460" w14:textId="77777777" w:rsidR="00252DCA" w:rsidRPr="00252DCA" w:rsidRDefault="00252DCA">
            <w:pPr>
              <w:rPr>
                <w:sz w:val="18"/>
                <w:szCs w:val="18"/>
              </w:rPr>
            </w:pPr>
            <w:r w:rsidRPr="00252DCA">
              <w:rPr>
                <w:sz w:val="18"/>
                <w:szCs w:val="18"/>
              </w:rPr>
              <w:t>EE1-1.2/BQTerrace_QP34.mp4</w:t>
            </w:r>
          </w:p>
        </w:tc>
      </w:tr>
      <w:tr w:rsidR="00252DCA" w:rsidRPr="00252DCA" w14:paraId="0AC402B8" w14:textId="77777777" w:rsidTr="00252DCA">
        <w:trPr>
          <w:trHeight w:val="290"/>
        </w:trPr>
        <w:tc>
          <w:tcPr>
            <w:tcW w:w="2480" w:type="pct"/>
            <w:noWrap/>
            <w:hideMark/>
          </w:tcPr>
          <w:p w14:paraId="53B4A822" w14:textId="77777777" w:rsidR="00252DCA" w:rsidRPr="00252DCA" w:rsidRDefault="00252DCA">
            <w:pPr>
              <w:rPr>
                <w:sz w:val="18"/>
                <w:szCs w:val="18"/>
              </w:rPr>
            </w:pPr>
            <w:r w:rsidRPr="00252DCA">
              <w:rPr>
                <w:sz w:val="18"/>
                <w:szCs w:val="18"/>
              </w:rPr>
              <w:t>anchor/BQTerrace_QP39.mp4</w:t>
            </w:r>
          </w:p>
        </w:tc>
        <w:tc>
          <w:tcPr>
            <w:tcW w:w="2520" w:type="pct"/>
            <w:noWrap/>
            <w:hideMark/>
          </w:tcPr>
          <w:p w14:paraId="54A2F5FE" w14:textId="77777777" w:rsidR="00252DCA" w:rsidRPr="00252DCA" w:rsidRDefault="00252DCA">
            <w:pPr>
              <w:rPr>
                <w:sz w:val="18"/>
                <w:szCs w:val="18"/>
              </w:rPr>
            </w:pPr>
            <w:r w:rsidRPr="00252DCA">
              <w:rPr>
                <w:sz w:val="18"/>
                <w:szCs w:val="18"/>
              </w:rPr>
              <w:t>EE1-1.2/BQTerrace_QP39.mp4</w:t>
            </w:r>
          </w:p>
        </w:tc>
      </w:tr>
      <w:tr w:rsidR="00252DCA" w:rsidRPr="00252DCA" w14:paraId="4F7D2B0A" w14:textId="77777777" w:rsidTr="00252DCA">
        <w:trPr>
          <w:trHeight w:val="290"/>
        </w:trPr>
        <w:tc>
          <w:tcPr>
            <w:tcW w:w="2480" w:type="pct"/>
            <w:noWrap/>
            <w:hideMark/>
          </w:tcPr>
          <w:p w14:paraId="1CA90079" w14:textId="77777777" w:rsidR="00252DCA" w:rsidRPr="00252DCA" w:rsidRDefault="00252DCA">
            <w:pPr>
              <w:rPr>
                <w:sz w:val="18"/>
                <w:szCs w:val="18"/>
              </w:rPr>
            </w:pPr>
            <w:r w:rsidRPr="00252DCA">
              <w:rPr>
                <w:sz w:val="18"/>
                <w:szCs w:val="18"/>
              </w:rPr>
              <w:t>anchor/Campfire_QP34.mp4</w:t>
            </w:r>
          </w:p>
        </w:tc>
        <w:tc>
          <w:tcPr>
            <w:tcW w:w="2520" w:type="pct"/>
            <w:noWrap/>
            <w:hideMark/>
          </w:tcPr>
          <w:p w14:paraId="1A83DB34" w14:textId="77777777" w:rsidR="00252DCA" w:rsidRPr="00252DCA" w:rsidRDefault="00252DCA">
            <w:pPr>
              <w:rPr>
                <w:sz w:val="18"/>
                <w:szCs w:val="18"/>
              </w:rPr>
            </w:pPr>
            <w:r w:rsidRPr="00252DCA">
              <w:rPr>
                <w:sz w:val="18"/>
                <w:szCs w:val="18"/>
              </w:rPr>
              <w:t>EE1-1.2/Campfire_QP34.mp4</w:t>
            </w:r>
          </w:p>
        </w:tc>
      </w:tr>
      <w:tr w:rsidR="00252DCA" w:rsidRPr="00252DCA" w14:paraId="47D4F397" w14:textId="77777777" w:rsidTr="00252DCA">
        <w:trPr>
          <w:trHeight w:val="290"/>
        </w:trPr>
        <w:tc>
          <w:tcPr>
            <w:tcW w:w="2480" w:type="pct"/>
            <w:noWrap/>
            <w:hideMark/>
          </w:tcPr>
          <w:p w14:paraId="415A3090" w14:textId="77777777" w:rsidR="00252DCA" w:rsidRPr="00252DCA" w:rsidRDefault="00252DCA">
            <w:pPr>
              <w:rPr>
                <w:sz w:val="18"/>
                <w:szCs w:val="18"/>
              </w:rPr>
            </w:pPr>
            <w:r w:rsidRPr="00252DCA">
              <w:rPr>
                <w:sz w:val="18"/>
                <w:szCs w:val="18"/>
              </w:rPr>
              <w:t>anchor/Campfire_QP37.mp4</w:t>
            </w:r>
          </w:p>
        </w:tc>
        <w:tc>
          <w:tcPr>
            <w:tcW w:w="2520" w:type="pct"/>
            <w:noWrap/>
            <w:hideMark/>
          </w:tcPr>
          <w:p w14:paraId="3C05DBFB" w14:textId="77777777" w:rsidR="00252DCA" w:rsidRPr="00252DCA" w:rsidRDefault="00252DCA">
            <w:pPr>
              <w:rPr>
                <w:sz w:val="18"/>
                <w:szCs w:val="18"/>
              </w:rPr>
            </w:pPr>
            <w:r w:rsidRPr="00252DCA">
              <w:rPr>
                <w:sz w:val="18"/>
                <w:szCs w:val="18"/>
              </w:rPr>
              <w:t>EE1-1.2/Campfire_QP37.mp4</w:t>
            </w:r>
          </w:p>
        </w:tc>
      </w:tr>
      <w:tr w:rsidR="00252DCA" w:rsidRPr="00252DCA" w14:paraId="67B2D8D5" w14:textId="77777777" w:rsidTr="00252DCA">
        <w:trPr>
          <w:trHeight w:val="290"/>
        </w:trPr>
        <w:tc>
          <w:tcPr>
            <w:tcW w:w="2480" w:type="pct"/>
            <w:noWrap/>
            <w:hideMark/>
          </w:tcPr>
          <w:p w14:paraId="6FDBAED2" w14:textId="77777777" w:rsidR="00252DCA" w:rsidRPr="00252DCA" w:rsidRDefault="00252DCA">
            <w:pPr>
              <w:rPr>
                <w:sz w:val="18"/>
                <w:szCs w:val="18"/>
              </w:rPr>
            </w:pPr>
            <w:r w:rsidRPr="00252DCA">
              <w:rPr>
                <w:sz w:val="18"/>
                <w:szCs w:val="18"/>
              </w:rPr>
              <w:t>anchor/CatRobot_QP39.mp4</w:t>
            </w:r>
          </w:p>
        </w:tc>
        <w:tc>
          <w:tcPr>
            <w:tcW w:w="2520" w:type="pct"/>
            <w:noWrap/>
            <w:hideMark/>
          </w:tcPr>
          <w:p w14:paraId="59CEA593" w14:textId="77777777" w:rsidR="00252DCA" w:rsidRPr="00252DCA" w:rsidRDefault="00252DCA">
            <w:pPr>
              <w:rPr>
                <w:sz w:val="18"/>
                <w:szCs w:val="18"/>
              </w:rPr>
            </w:pPr>
            <w:r w:rsidRPr="00252DCA">
              <w:rPr>
                <w:sz w:val="18"/>
                <w:szCs w:val="18"/>
              </w:rPr>
              <w:t>EE1-1.2/CatRobot_QP39.mp4</w:t>
            </w:r>
          </w:p>
        </w:tc>
      </w:tr>
      <w:tr w:rsidR="00252DCA" w:rsidRPr="00252DCA" w14:paraId="644158A7" w14:textId="77777777" w:rsidTr="00252DCA">
        <w:trPr>
          <w:trHeight w:val="290"/>
        </w:trPr>
        <w:tc>
          <w:tcPr>
            <w:tcW w:w="2480" w:type="pct"/>
            <w:noWrap/>
            <w:hideMark/>
          </w:tcPr>
          <w:p w14:paraId="53355AD0" w14:textId="77777777" w:rsidR="00252DCA" w:rsidRPr="00252DCA" w:rsidRDefault="00252DCA">
            <w:pPr>
              <w:rPr>
                <w:sz w:val="18"/>
                <w:szCs w:val="18"/>
              </w:rPr>
            </w:pPr>
            <w:r w:rsidRPr="00252DCA">
              <w:rPr>
                <w:sz w:val="18"/>
                <w:szCs w:val="18"/>
              </w:rPr>
              <w:t>anchor/CatRobot_QP42.mp4</w:t>
            </w:r>
          </w:p>
        </w:tc>
        <w:tc>
          <w:tcPr>
            <w:tcW w:w="2520" w:type="pct"/>
            <w:noWrap/>
            <w:hideMark/>
          </w:tcPr>
          <w:p w14:paraId="40E9CBEF" w14:textId="77777777" w:rsidR="00252DCA" w:rsidRPr="00252DCA" w:rsidRDefault="00252DCA">
            <w:pPr>
              <w:rPr>
                <w:sz w:val="18"/>
                <w:szCs w:val="18"/>
              </w:rPr>
            </w:pPr>
            <w:r w:rsidRPr="00252DCA">
              <w:rPr>
                <w:sz w:val="18"/>
                <w:szCs w:val="18"/>
              </w:rPr>
              <w:t>EE1-1.2/CatRobot_QP42.mp4</w:t>
            </w:r>
          </w:p>
        </w:tc>
      </w:tr>
      <w:tr w:rsidR="00252DCA" w:rsidRPr="00252DCA" w14:paraId="0873FDE5" w14:textId="77777777" w:rsidTr="00252DCA">
        <w:trPr>
          <w:trHeight w:val="290"/>
        </w:trPr>
        <w:tc>
          <w:tcPr>
            <w:tcW w:w="2480" w:type="pct"/>
            <w:noWrap/>
            <w:hideMark/>
          </w:tcPr>
          <w:p w14:paraId="39F2EDCA" w14:textId="77777777" w:rsidR="00252DCA" w:rsidRPr="00252DCA" w:rsidRDefault="00252DCA">
            <w:pPr>
              <w:rPr>
                <w:sz w:val="18"/>
                <w:szCs w:val="18"/>
              </w:rPr>
            </w:pPr>
            <w:r w:rsidRPr="00252DCA">
              <w:rPr>
                <w:sz w:val="18"/>
                <w:szCs w:val="18"/>
              </w:rPr>
              <w:t>anchor/DaylightRoad2_QP39.mp4</w:t>
            </w:r>
          </w:p>
        </w:tc>
        <w:tc>
          <w:tcPr>
            <w:tcW w:w="2520" w:type="pct"/>
            <w:noWrap/>
            <w:hideMark/>
          </w:tcPr>
          <w:p w14:paraId="3799202C" w14:textId="77777777" w:rsidR="00252DCA" w:rsidRPr="00252DCA" w:rsidRDefault="00252DCA">
            <w:pPr>
              <w:rPr>
                <w:sz w:val="18"/>
                <w:szCs w:val="18"/>
              </w:rPr>
            </w:pPr>
            <w:r w:rsidRPr="00252DCA">
              <w:rPr>
                <w:sz w:val="18"/>
                <w:szCs w:val="18"/>
              </w:rPr>
              <w:t>EE1-1.2/DaylightRoad2_QP39.mp4</w:t>
            </w:r>
          </w:p>
        </w:tc>
      </w:tr>
      <w:tr w:rsidR="00252DCA" w:rsidRPr="00252DCA" w14:paraId="52DB73EF" w14:textId="77777777" w:rsidTr="00252DCA">
        <w:trPr>
          <w:trHeight w:val="290"/>
        </w:trPr>
        <w:tc>
          <w:tcPr>
            <w:tcW w:w="2480" w:type="pct"/>
            <w:noWrap/>
            <w:hideMark/>
          </w:tcPr>
          <w:p w14:paraId="4302F8CF" w14:textId="77777777" w:rsidR="00252DCA" w:rsidRPr="00252DCA" w:rsidRDefault="00252DCA">
            <w:pPr>
              <w:rPr>
                <w:sz w:val="18"/>
                <w:szCs w:val="18"/>
              </w:rPr>
            </w:pPr>
            <w:r w:rsidRPr="00252DCA">
              <w:rPr>
                <w:sz w:val="18"/>
                <w:szCs w:val="18"/>
              </w:rPr>
              <w:t>anchor/DaylightRoad2_QP42.mp4</w:t>
            </w:r>
          </w:p>
        </w:tc>
        <w:tc>
          <w:tcPr>
            <w:tcW w:w="2520" w:type="pct"/>
            <w:noWrap/>
            <w:hideMark/>
          </w:tcPr>
          <w:p w14:paraId="640FF29E" w14:textId="77777777" w:rsidR="00252DCA" w:rsidRPr="00252DCA" w:rsidRDefault="00252DCA">
            <w:pPr>
              <w:rPr>
                <w:sz w:val="18"/>
                <w:szCs w:val="18"/>
              </w:rPr>
            </w:pPr>
            <w:r w:rsidRPr="00252DCA">
              <w:rPr>
                <w:sz w:val="18"/>
                <w:szCs w:val="18"/>
              </w:rPr>
              <w:t>EE1-1.2/DaylightRoad2_QP42.mp4</w:t>
            </w:r>
          </w:p>
        </w:tc>
      </w:tr>
      <w:tr w:rsidR="00252DCA" w:rsidRPr="00252DCA" w14:paraId="0CF06118" w14:textId="77777777" w:rsidTr="00252DCA">
        <w:trPr>
          <w:trHeight w:val="290"/>
        </w:trPr>
        <w:tc>
          <w:tcPr>
            <w:tcW w:w="2480" w:type="pct"/>
            <w:noWrap/>
            <w:hideMark/>
          </w:tcPr>
          <w:p w14:paraId="47FB7E2D" w14:textId="77777777" w:rsidR="00252DCA" w:rsidRPr="00252DCA" w:rsidRDefault="00252DCA">
            <w:pPr>
              <w:rPr>
                <w:sz w:val="18"/>
                <w:szCs w:val="18"/>
              </w:rPr>
            </w:pPr>
            <w:r w:rsidRPr="00252DCA">
              <w:rPr>
                <w:sz w:val="18"/>
                <w:szCs w:val="18"/>
              </w:rPr>
              <w:t>anchor/FourPeople_QP34.mp4</w:t>
            </w:r>
          </w:p>
        </w:tc>
        <w:tc>
          <w:tcPr>
            <w:tcW w:w="2520" w:type="pct"/>
            <w:noWrap/>
            <w:hideMark/>
          </w:tcPr>
          <w:p w14:paraId="162462D6" w14:textId="77777777" w:rsidR="00252DCA" w:rsidRPr="00252DCA" w:rsidRDefault="00252DCA">
            <w:pPr>
              <w:rPr>
                <w:sz w:val="18"/>
                <w:szCs w:val="18"/>
              </w:rPr>
            </w:pPr>
            <w:r w:rsidRPr="00252DCA">
              <w:rPr>
                <w:sz w:val="18"/>
                <w:szCs w:val="18"/>
              </w:rPr>
              <w:t>EE1-1.2/FourPeople_QP34.mp4</w:t>
            </w:r>
          </w:p>
        </w:tc>
      </w:tr>
      <w:tr w:rsidR="00252DCA" w:rsidRPr="00252DCA" w14:paraId="4EDEACEA" w14:textId="77777777" w:rsidTr="00252DCA">
        <w:trPr>
          <w:trHeight w:val="290"/>
        </w:trPr>
        <w:tc>
          <w:tcPr>
            <w:tcW w:w="2480" w:type="pct"/>
            <w:noWrap/>
            <w:hideMark/>
          </w:tcPr>
          <w:p w14:paraId="7CC995C7" w14:textId="77777777" w:rsidR="00252DCA" w:rsidRPr="00252DCA" w:rsidRDefault="00252DCA">
            <w:pPr>
              <w:rPr>
                <w:sz w:val="18"/>
                <w:szCs w:val="18"/>
              </w:rPr>
            </w:pPr>
            <w:r w:rsidRPr="00252DCA">
              <w:rPr>
                <w:sz w:val="18"/>
                <w:szCs w:val="18"/>
              </w:rPr>
              <w:t>anchor/FourPeople_QP39.mp4</w:t>
            </w:r>
          </w:p>
        </w:tc>
        <w:tc>
          <w:tcPr>
            <w:tcW w:w="2520" w:type="pct"/>
            <w:noWrap/>
            <w:hideMark/>
          </w:tcPr>
          <w:p w14:paraId="5C83FF1C" w14:textId="77777777" w:rsidR="00252DCA" w:rsidRPr="00252DCA" w:rsidRDefault="00252DCA">
            <w:pPr>
              <w:rPr>
                <w:sz w:val="18"/>
                <w:szCs w:val="18"/>
              </w:rPr>
            </w:pPr>
            <w:r w:rsidRPr="00252DCA">
              <w:rPr>
                <w:sz w:val="18"/>
                <w:szCs w:val="18"/>
              </w:rPr>
              <w:t>EE1-1.2/FourPeople_QP39.mp4</w:t>
            </w:r>
          </w:p>
        </w:tc>
      </w:tr>
      <w:tr w:rsidR="00252DCA" w:rsidRPr="00252DCA" w14:paraId="606138FB" w14:textId="77777777" w:rsidTr="00252DCA">
        <w:trPr>
          <w:trHeight w:val="290"/>
        </w:trPr>
        <w:tc>
          <w:tcPr>
            <w:tcW w:w="2480" w:type="pct"/>
            <w:noWrap/>
            <w:hideMark/>
          </w:tcPr>
          <w:p w14:paraId="4F9C5B62" w14:textId="77777777" w:rsidR="00252DCA" w:rsidRPr="00252DCA" w:rsidRDefault="00252DCA">
            <w:pPr>
              <w:rPr>
                <w:sz w:val="18"/>
                <w:szCs w:val="18"/>
              </w:rPr>
            </w:pPr>
            <w:r w:rsidRPr="00252DCA">
              <w:rPr>
                <w:sz w:val="18"/>
                <w:szCs w:val="18"/>
              </w:rPr>
              <w:t>anchor/Johnny_QP34.mp4</w:t>
            </w:r>
          </w:p>
        </w:tc>
        <w:tc>
          <w:tcPr>
            <w:tcW w:w="2520" w:type="pct"/>
            <w:noWrap/>
            <w:hideMark/>
          </w:tcPr>
          <w:p w14:paraId="3C6A984B" w14:textId="77777777" w:rsidR="00252DCA" w:rsidRPr="00252DCA" w:rsidRDefault="00252DCA">
            <w:pPr>
              <w:rPr>
                <w:sz w:val="18"/>
                <w:szCs w:val="18"/>
              </w:rPr>
            </w:pPr>
            <w:r w:rsidRPr="00252DCA">
              <w:rPr>
                <w:sz w:val="18"/>
                <w:szCs w:val="18"/>
              </w:rPr>
              <w:t>EE1-1.2/Johnny_QP34.mp4</w:t>
            </w:r>
          </w:p>
        </w:tc>
      </w:tr>
      <w:tr w:rsidR="00252DCA" w:rsidRPr="00252DCA" w14:paraId="280E8B37" w14:textId="77777777" w:rsidTr="00252DCA">
        <w:trPr>
          <w:trHeight w:val="290"/>
        </w:trPr>
        <w:tc>
          <w:tcPr>
            <w:tcW w:w="2480" w:type="pct"/>
            <w:noWrap/>
            <w:hideMark/>
          </w:tcPr>
          <w:p w14:paraId="0CD3D6D2" w14:textId="77777777" w:rsidR="00252DCA" w:rsidRPr="00252DCA" w:rsidRDefault="00252DCA">
            <w:pPr>
              <w:rPr>
                <w:sz w:val="18"/>
                <w:szCs w:val="18"/>
              </w:rPr>
            </w:pPr>
            <w:r w:rsidRPr="00252DCA">
              <w:rPr>
                <w:sz w:val="18"/>
                <w:szCs w:val="18"/>
              </w:rPr>
              <w:t>anchor/Johnny_QP39.mp4</w:t>
            </w:r>
          </w:p>
        </w:tc>
        <w:tc>
          <w:tcPr>
            <w:tcW w:w="2520" w:type="pct"/>
            <w:noWrap/>
            <w:hideMark/>
          </w:tcPr>
          <w:p w14:paraId="35E4DD67" w14:textId="77777777" w:rsidR="00252DCA" w:rsidRPr="00252DCA" w:rsidRDefault="00252DCA">
            <w:pPr>
              <w:rPr>
                <w:sz w:val="18"/>
                <w:szCs w:val="18"/>
              </w:rPr>
            </w:pPr>
            <w:r w:rsidRPr="00252DCA">
              <w:rPr>
                <w:sz w:val="18"/>
                <w:szCs w:val="18"/>
              </w:rPr>
              <w:t>EE1-1.2/Johnny_QP39.mp4</w:t>
            </w:r>
          </w:p>
        </w:tc>
      </w:tr>
      <w:tr w:rsidR="00252DCA" w:rsidRPr="00252DCA" w14:paraId="6F1A33D4" w14:textId="77777777" w:rsidTr="00252DCA">
        <w:trPr>
          <w:trHeight w:val="290"/>
        </w:trPr>
        <w:tc>
          <w:tcPr>
            <w:tcW w:w="2480" w:type="pct"/>
            <w:noWrap/>
            <w:hideMark/>
          </w:tcPr>
          <w:p w14:paraId="50FF8BCE" w14:textId="77777777" w:rsidR="00252DCA" w:rsidRPr="00252DCA" w:rsidRDefault="00252DCA">
            <w:pPr>
              <w:rPr>
                <w:sz w:val="18"/>
                <w:szCs w:val="18"/>
              </w:rPr>
            </w:pPr>
            <w:r w:rsidRPr="00252DCA">
              <w:rPr>
                <w:sz w:val="18"/>
                <w:szCs w:val="18"/>
              </w:rPr>
              <w:t>anchor/Kimono1_QP34.mp4</w:t>
            </w:r>
          </w:p>
        </w:tc>
        <w:tc>
          <w:tcPr>
            <w:tcW w:w="2520" w:type="pct"/>
            <w:noWrap/>
            <w:hideMark/>
          </w:tcPr>
          <w:p w14:paraId="76A33AF8" w14:textId="77777777" w:rsidR="00252DCA" w:rsidRPr="00252DCA" w:rsidRDefault="00252DCA">
            <w:pPr>
              <w:rPr>
                <w:sz w:val="18"/>
                <w:szCs w:val="18"/>
              </w:rPr>
            </w:pPr>
            <w:r w:rsidRPr="00252DCA">
              <w:rPr>
                <w:sz w:val="18"/>
                <w:szCs w:val="18"/>
              </w:rPr>
              <w:t>EE1-1.2/Kimono1_QP34.mp4</w:t>
            </w:r>
          </w:p>
        </w:tc>
      </w:tr>
      <w:tr w:rsidR="00252DCA" w:rsidRPr="00252DCA" w14:paraId="2B5015D3" w14:textId="77777777" w:rsidTr="00252DCA">
        <w:trPr>
          <w:trHeight w:val="290"/>
        </w:trPr>
        <w:tc>
          <w:tcPr>
            <w:tcW w:w="2480" w:type="pct"/>
            <w:noWrap/>
            <w:hideMark/>
          </w:tcPr>
          <w:p w14:paraId="5B43300B" w14:textId="77777777" w:rsidR="00252DCA" w:rsidRPr="00252DCA" w:rsidRDefault="00252DCA">
            <w:pPr>
              <w:rPr>
                <w:sz w:val="18"/>
                <w:szCs w:val="18"/>
              </w:rPr>
            </w:pPr>
            <w:r w:rsidRPr="00252DCA">
              <w:rPr>
                <w:sz w:val="18"/>
                <w:szCs w:val="18"/>
              </w:rPr>
              <w:t>anchor/Kimono1_QP39.mp4</w:t>
            </w:r>
          </w:p>
        </w:tc>
        <w:tc>
          <w:tcPr>
            <w:tcW w:w="2520" w:type="pct"/>
            <w:noWrap/>
            <w:hideMark/>
          </w:tcPr>
          <w:p w14:paraId="3B9702B8" w14:textId="77777777" w:rsidR="00252DCA" w:rsidRPr="00252DCA" w:rsidRDefault="00252DCA">
            <w:pPr>
              <w:rPr>
                <w:sz w:val="18"/>
                <w:szCs w:val="18"/>
              </w:rPr>
            </w:pPr>
            <w:r w:rsidRPr="00252DCA">
              <w:rPr>
                <w:sz w:val="18"/>
                <w:szCs w:val="18"/>
              </w:rPr>
              <w:t>EE1-1.2/Kimono1_QP39.mp4</w:t>
            </w:r>
          </w:p>
        </w:tc>
      </w:tr>
      <w:tr w:rsidR="00252DCA" w:rsidRPr="00252DCA" w14:paraId="7D213764" w14:textId="77777777" w:rsidTr="00252DCA">
        <w:trPr>
          <w:trHeight w:val="290"/>
        </w:trPr>
        <w:tc>
          <w:tcPr>
            <w:tcW w:w="2480" w:type="pct"/>
            <w:noWrap/>
            <w:hideMark/>
          </w:tcPr>
          <w:p w14:paraId="3A621658" w14:textId="77777777" w:rsidR="00252DCA" w:rsidRPr="00252DCA" w:rsidRDefault="00252DCA">
            <w:pPr>
              <w:rPr>
                <w:sz w:val="18"/>
                <w:szCs w:val="18"/>
              </w:rPr>
            </w:pPr>
            <w:r w:rsidRPr="00252DCA">
              <w:rPr>
                <w:sz w:val="18"/>
                <w:szCs w:val="18"/>
              </w:rPr>
              <w:t>anchor/KristenAndSara_QP34.mp4</w:t>
            </w:r>
          </w:p>
        </w:tc>
        <w:tc>
          <w:tcPr>
            <w:tcW w:w="2520" w:type="pct"/>
            <w:noWrap/>
            <w:hideMark/>
          </w:tcPr>
          <w:p w14:paraId="60000DE0" w14:textId="77777777" w:rsidR="00252DCA" w:rsidRPr="00252DCA" w:rsidRDefault="00252DCA">
            <w:pPr>
              <w:rPr>
                <w:sz w:val="18"/>
                <w:szCs w:val="18"/>
              </w:rPr>
            </w:pPr>
            <w:r w:rsidRPr="00252DCA">
              <w:rPr>
                <w:sz w:val="18"/>
                <w:szCs w:val="18"/>
              </w:rPr>
              <w:t>EE1-1.2/KristenAndSara_QP34.mp4</w:t>
            </w:r>
          </w:p>
        </w:tc>
      </w:tr>
      <w:tr w:rsidR="00252DCA" w:rsidRPr="00252DCA" w14:paraId="65C8DC66" w14:textId="77777777" w:rsidTr="00252DCA">
        <w:trPr>
          <w:trHeight w:val="290"/>
        </w:trPr>
        <w:tc>
          <w:tcPr>
            <w:tcW w:w="2480" w:type="pct"/>
            <w:noWrap/>
            <w:hideMark/>
          </w:tcPr>
          <w:p w14:paraId="7E57028B" w14:textId="77777777" w:rsidR="00252DCA" w:rsidRPr="00252DCA" w:rsidRDefault="00252DCA">
            <w:pPr>
              <w:rPr>
                <w:sz w:val="18"/>
                <w:szCs w:val="18"/>
              </w:rPr>
            </w:pPr>
            <w:r w:rsidRPr="00252DCA">
              <w:rPr>
                <w:sz w:val="18"/>
                <w:szCs w:val="18"/>
              </w:rPr>
              <w:t>anchor/KristenAndSara_QP39.mp4</w:t>
            </w:r>
          </w:p>
        </w:tc>
        <w:tc>
          <w:tcPr>
            <w:tcW w:w="2520" w:type="pct"/>
            <w:noWrap/>
            <w:hideMark/>
          </w:tcPr>
          <w:p w14:paraId="6B097B37" w14:textId="77777777" w:rsidR="00252DCA" w:rsidRPr="00252DCA" w:rsidRDefault="00252DCA">
            <w:pPr>
              <w:rPr>
                <w:sz w:val="18"/>
                <w:szCs w:val="18"/>
              </w:rPr>
            </w:pPr>
            <w:r w:rsidRPr="00252DCA">
              <w:rPr>
                <w:sz w:val="18"/>
                <w:szCs w:val="18"/>
              </w:rPr>
              <w:t>EE1-1.2/KristenAndSara_QP39.mp4</w:t>
            </w:r>
          </w:p>
        </w:tc>
      </w:tr>
      <w:tr w:rsidR="00252DCA" w:rsidRPr="00252DCA" w14:paraId="09A3D1FE" w14:textId="77777777" w:rsidTr="00252DCA">
        <w:trPr>
          <w:trHeight w:val="290"/>
        </w:trPr>
        <w:tc>
          <w:tcPr>
            <w:tcW w:w="2480" w:type="pct"/>
            <w:noWrap/>
            <w:hideMark/>
          </w:tcPr>
          <w:p w14:paraId="65BC12CA" w14:textId="77777777" w:rsidR="00252DCA" w:rsidRPr="00252DCA" w:rsidRDefault="00252DCA">
            <w:pPr>
              <w:rPr>
                <w:sz w:val="18"/>
                <w:szCs w:val="18"/>
              </w:rPr>
            </w:pPr>
            <w:r w:rsidRPr="00252DCA">
              <w:rPr>
                <w:sz w:val="18"/>
                <w:szCs w:val="18"/>
              </w:rPr>
              <w:lastRenderedPageBreak/>
              <w:t>anchor/redkayak_QP34.mp4</w:t>
            </w:r>
          </w:p>
        </w:tc>
        <w:tc>
          <w:tcPr>
            <w:tcW w:w="2520" w:type="pct"/>
            <w:noWrap/>
            <w:hideMark/>
          </w:tcPr>
          <w:p w14:paraId="7B29B223" w14:textId="77777777" w:rsidR="00252DCA" w:rsidRPr="00252DCA" w:rsidRDefault="00252DCA">
            <w:pPr>
              <w:rPr>
                <w:sz w:val="18"/>
                <w:szCs w:val="18"/>
              </w:rPr>
            </w:pPr>
            <w:r w:rsidRPr="00252DCA">
              <w:rPr>
                <w:sz w:val="18"/>
                <w:szCs w:val="18"/>
              </w:rPr>
              <w:t>EE1-1.2/redkayak_QP34.mp4</w:t>
            </w:r>
          </w:p>
        </w:tc>
      </w:tr>
      <w:tr w:rsidR="00252DCA" w:rsidRPr="00252DCA" w14:paraId="2809B4BB" w14:textId="77777777" w:rsidTr="00252DCA">
        <w:trPr>
          <w:trHeight w:val="290"/>
        </w:trPr>
        <w:tc>
          <w:tcPr>
            <w:tcW w:w="2480" w:type="pct"/>
            <w:noWrap/>
            <w:hideMark/>
          </w:tcPr>
          <w:p w14:paraId="23C6E4EC" w14:textId="77777777" w:rsidR="00252DCA" w:rsidRPr="00252DCA" w:rsidRDefault="00252DCA">
            <w:pPr>
              <w:rPr>
                <w:sz w:val="18"/>
                <w:szCs w:val="18"/>
              </w:rPr>
            </w:pPr>
            <w:r w:rsidRPr="00252DCA">
              <w:rPr>
                <w:sz w:val="18"/>
                <w:szCs w:val="18"/>
              </w:rPr>
              <w:t>anchor/redkayak_QP39.mp4</w:t>
            </w:r>
          </w:p>
        </w:tc>
        <w:tc>
          <w:tcPr>
            <w:tcW w:w="2520" w:type="pct"/>
            <w:noWrap/>
            <w:hideMark/>
          </w:tcPr>
          <w:p w14:paraId="2048E86F" w14:textId="77777777" w:rsidR="00252DCA" w:rsidRPr="00252DCA" w:rsidRDefault="00252DCA">
            <w:pPr>
              <w:rPr>
                <w:sz w:val="18"/>
                <w:szCs w:val="18"/>
              </w:rPr>
            </w:pPr>
            <w:r w:rsidRPr="00252DCA">
              <w:rPr>
                <w:sz w:val="18"/>
                <w:szCs w:val="18"/>
              </w:rPr>
              <w:t>EE1-1.2/redkayak_QP39.mp4</w:t>
            </w:r>
          </w:p>
        </w:tc>
      </w:tr>
      <w:tr w:rsidR="00252DCA" w:rsidRPr="00252DCA" w14:paraId="3ED456A7" w14:textId="77777777" w:rsidTr="00252DCA">
        <w:trPr>
          <w:trHeight w:val="290"/>
        </w:trPr>
        <w:tc>
          <w:tcPr>
            <w:tcW w:w="2480" w:type="pct"/>
            <w:noWrap/>
            <w:hideMark/>
          </w:tcPr>
          <w:p w14:paraId="17672B93" w14:textId="77777777" w:rsidR="00252DCA" w:rsidRPr="00252DCA" w:rsidRDefault="00252DCA">
            <w:pPr>
              <w:rPr>
                <w:sz w:val="18"/>
                <w:szCs w:val="18"/>
              </w:rPr>
            </w:pPr>
            <w:r w:rsidRPr="00252DCA">
              <w:rPr>
                <w:sz w:val="18"/>
                <w:szCs w:val="18"/>
              </w:rPr>
              <w:t>anchor/Spincalendar_QP34.mp4</w:t>
            </w:r>
          </w:p>
        </w:tc>
        <w:tc>
          <w:tcPr>
            <w:tcW w:w="2520" w:type="pct"/>
            <w:noWrap/>
            <w:hideMark/>
          </w:tcPr>
          <w:p w14:paraId="6BFF5E5F" w14:textId="77777777" w:rsidR="00252DCA" w:rsidRPr="00252DCA" w:rsidRDefault="00252DCA">
            <w:pPr>
              <w:rPr>
                <w:sz w:val="18"/>
                <w:szCs w:val="18"/>
              </w:rPr>
            </w:pPr>
            <w:r w:rsidRPr="00252DCA">
              <w:rPr>
                <w:sz w:val="18"/>
                <w:szCs w:val="18"/>
              </w:rPr>
              <w:t>EE1-1.2/Spincalendar_QP34.mp4</w:t>
            </w:r>
          </w:p>
        </w:tc>
      </w:tr>
      <w:tr w:rsidR="00252DCA" w:rsidRPr="00252DCA" w14:paraId="2B30A978" w14:textId="77777777" w:rsidTr="00252DCA">
        <w:trPr>
          <w:trHeight w:val="290"/>
        </w:trPr>
        <w:tc>
          <w:tcPr>
            <w:tcW w:w="2480" w:type="pct"/>
            <w:noWrap/>
            <w:hideMark/>
          </w:tcPr>
          <w:p w14:paraId="154774D7" w14:textId="77777777" w:rsidR="00252DCA" w:rsidRPr="00252DCA" w:rsidRDefault="00252DCA">
            <w:pPr>
              <w:rPr>
                <w:sz w:val="18"/>
                <w:szCs w:val="18"/>
              </w:rPr>
            </w:pPr>
            <w:r w:rsidRPr="00252DCA">
              <w:rPr>
                <w:sz w:val="18"/>
                <w:szCs w:val="18"/>
              </w:rPr>
              <w:t>anchor/Spincalendar_QP39.mp4</w:t>
            </w:r>
          </w:p>
        </w:tc>
        <w:tc>
          <w:tcPr>
            <w:tcW w:w="2520" w:type="pct"/>
            <w:noWrap/>
            <w:hideMark/>
          </w:tcPr>
          <w:p w14:paraId="715A2B01" w14:textId="77777777" w:rsidR="00252DCA" w:rsidRPr="00252DCA" w:rsidRDefault="00252DCA">
            <w:pPr>
              <w:rPr>
                <w:sz w:val="18"/>
                <w:szCs w:val="18"/>
              </w:rPr>
            </w:pPr>
            <w:r w:rsidRPr="00252DCA">
              <w:rPr>
                <w:sz w:val="18"/>
                <w:szCs w:val="18"/>
              </w:rPr>
              <w:t>EE1-1.2/Spincalendar_QP39.mp4</w:t>
            </w:r>
          </w:p>
        </w:tc>
      </w:tr>
      <w:tr w:rsidR="00252DCA" w:rsidRPr="00252DCA" w14:paraId="1633E366" w14:textId="77777777" w:rsidTr="00252DCA">
        <w:trPr>
          <w:trHeight w:val="290"/>
        </w:trPr>
        <w:tc>
          <w:tcPr>
            <w:tcW w:w="2480" w:type="pct"/>
            <w:noWrap/>
            <w:hideMark/>
          </w:tcPr>
          <w:p w14:paraId="04E22DD9" w14:textId="77777777" w:rsidR="00252DCA" w:rsidRPr="00252DCA" w:rsidRDefault="00252DCA">
            <w:pPr>
              <w:rPr>
                <w:sz w:val="18"/>
                <w:szCs w:val="18"/>
              </w:rPr>
            </w:pPr>
            <w:r w:rsidRPr="00252DCA">
              <w:rPr>
                <w:sz w:val="18"/>
                <w:szCs w:val="18"/>
              </w:rPr>
              <w:t>anchor/Tango2_QP39.mp4</w:t>
            </w:r>
          </w:p>
        </w:tc>
        <w:tc>
          <w:tcPr>
            <w:tcW w:w="2520" w:type="pct"/>
            <w:noWrap/>
            <w:hideMark/>
          </w:tcPr>
          <w:p w14:paraId="74059BB8" w14:textId="77777777" w:rsidR="00252DCA" w:rsidRPr="00252DCA" w:rsidRDefault="00252DCA">
            <w:pPr>
              <w:rPr>
                <w:sz w:val="18"/>
                <w:szCs w:val="18"/>
              </w:rPr>
            </w:pPr>
            <w:r w:rsidRPr="00252DCA">
              <w:rPr>
                <w:sz w:val="18"/>
                <w:szCs w:val="18"/>
              </w:rPr>
              <w:t>EE1-1.2/Tango2_QP39.mp4</w:t>
            </w:r>
          </w:p>
        </w:tc>
      </w:tr>
      <w:tr w:rsidR="00252DCA" w:rsidRPr="00252DCA" w14:paraId="57521360" w14:textId="77777777" w:rsidTr="00252DCA">
        <w:trPr>
          <w:trHeight w:val="290"/>
        </w:trPr>
        <w:tc>
          <w:tcPr>
            <w:tcW w:w="2480" w:type="pct"/>
            <w:noWrap/>
            <w:hideMark/>
          </w:tcPr>
          <w:p w14:paraId="5FA775C7" w14:textId="77777777" w:rsidR="00252DCA" w:rsidRPr="00252DCA" w:rsidRDefault="00252DCA">
            <w:pPr>
              <w:rPr>
                <w:sz w:val="18"/>
                <w:szCs w:val="18"/>
              </w:rPr>
            </w:pPr>
            <w:r w:rsidRPr="00252DCA">
              <w:rPr>
                <w:sz w:val="18"/>
                <w:szCs w:val="18"/>
              </w:rPr>
              <w:t>anchor/Tango2_QP42.mp4</w:t>
            </w:r>
          </w:p>
        </w:tc>
        <w:tc>
          <w:tcPr>
            <w:tcW w:w="2520" w:type="pct"/>
            <w:noWrap/>
            <w:hideMark/>
          </w:tcPr>
          <w:p w14:paraId="365E3633" w14:textId="77777777" w:rsidR="00252DCA" w:rsidRPr="00252DCA" w:rsidRDefault="00252DCA">
            <w:pPr>
              <w:rPr>
                <w:sz w:val="18"/>
                <w:szCs w:val="18"/>
              </w:rPr>
            </w:pPr>
            <w:r w:rsidRPr="00252DCA">
              <w:rPr>
                <w:sz w:val="18"/>
                <w:szCs w:val="18"/>
              </w:rPr>
              <w:t>EE1-1.2/Tango2_QP42.mp4</w:t>
            </w:r>
          </w:p>
        </w:tc>
      </w:tr>
      <w:tr w:rsidR="00252DCA" w:rsidRPr="00252DCA" w14:paraId="6EA5A11B" w14:textId="77777777" w:rsidTr="00252DCA">
        <w:trPr>
          <w:trHeight w:val="290"/>
        </w:trPr>
        <w:tc>
          <w:tcPr>
            <w:tcW w:w="2480" w:type="pct"/>
            <w:noWrap/>
            <w:hideMark/>
          </w:tcPr>
          <w:p w14:paraId="02BE2358" w14:textId="77777777" w:rsidR="00252DCA" w:rsidRPr="00252DCA" w:rsidRDefault="00252DCA">
            <w:pPr>
              <w:rPr>
                <w:sz w:val="18"/>
                <w:szCs w:val="18"/>
              </w:rPr>
            </w:pPr>
            <w:r w:rsidRPr="00252DCA">
              <w:rPr>
                <w:sz w:val="18"/>
                <w:szCs w:val="18"/>
              </w:rPr>
              <w:t>anchor/ArenaOfValor_QP34.mp4</w:t>
            </w:r>
          </w:p>
        </w:tc>
        <w:tc>
          <w:tcPr>
            <w:tcW w:w="2520" w:type="pct"/>
            <w:noWrap/>
            <w:hideMark/>
          </w:tcPr>
          <w:p w14:paraId="535E95CC" w14:textId="77777777" w:rsidR="00252DCA" w:rsidRPr="00252DCA" w:rsidRDefault="00252DCA">
            <w:pPr>
              <w:rPr>
                <w:sz w:val="18"/>
                <w:szCs w:val="18"/>
              </w:rPr>
            </w:pPr>
            <w:r w:rsidRPr="00252DCA">
              <w:rPr>
                <w:sz w:val="18"/>
                <w:szCs w:val="18"/>
              </w:rPr>
              <w:t>EE1-1.7/ArenaOfValor_QP34.mp4</w:t>
            </w:r>
          </w:p>
        </w:tc>
      </w:tr>
      <w:tr w:rsidR="00252DCA" w:rsidRPr="00252DCA" w14:paraId="0F74108B" w14:textId="77777777" w:rsidTr="00252DCA">
        <w:trPr>
          <w:trHeight w:val="290"/>
        </w:trPr>
        <w:tc>
          <w:tcPr>
            <w:tcW w:w="2480" w:type="pct"/>
            <w:noWrap/>
            <w:hideMark/>
          </w:tcPr>
          <w:p w14:paraId="39257660" w14:textId="77777777" w:rsidR="00252DCA" w:rsidRPr="00252DCA" w:rsidRDefault="00252DCA">
            <w:pPr>
              <w:rPr>
                <w:sz w:val="18"/>
                <w:szCs w:val="18"/>
              </w:rPr>
            </w:pPr>
            <w:r w:rsidRPr="00252DCA">
              <w:rPr>
                <w:sz w:val="18"/>
                <w:szCs w:val="18"/>
              </w:rPr>
              <w:t>anchor/ArenaOfValor_QP39.mp4</w:t>
            </w:r>
          </w:p>
        </w:tc>
        <w:tc>
          <w:tcPr>
            <w:tcW w:w="2520" w:type="pct"/>
            <w:noWrap/>
            <w:hideMark/>
          </w:tcPr>
          <w:p w14:paraId="6D3B1A7D" w14:textId="77777777" w:rsidR="00252DCA" w:rsidRPr="00252DCA" w:rsidRDefault="00252DCA">
            <w:pPr>
              <w:rPr>
                <w:sz w:val="18"/>
                <w:szCs w:val="18"/>
              </w:rPr>
            </w:pPr>
            <w:r w:rsidRPr="00252DCA">
              <w:rPr>
                <w:sz w:val="18"/>
                <w:szCs w:val="18"/>
              </w:rPr>
              <w:t>EE1-1.7/ArenaOfValor_QP39.mp4</w:t>
            </w:r>
          </w:p>
        </w:tc>
      </w:tr>
      <w:tr w:rsidR="00252DCA" w:rsidRPr="00252DCA" w14:paraId="4A18A309" w14:textId="77777777" w:rsidTr="00252DCA">
        <w:trPr>
          <w:trHeight w:val="290"/>
        </w:trPr>
        <w:tc>
          <w:tcPr>
            <w:tcW w:w="2480" w:type="pct"/>
            <w:noWrap/>
            <w:hideMark/>
          </w:tcPr>
          <w:p w14:paraId="72AB63F5" w14:textId="77777777" w:rsidR="00252DCA" w:rsidRPr="00252DCA" w:rsidRDefault="00252DCA">
            <w:pPr>
              <w:rPr>
                <w:sz w:val="18"/>
                <w:szCs w:val="18"/>
              </w:rPr>
            </w:pPr>
            <w:r w:rsidRPr="00252DCA">
              <w:rPr>
                <w:sz w:val="18"/>
                <w:szCs w:val="18"/>
              </w:rPr>
              <w:t>anchor/BQTerrace_QP34.mp4</w:t>
            </w:r>
          </w:p>
        </w:tc>
        <w:tc>
          <w:tcPr>
            <w:tcW w:w="2520" w:type="pct"/>
            <w:noWrap/>
            <w:hideMark/>
          </w:tcPr>
          <w:p w14:paraId="3426A870" w14:textId="77777777" w:rsidR="00252DCA" w:rsidRPr="00252DCA" w:rsidRDefault="00252DCA">
            <w:pPr>
              <w:rPr>
                <w:sz w:val="18"/>
                <w:szCs w:val="18"/>
              </w:rPr>
            </w:pPr>
            <w:r w:rsidRPr="00252DCA">
              <w:rPr>
                <w:sz w:val="18"/>
                <w:szCs w:val="18"/>
              </w:rPr>
              <w:t>EE1-1.7/BQTerrace_QP34.mp4</w:t>
            </w:r>
          </w:p>
        </w:tc>
      </w:tr>
      <w:tr w:rsidR="00252DCA" w:rsidRPr="00252DCA" w14:paraId="2557B3F6" w14:textId="77777777" w:rsidTr="00252DCA">
        <w:trPr>
          <w:trHeight w:val="290"/>
        </w:trPr>
        <w:tc>
          <w:tcPr>
            <w:tcW w:w="2480" w:type="pct"/>
            <w:noWrap/>
            <w:hideMark/>
          </w:tcPr>
          <w:p w14:paraId="2E335BA6" w14:textId="77777777" w:rsidR="00252DCA" w:rsidRPr="00252DCA" w:rsidRDefault="00252DCA">
            <w:pPr>
              <w:rPr>
                <w:sz w:val="18"/>
                <w:szCs w:val="18"/>
              </w:rPr>
            </w:pPr>
            <w:r w:rsidRPr="00252DCA">
              <w:rPr>
                <w:sz w:val="18"/>
                <w:szCs w:val="18"/>
              </w:rPr>
              <w:t>anchor/BQTerrace_QP39.mp4</w:t>
            </w:r>
          </w:p>
        </w:tc>
        <w:tc>
          <w:tcPr>
            <w:tcW w:w="2520" w:type="pct"/>
            <w:noWrap/>
            <w:hideMark/>
          </w:tcPr>
          <w:p w14:paraId="034FBECF" w14:textId="77777777" w:rsidR="00252DCA" w:rsidRPr="00252DCA" w:rsidRDefault="00252DCA">
            <w:pPr>
              <w:rPr>
                <w:sz w:val="18"/>
                <w:szCs w:val="18"/>
              </w:rPr>
            </w:pPr>
            <w:r w:rsidRPr="00252DCA">
              <w:rPr>
                <w:sz w:val="18"/>
                <w:szCs w:val="18"/>
              </w:rPr>
              <w:t>EE1-1.7/BQTerrace_QP39.mp4</w:t>
            </w:r>
          </w:p>
        </w:tc>
      </w:tr>
      <w:tr w:rsidR="00252DCA" w:rsidRPr="00252DCA" w14:paraId="0E43C849" w14:textId="77777777" w:rsidTr="00252DCA">
        <w:trPr>
          <w:trHeight w:val="290"/>
        </w:trPr>
        <w:tc>
          <w:tcPr>
            <w:tcW w:w="2480" w:type="pct"/>
            <w:noWrap/>
            <w:hideMark/>
          </w:tcPr>
          <w:p w14:paraId="309FB704" w14:textId="77777777" w:rsidR="00252DCA" w:rsidRPr="00252DCA" w:rsidRDefault="00252DCA">
            <w:pPr>
              <w:rPr>
                <w:sz w:val="18"/>
                <w:szCs w:val="18"/>
              </w:rPr>
            </w:pPr>
            <w:r w:rsidRPr="00252DCA">
              <w:rPr>
                <w:sz w:val="18"/>
                <w:szCs w:val="18"/>
              </w:rPr>
              <w:t>anchor/Campfire_QP34.mp4</w:t>
            </w:r>
          </w:p>
        </w:tc>
        <w:tc>
          <w:tcPr>
            <w:tcW w:w="2520" w:type="pct"/>
            <w:noWrap/>
            <w:hideMark/>
          </w:tcPr>
          <w:p w14:paraId="7A3CEC57" w14:textId="77777777" w:rsidR="00252DCA" w:rsidRPr="00252DCA" w:rsidRDefault="00252DCA">
            <w:pPr>
              <w:rPr>
                <w:sz w:val="18"/>
                <w:szCs w:val="18"/>
              </w:rPr>
            </w:pPr>
            <w:r w:rsidRPr="00252DCA">
              <w:rPr>
                <w:sz w:val="18"/>
                <w:szCs w:val="18"/>
              </w:rPr>
              <w:t>EE1-1.7/Campfire_QP34.mp4</w:t>
            </w:r>
          </w:p>
        </w:tc>
      </w:tr>
      <w:tr w:rsidR="00252DCA" w:rsidRPr="00252DCA" w14:paraId="3A7D2756" w14:textId="77777777" w:rsidTr="00252DCA">
        <w:trPr>
          <w:trHeight w:val="290"/>
        </w:trPr>
        <w:tc>
          <w:tcPr>
            <w:tcW w:w="2480" w:type="pct"/>
            <w:noWrap/>
            <w:hideMark/>
          </w:tcPr>
          <w:p w14:paraId="5967439A" w14:textId="77777777" w:rsidR="00252DCA" w:rsidRPr="00252DCA" w:rsidRDefault="00252DCA">
            <w:pPr>
              <w:rPr>
                <w:sz w:val="18"/>
                <w:szCs w:val="18"/>
              </w:rPr>
            </w:pPr>
            <w:r w:rsidRPr="00252DCA">
              <w:rPr>
                <w:sz w:val="18"/>
                <w:szCs w:val="18"/>
              </w:rPr>
              <w:t>anchor/Campfire_QP37.mp4</w:t>
            </w:r>
          </w:p>
        </w:tc>
        <w:tc>
          <w:tcPr>
            <w:tcW w:w="2520" w:type="pct"/>
            <w:noWrap/>
            <w:hideMark/>
          </w:tcPr>
          <w:p w14:paraId="699955CA" w14:textId="77777777" w:rsidR="00252DCA" w:rsidRPr="00252DCA" w:rsidRDefault="00252DCA">
            <w:pPr>
              <w:rPr>
                <w:sz w:val="18"/>
                <w:szCs w:val="18"/>
              </w:rPr>
            </w:pPr>
            <w:r w:rsidRPr="00252DCA">
              <w:rPr>
                <w:sz w:val="18"/>
                <w:szCs w:val="18"/>
              </w:rPr>
              <w:t>EE1-1.7/Campfire_QP37.mp4</w:t>
            </w:r>
          </w:p>
        </w:tc>
      </w:tr>
      <w:tr w:rsidR="00252DCA" w:rsidRPr="00252DCA" w14:paraId="37614EA2" w14:textId="77777777" w:rsidTr="00252DCA">
        <w:trPr>
          <w:trHeight w:val="290"/>
        </w:trPr>
        <w:tc>
          <w:tcPr>
            <w:tcW w:w="2480" w:type="pct"/>
            <w:noWrap/>
            <w:hideMark/>
          </w:tcPr>
          <w:p w14:paraId="6E5AD8DE" w14:textId="77777777" w:rsidR="00252DCA" w:rsidRPr="00252DCA" w:rsidRDefault="00252DCA">
            <w:pPr>
              <w:rPr>
                <w:sz w:val="18"/>
                <w:szCs w:val="18"/>
              </w:rPr>
            </w:pPr>
            <w:r w:rsidRPr="00252DCA">
              <w:rPr>
                <w:sz w:val="18"/>
                <w:szCs w:val="18"/>
              </w:rPr>
              <w:t>anchor/CatRobot_QP39.mp4</w:t>
            </w:r>
          </w:p>
        </w:tc>
        <w:tc>
          <w:tcPr>
            <w:tcW w:w="2520" w:type="pct"/>
            <w:noWrap/>
            <w:hideMark/>
          </w:tcPr>
          <w:p w14:paraId="2E3EB98E" w14:textId="77777777" w:rsidR="00252DCA" w:rsidRPr="00252DCA" w:rsidRDefault="00252DCA">
            <w:pPr>
              <w:rPr>
                <w:sz w:val="18"/>
                <w:szCs w:val="18"/>
              </w:rPr>
            </w:pPr>
            <w:r w:rsidRPr="00252DCA">
              <w:rPr>
                <w:sz w:val="18"/>
                <w:szCs w:val="18"/>
              </w:rPr>
              <w:t>EE1-1.7/CatRobot_QP39.mp4</w:t>
            </w:r>
          </w:p>
        </w:tc>
      </w:tr>
      <w:tr w:rsidR="00252DCA" w:rsidRPr="00252DCA" w14:paraId="6CC2D8B2" w14:textId="77777777" w:rsidTr="00252DCA">
        <w:trPr>
          <w:trHeight w:val="290"/>
        </w:trPr>
        <w:tc>
          <w:tcPr>
            <w:tcW w:w="2480" w:type="pct"/>
            <w:noWrap/>
            <w:hideMark/>
          </w:tcPr>
          <w:p w14:paraId="0B5A3A50" w14:textId="77777777" w:rsidR="00252DCA" w:rsidRPr="00252DCA" w:rsidRDefault="00252DCA">
            <w:pPr>
              <w:rPr>
                <w:sz w:val="18"/>
                <w:szCs w:val="18"/>
              </w:rPr>
            </w:pPr>
            <w:r w:rsidRPr="00252DCA">
              <w:rPr>
                <w:sz w:val="18"/>
                <w:szCs w:val="18"/>
              </w:rPr>
              <w:t>anchor/CatRobot_QP42.mp4</w:t>
            </w:r>
          </w:p>
        </w:tc>
        <w:tc>
          <w:tcPr>
            <w:tcW w:w="2520" w:type="pct"/>
            <w:noWrap/>
            <w:hideMark/>
          </w:tcPr>
          <w:p w14:paraId="1F7BD5B9" w14:textId="77777777" w:rsidR="00252DCA" w:rsidRPr="00252DCA" w:rsidRDefault="00252DCA">
            <w:pPr>
              <w:rPr>
                <w:sz w:val="18"/>
                <w:szCs w:val="18"/>
              </w:rPr>
            </w:pPr>
            <w:r w:rsidRPr="00252DCA">
              <w:rPr>
                <w:sz w:val="18"/>
                <w:szCs w:val="18"/>
              </w:rPr>
              <w:t>EE1-1.7/CatRobot_QP42.mp4</w:t>
            </w:r>
          </w:p>
        </w:tc>
      </w:tr>
      <w:tr w:rsidR="00252DCA" w:rsidRPr="00252DCA" w14:paraId="46BDE5B2" w14:textId="77777777" w:rsidTr="00252DCA">
        <w:trPr>
          <w:trHeight w:val="290"/>
        </w:trPr>
        <w:tc>
          <w:tcPr>
            <w:tcW w:w="2480" w:type="pct"/>
            <w:noWrap/>
            <w:hideMark/>
          </w:tcPr>
          <w:p w14:paraId="0A00113D" w14:textId="77777777" w:rsidR="00252DCA" w:rsidRPr="00252DCA" w:rsidRDefault="00252DCA">
            <w:pPr>
              <w:rPr>
                <w:sz w:val="18"/>
                <w:szCs w:val="18"/>
              </w:rPr>
            </w:pPr>
            <w:r w:rsidRPr="00252DCA">
              <w:rPr>
                <w:sz w:val="18"/>
                <w:szCs w:val="18"/>
              </w:rPr>
              <w:t>anchor/DaylightRoad2_QP39.mp4</w:t>
            </w:r>
          </w:p>
        </w:tc>
        <w:tc>
          <w:tcPr>
            <w:tcW w:w="2520" w:type="pct"/>
            <w:noWrap/>
            <w:hideMark/>
          </w:tcPr>
          <w:p w14:paraId="3FA20C47" w14:textId="77777777" w:rsidR="00252DCA" w:rsidRPr="00252DCA" w:rsidRDefault="00252DCA">
            <w:pPr>
              <w:rPr>
                <w:sz w:val="18"/>
                <w:szCs w:val="18"/>
              </w:rPr>
            </w:pPr>
            <w:r w:rsidRPr="00252DCA">
              <w:rPr>
                <w:sz w:val="18"/>
                <w:szCs w:val="18"/>
              </w:rPr>
              <w:t>EE1-1.7/DaylightRoad2_QP39.mp4</w:t>
            </w:r>
          </w:p>
        </w:tc>
      </w:tr>
      <w:tr w:rsidR="00252DCA" w:rsidRPr="00252DCA" w14:paraId="5B46CC3A" w14:textId="77777777" w:rsidTr="00252DCA">
        <w:trPr>
          <w:trHeight w:val="290"/>
        </w:trPr>
        <w:tc>
          <w:tcPr>
            <w:tcW w:w="2480" w:type="pct"/>
            <w:noWrap/>
            <w:hideMark/>
          </w:tcPr>
          <w:p w14:paraId="24505C2F" w14:textId="77777777" w:rsidR="00252DCA" w:rsidRPr="00252DCA" w:rsidRDefault="00252DCA">
            <w:pPr>
              <w:rPr>
                <w:sz w:val="18"/>
                <w:szCs w:val="18"/>
              </w:rPr>
            </w:pPr>
            <w:r w:rsidRPr="00252DCA">
              <w:rPr>
                <w:sz w:val="18"/>
                <w:szCs w:val="18"/>
              </w:rPr>
              <w:t>anchor/DaylightRoad2_QP42.mp4</w:t>
            </w:r>
          </w:p>
        </w:tc>
        <w:tc>
          <w:tcPr>
            <w:tcW w:w="2520" w:type="pct"/>
            <w:noWrap/>
            <w:hideMark/>
          </w:tcPr>
          <w:p w14:paraId="39ED2F92" w14:textId="77777777" w:rsidR="00252DCA" w:rsidRPr="00252DCA" w:rsidRDefault="00252DCA">
            <w:pPr>
              <w:rPr>
                <w:sz w:val="18"/>
                <w:szCs w:val="18"/>
              </w:rPr>
            </w:pPr>
            <w:r w:rsidRPr="00252DCA">
              <w:rPr>
                <w:sz w:val="18"/>
                <w:szCs w:val="18"/>
              </w:rPr>
              <w:t>EE1-1.7/DaylightRoad2_QP42.mp4</w:t>
            </w:r>
          </w:p>
        </w:tc>
      </w:tr>
      <w:tr w:rsidR="00252DCA" w:rsidRPr="00252DCA" w14:paraId="634B2488" w14:textId="77777777" w:rsidTr="00252DCA">
        <w:trPr>
          <w:trHeight w:val="290"/>
        </w:trPr>
        <w:tc>
          <w:tcPr>
            <w:tcW w:w="2480" w:type="pct"/>
            <w:noWrap/>
            <w:hideMark/>
          </w:tcPr>
          <w:p w14:paraId="4615C541" w14:textId="77777777" w:rsidR="00252DCA" w:rsidRPr="00252DCA" w:rsidRDefault="00252DCA">
            <w:pPr>
              <w:rPr>
                <w:sz w:val="18"/>
                <w:szCs w:val="18"/>
              </w:rPr>
            </w:pPr>
            <w:r w:rsidRPr="00252DCA">
              <w:rPr>
                <w:sz w:val="18"/>
                <w:szCs w:val="18"/>
              </w:rPr>
              <w:t>anchor/FourPeople_QP34.mp4</w:t>
            </w:r>
          </w:p>
        </w:tc>
        <w:tc>
          <w:tcPr>
            <w:tcW w:w="2520" w:type="pct"/>
            <w:noWrap/>
            <w:hideMark/>
          </w:tcPr>
          <w:p w14:paraId="4C3D35F0" w14:textId="77777777" w:rsidR="00252DCA" w:rsidRPr="00252DCA" w:rsidRDefault="00252DCA">
            <w:pPr>
              <w:rPr>
                <w:sz w:val="18"/>
                <w:szCs w:val="18"/>
              </w:rPr>
            </w:pPr>
            <w:r w:rsidRPr="00252DCA">
              <w:rPr>
                <w:sz w:val="18"/>
                <w:szCs w:val="18"/>
              </w:rPr>
              <w:t>EE1-1.7/FourPeople_QP34.mp4</w:t>
            </w:r>
          </w:p>
        </w:tc>
      </w:tr>
      <w:tr w:rsidR="00252DCA" w:rsidRPr="00252DCA" w14:paraId="0F75E115" w14:textId="77777777" w:rsidTr="00252DCA">
        <w:trPr>
          <w:trHeight w:val="290"/>
        </w:trPr>
        <w:tc>
          <w:tcPr>
            <w:tcW w:w="2480" w:type="pct"/>
            <w:noWrap/>
            <w:hideMark/>
          </w:tcPr>
          <w:p w14:paraId="366EA38E" w14:textId="77777777" w:rsidR="00252DCA" w:rsidRPr="00252DCA" w:rsidRDefault="00252DCA">
            <w:pPr>
              <w:rPr>
                <w:sz w:val="18"/>
                <w:szCs w:val="18"/>
              </w:rPr>
            </w:pPr>
            <w:r w:rsidRPr="00252DCA">
              <w:rPr>
                <w:sz w:val="18"/>
                <w:szCs w:val="18"/>
              </w:rPr>
              <w:t>anchor/FourPeople_QP39.mp4</w:t>
            </w:r>
          </w:p>
        </w:tc>
        <w:tc>
          <w:tcPr>
            <w:tcW w:w="2520" w:type="pct"/>
            <w:noWrap/>
            <w:hideMark/>
          </w:tcPr>
          <w:p w14:paraId="4D855760" w14:textId="77777777" w:rsidR="00252DCA" w:rsidRPr="00252DCA" w:rsidRDefault="00252DCA">
            <w:pPr>
              <w:rPr>
                <w:sz w:val="18"/>
                <w:szCs w:val="18"/>
              </w:rPr>
            </w:pPr>
            <w:r w:rsidRPr="00252DCA">
              <w:rPr>
                <w:sz w:val="18"/>
                <w:szCs w:val="18"/>
              </w:rPr>
              <w:t>EE1-1.7/FourPeople_QP39.mp4</w:t>
            </w:r>
          </w:p>
        </w:tc>
      </w:tr>
      <w:tr w:rsidR="00252DCA" w:rsidRPr="00252DCA" w14:paraId="30199385" w14:textId="77777777" w:rsidTr="00252DCA">
        <w:trPr>
          <w:trHeight w:val="290"/>
        </w:trPr>
        <w:tc>
          <w:tcPr>
            <w:tcW w:w="2480" w:type="pct"/>
            <w:noWrap/>
            <w:hideMark/>
          </w:tcPr>
          <w:p w14:paraId="3848A8FD" w14:textId="77777777" w:rsidR="00252DCA" w:rsidRPr="00252DCA" w:rsidRDefault="00252DCA">
            <w:pPr>
              <w:rPr>
                <w:sz w:val="18"/>
                <w:szCs w:val="18"/>
              </w:rPr>
            </w:pPr>
            <w:r w:rsidRPr="00252DCA">
              <w:rPr>
                <w:sz w:val="18"/>
                <w:szCs w:val="18"/>
              </w:rPr>
              <w:t>anchor/Johnny_QP34.mp4</w:t>
            </w:r>
          </w:p>
        </w:tc>
        <w:tc>
          <w:tcPr>
            <w:tcW w:w="2520" w:type="pct"/>
            <w:noWrap/>
            <w:hideMark/>
          </w:tcPr>
          <w:p w14:paraId="5687BAE4" w14:textId="77777777" w:rsidR="00252DCA" w:rsidRPr="00252DCA" w:rsidRDefault="00252DCA">
            <w:pPr>
              <w:rPr>
                <w:sz w:val="18"/>
                <w:szCs w:val="18"/>
              </w:rPr>
            </w:pPr>
            <w:r w:rsidRPr="00252DCA">
              <w:rPr>
                <w:sz w:val="18"/>
                <w:szCs w:val="18"/>
              </w:rPr>
              <w:t>EE1-1.7/Johnny_QP34.mp4</w:t>
            </w:r>
          </w:p>
        </w:tc>
      </w:tr>
      <w:tr w:rsidR="00252DCA" w:rsidRPr="00252DCA" w14:paraId="6CCE9C6C" w14:textId="77777777" w:rsidTr="00252DCA">
        <w:trPr>
          <w:trHeight w:val="290"/>
        </w:trPr>
        <w:tc>
          <w:tcPr>
            <w:tcW w:w="2480" w:type="pct"/>
            <w:noWrap/>
            <w:hideMark/>
          </w:tcPr>
          <w:p w14:paraId="603D3539" w14:textId="77777777" w:rsidR="00252DCA" w:rsidRPr="00252DCA" w:rsidRDefault="00252DCA">
            <w:pPr>
              <w:rPr>
                <w:sz w:val="18"/>
                <w:szCs w:val="18"/>
              </w:rPr>
            </w:pPr>
            <w:r w:rsidRPr="00252DCA">
              <w:rPr>
                <w:sz w:val="18"/>
                <w:szCs w:val="18"/>
              </w:rPr>
              <w:t>anchor/Johnny_QP39.mp4</w:t>
            </w:r>
          </w:p>
        </w:tc>
        <w:tc>
          <w:tcPr>
            <w:tcW w:w="2520" w:type="pct"/>
            <w:noWrap/>
            <w:hideMark/>
          </w:tcPr>
          <w:p w14:paraId="272FB8BB" w14:textId="77777777" w:rsidR="00252DCA" w:rsidRPr="00252DCA" w:rsidRDefault="00252DCA">
            <w:pPr>
              <w:rPr>
                <w:sz w:val="18"/>
                <w:szCs w:val="18"/>
              </w:rPr>
            </w:pPr>
            <w:r w:rsidRPr="00252DCA">
              <w:rPr>
                <w:sz w:val="18"/>
                <w:szCs w:val="18"/>
              </w:rPr>
              <w:t>EE1-1.7/Johnny_QP39.mp4</w:t>
            </w:r>
          </w:p>
        </w:tc>
      </w:tr>
      <w:tr w:rsidR="00252DCA" w:rsidRPr="00252DCA" w14:paraId="0D3CD092" w14:textId="77777777" w:rsidTr="00252DCA">
        <w:trPr>
          <w:trHeight w:val="290"/>
        </w:trPr>
        <w:tc>
          <w:tcPr>
            <w:tcW w:w="2480" w:type="pct"/>
            <w:noWrap/>
            <w:hideMark/>
          </w:tcPr>
          <w:p w14:paraId="07BC598F" w14:textId="77777777" w:rsidR="00252DCA" w:rsidRPr="00252DCA" w:rsidRDefault="00252DCA">
            <w:pPr>
              <w:rPr>
                <w:sz w:val="18"/>
                <w:szCs w:val="18"/>
              </w:rPr>
            </w:pPr>
            <w:r w:rsidRPr="00252DCA">
              <w:rPr>
                <w:sz w:val="18"/>
                <w:szCs w:val="18"/>
              </w:rPr>
              <w:t>anchor/Kimono1_QP34.mp4</w:t>
            </w:r>
          </w:p>
        </w:tc>
        <w:tc>
          <w:tcPr>
            <w:tcW w:w="2520" w:type="pct"/>
            <w:noWrap/>
            <w:hideMark/>
          </w:tcPr>
          <w:p w14:paraId="5FC46AA9" w14:textId="77777777" w:rsidR="00252DCA" w:rsidRPr="00252DCA" w:rsidRDefault="00252DCA">
            <w:pPr>
              <w:rPr>
                <w:sz w:val="18"/>
                <w:szCs w:val="18"/>
              </w:rPr>
            </w:pPr>
            <w:r w:rsidRPr="00252DCA">
              <w:rPr>
                <w:sz w:val="18"/>
                <w:szCs w:val="18"/>
              </w:rPr>
              <w:t>EE1-1.7/Kimono1_QP34.mp4</w:t>
            </w:r>
          </w:p>
        </w:tc>
      </w:tr>
      <w:tr w:rsidR="00252DCA" w:rsidRPr="00252DCA" w14:paraId="4E6EA4A3" w14:textId="77777777" w:rsidTr="00252DCA">
        <w:trPr>
          <w:trHeight w:val="290"/>
        </w:trPr>
        <w:tc>
          <w:tcPr>
            <w:tcW w:w="2480" w:type="pct"/>
            <w:noWrap/>
            <w:hideMark/>
          </w:tcPr>
          <w:p w14:paraId="326BE8A1" w14:textId="77777777" w:rsidR="00252DCA" w:rsidRPr="00252DCA" w:rsidRDefault="00252DCA">
            <w:pPr>
              <w:rPr>
                <w:sz w:val="18"/>
                <w:szCs w:val="18"/>
              </w:rPr>
            </w:pPr>
            <w:r w:rsidRPr="00252DCA">
              <w:rPr>
                <w:sz w:val="18"/>
                <w:szCs w:val="18"/>
              </w:rPr>
              <w:t>anchor/Kimono1_QP39.mp4</w:t>
            </w:r>
          </w:p>
        </w:tc>
        <w:tc>
          <w:tcPr>
            <w:tcW w:w="2520" w:type="pct"/>
            <w:noWrap/>
            <w:hideMark/>
          </w:tcPr>
          <w:p w14:paraId="70C84792" w14:textId="77777777" w:rsidR="00252DCA" w:rsidRPr="00252DCA" w:rsidRDefault="00252DCA">
            <w:pPr>
              <w:rPr>
                <w:sz w:val="18"/>
                <w:szCs w:val="18"/>
              </w:rPr>
            </w:pPr>
            <w:r w:rsidRPr="00252DCA">
              <w:rPr>
                <w:sz w:val="18"/>
                <w:szCs w:val="18"/>
              </w:rPr>
              <w:t>EE1-1.7/Kimono1_QP39.mp4</w:t>
            </w:r>
          </w:p>
        </w:tc>
      </w:tr>
      <w:tr w:rsidR="00252DCA" w:rsidRPr="00252DCA" w14:paraId="5C62712D" w14:textId="77777777" w:rsidTr="00252DCA">
        <w:trPr>
          <w:trHeight w:val="290"/>
        </w:trPr>
        <w:tc>
          <w:tcPr>
            <w:tcW w:w="2480" w:type="pct"/>
            <w:noWrap/>
            <w:hideMark/>
          </w:tcPr>
          <w:p w14:paraId="05AED55D" w14:textId="77777777" w:rsidR="00252DCA" w:rsidRPr="00252DCA" w:rsidRDefault="00252DCA">
            <w:pPr>
              <w:rPr>
                <w:sz w:val="18"/>
                <w:szCs w:val="18"/>
              </w:rPr>
            </w:pPr>
            <w:r w:rsidRPr="00252DCA">
              <w:rPr>
                <w:sz w:val="18"/>
                <w:szCs w:val="18"/>
              </w:rPr>
              <w:t>anchor/KristenAndSara_QP34.mp4</w:t>
            </w:r>
          </w:p>
        </w:tc>
        <w:tc>
          <w:tcPr>
            <w:tcW w:w="2520" w:type="pct"/>
            <w:noWrap/>
            <w:hideMark/>
          </w:tcPr>
          <w:p w14:paraId="1F3C0397" w14:textId="77777777" w:rsidR="00252DCA" w:rsidRPr="00252DCA" w:rsidRDefault="00252DCA">
            <w:pPr>
              <w:rPr>
                <w:sz w:val="18"/>
                <w:szCs w:val="18"/>
              </w:rPr>
            </w:pPr>
            <w:r w:rsidRPr="00252DCA">
              <w:rPr>
                <w:sz w:val="18"/>
                <w:szCs w:val="18"/>
              </w:rPr>
              <w:t>EE1-1.7/KristenAndSara_QP34.mp4</w:t>
            </w:r>
          </w:p>
        </w:tc>
      </w:tr>
      <w:tr w:rsidR="00252DCA" w:rsidRPr="00252DCA" w14:paraId="7C432C13" w14:textId="77777777" w:rsidTr="00252DCA">
        <w:trPr>
          <w:trHeight w:val="290"/>
        </w:trPr>
        <w:tc>
          <w:tcPr>
            <w:tcW w:w="2480" w:type="pct"/>
            <w:noWrap/>
            <w:hideMark/>
          </w:tcPr>
          <w:p w14:paraId="479CA377" w14:textId="77777777" w:rsidR="00252DCA" w:rsidRPr="00252DCA" w:rsidRDefault="00252DCA">
            <w:pPr>
              <w:rPr>
                <w:sz w:val="18"/>
                <w:szCs w:val="18"/>
              </w:rPr>
            </w:pPr>
            <w:r w:rsidRPr="00252DCA">
              <w:rPr>
                <w:sz w:val="18"/>
                <w:szCs w:val="18"/>
              </w:rPr>
              <w:t>anchor/KristenAndSara_QP39.mp4</w:t>
            </w:r>
          </w:p>
        </w:tc>
        <w:tc>
          <w:tcPr>
            <w:tcW w:w="2520" w:type="pct"/>
            <w:noWrap/>
            <w:hideMark/>
          </w:tcPr>
          <w:p w14:paraId="5F37D715" w14:textId="77777777" w:rsidR="00252DCA" w:rsidRPr="00252DCA" w:rsidRDefault="00252DCA">
            <w:pPr>
              <w:rPr>
                <w:sz w:val="18"/>
                <w:szCs w:val="18"/>
              </w:rPr>
            </w:pPr>
            <w:r w:rsidRPr="00252DCA">
              <w:rPr>
                <w:sz w:val="18"/>
                <w:szCs w:val="18"/>
              </w:rPr>
              <w:t>EE1-1.7/KristenAndSara_QP39.mp4</w:t>
            </w:r>
          </w:p>
        </w:tc>
      </w:tr>
      <w:tr w:rsidR="00252DCA" w:rsidRPr="00252DCA" w14:paraId="36E759A2" w14:textId="77777777" w:rsidTr="00252DCA">
        <w:trPr>
          <w:trHeight w:val="290"/>
        </w:trPr>
        <w:tc>
          <w:tcPr>
            <w:tcW w:w="2480" w:type="pct"/>
            <w:noWrap/>
            <w:hideMark/>
          </w:tcPr>
          <w:p w14:paraId="61AF5045" w14:textId="77777777" w:rsidR="00252DCA" w:rsidRPr="00252DCA" w:rsidRDefault="00252DCA">
            <w:pPr>
              <w:rPr>
                <w:sz w:val="18"/>
                <w:szCs w:val="18"/>
              </w:rPr>
            </w:pPr>
            <w:r w:rsidRPr="00252DCA">
              <w:rPr>
                <w:sz w:val="18"/>
                <w:szCs w:val="18"/>
              </w:rPr>
              <w:t>anchor/redkayak_QP34.mp4</w:t>
            </w:r>
          </w:p>
        </w:tc>
        <w:tc>
          <w:tcPr>
            <w:tcW w:w="2520" w:type="pct"/>
            <w:noWrap/>
            <w:hideMark/>
          </w:tcPr>
          <w:p w14:paraId="1DA75151" w14:textId="77777777" w:rsidR="00252DCA" w:rsidRPr="00252DCA" w:rsidRDefault="00252DCA">
            <w:pPr>
              <w:rPr>
                <w:sz w:val="18"/>
                <w:szCs w:val="18"/>
              </w:rPr>
            </w:pPr>
            <w:r w:rsidRPr="00252DCA">
              <w:rPr>
                <w:sz w:val="18"/>
                <w:szCs w:val="18"/>
              </w:rPr>
              <w:t>EE1-1.7/redkayak_QP34.mp4</w:t>
            </w:r>
          </w:p>
        </w:tc>
      </w:tr>
      <w:tr w:rsidR="00252DCA" w:rsidRPr="00252DCA" w14:paraId="1D95E1EB" w14:textId="77777777" w:rsidTr="00252DCA">
        <w:trPr>
          <w:trHeight w:val="290"/>
        </w:trPr>
        <w:tc>
          <w:tcPr>
            <w:tcW w:w="2480" w:type="pct"/>
            <w:noWrap/>
            <w:hideMark/>
          </w:tcPr>
          <w:p w14:paraId="64666115" w14:textId="77777777" w:rsidR="00252DCA" w:rsidRPr="00252DCA" w:rsidRDefault="00252DCA">
            <w:pPr>
              <w:rPr>
                <w:sz w:val="18"/>
                <w:szCs w:val="18"/>
              </w:rPr>
            </w:pPr>
            <w:r w:rsidRPr="00252DCA">
              <w:rPr>
                <w:sz w:val="18"/>
                <w:szCs w:val="18"/>
              </w:rPr>
              <w:t>anchor/redkayak_QP39.mp4</w:t>
            </w:r>
          </w:p>
        </w:tc>
        <w:tc>
          <w:tcPr>
            <w:tcW w:w="2520" w:type="pct"/>
            <w:noWrap/>
            <w:hideMark/>
          </w:tcPr>
          <w:p w14:paraId="46A75C8A" w14:textId="77777777" w:rsidR="00252DCA" w:rsidRPr="00252DCA" w:rsidRDefault="00252DCA">
            <w:pPr>
              <w:rPr>
                <w:sz w:val="18"/>
                <w:szCs w:val="18"/>
              </w:rPr>
            </w:pPr>
            <w:r w:rsidRPr="00252DCA">
              <w:rPr>
                <w:sz w:val="18"/>
                <w:szCs w:val="18"/>
              </w:rPr>
              <w:t>EE1-1.7/redkayak_QP39.mp4</w:t>
            </w:r>
          </w:p>
        </w:tc>
      </w:tr>
      <w:tr w:rsidR="00252DCA" w:rsidRPr="00252DCA" w14:paraId="38190699" w14:textId="77777777" w:rsidTr="00252DCA">
        <w:trPr>
          <w:trHeight w:val="290"/>
        </w:trPr>
        <w:tc>
          <w:tcPr>
            <w:tcW w:w="2480" w:type="pct"/>
            <w:noWrap/>
            <w:hideMark/>
          </w:tcPr>
          <w:p w14:paraId="1A08A84D" w14:textId="77777777" w:rsidR="00252DCA" w:rsidRPr="00252DCA" w:rsidRDefault="00252DCA">
            <w:pPr>
              <w:rPr>
                <w:sz w:val="18"/>
                <w:szCs w:val="18"/>
              </w:rPr>
            </w:pPr>
            <w:r w:rsidRPr="00252DCA">
              <w:rPr>
                <w:sz w:val="18"/>
                <w:szCs w:val="18"/>
              </w:rPr>
              <w:t>anchor/Spincalendar_QP34.mp4</w:t>
            </w:r>
          </w:p>
        </w:tc>
        <w:tc>
          <w:tcPr>
            <w:tcW w:w="2520" w:type="pct"/>
            <w:noWrap/>
            <w:hideMark/>
          </w:tcPr>
          <w:p w14:paraId="592D40BA" w14:textId="77777777" w:rsidR="00252DCA" w:rsidRPr="00252DCA" w:rsidRDefault="00252DCA">
            <w:pPr>
              <w:rPr>
                <w:sz w:val="18"/>
                <w:szCs w:val="18"/>
              </w:rPr>
            </w:pPr>
            <w:r w:rsidRPr="00252DCA">
              <w:rPr>
                <w:sz w:val="18"/>
                <w:szCs w:val="18"/>
              </w:rPr>
              <w:t>EE1-1.7/Spincalendar_QP34.mp4</w:t>
            </w:r>
          </w:p>
        </w:tc>
      </w:tr>
      <w:tr w:rsidR="00252DCA" w:rsidRPr="00252DCA" w14:paraId="33864657" w14:textId="77777777" w:rsidTr="00252DCA">
        <w:trPr>
          <w:trHeight w:val="290"/>
        </w:trPr>
        <w:tc>
          <w:tcPr>
            <w:tcW w:w="2480" w:type="pct"/>
            <w:noWrap/>
            <w:hideMark/>
          </w:tcPr>
          <w:p w14:paraId="331EEC0E" w14:textId="77777777" w:rsidR="00252DCA" w:rsidRPr="00252DCA" w:rsidRDefault="00252DCA">
            <w:pPr>
              <w:rPr>
                <w:sz w:val="18"/>
                <w:szCs w:val="18"/>
              </w:rPr>
            </w:pPr>
            <w:r w:rsidRPr="00252DCA">
              <w:rPr>
                <w:sz w:val="18"/>
                <w:szCs w:val="18"/>
              </w:rPr>
              <w:t>anchor/Spincalendar_QP39.mp4</w:t>
            </w:r>
          </w:p>
        </w:tc>
        <w:tc>
          <w:tcPr>
            <w:tcW w:w="2520" w:type="pct"/>
            <w:noWrap/>
            <w:hideMark/>
          </w:tcPr>
          <w:p w14:paraId="4452B212" w14:textId="77777777" w:rsidR="00252DCA" w:rsidRPr="00252DCA" w:rsidRDefault="00252DCA">
            <w:pPr>
              <w:rPr>
                <w:sz w:val="18"/>
                <w:szCs w:val="18"/>
              </w:rPr>
            </w:pPr>
            <w:r w:rsidRPr="00252DCA">
              <w:rPr>
                <w:sz w:val="18"/>
                <w:szCs w:val="18"/>
              </w:rPr>
              <w:t>EE1-1.7/Spincalendar_QP39.mp4</w:t>
            </w:r>
          </w:p>
        </w:tc>
      </w:tr>
      <w:tr w:rsidR="00252DCA" w:rsidRPr="00252DCA" w14:paraId="4EB9CEAF" w14:textId="77777777" w:rsidTr="00252DCA">
        <w:trPr>
          <w:trHeight w:val="290"/>
        </w:trPr>
        <w:tc>
          <w:tcPr>
            <w:tcW w:w="2480" w:type="pct"/>
            <w:noWrap/>
            <w:hideMark/>
          </w:tcPr>
          <w:p w14:paraId="41453D5D" w14:textId="77777777" w:rsidR="00252DCA" w:rsidRPr="00252DCA" w:rsidRDefault="00252DCA">
            <w:pPr>
              <w:rPr>
                <w:sz w:val="18"/>
                <w:szCs w:val="18"/>
              </w:rPr>
            </w:pPr>
            <w:r w:rsidRPr="00252DCA">
              <w:rPr>
                <w:sz w:val="18"/>
                <w:szCs w:val="18"/>
              </w:rPr>
              <w:t>anchor/Tango2_QP39.mp4</w:t>
            </w:r>
          </w:p>
        </w:tc>
        <w:tc>
          <w:tcPr>
            <w:tcW w:w="2520" w:type="pct"/>
            <w:noWrap/>
            <w:hideMark/>
          </w:tcPr>
          <w:p w14:paraId="184FF6BF" w14:textId="77777777" w:rsidR="00252DCA" w:rsidRPr="00252DCA" w:rsidRDefault="00252DCA">
            <w:pPr>
              <w:rPr>
                <w:sz w:val="18"/>
                <w:szCs w:val="18"/>
              </w:rPr>
            </w:pPr>
            <w:r w:rsidRPr="00252DCA">
              <w:rPr>
                <w:sz w:val="18"/>
                <w:szCs w:val="18"/>
              </w:rPr>
              <w:t>EE1-1.7/Tango2_QP39.mp4</w:t>
            </w:r>
          </w:p>
        </w:tc>
      </w:tr>
      <w:tr w:rsidR="00252DCA" w:rsidRPr="00252DCA" w14:paraId="34C6089E" w14:textId="77777777" w:rsidTr="00252DCA">
        <w:trPr>
          <w:trHeight w:val="290"/>
        </w:trPr>
        <w:tc>
          <w:tcPr>
            <w:tcW w:w="2480" w:type="pct"/>
            <w:noWrap/>
            <w:hideMark/>
          </w:tcPr>
          <w:p w14:paraId="493AEC7C" w14:textId="77777777" w:rsidR="00252DCA" w:rsidRPr="00252DCA" w:rsidRDefault="00252DCA">
            <w:pPr>
              <w:rPr>
                <w:sz w:val="18"/>
                <w:szCs w:val="18"/>
              </w:rPr>
            </w:pPr>
            <w:r w:rsidRPr="00252DCA">
              <w:rPr>
                <w:sz w:val="18"/>
                <w:szCs w:val="18"/>
              </w:rPr>
              <w:t>anchor/Tango2_QP42.mp4</w:t>
            </w:r>
          </w:p>
        </w:tc>
        <w:tc>
          <w:tcPr>
            <w:tcW w:w="2520" w:type="pct"/>
            <w:noWrap/>
            <w:hideMark/>
          </w:tcPr>
          <w:p w14:paraId="748F33E0" w14:textId="77777777" w:rsidR="00252DCA" w:rsidRPr="00252DCA" w:rsidRDefault="00252DCA">
            <w:pPr>
              <w:rPr>
                <w:sz w:val="18"/>
                <w:szCs w:val="18"/>
              </w:rPr>
            </w:pPr>
            <w:r w:rsidRPr="00252DCA">
              <w:rPr>
                <w:sz w:val="18"/>
                <w:szCs w:val="18"/>
              </w:rPr>
              <w:t>EE1-1.7/Tango2_QP42.mp4</w:t>
            </w:r>
          </w:p>
        </w:tc>
      </w:tr>
      <w:tr w:rsidR="00252DCA" w:rsidRPr="00252DCA" w14:paraId="71496F15" w14:textId="77777777" w:rsidTr="00252DCA">
        <w:trPr>
          <w:trHeight w:val="290"/>
        </w:trPr>
        <w:tc>
          <w:tcPr>
            <w:tcW w:w="2480" w:type="pct"/>
            <w:noWrap/>
            <w:hideMark/>
          </w:tcPr>
          <w:p w14:paraId="2C457323" w14:textId="77777777" w:rsidR="00252DCA" w:rsidRPr="00252DCA" w:rsidRDefault="00252DCA">
            <w:pPr>
              <w:rPr>
                <w:sz w:val="18"/>
                <w:szCs w:val="18"/>
              </w:rPr>
            </w:pPr>
            <w:r w:rsidRPr="00252DCA">
              <w:rPr>
                <w:sz w:val="18"/>
                <w:szCs w:val="18"/>
              </w:rPr>
              <w:t>anchor/Campfire_QP34.mp4</w:t>
            </w:r>
          </w:p>
        </w:tc>
        <w:tc>
          <w:tcPr>
            <w:tcW w:w="2520" w:type="pct"/>
            <w:noWrap/>
            <w:hideMark/>
          </w:tcPr>
          <w:p w14:paraId="7F5EC21A" w14:textId="77777777" w:rsidR="00252DCA" w:rsidRPr="00252DCA" w:rsidRDefault="00252DCA">
            <w:pPr>
              <w:rPr>
                <w:sz w:val="18"/>
                <w:szCs w:val="18"/>
              </w:rPr>
            </w:pPr>
            <w:r w:rsidRPr="00252DCA">
              <w:rPr>
                <w:sz w:val="18"/>
                <w:szCs w:val="18"/>
              </w:rPr>
              <w:t>EE1-2.1/Campfire_QP34.mp4</w:t>
            </w:r>
          </w:p>
        </w:tc>
      </w:tr>
      <w:tr w:rsidR="00252DCA" w:rsidRPr="00252DCA" w14:paraId="12D99D60" w14:textId="77777777" w:rsidTr="00252DCA">
        <w:trPr>
          <w:trHeight w:val="290"/>
        </w:trPr>
        <w:tc>
          <w:tcPr>
            <w:tcW w:w="2480" w:type="pct"/>
            <w:noWrap/>
            <w:hideMark/>
          </w:tcPr>
          <w:p w14:paraId="29375A69" w14:textId="77777777" w:rsidR="00252DCA" w:rsidRPr="00252DCA" w:rsidRDefault="00252DCA">
            <w:pPr>
              <w:rPr>
                <w:sz w:val="18"/>
                <w:szCs w:val="18"/>
              </w:rPr>
            </w:pPr>
            <w:r w:rsidRPr="00252DCA">
              <w:rPr>
                <w:sz w:val="18"/>
                <w:szCs w:val="18"/>
              </w:rPr>
              <w:t>anchor/Campfire_QP37.mp4</w:t>
            </w:r>
          </w:p>
        </w:tc>
        <w:tc>
          <w:tcPr>
            <w:tcW w:w="2520" w:type="pct"/>
            <w:noWrap/>
            <w:hideMark/>
          </w:tcPr>
          <w:p w14:paraId="4B9449A2" w14:textId="77777777" w:rsidR="00252DCA" w:rsidRPr="00252DCA" w:rsidRDefault="00252DCA">
            <w:pPr>
              <w:rPr>
                <w:sz w:val="18"/>
                <w:szCs w:val="18"/>
              </w:rPr>
            </w:pPr>
            <w:r w:rsidRPr="00252DCA">
              <w:rPr>
                <w:sz w:val="18"/>
                <w:szCs w:val="18"/>
              </w:rPr>
              <w:t>EE1-2.1/Campfire_QP37.mp4</w:t>
            </w:r>
          </w:p>
        </w:tc>
      </w:tr>
      <w:tr w:rsidR="00252DCA" w:rsidRPr="00252DCA" w14:paraId="2CABF98D" w14:textId="77777777" w:rsidTr="00252DCA">
        <w:trPr>
          <w:trHeight w:val="290"/>
        </w:trPr>
        <w:tc>
          <w:tcPr>
            <w:tcW w:w="2480" w:type="pct"/>
            <w:noWrap/>
            <w:hideMark/>
          </w:tcPr>
          <w:p w14:paraId="41773754" w14:textId="77777777" w:rsidR="00252DCA" w:rsidRPr="00252DCA" w:rsidRDefault="00252DCA">
            <w:pPr>
              <w:rPr>
                <w:sz w:val="18"/>
                <w:szCs w:val="18"/>
              </w:rPr>
            </w:pPr>
            <w:r w:rsidRPr="00252DCA">
              <w:rPr>
                <w:sz w:val="18"/>
                <w:szCs w:val="18"/>
              </w:rPr>
              <w:t>anchor/CatRobot_QP39.mp4</w:t>
            </w:r>
          </w:p>
        </w:tc>
        <w:tc>
          <w:tcPr>
            <w:tcW w:w="2520" w:type="pct"/>
            <w:noWrap/>
            <w:hideMark/>
          </w:tcPr>
          <w:p w14:paraId="159267FC" w14:textId="77777777" w:rsidR="00252DCA" w:rsidRPr="00252DCA" w:rsidRDefault="00252DCA">
            <w:pPr>
              <w:rPr>
                <w:sz w:val="18"/>
                <w:szCs w:val="18"/>
              </w:rPr>
            </w:pPr>
            <w:r w:rsidRPr="00252DCA">
              <w:rPr>
                <w:sz w:val="18"/>
                <w:szCs w:val="18"/>
              </w:rPr>
              <w:t>EE1-2.1/CatRobot_QP39.mp4</w:t>
            </w:r>
          </w:p>
        </w:tc>
      </w:tr>
      <w:tr w:rsidR="00252DCA" w:rsidRPr="00252DCA" w14:paraId="1CA9B563" w14:textId="77777777" w:rsidTr="00252DCA">
        <w:trPr>
          <w:trHeight w:val="290"/>
        </w:trPr>
        <w:tc>
          <w:tcPr>
            <w:tcW w:w="2480" w:type="pct"/>
            <w:noWrap/>
            <w:hideMark/>
          </w:tcPr>
          <w:p w14:paraId="5C91693E" w14:textId="77777777" w:rsidR="00252DCA" w:rsidRPr="00252DCA" w:rsidRDefault="00252DCA">
            <w:pPr>
              <w:rPr>
                <w:sz w:val="18"/>
                <w:szCs w:val="18"/>
              </w:rPr>
            </w:pPr>
            <w:r w:rsidRPr="00252DCA">
              <w:rPr>
                <w:sz w:val="18"/>
                <w:szCs w:val="18"/>
              </w:rPr>
              <w:t>anchor/CatRobot_QP42.mp4</w:t>
            </w:r>
          </w:p>
        </w:tc>
        <w:tc>
          <w:tcPr>
            <w:tcW w:w="2520" w:type="pct"/>
            <w:noWrap/>
            <w:hideMark/>
          </w:tcPr>
          <w:p w14:paraId="517F5341" w14:textId="77777777" w:rsidR="00252DCA" w:rsidRPr="00252DCA" w:rsidRDefault="00252DCA">
            <w:pPr>
              <w:rPr>
                <w:sz w:val="18"/>
                <w:szCs w:val="18"/>
              </w:rPr>
            </w:pPr>
            <w:r w:rsidRPr="00252DCA">
              <w:rPr>
                <w:sz w:val="18"/>
                <w:szCs w:val="18"/>
              </w:rPr>
              <w:t>EE1-2.1/CatRobot_QP42.mp4</w:t>
            </w:r>
          </w:p>
        </w:tc>
      </w:tr>
      <w:tr w:rsidR="00252DCA" w:rsidRPr="00252DCA" w14:paraId="5CD2AB54" w14:textId="77777777" w:rsidTr="00252DCA">
        <w:trPr>
          <w:trHeight w:val="290"/>
        </w:trPr>
        <w:tc>
          <w:tcPr>
            <w:tcW w:w="2480" w:type="pct"/>
            <w:noWrap/>
            <w:hideMark/>
          </w:tcPr>
          <w:p w14:paraId="35A06976" w14:textId="77777777" w:rsidR="00252DCA" w:rsidRPr="00252DCA" w:rsidRDefault="00252DCA">
            <w:pPr>
              <w:rPr>
                <w:sz w:val="18"/>
                <w:szCs w:val="18"/>
              </w:rPr>
            </w:pPr>
            <w:r w:rsidRPr="00252DCA">
              <w:rPr>
                <w:sz w:val="18"/>
                <w:szCs w:val="18"/>
              </w:rPr>
              <w:t>anchor/DaylightRoad2_QP39.mp4</w:t>
            </w:r>
          </w:p>
        </w:tc>
        <w:tc>
          <w:tcPr>
            <w:tcW w:w="2520" w:type="pct"/>
            <w:noWrap/>
            <w:hideMark/>
          </w:tcPr>
          <w:p w14:paraId="65FAAD2E" w14:textId="77777777" w:rsidR="00252DCA" w:rsidRPr="00252DCA" w:rsidRDefault="00252DCA">
            <w:pPr>
              <w:rPr>
                <w:sz w:val="18"/>
                <w:szCs w:val="18"/>
              </w:rPr>
            </w:pPr>
            <w:r w:rsidRPr="00252DCA">
              <w:rPr>
                <w:sz w:val="18"/>
                <w:szCs w:val="18"/>
              </w:rPr>
              <w:t>EE1-2.1/DaylightRoad2_QP39.mp4</w:t>
            </w:r>
          </w:p>
        </w:tc>
      </w:tr>
      <w:tr w:rsidR="00252DCA" w:rsidRPr="00252DCA" w14:paraId="189A0EE3" w14:textId="77777777" w:rsidTr="00252DCA">
        <w:trPr>
          <w:trHeight w:val="290"/>
        </w:trPr>
        <w:tc>
          <w:tcPr>
            <w:tcW w:w="2480" w:type="pct"/>
            <w:noWrap/>
            <w:hideMark/>
          </w:tcPr>
          <w:p w14:paraId="1903ABC1" w14:textId="77777777" w:rsidR="00252DCA" w:rsidRPr="00252DCA" w:rsidRDefault="00252DCA">
            <w:pPr>
              <w:rPr>
                <w:sz w:val="18"/>
                <w:szCs w:val="18"/>
              </w:rPr>
            </w:pPr>
            <w:r w:rsidRPr="00252DCA">
              <w:rPr>
                <w:sz w:val="18"/>
                <w:szCs w:val="18"/>
              </w:rPr>
              <w:t>anchor/DaylightRoad2_QP42.mp4</w:t>
            </w:r>
          </w:p>
        </w:tc>
        <w:tc>
          <w:tcPr>
            <w:tcW w:w="2520" w:type="pct"/>
            <w:noWrap/>
            <w:hideMark/>
          </w:tcPr>
          <w:p w14:paraId="3CE0D6B7" w14:textId="77777777" w:rsidR="00252DCA" w:rsidRPr="00252DCA" w:rsidRDefault="00252DCA">
            <w:pPr>
              <w:rPr>
                <w:sz w:val="18"/>
                <w:szCs w:val="18"/>
              </w:rPr>
            </w:pPr>
            <w:r w:rsidRPr="00252DCA">
              <w:rPr>
                <w:sz w:val="18"/>
                <w:szCs w:val="18"/>
              </w:rPr>
              <w:t>EE1-2.1/DaylightRoad2_QP42.mp4</w:t>
            </w:r>
          </w:p>
        </w:tc>
      </w:tr>
      <w:tr w:rsidR="00252DCA" w:rsidRPr="00252DCA" w14:paraId="5D2D8DCA" w14:textId="77777777" w:rsidTr="00252DCA">
        <w:trPr>
          <w:trHeight w:val="290"/>
        </w:trPr>
        <w:tc>
          <w:tcPr>
            <w:tcW w:w="2480" w:type="pct"/>
            <w:noWrap/>
            <w:hideMark/>
          </w:tcPr>
          <w:p w14:paraId="6939DD39" w14:textId="77777777" w:rsidR="00252DCA" w:rsidRPr="00252DCA" w:rsidRDefault="00252DCA">
            <w:pPr>
              <w:rPr>
                <w:sz w:val="18"/>
                <w:szCs w:val="18"/>
              </w:rPr>
            </w:pPr>
            <w:r w:rsidRPr="00252DCA">
              <w:rPr>
                <w:sz w:val="18"/>
                <w:szCs w:val="18"/>
              </w:rPr>
              <w:t>anchor/Tango2_QP39.mp4</w:t>
            </w:r>
          </w:p>
        </w:tc>
        <w:tc>
          <w:tcPr>
            <w:tcW w:w="2520" w:type="pct"/>
            <w:noWrap/>
            <w:hideMark/>
          </w:tcPr>
          <w:p w14:paraId="6BE8CDD6" w14:textId="77777777" w:rsidR="00252DCA" w:rsidRPr="00252DCA" w:rsidRDefault="00252DCA">
            <w:pPr>
              <w:rPr>
                <w:sz w:val="18"/>
                <w:szCs w:val="18"/>
              </w:rPr>
            </w:pPr>
            <w:r w:rsidRPr="00252DCA">
              <w:rPr>
                <w:sz w:val="18"/>
                <w:szCs w:val="18"/>
              </w:rPr>
              <w:t>EE1-2.1/Tango2_QP39.mp4</w:t>
            </w:r>
          </w:p>
        </w:tc>
      </w:tr>
      <w:tr w:rsidR="00252DCA" w:rsidRPr="00252DCA" w14:paraId="05AE53ED" w14:textId="77777777" w:rsidTr="00252DCA">
        <w:trPr>
          <w:trHeight w:val="290"/>
        </w:trPr>
        <w:tc>
          <w:tcPr>
            <w:tcW w:w="2480" w:type="pct"/>
            <w:noWrap/>
            <w:hideMark/>
          </w:tcPr>
          <w:p w14:paraId="37A572BF" w14:textId="77777777" w:rsidR="00252DCA" w:rsidRPr="00252DCA" w:rsidRDefault="00252DCA">
            <w:pPr>
              <w:rPr>
                <w:sz w:val="18"/>
                <w:szCs w:val="18"/>
              </w:rPr>
            </w:pPr>
            <w:r w:rsidRPr="00252DCA">
              <w:rPr>
                <w:sz w:val="18"/>
                <w:szCs w:val="18"/>
              </w:rPr>
              <w:t>anchor/Tango2_QP42.mp4</w:t>
            </w:r>
          </w:p>
        </w:tc>
        <w:tc>
          <w:tcPr>
            <w:tcW w:w="2520" w:type="pct"/>
            <w:noWrap/>
            <w:hideMark/>
          </w:tcPr>
          <w:p w14:paraId="612FE699" w14:textId="77777777" w:rsidR="00252DCA" w:rsidRPr="00252DCA" w:rsidRDefault="00252DCA">
            <w:pPr>
              <w:rPr>
                <w:sz w:val="18"/>
                <w:szCs w:val="18"/>
              </w:rPr>
            </w:pPr>
            <w:r w:rsidRPr="00252DCA">
              <w:rPr>
                <w:sz w:val="18"/>
                <w:szCs w:val="18"/>
              </w:rPr>
              <w:t>EE1-2.1/Tango2_QP42.mp4</w:t>
            </w:r>
          </w:p>
        </w:tc>
      </w:tr>
      <w:tr w:rsidR="00252DCA" w:rsidRPr="00252DCA" w14:paraId="32BE1CB4" w14:textId="77777777" w:rsidTr="00252DCA">
        <w:trPr>
          <w:trHeight w:val="290"/>
        </w:trPr>
        <w:tc>
          <w:tcPr>
            <w:tcW w:w="2480" w:type="pct"/>
            <w:noWrap/>
            <w:hideMark/>
          </w:tcPr>
          <w:p w14:paraId="66F5AC7D" w14:textId="77777777" w:rsidR="00252DCA" w:rsidRPr="00252DCA" w:rsidRDefault="00252DCA">
            <w:pPr>
              <w:rPr>
                <w:sz w:val="18"/>
                <w:szCs w:val="18"/>
              </w:rPr>
            </w:pPr>
            <w:r w:rsidRPr="00252DCA">
              <w:rPr>
                <w:sz w:val="18"/>
                <w:szCs w:val="18"/>
              </w:rPr>
              <w:lastRenderedPageBreak/>
              <w:t>anchor/Campfire_QP34.mp4</w:t>
            </w:r>
          </w:p>
        </w:tc>
        <w:tc>
          <w:tcPr>
            <w:tcW w:w="2520" w:type="pct"/>
            <w:noWrap/>
            <w:hideMark/>
          </w:tcPr>
          <w:p w14:paraId="79E71FDB" w14:textId="77777777" w:rsidR="00252DCA" w:rsidRPr="00252DCA" w:rsidRDefault="00252DCA">
            <w:pPr>
              <w:rPr>
                <w:sz w:val="18"/>
                <w:szCs w:val="18"/>
              </w:rPr>
            </w:pPr>
            <w:r w:rsidRPr="00252DCA">
              <w:rPr>
                <w:sz w:val="18"/>
                <w:szCs w:val="18"/>
              </w:rPr>
              <w:t>EE1-2.4/Campfire_QP34.mp4</w:t>
            </w:r>
          </w:p>
        </w:tc>
      </w:tr>
      <w:tr w:rsidR="00252DCA" w:rsidRPr="00252DCA" w14:paraId="60B49ACA" w14:textId="77777777" w:rsidTr="00252DCA">
        <w:trPr>
          <w:trHeight w:val="290"/>
        </w:trPr>
        <w:tc>
          <w:tcPr>
            <w:tcW w:w="2480" w:type="pct"/>
            <w:noWrap/>
            <w:hideMark/>
          </w:tcPr>
          <w:p w14:paraId="426000E1" w14:textId="77777777" w:rsidR="00252DCA" w:rsidRPr="00252DCA" w:rsidRDefault="00252DCA">
            <w:pPr>
              <w:rPr>
                <w:sz w:val="18"/>
                <w:szCs w:val="18"/>
              </w:rPr>
            </w:pPr>
            <w:r w:rsidRPr="00252DCA">
              <w:rPr>
                <w:sz w:val="18"/>
                <w:szCs w:val="18"/>
              </w:rPr>
              <w:t>anchor/Campfire_QP37.mp4</w:t>
            </w:r>
          </w:p>
        </w:tc>
        <w:tc>
          <w:tcPr>
            <w:tcW w:w="2520" w:type="pct"/>
            <w:noWrap/>
            <w:hideMark/>
          </w:tcPr>
          <w:p w14:paraId="780E8942" w14:textId="77777777" w:rsidR="00252DCA" w:rsidRPr="00252DCA" w:rsidRDefault="00252DCA">
            <w:pPr>
              <w:rPr>
                <w:sz w:val="18"/>
                <w:szCs w:val="18"/>
              </w:rPr>
            </w:pPr>
            <w:r w:rsidRPr="00252DCA">
              <w:rPr>
                <w:sz w:val="18"/>
                <w:szCs w:val="18"/>
              </w:rPr>
              <w:t>EE1-2.4/Campfire_QP37.mp4</w:t>
            </w:r>
          </w:p>
        </w:tc>
      </w:tr>
      <w:tr w:rsidR="00252DCA" w:rsidRPr="00252DCA" w14:paraId="6BD4BC75" w14:textId="77777777" w:rsidTr="00252DCA">
        <w:trPr>
          <w:trHeight w:val="290"/>
        </w:trPr>
        <w:tc>
          <w:tcPr>
            <w:tcW w:w="2480" w:type="pct"/>
            <w:noWrap/>
            <w:hideMark/>
          </w:tcPr>
          <w:p w14:paraId="0BA3344B" w14:textId="77777777" w:rsidR="00252DCA" w:rsidRPr="00252DCA" w:rsidRDefault="00252DCA">
            <w:pPr>
              <w:rPr>
                <w:sz w:val="18"/>
                <w:szCs w:val="18"/>
              </w:rPr>
            </w:pPr>
            <w:r w:rsidRPr="00252DCA">
              <w:rPr>
                <w:sz w:val="18"/>
                <w:szCs w:val="18"/>
              </w:rPr>
              <w:t>anchor/CatRobot_QP39.mp4</w:t>
            </w:r>
          </w:p>
        </w:tc>
        <w:tc>
          <w:tcPr>
            <w:tcW w:w="2520" w:type="pct"/>
            <w:noWrap/>
            <w:hideMark/>
          </w:tcPr>
          <w:p w14:paraId="0F19CCDC" w14:textId="77777777" w:rsidR="00252DCA" w:rsidRPr="00252DCA" w:rsidRDefault="00252DCA">
            <w:pPr>
              <w:rPr>
                <w:sz w:val="18"/>
                <w:szCs w:val="18"/>
              </w:rPr>
            </w:pPr>
            <w:r w:rsidRPr="00252DCA">
              <w:rPr>
                <w:sz w:val="18"/>
                <w:szCs w:val="18"/>
              </w:rPr>
              <w:t>EE1-2.4/CatRobot_QP39.mp4</w:t>
            </w:r>
          </w:p>
        </w:tc>
      </w:tr>
      <w:tr w:rsidR="00252DCA" w:rsidRPr="00252DCA" w14:paraId="6CA912FC" w14:textId="77777777" w:rsidTr="00252DCA">
        <w:trPr>
          <w:trHeight w:val="290"/>
        </w:trPr>
        <w:tc>
          <w:tcPr>
            <w:tcW w:w="2480" w:type="pct"/>
            <w:noWrap/>
            <w:hideMark/>
          </w:tcPr>
          <w:p w14:paraId="5B4EB89B" w14:textId="77777777" w:rsidR="00252DCA" w:rsidRPr="00252DCA" w:rsidRDefault="00252DCA">
            <w:pPr>
              <w:rPr>
                <w:sz w:val="18"/>
                <w:szCs w:val="18"/>
              </w:rPr>
            </w:pPr>
            <w:r w:rsidRPr="00252DCA">
              <w:rPr>
                <w:sz w:val="18"/>
                <w:szCs w:val="18"/>
              </w:rPr>
              <w:t>anchor/CatRobot_QP42.mp4</w:t>
            </w:r>
          </w:p>
        </w:tc>
        <w:tc>
          <w:tcPr>
            <w:tcW w:w="2520" w:type="pct"/>
            <w:noWrap/>
            <w:hideMark/>
          </w:tcPr>
          <w:p w14:paraId="760D05EC" w14:textId="77777777" w:rsidR="00252DCA" w:rsidRPr="00252DCA" w:rsidRDefault="00252DCA">
            <w:pPr>
              <w:rPr>
                <w:sz w:val="18"/>
                <w:szCs w:val="18"/>
              </w:rPr>
            </w:pPr>
            <w:r w:rsidRPr="00252DCA">
              <w:rPr>
                <w:sz w:val="18"/>
                <w:szCs w:val="18"/>
              </w:rPr>
              <w:t>EE1-2.4/CatRobot_QP42.mp4</w:t>
            </w:r>
          </w:p>
        </w:tc>
      </w:tr>
      <w:tr w:rsidR="00252DCA" w:rsidRPr="00252DCA" w14:paraId="20557E4F" w14:textId="77777777" w:rsidTr="00252DCA">
        <w:trPr>
          <w:trHeight w:val="290"/>
        </w:trPr>
        <w:tc>
          <w:tcPr>
            <w:tcW w:w="2480" w:type="pct"/>
            <w:noWrap/>
            <w:hideMark/>
          </w:tcPr>
          <w:p w14:paraId="2D4A4F40" w14:textId="77777777" w:rsidR="00252DCA" w:rsidRPr="00252DCA" w:rsidRDefault="00252DCA">
            <w:pPr>
              <w:rPr>
                <w:sz w:val="18"/>
                <w:szCs w:val="18"/>
              </w:rPr>
            </w:pPr>
            <w:r w:rsidRPr="00252DCA">
              <w:rPr>
                <w:sz w:val="18"/>
                <w:szCs w:val="18"/>
              </w:rPr>
              <w:t>anchor/DaylightRoad2_QP39.mp4</w:t>
            </w:r>
          </w:p>
        </w:tc>
        <w:tc>
          <w:tcPr>
            <w:tcW w:w="2520" w:type="pct"/>
            <w:noWrap/>
            <w:hideMark/>
          </w:tcPr>
          <w:p w14:paraId="16CF0DEA" w14:textId="77777777" w:rsidR="00252DCA" w:rsidRPr="00252DCA" w:rsidRDefault="00252DCA">
            <w:pPr>
              <w:rPr>
                <w:sz w:val="18"/>
                <w:szCs w:val="18"/>
              </w:rPr>
            </w:pPr>
            <w:r w:rsidRPr="00252DCA">
              <w:rPr>
                <w:sz w:val="18"/>
                <w:szCs w:val="18"/>
              </w:rPr>
              <w:t>EE1-2.4/DaylightRoad2_QP39.mp4</w:t>
            </w:r>
          </w:p>
        </w:tc>
      </w:tr>
      <w:tr w:rsidR="00252DCA" w:rsidRPr="00252DCA" w14:paraId="235D0141" w14:textId="77777777" w:rsidTr="00252DCA">
        <w:trPr>
          <w:trHeight w:val="290"/>
        </w:trPr>
        <w:tc>
          <w:tcPr>
            <w:tcW w:w="2480" w:type="pct"/>
            <w:noWrap/>
            <w:hideMark/>
          </w:tcPr>
          <w:p w14:paraId="0ADB6E4D" w14:textId="77777777" w:rsidR="00252DCA" w:rsidRPr="00252DCA" w:rsidRDefault="00252DCA">
            <w:pPr>
              <w:rPr>
                <w:sz w:val="18"/>
                <w:szCs w:val="18"/>
              </w:rPr>
            </w:pPr>
            <w:r w:rsidRPr="00252DCA">
              <w:rPr>
                <w:sz w:val="18"/>
                <w:szCs w:val="18"/>
              </w:rPr>
              <w:t>anchor/DaylightRoad2_QP42.mp4</w:t>
            </w:r>
          </w:p>
        </w:tc>
        <w:tc>
          <w:tcPr>
            <w:tcW w:w="2520" w:type="pct"/>
            <w:noWrap/>
            <w:hideMark/>
          </w:tcPr>
          <w:p w14:paraId="1F232C08" w14:textId="77777777" w:rsidR="00252DCA" w:rsidRPr="00252DCA" w:rsidRDefault="00252DCA">
            <w:pPr>
              <w:rPr>
                <w:sz w:val="18"/>
                <w:szCs w:val="18"/>
              </w:rPr>
            </w:pPr>
            <w:r w:rsidRPr="00252DCA">
              <w:rPr>
                <w:sz w:val="18"/>
                <w:szCs w:val="18"/>
              </w:rPr>
              <w:t>EE1-2.4/DaylightRoad2_QP42.mp4</w:t>
            </w:r>
          </w:p>
        </w:tc>
      </w:tr>
      <w:tr w:rsidR="00252DCA" w:rsidRPr="00252DCA" w14:paraId="62240373" w14:textId="77777777" w:rsidTr="00252DCA">
        <w:trPr>
          <w:trHeight w:val="290"/>
        </w:trPr>
        <w:tc>
          <w:tcPr>
            <w:tcW w:w="2480" w:type="pct"/>
            <w:noWrap/>
            <w:hideMark/>
          </w:tcPr>
          <w:p w14:paraId="36592ABC" w14:textId="77777777" w:rsidR="00252DCA" w:rsidRPr="00252DCA" w:rsidRDefault="00252DCA">
            <w:pPr>
              <w:rPr>
                <w:sz w:val="18"/>
                <w:szCs w:val="18"/>
              </w:rPr>
            </w:pPr>
            <w:r w:rsidRPr="00252DCA">
              <w:rPr>
                <w:sz w:val="18"/>
                <w:szCs w:val="18"/>
              </w:rPr>
              <w:t>anchor/Tango2_QP39.mp4</w:t>
            </w:r>
          </w:p>
        </w:tc>
        <w:tc>
          <w:tcPr>
            <w:tcW w:w="2520" w:type="pct"/>
            <w:noWrap/>
            <w:hideMark/>
          </w:tcPr>
          <w:p w14:paraId="15C92F30" w14:textId="77777777" w:rsidR="00252DCA" w:rsidRPr="00252DCA" w:rsidRDefault="00252DCA">
            <w:pPr>
              <w:rPr>
                <w:sz w:val="18"/>
                <w:szCs w:val="18"/>
              </w:rPr>
            </w:pPr>
            <w:r w:rsidRPr="00252DCA">
              <w:rPr>
                <w:sz w:val="18"/>
                <w:szCs w:val="18"/>
              </w:rPr>
              <w:t>EE1-2.4/Tango2_QP39.mp4</w:t>
            </w:r>
          </w:p>
        </w:tc>
      </w:tr>
      <w:tr w:rsidR="00252DCA" w:rsidRPr="00252DCA" w14:paraId="49D1F5E2" w14:textId="77777777" w:rsidTr="00252DCA">
        <w:trPr>
          <w:trHeight w:val="290"/>
        </w:trPr>
        <w:tc>
          <w:tcPr>
            <w:tcW w:w="2480" w:type="pct"/>
            <w:noWrap/>
            <w:hideMark/>
          </w:tcPr>
          <w:p w14:paraId="17726991" w14:textId="77777777" w:rsidR="00252DCA" w:rsidRPr="00252DCA" w:rsidRDefault="00252DCA">
            <w:pPr>
              <w:rPr>
                <w:sz w:val="18"/>
                <w:szCs w:val="18"/>
              </w:rPr>
            </w:pPr>
            <w:r w:rsidRPr="00252DCA">
              <w:rPr>
                <w:sz w:val="18"/>
                <w:szCs w:val="18"/>
              </w:rPr>
              <w:t>anchor/Tango2_QP42.mp4</w:t>
            </w:r>
          </w:p>
        </w:tc>
        <w:tc>
          <w:tcPr>
            <w:tcW w:w="2520" w:type="pct"/>
            <w:noWrap/>
            <w:hideMark/>
          </w:tcPr>
          <w:p w14:paraId="1B48903B" w14:textId="77777777" w:rsidR="00252DCA" w:rsidRPr="00252DCA" w:rsidRDefault="00252DCA">
            <w:pPr>
              <w:rPr>
                <w:sz w:val="18"/>
                <w:szCs w:val="18"/>
              </w:rPr>
            </w:pPr>
            <w:r w:rsidRPr="00252DCA">
              <w:rPr>
                <w:sz w:val="18"/>
                <w:szCs w:val="18"/>
              </w:rPr>
              <w:t>EE1-2.4/Tango2_QP42.mp4</w:t>
            </w:r>
          </w:p>
        </w:tc>
      </w:tr>
    </w:tbl>
    <w:p w14:paraId="4DB25F69" w14:textId="4CA05D86" w:rsidR="00786B01" w:rsidRDefault="00786B01" w:rsidP="005C0498"/>
    <w:p w14:paraId="03D940B2" w14:textId="793122E3" w:rsidR="00786B01" w:rsidRDefault="00252DCA" w:rsidP="005C0498">
      <w:pPr>
        <w:rPr>
          <w:lang w:val="en-CA"/>
        </w:rPr>
      </w:pPr>
      <w:r w:rsidRPr="00252DCA">
        <w:t xml:space="preserve">For the new gaming-type sequences of </w:t>
      </w:r>
      <w:r w:rsidRPr="00391253">
        <w:t xml:space="preserve">JVET-Y0041 </w:t>
      </w:r>
      <w:r w:rsidR="00391253">
        <w:rPr>
          <w:szCs w:val="22"/>
        </w:rPr>
        <w:fldChar w:fldCharType="begin"/>
      </w:r>
      <w:r w:rsidR="00391253">
        <w:rPr>
          <w:szCs w:val="22"/>
        </w:rPr>
        <w:instrText xml:space="preserve"> REF _Ref92980749 \r \h </w:instrText>
      </w:r>
      <w:r w:rsidR="00391253">
        <w:rPr>
          <w:szCs w:val="22"/>
        </w:rPr>
      </w:r>
      <w:r w:rsidR="00391253">
        <w:rPr>
          <w:szCs w:val="22"/>
        </w:rPr>
        <w:fldChar w:fldCharType="separate"/>
      </w:r>
      <w:r w:rsidR="00391253">
        <w:rPr>
          <w:szCs w:val="22"/>
        </w:rPr>
        <w:t>[3]</w:t>
      </w:r>
      <w:r w:rsidR="00391253">
        <w:rPr>
          <w:szCs w:val="22"/>
        </w:rPr>
        <w:fldChar w:fldCharType="end"/>
      </w:r>
      <w:r w:rsidRPr="00252DCA">
        <w:t xml:space="preserve"> t</w:t>
      </w:r>
      <w:r w:rsidR="00786B01" w:rsidRPr="00252DCA">
        <w:rPr>
          <w:lang w:val="en-CA"/>
        </w:rPr>
        <w:t>he compared mp4 files are listed below</w:t>
      </w:r>
      <w:r w:rsidR="00283BAA">
        <w:rPr>
          <w:lang w:val="en-CA"/>
        </w:rPr>
        <w:t>. For theses sequences, the sequences were coded using comparable configurations for HM and VTM and QPs providing comparable bitrates.</w:t>
      </w:r>
    </w:p>
    <w:p w14:paraId="3F65E284" w14:textId="1432C1F5" w:rsidR="00786B01" w:rsidRDefault="00786B01" w:rsidP="00786B01">
      <w:pPr>
        <w:pStyle w:val="Beschriftung"/>
        <w:keepNext/>
        <w:jc w:val="center"/>
      </w:pPr>
      <w:bookmarkStart w:id="3" w:name="_Ref101262883"/>
      <w:r>
        <w:t xml:space="preserve">Table </w:t>
      </w:r>
      <w:r w:rsidR="0007770E">
        <w:fldChar w:fldCharType="begin"/>
      </w:r>
      <w:r w:rsidR="0007770E">
        <w:instrText xml:space="preserve"> SEQ Table \* ARABIC </w:instrText>
      </w:r>
      <w:r w:rsidR="0007770E">
        <w:fldChar w:fldCharType="separate"/>
      </w:r>
      <w:r w:rsidR="00B43DDB">
        <w:rPr>
          <w:noProof/>
        </w:rPr>
        <w:t>3</w:t>
      </w:r>
      <w:r w:rsidR="0007770E">
        <w:rPr>
          <w:noProof/>
        </w:rPr>
        <w:fldChar w:fldCharType="end"/>
      </w:r>
      <w:bookmarkEnd w:id="3"/>
      <w:r>
        <w:t xml:space="preserve">: </w:t>
      </w:r>
      <w:r w:rsidR="00252DCA">
        <w:rPr>
          <w:rFonts w:cs="Times New Roman"/>
          <w:iCs w:val="0"/>
          <w:szCs w:val="22"/>
        </w:rPr>
        <w:t>P</w:t>
      </w:r>
      <w:r w:rsidRPr="00786B01">
        <w:rPr>
          <w:rFonts w:cs="Times New Roman"/>
          <w:iCs w:val="0"/>
          <w:szCs w:val="22"/>
        </w:rPr>
        <w:t xml:space="preserve">airs of mp4 files </w:t>
      </w:r>
      <w:r w:rsidR="00252DCA">
        <w:rPr>
          <w:rFonts w:cs="Times New Roman"/>
          <w:iCs w:val="0"/>
          <w:szCs w:val="22"/>
        </w:rPr>
        <w:t>for JVET-Y0041</w:t>
      </w:r>
      <w:r w:rsidRPr="00786B01">
        <w:rPr>
          <w:rFonts w:cs="Times New Roman"/>
          <w:iCs w:val="0"/>
          <w:szCs w:val="22"/>
        </w:rPr>
        <w:t>assessed in the visual test</w:t>
      </w:r>
    </w:p>
    <w:tbl>
      <w:tblPr>
        <w:tblStyle w:val="Tabellenraster"/>
        <w:tblW w:w="0" w:type="auto"/>
        <w:tblLook w:val="04A0" w:firstRow="1" w:lastRow="0" w:firstColumn="1" w:lastColumn="0" w:noHBand="0" w:noVBand="1"/>
      </w:tblPr>
      <w:tblGrid>
        <w:gridCol w:w="4629"/>
        <w:gridCol w:w="4721"/>
      </w:tblGrid>
      <w:tr w:rsidR="00252DCA" w:rsidRPr="00252DCA" w14:paraId="6A03036A" w14:textId="77777777" w:rsidTr="00391253">
        <w:trPr>
          <w:trHeight w:val="290"/>
        </w:trPr>
        <w:tc>
          <w:tcPr>
            <w:tcW w:w="4629" w:type="dxa"/>
            <w:noWrap/>
            <w:hideMark/>
          </w:tcPr>
          <w:p w14:paraId="0E951E77" w14:textId="77777777" w:rsidR="00252DCA" w:rsidRPr="00252DCA" w:rsidRDefault="00252DCA" w:rsidP="00252DCA">
            <w:pPr>
              <w:rPr>
                <w:sz w:val="16"/>
                <w:szCs w:val="16"/>
              </w:rPr>
            </w:pPr>
            <w:r w:rsidRPr="00252DCA">
              <w:rPr>
                <w:sz w:val="16"/>
                <w:szCs w:val="16"/>
              </w:rPr>
              <w:t>HM/Darktree_1920x1080_60fps_10bit_420_QP33.mp4</w:t>
            </w:r>
          </w:p>
        </w:tc>
        <w:tc>
          <w:tcPr>
            <w:tcW w:w="4721" w:type="dxa"/>
            <w:noWrap/>
            <w:hideMark/>
          </w:tcPr>
          <w:p w14:paraId="09BE7108" w14:textId="77777777" w:rsidR="00252DCA" w:rsidRPr="00252DCA" w:rsidRDefault="00252DCA">
            <w:pPr>
              <w:rPr>
                <w:sz w:val="16"/>
                <w:szCs w:val="16"/>
              </w:rPr>
            </w:pPr>
            <w:r w:rsidRPr="00252DCA">
              <w:rPr>
                <w:sz w:val="16"/>
                <w:szCs w:val="16"/>
              </w:rPr>
              <w:t>VTM/Darktree_1920x1080_60fps_10bit_420_QP32.mp4</w:t>
            </w:r>
          </w:p>
        </w:tc>
      </w:tr>
      <w:tr w:rsidR="00252DCA" w:rsidRPr="00252DCA" w14:paraId="29F197E8" w14:textId="77777777" w:rsidTr="00391253">
        <w:trPr>
          <w:trHeight w:val="290"/>
        </w:trPr>
        <w:tc>
          <w:tcPr>
            <w:tcW w:w="4629" w:type="dxa"/>
            <w:noWrap/>
            <w:hideMark/>
          </w:tcPr>
          <w:p w14:paraId="10A6EC9A" w14:textId="77777777" w:rsidR="00252DCA" w:rsidRPr="00252DCA" w:rsidRDefault="00252DCA">
            <w:pPr>
              <w:rPr>
                <w:sz w:val="16"/>
                <w:szCs w:val="16"/>
              </w:rPr>
            </w:pPr>
            <w:r w:rsidRPr="00252DCA">
              <w:rPr>
                <w:sz w:val="16"/>
                <w:szCs w:val="16"/>
              </w:rPr>
              <w:t>HM/Darktree_1920x1080_60fps_10bit_420_QP38.mp4</w:t>
            </w:r>
          </w:p>
        </w:tc>
        <w:tc>
          <w:tcPr>
            <w:tcW w:w="4721" w:type="dxa"/>
            <w:noWrap/>
            <w:hideMark/>
          </w:tcPr>
          <w:p w14:paraId="6ECF836B" w14:textId="77777777" w:rsidR="00252DCA" w:rsidRPr="00252DCA" w:rsidRDefault="00252DCA">
            <w:pPr>
              <w:rPr>
                <w:sz w:val="16"/>
                <w:szCs w:val="16"/>
              </w:rPr>
            </w:pPr>
            <w:r w:rsidRPr="00252DCA">
              <w:rPr>
                <w:sz w:val="16"/>
                <w:szCs w:val="16"/>
              </w:rPr>
              <w:t>VTM/Darktree_1920x1080_60fps_10bit_420_QP37.mp4</w:t>
            </w:r>
          </w:p>
        </w:tc>
      </w:tr>
      <w:tr w:rsidR="00252DCA" w:rsidRPr="00252DCA" w14:paraId="0F089B4B" w14:textId="77777777" w:rsidTr="00391253">
        <w:trPr>
          <w:trHeight w:val="290"/>
        </w:trPr>
        <w:tc>
          <w:tcPr>
            <w:tcW w:w="4629" w:type="dxa"/>
            <w:noWrap/>
            <w:hideMark/>
          </w:tcPr>
          <w:p w14:paraId="1DFC9066" w14:textId="77777777" w:rsidR="00252DCA" w:rsidRPr="00252DCA" w:rsidRDefault="00252DCA">
            <w:pPr>
              <w:rPr>
                <w:sz w:val="16"/>
                <w:szCs w:val="16"/>
              </w:rPr>
            </w:pPr>
            <w:r w:rsidRPr="00252DCA">
              <w:rPr>
                <w:sz w:val="16"/>
                <w:szCs w:val="16"/>
              </w:rPr>
              <w:t>HM/Darktree_1920x1080_60fps_10bit_420_QP43.mp4</w:t>
            </w:r>
          </w:p>
        </w:tc>
        <w:tc>
          <w:tcPr>
            <w:tcW w:w="4721" w:type="dxa"/>
            <w:noWrap/>
            <w:hideMark/>
          </w:tcPr>
          <w:p w14:paraId="7D3C57FE" w14:textId="77777777" w:rsidR="00252DCA" w:rsidRPr="00252DCA" w:rsidRDefault="00252DCA">
            <w:pPr>
              <w:rPr>
                <w:sz w:val="16"/>
                <w:szCs w:val="16"/>
              </w:rPr>
            </w:pPr>
            <w:r w:rsidRPr="00252DCA">
              <w:rPr>
                <w:sz w:val="16"/>
                <w:szCs w:val="16"/>
              </w:rPr>
              <w:t>VTM/Darktree_1920x1080_60fps_10bit_420_QP42.mp4</w:t>
            </w:r>
          </w:p>
        </w:tc>
      </w:tr>
      <w:tr w:rsidR="00252DCA" w:rsidRPr="00252DCA" w14:paraId="6C4508C7" w14:textId="77777777" w:rsidTr="00391253">
        <w:trPr>
          <w:trHeight w:val="290"/>
        </w:trPr>
        <w:tc>
          <w:tcPr>
            <w:tcW w:w="4629" w:type="dxa"/>
            <w:noWrap/>
            <w:hideMark/>
          </w:tcPr>
          <w:p w14:paraId="6B3CFBCC" w14:textId="4AA6D270" w:rsidR="00252DCA" w:rsidRPr="00252DCA" w:rsidRDefault="00252DCA">
            <w:pPr>
              <w:rPr>
                <w:sz w:val="16"/>
                <w:szCs w:val="16"/>
              </w:rPr>
            </w:pPr>
            <w:r w:rsidRPr="00252DCA">
              <w:rPr>
                <w:sz w:val="16"/>
                <w:szCs w:val="16"/>
              </w:rPr>
              <w:t>HM/FontainebleauCinematic_3840x2160_60fps_10bit_420_QP33</w:t>
            </w:r>
          </w:p>
        </w:tc>
        <w:tc>
          <w:tcPr>
            <w:tcW w:w="4721" w:type="dxa"/>
            <w:noWrap/>
            <w:hideMark/>
          </w:tcPr>
          <w:p w14:paraId="1D94B088" w14:textId="440A501E" w:rsidR="00252DCA" w:rsidRPr="00252DCA" w:rsidRDefault="00252DCA">
            <w:pPr>
              <w:rPr>
                <w:sz w:val="16"/>
                <w:szCs w:val="16"/>
              </w:rPr>
            </w:pPr>
            <w:r w:rsidRPr="00252DCA">
              <w:rPr>
                <w:sz w:val="16"/>
                <w:szCs w:val="16"/>
              </w:rPr>
              <w:t>VTM/FontainebleauCinematic_3840x2160_60fps_10bit_420_QP32</w:t>
            </w:r>
          </w:p>
        </w:tc>
      </w:tr>
      <w:tr w:rsidR="00252DCA" w:rsidRPr="00252DCA" w14:paraId="2922EE4D" w14:textId="77777777" w:rsidTr="00391253">
        <w:trPr>
          <w:trHeight w:val="290"/>
        </w:trPr>
        <w:tc>
          <w:tcPr>
            <w:tcW w:w="4629" w:type="dxa"/>
            <w:noWrap/>
            <w:hideMark/>
          </w:tcPr>
          <w:p w14:paraId="2F6E9D0D" w14:textId="712A4067" w:rsidR="00252DCA" w:rsidRPr="00252DCA" w:rsidRDefault="00252DCA">
            <w:pPr>
              <w:rPr>
                <w:sz w:val="16"/>
                <w:szCs w:val="16"/>
              </w:rPr>
            </w:pPr>
            <w:r w:rsidRPr="00252DCA">
              <w:rPr>
                <w:sz w:val="16"/>
                <w:szCs w:val="16"/>
              </w:rPr>
              <w:t>HM/FontainebleauCinematic_3840x2160_60fps_10bit_420_QP39</w:t>
            </w:r>
          </w:p>
        </w:tc>
        <w:tc>
          <w:tcPr>
            <w:tcW w:w="4721" w:type="dxa"/>
            <w:noWrap/>
            <w:hideMark/>
          </w:tcPr>
          <w:p w14:paraId="418BBEC9" w14:textId="34EEAFE2" w:rsidR="00252DCA" w:rsidRPr="00252DCA" w:rsidRDefault="00252DCA">
            <w:pPr>
              <w:rPr>
                <w:sz w:val="16"/>
                <w:szCs w:val="16"/>
              </w:rPr>
            </w:pPr>
            <w:r w:rsidRPr="00252DCA">
              <w:rPr>
                <w:sz w:val="16"/>
                <w:szCs w:val="16"/>
              </w:rPr>
              <w:t>VTM/FontainebleauCinematic_3840x2160_60fps_10bit_420_QP37</w:t>
            </w:r>
          </w:p>
        </w:tc>
      </w:tr>
      <w:tr w:rsidR="00252DCA" w:rsidRPr="00252DCA" w14:paraId="016AD917" w14:textId="77777777" w:rsidTr="00391253">
        <w:trPr>
          <w:trHeight w:val="290"/>
        </w:trPr>
        <w:tc>
          <w:tcPr>
            <w:tcW w:w="4629" w:type="dxa"/>
            <w:noWrap/>
            <w:hideMark/>
          </w:tcPr>
          <w:p w14:paraId="3C1CCC2D" w14:textId="76D10147" w:rsidR="00252DCA" w:rsidRPr="00252DCA" w:rsidRDefault="00252DCA">
            <w:pPr>
              <w:rPr>
                <w:sz w:val="16"/>
                <w:szCs w:val="16"/>
              </w:rPr>
            </w:pPr>
            <w:r w:rsidRPr="00252DCA">
              <w:rPr>
                <w:sz w:val="16"/>
                <w:szCs w:val="16"/>
              </w:rPr>
              <w:t>HM/FontainebleauCinematic_3840x2160_60fps_10bit_420_QP44</w:t>
            </w:r>
          </w:p>
        </w:tc>
        <w:tc>
          <w:tcPr>
            <w:tcW w:w="4721" w:type="dxa"/>
            <w:noWrap/>
            <w:hideMark/>
          </w:tcPr>
          <w:p w14:paraId="37D1A9C6" w14:textId="43DE4938" w:rsidR="00252DCA" w:rsidRPr="00252DCA" w:rsidRDefault="00252DCA">
            <w:pPr>
              <w:rPr>
                <w:sz w:val="16"/>
                <w:szCs w:val="16"/>
              </w:rPr>
            </w:pPr>
            <w:r w:rsidRPr="00252DCA">
              <w:rPr>
                <w:sz w:val="16"/>
                <w:szCs w:val="16"/>
              </w:rPr>
              <w:t>VTM/FontainebleauCinematic_3840x2160_60fps_10bit_420_QP42</w:t>
            </w:r>
          </w:p>
        </w:tc>
      </w:tr>
      <w:tr w:rsidR="00252DCA" w:rsidRPr="00252DCA" w14:paraId="2A707076" w14:textId="77777777" w:rsidTr="00391253">
        <w:trPr>
          <w:trHeight w:val="290"/>
        </w:trPr>
        <w:tc>
          <w:tcPr>
            <w:tcW w:w="4629" w:type="dxa"/>
            <w:noWrap/>
            <w:hideMark/>
          </w:tcPr>
          <w:p w14:paraId="65AA3D66" w14:textId="4B436241" w:rsidR="00252DCA" w:rsidRPr="00252DCA" w:rsidRDefault="00252DCA">
            <w:pPr>
              <w:rPr>
                <w:sz w:val="16"/>
                <w:szCs w:val="16"/>
              </w:rPr>
            </w:pPr>
            <w:r w:rsidRPr="00252DCA">
              <w:rPr>
                <w:sz w:val="16"/>
                <w:szCs w:val="16"/>
              </w:rPr>
              <w:t>HM/FontainebleauCinematicS_1920x1080_60fps_10bit_420_QP33</w:t>
            </w:r>
          </w:p>
        </w:tc>
        <w:tc>
          <w:tcPr>
            <w:tcW w:w="4721" w:type="dxa"/>
            <w:noWrap/>
            <w:hideMark/>
          </w:tcPr>
          <w:p w14:paraId="4F026884" w14:textId="41ABB433" w:rsidR="00252DCA" w:rsidRPr="00252DCA" w:rsidRDefault="00252DCA">
            <w:pPr>
              <w:rPr>
                <w:sz w:val="16"/>
                <w:szCs w:val="16"/>
              </w:rPr>
            </w:pPr>
            <w:r w:rsidRPr="00252DCA">
              <w:rPr>
                <w:sz w:val="16"/>
                <w:szCs w:val="16"/>
              </w:rPr>
              <w:t>VTM/FontainebleauCinematicS_1920x1080_60fps_10bit_420_QP32</w:t>
            </w:r>
          </w:p>
        </w:tc>
      </w:tr>
      <w:tr w:rsidR="00252DCA" w:rsidRPr="00252DCA" w14:paraId="58DEC69C" w14:textId="77777777" w:rsidTr="00391253">
        <w:trPr>
          <w:trHeight w:val="290"/>
        </w:trPr>
        <w:tc>
          <w:tcPr>
            <w:tcW w:w="4629" w:type="dxa"/>
            <w:noWrap/>
            <w:hideMark/>
          </w:tcPr>
          <w:p w14:paraId="369736E9" w14:textId="1FA6CD5A" w:rsidR="00252DCA" w:rsidRPr="00252DCA" w:rsidRDefault="00252DCA">
            <w:pPr>
              <w:rPr>
                <w:sz w:val="16"/>
                <w:szCs w:val="16"/>
              </w:rPr>
            </w:pPr>
            <w:r w:rsidRPr="00252DCA">
              <w:rPr>
                <w:sz w:val="16"/>
                <w:szCs w:val="16"/>
              </w:rPr>
              <w:t>HM/FontainebleauCinematicS_1920x1080_60fps_10bit_420_QP38</w:t>
            </w:r>
          </w:p>
        </w:tc>
        <w:tc>
          <w:tcPr>
            <w:tcW w:w="4721" w:type="dxa"/>
            <w:noWrap/>
            <w:hideMark/>
          </w:tcPr>
          <w:p w14:paraId="62224C87" w14:textId="732CCD9C" w:rsidR="00252DCA" w:rsidRPr="00252DCA" w:rsidRDefault="00252DCA">
            <w:pPr>
              <w:rPr>
                <w:sz w:val="16"/>
                <w:szCs w:val="16"/>
              </w:rPr>
            </w:pPr>
            <w:r w:rsidRPr="00252DCA">
              <w:rPr>
                <w:sz w:val="16"/>
                <w:szCs w:val="16"/>
              </w:rPr>
              <w:t>VTM/FontainebleauCinematicS_1920x1080_60fps_10bit_420_QP37</w:t>
            </w:r>
          </w:p>
        </w:tc>
      </w:tr>
      <w:tr w:rsidR="00252DCA" w:rsidRPr="00252DCA" w14:paraId="2B701AE5" w14:textId="77777777" w:rsidTr="00391253">
        <w:trPr>
          <w:trHeight w:val="290"/>
        </w:trPr>
        <w:tc>
          <w:tcPr>
            <w:tcW w:w="4629" w:type="dxa"/>
            <w:noWrap/>
            <w:hideMark/>
          </w:tcPr>
          <w:p w14:paraId="75763A44" w14:textId="2BE24A0A" w:rsidR="00252DCA" w:rsidRPr="00252DCA" w:rsidRDefault="00252DCA">
            <w:pPr>
              <w:rPr>
                <w:sz w:val="16"/>
                <w:szCs w:val="16"/>
              </w:rPr>
            </w:pPr>
            <w:r w:rsidRPr="00252DCA">
              <w:rPr>
                <w:sz w:val="16"/>
                <w:szCs w:val="16"/>
              </w:rPr>
              <w:t>HM/FontainebleauCinematicS_1920x1080_60fps_10bit_420_QP44</w:t>
            </w:r>
          </w:p>
        </w:tc>
        <w:tc>
          <w:tcPr>
            <w:tcW w:w="4721" w:type="dxa"/>
            <w:noWrap/>
            <w:hideMark/>
          </w:tcPr>
          <w:p w14:paraId="53A63C9C" w14:textId="18D8C5A5" w:rsidR="00252DCA" w:rsidRPr="00252DCA" w:rsidRDefault="00252DCA">
            <w:pPr>
              <w:rPr>
                <w:sz w:val="16"/>
                <w:szCs w:val="16"/>
              </w:rPr>
            </w:pPr>
            <w:r w:rsidRPr="00252DCA">
              <w:rPr>
                <w:sz w:val="16"/>
                <w:szCs w:val="16"/>
              </w:rPr>
              <w:t>VTM/FontainebleauCinematicS_1920x1080_60fps_10bit_420_QP42</w:t>
            </w:r>
          </w:p>
        </w:tc>
      </w:tr>
      <w:tr w:rsidR="00252DCA" w:rsidRPr="00252DCA" w14:paraId="3781EB50" w14:textId="77777777" w:rsidTr="00391253">
        <w:trPr>
          <w:trHeight w:val="290"/>
        </w:trPr>
        <w:tc>
          <w:tcPr>
            <w:tcW w:w="4629" w:type="dxa"/>
            <w:noWrap/>
            <w:hideMark/>
          </w:tcPr>
          <w:p w14:paraId="06C47E17" w14:textId="77777777" w:rsidR="00252DCA" w:rsidRPr="00252DCA" w:rsidRDefault="00252DCA">
            <w:pPr>
              <w:rPr>
                <w:sz w:val="16"/>
                <w:szCs w:val="16"/>
              </w:rPr>
            </w:pPr>
            <w:r w:rsidRPr="00252DCA">
              <w:rPr>
                <w:sz w:val="16"/>
                <w:szCs w:val="16"/>
              </w:rPr>
              <w:t>HM/FontainebleauFPV_1920x1080_60fps_10bit_420_QP33.mp4</w:t>
            </w:r>
          </w:p>
        </w:tc>
        <w:tc>
          <w:tcPr>
            <w:tcW w:w="4721" w:type="dxa"/>
            <w:noWrap/>
            <w:hideMark/>
          </w:tcPr>
          <w:p w14:paraId="3B25E2FE" w14:textId="77777777" w:rsidR="00252DCA" w:rsidRPr="00252DCA" w:rsidRDefault="00252DCA">
            <w:pPr>
              <w:rPr>
                <w:sz w:val="16"/>
                <w:szCs w:val="16"/>
              </w:rPr>
            </w:pPr>
            <w:r w:rsidRPr="00252DCA">
              <w:rPr>
                <w:sz w:val="16"/>
                <w:szCs w:val="16"/>
              </w:rPr>
              <w:t>VTM/FontainebleauFPV_1920x1080_60fps_10bit_420_QP32.mp4</w:t>
            </w:r>
          </w:p>
        </w:tc>
      </w:tr>
      <w:tr w:rsidR="00252DCA" w:rsidRPr="00252DCA" w14:paraId="7B29450C" w14:textId="77777777" w:rsidTr="00391253">
        <w:trPr>
          <w:trHeight w:val="290"/>
        </w:trPr>
        <w:tc>
          <w:tcPr>
            <w:tcW w:w="4629" w:type="dxa"/>
            <w:noWrap/>
            <w:hideMark/>
          </w:tcPr>
          <w:p w14:paraId="0E2D2904" w14:textId="77777777" w:rsidR="00252DCA" w:rsidRPr="00252DCA" w:rsidRDefault="00252DCA">
            <w:pPr>
              <w:rPr>
                <w:sz w:val="16"/>
                <w:szCs w:val="16"/>
              </w:rPr>
            </w:pPr>
            <w:r w:rsidRPr="00252DCA">
              <w:rPr>
                <w:sz w:val="16"/>
                <w:szCs w:val="16"/>
              </w:rPr>
              <w:t>HM/FontainebleauFPV_1920x1080_60fps_10bit_420_QP38.mp4</w:t>
            </w:r>
          </w:p>
        </w:tc>
        <w:tc>
          <w:tcPr>
            <w:tcW w:w="4721" w:type="dxa"/>
            <w:noWrap/>
            <w:hideMark/>
          </w:tcPr>
          <w:p w14:paraId="758B46D5" w14:textId="77777777" w:rsidR="00252DCA" w:rsidRPr="00252DCA" w:rsidRDefault="00252DCA">
            <w:pPr>
              <w:rPr>
                <w:sz w:val="16"/>
                <w:szCs w:val="16"/>
              </w:rPr>
            </w:pPr>
            <w:r w:rsidRPr="00252DCA">
              <w:rPr>
                <w:sz w:val="16"/>
                <w:szCs w:val="16"/>
              </w:rPr>
              <w:t>VTM/FontainebleauFPV_1920x1080_60fps_10bit_420_QP37.mp4</w:t>
            </w:r>
          </w:p>
        </w:tc>
      </w:tr>
      <w:tr w:rsidR="00252DCA" w:rsidRPr="00252DCA" w14:paraId="4462D5CA" w14:textId="77777777" w:rsidTr="00391253">
        <w:trPr>
          <w:trHeight w:val="290"/>
        </w:trPr>
        <w:tc>
          <w:tcPr>
            <w:tcW w:w="4629" w:type="dxa"/>
            <w:noWrap/>
            <w:hideMark/>
          </w:tcPr>
          <w:p w14:paraId="794ADE4F" w14:textId="77777777" w:rsidR="00252DCA" w:rsidRPr="00252DCA" w:rsidRDefault="00252DCA">
            <w:pPr>
              <w:rPr>
                <w:sz w:val="16"/>
                <w:szCs w:val="16"/>
              </w:rPr>
            </w:pPr>
            <w:r w:rsidRPr="00252DCA">
              <w:rPr>
                <w:sz w:val="16"/>
                <w:szCs w:val="16"/>
              </w:rPr>
              <w:t>HM/FontainebleauFPV_1920x1080_60fps_10bit_420_QP43.mp4</w:t>
            </w:r>
          </w:p>
        </w:tc>
        <w:tc>
          <w:tcPr>
            <w:tcW w:w="4721" w:type="dxa"/>
            <w:noWrap/>
            <w:hideMark/>
          </w:tcPr>
          <w:p w14:paraId="483F6DC4" w14:textId="77777777" w:rsidR="00252DCA" w:rsidRPr="00252DCA" w:rsidRDefault="00252DCA">
            <w:pPr>
              <w:rPr>
                <w:sz w:val="16"/>
                <w:szCs w:val="16"/>
              </w:rPr>
            </w:pPr>
            <w:r w:rsidRPr="00252DCA">
              <w:rPr>
                <w:sz w:val="16"/>
                <w:szCs w:val="16"/>
              </w:rPr>
              <w:t>VTM/FontainebleauFPV_1920x1080_60fps_10bit_420_QP42.mp4</w:t>
            </w:r>
          </w:p>
        </w:tc>
      </w:tr>
      <w:tr w:rsidR="00252DCA" w:rsidRPr="00252DCA" w14:paraId="40D22B78" w14:textId="77777777" w:rsidTr="00391253">
        <w:trPr>
          <w:trHeight w:val="290"/>
        </w:trPr>
        <w:tc>
          <w:tcPr>
            <w:tcW w:w="4629" w:type="dxa"/>
            <w:noWrap/>
            <w:hideMark/>
          </w:tcPr>
          <w:p w14:paraId="6D0533F1" w14:textId="77777777" w:rsidR="00252DCA" w:rsidRPr="00252DCA" w:rsidRDefault="00252DCA">
            <w:pPr>
              <w:rPr>
                <w:sz w:val="16"/>
                <w:szCs w:val="16"/>
              </w:rPr>
            </w:pPr>
            <w:r w:rsidRPr="00252DCA">
              <w:rPr>
                <w:sz w:val="16"/>
                <w:szCs w:val="16"/>
              </w:rPr>
              <w:t>HM/Racing_3840x2160_50fps_420_10bit_QP40.mp4</w:t>
            </w:r>
          </w:p>
        </w:tc>
        <w:tc>
          <w:tcPr>
            <w:tcW w:w="4721" w:type="dxa"/>
            <w:noWrap/>
            <w:hideMark/>
          </w:tcPr>
          <w:p w14:paraId="7BA695EA" w14:textId="77777777" w:rsidR="00252DCA" w:rsidRPr="00252DCA" w:rsidRDefault="00252DCA">
            <w:pPr>
              <w:rPr>
                <w:sz w:val="16"/>
                <w:szCs w:val="16"/>
              </w:rPr>
            </w:pPr>
            <w:r w:rsidRPr="00252DCA">
              <w:rPr>
                <w:sz w:val="16"/>
                <w:szCs w:val="16"/>
              </w:rPr>
              <w:t>VTM/Racing_3840x2160_50fps_420_10bit_QP37.mp4</w:t>
            </w:r>
          </w:p>
        </w:tc>
      </w:tr>
      <w:tr w:rsidR="00252DCA" w:rsidRPr="00252DCA" w14:paraId="6A4E8FFC" w14:textId="77777777" w:rsidTr="00391253">
        <w:trPr>
          <w:trHeight w:val="290"/>
        </w:trPr>
        <w:tc>
          <w:tcPr>
            <w:tcW w:w="4629" w:type="dxa"/>
            <w:noWrap/>
            <w:hideMark/>
          </w:tcPr>
          <w:p w14:paraId="3EA39FC7" w14:textId="77777777" w:rsidR="00252DCA" w:rsidRPr="00252DCA" w:rsidRDefault="00252DCA">
            <w:pPr>
              <w:rPr>
                <w:sz w:val="16"/>
                <w:szCs w:val="16"/>
              </w:rPr>
            </w:pPr>
            <w:r w:rsidRPr="00252DCA">
              <w:rPr>
                <w:sz w:val="16"/>
                <w:szCs w:val="16"/>
              </w:rPr>
              <w:t>HM/Racing_3840x2160_50fps_420_10bit_QP45.mp4</w:t>
            </w:r>
          </w:p>
        </w:tc>
        <w:tc>
          <w:tcPr>
            <w:tcW w:w="4721" w:type="dxa"/>
            <w:noWrap/>
            <w:hideMark/>
          </w:tcPr>
          <w:p w14:paraId="26356ACA" w14:textId="77777777" w:rsidR="00252DCA" w:rsidRPr="00252DCA" w:rsidRDefault="00252DCA">
            <w:pPr>
              <w:rPr>
                <w:sz w:val="16"/>
                <w:szCs w:val="16"/>
              </w:rPr>
            </w:pPr>
            <w:r w:rsidRPr="00252DCA">
              <w:rPr>
                <w:sz w:val="16"/>
                <w:szCs w:val="16"/>
              </w:rPr>
              <w:t>VTM/Racing_3840x2160_50fps_420_10bit_QP42.mp4</w:t>
            </w:r>
          </w:p>
        </w:tc>
      </w:tr>
    </w:tbl>
    <w:p w14:paraId="1D55DFF3" w14:textId="77777777" w:rsidR="00786B01" w:rsidRDefault="00786B01" w:rsidP="005C0498"/>
    <w:p w14:paraId="35976CC5" w14:textId="77777777" w:rsidR="005C0498" w:rsidRPr="005C0498" w:rsidRDefault="005C0498" w:rsidP="005C0498">
      <w:pPr>
        <w:pStyle w:val="berschrift1"/>
      </w:pPr>
      <w:r w:rsidRPr="005C0498">
        <w:t>Test procedure</w:t>
      </w:r>
    </w:p>
    <w:p w14:paraId="0D3499AF" w14:textId="3C56CD59" w:rsidR="005C0498" w:rsidRPr="005C0498" w:rsidRDefault="005C0498" w:rsidP="005C0498">
      <w:pPr>
        <w:pStyle w:val="berschrift2"/>
        <w:ind w:left="576" w:hanging="576"/>
      </w:pPr>
      <w:r w:rsidRPr="005C0498">
        <w:t>Test session setup</w:t>
      </w:r>
    </w:p>
    <w:p w14:paraId="35F8996E" w14:textId="7830632C" w:rsidR="005C0498" w:rsidRPr="005C0498" w:rsidRDefault="005C0498" w:rsidP="005C0498">
      <w:r w:rsidRPr="005C0498">
        <w:t xml:space="preserve">The viewing compared the reconstruction quality of the proposals under test to the reconstruction quality of the VTM anchor. It was held as an online session via Zoom with the participants having downloaded the (anonymized) mp4 files </w:t>
      </w:r>
      <w:r w:rsidR="006E3682" w:rsidRPr="005C0498">
        <w:t>beforehand</w:t>
      </w:r>
      <w:r w:rsidRPr="005C0498">
        <w:t xml:space="preserve"> in a password protected zip file. The password was provided to the participants before the start of the viewing. </w:t>
      </w:r>
    </w:p>
    <w:p w14:paraId="5C3A6D1D" w14:textId="4C73BAF6" w:rsidR="00147B77" w:rsidRDefault="005C0498" w:rsidP="005C0498">
      <w:r w:rsidRPr="005C0498">
        <w:t>In the following, video A and video B denote either the anchor or the proposal from the pairs of mp4 files listed in</w:t>
      </w:r>
      <w:r w:rsidR="00AC5B42">
        <w:t xml:space="preserve"> </w:t>
      </w:r>
      <w:r w:rsidR="00AC5B42">
        <w:fldChar w:fldCharType="begin"/>
      </w:r>
      <w:r w:rsidR="00AC5B42">
        <w:instrText xml:space="preserve"> REF _Ref101262881 \h </w:instrText>
      </w:r>
      <w:r w:rsidR="00AC5B42">
        <w:fldChar w:fldCharType="separate"/>
      </w:r>
      <w:r w:rsidR="00AC5B42">
        <w:t xml:space="preserve">Table </w:t>
      </w:r>
      <w:r w:rsidR="00AC5B42">
        <w:rPr>
          <w:noProof/>
        </w:rPr>
        <w:t>2</w:t>
      </w:r>
      <w:r w:rsidR="00AC5B42">
        <w:fldChar w:fldCharType="end"/>
      </w:r>
      <w:r w:rsidR="00AC5B42">
        <w:t xml:space="preserve"> and </w:t>
      </w:r>
      <w:r w:rsidR="00AC5B42">
        <w:fldChar w:fldCharType="begin"/>
      </w:r>
      <w:r w:rsidR="00AC5B42">
        <w:instrText xml:space="preserve"> REF _Ref101262883 \h </w:instrText>
      </w:r>
      <w:r w:rsidR="00AC5B42">
        <w:fldChar w:fldCharType="separate"/>
      </w:r>
      <w:r w:rsidR="00AC5B42">
        <w:t xml:space="preserve">Table </w:t>
      </w:r>
      <w:r w:rsidR="00AC5B42">
        <w:rPr>
          <w:noProof/>
        </w:rPr>
        <w:t>3</w:t>
      </w:r>
      <w:r w:rsidR="00AC5B42">
        <w:fldChar w:fldCharType="end"/>
      </w:r>
      <w:r w:rsidRPr="005C0498">
        <w:t xml:space="preserve">. The assignment of anchor and proposal to A or B was randomized and not revealed to the test subjects. </w:t>
      </w:r>
      <w:r w:rsidR="00147B77">
        <w:t xml:space="preserve">The set of tests was split into </w:t>
      </w:r>
      <w:r w:rsidR="00AC5B42">
        <w:t>six</w:t>
      </w:r>
      <w:r w:rsidR="00786B01">
        <w:t xml:space="preserve"> </w:t>
      </w:r>
      <w:r w:rsidRPr="005C0498">
        <w:t>viewing session</w:t>
      </w:r>
      <w:r w:rsidR="00786B01">
        <w:t>s</w:t>
      </w:r>
      <w:r w:rsidRPr="005C0498">
        <w:t xml:space="preserve"> </w:t>
      </w:r>
      <w:r w:rsidR="00147B77">
        <w:t>(</w:t>
      </w:r>
      <w:r w:rsidR="00AC5B42">
        <w:t>21 votes each for 2</w:t>
      </w:r>
      <w:r w:rsidR="00147B77">
        <w:t>× UHD</w:t>
      </w:r>
      <w:r w:rsidR="00AC5B42">
        <w:t>,</w:t>
      </w:r>
      <w:r w:rsidR="00147B77">
        <w:t xml:space="preserve"> 1080p</w:t>
      </w:r>
      <w:r w:rsidR="00AC5B42">
        <w:t xml:space="preserve">, and </w:t>
      </w:r>
      <w:r w:rsidR="00147B77">
        <w:t xml:space="preserve">720p </w:t>
      </w:r>
      <w:r w:rsidR="00AC5B42">
        <w:t>for EE1, and for JVET-Y0041 13 votes for UHD and 9 votes for 1080p</w:t>
      </w:r>
      <w:r w:rsidR="00147B77">
        <w:t>)</w:t>
      </w:r>
      <w:r w:rsidRPr="005C0498">
        <w:t xml:space="preserve">. </w:t>
      </w:r>
    </w:p>
    <w:p w14:paraId="1D22D60C" w14:textId="22B03052" w:rsidR="005C0498" w:rsidRPr="005C0498" w:rsidRDefault="005C0498" w:rsidP="005C0498">
      <w:r w:rsidRPr="005C0498">
        <w:lastRenderedPageBreak/>
        <w:t>Each basic test cell (BTC) was constructed as follows:</w:t>
      </w:r>
      <w:r w:rsidRPr="005C0498">
        <w:br/>
      </w:r>
    </w:p>
    <w:p w14:paraId="5C7A4FF7" w14:textId="77777777" w:rsidR="005C0498" w:rsidRPr="005C0498" w:rsidRDefault="005C0498" w:rsidP="005C0498">
      <w:pPr>
        <w:pStyle w:val="Listenabsatz"/>
        <w:numPr>
          <w:ilvl w:val="0"/>
          <w:numId w:val="14"/>
        </w:numPr>
        <w:spacing w:before="0"/>
        <w:ind w:firstLineChars="0"/>
      </w:pPr>
      <w:r w:rsidRPr="005C0498">
        <w:t>“Original” (on a mid-gray background, 1 s presentation)</w:t>
      </w:r>
    </w:p>
    <w:p w14:paraId="5B5AAD1E" w14:textId="77777777" w:rsidR="005C0498" w:rsidRPr="005C0498" w:rsidRDefault="005C0498" w:rsidP="005C0498">
      <w:pPr>
        <w:pStyle w:val="Listenabsatz"/>
        <w:numPr>
          <w:ilvl w:val="0"/>
          <w:numId w:val="14"/>
        </w:numPr>
        <w:spacing w:before="0"/>
        <w:ind w:firstLineChars="0"/>
      </w:pPr>
      <w:r w:rsidRPr="005C0498">
        <w:t xml:space="preserve">Original Video </w:t>
      </w:r>
    </w:p>
    <w:p w14:paraId="40B03170" w14:textId="77777777" w:rsidR="005C0498" w:rsidRPr="005C0498" w:rsidRDefault="005C0498" w:rsidP="005C0498">
      <w:pPr>
        <w:pStyle w:val="Listenabsatz"/>
        <w:numPr>
          <w:ilvl w:val="0"/>
          <w:numId w:val="14"/>
        </w:numPr>
        <w:spacing w:before="0"/>
        <w:ind w:firstLineChars="0"/>
      </w:pPr>
      <w:r w:rsidRPr="005C0498">
        <w:t>“A” (on a mid-gray background, 1 s presentation)</w:t>
      </w:r>
    </w:p>
    <w:p w14:paraId="426571D9" w14:textId="77777777" w:rsidR="005C0498" w:rsidRPr="005C0498" w:rsidRDefault="005C0498" w:rsidP="005C0498">
      <w:pPr>
        <w:pStyle w:val="Listenabsatz"/>
        <w:numPr>
          <w:ilvl w:val="0"/>
          <w:numId w:val="14"/>
        </w:numPr>
        <w:spacing w:before="0"/>
        <w:ind w:firstLineChars="0"/>
      </w:pPr>
      <w:r w:rsidRPr="005C0498">
        <w:t>Video A</w:t>
      </w:r>
    </w:p>
    <w:p w14:paraId="48CD7BB5" w14:textId="77777777" w:rsidR="005C0498" w:rsidRPr="005C0498" w:rsidRDefault="005C0498" w:rsidP="005C0498">
      <w:pPr>
        <w:pStyle w:val="Listenabsatz"/>
        <w:numPr>
          <w:ilvl w:val="0"/>
          <w:numId w:val="14"/>
        </w:numPr>
        <w:spacing w:before="0"/>
        <w:ind w:firstLineChars="0"/>
      </w:pPr>
      <w:r w:rsidRPr="005C0498">
        <w:t>“B” (on a mid-gray background, 1 s presentation)</w:t>
      </w:r>
    </w:p>
    <w:p w14:paraId="0E0F9B7C" w14:textId="77777777" w:rsidR="005C0498" w:rsidRPr="005C0498" w:rsidRDefault="005C0498" w:rsidP="005C0498">
      <w:pPr>
        <w:pStyle w:val="Listenabsatz"/>
        <w:numPr>
          <w:ilvl w:val="0"/>
          <w:numId w:val="14"/>
        </w:numPr>
        <w:spacing w:before="0"/>
        <w:ind w:firstLineChars="0"/>
      </w:pPr>
      <w:r w:rsidRPr="005C0498">
        <w:t>Video B</w:t>
      </w:r>
    </w:p>
    <w:p w14:paraId="07CC9787" w14:textId="77777777" w:rsidR="005C0498" w:rsidRPr="005C0498" w:rsidRDefault="005C0498" w:rsidP="005C0498">
      <w:pPr>
        <w:pStyle w:val="Listenabsatz"/>
        <w:numPr>
          <w:ilvl w:val="0"/>
          <w:numId w:val="14"/>
        </w:numPr>
        <w:spacing w:before="0"/>
        <w:ind w:firstLineChars="0"/>
      </w:pPr>
      <w:r w:rsidRPr="005C0498">
        <w:t>“A” (on a mid-gray background, 1 s presentation)</w:t>
      </w:r>
    </w:p>
    <w:p w14:paraId="4EDDC15A" w14:textId="77777777" w:rsidR="005C0498" w:rsidRPr="005C0498" w:rsidRDefault="005C0498" w:rsidP="005C0498">
      <w:pPr>
        <w:pStyle w:val="Listenabsatz"/>
        <w:numPr>
          <w:ilvl w:val="0"/>
          <w:numId w:val="14"/>
        </w:numPr>
        <w:spacing w:before="0"/>
        <w:ind w:firstLineChars="0"/>
      </w:pPr>
      <w:r w:rsidRPr="005C0498">
        <w:t>Video A</w:t>
      </w:r>
    </w:p>
    <w:p w14:paraId="2C4F7316" w14:textId="77777777" w:rsidR="005C0498" w:rsidRPr="005C0498" w:rsidRDefault="005C0498" w:rsidP="005C0498">
      <w:pPr>
        <w:pStyle w:val="Listenabsatz"/>
        <w:numPr>
          <w:ilvl w:val="0"/>
          <w:numId w:val="14"/>
        </w:numPr>
        <w:spacing w:before="0"/>
        <w:ind w:firstLineChars="0"/>
      </w:pPr>
      <w:r w:rsidRPr="005C0498">
        <w:t>“B” (on a mid-gray background, 1 s presentation)</w:t>
      </w:r>
    </w:p>
    <w:p w14:paraId="7EFEE137" w14:textId="77777777" w:rsidR="005C0498" w:rsidRPr="005C0498" w:rsidRDefault="005C0498" w:rsidP="005C0498">
      <w:pPr>
        <w:pStyle w:val="Listenabsatz"/>
        <w:numPr>
          <w:ilvl w:val="0"/>
          <w:numId w:val="14"/>
        </w:numPr>
        <w:spacing w:before="0"/>
        <w:ind w:firstLineChars="0"/>
      </w:pPr>
      <w:r w:rsidRPr="005C0498">
        <w:t>Video B</w:t>
      </w:r>
    </w:p>
    <w:p w14:paraId="1312ED19" w14:textId="77777777" w:rsidR="005C0498" w:rsidRPr="005C0498" w:rsidRDefault="005C0498" w:rsidP="005C0498">
      <w:pPr>
        <w:pStyle w:val="Listenabsatz"/>
        <w:numPr>
          <w:ilvl w:val="0"/>
          <w:numId w:val="14"/>
        </w:numPr>
        <w:spacing w:before="0"/>
        <w:ind w:firstLineChars="0"/>
      </w:pPr>
      <w:r w:rsidRPr="005C0498">
        <w:t xml:space="preserve">“Vote </w:t>
      </w:r>
      <w:r w:rsidRPr="005C0498">
        <w:rPr>
          <w:i/>
        </w:rPr>
        <w:t>N</w:t>
      </w:r>
      <w:r w:rsidRPr="005C0498">
        <w:t>” (on a mid-gray background, 5 s presentation)</w:t>
      </w:r>
    </w:p>
    <w:p w14:paraId="581EA422" w14:textId="77777777" w:rsidR="005C0498" w:rsidRPr="005C0498" w:rsidRDefault="005C0498" w:rsidP="005C0498">
      <w:r w:rsidRPr="005C0498">
        <w:t>The test subjects were asked to rate the video sequences presented in each test cell as follows:</w:t>
      </w:r>
    </w:p>
    <w:p w14:paraId="2A8B9434" w14:textId="77777777" w:rsidR="005C0498" w:rsidRPr="005C0498" w:rsidRDefault="005C0498" w:rsidP="005C0498">
      <w:pPr>
        <w:pStyle w:val="Listenabsatz"/>
        <w:numPr>
          <w:ilvl w:val="0"/>
          <w:numId w:val="13"/>
        </w:numPr>
        <w:ind w:firstLineChars="0"/>
      </w:pPr>
      <w:r w:rsidRPr="005C0498">
        <w:t>“A was much better than B”</w:t>
      </w:r>
    </w:p>
    <w:p w14:paraId="47C15F4A" w14:textId="77777777" w:rsidR="005C0498" w:rsidRPr="005C0498" w:rsidRDefault="005C0498" w:rsidP="005C0498">
      <w:pPr>
        <w:pStyle w:val="Listenabsatz"/>
        <w:numPr>
          <w:ilvl w:val="0"/>
          <w:numId w:val="13"/>
        </w:numPr>
        <w:ind w:firstLineChars="0"/>
      </w:pPr>
      <w:r w:rsidRPr="005C0498">
        <w:t>“A was better than B”</w:t>
      </w:r>
    </w:p>
    <w:p w14:paraId="60716FE6" w14:textId="77777777" w:rsidR="005C0498" w:rsidRPr="005C0498" w:rsidRDefault="005C0498" w:rsidP="005C0498">
      <w:pPr>
        <w:pStyle w:val="Listenabsatz"/>
        <w:numPr>
          <w:ilvl w:val="0"/>
          <w:numId w:val="13"/>
        </w:numPr>
        <w:ind w:firstLineChars="0"/>
      </w:pPr>
      <w:r w:rsidRPr="005C0498">
        <w:t>“B was better than A”</w:t>
      </w:r>
    </w:p>
    <w:p w14:paraId="7ADEB879" w14:textId="77777777" w:rsidR="005C0498" w:rsidRPr="005C0498" w:rsidRDefault="005C0498" w:rsidP="005C0498">
      <w:pPr>
        <w:pStyle w:val="Listenabsatz"/>
        <w:numPr>
          <w:ilvl w:val="0"/>
          <w:numId w:val="13"/>
        </w:numPr>
        <w:ind w:firstLineChars="0"/>
      </w:pPr>
      <w:r w:rsidRPr="005C0498">
        <w:t>“B was much better than A”</w:t>
      </w:r>
    </w:p>
    <w:p w14:paraId="4D57E5B4" w14:textId="77777777" w:rsidR="005C0498" w:rsidRPr="005C0498" w:rsidRDefault="005C0498" w:rsidP="005C0498">
      <w:r w:rsidRPr="005C0498">
        <w:t xml:space="preserve">The used voting sheet is presented in the figure below. The participants were supposed to fill the voting sheet and enter their results into an online form after completion of the session. The participants were also asked to enter the used screen size and any specific observations in a comment field of the online form. </w:t>
      </w:r>
    </w:p>
    <w:p w14:paraId="40140C06" w14:textId="77777777" w:rsidR="005C0498" w:rsidRPr="005C0498" w:rsidRDefault="005C0498" w:rsidP="005C0498">
      <w:r w:rsidRPr="005C0498">
        <w:t xml:space="preserve">The voting sheets were used in order to simplify the workload for the participants during the session. </w:t>
      </w:r>
    </w:p>
    <w:p w14:paraId="5C1E0FA7" w14:textId="77777777" w:rsidR="005C0498" w:rsidRPr="005C0498" w:rsidRDefault="005C0498" w:rsidP="005C0498">
      <w:pPr>
        <w:keepNext/>
      </w:pPr>
      <w:r w:rsidRPr="005C0498">
        <w:rPr>
          <w:noProof/>
        </w:rPr>
        <w:drawing>
          <wp:inline distT="0" distB="0" distL="0" distR="0" wp14:anchorId="48D445B9" wp14:editId="1283B1C3">
            <wp:extent cx="2386800" cy="3654000"/>
            <wp:effectExtent l="133350" t="114300" r="147320" b="156210"/>
            <wp:docPr id="53" name="Grafi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86800" cy="3654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84B72D5" w14:textId="4D607722" w:rsidR="005C0498" w:rsidRPr="005C0498" w:rsidRDefault="005C0498" w:rsidP="005C0498">
      <w:pPr>
        <w:pStyle w:val="Beschriftung"/>
      </w:pPr>
      <w:r w:rsidRPr="005C0498">
        <w:t xml:space="preserve">Figure </w:t>
      </w:r>
      <w:r w:rsidR="0007770E">
        <w:fldChar w:fldCharType="begin"/>
      </w:r>
      <w:r w:rsidR="0007770E">
        <w:instrText xml:space="preserve"> SEQ Figure \* ARABIC </w:instrText>
      </w:r>
      <w:r w:rsidR="0007770E">
        <w:fldChar w:fldCharType="separate"/>
      </w:r>
      <w:r w:rsidR="00B43DDB">
        <w:rPr>
          <w:noProof/>
        </w:rPr>
        <w:t>1</w:t>
      </w:r>
      <w:r w:rsidR="0007770E">
        <w:rPr>
          <w:noProof/>
        </w:rPr>
        <w:fldChar w:fldCharType="end"/>
      </w:r>
      <w:r w:rsidRPr="005C0498">
        <w:t>: Voting sheet</w:t>
      </w:r>
    </w:p>
    <w:p w14:paraId="3EF8D6C8" w14:textId="68B036F4" w:rsidR="00147B77" w:rsidRDefault="00147B77" w:rsidP="005C0498">
      <w:r>
        <w:lastRenderedPageBreak/>
        <w:t xml:space="preserve">Each viewing session contained a stabilization phase of BTCs to be discarded and an additional test point comparing the original sequence to a coded version. </w:t>
      </w:r>
    </w:p>
    <w:p w14:paraId="4B392015" w14:textId="0DC5797D" w:rsidR="00147B77" w:rsidRDefault="00147B77" w:rsidP="005C0498">
      <w:r>
        <w:t>The viewers were advised to view the content at 1.5</w:t>
      </w:r>
      <m:oMath>
        <m:r>
          <w:rPr>
            <w:rFonts w:ascii="Cambria Math" w:hAnsi="Cambria Math"/>
          </w:rPr>
          <m:t>×</m:t>
        </m:r>
      </m:oMath>
      <w:r w:rsidR="00AC5B42">
        <w:t>height</w:t>
      </w:r>
      <w:r>
        <w:t xml:space="preserve"> </w:t>
      </w:r>
      <w:r w:rsidR="00AC5B42">
        <w:t xml:space="preserve">of the UHD screen and configure VLC </w:t>
      </w:r>
      <w:r w:rsidR="00AC5B42" w:rsidRPr="00AC5B42">
        <w:rPr>
          <w:u w:val="single"/>
        </w:rPr>
        <w:t>not</w:t>
      </w:r>
      <w:r w:rsidR="00AC5B42">
        <w:t xml:space="preserve"> to scale the presented content, such that the distance matched the content resolution.</w:t>
      </w:r>
    </w:p>
    <w:p w14:paraId="5180FDD7" w14:textId="1553F1D3" w:rsidR="005C0498" w:rsidRDefault="005C0498" w:rsidP="005C0498">
      <w:r w:rsidRPr="005C0498">
        <w:t xml:space="preserve">Before the start of </w:t>
      </w:r>
      <w:r w:rsidR="00147B77">
        <w:t xml:space="preserve">the </w:t>
      </w:r>
      <w:r w:rsidRPr="005C0498">
        <w:t>test session</w:t>
      </w:r>
      <w:r w:rsidR="00147B77">
        <w:t>s</w:t>
      </w:r>
      <w:r w:rsidRPr="005C0498">
        <w:t>, the viewers were provided a demo playlist in order to familiarize themselves with the procedure of the test. The viewers were verbally instructed about the procedure and the rating scale in the introduction of the session. They were asked not to stop the video during the test sessions but to use the assigned voting time to record their judgement.</w:t>
      </w:r>
    </w:p>
    <w:p w14:paraId="5070E0B3" w14:textId="2BCAAAB4" w:rsidR="00147B77" w:rsidRPr="005C0498" w:rsidRDefault="00147B77" w:rsidP="005C0498">
      <w:r>
        <w:t xml:space="preserve">The test sessions were run in the order of decreasing length, i.e. </w:t>
      </w:r>
      <w:r w:rsidR="00AC5B42">
        <w:t xml:space="preserve">EE1 </w:t>
      </w:r>
      <w:r w:rsidR="00283BAA">
        <w:t xml:space="preserve">(order 720p, 1080p, 2160p) </w:t>
      </w:r>
      <w:r w:rsidR="00AC5B42">
        <w:t>first and then JVET-Y0041</w:t>
      </w:r>
      <w:r w:rsidR="00283BAA">
        <w:t xml:space="preserve"> (order 1080p, 2160p)</w:t>
      </w:r>
      <w:r>
        <w:t>.</w:t>
      </w:r>
    </w:p>
    <w:p w14:paraId="5C96FE3D" w14:textId="77777777" w:rsidR="005C0498" w:rsidRPr="005C0498" w:rsidRDefault="005C0498" w:rsidP="005C0498">
      <w:pPr>
        <w:pStyle w:val="berschrift2"/>
        <w:ind w:left="576" w:hanging="576"/>
      </w:pPr>
      <w:r w:rsidRPr="005C0498">
        <w:t>Voting scores</w:t>
      </w:r>
    </w:p>
    <w:p w14:paraId="27A461E6" w14:textId="77777777" w:rsidR="005C0498" w:rsidRPr="005C0498" w:rsidRDefault="005C0498" w:rsidP="005C0498">
      <w:r w:rsidRPr="005C0498">
        <w:t>For evaluation, the votes of the test subjects were mapped to MOS numbers as follows:</w:t>
      </w:r>
    </w:p>
    <w:p w14:paraId="684C7212" w14:textId="77777777" w:rsidR="005C0498" w:rsidRPr="005C0498" w:rsidRDefault="005C0498" w:rsidP="005C0498">
      <w:pPr>
        <w:pStyle w:val="Listenabsatz"/>
        <w:numPr>
          <w:ilvl w:val="0"/>
          <w:numId w:val="13"/>
        </w:numPr>
        <w:ind w:firstLineChars="0"/>
      </w:pPr>
      <w:r w:rsidRPr="005C0498">
        <w:t>+3</w:t>
      </w:r>
      <w:r w:rsidRPr="005C0498">
        <w:tab/>
        <w:t xml:space="preserve">: “Proposal much better than anchor” </w:t>
      </w:r>
    </w:p>
    <w:p w14:paraId="57C0FB3F" w14:textId="77777777" w:rsidR="005C0498" w:rsidRPr="005C0498" w:rsidRDefault="005C0498" w:rsidP="005C0498">
      <w:pPr>
        <w:pStyle w:val="Listenabsatz"/>
        <w:numPr>
          <w:ilvl w:val="0"/>
          <w:numId w:val="13"/>
        </w:numPr>
        <w:ind w:firstLineChars="0"/>
      </w:pPr>
      <w:r w:rsidRPr="005C0498">
        <w:t>+1</w:t>
      </w:r>
      <w:r w:rsidRPr="005C0498">
        <w:tab/>
        <w:t>: “Proposal better than anchor”</w:t>
      </w:r>
    </w:p>
    <w:p w14:paraId="21739082" w14:textId="77777777" w:rsidR="005C0498" w:rsidRPr="005C0498" w:rsidRDefault="005C0498" w:rsidP="005C0498">
      <w:pPr>
        <w:pStyle w:val="Listenabsatz"/>
        <w:numPr>
          <w:ilvl w:val="0"/>
          <w:numId w:val="13"/>
        </w:numPr>
        <w:ind w:firstLineChars="0"/>
      </w:pPr>
      <w:r w:rsidRPr="005C0498">
        <w:t>-1</w:t>
      </w:r>
      <w:r w:rsidRPr="005C0498">
        <w:tab/>
        <w:t>: “Anchor better than proposal”</w:t>
      </w:r>
    </w:p>
    <w:p w14:paraId="697B7EED" w14:textId="77777777" w:rsidR="005C0498" w:rsidRPr="005C0498" w:rsidRDefault="005C0498" w:rsidP="005C0498">
      <w:pPr>
        <w:pStyle w:val="Listenabsatz"/>
        <w:numPr>
          <w:ilvl w:val="0"/>
          <w:numId w:val="13"/>
        </w:numPr>
        <w:ind w:firstLineChars="0"/>
      </w:pPr>
      <w:r w:rsidRPr="005C0498">
        <w:t>-3</w:t>
      </w:r>
      <w:r w:rsidRPr="005C0498">
        <w:tab/>
        <w:t>: “Anchor much better than proposal”</w:t>
      </w:r>
    </w:p>
    <w:p w14:paraId="41C130AD" w14:textId="77777777" w:rsidR="005C0498" w:rsidRPr="005C0498" w:rsidRDefault="005C0498" w:rsidP="005C0498">
      <w:r w:rsidRPr="005C0498">
        <w:t>From these values, the MOS and the 95% confidence intervals were calculated. A resulting MOS value of zero indicates that anchor and proposal were rated to have the same visual quality. The scores of the four participants with the lowest Pearson correlation were removed from the evaluation.</w:t>
      </w:r>
    </w:p>
    <w:p w14:paraId="2B7529E0" w14:textId="77777777" w:rsidR="005C0498" w:rsidRPr="007A2150" w:rsidRDefault="005C0498" w:rsidP="005C0498">
      <w:pPr>
        <w:pStyle w:val="berschrift2"/>
      </w:pPr>
      <w:r w:rsidRPr="007A2150">
        <w:t>Participants comments</w:t>
      </w:r>
    </w:p>
    <w:p w14:paraId="32EAF635" w14:textId="6DAD1196" w:rsidR="007F1F8B" w:rsidRDefault="007A2150" w:rsidP="009234A5">
      <w:pPr>
        <w:rPr>
          <w:szCs w:val="22"/>
        </w:rPr>
      </w:pPr>
      <w:r>
        <w:rPr>
          <w:szCs w:val="22"/>
        </w:rPr>
        <w:t xml:space="preserve">Some participants raised the fact that sequence pairs might look very similar. The overall duration of the experiment was mentioned. The following specific comments were recorded. </w:t>
      </w:r>
    </w:p>
    <w:p w14:paraId="398229A6" w14:textId="30433983" w:rsidR="007A2150" w:rsidRDefault="007A2150" w:rsidP="009234A5">
      <w:pPr>
        <w:rPr>
          <w:szCs w:val="22"/>
        </w:rPr>
      </w:pPr>
      <w:r>
        <w:rPr>
          <w:szCs w:val="22"/>
        </w:rPr>
        <w:t>DNN:</w:t>
      </w:r>
    </w:p>
    <w:p w14:paraId="1E021BFA" w14:textId="7DCB8DEA" w:rsidR="007A2150" w:rsidRDefault="007A2150" w:rsidP="007A2150">
      <w:pPr>
        <w:pStyle w:val="Listenabsatz"/>
        <w:numPr>
          <w:ilvl w:val="0"/>
          <w:numId w:val="13"/>
        </w:numPr>
        <w:ind w:firstLineChars="0"/>
        <w:rPr>
          <w:szCs w:val="22"/>
        </w:rPr>
      </w:pPr>
      <w:r>
        <w:rPr>
          <w:szCs w:val="22"/>
        </w:rPr>
        <w:t xml:space="preserve">(720p) </w:t>
      </w:r>
      <w:proofErr w:type="spellStart"/>
      <w:r w:rsidRPr="007A2150">
        <w:rPr>
          <w:szCs w:val="22"/>
        </w:rPr>
        <w:t>FourPeople</w:t>
      </w:r>
      <w:proofErr w:type="spellEnd"/>
      <w:r w:rsidRPr="007A2150">
        <w:rPr>
          <w:szCs w:val="22"/>
        </w:rPr>
        <w:t xml:space="preserve"> and Spin Calendar quality is too low, better to use QP-1 next time</w:t>
      </w:r>
      <w:r>
        <w:rPr>
          <w:szCs w:val="22"/>
        </w:rPr>
        <w:t>.</w:t>
      </w:r>
    </w:p>
    <w:p w14:paraId="5CE84015" w14:textId="5DD64189" w:rsidR="007A2150" w:rsidRDefault="007A2150" w:rsidP="007A2150">
      <w:pPr>
        <w:pStyle w:val="Listenabsatz"/>
        <w:numPr>
          <w:ilvl w:val="0"/>
          <w:numId w:val="13"/>
        </w:numPr>
        <w:ind w:firstLineChars="0"/>
        <w:rPr>
          <w:szCs w:val="22"/>
        </w:rPr>
      </w:pPr>
      <w:r w:rsidRPr="007A2150">
        <w:rPr>
          <w:szCs w:val="22"/>
        </w:rPr>
        <w:t xml:space="preserve">(720p) NN looks a bit blurry and anchor is </w:t>
      </w:r>
      <w:proofErr w:type="gramStart"/>
      <w:r w:rsidRPr="007A2150">
        <w:rPr>
          <w:szCs w:val="22"/>
        </w:rPr>
        <w:t>more sharp</w:t>
      </w:r>
      <w:proofErr w:type="gramEnd"/>
      <w:r w:rsidRPr="007A2150">
        <w:rPr>
          <w:szCs w:val="22"/>
        </w:rPr>
        <w:t xml:space="preserve">. </w:t>
      </w:r>
      <w:r>
        <w:rPr>
          <w:szCs w:val="22"/>
        </w:rPr>
        <w:t>N</w:t>
      </w:r>
      <w:r w:rsidRPr="007A2150">
        <w:rPr>
          <w:szCs w:val="22"/>
        </w:rPr>
        <w:t>N sometimes give artificial edges</w:t>
      </w:r>
      <w:r>
        <w:rPr>
          <w:szCs w:val="22"/>
        </w:rPr>
        <w:t>.</w:t>
      </w:r>
    </w:p>
    <w:p w14:paraId="7F9CFED4" w14:textId="0576DAE0" w:rsidR="007A2150" w:rsidRDefault="007A2150" w:rsidP="007A2150">
      <w:pPr>
        <w:pStyle w:val="Listenabsatz"/>
        <w:numPr>
          <w:ilvl w:val="0"/>
          <w:numId w:val="13"/>
        </w:numPr>
        <w:ind w:firstLineChars="0"/>
        <w:rPr>
          <w:szCs w:val="22"/>
        </w:rPr>
      </w:pPr>
      <w:r>
        <w:rPr>
          <w:szCs w:val="22"/>
        </w:rPr>
        <w:t xml:space="preserve">(1080p) </w:t>
      </w:r>
      <w:proofErr w:type="spellStart"/>
      <w:r>
        <w:rPr>
          <w:szCs w:val="22"/>
        </w:rPr>
        <w:t>BQTerrace</w:t>
      </w:r>
      <w:proofErr w:type="spellEnd"/>
      <w:r>
        <w:rPr>
          <w:szCs w:val="22"/>
        </w:rPr>
        <w:t xml:space="preserve"> quality too high</w:t>
      </w:r>
      <w:r w:rsidR="004856F4">
        <w:rPr>
          <w:szCs w:val="22"/>
        </w:rPr>
        <w:t>.</w:t>
      </w:r>
    </w:p>
    <w:p w14:paraId="3BB78084" w14:textId="620A73AB" w:rsidR="004856F4" w:rsidRDefault="004856F4" w:rsidP="007A2150">
      <w:pPr>
        <w:pStyle w:val="Listenabsatz"/>
        <w:numPr>
          <w:ilvl w:val="0"/>
          <w:numId w:val="13"/>
        </w:numPr>
        <w:ind w:firstLineChars="0"/>
        <w:rPr>
          <w:szCs w:val="22"/>
        </w:rPr>
      </w:pPr>
      <w:r>
        <w:rPr>
          <w:szCs w:val="22"/>
        </w:rPr>
        <w:t xml:space="preserve">(1080p) </w:t>
      </w:r>
      <w:r w:rsidRPr="004856F4">
        <w:rPr>
          <w:szCs w:val="22"/>
        </w:rPr>
        <w:t>NN can give artificial edges and colors</w:t>
      </w:r>
      <w:r>
        <w:rPr>
          <w:szCs w:val="22"/>
        </w:rPr>
        <w:t>.</w:t>
      </w:r>
    </w:p>
    <w:p w14:paraId="460464A0" w14:textId="05DF67EE" w:rsidR="004856F4" w:rsidRDefault="004856F4" w:rsidP="007A2150">
      <w:pPr>
        <w:pStyle w:val="Listenabsatz"/>
        <w:numPr>
          <w:ilvl w:val="0"/>
          <w:numId w:val="13"/>
        </w:numPr>
        <w:ind w:firstLineChars="0"/>
        <w:rPr>
          <w:szCs w:val="22"/>
        </w:rPr>
      </w:pPr>
      <w:r>
        <w:rPr>
          <w:szCs w:val="22"/>
        </w:rPr>
        <w:t>(2160p) Tango quality too high.</w:t>
      </w:r>
    </w:p>
    <w:p w14:paraId="66A2D0F4" w14:textId="26E666F7" w:rsidR="00462EE3" w:rsidRDefault="00462EE3" w:rsidP="00462EE3">
      <w:pPr>
        <w:rPr>
          <w:szCs w:val="22"/>
        </w:rPr>
      </w:pPr>
      <w:r>
        <w:rPr>
          <w:szCs w:val="22"/>
        </w:rPr>
        <w:t>JVET-Y0041:</w:t>
      </w:r>
    </w:p>
    <w:p w14:paraId="7008CD72" w14:textId="0A25A4EC" w:rsidR="00462EE3" w:rsidRPr="00462EE3" w:rsidRDefault="00462EE3" w:rsidP="00462EE3">
      <w:pPr>
        <w:pStyle w:val="Listenabsatz"/>
        <w:numPr>
          <w:ilvl w:val="0"/>
          <w:numId w:val="13"/>
        </w:numPr>
        <w:ind w:firstLineChars="0"/>
        <w:rPr>
          <w:szCs w:val="22"/>
        </w:rPr>
      </w:pPr>
      <w:r>
        <w:rPr>
          <w:szCs w:val="22"/>
        </w:rPr>
        <w:t>(1080p) Motion</w:t>
      </w:r>
      <w:r w:rsidR="009404C5">
        <w:rPr>
          <w:szCs w:val="22"/>
        </w:rPr>
        <w:t xml:space="preserve"> too fast for viewing (esp. </w:t>
      </w:r>
      <w:proofErr w:type="spellStart"/>
      <w:r w:rsidR="009404C5">
        <w:rPr>
          <w:szCs w:val="22"/>
        </w:rPr>
        <w:t>Darktree</w:t>
      </w:r>
      <w:proofErr w:type="spellEnd"/>
      <w:r w:rsidR="009404C5">
        <w:rPr>
          <w:szCs w:val="22"/>
        </w:rPr>
        <w:t>)</w:t>
      </w:r>
    </w:p>
    <w:p w14:paraId="245C90E1" w14:textId="1A0FB441" w:rsidR="005C0498" w:rsidRDefault="005C0498" w:rsidP="005C0498">
      <w:pPr>
        <w:pStyle w:val="berschrift1"/>
      </w:pPr>
      <w:r w:rsidRPr="005C0498">
        <w:t>Test results</w:t>
      </w:r>
    </w:p>
    <w:p w14:paraId="32FBAF7C" w14:textId="62847830" w:rsidR="005C0498" w:rsidRDefault="00147B77" w:rsidP="009234A5">
      <w:pPr>
        <w:rPr>
          <w:lang w:val="en-CA"/>
        </w:rPr>
      </w:pPr>
      <w:r>
        <w:rPr>
          <w:lang w:val="en-CA"/>
        </w:rPr>
        <w:t xml:space="preserve">The MOS values </w:t>
      </w:r>
      <w:r w:rsidR="00000727">
        <w:rPr>
          <w:lang w:val="en-CA"/>
        </w:rPr>
        <w:t xml:space="preserve">and the corresponding confidence intervals (CI) </w:t>
      </w:r>
      <w:r>
        <w:rPr>
          <w:lang w:val="en-CA"/>
        </w:rPr>
        <w:t>resulting from the evaluation are reported in</w:t>
      </w:r>
      <w:r w:rsidR="006E3682">
        <w:rPr>
          <w:lang w:val="en-CA"/>
        </w:rPr>
        <w:t xml:space="preserve"> </w:t>
      </w:r>
      <w:r w:rsidR="006E3682">
        <w:rPr>
          <w:lang w:val="en-CA"/>
        </w:rPr>
        <w:fldChar w:fldCharType="begin"/>
      </w:r>
      <w:r w:rsidR="006E3682">
        <w:rPr>
          <w:lang w:val="en-CA"/>
        </w:rPr>
        <w:instrText xml:space="preserve"> REF _Ref92982641 \h </w:instrText>
      </w:r>
      <w:r w:rsidR="006E3682">
        <w:rPr>
          <w:lang w:val="en-CA"/>
        </w:rPr>
      </w:r>
      <w:r w:rsidR="006E3682">
        <w:rPr>
          <w:lang w:val="en-CA"/>
        </w:rPr>
        <w:fldChar w:fldCharType="separate"/>
      </w:r>
      <w:r w:rsidR="00B43DDB">
        <w:t xml:space="preserve">Table </w:t>
      </w:r>
      <w:r w:rsidR="00B43DDB">
        <w:rPr>
          <w:noProof/>
        </w:rPr>
        <w:t>4</w:t>
      </w:r>
      <w:r w:rsidR="006E3682">
        <w:rPr>
          <w:lang w:val="en-CA"/>
        </w:rPr>
        <w:fldChar w:fldCharType="end"/>
      </w:r>
      <w:r>
        <w:rPr>
          <w:lang w:val="en-CA"/>
        </w:rPr>
        <w:t>. According to the assignment of voting scores, a positive number indicates a visual benefit for the proposal over the anchor while a negative number indicates the proposal to be inferior to the anchor.</w:t>
      </w:r>
    </w:p>
    <w:p w14:paraId="26306823" w14:textId="77777777" w:rsidR="00D15D04" w:rsidRDefault="00D15D04" w:rsidP="00D15D04">
      <w:pPr>
        <w:rPr>
          <w:lang w:val="en-CA"/>
        </w:rPr>
      </w:pPr>
      <w:r>
        <w:rPr>
          <w:lang w:val="en-CA"/>
        </w:rPr>
        <w:t>The tests are marked in the table</w:t>
      </w:r>
      <w:r w:rsidR="006E3682">
        <w:rPr>
          <w:lang w:val="en-CA"/>
        </w:rPr>
        <w:t>. The ‘</w:t>
      </w:r>
      <w:r>
        <w:rPr>
          <w:lang w:val="en-CA"/>
        </w:rPr>
        <w:t xml:space="preserve">check’ </w:t>
      </w:r>
      <w:r w:rsidR="006E3682">
        <w:rPr>
          <w:lang w:val="en-CA"/>
        </w:rPr>
        <w:t xml:space="preserve">test represents </w:t>
      </w:r>
      <w:r>
        <w:rPr>
          <w:lang w:val="en-CA"/>
        </w:rPr>
        <w:t xml:space="preserve">a test cell where </w:t>
      </w:r>
      <w:r w:rsidR="006E3682">
        <w:rPr>
          <w:lang w:val="en-CA"/>
        </w:rPr>
        <w:t>the assessment of the original against a coded version</w:t>
      </w:r>
      <w:r>
        <w:rPr>
          <w:lang w:val="en-CA"/>
        </w:rPr>
        <w:t xml:space="preserve"> or the assessment of high and low QP for the same source have been evaluated. The existence or location of these cells were not revealed to the participants before the experiments.</w:t>
      </w:r>
      <w:r w:rsidRPr="00D15D04">
        <w:rPr>
          <w:lang w:val="en-CA"/>
        </w:rPr>
        <w:t xml:space="preserve"> </w:t>
      </w:r>
    </w:p>
    <w:p w14:paraId="1E616EEB" w14:textId="47F207B5" w:rsidR="00D15D04" w:rsidRDefault="00D15D04" w:rsidP="00D15D04">
      <w:pPr>
        <w:rPr>
          <w:lang w:val="en-CA"/>
        </w:rPr>
      </w:pPr>
      <w:r>
        <w:rPr>
          <w:lang w:val="en-CA"/>
        </w:rPr>
        <w:lastRenderedPageBreak/>
        <w:t>The scores of the 18 participants have not been further processed with the following exemption: The votes of participants voting the original or the lower QP inferior to the higher QP in the ‘check’ test were not regarded in the evaluation of the corresponding session.</w:t>
      </w:r>
    </w:p>
    <w:p w14:paraId="58DA217B" w14:textId="7AA2C41B" w:rsidR="006E3682" w:rsidRDefault="006E3682" w:rsidP="009234A5">
      <w:pPr>
        <w:rPr>
          <w:lang w:val="en-CA"/>
        </w:rPr>
      </w:pPr>
    </w:p>
    <w:p w14:paraId="16B7A05B" w14:textId="4F8AB76B" w:rsidR="006E3682" w:rsidRPr="006E3682" w:rsidRDefault="006E3682" w:rsidP="006E3682">
      <w:pPr>
        <w:pStyle w:val="Beschriftung"/>
        <w:keepNext/>
        <w:jc w:val="center"/>
      </w:pPr>
      <w:bookmarkStart w:id="4" w:name="_Ref92982641"/>
      <w:r>
        <w:t xml:space="preserve">Table </w:t>
      </w:r>
      <w:r w:rsidR="0007770E">
        <w:fldChar w:fldCharType="begin"/>
      </w:r>
      <w:r w:rsidR="0007770E">
        <w:instrText xml:space="preserve"> SEQ Table \* ARABIC </w:instrText>
      </w:r>
      <w:r w:rsidR="0007770E">
        <w:fldChar w:fldCharType="separate"/>
      </w:r>
      <w:r w:rsidR="00B43DDB">
        <w:rPr>
          <w:noProof/>
        </w:rPr>
        <w:t>4</w:t>
      </w:r>
      <w:r w:rsidR="0007770E">
        <w:rPr>
          <w:noProof/>
        </w:rPr>
        <w:fldChar w:fldCharType="end"/>
      </w:r>
      <w:bookmarkEnd w:id="4"/>
      <w:r>
        <w:t xml:space="preserve">: </w:t>
      </w:r>
      <w:r w:rsidRPr="006E3682">
        <w:rPr>
          <w:rFonts w:cs="Times New Roman"/>
          <w:iCs w:val="0"/>
          <w:szCs w:val="22"/>
        </w:rPr>
        <w:t>MOS results for the A/B comparisons under test</w:t>
      </w:r>
    </w:p>
    <w:tbl>
      <w:tblPr>
        <w:tblW w:w="5000" w:type="pct"/>
        <w:tblCellMar>
          <w:left w:w="70" w:type="dxa"/>
          <w:right w:w="70" w:type="dxa"/>
        </w:tblCellMar>
        <w:tblLook w:val="04A0" w:firstRow="1" w:lastRow="0" w:firstColumn="1" w:lastColumn="0" w:noHBand="0" w:noVBand="1"/>
      </w:tblPr>
      <w:tblGrid>
        <w:gridCol w:w="611"/>
        <w:gridCol w:w="1381"/>
        <w:gridCol w:w="470"/>
        <w:gridCol w:w="397"/>
        <w:gridCol w:w="167"/>
        <w:gridCol w:w="610"/>
        <w:gridCol w:w="1380"/>
        <w:gridCol w:w="469"/>
        <w:gridCol w:w="396"/>
        <w:gridCol w:w="166"/>
        <w:gridCol w:w="529"/>
        <w:gridCol w:w="1909"/>
        <w:gridCol w:w="469"/>
        <w:gridCol w:w="396"/>
      </w:tblGrid>
      <w:tr w:rsidR="008A6D51" w:rsidRPr="008A6D51" w14:paraId="05C5F62A" w14:textId="77777777" w:rsidTr="008A6D51">
        <w:trPr>
          <w:trHeight w:val="290"/>
        </w:trPr>
        <w:tc>
          <w:tcPr>
            <w:tcW w:w="3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0879E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val="de-DE" w:eastAsia="de-DE"/>
              </w:rPr>
            </w:pPr>
            <w:r w:rsidRPr="008A6D51">
              <w:rPr>
                <w:b/>
                <w:bCs/>
                <w:color w:val="000000"/>
                <w:sz w:val="12"/>
                <w:szCs w:val="12"/>
                <w:lang w:val="de-DE" w:eastAsia="de-DE"/>
              </w:rPr>
              <w:t>Test</w:t>
            </w:r>
          </w:p>
        </w:tc>
        <w:tc>
          <w:tcPr>
            <w:tcW w:w="738" w:type="pct"/>
            <w:tcBorders>
              <w:top w:val="single" w:sz="4" w:space="0" w:color="auto"/>
              <w:left w:val="nil"/>
              <w:bottom w:val="single" w:sz="4" w:space="0" w:color="auto"/>
              <w:right w:val="single" w:sz="4" w:space="0" w:color="auto"/>
            </w:tcBorders>
            <w:shd w:val="clear" w:color="auto" w:fill="auto"/>
            <w:noWrap/>
            <w:vAlign w:val="bottom"/>
            <w:hideMark/>
          </w:tcPr>
          <w:p w14:paraId="383A6D0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val="de-DE" w:eastAsia="de-DE"/>
              </w:rPr>
            </w:pPr>
            <w:r w:rsidRPr="008A6D51">
              <w:rPr>
                <w:b/>
                <w:bCs/>
                <w:color w:val="000000"/>
                <w:sz w:val="12"/>
                <w:szCs w:val="12"/>
                <w:lang w:val="de-DE" w:eastAsia="de-DE"/>
              </w:rPr>
              <w:t>Name</w:t>
            </w:r>
          </w:p>
        </w:tc>
        <w:tc>
          <w:tcPr>
            <w:tcW w:w="251" w:type="pct"/>
            <w:tcBorders>
              <w:top w:val="single" w:sz="4" w:space="0" w:color="auto"/>
              <w:left w:val="nil"/>
              <w:bottom w:val="single" w:sz="4" w:space="0" w:color="auto"/>
              <w:right w:val="single" w:sz="4" w:space="0" w:color="auto"/>
            </w:tcBorders>
            <w:shd w:val="clear" w:color="auto" w:fill="auto"/>
            <w:noWrap/>
            <w:vAlign w:val="bottom"/>
            <w:hideMark/>
          </w:tcPr>
          <w:p w14:paraId="3474E5D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val="de-DE" w:eastAsia="de-DE"/>
              </w:rPr>
            </w:pPr>
            <w:r w:rsidRPr="008A6D51">
              <w:rPr>
                <w:b/>
                <w:bCs/>
                <w:color w:val="000000"/>
                <w:sz w:val="12"/>
                <w:szCs w:val="12"/>
                <w:lang w:val="de-DE" w:eastAsia="de-DE"/>
              </w:rPr>
              <w:t>MOS</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14:paraId="03A2CD4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val="de-DE" w:eastAsia="de-DE"/>
              </w:rPr>
            </w:pPr>
            <w:r w:rsidRPr="008A6D51">
              <w:rPr>
                <w:b/>
                <w:bCs/>
                <w:color w:val="000000"/>
                <w:sz w:val="12"/>
                <w:szCs w:val="12"/>
                <w:lang w:val="de-DE" w:eastAsia="de-DE"/>
              </w:rPr>
              <w:t>CI</w:t>
            </w:r>
          </w:p>
        </w:tc>
        <w:tc>
          <w:tcPr>
            <w:tcW w:w="89" w:type="pct"/>
            <w:tcBorders>
              <w:top w:val="nil"/>
              <w:left w:val="nil"/>
              <w:bottom w:val="nil"/>
              <w:right w:val="nil"/>
            </w:tcBorders>
            <w:shd w:val="clear" w:color="auto" w:fill="auto"/>
            <w:noWrap/>
            <w:vAlign w:val="bottom"/>
            <w:hideMark/>
          </w:tcPr>
          <w:p w14:paraId="17A960D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val="de-DE" w:eastAsia="de-DE"/>
              </w:rPr>
            </w:pPr>
          </w:p>
        </w:tc>
        <w:tc>
          <w:tcPr>
            <w:tcW w:w="3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F5590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val="de-DE" w:eastAsia="de-DE"/>
              </w:rPr>
            </w:pPr>
            <w:r w:rsidRPr="008A6D51">
              <w:rPr>
                <w:b/>
                <w:bCs/>
                <w:color w:val="000000"/>
                <w:sz w:val="12"/>
                <w:szCs w:val="12"/>
                <w:lang w:val="de-DE" w:eastAsia="de-DE"/>
              </w:rPr>
              <w:t>Test</w:t>
            </w:r>
          </w:p>
        </w:tc>
        <w:tc>
          <w:tcPr>
            <w:tcW w:w="738" w:type="pct"/>
            <w:tcBorders>
              <w:top w:val="single" w:sz="4" w:space="0" w:color="auto"/>
              <w:left w:val="nil"/>
              <w:bottom w:val="single" w:sz="4" w:space="0" w:color="auto"/>
              <w:right w:val="single" w:sz="4" w:space="0" w:color="auto"/>
            </w:tcBorders>
            <w:shd w:val="clear" w:color="auto" w:fill="auto"/>
            <w:noWrap/>
            <w:vAlign w:val="bottom"/>
            <w:hideMark/>
          </w:tcPr>
          <w:p w14:paraId="7A65F0A1"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val="de-DE" w:eastAsia="de-DE"/>
              </w:rPr>
            </w:pPr>
            <w:r w:rsidRPr="008A6D51">
              <w:rPr>
                <w:b/>
                <w:bCs/>
                <w:color w:val="000000"/>
                <w:sz w:val="12"/>
                <w:szCs w:val="12"/>
                <w:lang w:val="de-DE" w:eastAsia="de-DE"/>
              </w:rPr>
              <w:t>Name</w:t>
            </w:r>
          </w:p>
        </w:tc>
        <w:tc>
          <w:tcPr>
            <w:tcW w:w="251" w:type="pct"/>
            <w:tcBorders>
              <w:top w:val="single" w:sz="4" w:space="0" w:color="auto"/>
              <w:left w:val="nil"/>
              <w:bottom w:val="single" w:sz="4" w:space="0" w:color="auto"/>
              <w:right w:val="single" w:sz="4" w:space="0" w:color="auto"/>
            </w:tcBorders>
            <w:shd w:val="clear" w:color="auto" w:fill="auto"/>
            <w:noWrap/>
            <w:vAlign w:val="bottom"/>
            <w:hideMark/>
          </w:tcPr>
          <w:p w14:paraId="33CD576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val="de-DE" w:eastAsia="de-DE"/>
              </w:rPr>
            </w:pPr>
            <w:r w:rsidRPr="008A6D51">
              <w:rPr>
                <w:b/>
                <w:bCs/>
                <w:color w:val="000000"/>
                <w:sz w:val="12"/>
                <w:szCs w:val="12"/>
                <w:lang w:val="de-DE" w:eastAsia="de-DE"/>
              </w:rPr>
              <w:t>MOS</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14:paraId="67A01C6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val="de-DE" w:eastAsia="de-DE"/>
              </w:rPr>
            </w:pPr>
            <w:r w:rsidRPr="008A6D51">
              <w:rPr>
                <w:b/>
                <w:bCs/>
                <w:color w:val="000000"/>
                <w:sz w:val="12"/>
                <w:szCs w:val="12"/>
                <w:lang w:val="de-DE" w:eastAsia="de-DE"/>
              </w:rPr>
              <w:t>CI</w:t>
            </w:r>
          </w:p>
        </w:tc>
        <w:tc>
          <w:tcPr>
            <w:tcW w:w="89" w:type="pct"/>
            <w:tcBorders>
              <w:top w:val="nil"/>
              <w:left w:val="nil"/>
              <w:bottom w:val="nil"/>
              <w:right w:val="nil"/>
            </w:tcBorders>
            <w:shd w:val="clear" w:color="auto" w:fill="auto"/>
            <w:noWrap/>
            <w:vAlign w:val="bottom"/>
            <w:hideMark/>
          </w:tcPr>
          <w:p w14:paraId="046EAEE1"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val="de-DE" w:eastAsia="de-DE"/>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37B33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val="de-DE" w:eastAsia="de-DE"/>
              </w:rPr>
            </w:pPr>
            <w:r w:rsidRPr="008A6D51">
              <w:rPr>
                <w:b/>
                <w:bCs/>
                <w:color w:val="000000"/>
                <w:sz w:val="12"/>
                <w:szCs w:val="12"/>
                <w:lang w:val="de-DE" w:eastAsia="de-DE"/>
              </w:rPr>
              <w:t>Test</w:t>
            </w:r>
          </w:p>
        </w:tc>
        <w:tc>
          <w:tcPr>
            <w:tcW w:w="1021" w:type="pct"/>
            <w:tcBorders>
              <w:top w:val="single" w:sz="4" w:space="0" w:color="auto"/>
              <w:left w:val="nil"/>
              <w:bottom w:val="single" w:sz="4" w:space="0" w:color="auto"/>
              <w:right w:val="single" w:sz="4" w:space="0" w:color="auto"/>
            </w:tcBorders>
            <w:shd w:val="clear" w:color="auto" w:fill="auto"/>
            <w:noWrap/>
            <w:vAlign w:val="bottom"/>
            <w:hideMark/>
          </w:tcPr>
          <w:p w14:paraId="64E26D9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val="de-DE" w:eastAsia="de-DE"/>
              </w:rPr>
            </w:pPr>
            <w:r w:rsidRPr="008A6D51">
              <w:rPr>
                <w:b/>
                <w:bCs/>
                <w:color w:val="000000"/>
                <w:sz w:val="12"/>
                <w:szCs w:val="12"/>
                <w:lang w:val="de-DE" w:eastAsia="de-DE"/>
              </w:rPr>
              <w:t>Name</w:t>
            </w:r>
          </w:p>
        </w:tc>
        <w:tc>
          <w:tcPr>
            <w:tcW w:w="251" w:type="pct"/>
            <w:tcBorders>
              <w:top w:val="single" w:sz="4" w:space="0" w:color="auto"/>
              <w:left w:val="nil"/>
              <w:bottom w:val="single" w:sz="4" w:space="0" w:color="auto"/>
              <w:right w:val="single" w:sz="4" w:space="0" w:color="auto"/>
            </w:tcBorders>
            <w:shd w:val="clear" w:color="auto" w:fill="auto"/>
            <w:noWrap/>
            <w:vAlign w:val="bottom"/>
            <w:hideMark/>
          </w:tcPr>
          <w:p w14:paraId="5D9401D1"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val="de-DE" w:eastAsia="de-DE"/>
              </w:rPr>
            </w:pPr>
            <w:r w:rsidRPr="008A6D51">
              <w:rPr>
                <w:b/>
                <w:bCs/>
                <w:color w:val="000000"/>
                <w:sz w:val="12"/>
                <w:szCs w:val="12"/>
                <w:lang w:val="de-DE" w:eastAsia="de-DE"/>
              </w:rPr>
              <w:t>MOS</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14:paraId="12168A5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val="de-DE" w:eastAsia="de-DE"/>
              </w:rPr>
            </w:pPr>
            <w:r w:rsidRPr="008A6D51">
              <w:rPr>
                <w:b/>
                <w:bCs/>
                <w:color w:val="000000"/>
                <w:sz w:val="12"/>
                <w:szCs w:val="12"/>
                <w:lang w:val="de-DE" w:eastAsia="de-DE"/>
              </w:rPr>
              <w:t>CI</w:t>
            </w:r>
          </w:p>
        </w:tc>
      </w:tr>
      <w:tr w:rsidR="008A6D51" w:rsidRPr="008A6D51" w14:paraId="2D08D9C7"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1681527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7A459BA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ArenaOfValor</w:t>
            </w:r>
            <w:proofErr w:type="spellEnd"/>
            <w:r w:rsidRPr="008A6D51">
              <w:rPr>
                <w:color w:val="000000"/>
                <w:sz w:val="12"/>
                <w:szCs w:val="12"/>
                <w:lang w:val="de-DE" w:eastAsia="de-DE"/>
              </w:rPr>
              <w:t xml:space="preserve"> QP34</w:t>
            </w:r>
          </w:p>
        </w:tc>
        <w:tc>
          <w:tcPr>
            <w:tcW w:w="251" w:type="pct"/>
            <w:tcBorders>
              <w:top w:val="nil"/>
              <w:left w:val="nil"/>
              <w:bottom w:val="single" w:sz="4" w:space="0" w:color="auto"/>
              <w:right w:val="single" w:sz="4" w:space="0" w:color="auto"/>
            </w:tcBorders>
            <w:shd w:val="clear" w:color="auto" w:fill="auto"/>
            <w:noWrap/>
            <w:vAlign w:val="bottom"/>
            <w:hideMark/>
          </w:tcPr>
          <w:p w14:paraId="5B727D7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0.00</w:t>
            </w:r>
          </w:p>
        </w:tc>
        <w:tc>
          <w:tcPr>
            <w:tcW w:w="212" w:type="pct"/>
            <w:tcBorders>
              <w:top w:val="nil"/>
              <w:left w:val="nil"/>
              <w:bottom w:val="single" w:sz="4" w:space="0" w:color="auto"/>
              <w:right w:val="single" w:sz="4" w:space="0" w:color="auto"/>
            </w:tcBorders>
            <w:shd w:val="clear" w:color="auto" w:fill="auto"/>
            <w:noWrap/>
            <w:vAlign w:val="bottom"/>
            <w:hideMark/>
          </w:tcPr>
          <w:p w14:paraId="5243FF7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0.57</w:t>
            </w:r>
          </w:p>
        </w:tc>
        <w:tc>
          <w:tcPr>
            <w:tcW w:w="89" w:type="pct"/>
            <w:tcBorders>
              <w:top w:val="nil"/>
              <w:left w:val="nil"/>
              <w:bottom w:val="nil"/>
              <w:right w:val="nil"/>
            </w:tcBorders>
            <w:shd w:val="clear" w:color="auto" w:fill="auto"/>
            <w:noWrap/>
            <w:vAlign w:val="bottom"/>
            <w:hideMark/>
          </w:tcPr>
          <w:p w14:paraId="15AD66A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384710D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195F017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ArenaOfValor</w:t>
            </w:r>
            <w:proofErr w:type="spellEnd"/>
            <w:r w:rsidRPr="008A6D51">
              <w:rPr>
                <w:color w:val="000000"/>
                <w:sz w:val="12"/>
                <w:szCs w:val="12"/>
                <w:lang w:val="de-DE" w:eastAsia="de-DE"/>
              </w:rPr>
              <w:t xml:space="preserve"> QP34</w:t>
            </w:r>
          </w:p>
        </w:tc>
        <w:tc>
          <w:tcPr>
            <w:tcW w:w="251" w:type="pct"/>
            <w:tcBorders>
              <w:top w:val="nil"/>
              <w:left w:val="nil"/>
              <w:bottom w:val="single" w:sz="4" w:space="0" w:color="auto"/>
              <w:right w:val="single" w:sz="4" w:space="0" w:color="auto"/>
            </w:tcBorders>
            <w:shd w:val="clear" w:color="auto" w:fill="auto"/>
            <w:noWrap/>
            <w:vAlign w:val="bottom"/>
            <w:hideMark/>
          </w:tcPr>
          <w:p w14:paraId="6CC7425C"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-0.11</w:t>
            </w:r>
          </w:p>
        </w:tc>
        <w:tc>
          <w:tcPr>
            <w:tcW w:w="212" w:type="pct"/>
            <w:tcBorders>
              <w:top w:val="nil"/>
              <w:left w:val="nil"/>
              <w:bottom w:val="single" w:sz="4" w:space="0" w:color="auto"/>
              <w:right w:val="single" w:sz="4" w:space="0" w:color="auto"/>
            </w:tcBorders>
            <w:shd w:val="clear" w:color="auto" w:fill="auto"/>
            <w:noWrap/>
            <w:vAlign w:val="bottom"/>
            <w:hideMark/>
          </w:tcPr>
          <w:p w14:paraId="3349BC5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0.65</w:t>
            </w:r>
          </w:p>
        </w:tc>
        <w:tc>
          <w:tcPr>
            <w:tcW w:w="89" w:type="pct"/>
            <w:tcBorders>
              <w:top w:val="nil"/>
              <w:left w:val="nil"/>
              <w:bottom w:val="nil"/>
              <w:right w:val="nil"/>
            </w:tcBorders>
            <w:shd w:val="clear" w:color="auto" w:fill="auto"/>
            <w:noWrap/>
            <w:vAlign w:val="bottom"/>
            <w:hideMark/>
          </w:tcPr>
          <w:p w14:paraId="2ECBCF7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5BE3E5D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Y0041</w:t>
            </w:r>
          </w:p>
        </w:tc>
        <w:tc>
          <w:tcPr>
            <w:tcW w:w="1021" w:type="pct"/>
            <w:tcBorders>
              <w:top w:val="nil"/>
              <w:left w:val="nil"/>
              <w:bottom w:val="single" w:sz="4" w:space="0" w:color="auto"/>
              <w:right w:val="single" w:sz="4" w:space="0" w:color="auto"/>
            </w:tcBorders>
            <w:shd w:val="clear" w:color="auto" w:fill="auto"/>
            <w:noWrap/>
            <w:vAlign w:val="bottom"/>
            <w:hideMark/>
          </w:tcPr>
          <w:p w14:paraId="50F57DD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Darktree</w:t>
            </w:r>
            <w:proofErr w:type="spellEnd"/>
            <w:r w:rsidRPr="008A6D51">
              <w:rPr>
                <w:color w:val="000000"/>
                <w:sz w:val="12"/>
                <w:szCs w:val="12"/>
                <w:lang w:val="de-DE" w:eastAsia="de-DE"/>
              </w:rPr>
              <w:t xml:space="preserve"> QP33</w:t>
            </w:r>
          </w:p>
        </w:tc>
        <w:tc>
          <w:tcPr>
            <w:tcW w:w="251" w:type="pct"/>
            <w:tcBorders>
              <w:top w:val="nil"/>
              <w:left w:val="nil"/>
              <w:bottom w:val="single" w:sz="4" w:space="0" w:color="auto"/>
              <w:right w:val="single" w:sz="4" w:space="0" w:color="auto"/>
            </w:tcBorders>
            <w:shd w:val="clear" w:color="auto" w:fill="auto"/>
            <w:noWrap/>
            <w:vAlign w:val="bottom"/>
            <w:hideMark/>
          </w:tcPr>
          <w:p w14:paraId="74E969E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0.11</w:t>
            </w:r>
          </w:p>
        </w:tc>
        <w:tc>
          <w:tcPr>
            <w:tcW w:w="212" w:type="pct"/>
            <w:tcBorders>
              <w:top w:val="nil"/>
              <w:left w:val="nil"/>
              <w:bottom w:val="single" w:sz="4" w:space="0" w:color="auto"/>
              <w:right w:val="single" w:sz="4" w:space="0" w:color="auto"/>
            </w:tcBorders>
            <w:shd w:val="clear" w:color="auto" w:fill="auto"/>
            <w:noWrap/>
            <w:vAlign w:val="bottom"/>
            <w:hideMark/>
          </w:tcPr>
          <w:p w14:paraId="3991E4F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0.47</w:t>
            </w:r>
          </w:p>
        </w:tc>
      </w:tr>
      <w:tr w:rsidR="008A6D51" w:rsidRPr="008A6D51" w14:paraId="5B01D92C"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4797742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18507D6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ArenaOfValor</w:t>
            </w:r>
            <w:proofErr w:type="spellEnd"/>
            <w:r w:rsidRPr="008A6D51">
              <w:rPr>
                <w:color w:val="000000"/>
                <w:sz w:val="12"/>
                <w:szCs w:val="12"/>
                <w:lang w:val="de-DE" w:eastAsia="de-DE"/>
              </w:rPr>
              <w:t xml:space="preserve"> QP39</w:t>
            </w:r>
          </w:p>
        </w:tc>
        <w:tc>
          <w:tcPr>
            <w:tcW w:w="251" w:type="pct"/>
            <w:tcBorders>
              <w:top w:val="nil"/>
              <w:left w:val="nil"/>
              <w:bottom w:val="single" w:sz="4" w:space="0" w:color="auto"/>
              <w:right w:val="single" w:sz="4" w:space="0" w:color="auto"/>
            </w:tcBorders>
            <w:shd w:val="clear" w:color="auto" w:fill="auto"/>
            <w:noWrap/>
            <w:vAlign w:val="bottom"/>
            <w:hideMark/>
          </w:tcPr>
          <w:p w14:paraId="62E77B7C"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0.78</w:t>
            </w:r>
          </w:p>
        </w:tc>
        <w:tc>
          <w:tcPr>
            <w:tcW w:w="212" w:type="pct"/>
            <w:tcBorders>
              <w:top w:val="nil"/>
              <w:left w:val="nil"/>
              <w:bottom w:val="single" w:sz="4" w:space="0" w:color="auto"/>
              <w:right w:val="single" w:sz="4" w:space="0" w:color="auto"/>
            </w:tcBorders>
            <w:shd w:val="clear" w:color="auto" w:fill="auto"/>
            <w:noWrap/>
            <w:vAlign w:val="bottom"/>
            <w:hideMark/>
          </w:tcPr>
          <w:p w14:paraId="65791E2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0.62</w:t>
            </w:r>
          </w:p>
        </w:tc>
        <w:tc>
          <w:tcPr>
            <w:tcW w:w="89" w:type="pct"/>
            <w:tcBorders>
              <w:top w:val="nil"/>
              <w:left w:val="nil"/>
              <w:bottom w:val="nil"/>
              <w:right w:val="nil"/>
            </w:tcBorders>
            <w:shd w:val="clear" w:color="auto" w:fill="auto"/>
            <w:noWrap/>
            <w:vAlign w:val="bottom"/>
            <w:hideMark/>
          </w:tcPr>
          <w:p w14:paraId="7287DE9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617442A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442E69E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ArenaOfValor</w:t>
            </w:r>
            <w:proofErr w:type="spellEnd"/>
            <w:r w:rsidRPr="008A6D51">
              <w:rPr>
                <w:color w:val="000000"/>
                <w:sz w:val="12"/>
                <w:szCs w:val="12"/>
                <w:lang w:val="de-DE" w:eastAsia="de-DE"/>
              </w:rPr>
              <w:t xml:space="preserve"> QP39</w:t>
            </w:r>
          </w:p>
        </w:tc>
        <w:tc>
          <w:tcPr>
            <w:tcW w:w="251" w:type="pct"/>
            <w:tcBorders>
              <w:top w:val="nil"/>
              <w:left w:val="nil"/>
              <w:bottom w:val="single" w:sz="4" w:space="0" w:color="auto"/>
              <w:right w:val="single" w:sz="4" w:space="0" w:color="auto"/>
            </w:tcBorders>
            <w:shd w:val="clear" w:color="auto" w:fill="auto"/>
            <w:noWrap/>
            <w:vAlign w:val="bottom"/>
            <w:hideMark/>
          </w:tcPr>
          <w:p w14:paraId="43A2475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0.22</w:t>
            </w:r>
          </w:p>
        </w:tc>
        <w:tc>
          <w:tcPr>
            <w:tcW w:w="212" w:type="pct"/>
            <w:tcBorders>
              <w:top w:val="nil"/>
              <w:left w:val="nil"/>
              <w:bottom w:val="single" w:sz="4" w:space="0" w:color="auto"/>
              <w:right w:val="single" w:sz="4" w:space="0" w:color="auto"/>
            </w:tcBorders>
            <w:shd w:val="clear" w:color="auto" w:fill="auto"/>
            <w:noWrap/>
            <w:vAlign w:val="bottom"/>
            <w:hideMark/>
          </w:tcPr>
          <w:p w14:paraId="4398C9AC"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0.56</w:t>
            </w:r>
          </w:p>
        </w:tc>
        <w:tc>
          <w:tcPr>
            <w:tcW w:w="89" w:type="pct"/>
            <w:tcBorders>
              <w:top w:val="nil"/>
              <w:left w:val="nil"/>
              <w:bottom w:val="nil"/>
              <w:right w:val="nil"/>
            </w:tcBorders>
            <w:shd w:val="clear" w:color="auto" w:fill="auto"/>
            <w:noWrap/>
            <w:vAlign w:val="bottom"/>
            <w:hideMark/>
          </w:tcPr>
          <w:p w14:paraId="577DB43C"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0C78391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Y0041</w:t>
            </w:r>
          </w:p>
        </w:tc>
        <w:tc>
          <w:tcPr>
            <w:tcW w:w="1021" w:type="pct"/>
            <w:tcBorders>
              <w:top w:val="nil"/>
              <w:left w:val="nil"/>
              <w:bottom w:val="single" w:sz="4" w:space="0" w:color="auto"/>
              <w:right w:val="single" w:sz="4" w:space="0" w:color="auto"/>
            </w:tcBorders>
            <w:shd w:val="clear" w:color="auto" w:fill="auto"/>
            <w:noWrap/>
            <w:vAlign w:val="bottom"/>
            <w:hideMark/>
          </w:tcPr>
          <w:p w14:paraId="7B32F24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Darktree</w:t>
            </w:r>
            <w:proofErr w:type="spellEnd"/>
            <w:r w:rsidRPr="008A6D51">
              <w:rPr>
                <w:color w:val="000000"/>
                <w:sz w:val="12"/>
                <w:szCs w:val="12"/>
                <w:lang w:val="de-DE" w:eastAsia="de-DE"/>
              </w:rPr>
              <w:t xml:space="preserve"> QP38</w:t>
            </w:r>
          </w:p>
        </w:tc>
        <w:tc>
          <w:tcPr>
            <w:tcW w:w="251" w:type="pct"/>
            <w:tcBorders>
              <w:top w:val="nil"/>
              <w:left w:val="nil"/>
              <w:bottom w:val="single" w:sz="4" w:space="0" w:color="auto"/>
              <w:right w:val="single" w:sz="4" w:space="0" w:color="auto"/>
            </w:tcBorders>
            <w:shd w:val="clear" w:color="auto" w:fill="auto"/>
            <w:noWrap/>
            <w:vAlign w:val="bottom"/>
            <w:hideMark/>
          </w:tcPr>
          <w:p w14:paraId="6C85A69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0.89</w:t>
            </w:r>
          </w:p>
        </w:tc>
        <w:tc>
          <w:tcPr>
            <w:tcW w:w="212" w:type="pct"/>
            <w:tcBorders>
              <w:top w:val="nil"/>
              <w:left w:val="nil"/>
              <w:bottom w:val="single" w:sz="4" w:space="0" w:color="auto"/>
              <w:right w:val="single" w:sz="4" w:space="0" w:color="auto"/>
            </w:tcBorders>
            <w:shd w:val="clear" w:color="auto" w:fill="auto"/>
            <w:noWrap/>
            <w:vAlign w:val="bottom"/>
            <w:hideMark/>
          </w:tcPr>
          <w:p w14:paraId="5E5416F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0.38</w:t>
            </w:r>
          </w:p>
        </w:tc>
      </w:tr>
      <w:tr w:rsidR="008A6D51" w:rsidRPr="008A6D51" w14:paraId="5E7843AA"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70F545D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0C85800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BQTerrace</w:t>
            </w:r>
            <w:proofErr w:type="spellEnd"/>
            <w:r w:rsidRPr="008A6D51">
              <w:rPr>
                <w:color w:val="000000"/>
                <w:sz w:val="12"/>
                <w:szCs w:val="12"/>
                <w:lang w:val="de-DE" w:eastAsia="de-DE"/>
              </w:rPr>
              <w:t xml:space="preserve"> QP34</w:t>
            </w:r>
          </w:p>
        </w:tc>
        <w:tc>
          <w:tcPr>
            <w:tcW w:w="251" w:type="pct"/>
            <w:tcBorders>
              <w:top w:val="nil"/>
              <w:left w:val="nil"/>
              <w:bottom w:val="single" w:sz="4" w:space="0" w:color="auto"/>
              <w:right w:val="single" w:sz="4" w:space="0" w:color="auto"/>
            </w:tcBorders>
            <w:shd w:val="clear" w:color="auto" w:fill="auto"/>
            <w:noWrap/>
            <w:vAlign w:val="bottom"/>
            <w:hideMark/>
          </w:tcPr>
          <w:p w14:paraId="788C8F0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0.11</w:t>
            </w:r>
          </w:p>
        </w:tc>
        <w:tc>
          <w:tcPr>
            <w:tcW w:w="212" w:type="pct"/>
            <w:tcBorders>
              <w:top w:val="nil"/>
              <w:left w:val="nil"/>
              <w:bottom w:val="single" w:sz="4" w:space="0" w:color="auto"/>
              <w:right w:val="single" w:sz="4" w:space="0" w:color="auto"/>
            </w:tcBorders>
            <w:shd w:val="clear" w:color="auto" w:fill="auto"/>
            <w:noWrap/>
            <w:vAlign w:val="bottom"/>
            <w:hideMark/>
          </w:tcPr>
          <w:p w14:paraId="435842F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0.57</w:t>
            </w:r>
          </w:p>
        </w:tc>
        <w:tc>
          <w:tcPr>
            <w:tcW w:w="89" w:type="pct"/>
            <w:tcBorders>
              <w:top w:val="nil"/>
              <w:left w:val="nil"/>
              <w:bottom w:val="nil"/>
              <w:right w:val="nil"/>
            </w:tcBorders>
            <w:shd w:val="clear" w:color="auto" w:fill="auto"/>
            <w:noWrap/>
            <w:vAlign w:val="bottom"/>
            <w:hideMark/>
          </w:tcPr>
          <w:p w14:paraId="2C0D800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1CF664C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3384783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BQTerrace</w:t>
            </w:r>
            <w:proofErr w:type="spellEnd"/>
            <w:r w:rsidRPr="008A6D51">
              <w:rPr>
                <w:color w:val="000000"/>
                <w:sz w:val="12"/>
                <w:szCs w:val="12"/>
                <w:lang w:val="de-DE" w:eastAsia="de-DE"/>
              </w:rPr>
              <w:t xml:space="preserve"> QP34</w:t>
            </w:r>
          </w:p>
        </w:tc>
        <w:tc>
          <w:tcPr>
            <w:tcW w:w="251" w:type="pct"/>
            <w:tcBorders>
              <w:top w:val="nil"/>
              <w:left w:val="nil"/>
              <w:bottom w:val="single" w:sz="4" w:space="0" w:color="auto"/>
              <w:right w:val="single" w:sz="4" w:space="0" w:color="auto"/>
            </w:tcBorders>
            <w:shd w:val="clear" w:color="auto" w:fill="auto"/>
            <w:noWrap/>
            <w:vAlign w:val="bottom"/>
            <w:hideMark/>
          </w:tcPr>
          <w:p w14:paraId="7C04949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-0.22</w:t>
            </w:r>
          </w:p>
        </w:tc>
        <w:tc>
          <w:tcPr>
            <w:tcW w:w="212" w:type="pct"/>
            <w:tcBorders>
              <w:top w:val="nil"/>
              <w:left w:val="nil"/>
              <w:bottom w:val="single" w:sz="4" w:space="0" w:color="auto"/>
              <w:right w:val="single" w:sz="4" w:space="0" w:color="auto"/>
            </w:tcBorders>
            <w:shd w:val="clear" w:color="auto" w:fill="auto"/>
            <w:noWrap/>
            <w:vAlign w:val="bottom"/>
            <w:hideMark/>
          </w:tcPr>
          <w:p w14:paraId="56C66BE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0.56</w:t>
            </w:r>
          </w:p>
        </w:tc>
        <w:tc>
          <w:tcPr>
            <w:tcW w:w="89" w:type="pct"/>
            <w:tcBorders>
              <w:top w:val="nil"/>
              <w:left w:val="nil"/>
              <w:bottom w:val="nil"/>
              <w:right w:val="nil"/>
            </w:tcBorders>
            <w:shd w:val="clear" w:color="auto" w:fill="auto"/>
            <w:noWrap/>
            <w:vAlign w:val="bottom"/>
            <w:hideMark/>
          </w:tcPr>
          <w:p w14:paraId="15267C8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0083E0F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Y0041</w:t>
            </w:r>
          </w:p>
        </w:tc>
        <w:tc>
          <w:tcPr>
            <w:tcW w:w="1021" w:type="pct"/>
            <w:tcBorders>
              <w:top w:val="nil"/>
              <w:left w:val="nil"/>
              <w:bottom w:val="single" w:sz="4" w:space="0" w:color="auto"/>
              <w:right w:val="single" w:sz="4" w:space="0" w:color="auto"/>
            </w:tcBorders>
            <w:shd w:val="clear" w:color="auto" w:fill="auto"/>
            <w:noWrap/>
            <w:vAlign w:val="bottom"/>
            <w:hideMark/>
          </w:tcPr>
          <w:p w14:paraId="5E5A5E1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Darktree</w:t>
            </w:r>
            <w:proofErr w:type="spellEnd"/>
            <w:r w:rsidRPr="008A6D51">
              <w:rPr>
                <w:color w:val="000000"/>
                <w:sz w:val="12"/>
                <w:szCs w:val="12"/>
                <w:lang w:val="de-DE" w:eastAsia="de-DE"/>
              </w:rPr>
              <w:t xml:space="preserve"> QP43</w:t>
            </w:r>
          </w:p>
        </w:tc>
        <w:tc>
          <w:tcPr>
            <w:tcW w:w="251" w:type="pct"/>
            <w:tcBorders>
              <w:top w:val="nil"/>
              <w:left w:val="nil"/>
              <w:bottom w:val="single" w:sz="4" w:space="0" w:color="auto"/>
              <w:right w:val="single" w:sz="4" w:space="0" w:color="auto"/>
            </w:tcBorders>
            <w:shd w:val="clear" w:color="auto" w:fill="auto"/>
            <w:noWrap/>
            <w:vAlign w:val="bottom"/>
            <w:hideMark/>
          </w:tcPr>
          <w:p w14:paraId="4BD8639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1.78</w:t>
            </w:r>
          </w:p>
        </w:tc>
        <w:tc>
          <w:tcPr>
            <w:tcW w:w="212" w:type="pct"/>
            <w:tcBorders>
              <w:top w:val="nil"/>
              <w:left w:val="nil"/>
              <w:bottom w:val="single" w:sz="4" w:space="0" w:color="auto"/>
              <w:right w:val="single" w:sz="4" w:space="0" w:color="auto"/>
            </w:tcBorders>
            <w:shd w:val="clear" w:color="auto" w:fill="auto"/>
            <w:noWrap/>
            <w:vAlign w:val="bottom"/>
            <w:hideMark/>
          </w:tcPr>
          <w:p w14:paraId="47713E8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0.64</w:t>
            </w:r>
          </w:p>
        </w:tc>
      </w:tr>
      <w:tr w:rsidR="008A6D51" w:rsidRPr="008A6D51" w14:paraId="32144A7A"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46C8B84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1D53899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BQTerrace</w:t>
            </w:r>
            <w:proofErr w:type="spellEnd"/>
            <w:r w:rsidRPr="008A6D51">
              <w:rPr>
                <w:color w:val="000000"/>
                <w:sz w:val="12"/>
                <w:szCs w:val="12"/>
                <w:lang w:val="de-DE" w:eastAsia="de-DE"/>
              </w:rPr>
              <w:t xml:space="preserve"> QP39</w:t>
            </w:r>
          </w:p>
        </w:tc>
        <w:tc>
          <w:tcPr>
            <w:tcW w:w="251" w:type="pct"/>
            <w:tcBorders>
              <w:top w:val="nil"/>
              <w:left w:val="nil"/>
              <w:bottom w:val="single" w:sz="4" w:space="0" w:color="auto"/>
              <w:right w:val="single" w:sz="4" w:space="0" w:color="auto"/>
            </w:tcBorders>
            <w:shd w:val="clear" w:color="auto" w:fill="auto"/>
            <w:noWrap/>
            <w:vAlign w:val="bottom"/>
            <w:hideMark/>
          </w:tcPr>
          <w:p w14:paraId="28D225F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0.56</w:t>
            </w:r>
          </w:p>
        </w:tc>
        <w:tc>
          <w:tcPr>
            <w:tcW w:w="212" w:type="pct"/>
            <w:tcBorders>
              <w:top w:val="nil"/>
              <w:left w:val="nil"/>
              <w:bottom w:val="single" w:sz="4" w:space="0" w:color="auto"/>
              <w:right w:val="single" w:sz="4" w:space="0" w:color="auto"/>
            </w:tcBorders>
            <w:shd w:val="clear" w:color="auto" w:fill="auto"/>
            <w:noWrap/>
            <w:vAlign w:val="bottom"/>
            <w:hideMark/>
          </w:tcPr>
          <w:p w14:paraId="21086DB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0.51</w:t>
            </w:r>
          </w:p>
        </w:tc>
        <w:tc>
          <w:tcPr>
            <w:tcW w:w="89" w:type="pct"/>
            <w:tcBorders>
              <w:top w:val="nil"/>
              <w:left w:val="nil"/>
              <w:bottom w:val="nil"/>
              <w:right w:val="nil"/>
            </w:tcBorders>
            <w:shd w:val="clear" w:color="auto" w:fill="auto"/>
            <w:noWrap/>
            <w:vAlign w:val="bottom"/>
            <w:hideMark/>
          </w:tcPr>
          <w:p w14:paraId="5B65192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5082148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295A5D7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BQTerrace</w:t>
            </w:r>
            <w:proofErr w:type="spellEnd"/>
            <w:r w:rsidRPr="008A6D51">
              <w:rPr>
                <w:color w:val="000000"/>
                <w:sz w:val="12"/>
                <w:szCs w:val="12"/>
                <w:lang w:val="de-DE" w:eastAsia="de-DE"/>
              </w:rPr>
              <w:t xml:space="preserve"> QP39</w:t>
            </w:r>
          </w:p>
        </w:tc>
        <w:tc>
          <w:tcPr>
            <w:tcW w:w="251" w:type="pct"/>
            <w:tcBorders>
              <w:top w:val="nil"/>
              <w:left w:val="nil"/>
              <w:bottom w:val="single" w:sz="4" w:space="0" w:color="auto"/>
              <w:right w:val="single" w:sz="4" w:space="0" w:color="auto"/>
            </w:tcBorders>
            <w:shd w:val="clear" w:color="auto" w:fill="auto"/>
            <w:noWrap/>
            <w:vAlign w:val="bottom"/>
            <w:hideMark/>
          </w:tcPr>
          <w:p w14:paraId="0ABFFFE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0.67</w:t>
            </w:r>
          </w:p>
        </w:tc>
        <w:tc>
          <w:tcPr>
            <w:tcW w:w="212" w:type="pct"/>
            <w:tcBorders>
              <w:top w:val="nil"/>
              <w:left w:val="nil"/>
              <w:bottom w:val="single" w:sz="4" w:space="0" w:color="auto"/>
              <w:right w:val="single" w:sz="4" w:space="0" w:color="auto"/>
            </w:tcBorders>
            <w:shd w:val="clear" w:color="auto" w:fill="auto"/>
            <w:noWrap/>
            <w:vAlign w:val="bottom"/>
            <w:hideMark/>
          </w:tcPr>
          <w:p w14:paraId="02C86BA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0.65</w:t>
            </w:r>
          </w:p>
        </w:tc>
        <w:tc>
          <w:tcPr>
            <w:tcW w:w="89" w:type="pct"/>
            <w:tcBorders>
              <w:top w:val="nil"/>
              <w:left w:val="nil"/>
              <w:bottom w:val="nil"/>
              <w:right w:val="nil"/>
            </w:tcBorders>
            <w:shd w:val="clear" w:color="auto" w:fill="auto"/>
            <w:noWrap/>
            <w:vAlign w:val="bottom"/>
            <w:hideMark/>
          </w:tcPr>
          <w:p w14:paraId="5DD6A46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0E6D1EB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Y0041</w:t>
            </w:r>
          </w:p>
        </w:tc>
        <w:tc>
          <w:tcPr>
            <w:tcW w:w="1021" w:type="pct"/>
            <w:tcBorders>
              <w:top w:val="nil"/>
              <w:left w:val="nil"/>
              <w:bottom w:val="single" w:sz="4" w:space="0" w:color="auto"/>
              <w:right w:val="single" w:sz="4" w:space="0" w:color="auto"/>
            </w:tcBorders>
            <w:shd w:val="clear" w:color="auto" w:fill="auto"/>
            <w:noWrap/>
            <w:vAlign w:val="bottom"/>
            <w:hideMark/>
          </w:tcPr>
          <w:p w14:paraId="0B403E8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FontainebleauCinematic</w:t>
            </w:r>
            <w:proofErr w:type="spellEnd"/>
            <w:r w:rsidRPr="008A6D51">
              <w:rPr>
                <w:color w:val="000000"/>
                <w:sz w:val="12"/>
                <w:szCs w:val="12"/>
                <w:lang w:val="de-DE" w:eastAsia="de-DE"/>
              </w:rPr>
              <w:t xml:space="preserve"> QP33</w:t>
            </w:r>
          </w:p>
        </w:tc>
        <w:tc>
          <w:tcPr>
            <w:tcW w:w="251" w:type="pct"/>
            <w:tcBorders>
              <w:top w:val="nil"/>
              <w:left w:val="nil"/>
              <w:bottom w:val="single" w:sz="4" w:space="0" w:color="auto"/>
              <w:right w:val="single" w:sz="4" w:space="0" w:color="auto"/>
            </w:tcBorders>
            <w:shd w:val="clear" w:color="auto" w:fill="auto"/>
            <w:noWrap/>
            <w:vAlign w:val="bottom"/>
            <w:hideMark/>
          </w:tcPr>
          <w:p w14:paraId="3AAB980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0.44</w:t>
            </w:r>
          </w:p>
        </w:tc>
        <w:tc>
          <w:tcPr>
            <w:tcW w:w="212" w:type="pct"/>
            <w:tcBorders>
              <w:top w:val="nil"/>
              <w:left w:val="nil"/>
              <w:bottom w:val="single" w:sz="4" w:space="0" w:color="auto"/>
              <w:right w:val="single" w:sz="4" w:space="0" w:color="auto"/>
            </w:tcBorders>
            <w:shd w:val="clear" w:color="auto" w:fill="auto"/>
            <w:noWrap/>
            <w:vAlign w:val="bottom"/>
            <w:hideMark/>
          </w:tcPr>
          <w:p w14:paraId="63F466B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0.53</w:t>
            </w:r>
          </w:p>
        </w:tc>
      </w:tr>
      <w:tr w:rsidR="008A6D51" w:rsidRPr="008A6D51" w14:paraId="4B3144B0"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4F79EA4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131EB73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Campfire</w:t>
            </w:r>
            <w:proofErr w:type="spellEnd"/>
            <w:r w:rsidRPr="008A6D51">
              <w:rPr>
                <w:color w:val="000000"/>
                <w:sz w:val="12"/>
                <w:szCs w:val="12"/>
                <w:lang w:val="de-DE" w:eastAsia="de-DE"/>
              </w:rPr>
              <w:t xml:space="preserve"> QP34</w:t>
            </w:r>
          </w:p>
        </w:tc>
        <w:tc>
          <w:tcPr>
            <w:tcW w:w="251" w:type="pct"/>
            <w:tcBorders>
              <w:top w:val="nil"/>
              <w:left w:val="nil"/>
              <w:bottom w:val="single" w:sz="4" w:space="0" w:color="auto"/>
              <w:right w:val="single" w:sz="4" w:space="0" w:color="auto"/>
            </w:tcBorders>
            <w:shd w:val="clear" w:color="auto" w:fill="auto"/>
            <w:noWrap/>
            <w:vAlign w:val="bottom"/>
            <w:hideMark/>
          </w:tcPr>
          <w:p w14:paraId="1C6661C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0.60</w:t>
            </w:r>
          </w:p>
        </w:tc>
        <w:tc>
          <w:tcPr>
            <w:tcW w:w="212" w:type="pct"/>
            <w:tcBorders>
              <w:top w:val="nil"/>
              <w:left w:val="nil"/>
              <w:bottom w:val="single" w:sz="4" w:space="0" w:color="auto"/>
              <w:right w:val="single" w:sz="4" w:space="0" w:color="auto"/>
            </w:tcBorders>
            <w:shd w:val="clear" w:color="auto" w:fill="auto"/>
            <w:noWrap/>
            <w:vAlign w:val="bottom"/>
            <w:hideMark/>
          </w:tcPr>
          <w:p w14:paraId="1EC2427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0.68</w:t>
            </w:r>
          </w:p>
        </w:tc>
        <w:tc>
          <w:tcPr>
            <w:tcW w:w="89" w:type="pct"/>
            <w:tcBorders>
              <w:top w:val="nil"/>
              <w:left w:val="nil"/>
              <w:bottom w:val="nil"/>
              <w:right w:val="nil"/>
            </w:tcBorders>
            <w:shd w:val="clear" w:color="auto" w:fill="auto"/>
            <w:noWrap/>
            <w:vAlign w:val="bottom"/>
            <w:hideMark/>
          </w:tcPr>
          <w:p w14:paraId="1D7BF4D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376DC03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0874CAF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Campfire</w:t>
            </w:r>
            <w:proofErr w:type="spellEnd"/>
            <w:r w:rsidRPr="008A6D51">
              <w:rPr>
                <w:color w:val="000000"/>
                <w:sz w:val="12"/>
                <w:szCs w:val="12"/>
                <w:lang w:val="de-DE" w:eastAsia="de-DE"/>
              </w:rPr>
              <w:t xml:space="preserve"> QP34</w:t>
            </w:r>
          </w:p>
        </w:tc>
        <w:tc>
          <w:tcPr>
            <w:tcW w:w="251" w:type="pct"/>
            <w:tcBorders>
              <w:top w:val="nil"/>
              <w:left w:val="nil"/>
              <w:bottom w:val="single" w:sz="4" w:space="0" w:color="auto"/>
              <w:right w:val="single" w:sz="4" w:space="0" w:color="auto"/>
            </w:tcBorders>
            <w:shd w:val="clear" w:color="auto" w:fill="auto"/>
            <w:noWrap/>
            <w:vAlign w:val="bottom"/>
            <w:hideMark/>
          </w:tcPr>
          <w:p w14:paraId="039B214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0.60</w:t>
            </w:r>
          </w:p>
        </w:tc>
        <w:tc>
          <w:tcPr>
            <w:tcW w:w="212" w:type="pct"/>
            <w:tcBorders>
              <w:top w:val="nil"/>
              <w:left w:val="nil"/>
              <w:bottom w:val="single" w:sz="4" w:space="0" w:color="auto"/>
              <w:right w:val="single" w:sz="4" w:space="0" w:color="auto"/>
            </w:tcBorders>
            <w:shd w:val="clear" w:color="auto" w:fill="auto"/>
            <w:noWrap/>
            <w:vAlign w:val="bottom"/>
            <w:hideMark/>
          </w:tcPr>
          <w:p w14:paraId="715949F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0.42</w:t>
            </w:r>
          </w:p>
        </w:tc>
        <w:tc>
          <w:tcPr>
            <w:tcW w:w="89" w:type="pct"/>
            <w:tcBorders>
              <w:top w:val="nil"/>
              <w:left w:val="nil"/>
              <w:bottom w:val="nil"/>
              <w:right w:val="nil"/>
            </w:tcBorders>
            <w:shd w:val="clear" w:color="auto" w:fill="auto"/>
            <w:noWrap/>
            <w:vAlign w:val="bottom"/>
            <w:hideMark/>
          </w:tcPr>
          <w:p w14:paraId="097724A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3AC6F79C"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Y0041</w:t>
            </w:r>
          </w:p>
        </w:tc>
        <w:tc>
          <w:tcPr>
            <w:tcW w:w="1021" w:type="pct"/>
            <w:tcBorders>
              <w:top w:val="nil"/>
              <w:left w:val="nil"/>
              <w:bottom w:val="single" w:sz="4" w:space="0" w:color="auto"/>
              <w:right w:val="single" w:sz="4" w:space="0" w:color="auto"/>
            </w:tcBorders>
            <w:shd w:val="clear" w:color="auto" w:fill="auto"/>
            <w:noWrap/>
            <w:vAlign w:val="bottom"/>
            <w:hideMark/>
          </w:tcPr>
          <w:p w14:paraId="7E15F1B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FontainebleauCinematic</w:t>
            </w:r>
            <w:proofErr w:type="spellEnd"/>
            <w:r w:rsidRPr="008A6D51">
              <w:rPr>
                <w:color w:val="000000"/>
                <w:sz w:val="12"/>
                <w:szCs w:val="12"/>
                <w:lang w:val="de-DE" w:eastAsia="de-DE"/>
              </w:rPr>
              <w:t xml:space="preserve"> QP39</w:t>
            </w:r>
          </w:p>
        </w:tc>
        <w:tc>
          <w:tcPr>
            <w:tcW w:w="251" w:type="pct"/>
            <w:tcBorders>
              <w:top w:val="nil"/>
              <w:left w:val="nil"/>
              <w:bottom w:val="single" w:sz="4" w:space="0" w:color="auto"/>
              <w:right w:val="single" w:sz="4" w:space="0" w:color="auto"/>
            </w:tcBorders>
            <w:shd w:val="clear" w:color="auto" w:fill="auto"/>
            <w:noWrap/>
            <w:vAlign w:val="bottom"/>
            <w:hideMark/>
          </w:tcPr>
          <w:p w14:paraId="2AE5DADC"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0.78</w:t>
            </w:r>
          </w:p>
        </w:tc>
        <w:tc>
          <w:tcPr>
            <w:tcW w:w="212" w:type="pct"/>
            <w:tcBorders>
              <w:top w:val="nil"/>
              <w:left w:val="nil"/>
              <w:bottom w:val="single" w:sz="4" w:space="0" w:color="auto"/>
              <w:right w:val="single" w:sz="4" w:space="0" w:color="auto"/>
            </w:tcBorders>
            <w:shd w:val="clear" w:color="auto" w:fill="auto"/>
            <w:noWrap/>
            <w:vAlign w:val="bottom"/>
            <w:hideMark/>
          </w:tcPr>
          <w:p w14:paraId="4F09EF61"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0.54</w:t>
            </w:r>
          </w:p>
        </w:tc>
      </w:tr>
      <w:tr w:rsidR="008A6D51" w:rsidRPr="008A6D51" w14:paraId="4DB55E62"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3C24F5B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70F36F41"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Campfire</w:t>
            </w:r>
            <w:proofErr w:type="spellEnd"/>
            <w:r w:rsidRPr="008A6D51">
              <w:rPr>
                <w:color w:val="000000"/>
                <w:sz w:val="12"/>
                <w:szCs w:val="12"/>
                <w:lang w:val="de-DE" w:eastAsia="de-DE"/>
              </w:rPr>
              <w:t xml:space="preserve"> QP37</w:t>
            </w:r>
          </w:p>
        </w:tc>
        <w:tc>
          <w:tcPr>
            <w:tcW w:w="251" w:type="pct"/>
            <w:tcBorders>
              <w:top w:val="nil"/>
              <w:left w:val="nil"/>
              <w:bottom w:val="single" w:sz="4" w:space="0" w:color="auto"/>
              <w:right w:val="single" w:sz="4" w:space="0" w:color="auto"/>
            </w:tcBorders>
            <w:shd w:val="clear" w:color="auto" w:fill="auto"/>
            <w:noWrap/>
            <w:vAlign w:val="bottom"/>
            <w:hideMark/>
          </w:tcPr>
          <w:p w14:paraId="4600018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1.40</w:t>
            </w:r>
          </w:p>
        </w:tc>
        <w:tc>
          <w:tcPr>
            <w:tcW w:w="212" w:type="pct"/>
            <w:tcBorders>
              <w:top w:val="nil"/>
              <w:left w:val="nil"/>
              <w:bottom w:val="single" w:sz="4" w:space="0" w:color="auto"/>
              <w:right w:val="single" w:sz="4" w:space="0" w:color="auto"/>
            </w:tcBorders>
            <w:shd w:val="clear" w:color="auto" w:fill="auto"/>
            <w:noWrap/>
            <w:vAlign w:val="bottom"/>
            <w:hideMark/>
          </w:tcPr>
          <w:p w14:paraId="09478E0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0.68</w:t>
            </w:r>
          </w:p>
        </w:tc>
        <w:tc>
          <w:tcPr>
            <w:tcW w:w="89" w:type="pct"/>
            <w:tcBorders>
              <w:top w:val="nil"/>
              <w:left w:val="nil"/>
              <w:bottom w:val="nil"/>
              <w:right w:val="nil"/>
            </w:tcBorders>
            <w:shd w:val="clear" w:color="auto" w:fill="auto"/>
            <w:noWrap/>
            <w:vAlign w:val="bottom"/>
            <w:hideMark/>
          </w:tcPr>
          <w:p w14:paraId="19218C2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370A583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22E6D14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Campfire</w:t>
            </w:r>
            <w:proofErr w:type="spellEnd"/>
            <w:r w:rsidRPr="008A6D51">
              <w:rPr>
                <w:color w:val="000000"/>
                <w:sz w:val="12"/>
                <w:szCs w:val="12"/>
                <w:lang w:val="de-DE" w:eastAsia="de-DE"/>
              </w:rPr>
              <w:t xml:space="preserve"> QP37</w:t>
            </w:r>
          </w:p>
        </w:tc>
        <w:tc>
          <w:tcPr>
            <w:tcW w:w="251" w:type="pct"/>
            <w:tcBorders>
              <w:top w:val="nil"/>
              <w:left w:val="nil"/>
              <w:bottom w:val="single" w:sz="4" w:space="0" w:color="auto"/>
              <w:right w:val="single" w:sz="4" w:space="0" w:color="auto"/>
            </w:tcBorders>
            <w:shd w:val="clear" w:color="auto" w:fill="auto"/>
            <w:noWrap/>
            <w:vAlign w:val="bottom"/>
            <w:hideMark/>
          </w:tcPr>
          <w:p w14:paraId="0BF688F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0.87</w:t>
            </w:r>
          </w:p>
        </w:tc>
        <w:tc>
          <w:tcPr>
            <w:tcW w:w="212" w:type="pct"/>
            <w:tcBorders>
              <w:top w:val="nil"/>
              <w:left w:val="nil"/>
              <w:bottom w:val="single" w:sz="4" w:space="0" w:color="auto"/>
              <w:right w:val="single" w:sz="4" w:space="0" w:color="auto"/>
            </w:tcBorders>
            <w:shd w:val="clear" w:color="auto" w:fill="auto"/>
            <w:noWrap/>
            <w:vAlign w:val="bottom"/>
            <w:hideMark/>
          </w:tcPr>
          <w:p w14:paraId="0BF0A00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0.71</w:t>
            </w:r>
          </w:p>
        </w:tc>
        <w:tc>
          <w:tcPr>
            <w:tcW w:w="89" w:type="pct"/>
            <w:tcBorders>
              <w:top w:val="nil"/>
              <w:left w:val="nil"/>
              <w:bottom w:val="nil"/>
              <w:right w:val="nil"/>
            </w:tcBorders>
            <w:shd w:val="clear" w:color="auto" w:fill="auto"/>
            <w:noWrap/>
            <w:vAlign w:val="bottom"/>
            <w:hideMark/>
          </w:tcPr>
          <w:p w14:paraId="2939016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0AF73E0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Y0041</w:t>
            </w:r>
          </w:p>
        </w:tc>
        <w:tc>
          <w:tcPr>
            <w:tcW w:w="1021" w:type="pct"/>
            <w:tcBorders>
              <w:top w:val="nil"/>
              <w:left w:val="nil"/>
              <w:bottom w:val="single" w:sz="4" w:space="0" w:color="auto"/>
              <w:right w:val="single" w:sz="4" w:space="0" w:color="auto"/>
            </w:tcBorders>
            <w:shd w:val="clear" w:color="auto" w:fill="auto"/>
            <w:noWrap/>
            <w:vAlign w:val="bottom"/>
            <w:hideMark/>
          </w:tcPr>
          <w:p w14:paraId="4A13978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FontainebleauCinematic</w:t>
            </w:r>
            <w:proofErr w:type="spellEnd"/>
            <w:r w:rsidRPr="008A6D51">
              <w:rPr>
                <w:color w:val="000000"/>
                <w:sz w:val="12"/>
                <w:szCs w:val="12"/>
                <w:lang w:val="de-DE" w:eastAsia="de-DE"/>
              </w:rPr>
              <w:t xml:space="preserve"> QP44</w:t>
            </w:r>
          </w:p>
        </w:tc>
        <w:tc>
          <w:tcPr>
            <w:tcW w:w="251" w:type="pct"/>
            <w:tcBorders>
              <w:top w:val="nil"/>
              <w:left w:val="nil"/>
              <w:bottom w:val="single" w:sz="4" w:space="0" w:color="auto"/>
              <w:right w:val="single" w:sz="4" w:space="0" w:color="auto"/>
            </w:tcBorders>
            <w:shd w:val="clear" w:color="auto" w:fill="auto"/>
            <w:noWrap/>
            <w:vAlign w:val="bottom"/>
            <w:hideMark/>
          </w:tcPr>
          <w:p w14:paraId="6CA972C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1.78</w:t>
            </w:r>
          </w:p>
        </w:tc>
        <w:tc>
          <w:tcPr>
            <w:tcW w:w="212" w:type="pct"/>
            <w:tcBorders>
              <w:top w:val="nil"/>
              <w:left w:val="nil"/>
              <w:bottom w:val="single" w:sz="4" w:space="0" w:color="auto"/>
              <w:right w:val="single" w:sz="4" w:space="0" w:color="auto"/>
            </w:tcBorders>
            <w:shd w:val="clear" w:color="auto" w:fill="auto"/>
            <w:noWrap/>
            <w:vAlign w:val="bottom"/>
            <w:hideMark/>
          </w:tcPr>
          <w:p w14:paraId="3BA540D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0.56</w:t>
            </w:r>
          </w:p>
        </w:tc>
      </w:tr>
      <w:tr w:rsidR="008A6D51" w:rsidRPr="008A6D51" w14:paraId="2A5455A4"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41F2AD1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15E837BC"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CatRobot</w:t>
            </w:r>
            <w:proofErr w:type="spellEnd"/>
            <w:r w:rsidRPr="008A6D51">
              <w:rPr>
                <w:color w:val="000000"/>
                <w:sz w:val="12"/>
                <w:szCs w:val="12"/>
                <w:lang w:val="de-DE" w:eastAsia="de-DE"/>
              </w:rPr>
              <w:t xml:space="preserve"> QP39</w:t>
            </w:r>
          </w:p>
        </w:tc>
        <w:tc>
          <w:tcPr>
            <w:tcW w:w="251" w:type="pct"/>
            <w:tcBorders>
              <w:top w:val="nil"/>
              <w:left w:val="nil"/>
              <w:bottom w:val="single" w:sz="4" w:space="0" w:color="auto"/>
              <w:right w:val="single" w:sz="4" w:space="0" w:color="auto"/>
            </w:tcBorders>
            <w:shd w:val="clear" w:color="auto" w:fill="auto"/>
            <w:noWrap/>
            <w:vAlign w:val="bottom"/>
            <w:hideMark/>
          </w:tcPr>
          <w:p w14:paraId="08AEE6F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0.33</w:t>
            </w:r>
          </w:p>
        </w:tc>
        <w:tc>
          <w:tcPr>
            <w:tcW w:w="212" w:type="pct"/>
            <w:tcBorders>
              <w:top w:val="nil"/>
              <w:left w:val="nil"/>
              <w:bottom w:val="single" w:sz="4" w:space="0" w:color="auto"/>
              <w:right w:val="single" w:sz="4" w:space="0" w:color="auto"/>
            </w:tcBorders>
            <w:shd w:val="clear" w:color="auto" w:fill="auto"/>
            <w:noWrap/>
            <w:vAlign w:val="bottom"/>
            <w:hideMark/>
          </w:tcPr>
          <w:p w14:paraId="38E03A8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0.62</w:t>
            </w:r>
          </w:p>
        </w:tc>
        <w:tc>
          <w:tcPr>
            <w:tcW w:w="89" w:type="pct"/>
            <w:tcBorders>
              <w:top w:val="nil"/>
              <w:left w:val="nil"/>
              <w:bottom w:val="nil"/>
              <w:right w:val="nil"/>
            </w:tcBorders>
            <w:shd w:val="clear" w:color="auto" w:fill="auto"/>
            <w:noWrap/>
            <w:vAlign w:val="bottom"/>
            <w:hideMark/>
          </w:tcPr>
          <w:p w14:paraId="0D31EC8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4F4B428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1543B57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CatRobot</w:t>
            </w:r>
            <w:proofErr w:type="spellEnd"/>
            <w:r w:rsidRPr="008A6D51">
              <w:rPr>
                <w:color w:val="000000"/>
                <w:sz w:val="12"/>
                <w:szCs w:val="12"/>
                <w:lang w:val="de-DE" w:eastAsia="de-DE"/>
              </w:rPr>
              <w:t xml:space="preserve"> QP39</w:t>
            </w:r>
          </w:p>
        </w:tc>
        <w:tc>
          <w:tcPr>
            <w:tcW w:w="251" w:type="pct"/>
            <w:tcBorders>
              <w:top w:val="nil"/>
              <w:left w:val="nil"/>
              <w:bottom w:val="single" w:sz="4" w:space="0" w:color="auto"/>
              <w:right w:val="single" w:sz="4" w:space="0" w:color="auto"/>
            </w:tcBorders>
            <w:shd w:val="clear" w:color="auto" w:fill="auto"/>
            <w:noWrap/>
            <w:vAlign w:val="bottom"/>
            <w:hideMark/>
          </w:tcPr>
          <w:p w14:paraId="6196800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0.60</w:t>
            </w:r>
          </w:p>
        </w:tc>
        <w:tc>
          <w:tcPr>
            <w:tcW w:w="212" w:type="pct"/>
            <w:tcBorders>
              <w:top w:val="nil"/>
              <w:left w:val="nil"/>
              <w:bottom w:val="single" w:sz="4" w:space="0" w:color="auto"/>
              <w:right w:val="single" w:sz="4" w:space="0" w:color="auto"/>
            </w:tcBorders>
            <w:shd w:val="clear" w:color="auto" w:fill="auto"/>
            <w:noWrap/>
            <w:vAlign w:val="bottom"/>
            <w:hideMark/>
          </w:tcPr>
          <w:p w14:paraId="65BB9EC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0.57</w:t>
            </w:r>
          </w:p>
        </w:tc>
        <w:tc>
          <w:tcPr>
            <w:tcW w:w="89" w:type="pct"/>
            <w:tcBorders>
              <w:top w:val="nil"/>
              <w:left w:val="nil"/>
              <w:bottom w:val="nil"/>
              <w:right w:val="nil"/>
            </w:tcBorders>
            <w:shd w:val="clear" w:color="auto" w:fill="auto"/>
            <w:noWrap/>
            <w:vAlign w:val="bottom"/>
            <w:hideMark/>
          </w:tcPr>
          <w:p w14:paraId="69C6541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7895BBF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Y0041</w:t>
            </w:r>
          </w:p>
        </w:tc>
        <w:tc>
          <w:tcPr>
            <w:tcW w:w="1021" w:type="pct"/>
            <w:tcBorders>
              <w:top w:val="nil"/>
              <w:left w:val="nil"/>
              <w:bottom w:val="single" w:sz="4" w:space="0" w:color="auto"/>
              <w:right w:val="single" w:sz="4" w:space="0" w:color="auto"/>
            </w:tcBorders>
            <w:shd w:val="clear" w:color="auto" w:fill="auto"/>
            <w:noWrap/>
            <w:vAlign w:val="bottom"/>
            <w:hideMark/>
          </w:tcPr>
          <w:p w14:paraId="2359E8D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FontainebleauCinematicS</w:t>
            </w:r>
            <w:proofErr w:type="spellEnd"/>
            <w:r w:rsidRPr="008A6D51">
              <w:rPr>
                <w:color w:val="000000"/>
                <w:sz w:val="12"/>
                <w:szCs w:val="12"/>
                <w:lang w:val="de-DE" w:eastAsia="de-DE"/>
              </w:rPr>
              <w:t xml:space="preserve"> QP33</w:t>
            </w:r>
          </w:p>
        </w:tc>
        <w:tc>
          <w:tcPr>
            <w:tcW w:w="251" w:type="pct"/>
            <w:tcBorders>
              <w:top w:val="nil"/>
              <w:left w:val="nil"/>
              <w:bottom w:val="single" w:sz="4" w:space="0" w:color="auto"/>
              <w:right w:val="single" w:sz="4" w:space="0" w:color="auto"/>
            </w:tcBorders>
            <w:shd w:val="clear" w:color="auto" w:fill="auto"/>
            <w:noWrap/>
            <w:vAlign w:val="bottom"/>
            <w:hideMark/>
          </w:tcPr>
          <w:p w14:paraId="4B46A42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-0.11</w:t>
            </w:r>
          </w:p>
        </w:tc>
        <w:tc>
          <w:tcPr>
            <w:tcW w:w="212" w:type="pct"/>
            <w:tcBorders>
              <w:top w:val="nil"/>
              <w:left w:val="nil"/>
              <w:bottom w:val="single" w:sz="4" w:space="0" w:color="auto"/>
              <w:right w:val="single" w:sz="4" w:space="0" w:color="auto"/>
            </w:tcBorders>
            <w:shd w:val="clear" w:color="auto" w:fill="auto"/>
            <w:noWrap/>
            <w:vAlign w:val="bottom"/>
            <w:hideMark/>
          </w:tcPr>
          <w:p w14:paraId="70132A8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0.57</w:t>
            </w:r>
          </w:p>
        </w:tc>
      </w:tr>
      <w:tr w:rsidR="008A6D51" w:rsidRPr="008A6D51" w14:paraId="27665B84"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0066362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6C37DA71"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CatRobot</w:t>
            </w:r>
            <w:proofErr w:type="spellEnd"/>
            <w:r w:rsidRPr="008A6D51">
              <w:rPr>
                <w:color w:val="000000"/>
                <w:sz w:val="12"/>
                <w:szCs w:val="12"/>
                <w:lang w:val="de-DE" w:eastAsia="de-DE"/>
              </w:rPr>
              <w:t xml:space="preserve"> QP42</w:t>
            </w:r>
          </w:p>
        </w:tc>
        <w:tc>
          <w:tcPr>
            <w:tcW w:w="251" w:type="pct"/>
            <w:tcBorders>
              <w:top w:val="nil"/>
              <w:left w:val="nil"/>
              <w:bottom w:val="single" w:sz="4" w:space="0" w:color="auto"/>
              <w:right w:val="single" w:sz="4" w:space="0" w:color="auto"/>
            </w:tcBorders>
            <w:shd w:val="clear" w:color="auto" w:fill="auto"/>
            <w:noWrap/>
            <w:vAlign w:val="bottom"/>
            <w:hideMark/>
          </w:tcPr>
          <w:p w14:paraId="35C4195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0.73</w:t>
            </w:r>
          </w:p>
        </w:tc>
        <w:tc>
          <w:tcPr>
            <w:tcW w:w="212" w:type="pct"/>
            <w:tcBorders>
              <w:top w:val="nil"/>
              <w:left w:val="nil"/>
              <w:bottom w:val="single" w:sz="4" w:space="0" w:color="auto"/>
              <w:right w:val="single" w:sz="4" w:space="0" w:color="auto"/>
            </w:tcBorders>
            <w:shd w:val="clear" w:color="auto" w:fill="auto"/>
            <w:noWrap/>
            <w:vAlign w:val="bottom"/>
            <w:hideMark/>
          </w:tcPr>
          <w:p w14:paraId="3F0BE87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0.65</w:t>
            </w:r>
          </w:p>
        </w:tc>
        <w:tc>
          <w:tcPr>
            <w:tcW w:w="89" w:type="pct"/>
            <w:tcBorders>
              <w:top w:val="nil"/>
              <w:left w:val="nil"/>
              <w:bottom w:val="nil"/>
              <w:right w:val="nil"/>
            </w:tcBorders>
            <w:shd w:val="clear" w:color="auto" w:fill="auto"/>
            <w:noWrap/>
            <w:vAlign w:val="bottom"/>
            <w:hideMark/>
          </w:tcPr>
          <w:p w14:paraId="46E1948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570C494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0D63E5C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CatRobot</w:t>
            </w:r>
            <w:proofErr w:type="spellEnd"/>
            <w:r w:rsidRPr="008A6D51">
              <w:rPr>
                <w:color w:val="000000"/>
                <w:sz w:val="12"/>
                <w:szCs w:val="12"/>
                <w:lang w:val="de-DE" w:eastAsia="de-DE"/>
              </w:rPr>
              <w:t xml:space="preserve"> QP42</w:t>
            </w:r>
          </w:p>
        </w:tc>
        <w:tc>
          <w:tcPr>
            <w:tcW w:w="251" w:type="pct"/>
            <w:tcBorders>
              <w:top w:val="nil"/>
              <w:left w:val="nil"/>
              <w:bottom w:val="single" w:sz="4" w:space="0" w:color="auto"/>
              <w:right w:val="single" w:sz="4" w:space="0" w:color="auto"/>
            </w:tcBorders>
            <w:shd w:val="clear" w:color="auto" w:fill="auto"/>
            <w:noWrap/>
            <w:vAlign w:val="bottom"/>
            <w:hideMark/>
          </w:tcPr>
          <w:p w14:paraId="4C73245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1.00</w:t>
            </w:r>
          </w:p>
        </w:tc>
        <w:tc>
          <w:tcPr>
            <w:tcW w:w="212" w:type="pct"/>
            <w:tcBorders>
              <w:top w:val="nil"/>
              <w:left w:val="nil"/>
              <w:bottom w:val="single" w:sz="4" w:space="0" w:color="auto"/>
              <w:right w:val="single" w:sz="4" w:space="0" w:color="auto"/>
            </w:tcBorders>
            <w:shd w:val="clear" w:color="auto" w:fill="auto"/>
            <w:noWrap/>
            <w:vAlign w:val="bottom"/>
            <w:hideMark/>
          </w:tcPr>
          <w:p w14:paraId="7844F82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0.66</w:t>
            </w:r>
          </w:p>
        </w:tc>
        <w:tc>
          <w:tcPr>
            <w:tcW w:w="89" w:type="pct"/>
            <w:tcBorders>
              <w:top w:val="nil"/>
              <w:left w:val="nil"/>
              <w:bottom w:val="nil"/>
              <w:right w:val="nil"/>
            </w:tcBorders>
            <w:shd w:val="clear" w:color="auto" w:fill="auto"/>
            <w:noWrap/>
            <w:vAlign w:val="bottom"/>
            <w:hideMark/>
          </w:tcPr>
          <w:p w14:paraId="08F13AB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2965BDF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Y0041</w:t>
            </w:r>
          </w:p>
        </w:tc>
        <w:tc>
          <w:tcPr>
            <w:tcW w:w="1021" w:type="pct"/>
            <w:tcBorders>
              <w:top w:val="nil"/>
              <w:left w:val="nil"/>
              <w:bottom w:val="single" w:sz="4" w:space="0" w:color="auto"/>
              <w:right w:val="single" w:sz="4" w:space="0" w:color="auto"/>
            </w:tcBorders>
            <w:shd w:val="clear" w:color="auto" w:fill="auto"/>
            <w:noWrap/>
            <w:vAlign w:val="bottom"/>
            <w:hideMark/>
          </w:tcPr>
          <w:p w14:paraId="3F359DD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FontainebleauCinematicS</w:t>
            </w:r>
            <w:proofErr w:type="spellEnd"/>
            <w:r w:rsidRPr="008A6D51">
              <w:rPr>
                <w:color w:val="000000"/>
                <w:sz w:val="12"/>
                <w:szCs w:val="12"/>
                <w:lang w:val="de-DE" w:eastAsia="de-DE"/>
              </w:rPr>
              <w:t xml:space="preserve"> QP38</w:t>
            </w:r>
          </w:p>
        </w:tc>
        <w:tc>
          <w:tcPr>
            <w:tcW w:w="251" w:type="pct"/>
            <w:tcBorders>
              <w:top w:val="nil"/>
              <w:left w:val="nil"/>
              <w:bottom w:val="single" w:sz="4" w:space="0" w:color="auto"/>
              <w:right w:val="single" w:sz="4" w:space="0" w:color="auto"/>
            </w:tcBorders>
            <w:shd w:val="clear" w:color="auto" w:fill="auto"/>
            <w:noWrap/>
            <w:vAlign w:val="bottom"/>
            <w:hideMark/>
          </w:tcPr>
          <w:p w14:paraId="06F6587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0.78</w:t>
            </w:r>
          </w:p>
        </w:tc>
        <w:tc>
          <w:tcPr>
            <w:tcW w:w="212" w:type="pct"/>
            <w:tcBorders>
              <w:top w:val="nil"/>
              <w:left w:val="nil"/>
              <w:bottom w:val="single" w:sz="4" w:space="0" w:color="auto"/>
              <w:right w:val="single" w:sz="4" w:space="0" w:color="auto"/>
            </w:tcBorders>
            <w:shd w:val="clear" w:color="auto" w:fill="auto"/>
            <w:noWrap/>
            <w:vAlign w:val="bottom"/>
            <w:hideMark/>
          </w:tcPr>
          <w:p w14:paraId="33ADA381"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0.44</w:t>
            </w:r>
          </w:p>
        </w:tc>
      </w:tr>
      <w:tr w:rsidR="008A6D51" w:rsidRPr="008A6D51" w14:paraId="25786AA0"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1CD18DA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2E340A1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DaylightRoad2 QP39</w:t>
            </w:r>
          </w:p>
        </w:tc>
        <w:tc>
          <w:tcPr>
            <w:tcW w:w="251" w:type="pct"/>
            <w:tcBorders>
              <w:top w:val="nil"/>
              <w:left w:val="nil"/>
              <w:bottom w:val="single" w:sz="4" w:space="0" w:color="auto"/>
              <w:right w:val="single" w:sz="4" w:space="0" w:color="auto"/>
            </w:tcBorders>
            <w:shd w:val="clear" w:color="auto" w:fill="auto"/>
            <w:noWrap/>
            <w:vAlign w:val="bottom"/>
            <w:hideMark/>
          </w:tcPr>
          <w:p w14:paraId="1D733C8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0.87</w:t>
            </w:r>
          </w:p>
        </w:tc>
        <w:tc>
          <w:tcPr>
            <w:tcW w:w="212" w:type="pct"/>
            <w:tcBorders>
              <w:top w:val="nil"/>
              <w:left w:val="nil"/>
              <w:bottom w:val="single" w:sz="4" w:space="0" w:color="auto"/>
              <w:right w:val="single" w:sz="4" w:space="0" w:color="auto"/>
            </w:tcBorders>
            <w:shd w:val="clear" w:color="auto" w:fill="auto"/>
            <w:noWrap/>
            <w:vAlign w:val="bottom"/>
            <w:hideMark/>
          </w:tcPr>
          <w:p w14:paraId="68E6587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0.46</w:t>
            </w:r>
          </w:p>
        </w:tc>
        <w:tc>
          <w:tcPr>
            <w:tcW w:w="89" w:type="pct"/>
            <w:tcBorders>
              <w:top w:val="nil"/>
              <w:left w:val="nil"/>
              <w:bottom w:val="nil"/>
              <w:right w:val="nil"/>
            </w:tcBorders>
            <w:shd w:val="clear" w:color="auto" w:fill="auto"/>
            <w:noWrap/>
            <w:vAlign w:val="bottom"/>
            <w:hideMark/>
          </w:tcPr>
          <w:p w14:paraId="67DCC15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1AF321D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7C6533A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DaylightRoad2 QP39</w:t>
            </w:r>
          </w:p>
        </w:tc>
        <w:tc>
          <w:tcPr>
            <w:tcW w:w="251" w:type="pct"/>
            <w:tcBorders>
              <w:top w:val="nil"/>
              <w:left w:val="nil"/>
              <w:bottom w:val="single" w:sz="4" w:space="0" w:color="auto"/>
              <w:right w:val="single" w:sz="4" w:space="0" w:color="auto"/>
            </w:tcBorders>
            <w:shd w:val="clear" w:color="auto" w:fill="auto"/>
            <w:noWrap/>
            <w:vAlign w:val="bottom"/>
            <w:hideMark/>
          </w:tcPr>
          <w:p w14:paraId="517A861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0.73</w:t>
            </w:r>
          </w:p>
        </w:tc>
        <w:tc>
          <w:tcPr>
            <w:tcW w:w="212" w:type="pct"/>
            <w:tcBorders>
              <w:top w:val="nil"/>
              <w:left w:val="nil"/>
              <w:bottom w:val="single" w:sz="4" w:space="0" w:color="auto"/>
              <w:right w:val="single" w:sz="4" w:space="0" w:color="auto"/>
            </w:tcBorders>
            <w:shd w:val="clear" w:color="auto" w:fill="auto"/>
            <w:noWrap/>
            <w:vAlign w:val="bottom"/>
            <w:hideMark/>
          </w:tcPr>
          <w:p w14:paraId="64783CFC"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0.52</w:t>
            </w:r>
          </w:p>
        </w:tc>
        <w:tc>
          <w:tcPr>
            <w:tcW w:w="89" w:type="pct"/>
            <w:tcBorders>
              <w:top w:val="nil"/>
              <w:left w:val="nil"/>
              <w:bottom w:val="nil"/>
              <w:right w:val="nil"/>
            </w:tcBorders>
            <w:shd w:val="clear" w:color="auto" w:fill="auto"/>
            <w:noWrap/>
            <w:vAlign w:val="bottom"/>
            <w:hideMark/>
          </w:tcPr>
          <w:p w14:paraId="73C874B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6C31D91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Y0041</w:t>
            </w:r>
          </w:p>
        </w:tc>
        <w:tc>
          <w:tcPr>
            <w:tcW w:w="1021" w:type="pct"/>
            <w:tcBorders>
              <w:top w:val="nil"/>
              <w:left w:val="nil"/>
              <w:bottom w:val="single" w:sz="4" w:space="0" w:color="auto"/>
              <w:right w:val="single" w:sz="4" w:space="0" w:color="auto"/>
            </w:tcBorders>
            <w:shd w:val="clear" w:color="auto" w:fill="auto"/>
            <w:noWrap/>
            <w:vAlign w:val="bottom"/>
            <w:hideMark/>
          </w:tcPr>
          <w:p w14:paraId="4F62D82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FontainebleauCinematicS</w:t>
            </w:r>
            <w:proofErr w:type="spellEnd"/>
            <w:r w:rsidRPr="008A6D51">
              <w:rPr>
                <w:color w:val="000000"/>
                <w:sz w:val="12"/>
                <w:szCs w:val="12"/>
                <w:lang w:val="de-DE" w:eastAsia="de-DE"/>
              </w:rPr>
              <w:t xml:space="preserve"> QP44</w:t>
            </w:r>
          </w:p>
        </w:tc>
        <w:tc>
          <w:tcPr>
            <w:tcW w:w="251" w:type="pct"/>
            <w:tcBorders>
              <w:top w:val="nil"/>
              <w:left w:val="nil"/>
              <w:bottom w:val="single" w:sz="4" w:space="0" w:color="auto"/>
              <w:right w:val="single" w:sz="4" w:space="0" w:color="auto"/>
            </w:tcBorders>
            <w:shd w:val="clear" w:color="auto" w:fill="auto"/>
            <w:noWrap/>
            <w:vAlign w:val="bottom"/>
            <w:hideMark/>
          </w:tcPr>
          <w:p w14:paraId="1E0BD11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2.00</w:t>
            </w:r>
          </w:p>
        </w:tc>
        <w:tc>
          <w:tcPr>
            <w:tcW w:w="212" w:type="pct"/>
            <w:tcBorders>
              <w:top w:val="nil"/>
              <w:left w:val="nil"/>
              <w:bottom w:val="single" w:sz="4" w:space="0" w:color="auto"/>
              <w:right w:val="single" w:sz="4" w:space="0" w:color="auto"/>
            </w:tcBorders>
            <w:shd w:val="clear" w:color="auto" w:fill="auto"/>
            <w:noWrap/>
            <w:vAlign w:val="bottom"/>
            <w:hideMark/>
          </w:tcPr>
          <w:p w14:paraId="4661800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0.48</w:t>
            </w:r>
          </w:p>
        </w:tc>
      </w:tr>
      <w:tr w:rsidR="008A6D51" w:rsidRPr="008A6D51" w14:paraId="4D9FB45D"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179F41D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53AC7931"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DaylightRoad2 QP42</w:t>
            </w:r>
          </w:p>
        </w:tc>
        <w:tc>
          <w:tcPr>
            <w:tcW w:w="251" w:type="pct"/>
            <w:tcBorders>
              <w:top w:val="nil"/>
              <w:left w:val="nil"/>
              <w:bottom w:val="single" w:sz="4" w:space="0" w:color="auto"/>
              <w:right w:val="single" w:sz="4" w:space="0" w:color="auto"/>
            </w:tcBorders>
            <w:shd w:val="clear" w:color="auto" w:fill="auto"/>
            <w:noWrap/>
            <w:vAlign w:val="bottom"/>
            <w:hideMark/>
          </w:tcPr>
          <w:p w14:paraId="1AB2223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0.87</w:t>
            </w:r>
          </w:p>
        </w:tc>
        <w:tc>
          <w:tcPr>
            <w:tcW w:w="212" w:type="pct"/>
            <w:tcBorders>
              <w:top w:val="nil"/>
              <w:left w:val="nil"/>
              <w:bottom w:val="single" w:sz="4" w:space="0" w:color="auto"/>
              <w:right w:val="single" w:sz="4" w:space="0" w:color="auto"/>
            </w:tcBorders>
            <w:shd w:val="clear" w:color="auto" w:fill="auto"/>
            <w:noWrap/>
            <w:vAlign w:val="bottom"/>
            <w:hideMark/>
          </w:tcPr>
          <w:p w14:paraId="3ED79AE1"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0.60</w:t>
            </w:r>
          </w:p>
        </w:tc>
        <w:tc>
          <w:tcPr>
            <w:tcW w:w="89" w:type="pct"/>
            <w:tcBorders>
              <w:top w:val="nil"/>
              <w:left w:val="nil"/>
              <w:bottom w:val="nil"/>
              <w:right w:val="nil"/>
            </w:tcBorders>
            <w:shd w:val="clear" w:color="auto" w:fill="auto"/>
            <w:noWrap/>
            <w:vAlign w:val="bottom"/>
            <w:hideMark/>
          </w:tcPr>
          <w:p w14:paraId="705D901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506DA0D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18C033E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DaylightRoad2 QP42</w:t>
            </w:r>
          </w:p>
        </w:tc>
        <w:tc>
          <w:tcPr>
            <w:tcW w:w="251" w:type="pct"/>
            <w:tcBorders>
              <w:top w:val="nil"/>
              <w:left w:val="nil"/>
              <w:bottom w:val="single" w:sz="4" w:space="0" w:color="auto"/>
              <w:right w:val="single" w:sz="4" w:space="0" w:color="auto"/>
            </w:tcBorders>
            <w:shd w:val="clear" w:color="auto" w:fill="auto"/>
            <w:noWrap/>
            <w:vAlign w:val="bottom"/>
            <w:hideMark/>
          </w:tcPr>
          <w:p w14:paraId="20939F3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0.60</w:t>
            </w:r>
          </w:p>
        </w:tc>
        <w:tc>
          <w:tcPr>
            <w:tcW w:w="212" w:type="pct"/>
            <w:tcBorders>
              <w:top w:val="nil"/>
              <w:left w:val="nil"/>
              <w:bottom w:val="single" w:sz="4" w:space="0" w:color="auto"/>
              <w:right w:val="single" w:sz="4" w:space="0" w:color="auto"/>
            </w:tcBorders>
            <w:shd w:val="clear" w:color="auto" w:fill="auto"/>
            <w:noWrap/>
            <w:vAlign w:val="bottom"/>
            <w:hideMark/>
          </w:tcPr>
          <w:p w14:paraId="5A502F0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0.78</w:t>
            </w:r>
          </w:p>
        </w:tc>
        <w:tc>
          <w:tcPr>
            <w:tcW w:w="89" w:type="pct"/>
            <w:tcBorders>
              <w:top w:val="nil"/>
              <w:left w:val="nil"/>
              <w:bottom w:val="nil"/>
              <w:right w:val="nil"/>
            </w:tcBorders>
            <w:shd w:val="clear" w:color="auto" w:fill="auto"/>
            <w:noWrap/>
            <w:vAlign w:val="bottom"/>
            <w:hideMark/>
          </w:tcPr>
          <w:p w14:paraId="51296A9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3CEB52D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Y0041</w:t>
            </w:r>
          </w:p>
        </w:tc>
        <w:tc>
          <w:tcPr>
            <w:tcW w:w="1021" w:type="pct"/>
            <w:tcBorders>
              <w:top w:val="nil"/>
              <w:left w:val="nil"/>
              <w:bottom w:val="single" w:sz="4" w:space="0" w:color="auto"/>
              <w:right w:val="single" w:sz="4" w:space="0" w:color="auto"/>
            </w:tcBorders>
            <w:shd w:val="clear" w:color="auto" w:fill="auto"/>
            <w:noWrap/>
            <w:vAlign w:val="bottom"/>
            <w:hideMark/>
          </w:tcPr>
          <w:p w14:paraId="2AD6B59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FontainebleauFPV</w:t>
            </w:r>
            <w:proofErr w:type="spellEnd"/>
            <w:r w:rsidRPr="008A6D51">
              <w:rPr>
                <w:color w:val="000000"/>
                <w:sz w:val="12"/>
                <w:szCs w:val="12"/>
                <w:lang w:val="de-DE" w:eastAsia="de-DE"/>
              </w:rPr>
              <w:t xml:space="preserve"> QP33</w:t>
            </w:r>
          </w:p>
        </w:tc>
        <w:tc>
          <w:tcPr>
            <w:tcW w:w="251" w:type="pct"/>
            <w:tcBorders>
              <w:top w:val="nil"/>
              <w:left w:val="nil"/>
              <w:bottom w:val="single" w:sz="4" w:space="0" w:color="auto"/>
              <w:right w:val="single" w:sz="4" w:space="0" w:color="auto"/>
            </w:tcBorders>
            <w:shd w:val="clear" w:color="auto" w:fill="auto"/>
            <w:noWrap/>
            <w:vAlign w:val="bottom"/>
            <w:hideMark/>
          </w:tcPr>
          <w:p w14:paraId="0A020CE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0.33</w:t>
            </w:r>
          </w:p>
        </w:tc>
        <w:tc>
          <w:tcPr>
            <w:tcW w:w="212" w:type="pct"/>
            <w:tcBorders>
              <w:top w:val="nil"/>
              <w:left w:val="nil"/>
              <w:bottom w:val="single" w:sz="4" w:space="0" w:color="auto"/>
              <w:right w:val="single" w:sz="4" w:space="0" w:color="auto"/>
            </w:tcBorders>
            <w:shd w:val="clear" w:color="auto" w:fill="auto"/>
            <w:noWrap/>
            <w:vAlign w:val="bottom"/>
            <w:hideMark/>
          </w:tcPr>
          <w:p w14:paraId="0BB5844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0.55</w:t>
            </w:r>
          </w:p>
        </w:tc>
      </w:tr>
      <w:tr w:rsidR="008A6D51" w:rsidRPr="008A6D51" w14:paraId="00070BD7"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02D72C3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13C7874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FourPeople</w:t>
            </w:r>
            <w:proofErr w:type="spellEnd"/>
            <w:r w:rsidRPr="008A6D51">
              <w:rPr>
                <w:color w:val="000000"/>
                <w:sz w:val="12"/>
                <w:szCs w:val="12"/>
                <w:lang w:val="de-DE" w:eastAsia="de-DE"/>
              </w:rPr>
              <w:t xml:space="preserve"> QP34</w:t>
            </w:r>
          </w:p>
        </w:tc>
        <w:tc>
          <w:tcPr>
            <w:tcW w:w="251" w:type="pct"/>
            <w:tcBorders>
              <w:top w:val="nil"/>
              <w:left w:val="nil"/>
              <w:bottom w:val="single" w:sz="4" w:space="0" w:color="auto"/>
              <w:right w:val="single" w:sz="4" w:space="0" w:color="auto"/>
            </w:tcBorders>
            <w:shd w:val="clear" w:color="auto" w:fill="auto"/>
            <w:noWrap/>
            <w:vAlign w:val="bottom"/>
            <w:hideMark/>
          </w:tcPr>
          <w:p w14:paraId="689CA39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0.06</w:t>
            </w:r>
          </w:p>
        </w:tc>
        <w:tc>
          <w:tcPr>
            <w:tcW w:w="212" w:type="pct"/>
            <w:tcBorders>
              <w:top w:val="nil"/>
              <w:left w:val="nil"/>
              <w:bottom w:val="single" w:sz="4" w:space="0" w:color="auto"/>
              <w:right w:val="single" w:sz="4" w:space="0" w:color="auto"/>
            </w:tcBorders>
            <w:shd w:val="clear" w:color="auto" w:fill="auto"/>
            <w:noWrap/>
            <w:vAlign w:val="bottom"/>
            <w:hideMark/>
          </w:tcPr>
          <w:p w14:paraId="5C3C42E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0.59</w:t>
            </w:r>
          </w:p>
        </w:tc>
        <w:tc>
          <w:tcPr>
            <w:tcW w:w="89" w:type="pct"/>
            <w:tcBorders>
              <w:top w:val="nil"/>
              <w:left w:val="nil"/>
              <w:bottom w:val="nil"/>
              <w:right w:val="nil"/>
            </w:tcBorders>
            <w:shd w:val="clear" w:color="auto" w:fill="auto"/>
            <w:noWrap/>
            <w:vAlign w:val="bottom"/>
            <w:hideMark/>
          </w:tcPr>
          <w:p w14:paraId="0EDE6A9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05ACB75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4E02682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FourPeople</w:t>
            </w:r>
            <w:proofErr w:type="spellEnd"/>
            <w:r w:rsidRPr="008A6D51">
              <w:rPr>
                <w:color w:val="000000"/>
                <w:sz w:val="12"/>
                <w:szCs w:val="12"/>
                <w:lang w:val="de-DE" w:eastAsia="de-DE"/>
              </w:rPr>
              <w:t xml:space="preserve"> QP34</w:t>
            </w:r>
          </w:p>
        </w:tc>
        <w:tc>
          <w:tcPr>
            <w:tcW w:w="251" w:type="pct"/>
            <w:tcBorders>
              <w:top w:val="nil"/>
              <w:left w:val="nil"/>
              <w:bottom w:val="single" w:sz="4" w:space="0" w:color="auto"/>
              <w:right w:val="single" w:sz="4" w:space="0" w:color="auto"/>
            </w:tcBorders>
            <w:shd w:val="clear" w:color="auto" w:fill="auto"/>
            <w:noWrap/>
            <w:vAlign w:val="bottom"/>
            <w:hideMark/>
          </w:tcPr>
          <w:p w14:paraId="4D63BC4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-0.65</w:t>
            </w:r>
          </w:p>
        </w:tc>
        <w:tc>
          <w:tcPr>
            <w:tcW w:w="212" w:type="pct"/>
            <w:tcBorders>
              <w:top w:val="nil"/>
              <w:left w:val="nil"/>
              <w:bottom w:val="single" w:sz="4" w:space="0" w:color="auto"/>
              <w:right w:val="single" w:sz="4" w:space="0" w:color="auto"/>
            </w:tcBorders>
            <w:shd w:val="clear" w:color="auto" w:fill="auto"/>
            <w:noWrap/>
            <w:vAlign w:val="bottom"/>
            <w:hideMark/>
          </w:tcPr>
          <w:p w14:paraId="063AA42C"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0.60</w:t>
            </w:r>
          </w:p>
        </w:tc>
        <w:tc>
          <w:tcPr>
            <w:tcW w:w="89" w:type="pct"/>
            <w:tcBorders>
              <w:top w:val="nil"/>
              <w:left w:val="nil"/>
              <w:bottom w:val="nil"/>
              <w:right w:val="nil"/>
            </w:tcBorders>
            <w:shd w:val="clear" w:color="auto" w:fill="auto"/>
            <w:noWrap/>
            <w:vAlign w:val="bottom"/>
            <w:hideMark/>
          </w:tcPr>
          <w:p w14:paraId="12B8DE3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5930A5B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Y0041</w:t>
            </w:r>
          </w:p>
        </w:tc>
        <w:tc>
          <w:tcPr>
            <w:tcW w:w="1021" w:type="pct"/>
            <w:tcBorders>
              <w:top w:val="nil"/>
              <w:left w:val="nil"/>
              <w:bottom w:val="single" w:sz="4" w:space="0" w:color="auto"/>
              <w:right w:val="single" w:sz="4" w:space="0" w:color="auto"/>
            </w:tcBorders>
            <w:shd w:val="clear" w:color="auto" w:fill="auto"/>
            <w:noWrap/>
            <w:vAlign w:val="bottom"/>
            <w:hideMark/>
          </w:tcPr>
          <w:p w14:paraId="3A53166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FontainebleauFPV</w:t>
            </w:r>
            <w:proofErr w:type="spellEnd"/>
            <w:r w:rsidRPr="008A6D51">
              <w:rPr>
                <w:color w:val="000000"/>
                <w:sz w:val="12"/>
                <w:szCs w:val="12"/>
                <w:lang w:val="de-DE" w:eastAsia="de-DE"/>
              </w:rPr>
              <w:t xml:space="preserve"> QP38</w:t>
            </w:r>
          </w:p>
        </w:tc>
        <w:tc>
          <w:tcPr>
            <w:tcW w:w="251" w:type="pct"/>
            <w:tcBorders>
              <w:top w:val="nil"/>
              <w:left w:val="nil"/>
              <w:bottom w:val="single" w:sz="4" w:space="0" w:color="auto"/>
              <w:right w:val="single" w:sz="4" w:space="0" w:color="auto"/>
            </w:tcBorders>
            <w:shd w:val="clear" w:color="auto" w:fill="auto"/>
            <w:noWrap/>
            <w:vAlign w:val="bottom"/>
            <w:hideMark/>
          </w:tcPr>
          <w:p w14:paraId="208E757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0.89</w:t>
            </w:r>
          </w:p>
        </w:tc>
        <w:tc>
          <w:tcPr>
            <w:tcW w:w="212" w:type="pct"/>
            <w:tcBorders>
              <w:top w:val="nil"/>
              <w:left w:val="nil"/>
              <w:bottom w:val="single" w:sz="4" w:space="0" w:color="auto"/>
              <w:right w:val="single" w:sz="4" w:space="0" w:color="auto"/>
            </w:tcBorders>
            <w:shd w:val="clear" w:color="auto" w:fill="auto"/>
            <w:noWrap/>
            <w:vAlign w:val="bottom"/>
            <w:hideMark/>
          </w:tcPr>
          <w:p w14:paraId="143CEAC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0.38</w:t>
            </w:r>
          </w:p>
        </w:tc>
      </w:tr>
      <w:tr w:rsidR="008A6D51" w:rsidRPr="008A6D51" w14:paraId="23DEB9AD"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295DF82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1505706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FourPeople</w:t>
            </w:r>
            <w:proofErr w:type="spellEnd"/>
            <w:r w:rsidRPr="008A6D51">
              <w:rPr>
                <w:color w:val="000000"/>
                <w:sz w:val="12"/>
                <w:szCs w:val="12"/>
                <w:lang w:val="de-DE" w:eastAsia="de-DE"/>
              </w:rPr>
              <w:t xml:space="preserve"> QP39</w:t>
            </w:r>
          </w:p>
        </w:tc>
        <w:tc>
          <w:tcPr>
            <w:tcW w:w="251" w:type="pct"/>
            <w:tcBorders>
              <w:top w:val="nil"/>
              <w:left w:val="nil"/>
              <w:bottom w:val="single" w:sz="4" w:space="0" w:color="auto"/>
              <w:right w:val="single" w:sz="4" w:space="0" w:color="auto"/>
            </w:tcBorders>
            <w:shd w:val="clear" w:color="auto" w:fill="auto"/>
            <w:noWrap/>
            <w:vAlign w:val="bottom"/>
            <w:hideMark/>
          </w:tcPr>
          <w:p w14:paraId="0CB5A8B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1.12</w:t>
            </w:r>
          </w:p>
        </w:tc>
        <w:tc>
          <w:tcPr>
            <w:tcW w:w="212" w:type="pct"/>
            <w:tcBorders>
              <w:top w:val="nil"/>
              <w:left w:val="nil"/>
              <w:bottom w:val="single" w:sz="4" w:space="0" w:color="auto"/>
              <w:right w:val="single" w:sz="4" w:space="0" w:color="auto"/>
            </w:tcBorders>
            <w:shd w:val="clear" w:color="auto" w:fill="auto"/>
            <w:noWrap/>
            <w:vAlign w:val="bottom"/>
            <w:hideMark/>
          </w:tcPr>
          <w:p w14:paraId="301615A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0.41</w:t>
            </w:r>
          </w:p>
        </w:tc>
        <w:tc>
          <w:tcPr>
            <w:tcW w:w="89" w:type="pct"/>
            <w:tcBorders>
              <w:top w:val="nil"/>
              <w:left w:val="nil"/>
              <w:bottom w:val="nil"/>
              <w:right w:val="nil"/>
            </w:tcBorders>
            <w:shd w:val="clear" w:color="auto" w:fill="auto"/>
            <w:noWrap/>
            <w:vAlign w:val="bottom"/>
            <w:hideMark/>
          </w:tcPr>
          <w:p w14:paraId="5A4A533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7067DFE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5C05F9E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FourPeople</w:t>
            </w:r>
            <w:proofErr w:type="spellEnd"/>
            <w:r w:rsidRPr="008A6D51">
              <w:rPr>
                <w:color w:val="000000"/>
                <w:sz w:val="12"/>
                <w:szCs w:val="12"/>
                <w:lang w:val="de-DE" w:eastAsia="de-DE"/>
              </w:rPr>
              <w:t xml:space="preserve"> QP39</w:t>
            </w:r>
          </w:p>
        </w:tc>
        <w:tc>
          <w:tcPr>
            <w:tcW w:w="251" w:type="pct"/>
            <w:tcBorders>
              <w:top w:val="nil"/>
              <w:left w:val="nil"/>
              <w:bottom w:val="single" w:sz="4" w:space="0" w:color="auto"/>
              <w:right w:val="single" w:sz="4" w:space="0" w:color="auto"/>
            </w:tcBorders>
            <w:shd w:val="clear" w:color="auto" w:fill="auto"/>
            <w:noWrap/>
            <w:vAlign w:val="bottom"/>
            <w:hideMark/>
          </w:tcPr>
          <w:p w14:paraId="6C513AA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0.06</w:t>
            </w:r>
          </w:p>
        </w:tc>
        <w:tc>
          <w:tcPr>
            <w:tcW w:w="212" w:type="pct"/>
            <w:tcBorders>
              <w:top w:val="nil"/>
              <w:left w:val="nil"/>
              <w:bottom w:val="single" w:sz="4" w:space="0" w:color="auto"/>
              <w:right w:val="single" w:sz="4" w:space="0" w:color="auto"/>
            </w:tcBorders>
            <w:shd w:val="clear" w:color="auto" w:fill="auto"/>
            <w:noWrap/>
            <w:vAlign w:val="bottom"/>
            <w:hideMark/>
          </w:tcPr>
          <w:p w14:paraId="034519A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0.68</w:t>
            </w:r>
          </w:p>
        </w:tc>
        <w:tc>
          <w:tcPr>
            <w:tcW w:w="89" w:type="pct"/>
            <w:tcBorders>
              <w:top w:val="nil"/>
              <w:left w:val="nil"/>
              <w:bottom w:val="nil"/>
              <w:right w:val="nil"/>
            </w:tcBorders>
            <w:shd w:val="clear" w:color="auto" w:fill="auto"/>
            <w:noWrap/>
            <w:vAlign w:val="bottom"/>
            <w:hideMark/>
          </w:tcPr>
          <w:p w14:paraId="0CF5D9A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4EAAFE0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Y0041</w:t>
            </w:r>
          </w:p>
        </w:tc>
        <w:tc>
          <w:tcPr>
            <w:tcW w:w="1021" w:type="pct"/>
            <w:tcBorders>
              <w:top w:val="nil"/>
              <w:left w:val="nil"/>
              <w:bottom w:val="single" w:sz="4" w:space="0" w:color="auto"/>
              <w:right w:val="single" w:sz="4" w:space="0" w:color="auto"/>
            </w:tcBorders>
            <w:shd w:val="clear" w:color="auto" w:fill="auto"/>
            <w:noWrap/>
            <w:vAlign w:val="bottom"/>
            <w:hideMark/>
          </w:tcPr>
          <w:p w14:paraId="10DF819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FontainebleauFPV</w:t>
            </w:r>
            <w:proofErr w:type="spellEnd"/>
            <w:r w:rsidRPr="008A6D51">
              <w:rPr>
                <w:color w:val="000000"/>
                <w:sz w:val="12"/>
                <w:szCs w:val="12"/>
                <w:lang w:val="de-DE" w:eastAsia="de-DE"/>
              </w:rPr>
              <w:t xml:space="preserve"> QP43</w:t>
            </w:r>
          </w:p>
        </w:tc>
        <w:tc>
          <w:tcPr>
            <w:tcW w:w="251" w:type="pct"/>
            <w:tcBorders>
              <w:top w:val="nil"/>
              <w:left w:val="nil"/>
              <w:bottom w:val="single" w:sz="4" w:space="0" w:color="auto"/>
              <w:right w:val="single" w:sz="4" w:space="0" w:color="auto"/>
            </w:tcBorders>
            <w:shd w:val="clear" w:color="auto" w:fill="auto"/>
            <w:noWrap/>
            <w:vAlign w:val="bottom"/>
            <w:hideMark/>
          </w:tcPr>
          <w:p w14:paraId="697C27F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1.67</w:t>
            </w:r>
          </w:p>
        </w:tc>
        <w:tc>
          <w:tcPr>
            <w:tcW w:w="212" w:type="pct"/>
            <w:tcBorders>
              <w:top w:val="nil"/>
              <w:left w:val="nil"/>
              <w:bottom w:val="single" w:sz="4" w:space="0" w:color="auto"/>
              <w:right w:val="single" w:sz="4" w:space="0" w:color="auto"/>
            </w:tcBorders>
            <w:shd w:val="clear" w:color="auto" w:fill="auto"/>
            <w:noWrap/>
            <w:vAlign w:val="bottom"/>
            <w:hideMark/>
          </w:tcPr>
          <w:p w14:paraId="5B1731C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0.45</w:t>
            </w:r>
          </w:p>
        </w:tc>
      </w:tr>
      <w:tr w:rsidR="008A6D51" w:rsidRPr="008A6D51" w14:paraId="77DAEDA8"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3285F5C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58324AD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Johnny QP34</w:t>
            </w:r>
          </w:p>
        </w:tc>
        <w:tc>
          <w:tcPr>
            <w:tcW w:w="251" w:type="pct"/>
            <w:tcBorders>
              <w:top w:val="nil"/>
              <w:left w:val="nil"/>
              <w:bottom w:val="single" w:sz="4" w:space="0" w:color="auto"/>
              <w:right w:val="single" w:sz="4" w:space="0" w:color="auto"/>
            </w:tcBorders>
            <w:shd w:val="clear" w:color="auto" w:fill="auto"/>
            <w:noWrap/>
            <w:vAlign w:val="bottom"/>
            <w:hideMark/>
          </w:tcPr>
          <w:p w14:paraId="1C6D6CB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-0.06</w:t>
            </w:r>
          </w:p>
        </w:tc>
        <w:tc>
          <w:tcPr>
            <w:tcW w:w="212" w:type="pct"/>
            <w:tcBorders>
              <w:top w:val="nil"/>
              <w:left w:val="nil"/>
              <w:bottom w:val="single" w:sz="4" w:space="0" w:color="auto"/>
              <w:right w:val="single" w:sz="4" w:space="0" w:color="auto"/>
            </w:tcBorders>
            <w:shd w:val="clear" w:color="auto" w:fill="auto"/>
            <w:noWrap/>
            <w:vAlign w:val="bottom"/>
            <w:hideMark/>
          </w:tcPr>
          <w:p w14:paraId="2CEFE60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0.49</w:t>
            </w:r>
          </w:p>
        </w:tc>
        <w:tc>
          <w:tcPr>
            <w:tcW w:w="89" w:type="pct"/>
            <w:tcBorders>
              <w:top w:val="nil"/>
              <w:left w:val="nil"/>
              <w:bottom w:val="nil"/>
              <w:right w:val="nil"/>
            </w:tcBorders>
            <w:shd w:val="clear" w:color="auto" w:fill="auto"/>
            <w:noWrap/>
            <w:vAlign w:val="bottom"/>
            <w:hideMark/>
          </w:tcPr>
          <w:p w14:paraId="0A58233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724C915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7E70503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Johnny QP34</w:t>
            </w:r>
          </w:p>
        </w:tc>
        <w:tc>
          <w:tcPr>
            <w:tcW w:w="251" w:type="pct"/>
            <w:tcBorders>
              <w:top w:val="nil"/>
              <w:left w:val="nil"/>
              <w:bottom w:val="single" w:sz="4" w:space="0" w:color="auto"/>
              <w:right w:val="single" w:sz="4" w:space="0" w:color="auto"/>
            </w:tcBorders>
            <w:shd w:val="clear" w:color="auto" w:fill="auto"/>
            <w:noWrap/>
            <w:vAlign w:val="bottom"/>
            <w:hideMark/>
          </w:tcPr>
          <w:p w14:paraId="35C2C61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0.29</w:t>
            </w:r>
          </w:p>
        </w:tc>
        <w:tc>
          <w:tcPr>
            <w:tcW w:w="212" w:type="pct"/>
            <w:tcBorders>
              <w:top w:val="nil"/>
              <w:left w:val="nil"/>
              <w:bottom w:val="single" w:sz="4" w:space="0" w:color="auto"/>
              <w:right w:val="single" w:sz="4" w:space="0" w:color="auto"/>
            </w:tcBorders>
            <w:shd w:val="clear" w:color="auto" w:fill="auto"/>
            <w:noWrap/>
            <w:vAlign w:val="bottom"/>
            <w:hideMark/>
          </w:tcPr>
          <w:p w14:paraId="0C3563E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0.67</w:t>
            </w:r>
          </w:p>
        </w:tc>
        <w:tc>
          <w:tcPr>
            <w:tcW w:w="89" w:type="pct"/>
            <w:tcBorders>
              <w:top w:val="nil"/>
              <w:left w:val="nil"/>
              <w:bottom w:val="nil"/>
              <w:right w:val="nil"/>
            </w:tcBorders>
            <w:shd w:val="clear" w:color="auto" w:fill="auto"/>
            <w:noWrap/>
            <w:vAlign w:val="bottom"/>
            <w:hideMark/>
          </w:tcPr>
          <w:p w14:paraId="774653B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600628D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Y0041</w:t>
            </w:r>
          </w:p>
        </w:tc>
        <w:tc>
          <w:tcPr>
            <w:tcW w:w="1021" w:type="pct"/>
            <w:tcBorders>
              <w:top w:val="nil"/>
              <w:left w:val="nil"/>
              <w:bottom w:val="single" w:sz="4" w:space="0" w:color="auto"/>
              <w:right w:val="single" w:sz="4" w:space="0" w:color="auto"/>
            </w:tcBorders>
            <w:shd w:val="clear" w:color="auto" w:fill="auto"/>
            <w:noWrap/>
            <w:vAlign w:val="bottom"/>
            <w:hideMark/>
          </w:tcPr>
          <w:p w14:paraId="67596AB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Racing QP40</w:t>
            </w:r>
          </w:p>
        </w:tc>
        <w:tc>
          <w:tcPr>
            <w:tcW w:w="251" w:type="pct"/>
            <w:tcBorders>
              <w:top w:val="nil"/>
              <w:left w:val="nil"/>
              <w:bottom w:val="single" w:sz="4" w:space="0" w:color="auto"/>
              <w:right w:val="single" w:sz="4" w:space="0" w:color="auto"/>
            </w:tcBorders>
            <w:shd w:val="clear" w:color="auto" w:fill="auto"/>
            <w:noWrap/>
            <w:vAlign w:val="bottom"/>
            <w:hideMark/>
          </w:tcPr>
          <w:p w14:paraId="6C60BC0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1.33</w:t>
            </w:r>
          </w:p>
        </w:tc>
        <w:tc>
          <w:tcPr>
            <w:tcW w:w="212" w:type="pct"/>
            <w:tcBorders>
              <w:top w:val="nil"/>
              <w:left w:val="nil"/>
              <w:bottom w:val="single" w:sz="4" w:space="0" w:color="auto"/>
              <w:right w:val="single" w:sz="4" w:space="0" w:color="auto"/>
            </w:tcBorders>
            <w:shd w:val="clear" w:color="auto" w:fill="auto"/>
            <w:noWrap/>
            <w:vAlign w:val="bottom"/>
            <w:hideMark/>
          </w:tcPr>
          <w:p w14:paraId="561B7EC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0.48</w:t>
            </w:r>
          </w:p>
        </w:tc>
      </w:tr>
      <w:tr w:rsidR="008A6D51" w:rsidRPr="008A6D51" w14:paraId="6ACD2DE3"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24DC38AC"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2F76F50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Johnny QP39</w:t>
            </w:r>
          </w:p>
        </w:tc>
        <w:tc>
          <w:tcPr>
            <w:tcW w:w="251" w:type="pct"/>
            <w:tcBorders>
              <w:top w:val="nil"/>
              <w:left w:val="nil"/>
              <w:bottom w:val="single" w:sz="4" w:space="0" w:color="auto"/>
              <w:right w:val="single" w:sz="4" w:space="0" w:color="auto"/>
            </w:tcBorders>
            <w:shd w:val="clear" w:color="auto" w:fill="auto"/>
            <w:noWrap/>
            <w:vAlign w:val="bottom"/>
            <w:hideMark/>
          </w:tcPr>
          <w:p w14:paraId="01A2DF8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0.88</w:t>
            </w:r>
          </w:p>
        </w:tc>
        <w:tc>
          <w:tcPr>
            <w:tcW w:w="212" w:type="pct"/>
            <w:tcBorders>
              <w:top w:val="nil"/>
              <w:left w:val="nil"/>
              <w:bottom w:val="single" w:sz="4" w:space="0" w:color="auto"/>
              <w:right w:val="single" w:sz="4" w:space="0" w:color="auto"/>
            </w:tcBorders>
            <w:shd w:val="clear" w:color="auto" w:fill="auto"/>
            <w:noWrap/>
            <w:vAlign w:val="bottom"/>
            <w:hideMark/>
          </w:tcPr>
          <w:p w14:paraId="606599D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0.53</w:t>
            </w:r>
          </w:p>
        </w:tc>
        <w:tc>
          <w:tcPr>
            <w:tcW w:w="89" w:type="pct"/>
            <w:tcBorders>
              <w:top w:val="nil"/>
              <w:left w:val="nil"/>
              <w:bottom w:val="nil"/>
              <w:right w:val="nil"/>
            </w:tcBorders>
            <w:shd w:val="clear" w:color="auto" w:fill="auto"/>
            <w:noWrap/>
            <w:vAlign w:val="bottom"/>
            <w:hideMark/>
          </w:tcPr>
          <w:p w14:paraId="34CC244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169976B1"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186B1A2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Johnny QP39</w:t>
            </w:r>
          </w:p>
        </w:tc>
        <w:tc>
          <w:tcPr>
            <w:tcW w:w="251" w:type="pct"/>
            <w:tcBorders>
              <w:top w:val="nil"/>
              <w:left w:val="nil"/>
              <w:bottom w:val="single" w:sz="4" w:space="0" w:color="auto"/>
              <w:right w:val="single" w:sz="4" w:space="0" w:color="auto"/>
            </w:tcBorders>
            <w:shd w:val="clear" w:color="auto" w:fill="auto"/>
            <w:noWrap/>
            <w:vAlign w:val="bottom"/>
            <w:hideMark/>
          </w:tcPr>
          <w:p w14:paraId="5FD7FAD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1.12</w:t>
            </w:r>
          </w:p>
        </w:tc>
        <w:tc>
          <w:tcPr>
            <w:tcW w:w="212" w:type="pct"/>
            <w:tcBorders>
              <w:top w:val="nil"/>
              <w:left w:val="nil"/>
              <w:bottom w:val="single" w:sz="4" w:space="0" w:color="auto"/>
              <w:right w:val="single" w:sz="4" w:space="0" w:color="auto"/>
            </w:tcBorders>
            <w:shd w:val="clear" w:color="auto" w:fill="auto"/>
            <w:noWrap/>
            <w:vAlign w:val="bottom"/>
            <w:hideMark/>
          </w:tcPr>
          <w:p w14:paraId="7BBE5F9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0.53</w:t>
            </w:r>
          </w:p>
        </w:tc>
        <w:tc>
          <w:tcPr>
            <w:tcW w:w="89" w:type="pct"/>
            <w:tcBorders>
              <w:top w:val="nil"/>
              <w:left w:val="nil"/>
              <w:bottom w:val="nil"/>
              <w:right w:val="nil"/>
            </w:tcBorders>
            <w:shd w:val="clear" w:color="auto" w:fill="auto"/>
            <w:noWrap/>
            <w:vAlign w:val="bottom"/>
            <w:hideMark/>
          </w:tcPr>
          <w:p w14:paraId="516730F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7ECEB4F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Y0041</w:t>
            </w:r>
          </w:p>
        </w:tc>
        <w:tc>
          <w:tcPr>
            <w:tcW w:w="1021" w:type="pct"/>
            <w:tcBorders>
              <w:top w:val="nil"/>
              <w:left w:val="nil"/>
              <w:bottom w:val="single" w:sz="4" w:space="0" w:color="auto"/>
              <w:right w:val="single" w:sz="4" w:space="0" w:color="auto"/>
            </w:tcBorders>
            <w:shd w:val="clear" w:color="auto" w:fill="auto"/>
            <w:noWrap/>
            <w:vAlign w:val="bottom"/>
            <w:hideMark/>
          </w:tcPr>
          <w:p w14:paraId="5B01793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Racing QP45</w:t>
            </w:r>
          </w:p>
        </w:tc>
        <w:tc>
          <w:tcPr>
            <w:tcW w:w="251" w:type="pct"/>
            <w:tcBorders>
              <w:top w:val="nil"/>
              <w:left w:val="nil"/>
              <w:bottom w:val="single" w:sz="4" w:space="0" w:color="auto"/>
              <w:right w:val="single" w:sz="4" w:space="0" w:color="auto"/>
            </w:tcBorders>
            <w:shd w:val="clear" w:color="auto" w:fill="auto"/>
            <w:noWrap/>
            <w:vAlign w:val="bottom"/>
            <w:hideMark/>
          </w:tcPr>
          <w:p w14:paraId="62950FC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2.56</w:t>
            </w:r>
          </w:p>
        </w:tc>
        <w:tc>
          <w:tcPr>
            <w:tcW w:w="212" w:type="pct"/>
            <w:tcBorders>
              <w:top w:val="nil"/>
              <w:left w:val="nil"/>
              <w:bottom w:val="single" w:sz="4" w:space="0" w:color="auto"/>
              <w:right w:val="single" w:sz="4" w:space="0" w:color="auto"/>
            </w:tcBorders>
            <w:shd w:val="clear" w:color="auto" w:fill="auto"/>
            <w:noWrap/>
            <w:vAlign w:val="bottom"/>
            <w:hideMark/>
          </w:tcPr>
          <w:p w14:paraId="0B8AE70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0.51</w:t>
            </w:r>
          </w:p>
        </w:tc>
      </w:tr>
      <w:tr w:rsidR="008A6D51" w:rsidRPr="008A6D51" w14:paraId="604E99EA"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5C66487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5AF6BF6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Kimono1 QP34</w:t>
            </w:r>
          </w:p>
        </w:tc>
        <w:tc>
          <w:tcPr>
            <w:tcW w:w="251" w:type="pct"/>
            <w:tcBorders>
              <w:top w:val="nil"/>
              <w:left w:val="nil"/>
              <w:bottom w:val="single" w:sz="4" w:space="0" w:color="auto"/>
              <w:right w:val="single" w:sz="4" w:space="0" w:color="auto"/>
            </w:tcBorders>
            <w:shd w:val="clear" w:color="auto" w:fill="auto"/>
            <w:noWrap/>
            <w:vAlign w:val="bottom"/>
            <w:hideMark/>
          </w:tcPr>
          <w:p w14:paraId="4719481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0.11</w:t>
            </w:r>
          </w:p>
        </w:tc>
        <w:tc>
          <w:tcPr>
            <w:tcW w:w="212" w:type="pct"/>
            <w:tcBorders>
              <w:top w:val="nil"/>
              <w:left w:val="nil"/>
              <w:bottom w:val="single" w:sz="4" w:space="0" w:color="auto"/>
              <w:right w:val="single" w:sz="4" w:space="0" w:color="auto"/>
            </w:tcBorders>
            <w:shd w:val="clear" w:color="auto" w:fill="auto"/>
            <w:noWrap/>
            <w:vAlign w:val="bottom"/>
            <w:hideMark/>
          </w:tcPr>
          <w:p w14:paraId="2FEEFE8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0.47</w:t>
            </w:r>
          </w:p>
        </w:tc>
        <w:tc>
          <w:tcPr>
            <w:tcW w:w="89" w:type="pct"/>
            <w:tcBorders>
              <w:top w:val="nil"/>
              <w:left w:val="nil"/>
              <w:bottom w:val="nil"/>
              <w:right w:val="nil"/>
            </w:tcBorders>
            <w:shd w:val="clear" w:color="auto" w:fill="auto"/>
            <w:noWrap/>
            <w:vAlign w:val="bottom"/>
            <w:hideMark/>
          </w:tcPr>
          <w:p w14:paraId="7EA87EE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211849C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3BD3B24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Kimono1 QP34</w:t>
            </w:r>
          </w:p>
        </w:tc>
        <w:tc>
          <w:tcPr>
            <w:tcW w:w="251" w:type="pct"/>
            <w:tcBorders>
              <w:top w:val="nil"/>
              <w:left w:val="nil"/>
              <w:bottom w:val="single" w:sz="4" w:space="0" w:color="auto"/>
              <w:right w:val="single" w:sz="4" w:space="0" w:color="auto"/>
            </w:tcBorders>
            <w:shd w:val="clear" w:color="auto" w:fill="auto"/>
            <w:noWrap/>
            <w:vAlign w:val="bottom"/>
            <w:hideMark/>
          </w:tcPr>
          <w:p w14:paraId="436C5811"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-0.33</w:t>
            </w:r>
          </w:p>
        </w:tc>
        <w:tc>
          <w:tcPr>
            <w:tcW w:w="212" w:type="pct"/>
            <w:tcBorders>
              <w:top w:val="nil"/>
              <w:left w:val="nil"/>
              <w:bottom w:val="single" w:sz="4" w:space="0" w:color="auto"/>
              <w:right w:val="single" w:sz="4" w:space="0" w:color="auto"/>
            </w:tcBorders>
            <w:shd w:val="clear" w:color="auto" w:fill="auto"/>
            <w:noWrap/>
            <w:vAlign w:val="bottom"/>
            <w:hideMark/>
          </w:tcPr>
          <w:p w14:paraId="2E7B561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0.78</w:t>
            </w:r>
          </w:p>
        </w:tc>
        <w:tc>
          <w:tcPr>
            <w:tcW w:w="89" w:type="pct"/>
            <w:tcBorders>
              <w:top w:val="nil"/>
              <w:left w:val="nil"/>
              <w:bottom w:val="nil"/>
              <w:right w:val="nil"/>
            </w:tcBorders>
            <w:shd w:val="clear" w:color="auto" w:fill="auto"/>
            <w:noWrap/>
            <w:vAlign w:val="bottom"/>
            <w:hideMark/>
          </w:tcPr>
          <w:p w14:paraId="4CA1DED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nil"/>
              <w:bottom w:val="nil"/>
              <w:right w:val="nil"/>
            </w:tcBorders>
            <w:shd w:val="clear" w:color="auto" w:fill="auto"/>
            <w:noWrap/>
            <w:vAlign w:val="bottom"/>
            <w:hideMark/>
          </w:tcPr>
          <w:p w14:paraId="78EE799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val="de-DE" w:eastAsia="de-DE"/>
              </w:rPr>
            </w:pPr>
          </w:p>
        </w:tc>
        <w:tc>
          <w:tcPr>
            <w:tcW w:w="1021" w:type="pct"/>
            <w:tcBorders>
              <w:top w:val="nil"/>
              <w:left w:val="nil"/>
              <w:bottom w:val="nil"/>
              <w:right w:val="nil"/>
            </w:tcBorders>
            <w:shd w:val="clear" w:color="auto" w:fill="auto"/>
            <w:noWrap/>
            <w:vAlign w:val="bottom"/>
            <w:hideMark/>
          </w:tcPr>
          <w:p w14:paraId="6FBBFC2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val="de-DE" w:eastAsia="de-DE"/>
              </w:rPr>
            </w:pPr>
          </w:p>
        </w:tc>
        <w:tc>
          <w:tcPr>
            <w:tcW w:w="251" w:type="pct"/>
            <w:tcBorders>
              <w:top w:val="nil"/>
              <w:left w:val="nil"/>
              <w:bottom w:val="nil"/>
              <w:right w:val="nil"/>
            </w:tcBorders>
            <w:shd w:val="clear" w:color="auto" w:fill="auto"/>
            <w:noWrap/>
            <w:vAlign w:val="bottom"/>
            <w:hideMark/>
          </w:tcPr>
          <w:p w14:paraId="19C67F01"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val="de-DE" w:eastAsia="de-DE"/>
              </w:rPr>
            </w:pPr>
          </w:p>
        </w:tc>
        <w:tc>
          <w:tcPr>
            <w:tcW w:w="212" w:type="pct"/>
            <w:tcBorders>
              <w:top w:val="nil"/>
              <w:left w:val="nil"/>
              <w:bottom w:val="nil"/>
              <w:right w:val="nil"/>
            </w:tcBorders>
            <w:shd w:val="clear" w:color="auto" w:fill="auto"/>
            <w:noWrap/>
            <w:vAlign w:val="bottom"/>
            <w:hideMark/>
          </w:tcPr>
          <w:p w14:paraId="6F02FA7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val="de-DE" w:eastAsia="de-DE"/>
              </w:rPr>
            </w:pPr>
          </w:p>
        </w:tc>
      </w:tr>
      <w:tr w:rsidR="008A6D51" w:rsidRPr="008A6D51" w14:paraId="5DDECBDF"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4273905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6674DD0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Kimono1 QP39</w:t>
            </w:r>
          </w:p>
        </w:tc>
        <w:tc>
          <w:tcPr>
            <w:tcW w:w="251" w:type="pct"/>
            <w:tcBorders>
              <w:top w:val="nil"/>
              <w:left w:val="nil"/>
              <w:bottom w:val="single" w:sz="4" w:space="0" w:color="auto"/>
              <w:right w:val="single" w:sz="4" w:space="0" w:color="auto"/>
            </w:tcBorders>
            <w:shd w:val="clear" w:color="auto" w:fill="auto"/>
            <w:noWrap/>
            <w:vAlign w:val="bottom"/>
            <w:hideMark/>
          </w:tcPr>
          <w:p w14:paraId="2C51233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0.78</w:t>
            </w:r>
          </w:p>
        </w:tc>
        <w:tc>
          <w:tcPr>
            <w:tcW w:w="212" w:type="pct"/>
            <w:tcBorders>
              <w:top w:val="nil"/>
              <w:left w:val="nil"/>
              <w:bottom w:val="single" w:sz="4" w:space="0" w:color="auto"/>
              <w:right w:val="single" w:sz="4" w:space="0" w:color="auto"/>
            </w:tcBorders>
            <w:shd w:val="clear" w:color="auto" w:fill="auto"/>
            <w:noWrap/>
            <w:vAlign w:val="bottom"/>
            <w:hideMark/>
          </w:tcPr>
          <w:p w14:paraId="3FC02F7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0.62</w:t>
            </w:r>
          </w:p>
        </w:tc>
        <w:tc>
          <w:tcPr>
            <w:tcW w:w="89" w:type="pct"/>
            <w:tcBorders>
              <w:top w:val="nil"/>
              <w:left w:val="nil"/>
              <w:bottom w:val="nil"/>
              <w:right w:val="nil"/>
            </w:tcBorders>
            <w:shd w:val="clear" w:color="auto" w:fill="auto"/>
            <w:noWrap/>
            <w:vAlign w:val="bottom"/>
            <w:hideMark/>
          </w:tcPr>
          <w:p w14:paraId="4AE9130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6A8C2C5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1E8CF66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Kimono1 QP39</w:t>
            </w:r>
          </w:p>
        </w:tc>
        <w:tc>
          <w:tcPr>
            <w:tcW w:w="251" w:type="pct"/>
            <w:tcBorders>
              <w:top w:val="nil"/>
              <w:left w:val="nil"/>
              <w:bottom w:val="single" w:sz="4" w:space="0" w:color="auto"/>
              <w:right w:val="single" w:sz="4" w:space="0" w:color="auto"/>
            </w:tcBorders>
            <w:shd w:val="clear" w:color="auto" w:fill="auto"/>
            <w:noWrap/>
            <w:vAlign w:val="bottom"/>
            <w:hideMark/>
          </w:tcPr>
          <w:p w14:paraId="20D63C4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-0.67</w:t>
            </w:r>
          </w:p>
        </w:tc>
        <w:tc>
          <w:tcPr>
            <w:tcW w:w="212" w:type="pct"/>
            <w:tcBorders>
              <w:top w:val="nil"/>
              <w:left w:val="nil"/>
              <w:bottom w:val="single" w:sz="4" w:space="0" w:color="auto"/>
              <w:right w:val="single" w:sz="4" w:space="0" w:color="auto"/>
            </w:tcBorders>
            <w:shd w:val="clear" w:color="auto" w:fill="auto"/>
            <w:noWrap/>
            <w:vAlign w:val="bottom"/>
            <w:hideMark/>
          </w:tcPr>
          <w:p w14:paraId="55D3BF6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0.85</w:t>
            </w:r>
          </w:p>
        </w:tc>
        <w:tc>
          <w:tcPr>
            <w:tcW w:w="89" w:type="pct"/>
            <w:tcBorders>
              <w:top w:val="nil"/>
              <w:left w:val="nil"/>
              <w:bottom w:val="nil"/>
              <w:right w:val="nil"/>
            </w:tcBorders>
            <w:shd w:val="clear" w:color="auto" w:fill="auto"/>
            <w:noWrap/>
            <w:vAlign w:val="bottom"/>
            <w:hideMark/>
          </w:tcPr>
          <w:p w14:paraId="3763523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6333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Check</w:t>
            </w:r>
          </w:p>
        </w:tc>
        <w:tc>
          <w:tcPr>
            <w:tcW w:w="1021" w:type="pct"/>
            <w:tcBorders>
              <w:top w:val="single" w:sz="4" w:space="0" w:color="auto"/>
              <w:left w:val="nil"/>
              <w:bottom w:val="single" w:sz="4" w:space="0" w:color="auto"/>
              <w:right w:val="single" w:sz="4" w:space="0" w:color="auto"/>
            </w:tcBorders>
            <w:shd w:val="clear" w:color="auto" w:fill="auto"/>
            <w:noWrap/>
            <w:vAlign w:val="bottom"/>
            <w:hideMark/>
          </w:tcPr>
          <w:p w14:paraId="1DF6BA8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CatRobot</w:t>
            </w:r>
            <w:proofErr w:type="spellEnd"/>
            <w:r w:rsidRPr="008A6D51">
              <w:rPr>
                <w:color w:val="000000"/>
                <w:sz w:val="12"/>
                <w:szCs w:val="12"/>
                <w:lang w:val="de-DE" w:eastAsia="de-DE"/>
              </w:rPr>
              <w:t xml:space="preserve"> QP39</w:t>
            </w:r>
          </w:p>
        </w:tc>
        <w:tc>
          <w:tcPr>
            <w:tcW w:w="251" w:type="pct"/>
            <w:tcBorders>
              <w:top w:val="single" w:sz="4" w:space="0" w:color="auto"/>
              <w:left w:val="nil"/>
              <w:bottom w:val="single" w:sz="4" w:space="0" w:color="auto"/>
              <w:right w:val="single" w:sz="4" w:space="0" w:color="auto"/>
            </w:tcBorders>
            <w:shd w:val="clear" w:color="auto" w:fill="auto"/>
            <w:noWrap/>
            <w:vAlign w:val="bottom"/>
            <w:hideMark/>
          </w:tcPr>
          <w:p w14:paraId="1D5E1A0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1.13</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14:paraId="3E18F0E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0.26</w:t>
            </w:r>
          </w:p>
        </w:tc>
      </w:tr>
      <w:tr w:rsidR="008A6D51" w:rsidRPr="008A6D51" w14:paraId="0558DB91"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474010D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7FD1DD7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KristenAndSara</w:t>
            </w:r>
            <w:proofErr w:type="spellEnd"/>
            <w:r w:rsidRPr="008A6D51">
              <w:rPr>
                <w:color w:val="000000"/>
                <w:sz w:val="12"/>
                <w:szCs w:val="12"/>
                <w:lang w:val="de-DE" w:eastAsia="de-DE"/>
              </w:rPr>
              <w:t xml:space="preserve"> QP34</w:t>
            </w:r>
          </w:p>
        </w:tc>
        <w:tc>
          <w:tcPr>
            <w:tcW w:w="251" w:type="pct"/>
            <w:tcBorders>
              <w:top w:val="nil"/>
              <w:left w:val="nil"/>
              <w:bottom w:val="single" w:sz="4" w:space="0" w:color="auto"/>
              <w:right w:val="single" w:sz="4" w:space="0" w:color="auto"/>
            </w:tcBorders>
            <w:shd w:val="clear" w:color="auto" w:fill="auto"/>
            <w:noWrap/>
            <w:vAlign w:val="bottom"/>
            <w:hideMark/>
          </w:tcPr>
          <w:p w14:paraId="312B142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1.00</w:t>
            </w:r>
          </w:p>
        </w:tc>
        <w:tc>
          <w:tcPr>
            <w:tcW w:w="212" w:type="pct"/>
            <w:tcBorders>
              <w:top w:val="nil"/>
              <w:left w:val="nil"/>
              <w:bottom w:val="single" w:sz="4" w:space="0" w:color="auto"/>
              <w:right w:val="single" w:sz="4" w:space="0" w:color="auto"/>
            </w:tcBorders>
            <w:shd w:val="clear" w:color="auto" w:fill="auto"/>
            <w:noWrap/>
            <w:vAlign w:val="bottom"/>
            <w:hideMark/>
          </w:tcPr>
          <w:p w14:paraId="5CAFD21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0.34</w:t>
            </w:r>
          </w:p>
        </w:tc>
        <w:tc>
          <w:tcPr>
            <w:tcW w:w="89" w:type="pct"/>
            <w:tcBorders>
              <w:top w:val="nil"/>
              <w:left w:val="nil"/>
              <w:bottom w:val="nil"/>
              <w:right w:val="nil"/>
            </w:tcBorders>
            <w:shd w:val="clear" w:color="auto" w:fill="auto"/>
            <w:noWrap/>
            <w:vAlign w:val="bottom"/>
            <w:hideMark/>
          </w:tcPr>
          <w:p w14:paraId="601B744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1847A86C"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101503A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KristenAndSara</w:t>
            </w:r>
            <w:proofErr w:type="spellEnd"/>
            <w:r w:rsidRPr="008A6D51">
              <w:rPr>
                <w:color w:val="000000"/>
                <w:sz w:val="12"/>
                <w:szCs w:val="12"/>
                <w:lang w:val="de-DE" w:eastAsia="de-DE"/>
              </w:rPr>
              <w:t xml:space="preserve"> QP34</w:t>
            </w:r>
          </w:p>
        </w:tc>
        <w:tc>
          <w:tcPr>
            <w:tcW w:w="251" w:type="pct"/>
            <w:tcBorders>
              <w:top w:val="nil"/>
              <w:left w:val="nil"/>
              <w:bottom w:val="single" w:sz="4" w:space="0" w:color="auto"/>
              <w:right w:val="single" w:sz="4" w:space="0" w:color="auto"/>
            </w:tcBorders>
            <w:shd w:val="clear" w:color="auto" w:fill="auto"/>
            <w:noWrap/>
            <w:vAlign w:val="bottom"/>
            <w:hideMark/>
          </w:tcPr>
          <w:p w14:paraId="113A4EB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-0.06</w:t>
            </w:r>
          </w:p>
        </w:tc>
        <w:tc>
          <w:tcPr>
            <w:tcW w:w="212" w:type="pct"/>
            <w:tcBorders>
              <w:top w:val="nil"/>
              <w:left w:val="nil"/>
              <w:bottom w:val="single" w:sz="4" w:space="0" w:color="auto"/>
              <w:right w:val="single" w:sz="4" w:space="0" w:color="auto"/>
            </w:tcBorders>
            <w:shd w:val="clear" w:color="auto" w:fill="auto"/>
            <w:noWrap/>
            <w:vAlign w:val="bottom"/>
            <w:hideMark/>
          </w:tcPr>
          <w:p w14:paraId="04EAF15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0.59</w:t>
            </w:r>
          </w:p>
        </w:tc>
        <w:tc>
          <w:tcPr>
            <w:tcW w:w="89" w:type="pct"/>
            <w:tcBorders>
              <w:top w:val="nil"/>
              <w:left w:val="nil"/>
              <w:bottom w:val="nil"/>
              <w:right w:val="nil"/>
            </w:tcBorders>
            <w:shd w:val="clear" w:color="auto" w:fill="auto"/>
            <w:noWrap/>
            <w:vAlign w:val="bottom"/>
            <w:hideMark/>
          </w:tcPr>
          <w:p w14:paraId="443A54A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0CCF4D2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Check</w:t>
            </w:r>
          </w:p>
        </w:tc>
        <w:tc>
          <w:tcPr>
            <w:tcW w:w="1021" w:type="pct"/>
            <w:tcBorders>
              <w:top w:val="nil"/>
              <w:left w:val="nil"/>
              <w:bottom w:val="single" w:sz="4" w:space="0" w:color="auto"/>
              <w:right w:val="single" w:sz="4" w:space="0" w:color="auto"/>
            </w:tcBorders>
            <w:shd w:val="clear" w:color="auto" w:fill="auto"/>
            <w:noWrap/>
            <w:vAlign w:val="bottom"/>
            <w:hideMark/>
          </w:tcPr>
          <w:p w14:paraId="07CFEF5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FontainebleauFPV</w:t>
            </w:r>
            <w:proofErr w:type="spellEnd"/>
            <w:r w:rsidRPr="008A6D51">
              <w:rPr>
                <w:color w:val="000000"/>
                <w:sz w:val="12"/>
                <w:szCs w:val="12"/>
                <w:lang w:val="de-DE" w:eastAsia="de-DE"/>
              </w:rPr>
              <w:t xml:space="preserve"> QP32</w:t>
            </w:r>
          </w:p>
        </w:tc>
        <w:tc>
          <w:tcPr>
            <w:tcW w:w="251" w:type="pct"/>
            <w:tcBorders>
              <w:top w:val="nil"/>
              <w:left w:val="nil"/>
              <w:bottom w:val="single" w:sz="4" w:space="0" w:color="auto"/>
              <w:right w:val="single" w:sz="4" w:space="0" w:color="auto"/>
            </w:tcBorders>
            <w:shd w:val="clear" w:color="auto" w:fill="auto"/>
            <w:noWrap/>
            <w:vAlign w:val="bottom"/>
            <w:hideMark/>
          </w:tcPr>
          <w:p w14:paraId="4F1DC77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1.33</w:t>
            </w:r>
          </w:p>
        </w:tc>
        <w:tc>
          <w:tcPr>
            <w:tcW w:w="212" w:type="pct"/>
            <w:tcBorders>
              <w:top w:val="nil"/>
              <w:left w:val="nil"/>
              <w:bottom w:val="single" w:sz="4" w:space="0" w:color="auto"/>
              <w:right w:val="single" w:sz="4" w:space="0" w:color="auto"/>
            </w:tcBorders>
            <w:shd w:val="clear" w:color="auto" w:fill="auto"/>
            <w:noWrap/>
            <w:vAlign w:val="bottom"/>
            <w:hideMark/>
          </w:tcPr>
          <w:p w14:paraId="447987B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0.35</w:t>
            </w:r>
          </w:p>
        </w:tc>
      </w:tr>
      <w:tr w:rsidR="008A6D51" w:rsidRPr="008A6D51" w14:paraId="639A7F78"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3CEBF9D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43DD188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KristenAndSara</w:t>
            </w:r>
            <w:proofErr w:type="spellEnd"/>
            <w:r w:rsidRPr="008A6D51">
              <w:rPr>
                <w:color w:val="000000"/>
                <w:sz w:val="12"/>
                <w:szCs w:val="12"/>
                <w:lang w:val="de-DE" w:eastAsia="de-DE"/>
              </w:rPr>
              <w:t xml:space="preserve"> QP39</w:t>
            </w:r>
          </w:p>
        </w:tc>
        <w:tc>
          <w:tcPr>
            <w:tcW w:w="251" w:type="pct"/>
            <w:tcBorders>
              <w:top w:val="nil"/>
              <w:left w:val="nil"/>
              <w:bottom w:val="single" w:sz="4" w:space="0" w:color="auto"/>
              <w:right w:val="single" w:sz="4" w:space="0" w:color="auto"/>
            </w:tcBorders>
            <w:shd w:val="clear" w:color="auto" w:fill="auto"/>
            <w:noWrap/>
            <w:vAlign w:val="bottom"/>
            <w:hideMark/>
          </w:tcPr>
          <w:p w14:paraId="1402E84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1.12</w:t>
            </w:r>
          </w:p>
        </w:tc>
        <w:tc>
          <w:tcPr>
            <w:tcW w:w="212" w:type="pct"/>
            <w:tcBorders>
              <w:top w:val="nil"/>
              <w:left w:val="nil"/>
              <w:bottom w:val="single" w:sz="4" w:space="0" w:color="auto"/>
              <w:right w:val="single" w:sz="4" w:space="0" w:color="auto"/>
            </w:tcBorders>
            <w:shd w:val="clear" w:color="auto" w:fill="auto"/>
            <w:noWrap/>
            <w:vAlign w:val="bottom"/>
            <w:hideMark/>
          </w:tcPr>
          <w:p w14:paraId="4E96DC71"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0.63</w:t>
            </w:r>
          </w:p>
        </w:tc>
        <w:tc>
          <w:tcPr>
            <w:tcW w:w="89" w:type="pct"/>
            <w:tcBorders>
              <w:top w:val="nil"/>
              <w:left w:val="nil"/>
              <w:bottom w:val="nil"/>
              <w:right w:val="nil"/>
            </w:tcBorders>
            <w:shd w:val="clear" w:color="auto" w:fill="auto"/>
            <w:noWrap/>
            <w:vAlign w:val="bottom"/>
            <w:hideMark/>
          </w:tcPr>
          <w:p w14:paraId="0C93A84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17AC763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4E406A4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KristenAndSara</w:t>
            </w:r>
            <w:proofErr w:type="spellEnd"/>
            <w:r w:rsidRPr="008A6D51">
              <w:rPr>
                <w:color w:val="000000"/>
                <w:sz w:val="12"/>
                <w:szCs w:val="12"/>
                <w:lang w:val="de-DE" w:eastAsia="de-DE"/>
              </w:rPr>
              <w:t xml:space="preserve"> QP39</w:t>
            </w:r>
          </w:p>
        </w:tc>
        <w:tc>
          <w:tcPr>
            <w:tcW w:w="251" w:type="pct"/>
            <w:tcBorders>
              <w:top w:val="nil"/>
              <w:left w:val="nil"/>
              <w:bottom w:val="single" w:sz="4" w:space="0" w:color="auto"/>
              <w:right w:val="single" w:sz="4" w:space="0" w:color="auto"/>
            </w:tcBorders>
            <w:shd w:val="clear" w:color="auto" w:fill="auto"/>
            <w:noWrap/>
            <w:vAlign w:val="bottom"/>
            <w:hideMark/>
          </w:tcPr>
          <w:p w14:paraId="183941F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0.53</w:t>
            </w:r>
          </w:p>
        </w:tc>
        <w:tc>
          <w:tcPr>
            <w:tcW w:w="212" w:type="pct"/>
            <w:tcBorders>
              <w:top w:val="nil"/>
              <w:left w:val="nil"/>
              <w:bottom w:val="single" w:sz="4" w:space="0" w:color="auto"/>
              <w:right w:val="single" w:sz="4" w:space="0" w:color="auto"/>
            </w:tcBorders>
            <w:shd w:val="clear" w:color="auto" w:fill="auto"/>
            <w:noWrap/>
            <w:vAlign w:val="bottom"/>
            <w:hideMark/>
          </w:tcPr>
          <w:p w14:paraId="67A562D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0.63</w:t>
            </w:r>
          </w:p>
        </w:tc>
        <w:tc>
          <w:tcPr>
            <w:tcW w:w="89" w:type="pct"/>
            <w:tcBorders>
              <w:top w:val="nil"/>
              <w:left w:val="nil"/>
              <w:bottom w:val="nil"/>
              <w:right w:val="nil"/>
            </w:tcBorders>
            <w:shd w:val="clear" w:color="auto" w:fill="auto"/>
            <w:noWrap/>
            <w:vAlign w:val="bottom"/>
            <w:hideMark/>
          </w:tcPr>
          <w:p w14:paraId="4ECDF3C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4E0ED89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Check</w:t>
            </w:r>
          </w:p>
        </w:tc>
        <w:tc>
          <w:tcPr>
            <w:tcW w:w="1021" w:type="pct"/>
            <w:tcBorders>
              <w:top w:val="nil"/>
              <w:left w:val="nil"/>
              <w:bottom w:val="single" w:sz="4" w:space="0" w:color="auto"/>
              <w:right w:val="single" w:sz="4" w:space="0" w:color="auto"/>
            </w:tcBorders>
            <w:shd w:val="clear" w:color="auto" w:fill="auto"/>
            <w:noWrap/>
            <w:vAlign w:val="bottom"/>
            <w:hideMark/>
          </w:tcPr>
          <w:p w14:paraId="2A96E50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Kimono1 QP39</w:t>
            </w:r>
          </w:p>
        </w:tc>
        <w:tc>
          <w:tcPr>
            <w:tcW w:w="251" w:type="pct"/>
            <w:tcBorders>
              <w:top w:val="nil"/>
              <w:left w:val="nil"/>
              <w:bottom w:val="single" w:sz="4" w:space="0" w:color="auto"/>
              <w:right w:val="single" w:sz="4" w:space="0" w:color="auto"/>
            </w:tcBorders>
            <w:shd w:val="clear" w:color="auto" w:fill="auto"/>
            <w:noWrap/>
            <w:vAlign w:val="bottom"/>
            <w:hideMark/>
          </w:tcPr>
          <w:p w14:paraId="79DD19C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2.56</w:t>
            </w:r>
          </w:p>
        </w:tc>
        <w:tc>
          <w:tcPr>
            <w:tcW w:w="212" w:type="pct"/>
            <w:tcBorders>
              <w:top w:val="nil"/>
              <w:left w:val="nil"/>
              <w:bottom w:val="single" w:sz="4" w:space="0" w:color="auto"/>
              <w:right w:val="single" w:sz="4" w:space="0" w:color="auto"/>
            </w:tcBorders>
            <w:shd w:val="clear" w:color="auto" w:fill="auto"/>
            <w:noWrap/>
            <w:vAlign w:val="bottom"/>
            <w:hideMark/>
          </w:tcPr>
          <w:p w14:paraId="3232D82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0.40</w:t>
            </w:r>
          </w:p>
        </w:tc>
      </w:tr>
      <w:tr w:rsidR="008A6D51" w:rsidRPr="008A6D51" w14:paraId="5866B7B0"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391906B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1024934C"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redkayak</w:t>
            </w:r>
            <w:proofErr w:type="spellEnd"/>
            <w:r w:rsidRPr="008A6D51">
              <w:rPr>
                <w:color w:val="000000"/>
                <w:sz w:val="12"/>
                <w:szCs w:val="12"/>
                <w:lang w:val="de-DE" w:eastAsia="de-DE"/>
              </w:rPr>
              <w:t xml:space="preserve"> QP34</w:t>
            </w:r>
          </w:p>
        </w:tc>
        <w:tc>
          <w:tcPr>
            <w:tcW w:w="251" w:type="pct"/>
            <w:tcBorders>
              <w:top w:val="nil"/>
              <w:left w:val="nil"/>
              <w:bottom w:val="single" w:sz="4" w:space="0" w:color="auto"/>
              <w:right w:val="single" w:sz="4" w:space="0" w:color="auto"/>
            </w:tcBorders>
            <w:shd w:val="clear" w:color="auto" w:fill="auto"/>
            <w:noWrap/>
            <w:vAlign w:val="bottom"/>
            <w:hideMark/>
          </w:tcPr>
          <w:p w14:paraId="6633902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0.78</w:t>
            </w:r>
          </w:p>
        </w:tc>
        <w:tc>
          <w:tcPr>
            <w:tcW w:w="212" w:type="pct"/>
            <w:tcBorders>
              <w:top w:val="nil"/>
              <w:left w:val="nil"/>
              <w:bottom w:val="single" w:sz="4" w:space="0" w:color="auto"/>
              <w:right w:val="single" w:sz="4" w:space="0" w:color="auto"/>
            </w:tcBorders>
            <w:shd w:val="clear" w:color="auto" w:fill="auto"/>
            <w:noWrap/>
            <w:vAlign w:val="bottom"/>
            <w:hideMark/>
          </w:tcPr>
          <w:p w14:paraId="632DA47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0.54</w:t>
            </w:r>
          </w:p>
        </w:tc>
        <w:tc>
          <w:tcPr>
            <w:tcW w:w="89" w:type="pct"/>
            <w:tcBorders>
              <w:top w:val="nil"/>
              <w:left w:val="nil"/>
              <w:bottom w:val="nil"/>
              <w:right w:val="nil"/>
            </w:tcBorders>
            <w:shd w:val="clear" w:color="auto" w:fill="auto"/>
            <w:noWrap/>
            <w:vAlign w:val="bottom"/>
            <w:hideMark/>
          </w:tcPr>
          <w:p w14:paraId="690C79C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1EA962E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6343D89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redkayak</w:t>
            </w:r>
            <w:proofErr w:type="spellEnd"/>
            <w:r w:rsidRPr="008A6D51">
              <w:rPr>
                <w:color w:val="000000"/>
                <w:sz w:val="12"/>
                <w:szCs w:val="12"/>
                <w:lang w:val="de-DE" w:eastAsia="de-DE"/>
              </w:rPr>
              <w:t xml:space="preserve"> QP34</w:t>
            </w:r>
          </w:p>
        </w:tc>
        <w:tc>
          <w:tcPr>
            <w:tcW w:w="251" w:type="pct"/>
            <w:tcBorders>
              <w:top w:val="nil"/>
              <w:left w:val="nil"/>
              <w:bottom w:val="single" w:sz="4" w:space="0" w:color="auto"/>
              <w:right w:val="single" w:sz="4" w:space="0" w:color="auto"/>
            </w:tcBorders>
            <w:shd w:val="clear" w:color="auto" w:fill="auto"/>
            <w:noWrap/>
            <w:vAlign w:val="bottom"/>
            <w:hideMark/>
          </w:tcPr>
          <w:p w14:paraId="3CD8D3D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0.44</w:t>
            </w:r>
          </w:p>
        </w:tc>
        <w:tc>
          <w:tcPr>
            <w:tcW w:w="212" w:type="pct"/>
            <w:tcBorders>
              <w:top w:val="nil"/>
              <w:left w:val="nil"/>
              <w:bottom w:val="single" w:sz="4" w:space="0" w:color="auto"/>
              <w:right w:val="single" w:sz="4" w:space="0" w:color="auto"/>
            </w:tcBorders>
            <w:shd w:val="clear" w:color="auto" w:fill="auto"/>
            <w:noWrap/>
            <w:vAlign w:val="bottom"/>
            <w:hideMark/>
          </w:tcPr>
          <w:p w14:paraId="65431D9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0.53</w:t>
            </w:r>
          </w:p>
        </w:tc>
        <w:tc>
          <w:tcPr>
            <w:tcW w:w="89" w:type="pct"/>
            <w:tcBorders>
              <w:top w:val="nil"/>
              <w:left w:val="nil"/>
              <w:bottom w:val="nil"/>
              <w:right w:val="nil"/>
            </w:tcBorders>
            <w:shd w:val="clear" w:color="auto" w:fill="auto"/>
            <w:noWrap/>
            <w:vAlign w:val="bottom"/>
            <w:hideMark/>
          </w:tcPr>
          <w:p w14:paraId="5AD419A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15E9F58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Check</w:t>
            </w:r>
          </w:p>
        </w:tc>
        <w:tc>
          <w:tcPr>
            <w:tcW w:w="1021" w:type="pct"/>
            <w:tcBorders>
              <w:top w:val="nil"/>
              <w:left w:val="nil"/>
              <w:bottom w:val="single" w:sz="4" w:space="0" w:color="auto"/>
              <w:right w:val="single" w:sz="4" w:space="0" w:color="auto"/>
            </w:tcBorders>
            <w:shd w:val="clear" w:color="auto" w:fill="auto"/>
            <w:noWrap/>
            <w:vAlign w:val="bottom"/>
            <w:hideMark/>
          </w:tcPr>
          <w:p w14:paraId="4B7D73F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KristenAndSara</w:t>
            </w:r>
            <w:proofErr w:type="spellEnd"/>
            <w:r w:rsidRPr="008A6D51">
              <w:rPr>
                <w:color w:val="000000"/>
                <w:sz w:val="12"/>
                <w:szCs w:val="12"/>
                <w:lang w:val="de-DE" w:eastAsia="de-DE"/>
              </w:rPr>
              <w:t xml:space="preserve"> QP34</w:t>
            </w:r>
          </w:p>
        </w:tc>
        <w:tc>
          <w:tcPr>
            <w:tcW w:w="251" w:type="pct"/>
            <w:tcBorders>
              <w:top w:val="nil"/>
              <w:left w:val="nil"/>
              <w:bottom w:val="single" w:sz="4" w:space="0" w:color="auto"/>
              <w:right w:val="single" w:sz="4" w:space="0" w:color="auto"/>
            </w:tcBorders>
            <w:shd w:val="clear" w:color="auto" w:fill="auto"/>
            <w:noWrap/>
            <w:vAlign w:val="bottom"/>
            <w:hideMark/>
          </w:tcPr>
          <w:p w14:paraId="26D7AE5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3.00</w:t>
            </w:r>
          </w:p>
        </w:tc>
        <w:tc>
          <w:tcPr>
            <w:tcW w:w="212" w:type="pct"/>
            <w:tcBorders>
              <w:top w:val="nil"/>
              <w:left w:val="nil"/>
              <w:bottom w:val="single" w:sz="4" w:space="0" w:color="auto"/>
              <w:right w:val="single" w:sz="4" w:space="0" w:color="auto"/>
            </w:tcBorders>
            <w:shd w:val="clear" w:color="auto" w:fill="auto"/>
            <w:noWrap/>
            <w:vAlign w:val="bottom"/>
            <w:hideMark/>
          </w:tcPr>
          <w:p w14:paraId="3B481BF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0.00</w:t>
            </w:r>
          </w:p>
        </w:tc>
      </w:tr>
      <w:tr w:rsidR="008A6D51" w:rsidRPr="008A6D51" w14:paraId="58F819BD"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77A1C1A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138F71B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redkayak</w:t>
            </w:r>
            <w:proofErr w:type="spellEnd"/>
            <w:r w:rsidRPr="008A6D51">
              <w:rPr>
                <w:color w:val="000000"/>
                <w:sz w:val="12"/>
                <w:szCs w:val="12"/>
                <w:lang w:val="de-DE" w:eastAsia="de-DE"/>
              </w:rPr>
              <w:t xml:space="preserve"> QP39</w:t>
            </w:r>
          </w:p>
        </w:tc>
        <w:tc>
          <w:tcPr>
            <w:tcW w:w="251" w:type="pct"/>
            <w:tcBorders>
              <w:top w:val="nil"/>
              <w:left w:val="nil"/>
              <w:bottom w:val="single" w:sz="4" w:space="0" w:color="auto"/>
              <w:right w:val="single" w:sz="4" w:space="0" w:color="auto"/>
            </w:tcBorders>
            <w:shd w:val="clear" w:color="auto" w:fill="auto"/>
            <w:noWrap/>
            <w:vAlign w:val="bottom"/>
            <w:hideMark/>
          </w:tcPr>
          <w:p w14:paraId="010A8D7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1.22</w:t>
            </w:r>
          </w:p>
        </w:tc>
        <w:tc>
          <w:tcPr>
            <w:tcW w:w="212" w:type="pct"/>
            <w:tcBorders>
              <w:top w:val="nil"/>
              <w:left w:val="nil"/>
              <w:bottom w:val="single" w:sz="4" w:space="0" w:color="auto"/>
              <w:right w:val="single" w:sz="4" w:space="0" w:color="auto"/>
            </w:tcBorders>
            <w:shd w:val="clear" w:color="auto" w:fill="auto"/>
            <w:noWrap/>
            <w:vAlign w:val="bottom"/>
            <w:hideMark/>
          </w:tcPr>
          <w:p w14:paraId="0CE1DE1C"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0.44</w:t>
            </w:r>
          </w:p>
        </w:tc>
        <w:tc>
          <w:tcPr>
            <w:tcW w:w="89" w:type="pct"/>
            <w:tcBorders>
              <w:top w:val="nil"/>
              <w:left w:val="nil"/>
              <w:bottom w:val="nil"/>
              <w:right w:val="nil"/>
            </w:tcBorders>
            <w:shd w:val="clear" w:color="auto" w:fill="auto"/>
            <w:noWrap/>
            <w:vAlign w:val="bottom"/>
            <w:hideMark/>
          </w:tcPr>
          <w:p w14:paraId="50127D6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7062150C"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7DCE651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redkayak</w:t>
            </w:r>
            <w:proofErr w:type="spellEnd"/>
            <w:r w:rsidRPr="008A6D51">
              <w:rPr>
                <w:color w:val="000000"/>
                <w:sz w:val="12"/>
                <w:szCs w:val="12"/>
                <w:lang w:val="de-DE" w:eastAsia="de-DE"/>
              </w:rPr>
              <w:t xml:space="preserve"> QP39</w:t>
            </w:r>
          </w:p>
        </w:tc>
        <w:tc>
          <w:tcPr>
            <w:tcW w:w="251" w:type="pct"/>
            <w:tcBorders>
              <w:top w:val="nil"/>
              <w:left w:val="nil"/>
              <w:bottom w:val="single" w:sz="4" w:space="0" w:color="auto"/>
              <w:right w:val="single" w:sz="4" w:space="0" w:color="auto"/>
            </w:tcBorders>
            <w:shd w:val="clear" w:color="auto" w:fill="auto"/>
            <w:noWrap/>
            <w:vAlign w:val="bottom"/>
            <w:hideMark/>
          </w:tcPr>
          <w:p w14:paraId="72092DBF"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1.00</w:t>
            </w:r>
          </w:p>
        </w:tc>
        <w:tc>
          <w:tcPr>
            <w:tcW w:w="212" w:type="pct"/>
            <w:tcBorders>
              <w:top w:val="nil"/>
              <w:left w:val="nil"/>
              <w:bottom w:val="single" w:sz="4" w:space="0" w:color="auto"/>
              <w:right w:val="single" w:sz="4" w:space="0" w:color="auto"/>
            </w:tcBorders>
            <w:shd w:val="clear" w:color="auto" w:fill="auto"/>
            <w:noWrap/>
            <w:vAlign w:val="bottom"/>
            <w:hideMark/>
          </w:tcPr>
          <w:p w14:paraId="652CE51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0.45</w:t>
            </w:r>
          </w:p>
        </w:tc>
        <w:tc>
          <w:tcPr>
            <w:tcW w:w="89" w:type="pct"/>
            <w:tcBorders>
              <w:top w:val="nil"/>
              <w:left w:val="nil"/>
              <w:bottom w:val="nil"/>
              <w:right w:val="nil"/>
            </w:tcBorders>
            <w:shd w:val="clear" w:color="auto" w:fill="auto"/>
            <w:noWrap/>
            <w:vAlign w:val="bottom"/>
            <w:hideMark/>
          </w:tcPr>
          <w:p w14:paraId="065E2C3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65D38AB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Check</w:t>
            </w:r>
          </w:p>
        </w:tc>
        <w:tc>
          <w:tcPr>
            <w:tcW w:w="1021" w:type="pct"/>
            <w:tcBorders>
              <w:top w:val="nil"/>
              <w:left w:val="nil"/>
              <w:bottom w:val="single" w:sz="4" w:space="0" w:color="auto"/>
              <w:right w:val="single" w:sz="4" w:space="0" w:color="auto"/>
            </w:tcBorders>
            <w:shd w:val="clear" w:color="auto" w:fill="auto"/>
            <w:noWrap/>
            <w:vAlign w:val="bottom"/>
            <w:hideMark/>
          </w:tcPr>
          <w:p w14:paraId="7F7E03B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Racing QP37</w:t>
            </w:r>
          </w:p>
        </w:tc>
        <w:tc>
          <w:tcPr>
            <w:tcW w:w="251" w:type="pct"/>
            <w:tcBorders>
              <w:top w:val="nil"/>
              <w:left w:val="nil"/>
              <w:bottom w:val="single" w:sz="4" w:space="0" w:color="auto"/>
              <w:right w:val="single" w:sz="4" w:space="0" w:color="auto"/>
            </w:tcBorders>
            <w:shd w:val="clear" w:color="auto" w:fill="auto"/>
            <w:noWrap/>
            <w:vAlign w:val="bottom"/>
            <w:hideMark/>
          </w:tcPr>
          <w:p w14:paraId="2061973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1.56</w:t>
            </w:r>
          </w:p>
        </w:tc>
        <w:tc>
          <w:tcPr>
            <w:tcW w:w="212" w:type="pct"/>
            <w:tcBorders>
              <w:top w:val="nil"/>
              <w:left w:val="nil"/>
              <w:bottom w:val="single" w:sz="4" w:space="0" w:color="auto"/>
              <w:right w:val="single" w:sz="4" w:space="0" w:color="auto"/>
            </w:tcBorders>
            <w:shd w:val="clear" w:color="auto" w:fill="auto"/>
            <w:noWrap/>
            <w:vAlign w:val="bottom"/>
            <w:hideMark/>
          </w:tcPr>
          <w:p w14:paraId="5AF3E07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0.43</w:t>
            </w:r>
          </w:p>
        </w:tc>
      </w:tr>
      <w:tr w:rsidR="008A6D51" w:rsidRPr="008A6D51" w14:paraId="0A89AE2C"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41004AF1"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4347CCE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Spincalendar</w:t>
            </w:r>
            <w:proofErr w:type="spellEnd"/>
            <w:r w:rsidRPr="008A6D51">
              <w:rPr>
                <w:color w:val="000000"/>
                <w:sz w:val="12"/>
                <w:szCs w:val="12"/>
                <w:lang w:val="de-DE" w:eastAsia="de-DE"/>
              </w:rPr>
              <w:t xml:space="preserve"> QP34</w:t>
            </w:r>
          </w:p>
        </w:tc>
        <w:tc>
          <w:tcPr>
            <w:tcW w:w="251" w:type="pct"/>
            <w:tcBorders>
              <w:top w:val="nil"/>
              <w:left w:val="nil"/>
              <w:bottom w:val="single" w:sz="4" w:space="0" w:color="auto"/>
              <w:right w:val="single" w:sz="4" w:space="0" w:color="auto"/>
            </w:tcBorders>
            <w:shd w:val="clear" w:color="auto" w:fill="auto"/>
            <w:noWrap/>
            <w:vAlign w:val="bottom"/>
            <w:hideMark/>
          </w:tcPr>
          <w:p w14:paraId="348B989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-0.18</w:t>
            </w:r>
          </w:p>
        </w:tc>
        <w:tc>
          <w:tcPr>
            <w:tcW w:w="212" w:type="pct"/>
            <w:tcBorders>
              <w:top w:val="nil"/>
              <w:left w:val="nil"/>
              <w:bottom w:val="single" w:sz="4" w:space="0" w:color="auto"/>
              <w:right w:val="single" w:sz="4" w:space="0" w:color="auto"/>
            </w:tcBorders>
            <w:shd w:val="clear" w:color="auto" w:fill="auto"/>
            <w:noWrap/>
            <w:vAlign w:val="bottom"/>
            <w:hideMark/>
          </w:tcPr>
          <w:p w14:paraId="6A69FCA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0.48</w:t>
            </w:r>
          </w:p>
        </w:tc>
        <w:tc>
          <w:tcPr>
            <w:tcW w:w="89" w:type="pct"/>
            <w:tcBorders>
              <w:top w:val="nil"/>
              <w:left w:val="nil"/>
              <w:bottom w:val="nil"/>
              <w:right w:val="nil"/>
            </w:tcBorders>
            <w:shd w:val="clear" w:color="auto" w:fill="auto"/>
            <w:noWrap/>
            <w:vAlign w:val="bottom"/>
            <w:hideMark/>
          </w:tcPr>
          <w:p w14:paraId="7F0E48B0"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620786B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55C8013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Spincalendar</w:t>
            </w:r>
            <w:proofErr w:type="spellEnd"/>
            <w:r w:rsidRPr="008A6D51">
              <w:rPr>
                <w:color w:val="000000"/>
                <w:sz w:val="12"/>
                <w:szCs w:val="12"/>
                <w:lang w:val="de-DE" w:eastAsia="de-DE"/>
              </w:rPr>
              <w:t xml:space="preserve"> QP34</w:t>
            </w:r>
          </w:p>
        </w:tc>
        <w:tc>
          <w:tcPr>
            <w:tcW w:w="251" w:type="pct"/>
            <w:tcBorders>
              <w:top w:val="nil"/>
              <w:left w:val="nil"/>
              <w:bottom w:val="single" w:sz="4" w:space="0" w:color="auto"/>
              <w:right w:val="single" w:sz="4" w:space="0" w:color="auto"/>
            </w:tcBorders>
            <w:shd w:val="clear" w:color="auto" w:fill="auto"/>
            <w:noWrap/>
            <w:vAlign w:val="bottom"/>
            <w:hideMark/>
          </w:tcPr>
          <w:p w14:paraId="74E3293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0.18</w:t>
            </w:r>
          </w:p>
        </w:tc>
        <w:tc>
          <w:tcPr>
            <w:tcW w:w="212" w:type="pct"/>
            <w:tcBorders>
              <w:top w:val="nil"/>
              <w:left w:val="nil"/>
              <w:bottom w:val="single" w:sz="4" w:space="0" w:color="auto"/>
              <w:right w:val="single" w:sz="4" w:space="0" w:color="auto"/>
            </w:tcBorders>
            <w:shd w:val="clear" w:color="auto" w:fill="auto"/>
            <w:noWrap/>
            <w:vAlign w:val="bottom"/>
            <w:hideMark/>
          </w:tcPr>
          <w:p w14:paraId="49B1107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0.59</w:t>
            </w:r>
          </w:p>
        </w:tc>
        <w:tc>
          <w:tcPr>
            <w:tcW w:w="89" w:type="pct"/>
            <w:tcBorders>
              <w:top w:val="nil"/>
              <w:left w:val="nil"/>
              <w:bottom w:val="nil"/>
              <w:right w:val="nil"/>
            </w:tcBorders>
            <w:shd w:val="clear" w:color="auto" w:fill="auto"/>
            <w:noWrap/>
            <w:vAlign w:val="bottom"/>
            <w:hideMark/>
          </w:tcPr>
          <w:p w14:paraId="28D0F42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single" w:sz="4" w:space="0" w:color="auto"/>
              <w:bottom w:val="single" w:sz="4" w:space="0" w:color="auto"/>
              <w:right w:val="single" w:sz="4" w:space="0" w:color="auto"/>
            </w:tcBorders>
            <w:shd w:val="clear" w:color="auto" w:fill="auto"/>
            <w:noWrap/>
            <w:vAlign w:val="bottom"/>
            <w:hideMark/>
          </w:tcPr>
          <w:p w14:paraId="733356F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Check</w:t>
            </w:r>
          </w:p>
        </w:tc>
        <w:tc>
          <w:tcPr>
            <w:tcW w:w="1021" w:type="pct"/>
            <w:tcBorders>
              <w:top w:val="nil"/>
              <w:left w:val="nil"/>
              <w:bottom w:val="single" w:sz="4" w:space="0" w:color="auto"/>
              <w:right w:val="single" w:sz="4" w:space="0" w:color="auto"/>
            </w:tcBorders>
            <w:shd w:val="clear" w:color="auto" w:fill="auto"/>
            <w:noWrap/>
            <w:vAlign w:val="bottom"/>
            <w:hideMark/>
          </w:tcPr>
          <w:p w14:paraId="139CBAB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Tango2 QP42</w:t>
            </w:r>
          </w:p>
        </w:tc>
        <w:tc>
          <w:tcPr>
            <w:tcW w:w="251" w:type="pct"/>
            <w:tcBorders>
              <w:top w:val="nil"/>
              <w:left w:val="nil"/>
              <w:bottom w:val="single" w:sz="4" w:space="0" w:color="auto"/>
              <w:right w:val="single" w:sz="4" w:space="0" w:color="auto"/>
            </w:tcBorders>
            <w:shd w:val="clear" w:color="auto" w:fill="auto"/>
            <w:noWrap/>
            <w:vAlign w:val="bottom"/>
            <w:hideMark/>
          </w:tcPr>
          <w:p w14:paraId="7EB3EF1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1.40</w:t>
            </w:r>
          </w:p>
        </w:tc>
        <w:tc>
          <w:tcPr>
            <w:tcW w:w="212" w:type="pct"/>
            <w:tcBorders>
              <w:top w:val="nil"/>
              <w:left w:val="nil"/>
              <w:bottom w:val="single" w:sz="4" w:space="0" w:color="auto"/>
              <w:right w:val="single" w:sz="4" w:space="0" w:color="auto"/>
            </w:tcBorders>
            <w:shd w:val="clear" w:color="auto" w:fill="auto"/>
            <w:noWrap/>
            <w:vAlign w:val="bottom"/>
            <w:hideMark/>
          </w:tcPr>
          <w:p w14:paraId="57E86C2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0.42</w:t>
            </w:r>
          </w:p>
        </w:tc>
      </w:tr>
      <w:tr w:rsidR="008A6D51" w:rsidRPr="008A6D51" w14:paraId="7DCAD68A"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5EEB829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0BFD7B9A"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Spincalendar</w:t>
            </w:r>
            <w:proofErr w:type="spellEnd"/>
            <w:r w:rsidRPr="008A6D51">
              <w:rPr>
                <w:color w:val="000000"/>
                <w:sz w:val="12"/>
                <w:szCs w:val="12"/>
                <w:lang w:val="de-DE" w:eastAsia="de-DE"/>
              </w:rPr>
              <w:t xml:space="preserve"> QP39</w:t>
            </w:r>
          </w:p>
        </w:tc>
        <w:tc>
          <w:tcPr>
            <w:tcW w:w="251" w:type="pct"/>
            <w:tcBorders>
              <w:top w:val="nil"/>
              <w:left w:val="nil"/>
              <w:bottom w:val="single" w:sz="4" w:space="0" w:color="auto"/>
              <w:right w:val="single" w:sz="4" w:space="0" w:color="auto"/>
            </w:tcBorders>
            <w:shd w:val="clear" w:color="auto" w:fill="auto"/>
            <w:noWrap/>
            <w:vAlign w:val="bottom"/>
            <w:hideMark/>
          </w:tcPr>
          <w:p w14:paraId="167B84E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0.18</w:t>
            </w:r>
          </w:p>
        </w:tc>
        <w:tc>
          <w:tcPr>
            <w:tcW w:w="212" w:type="pct"/>
            <w:tcBorders>
              <w:top w:val="nil"/>
              <w:left w:val="nil"/>
              <w:bottom w:val="single" w:sz="4" w:space="0" w:color="auto"/>
              <w:right w:val="single" w:sz="4" w:space="0" w:color="auto"/>
            </w:tcBorders>
            <w:shd w:val="clear" w:color="auto" w:fill="auto"/>
            <w:noWrap/>
            <w:vAlign w:val="bottom"/>
            <w:hideMark/>
          </w:tcPr>
          <w:p w14:paraId="1BA5A5F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0.59</w:t>
            </w:r>
          </w:p>
        </w:tc>
        <w:tc>
          <w:tcPr>
            <w:tcW w:w="89" w:type="pct"/>
            <w:tcBorders>
              <w:top w:val="nil"/>
              <w:left w:val="nil"/>
              <w:bottom w:val="nil"/>
              <w:right w:val="nil"/>
            </w:tcBorders>
            <w:shd w:val="clear" w:color="auto" w:fill="auto"/>
            <w:noWrap/>
            <w:vAlign w:val="bottom"/>
            <w:hideMark/>
          </w:tcPr>
          <w:p w14:paraId="3CDC189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62A762D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4A87CF1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proofErr w:type="spellStart"/>
            <w:r w:rsidRPr="008A6D51">
              <w:rPr>
                <w:color w:val="000000"/>
                <w:sz w:val="12"/>
                <w:szCs w:val="12"/>
                <w:lang w:val="de-DE" w:eastAsia="de-DE"/>
              </w:rPr>
              <w:t>Spincalendar</w:t>
            </w:r>
            <w:proofErr w:type="spellEnd"/>
            <w:r w:rsidRPr="008A6D51">
              <w:rPr>
                <w:color w:val="000000"/>
                <w:sz w:val="12"/>
                <w:szCs w:val="12"/>
                <w:lang w:val="de-DE" w:eastAsia="de-DE"/>
              </w:rPr>
              <w:t xml:space="preserve"> QP39</w:t>
            </w:r>
          </w:p>
        </w:tc>
        <w:tc>
          <w:tcPr>
            <w:tcW w:w="251" w:type="pct"/>
            <w:tcBorders>
              <w:top w:val="nil"/>
              <w:left w:val="nil"/>
              <w:bottom w:val="single" w:sz="4" w:space="0" w:color="auto"/>
              <w:right w:val="single" w:sz="4" w:space="0" w:color="auto"/>
            </w:tcBorders>
            <w:shd w:val="clear" w:color="auto" w:fill="auto"/>
            <w:noWrap/>
            <w:vAlign w:val="bottom"/>
            <w:hideMark/>
          </w:tcPr>
          <w:p w14:paraId="572057E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0.53</w:t>
            </w:r>
          </w:p>
        </w:tc>
        <w:tc>
          <w:tcPr>
            <w:tcW w:w="212" w:type="pct"/>
            <w:tcBorders>
              <w:top w:val="nil"/>
              <w:left w:val="nil"/>
              <w:bottom w:val="single" w:sz="4" w:space="0" w:color="auto"/>
              <w:right w:val="single" w:sz="4" w:space="0" w:color="auto"/>
            </w:tcBorders>
            <w:shd w:val="clear" w:color="auto" w:fill="auto"/>
            <w:noWrap/>
            <w:vAlign w:val="bottom"/>
            <w:hideMark/>
          </w:tcPr>
          <w:p w14:paraId="0EDA369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0.79</w:t>
            </w:r>
          </w:p>
        </w:tc>
        <w:tc>
          <w:tcPr>
            <w:tcW w:w="89" w:type="pct"/>
            <w:tcBorders>
              <w:top w:val="nil"/>
              <w:left w:val="nil"/>
              <w:bottom w:val="nil"/>
              <w:right w:val="nil"/>
            </w:tcBorders>
            <w:shd w:val="clear" w:color="auto" w:fill="auto"/>
            <w:noWrap/>
            <w:vAlign w:val="bottom"/>
            <w:hideMark/>
          </w:tcPr>
          <w:p w14:paraId="646D966C"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nil"/>
              <w:bottom w:val="nil"/>
              <w:right w:val="nil"/>
            </w:tcBorders>
            <w:shd w:val="clear" w:color="auto" w:fill="auto"/>
            <w:noWrap/>
            <w:vAlign w:val="bottom"/>
            <w:hideMark/>
          </w:tcPr>
          <w:p w14:paraId="5B309D53"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val="de-DE" w:eastAsia="de-DE"/>
              </w:rPr>
            </w:pPr>
          </w:p>
        </w:tc>
        <w:tc>
          <w:tcPr>
            <w:tcW w:w="1021" w:type="pct"/>
            <w:tcBorders>
              <w:top w:val="nil"/>
              <w:left w:val="nil"/>
              <w:bottom w:val="nil"/>
              <w:right w:val="nil"/>
            </w:tcBorders>
            <w:shd w:val="clear" w:color="auto" w:fill="auto"/>
            <w:noWrap/>
            <w:vAlign w:val="bottom"/>
            <w:hideMark/>
          </w:tcPr>
          <w:p w14:paraId="73106F2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val="de-DE" w:eastAsia="de-DE"/>
              </w:rPr>
            </w:pPr>
          </w:p>
        </w:tc>
        <w:tc>
          <w:tcPr>
            <w:tcW w:w="251" w:type="pct"/>
            <w:tcBorders>
              <w:top w:val="nil"/>
              <w:left w:val="nil"/>
              <w:bottom w:val="nil"/>
              <w:right w:val="nil"/>
            </w:tcBorders>
            <w:shd w:val="clear" w:color="auto" w:fill="auto"/>
            <w:noWrap/>
            <w:vAlign w:val="bottom"/>
            <w:hideMark/>
          </w:tcPr>
          <w:p w14:paraId="58857B51"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val="de-DE" w:eastAsia="de-DE"/>
              </w:rPr>
            </w:pPr>
          </w:p>
        </w:tc>
        <w:tc>
          <w:tcPr>
            <w:tcW w:w="212" w:type="pct"/>
            <w:tcBorders>
              <w:top w:val="nil"/>
              <w:left w:val="nil"/>
              <w:bottom w:val="nil"/>
              <w:right w:val="nil"/>
            </w:tcBorders>
            <w:shd w:val="clear" w:color="auto" w:fill="auto"/>
            <w:noWrap/>
            <w:vAlign w:val="bottom"/>
            <w:hideMark/>
          </w:tcPr>
          <w:p w14:paraId="13D8C35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val="de-DE" w:eastAsia="de-DE"/>
              </w:rPr>
            </w:pPr>
          </w:p>
        </w:tc>
      </w:tr>
      <w:tr w:rsidR="008A6D51" w:rsidRPr="008A6D51" w14:paraId="15B65372"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6995689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23DA3775"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Tango2 QP39</w:t>
            </w:r>
          </w:p>
        </w:tc>
        <w:tc>
          <w:tcPr>
            <w:tcW w:w="251" w:type="pct"/>
            <w:tcBorders>
              <w:top w:val="nil"/>
              <w:left w:val="nil"/>
              <w:bottom w:val="single" w:sz="4" w:space="0" w:color="auto"/>
              <w:right w:val="single" w:sz="4" w:space="0" w:color="auto"/>
            </w:tcBorders>
            <w:shd w:val="clear" w:color="auto" w:fill="auto"/>
            <w:noWrap/>
            <w:vAlign w:val="bottom"/>
            <w:hideMark/>
          </w:tcPr>
          <w:p w14:paraId="058E4BBD"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0.20</w:t>
            </w:r>
          </w:p>
        </w:tc>
        <w:tc>
          <w:tcPr>
            <w:tcW w:w="212" w:type="pct"/>
            <w:tcBorders>
              <w:top w:val="nil"/>
              <w:left w:val="nil"/>
              <w:bottom w:val="single" w:sz="4" w:space="0" w:color="auto"/>
              <w:right w:val="single" w:sz="4" w:space="0" w:color="auto"/>
            </w:tcBorders>
            <w:shd w:val="clear" w:color="auto" w:fill="auto"/>
            <w:noWrap/>
            <w:vAlign w:val="bottom"/>
            <w:hideMark/>
          </w:tcPr>
          <w:p w14:paraId="3EFC490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0.64</w:t>
            </w:r>
          </w:p>
        </w:tc>
        <w:tc>
          <w:tcPr>
            <w:tcW w:w="89" w:type="pct"/>
            <w:tcBorders>
              <w:top w:val="nil"/>
              <w:left w:val="nil"/>
              <w:bottom w:val="nil"/>
              <w:right w:val="nil"/>
            </w:tcBorders>
            <w:shd w:val="clear" w:color="auto" w:fill="auto"/>
            <w:noWrap/>
            <w:vAlign w:val="bottom"/>
            <w:hideMark/>
          </w:tcPr>
          <w:p w14:paraId="6F8A9AA9"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335C2EA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727737E6"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Tango2 QP39</w:t>
            </w:r>
          </w:p>
        </w:tc>
        <w:tc>
          <w:tcPr>
            <w:tcW w:w="251" w:type="pct"/>
            <w:tcBorders>
              <w:top w:val="nil"/>
              <w:left w:val="nil"/>
              <w:bottom w:val="single" w:sz="4" w:space="0" w:color="auto"/>
              <w:right w:val="single" w:sz="4" w:space="0" w:color="auto"/>
            </w:tcBorders>
            <w:shd w:val="clear" w:color="auto" w:fill="auto"/>
            <w:noWrap/>
            <w:vAlign w:val="bottom"/>
            <w:hideMark/>
          </w:tcPr>
          <w:p w14:paraId="62A87454"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0.20</w:t>
            </w:r>
          </w:p>
        </w:tc>
        <w:tc>
          <w:tcPr>
            <w:tcW w:w="212" w:type="pct"/>
            <w:tcBorders>
              <w:top w:val="nil"/>
              <w:left w:val="nil"/>
              <w:bottom w:val="single" w:sz="4" w:space="0" w:color="auto"/>
              <w:right w:val="single" w:sz="4" w:space="0" w:color="auto"/>
            </w:tcBorders>
            <w:shd w:val="clear" w:color="auto" w:fill="auto"/>
            <w:noWrap/>
            <w:vAlign w:val="bottom"/>
            <w:hideMark/>
          </w:tcPr>
          <w:p w14:paraId="7383AB6E"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0.51</w:t>
            </w:r>
          </w:p>
        </w:tc>
        <w:tc>
          <w:tcPr>
            <w:tcW w:w="89" w:type="pct"/>
            <w:tcBorders>
              <w:top w:val="nil"/>
              <w:left w:val="nil"/>
              <w:bottom w:val="nil"/>
              <w:right w:val="nil"/>
            </w:tcBorders>
            <w:shd w:val="clear" w:color="auto" w:fill="auto"/>
            <w:noWrap/>
            <w:vAlign w:val="bottom"/>
            <w:hideMark/>
          </w:tcPr>
          <w:p w14:paraId="1D5490E7"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nil"/>
              <w:bottom w:val="nil"/>
              <w:right w:val="nil"/>
            </w:tcBorders>
            <w:shd w:val="clear" w:color="auto" w:fill="auto"/>
            <w:noWrap/>
            <w:vAlign w:val="bottom"/>
            <w:hideMark/>
          </w:tcPr>
          <w:p w14:paraId="50479DCC"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val="de-DE" w:eastAsia="de-DE"/>
              </w:rPr>
            </w:pPr>
          </w:p>
        </w:tc>
        <w:tc>
          <w:tcPr>
            <w:tcW w:w="1021" w:type="pct"/>
            <w:tcBorders>
              <w:top w:val="nil"/>
              <w:left w:val="nil"/>
              <w:bottom w:val="nil"/>
              <w:right w:val="nil"/>
            </w:tcBorders>
            <w:shd w:val="clear" w:color="auto" w:fill="auto"/>
            <w:noWrap/>
            <w:vAlign w:val="bottom"/>
            <w:hideMark/>
          </w:tcPr>
          <w:p w14:paraId="667D7792"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val="de-DE" w:eastAsia="de-DE"/>
              </w:rPr>
            </w:pPr>
          </w:p>
        </w:tc>
        <w:tc>
          <w:tcPr>
            <w:tcW w:w="251" w:type="pct"/>
            <w:tcBorders>
              <w:top w:val="nil"/>
              <w:left w:val="nil"/>
              <w:bottom w:val="nil"/>
              <w:right w:val="nil"/>
            </w:tcBorders>
            <w:shd w:val="clear" w:color="auto" w:fill="auto"/>
            <w:noWrap/>
            <w:vAlign w:val="bottom"/>
            <w:hideMark/>
          </w:tcPr>
          <w:p w14:paraId="7660FB6B"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val="de-DE" w:eastAsia="de-DE"/>
              </w:rPr>
            </w:pPr>
          </w:p>
        </w:tc>
        <w:tc>
          <w:tcPr>
            <w:tcW w:w="212" w:type="pct"/>
            <w:tcBorders>
              <w:top w:val="nil"/>
              <w:left w:val="nil"/>
              <w:bottom w:val="nil"/>
              <w:right w:val="nil"/>
            </w:tcBorders>
            <w:shd w:val="clear" w:color="auto" w:fill="auto"/>
            <w:noWrap/>
            <w:vAlign w:val="bottom"/>
            <w:hideMark/>
          </w:tcPr>
          <w:p w14:paraId="019A40D8" w14:textId="77777777" w:rsidR="008A6D51" w:rsidRPr="008A6D51" w:rsidRDefault="008A6D51" w:rsidP="008A6D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val="de-DE" w:eastAsia="de-DE"/>
              </w:rPr>
            </w:pPr>
          </w:p>
        </w:tc>
      </w:tr>
      <w:tr w:rsidR="008A6D51" w:rsidRPr="008A6D51" w14:paraId="2404145E" w14:textId="77777777" w:rsidTr="008A6D51">
        <w:trPr>
          <w:trHeight w:val="29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0EAC0001" w14:textId="77777777" w:rsidR="008A6D51" w:rsidRPr="008A6D51" w:rsidRDefault="008A6D51" w:rsidP="008A6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EE1-1.2</w:t>
            </w:r>
          </w:p>
        </w:tc>
        <w:tc>
          <w:tcPr>
            <w:tcW w:w="738" w:type="pct"/>
            <w:tcBorders>
              <w:top w:val="nil"/>
              <w:left w:val="nil"/>
              <w:bottom w:val="single" w:sz="4" w:space="0" w:color="auto"/>
              <w:right w:val="single" w:sz="4" w:space="0" w:color="auto"/>
            </w:tcBorders>
            <w:shd w:val="clear" w:color="auto" w:fill="auto"/>
            <w:noWrap/>
            <w:vAlign w:val="bottom"/>
            <w:hideMark/>
          </w:tcPr>
          <w:p w14:paraId="7788DF31" w14:textId="77777777" w:rsidR="008A6D51" w:rsidRPr="008A6D51" w:rsidRDefault="008A6D51" w:rsidP="008A6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Tango2 QP42</w:t>
            </w:r>
          </w:p>
        </w:tc>
        <w:tc>
          <w:tcPr>
            <w:tcW w:w="251" w:type="pct"/>
            <w:tcBorders>
              <w:top w:val="nil"/>
              <w:left w:val="nil"/>
              <w:bottom w:val="single" w:sz="4" w:space="0" w:color="auto"/>
              <w:right w:val="single" w:sz="4" w:space="0" w:color="auto"/>
            </w:tcBorders>
            <w:shd w:val="clear" w:color="auto" w:fill="auto"/>
            <w:noWrap/>
            <w:vAlign w:val="bottom"/>
            <w:hideMark/>
          </w:tcPr>
          <w:p w14:paraId="58E76588" w14:textId="77777777" w:rsidR="008A6D51" w:rsidRPr="008A6D51" w:rsidRDefault="008A6D51" w:rsidP="008A6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0.47</w:t>
            </w:r>
          </w:p>
        </w:tc>
        <w:tc>
          <w:tcPr>
            <w:tcW w:w="212" w:type="pct"/>
            <w:tcBorders>
              <w:top w:val="nil"/>
              <w:left w:val="nil"/>
              <w:bottom w:val="single" w:sz="4" w:space="0" w:color="auto"/>
              <w:right w:val="single" w:sz="4" w:space="0" w:color="auto"/>
            </w:tcBorders>
            <w:shd w:val="clear" w:color="auto" w:fill="auto"/>
            <w:noWrap/>
            <w:vAlign w:val="bottom"/>
            <w:hideMark/>
          </w:tcPr>
          <w:p w14:paraId="402EE4E7" w14:textId="77777777" w:rsidR="008A6D51" w:rsidRPr="008A6D51" w:rsidRDefault="008A6D51" w:rsidP="008A6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r w:rsidRPr="008A6D51">
              <w:rPr>
                <w:color w:val="000000"/>
                <w:sz w:val="12"/>
                <w:szCs w:val="12"/>
                <w:lang w:val="de-DE" w:eastAsia="de-DE"/>
              </w:rPr>
              <w:t>0.71</w:t>
            </w:r>
          </w:p>
        </w:tc>
        <w:tc>
          <w:tcPr>
            <w:tcW w:w="89" w:type="pct"/>
            <w:tcBorders>
              <w:top w:val="nil"/>
              <w:left w:val="nil"/>
              <w:bottom w:val="nil"/>
              <w:right w:val="nil"/>
            </w:tcBorders>
            <w:shd w:val="clear" w:color="auto" w:fill="auto"/>
            <w:noWrap/>
            <w:vAlign w:val="bottom"/>
            <w:hideMark/>
          </w:tcPr>
          <w:p w14:paraId="62104B3B" w14:textId="77777777" w:rsidR="008A6D51" w:rsidRPr="008A6D51" w:rsidRDefault="008A6D51" w:rsidP="008A6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val="de-DE" w:eastAsia="de-DE"/>
              </w:rPr>
            </w:pPr>
          </w:p>
        </w:tc>
        <w:tc>
          <w:tcPr>
            <w:tcW w:w="326" w:type="pct"/>
            <w:tcBorders>
              <w:top w:val="nil"/>
              <w:left w:val="single" w:sz="4" w:space="0" w:color="auto"/>
              <w:bottom w:val="single" w:sz="4" w:space="0" w:color="auto"/>
              <w:right w:val="single" w:sz="4" w:space="0" w:color="auto"/>
            </w:tcBorders>
            <w:shd w:val="clear" w:color="auto" w:fill="auto"/>
            <w:noWrap/>
            <w:vAlign w:val="bottom"/>
            <w:hideMark/>
          </w:tcPr>
          <w:p w14:paraId="2623040E" w14:textId="77777777" w:rsidR="008A6D51" w:rsidRPr="008A6D51" w:rsidRDefault="008A6D51" w:rsidP="008A6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EE1-1.7</w:t>
            </w:r>
          </w:p>
        </w:tc>
        <w:tc>
          <w:tcPr>
            <w:tcW w:w="738" w:type="pct"/>
            <w:tcBorders>
              <w:top w:val="nil"/>
              <w:left w:val="nil"/>
              <w:bottom w:val="single" w:sz="4" w:space="0" w:color="auto"/>
              <w:right w:val="single" w:sz="4" w:space="0" w:color="auto"/>
            </w:tcBorders>
            <w:shd w:val="clear" w:color="auto" w:fill="auto"/>
            <w:noWrap/>
            <w:vAlign w:val="bottom"/>
            <w:hideMark/>
          </w:tcPr>
          <w:p w14:paraId="285F5CF6" w14:textId="77777777" w:rsidR="008A6D51" w:rsidRPr="008A6D51" w:rsidRDefault="008A6D51" w:rsidP="008A6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de-DE" w:eastAsia="de-DE"/>
              </w:rPr>
            </w:pPr>
            <w:r w:rsidRPr="008A6D51">
              <w:rPr>
                <w:color w:val="000000"/>
                <w:sz w:val="12"/>
                <w:szCs w:val="12"/>
                <w:lang w:val="de-DE" w:eastAsia="de-DE"/>
              </w:rPr>
              <w:t>Tango2 QP42</w:t>
            </w:r>
          </w:p>
        </w:tc>
        <w:tc>
          <w:tcPr>
            <w:tcW w:w="251" w:type="pct"/>
            <w:tcBorders>
              <w:top w:val="nil"/>
              <w:left w:val="nil"/>
              <w:bottom w:val="single" w:sz="4" w:space="0" w:color="auto"/>
              <w:right w:val="single" w:sz="4" w:space="0" w:color="auto"/>
            </w:tcBorders>
            <w:shd w:val="clear" w:color="auto" w:fill="auto"/>
            <w:noWrap/>
            <w:vAlign w:val="bottom"/>
            <w:hideMark/>
          </w:tcPr>
          <w:p w14:paraId="6D7E14F8" w14:textId="77777777" w:rsidR="008A6D51" w:rsidRPr="008A6D51" w:rsidRDefault="008A6D51" w:rsidP="008A6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0.60</w:t>
            </w:r>
          </w:p>
        </w:tc>
        <w:tc>
          <w:tcPr>
            <w:tcW w:w="212" w:type="pct"/>
            <w:tcBorders>
              <w:top w:val="nil"/>
              <w:left w:val="nil"/>
              <w:bottom w:val="single" w:sz="4" w:space="0" w:color="auto"/>
              <w:right w:val="single" w:sz="4" w:space="0" w:color="auto"/>
            </w:tcBorders>
            <w:shd w:val="clear" w:color="auto" w:fill="auto"/>
            <w:noWrap/>
            <w:vAlign w:val="bottom"/>
            <w:hideMark/>
          </w:tcPr>
          <w:p w14:paraId="18F75280" w14:textId="77777777" w:rsidR="008A6D51" w:rsidRPr="008A6D51" w:rsidRDefault="008A6D51" w:rsidP="008A6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r w:rsidRPr="008A6D51">
              <w:rPr>
                <w:color w:val="000000"/>
                <w:sz w:val="12"/>
                <w:szCs w:val="12"/>
                <w:lang w:val="de-DE" w:eastAsia="de-DE"/>
              </w:rPr>
              <w:t>0.78</w:t>
            </w:r>
          </w:p>
        </w:tc>
        <w:tc>
          <w:tcPr>
            <w:tcW w:w="89" w:type="pct"/>
            <w:tcBorders>
              <w:top w:val="nil"/>
              <w:left w:val="nil"/>
              <w:bottom w:val="nil"/>
              <w:right w:val="nil"/>
            </w:tcBorders>
            <w:shd w:val="clear" w:color="auto" w:fill="auto"/>
            <w:noWrap/>
            <w:vAlign w:val="bottom"/>
            <w:hideMark/>
          </w:tcPr>
          <w:p w14:paraId="6324BB42" w14:textId="77777777" w:rsidR="008A6D51" w:rsidRPr="008A6D51" w:rsidRDefault="008A6D51" w:rsidP="008A6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2"/>
                <w:szCs w:val="12"/>
                <w:lang w:val="de-DE" w:eastAsia="de-DE"/>
              </w:rPr>
            </w:pPr>
          </w:p>
        </w:tc>
        <w:tc>
          <w:tcPr>
            <w:tcW w:w="283" w:type="pct"/>
            <w:tcBorders>
              <w:top w:val="nil"/>
              <w:left w:val="nil"/>
              <w:bottom w:val="nil"/>
              <w:right w:val="nil"/>
            </w:tcBorders>
            <w:shd w:val="clear" w:color="auto" w:fill="auto"/>
            <w:noWrap/>
            <w:vAlign w:val="bottom"/>
            <w:hideMark/>
          </w:tcPr>
          <w:p w14:paraId="1330CD1D" w14:textId="77777777" w:rsidR="008A6D51" w:rsidRPr="008A6D51" w:rsidRDefault="008A6D51" w:rsidP="008A6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val="de-DE" w:eastAsia="de-DE"/>
              </w:rPr>
            </w:pPr>
          </w:p>
        </w:tc>
        <w:tc>
          <w:tcPr>
            <w:tcW w:w="1021" w:type="pct"/>
            <w:tcBorders>
              <w:top w:val="nil"/>
              <w:left w:val="nil"/>
              <w:bottom w:val="nil"/>
              <w:right w:val="nil"/>
            </w:tcBorders>
            <w:shd w:val="clear" w:color="auto" w:fill="auto"/>
            <w:noWrap/>
            <w:vAlign w:val="bottom"/>
            <w:hideMark/>
          </w:tcPr>
          <w:p w14:paraId="523987DB" w14:textId="77777777" w:rsidR="008A6D51" w:rsidRPr="008A6D51" w:rsidRDefault="008A6D51" w:rsidP="008A6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val="de-DE" w:eastAsia="de-DE"/>
              </w:rPr>
            </w:pPr>
          </w:p>
        </w:tc>
        <w:tc>
          <w:tcPr>
            <w:tcW w:w="251" w:type="pct"/>
            <w:tcBorders>
              <w:top w:val="nil"/>
              <w:left w:val="nil"/>
              <w:bottom w:val="nil"/>
              <w:right w:val="nil"/>
            </w:tcBorders>
            <w:shd w:val="clear" w:color="auto" w:fill="auto"/>
            <w:noWrap/>
            <w:vAlign w:val="bottom"/>
            <w:hideMark/>
          </w:tcPr>
          <w:p w14:paraId="041DD0DA" w14:textId="77777777" w:rsidR="008A6D51" w:rsidRPr="008A6D51" w:rsidRDefault="008A6D51" w:rsidP="008A6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val="de-DE" w:eastAsia="de-DE"/>
              </w:rPr>
            </w:pPr>
          </w:p>
        </w:tc>
        <w:tc>
          <w:tcPr>
            <w:tcW w:w="212" w:type="pct"/>
            <w:tcBorders>
              <w:top w:val="nil"/>
              <w:left w:val="nil"/>
              <w:bottom w:val="nil"/>
              <w:right w:val="nil"/>
            </w:tcBorders>
            <w:shd w:val="clear" w:color="auto" w:fill="auto"/>
            <w:noWrap/>
            <w:vAlign w:val="bottom"/>
            <w:hideMark/>
          </w:tcPr>
          <w:p w14:paraId="06E1EB14" w14:textId="77777777" w:rsidR="008A6D51" w:rsidRPr="008A6D51" w:rsidRDefault="008A6D51" w:rsidP="008A6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val="de-DE" w:eastAsia="de-DE"/>
              </w:rPr>
            </w:pPr>
          </w:p>
        </w:tc>
      </w:tr>
    </w:tbl>
    <w:p w14:paraId="3866AA78" w14:textId="6D9CBF45" w:rsidR="00147B77" w:rsidRDefault="00147B77" w:rsidP="009234A5">
      <w:pPr>
        <w:rPr>
          <w:szCs w:val="22"/>
        </w:rPr>
      </w:pPr>
    </w:p>
    <w:p w14:paraId="3162A07F" w14:textId="39E49635" w:rsidR="006E3682" w:rsidRDefault="0062748F" w:rsidP="006E3682">
      <w:pPr>
        <w:keepNext/>
        <w:rPr>
          <w:szCs w:val="22"/>
        </w:rPr>
      </w:pPr>
      <w:r>
        <w:rPr>
          <w:noProof/>
          <w:szCs w:val="22"/>
        </w:rPr>
        <w:lastRenderedPageBreak/>
        <w:drawing>
          <wp:inline distT="0" distB="0" distL="0" distR="0" wp14:anchorId="028B7FE8" wp14:editId="11633BFC">
            <wp:extent cx="5378400" cy="7808400"/>
            <wp:effectExtent l="0" t="0" r="0" b="254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8400" cy="7808400"/>
                    </a:xfrm>
                    <a:prstGeom prst="rect">
                      <a:avLst/>
                    </a:prstGeom>
                    <a:noFill/>
                  </pic:spPr>
                </pic:pic>
              </a:graphicData>
            </a:graphic>
          </wp:inline>
        </w:drawing>
      </w:r>
    </w:p>
    <w:p w14:paraId="18D63ADC" w14:textId="5D3501B8" w:rsidR="006E3682" w:rsidRDefault="006E3682" w:rsidP="006E3682">
      <w:pPr>
        <w:pStyle w:val="Beschriftung"/>
      </w:pPr>
      <w:r>
        <w:t xml:space="preserve">Figure </w:t>
      </w:r>
      <w:r w:rsidR="0007770E">
        <w:fldChar w:fldCharType="begin"/>
      </w:r>
      <w:r w:rsidR="0007770E">
        <w:instrText xml:space="preserve"> SEQ Figure \* ARABIC </w:instrText>
      </w:r>
      <w:r w:rsidR="0007770E">
        <w:fldChar w:fldCharType="separate"/>
      </w:r>
      <w:r w:rsidR="00B43DDB">
        <w:rPr>
          <w:noProof/>
        </w:rPr>
        <w:t>2</w:t>
      </w:r>
      <w:r w:rsidR="0007770E">
        <w:rPr>
          <w:noProof/>
        </w:rPr>
        <w:fldChar w:fldCharType="end"/>
      </w:r>
      <w:r>
        <w:t>: MOS plots</w:t>
      </w:r>
    </w:p>
    <w:p w14:paraId="558FE03C" w14:textId="014F2896" w:rsidR="008F4B34" w:rsidRDefault="008F4B34" w:rsidP="008F4B34">
      <w:r>
        <w:lastRenderedPageBreak/>
        <w:t>In the above figure, the results for the different test categories are aggregated. The different experiments are marked in the figure. It is noted that in the super-resolution category, EE1-2.1 refers to the VTM RPR-based approach while EE1-2.</w:t>
      </w:r>
      <w:r w:rsidR="00391253">
        <w:t>4</w:t>
      </w:r>
      <w:r>
        <w:t xml:space="preserve"> </w:t>
      </w:r>
      <w:r w:rsidR="00391253">
        <w:t>refers</w:t>
      </w:r>
      <w:r>
        <w:t xml:space="preserve"> to NN-based super-resolution.</w:t>
      </w:r>
    </w:p>
    <w:p w14:paraId="3231C599" w14:textId="77777777" w:rsidR="005C0498" w:rsidRPr="005C0498" w:rsidRDefault="005C0498" w:rsidP="005C0498">
      <w:pPr>
        <w:pStyle w:val="berschrift1"/>
        <w:ind w:left="432" w:hanging="432"/>
      </w:pPr>
      <w:r w:rsidRPr="005C0498">
        <w:t>Conclusions</w:t>
      </w:r>
    </w:p>
    <w:p w14:paraId="4BD1E74A" w14:textId="3042B240" w:rsidR="00542DC2" w:rsidRDefault="00542DC2" w:rsidP="00165362">
      <w:pPr>
        <w:rPr>
          <w:szCs w:val="22"/>
        </w:rPr>
      </w:pPr>
      <w:r>
        <w:rPr>
          <w:szCs w:val="22"/>
        </w:rPr>
        <w:t xml:space="preserve">The number of participants was only 18 which was indicated as the lowest number to be accepted for running the tests. Due to the uncontrolled and variable viewing conditions the resulting data may be of limited reliability and should be treated with care. </w:t>
      </w:r>
    </w:p>
    <w:p w14:paraId="23D0A3C1" w14:textId="0029640B" w:rsidR="00165362" w:rsidRDefault="00165362" w:rsidP="00165362">
      <w:pPr>
        <w:rPr>
          <w:szCs w:val="22"/>
        </w:rPr>
      </w:pPr>
      <w:r>
        <w:rPr>
          <w:szCs w:val="22"/>
        </w:rPr>
        <w:t xml:space="preserve">Based on the reported MOS values, the following </w:t>
      </w:r>
      <w:r w:rsidR="0062748F">
        <w:rPr>
          <w:szCs w:val="22"/>
        </w:rPr>
        <w:t>observations are made</w:t>
      </w:r>
      <w:r>
        <w:rPr>
          <w:szCs w:val="22"/>
        </w:rPr>
        <w:t>:</w:t>
      </w:r>
    </w:p>
    <w:p w14:paraId="108521EE" w14:textId="27159F37" w:rsidR="00165362" w:rsidRDefault="00165362" w:rsidP="00165362">
      <w:r>
        <w:t>For the EE1-</w:t>
      </w:r>
      <w:r w:rsidR="00542DC2">
        <w:t>2</w:t>
      </w:r>
      <w:r>
        <w:t xml:space="preserve"> experiment, a significant visual benefit is reported for </w:t>
      </w:r>
      <w:r w:rsidR="00542DC2">
        <w:t>1</w:t>
      </w:r>
      <w:r w:rsidR="008A6D51">
        <w:t>4</w:t>
      </w:r>
      <w:r>
        <w:t xml:space="preserve"> out of </w:t>
      </w:r>
      <w:r w:rsidR="00542DC2">
        <w:t>2</w:t>
      </w:r>
      <w:r w:rsidR="008A6D51">
        <w:t>4</w:t>
      </w:r>
      <w:r>
        <w:t xml:space="preserve"> test cases. </w:t>
      </w:r>
      <w:r w:rsidR="00542DC2">
        <w:t>For the remaining cases, MOS=0 is included in the confidence interval such that comparable quality is indicated.</w:t>
      </w:r>
    </w:p>
    <w:p w14:paraId="5E7364AD" w14:textId="76DE2677" w:rsidR="00165362" w:rsidRDefault="00165362" w:rsidP="00165362">
      <w:r>
        <w:t>In the EE1-1.</w:t>
      </w:r>
      <w:r w:rsidR="00542DC2">
        <w:t>7</w:t>
      </w:r>
      <w:r>
        <w:t xml:space="preserve"> experiment, </w:t>
      </w:r>
      <w:r w:rsidR="008A6D51">
        <w:t>9</w:t>
      </w:r>
      <w:r w:rsidR="00542DC2">
        <w:t xml:space="preserve"> test cases </w:t>
      </w:r>
      <w:r w:rsidR="0062748F">
        <w:t xml:space="preserve">out of </w:t>
      </w:r>
      <w:r w:rsidR="00542DC2">
        <w:t>indicate a significant visual benefit</w:t>
      </w:r>
      <w:r w:rsidR="0062748F">
        <w:t xml:space="preserve"> while </w:t>
      </w:r>
      <w:r w:rsidR="008A6D51">
        <w:t xml:space="preserve">one </w:t>
      </w:r>
      <w:r w:rsidR="0062748F">
        <w:t xml:space="preserve">case showed a significant </w:t>
      </w:r>
      <w:r w:rsidR="008A6D51">
        <w:t>loss</w:t>
      </w:r>
      <w:proofErr w:type="gramStart"/>
      <w:r w:rsidR="008A6D51">
        <w:t xml:space="preserve">. </w:t>
      </w:r>
      <w:proofErr w:type="gramEnd"/>
      <w:r w:rsidR="008A6D51">
        <w:t>The remaining 14 cases indicate comparable quality</w:t>
      </w:r>
      <w:r w:rsidR="00542DC2">
        <w:t>.</w:t>
      </w:r>
    </w:p>
    <w:p w14:paraId="40B8FD30" w14:textId="5910285B" w:rsidR="00165362" w:rsidRDefault="00165362" w:rsidP="00165362">
      <w:r>
        <w:t>In the super-resolution category (EE1-2.x),</w:t>
      </w:r>
      <w:r w:rsidR="008A6D51">
        <w:t xml:space="preserve"> visual benefit is observed for three cases for the NN-based method (2.4) and one for the RPR-based approach</w:t>
      </w:r>
      <w:r>
        <w:t>.</w:t>
      </w:r>
      <w:r w:rsidR="008A6D51">
        <w:t xml:space="preserve"> The other cases indicate no benefit by the confidence interval with two cases for the RPR-based approach which show a tendency towards loss. </w:t>
      </w:r>
    </w:p>
    <w:p w14:paraId="5BE915C1" w14:textId="0E0A4D97" w:rsidR="008A6D51" w:rsidRDefault="008A6D51" w:rsidP="00165362">
      <w:r>
        <w:t xml:space="preserve">It is recommended to determine a sufficiently large group of volunteers well before the planned test date in order to avoid difficulties in </w:t>
      </w:r>
      <w:r w:rsidR="00676BAB">
        <w:t xml:space="preserve">acquisition at test time. This may be done by the end of the current meeting or (latest) by the </w:t>
      </w:r>
      <w:proofErr w:type="spellStart"/>
      <w:r w:rsidR="00676BAB">
        <w:t>AhG</w:t>
      </w:r>
      <w:proofErr w:type="spellEnd"/>
      <w:r w:rsidR="00676BAB">
        <w:t xml:space="preserve"> meeting in preparation of the viewing tests.</w:t>
      </w:r>
      <w:r w:rsidR="00104B85">
        <w:t xml:space="preserve"> </w:t>
      </w:r>
      <w:r w:rsidR="00104B85">
        <w:t>The test preparation would be completed if the requested number of participants is reached.</w:t>
      </w:r>
    </w:p>
    <w:p w14:paraId="69E5D07F" w14:textId="77777777" w:rsidR="005C0498" w:rsidRPr="005C0498" w:rsidRDefault="005C0498" w:rsidP="005C0498">
      <w:pPr>
        <w:pStyle w:val="berschrift1"/>
        <w:ind w:left="432" w:hanging="432"/>
      </w:pPr>
      <w:r w:rsidRPr="005C0498">
        <w:t>References</w:t>
      </w:r>
    </w:p>
    <w:p w14:paraId="307C9891" w14:textId="360929AF" w:rsidR="005C0498" w:rsidRPr="005C0498" w:rsidRDefault="005C0498" w:rsidP="005C0498">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bookmarkStart w:id="5" w:name="_Ref77056210"/>
      <w:r w:rsidRPr="005C0498">
        <w:t>J. Jung, M. Wien, V. Baroncini, “Draft SC29/AG5 Guidelines for remote experts viewing sessions,” Doc. JVET-W0185, Joint Video Experts Team (JVET) of ITU-T SG 16 WP 3 and ISO/IEC JTC 1/SC 29/WG 11, 23</w:t>
      </w:r>
      <w:r w:rsidRPr="005C0498">
        <w:rPr>
          <w:vertAlign w:val="superscript"/>
        </w:rPr>
        <w:t>rd</w:t>
      </w:r>
      <w:r w:rsidRPr="005C0498">
        <w:t xml:space="preserve"> meeting, online, July 2021</w:t>
      </w:r>
      <w:bookmarkEnd w:id="5"/>
      <w:r w:rsidRPr="005C0498">
        <w:t>.</w:t>
      </w:r>
    </w:p>
    <w:p w14:paraId="36F5B2E4" w14:textId="0C25EE8F" w:rsidR="005C0498" w:rsidRPr="005C0498" w:rsidRDefault="005C0498" w:rsidP="005C0498">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6" w:name="_Ref70347632"/>
      <w:r w:rsidRPr="005C0498">
        <w:t xml:space="preserve">E. </w:t>
      </w:r>
      <w:proofErr w:type="spellStart"/>
      <w:r w:rsidRPr="005C0498">
        <w:t>Alshina</w:t>
      </w:r>
      <w:proofErr w:type="spellEnd"/>
      <w:r w:rsidRPr="005C0498">
        <w:t xml:space="preserve">, M. Wien, A. </w:t>
      </w:r>
      <w:proofErr w:type="spellStart"/>
      <w:r w:rsidRPr="005C0498">
        <w:t>Segall</w:t>
      </w:r>
      <w:proofErr w:type="spellEnd"/>
      <w:r w:rsidRPr="005C0498">
        <w:t xml:space="preserve">, </w:t>
      </w:r>
      <w:proofErr w:type="spellStart"/>
      <w:proofErr w:type="gramStart"/>
      <w:r w:rsidRPr="005C0498">
        <w:t>J.Sauer</w:t>
      </w:r>
      <w:proofErr w:type="spellEnd"/>
      <w:proofErr w:type="gramEnd"/>
      <w:r w:rsidRPr="005C0498">
        <w:t>, “</w:t>
      </w:r>
      <w:r w:rsidR="00391253" w:rsidRPr="00391253">
        <w:t>AhG11/AhG4/EE1 viewing preparation report</w:t>
      </w:r>
      <w:r w:rsidRPr="005C0498">
        <w:t>,“ Doc. JVET-</w:t>
      </w:r>
      <w:r w:rsidR="00391253">
        <w:t>Z</w:t>
      </w:r>
      <w:r w:rsidRPr="005C0498">
        <w:t>0045, Joint Video Experts Team (JVET) of ITU-T SG 16 WP 3 and ISO/IEC JTC 1/SC 29/WG 11, 2</w:t>
      </w:r>
      <w:r w:rsidR="00391253">
        <w:t>6</w:t>
      </w:r>
      <w:r w:rsidRPr="005C0498">
        <w:rPr>
          <w:vertAlign w:val="superscript"/>
        </w:rPr>
        <w:t>th</w:t>
      </w:r>
      <w:r w:rsidRPr="005C0498">
        <w:t xml:space="preserve"> meeting, online, </w:t>
      </w:r>
      <w:r w:rsidR="00391253">
        <w:t>Apr</w:t>
      </w:r>
      <w:r w:rsidRPr="005C0498">
        <w:t>. 2022.</w:t>
      </w:r>
      <w:bookmarkEnd w:id="6"/>
    </w:p>
    <w:p w14:paraId="0FBB2ADE" w14:textId="2697406E" w:rsidR="005C0498" w:rsidRPr="00065FB3" w:rsidRDefault="005C0498" w:rsidP="00391253">
      <w:pPr>
        <w:pStyle w:val="Listenabsatz"/>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firstLineChars="0" w:firstLine="0"/>
        <w:contextualSpacing/>
        <w:textAlignment w:val="auto"/>
        <w:rPr>
          <w:szCs w:val="22"/>
        </w:rPr>
      </w:pPr>
    </w:p>
    <w:p w14:paraId="2F9EAFD9" w14:textId="5E90355D" w:rsidR="00065FB3" w:rsidRPr="005C0498" w:rsidRDefault="00391253" w:rsidP="005C0498">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7" w:name="_Ref92983366"/>
      <w:r w:rsidRPr="00391253">
        <w:t>G. Martin-</w:t>
      </w:r>
      <w:proofErr w:type="spellStart"/>
      <w:r w:rsidRPr="00391253">
        <w:t>Cocher</w:t>
      </w:r>
      <w:proofErr w:type="spellEnd"/>
      <w:r w:rsidRPr="00391253">
        <w:t xml:space="preserve">, M. </w:t>
      </w:r>
      <w:r>
        <w:t>B</w:t>
      </w:r>
      <w:r w:rsidRPr="00391253">
        <w:t xml:space="preserve">adawi, T. Poirier, S. </w:t>
      </w:r>
      <w:proofErr w:type="spellStart"/>
      <w:r w:rsidRPr="00391253">
        <w:t>Puri</w:t>
      </w:r>
      <w:proofErr w:type="spellEnd"/>
      <w:r w:rsidRPr="00391253">
        <w:t>, K. Naser</w:t>
      </w:r>
      <w:bookmarkEnd w:id="7"/>
      <w:r w:rsidRPr="00391253">
        <w:t xml:space="preserve">, </w:t>
      </w:r>
      <w:r>
        <w:t>“</w:t>
      </w:r>
      <w:r w:rsidRPr="00391253">
        <w:t>AhG-7 Proposed new class of gaming sequences with depth and optical flow information</w:t>
      </w:r>
      <w:r>
        <w:t>”,</w:t>
      </w:r>
      <w:r w:rsidRPr="00391253">
        <w:t xml:space="preserve"> </w:t>
      </w:r>
      <w:r w:rsidRPr="005C0498">
        <w:t>Doc. JVET-</w:t>
      </w:r>
      <w:r>
        <w:t>Y</w:t>
      </w:r>
      <w:r w:rsidRPr="005C0498">
        <w:t>004</w:t>
      </w:r>
      <w:r>
        <w:t>1</w:t>
      </w:r>
      <w:r w:rsidRPr="005C0498">
        <w:t>, Joint Video Experts Team (JVET) of ITU-T SG 16 WP 3 and ISO/IEC JTC 1/SC 29/WG 11, 2</w:t>
      </w:r>
      <w:r>
        <w:t>5</w:t>
      </w:r>
      <w:r w:rsidRPr="005C0498">
        <w:rPr>
          <w:vertAlign w:val="superscript"/>
        </w:rPr>
        <w:t>th</w:t>
      </w:r>
      <w:r w:rsidRPr="005C0498">
        <w:t xml:space="preserve"> meeting, online, </w:t>
      </w:r>
      <w:r>
        <w:t>Jan</w:t>
      </w:r>
      <w:r w:rsidRPr="005C0498">
        <w:t>. 2022.</w:t>
      </w:r>
    </w:p>
    <w:p w14:paraId="07DFDD19" w14:textId="77777777" w:rsidR="005C0498" w:rsidRPr="005C0498" w:rsidRDefault="005C0498" w:rsidP="009234A5">
      <w:pPr>
        <w:rPr>
          <w:szCs w:val="22"/>
        </w:rPr>
      </w:pPr>
    </w:p>
    <w:sectPr w:rsidR="005C0498" w:rsidRPr="005C0498"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445C0" w14:textId="77777777" w:rsidR="00640E47" w:rsidRDefault="00640E47">
      <w:r>
        <w:separator/>
      </w:r>
    </w:p>
  </w:endnote>
  <w:endnote w:type="continuationSeparator" w:id="0">
    <w:p w14:paraId="62C4EE7B" w14:textId="77777777" w:rsidR="00640E47" w:rsidRDefault="00640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BBAE6D" w:rsidR="007A2150" w:rsidRPr="00C00DDE" w:rsidRDefault="007A2150"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Pr>
        <w:rStyle w:val="Seitenzahl"/>
        <w:noProof/>
      </w:rPr>
      <w:t>2022-04-17</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C9A67" w14:textId="77777777" w:rsidR="00640E47" w:rsidRDefault="00640E47">
      <w:r>
        <w:separator/>
      </w:r>
    </w:p>
  </w:footnote>
  <w:footnote w:type="continuationSeparator" w:id="0">
    <w:p w14:paraId="3D2A2F0D" w14:textId="77777777" w:rsidR="00640E47" w:rsidRDefault="00640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F7296"/>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DE6D92"/>
    <w:multiLevelType w:val="hybridMultilevel"/>
    <w:tmpl w:val="DE063BD8"/>
    <w:lvl w:ilvl="0" w:tplc="CDFCFA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3"/>
  </w:num>
  <w:num w:numId="12">
    <w:abstractNumId w:val="8"/>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27"/>
    <w:rsid w:val="000308A3"/>
    <w:rsid w:val="0004543A"/>
    <w:rsid w:val="000458BC"/>
    <w:rsid w:val="00045C41"/>
    <w:rsid w:val="00046C03"/>
    <w:rsid w:val="00065039"/>
    <w:rsid w:val="00065FB3"/>
    <w:rsid w:val="0007614F"/>
    <w:rsid w:val="0007770E"/>
    <w:rsid w:val="00081398"/>
    <w:rsid w:val="00084393"/>
    <w:rsid w:val="000865E1"/>
    <w:rsid w:val="00092AF4"/>
    <w:rsid w:val="00094479"/>
    <w:rsid w:val="000962AC"/>
    <w:rsid w:val="000B0C0F"/>
    <w:rsid w:val="000B1C6B"/>
    <w:rsid w:val="000B4142"/>
    <w:rsid w:val="000B4FF9"/>
    <w:rsid w:val="000C09AC"/>
    <w:rsid w:val="000C2BAA"/>
    <w:rsid w:val="000C453A"/>
    <w:rsid w:val="000D23EA"/>
    <w:rsid w:val="000E00F3"/>
    <w:rsid w:val="000F158C"/>
    <w:rsid w:val="00102F3D"/>
    <w:rsid w:val="00104B85"/>
    <w:rsid w:val="00106044"/>
    <w:rsid w:val="00124E38"/>
    <w:rsid w:val="0012580B"/>
    <w:rsid w:val="00131F90"/>
    <w:rsid w:val="0013458C"/>
    <w:rsid w:val="0013526E"/>
    <w:rsid w:val="00146152"/>
    <w:rsid w:val="00147B77"/>
    <w:rsid w:val="00155526"/>
    <w:rsid w:val="00161A68"/>
    <w:rsid w:val="00165362"/>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2DCA"/>
    <w:rsid w:val="00263398"/>
    <w:rsid w:val="00263B99"/>
    <w:rsid w:val="002647D8"/>
    <w:rsid w:val="00266F06"/>
    <w:rsid w:val="00275BCF"/>
    <w:rsid w:val="00280613"/>
    <w:rsid w:val="00283BAA"/>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1253"/>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2EE3"/>
    <w:rsid w:val="00465A1E"/>
    <w:rsid w:val="004856F4"/>
    <w:rsid w:val="0049445A"/>
    <w:rsid w:val="00494713"/>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2DC2"/>
    <w:rsid w:val="00550A66"/>
    <w:rsid w:val="00567EC7"/>
    <w:rsid w:val="00570013"/>
    <w:rsid w:val="005753EC"/>
    <w:rsid w:val="005801A2"/>
    <w:rsid w:val="00591E64"/>
    <w:rsid w:val="005952A5"/>
    <w:rsid w:val="005A33A1"/>
    <w:rsid w:val="005B217D"/>
    <w:rsid w:val="005C0498"/>
    <w:rsid w:val="005C385F"/>
    <w:rsid w:val="005C7C26"/>
    <w:rsid w:val="005E1AC6"/>
    <w:rsid w:val="005E3F2B"/>
    <w:rsid w:val="005F6F1B"/>
    <w:rsid w:val="00615995"/>
    <w:rsid w:val="00616155"/>
    <w:rsid w:val="00624B33"/>
    <w:rsid w:val="0062748F"/>
    <w:rsid w:val="0063041A"/>
    <w:rsid w:val="00630AA2"/>
    <w:rsid w:val="00631D8B"/>
    <w:rsid w:val="00640E47"/>
    <w:rsid w:val="00646707"/>
    <w:rsid w:val="00657F7E"/>
    <w:rsid w:val="00662E58"/>
    <w:rsid w:val="006637F2"/>
    <w:rsid w:val="006642A5"/>
    <w:rsid w:val="00664DCF"/>
    <w:rsid w:val="00676BAB"/>
    <w:rsid w:val="006A0E5C"/>
    <w:rsid w:val="006A48E6"/>
    <w:rsid w:val="006C5D39"/>
    <w:rsid w:val="006D6D9B"/>
    <w:rsid w:val="006E2810"/>
    <w:rsid w:val="006E3682"/>
    <w:rsid w:val="006E5417"/>
    <w:rsid w:val="006F0794"/>
    <w:rsid w:val="006F7528"/>
    <w:rsid w:val="007023DE"/>
    <w:rsid w:val="00712F60"/>
    <w:rsid w:val="00720E3B"/>
    <w:rsid w:val="0074393F"/>
    <w:rsid w:val="00745F6B"/>
    <w:rsid w:val="0075175B"/>
    <w:rsid w:val="0075585E"/>
    <w:rsid w:val="00770571"/>
    <w:rsid w:val="007768FF"/>
    <w:rsid w:val="007824D3"/>
    <w:rsid w:val="00786B01"/>
    <w:rsid w:val="00796EE3"/>
    <w:rsid w:val="007A2150"/>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A6D51"/>
    <w:rsid w:val="008C239F"/>
    <w:rsid w:val="008E480C"/>
    <w:rsid w:val="008E74A7"/>
    <w:rsid w:val="008F4B34"/>
    <w:rsid w:val="00907757"/>
    <w:rsid w:val="009212B0"/>
    <w:rsid w:val="00921FA1"/>
    <w:rsid w:val="009234A5"/>
    <w:rsid w:val="00933453"/>
    <w:rsid w:val="009336F7"/>
    <w:rsid w:val="0093636C"/>
    <w:rsid w:val="00936AD4"/>
    <w:rsid w:val="009374A7"/>
    <w:rsid w:val="00937F03"/>
    <w:rsid w:val="009404C5"/>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C5B42"/>
    <w:rsid w:val="00AD05A8"/>
    <w:rsid w:val="00AE341B"/>
    <w:rsid w:val="00AF51C5"/>
    <w:rsid w:val="00B01905"/>
    <w:rsid w:val="00B07CA7"/>
    <w:rsid w:val="00B1279A"/>
    <w:rsid w:val="00B3640F"/>
    <w:rsid w:val="00B4194A"/>
    <w:rsid w:val="00B41A60"/>
    <w:rsid w:val="00B437E8"/>
    <w:rsid w:val="00B43DDB"/>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15D04"/>
    <w:rsid w:val="00D446EC"/>
    <w:rsid w:val="00D51BF0"/>
    <w:rsid w:val="00D531DB"/>
    <w:rsid w:val="00D55942"/>
    <w:rsid w:val="00D807BF"/>
    <w:rsid w:val="00D82FCC"/>
    <w:rsid w:val="00DA17FC"/>
    <w:rsid w:val="00DA7887"/>
    <w:rsid w:val="00DB2C26"/>
    <w:rsid w:val="00DB45C3"/>
    <w:rsid w:val="00DD0038"/>
    <w:rsid w:val="00DD02F4"/>
    <w:rsid w:val="00DD6622"/>
    <w:rsid w:val="00DE1C7C"/>
    <w:rsid w:val="00DE6B43"/>
    <w:rsid w:val="00E0168B"/>
    <w:rsid w:val="00E11923"/>
    <w:rsid w:val="00E21848"/>
    <w:rsid w:val="00E262D4"/>
    <w:rsid w:val="00E36250"/>
    <w:rsid w:val="00E47F2D"/>
    <w:rsid w:val="00E54511"/>
    <w:rsid w:val="00E60EDC"/>
    <w:rsid w:val="00E61DAC"/>
    <w:rsid w:val="00E62196"/>
    <w:rsid w:val="00E64457"/>
    <w:rsid w:val="00E72B80"/>
    <w:rsid w:val="00E75FE3"/>
    <w:rsid w:val="00E86C4C"/>
    <w:rsid w:val="00E907A3"/>
    <w:rsid w:val="00EA5AE0"/>
    <w:rsid w:val="00EB242A"/>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9725F"/>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E64457"/>
    <w:rPr>
      <w:color w:val="605E5C"/>
      <w:shd w:val="clear" w:color="auto" w:fill="E1DFDD"/>
    </w:rPr>
  </w:style>
  <w:style w:type="paragraph" w:styleId="Listenabsatz">
    <w:name w:val="List Paragraph"/>
    <w:basedOn w:val="Standard"/>
    <w:link w:val="ListenabsatzZchn"/>
    <w:uiPriority w:val="34"/>
    <w:qFormat/>
    <w:rsid w:val="005C0498"/>
    <w:pPr>
      <w:ind w:firstLineChars="200" w:firstLine="420"/>
    </w:pPr>
    <w:rPr>
      <w:rFonts w:eastAsiaTheme="minorEastAsia"/>
    </w:rPr>
  </w:style>
  <w:style w:type="character" w:customStyle="1" w:styleId="ListenabsatzZchn">
    <w:name w:val="Listenabsatz Zchn"/>
    <w:link w:val="Listenabsatz"/>
    <w:uiPriority w:val="34"/>
    <w:rsid w:val="005C0498"/>
    <w:rPr>
      <w:rFonts w:eastAsiaTheme="minorEastAsia"/>
      <w:sz w:val="22"/>
    </w:rPr>
  </w:style>
  <w:style w:type="paragraph" w:styleId="Beschriftung">
    <w:name w:val="caption"/>
    <w:basedOn w:val="Standard"/>
    <w:next w:val="Standard"/>
    <w:uiPriority w:val="35"/>
    <w:unhideWhenUsed/>
    <w:qFormat/>
    <w:rsid w:val="005C0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eastAsiaTheme="minorHAnsi" w:cstheme="minorBidi"/>
      <w:b/>
      <w:iCs/>
      <w:color w:val="000000" w:themeColor="text1"/>
      <w:szCs w:val="18"/>
    </w:rPr>
  </w:style>
  <w:style w:type="table" w:styleId="Tabellenraster">
    <w:name w:val="Table Grid"/>
    <w:basedOn w:val="NormaleTabelle"/>
    <w:rsid w:val="005C04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C5B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43807">
      <w:bodyDiv w:val="1"/>
      <w:marLeft w:val="0"/>
      <w:marRight w:val="0"/>
      <w:marTop w:val="0"/>
      <w:marBottom w:val="0"/>
      <w:divBdr>
        <w:top w:val="none" w:sz="0" w:space="0" w:color="auto"/>
        <w:left w:val="none" w:sz="0" w:space="0" w:color="auto"/>
        <w:bottom w:val="none" w:sz="0" w:space="0" w:color="auto"/>
        <w:right w:val="none" w:sz="0" w:space="0" w:color="auto"/>
      </w:divBdr>
    </w:div>
    <w:div w:id="138309493">
      <w:bodyDiv w:val="1"/>
      <w:marLeft w:val="0"/>
      <w:marRight w:val="0"/>
      <w:marTop w:val="0"/>
      <w:marBottom w:val="0"/>
      <w:divBdr>
        <w:top w:val="none" w:sz="0" w:space="0" w:color="auto"/>
        <w:left w:val="none" w:sz="0" w:space="0" w:color="auto"/>
        <w:bottom w:val="none" w:sz="0" w:space="0" w:color="auto"/>
        <w:right w:val="none" w:sz="0" w:space="0" w:color="auto"/>
      </w:divBdr>
    </w:div>
    <w:div w:id="266081358">
      <w:bodyDiv w:val="1"/>
      <w:marLeft w:val="0"/>
      <w:marRight w:val="0"/>
      <w:marTop w:val="0"/>
      <w:marBottom w:val="0"/>
      <w:divBdr>
        <w:top w:val="none" w:sz="0" w:space="0" w:color="auto"/>
        <w:left w:val="none" w:sz="0" w:space="0" w:color="auto"/>
        <w:bottom w:val="none" w:sz="0" w:space="0" w:color="auto"/>
        <w:right w:val="none" w:sz="0" w:space="0" w:color="auto"/>
      </w:divBdr>
    </w:div>
    <w:div w:id="329720503">
      <w:bodyDiv w:val="1"/>
      <w:marLeft w:val="0"/>
      <w:marRight w:val="0"/>
      <w:marTop w:val="0"/>
      <w:marBottom w:val="0"/>
      <w:divBdr>
        <w:top w:val="none" w:sz="0" w:space="0" w:color="auto"/>
        <w:left w:val="none" w:sz="0" w:space="0" w:color="auto"/>
        <w:bottom w:val="none" w:sz="0" w:space="0" w:color="auto"/>
        <w:right w:val="none" w:sz="0" w:space="0" w:color="auto"/>
      </w:divBdr>
    </w:div>
    <w:div w:id="332731381">
      <w:bodyDiv w:val="1"/>
      <w:marLeft w:val="0"/>
      <w:marRight w:val="0"/>
      <w:marTop w:val="0"/>
      <w:marBottom w:val="0"/>
      <w:divBdr>
        <w:top w:val="none" w:sz="0" w:space="0" w:color="auto"/>
        <w:left w:val="none" w:sz="0" w:space="0" w:color="auto"/>
        <w:bottom w:val="none" w:sz="0" w:space="0" w:color="auto"/>
        <w:right w:val="none" w:sz="0" w:space="0" w:color="auto"/>
      </w:divBdr>
    </w:div>
    <w:div w:id="513299846">
      <w:bodyDiv w:val="1"/>
      <w:marLeft w:val="0"/>
      <w:marRight w:val="0"/>
      <w:marTop w:val="0"/>
      <w:marBottom w:val="0"/>
      <w:divBdr>
        <w:top w:val="none" w:sz="0" w:space="0" w:color="auto"/>
        <w:left w:val="none" w:sz="0" w:space="0" w:color="auto"/>
        <w:bottom w:val="none" w:sz="0" w:space="0" w:color="auto"/>
        <w:right w:val="none" w:sz="0" w:space="0" w:color="auto"/>
      </w:divBdr>
    </w:div>
    <w:div w:id="519976431">
      <w:bodyDiv w:val="1"/>
      <w:marLeft w:val="0"/>
      <w:marRight w:val="0"/>
      <w:marTop w:val="0"/>
      <w:marBottom w:val="0"/>
      <w:divBdr>
        <w:top w:val="none" w:sz="0" w:space="0" w:color="auto"/>
        <w:left w:val="none" w:sz="0" w:space="0" w:color="auto"/>
        <w:bottom w:val="none" w:sz="0" w:space="0" w:color="auto"/>
        <w:right w:val="none" w:sz="0" w:space="0" w:color="auto"/>
      </w:divBdr>
    </w:div>
    <w:div w:id="980382847">
      <w:bodyDiv w:val="1"/>
      <w:marLeft w:val="0"/>
      <w:marRight w:val="0"/>
      <w:marTop w:val="0"/>
      <w:marBottom w:val="0"/>
      <w:divBdr>
        <w:top w:val="none" w:sz="0" w:space="0" w:color="auto"/>
        <w:left w:val="none" w:sz="0" w:space="0" w:color="auto"/>
        <w:bottom w:val="none" w:sz="0" w:space="0" w:color="auto"/>
        <w:right w:val="none" w:sz="0" w:space="0" w:color="auto"/>
      </w:divBdr>
    </w:div>
    <w:div w:id="1096052735">
      <w:bodyDiv w:val="1"/>
      <w:marLeft w:val="0"/>
      <w:marRight w:val="0"/>
      <w:marTop w:val="0"/>
      <w:marBottom w:val="0"/>
      <w:divBdr>
        <w:top w:val="none" w:sz="0" w:space="0" w:color="auto"/>
        <w:left w:val="none" w:sz="0" w:space="0" w:color="auto"/>
        <w:bottom w:val="none" w:sz="0" w:space="0" w:color="auto"/>
        <w:right w:val="none" w:sz="0" w:space="0" w:color="auto"/>
      </w:divBdr>
    </w:div>
    <w:div w:id="1306660850">
      <w:bodyDiv w:val="1"/>
      <w:marLeft w:val="0"/>
      <w:marRight w:val="0"/>
      <w:marTop w:val="0"/>
      <w:marBottom w:val="0"/>
      <w:divBdr>
        <w:top w:val="none" w:sz="0" w:space="0" w:color="auto"/>
        <w:left w:val="none" w:sz="0" w:space="0" w:color="auto"/>
        <w:bottom w:val="none" w:sz="0" w:space="0" w:color="auto"/>
        <w:right w:val="none" w:sz="0" w:space="0" w:color="auto"/>
      </w:divBdr>
    </w:div>
    <w:div w:id="1483348816">
      <w:bodyDiv w:val="1"/>
      <w:marLeft w:val="0"/>
      <w:marRight w:val="0"/>
      <w:marTop w:val="0"/>
      <w:marBottom w:val="0"/>
      <w:divBdr>
        <w:top w:val="none" w:sz="0" w:space="0" w:color="auto"/>
        <w:left w:val="none" w:sz="0" w:space="0" w:color="auto"/>
        <w:bottom w:val="none" w:sz="0" w:space="0" w:color="auto"/>
        <w:right w:val="none" w:sz="0" w:space="0" w:color="auto"/>
      </w:divBdr>
    </w:div>
    <w:div w:id="16550649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107856">
      <w:bodyDiv w:val="1"/>
      <w:marLeft w:val="0"/>
      <w:marRight w:val="0"/>
      <w:marTop w:val="0"/>
      <w:marBottom w:val="0"/>
      <w:divBdr>
        <w:top w:val="none" w:sz="0" w:space="0" w:color="auto"/>
        <w:left w:val="none" w:sz="0" w:space="0" w:color="auto"/>
        <w:bottom w:val="none" w:sz="0" w:space="0" w:color="auto"/>
        <w:right w:val="none" w:sz="0" w:space="0" w:color="auto"/>
      </w:divBdr>
    </w:div>
    <w:div w:id="1799294688">
      <w:bodyDiv w:val="1"/>
      <w:marLeft w:val="0"/>
      <w:marRight w:val="0"/>
      <w:marTop w:val="0"/>
      <w:marBottom w:val="0"/>
      <w:divBdr>
        <w:top w:val="none" w:sz="0" w:space="0" w:color="auto"/>
        <w:left w:val="none" w:sz="0" w:space="0" w:color="auto"/>
        <w:bottom w:val="none" w:sz="0" w:space="0" w:color="auto"/>
        <w:right w:val="none" w:sz="0" w:space="0" w:color="auto"/>
      </w:divBdr>
    </w:div>
    <w:div w:id="1829437862">
      <w:bodyDiv w:val="1"/>
      <w:marLeft w:val="0"/>
      <w:marRight w:val="0"/>
      <w:marTop w:val="0"/>
      <w:marBottom w:val="0"/>
      <w:divBdr>
        <w:top w:val="none" w:sz="0" w:space="0" w:color="auto"/>
        <w:left w:val="none" w:sz="0" w:space="0" w:color="auto"/>
        <w:bottom w:val="none" w:sz="0" w:space="0" w:color="auto"/>
        <w:right w:val="none" w:sz="0" w:space="0" w:color="auto"/>
      </w:divBdr>
    </w:div>
    <w:div w:id="193836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wien@lfb.rwth-aachen.d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2671</Words>
  <Characters>16830</Characters>
  <Application>Microsoft Office Word</Application>
  <DocSecurity>0</DocSecurity>
  <Lines>140</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19463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9</cp:revision>
  <cp:lastPrinted>1900-01-01T08:00:00Z</cp:lastPrinted>
  <dcterms:created xsi:type="dcterms:W3CDTF">2022-04-13T11:49:00Z</dcterms:created>
  <dcterms:modified xsi:type="dcterms:W3CDTF">2022-04-19T14:18:00Z</dcterms:modified>
</cp:coreProperties>
</file>