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21F61B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5E207D">
              <w:rPr>
                <w:lang w:val="en-CA"/>
              </w:rPr>
              <w:t>0248</w:t>
            </w:r>
            <w:r w:rsidR="006A0E5C" w:rsidRPr="006A0E5C">
              <w:rPr>
                <w:lang w:val="en-CA"/>
              </w:rPr>
              <w:t>-v</w:t>
            </w:r>
            <w:r w:rsidR="007C151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0CE77F" w:rsidR="00E61DAC" w:rsidRPr="005B217D" w:rsidRDefault="007C151B" w:rsidP="009D7CE6">
            <w:pPr>
              <w:spacing w:before="60" w:after="60"/>
              <w:rPr>
                <w:b/>
                <w:szCs w:val="22"/>
                <w:lang w:val="en-CA"/>
              </w:rPr>
            </w:pPr>
            <w:r>
              <w:rPr>
                <w:b/>
                <w:szCs w:val="22"/>
                <w:lang w:val="en-CA"/>
              </w:rPr>
              <w:t>AHG3: per-picture configuration for VTM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CFC3F1" w:rsidR="00E61DAC" w:rsidRPr="005B217D" w:rsidRDefault="007C151B"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6BC8AC" w:rsidR="00E61DAC" w:rsidRPr="005B217D" w:rsidRDefault="007C151B" w:rsidP="005E1AC6">
            <w:pPr>
              <w:spacing w:before="60" w:after="60"/>
              <w:rPr>
                <w:szCs w:val="22"/>
                <w:lang w:val="en-CA"/>
              </w:rPr>
            </w:pPr>
            <w:r>
              <w:rPr>
                <w:szCs w:val="22"/>
                <w:lang w:val="en-CA"/>
              </w:rPr>
              <w:t>Proposal</w:t>
            </w:r>
          </w:p>
        </w:tc>
      </w:tr>
      <w:tr w:rsidR="00E61DAC" w:rsidRPr="005B217D" w14:paraId="714CD808" w14:textId="77777777" w:rsidTr="007C151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6F3E9B9D" w:rsidR="00E61DAC" w:rsidRPr="005B217D" w:rsidRDefault="007C151B">
            <w:pPr>
              <w:spacing w:before="60" w:after="60"/>
              <w:rPr>
                <w:szCs w:val="22"/>
                <w:lang w:val="en-CA"/>
              </w:rPr>
            </w:pPr>
            <w:r>
              <w:rPr>
                <w:szCs w:val="22"/>
                <w:lang w:val="en-CA"/>
              </w:rPr>
              <w:t>P. de Lagrange</w:t>
            </w:r>
          </w:p>
        </w:tc>
        <w:tc>
          <w:tcPr>
            <w:tcW w:w="850" w:type="dxa"/>
          </w:tcPr>
          <w:p w14:paraId="0140ECA2" w14:textId="19D06A57" w:rsidR="00E61DAC" w:rsidRPr="005B217D" w:rsidRDefault="00E61DAC">
            <w:pPr>
              <w:spacing w:before="60" w:after="60"/>
              <w:rPr>
                <w:szCs w:val="22"/>
                <w:lang w:val="en-CA"/>
              </w:rPr>
            </w:pPr>
            <w:r w:rsidRPr="005B217D">
              <w:rPr>
                <w:szCs w:val="22"/>
                <w:lang w:val="en-CA"/>
              </w:rPr>
              <w:t>Email:</w:t>
            </w:r>
          </w:p>
        </w:tc>
        <w:tc>
          <w:tcPr>
            <w:tcW w:w="3690" w:type="dxa"/>
          </w:tcPr>
          <w:p w14:paraId="32C2ABFD" w14:textId="217036BC" w:rsidR="00E61DAC" w:rsidRPr="005B217D" w:rsidRDefault="007C151B" w:rsidP="005952A5">
            <w:pPr>
              <w:spacing w:before="60" w:after="60"/>
              <w:rPr>
                <w:szCs w:val="22"/>
                <w:lang w:val="en-CA"/>
              </w:rPr>
            </w:pPr>
            <w:r w:rsidRPr="007C151B">
              <w:rPr>
                <w:szCs w:val="22"/>
                <w:lang w:val="en-CA"/>
              </w:rPr>
              <w:t>philippe.delagrange@interdigital.com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AED986" w:rsidR="00E61DAC" w:rsidRPr="005B217D" w:rsidRDefault="007C151B">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C4A9619" w:rsidR="00275BCF" w:rsidRDefault="00275BCF" w:rsidP="009234A5">
      <w:pPr>
        <w:pStyle w:val="Heading1"/>
        <w:numPr>
          <w:ilvl w:val="0"/>
          <w:numId w:val="0"/>
        </w:numPr>
        <w:ind w:left="432" w:hanging="432"/>
        <w:rPr>
          <w:lang w:val="en-CA"/>
        </w:rPr>
      </w:pPr>
      <w:r w:rsidRPr="005B217D">
        <w:rPr>
          <w:lang w:val="en-CA"/>
        </w:rPr>
        <w:t>Abstract</w:t>
      </w:r>
    </w:p>
    <w:p w14:paraId="746CEEE8" w14:textId="65C5E38F" w:rsidR="007C151B" w:rsidRPr="007C151B" w:rsidRDefault="007C151B" w:rsidP="007C151B">
      <w:pPr>
        <w:rPr>
          <w:lang w:val="en-CA"/>
        </w:rPr>
      </w:pPr>
      <w:r>
        <w:rPr>
          <w:lang w:val="en-CA"/>
        </w:rPr>
        <w:t xml:space="preserve">This contribution proposes to add a per-picture configuration capability to VTM. </w:t>
      </w:r>
      <w:r w:rsidR="00185F72">
        <w:rPr>
          <w:lang w:val="en-CA"/>
        </w:rPr>
        <w:t>An implementation with update support of a few parameters is available in merge request !2032. Per-picture configuration takes the form of an update file where each line contains a POC and a command line.</w:t>
      </w:r>
    </w:p>
    <w:p w14:paraId="7D2AC1F0" w14:textId="041313C5" w:rsidR="00745F6B" w:rsidRPr="005B217D" w:rsidRDefault="00745F6B" w:rsidP="00E11923">
      <w:pPr>
        <w:pStyle w:val="Heading1"/>
        <w:rPr>
          <w:lang w:val="en-CA"/>
        </w:rPr>
      </w:pPr>
      <w:r w:rsidRPr="005B217D">
        <w:rPr>
          <w:lang w:val="en-CA"/>
        </w:rPr>
        <w:t>Introductio</w:t>
      </w:r>
      <w:r w:rsidR="0035768F">
        <w:rPr>
          <w:lang w:val="en-CA"/>
        </w:rPr>
        <w:t>n</w:t>
      </w:r>
    </w:p>
    <w:p w14:paraId="3D329724" w14:textId="77777777" w:rsidR="00560B10" w:rsidRDefault="00185F72" w:rsidP="009234A5">
      <w:pPr>
        <w:rPr>
          <w:szCs w:val="22"/>
          <w:lang w:val="en-CA"/>
        </w:rPr>
      </w:pPr>
      <w:r>
        <w:rPr>
          <w:szCs w:val="22"/>
          <w:lang w:val="en-CA"/>
        </w:rPr>
        <w:t xml:space="preserve">Currently, in VTM, several configuration items are related </w:t>
      </w:r>
      <w:r w:rsidR="00560B10">
        <w:rPr>
          <w:szCs w:val="22"/>
          <w:lang w:val="en-CA"/>
        </w:rPr>
        <w:t>to</w:t>
      </w:r>
      <w:r>
        <w:rPr>
          <w:szCs w:val="22"/>
          <w:lang w:val="en-CA"/>
        </w:rPr>
        <w:t xml:space="preserve"> a temporal evolution of some parameters, like RPR scenarios, QP change at a certain point to tune the overall bitrate, etc.</w:t>
      </w:r>
    </w:p>
    <w:p w14:paraId="1539A21D" w14:textId="2F17C022" w:rsidR="001F2594" w:rsidRDefault="0035768F" w:rsidP="009234A5">
      <w:pPr>
        <w:rPr>
          <w:szCs w:val="22"/>
          <w:lang w:val="en-CA"/>
        </w:rPr>
      </w:pPr>
      <w:r>
        <w:rPr>
          <w:szCs w:val="22"/>
          <w:lang w:val="en-CA"/>
        </w:rPr>
        <w:t xml:space="preserve">A more generic approach may be desirable, including to exercise parameters in very specific scenarios like e.g. conformance testing, where is it not worth publishing test-specific VTM changes. In those specific cases, avoiding changes to VTM altogether would be desirable, </w:t>
      </w:r>
      <w:r w:rsidR="00560B10">
        <w:rPr>
          <w:szCs w:val="22"/>
          <w:lang w:val="en-CA"/>
        </w:rPr>
        <w:t xml:space="preserve">only using configuration </w:t>
      </w:r>
      <w:r>
        <w:rPr>
          <w:szCs w:val="22"/>
          <w:lang w:val="en-CA"/>
        </w:rPr>
        <w:t>if possible, which would also allow better documenting the test, and help reproducing it.</w:t>
      </w:r>
    </w:p>
    <w:p w14:paraId="5F0CF8E4" w14:textId="253089C4" w:rsidR="001F2594" w:rsidRDefault="0035768F" w:rsidP="00E11923">
      <w:pPr>
        <w:pStyle w:val="Heading1"/>
        <w:rPr>
          <w:lang w:val="en-CA"/>
        </w:rPr>
      </w:pPr>
      <w:r>
        <w:rPr>
          <w:lang w:val="en-CA"/>
        </w:rPr>
        <w:t>Proposal</w:t>
      </w:r>
    </w:p>
    <w:p w14:paraId="5221E28B" w14:textId="60808E11" w:rsidR="0035768F" w:rsidRPr="005E3C4F" w:rsidRDefault="0035768F" w:rsidP="0035768F">
      <w:pPr>
        <w:rPr>
          <w:szCs w:val="22"/>
          <w:lang w:val="en-CA"/>
        </w:rPr>
      </w:pPr>
      <w:r w:rsidRPr="005E3C4F">
        <w:rPr>
          <w:szCs w:val="22"/>
          <w:lang w:val="en-CA"/>
        </w:rPr>
        <w:t>An implementation of such feature is proposed in merge request number 2032.</w:t>
      </w:r>
    </w:p>
    <w:p w14:paraId="4BE452C1" w14:textId="6251B1CB" w:rsidR="005E3C4F" w:rsidRPr="005E3C4F" w:rsidRDefault="005E3C4F" w:rsidP="005E3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szCs w:val="22"/>
        </w:rPr>
      </w:pPr>
      <w:r w:rsidRPr="005E3C4F">
        <w:rPr>
          <w:szCs w:val="22"/>
        </w:rPr>
        <w:t>A</w:t>
      </w:r>
      <w:r w:rsidRPr="005E3C4F">
        <w:rPr>
          <w:szCs w:val="22"/>
        </w:rPr>
        <w:t xml:space="preserve"> </w:t>
      </w:r>
      <w:r w:rsidRPr="005E3C4F">
        <w:rPr>
          <w:rFonts w:ascii="Courier New" w:hAnsi="Courier New" w:cs="Courier New"/>
          <w:szCs w:val="22"/>
        </w:rPr>
        <w:t>ConfigUpdateFile</w:t>
      </w:r>
      <w:r w:rsidRPr="005E3C4F">
        <w:rPr>
          <w:szCs w:val="22"/>
        </w:rPr>
        <w:t>/</w:t>
      </w:r>
      <w:r w:rsidRPr="005E3C4F">
        <w:rPr>
          <w:rFonts w:ascii="Courier New" w:hAnsi="Courier New" w:cs="Courier New"/>
          <w:szCs w:val="22"/>
        </w:rPr>
        <w:t>-upd</w:t>
      </w:r>
      <w:r w:rsidRPr="005E3C4F">
        <w:rPr>
          <w:szCs w:val="22"/>
        </w:rPr>
        <w:t xml:space="preserve"> parameter </w:t>
      </w:r>
      <w:r w:rsidRPr="005E3C4F">
        <w:rPr>
          <w:szCs w:val="22"/>
        </w:rPr>
        <w:t xml:space="preserve">is added </w:t>
      </w:r>
      <w:r w:rsidRPr="005E3C4F">
        <w:rPr>
          <w:szCs w:val="22"/>
        </w:rPr>
        <w:t>to VTM, to provide a per-picture configuration file.</w:t>
      </w:r>
    </w:p>
    <w:p w14:paraId="11478311" w14:textId="284AEC36" w:rsidR="005E3C4F" w:rsidRDefault="005E3C4F" w:rsidP="005E3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rPr>
          <w:szCs w:val="22"/>
        </w:rPr>
      </w:pPr>
      <w:r w:rsidRPr="005E3C4F">
        <w:rPr>
          <w:szCs w:val="22"/>
        </w:rPr>
        <w:t xml:space="preserve">The configuration update file consists in a sequence of </w:t>
      </w:r>
      <w:r w:rsidRPr="005E3C4F">
        <w:rPr>
          <w:rFonts w:ascii="Courier New" w:hAnsi="Courier New" w:cs="Courier New"/>
          <w:szCs w:val="22"/>
        </w:rPr>
        <w:t>&lt;poc&gt; : &lt;parameters&gt;</w:t>
      </w:r>
      <w:r w:rsidRPr="005E3C4F">
        <w:rPr>
          <w:szCs w:val="22"/>
        </w:rPr>
        <w:t xml:space="preserve"> lines. Parameters are limited to those supported for per-picture update (currently a few PH/SH related parameters</w:t>
      </w:r>
      <w:r w:rsidR="00560B10">
        <w:rPr>
          <w:szCs w:val="22"/>
        </w:rPr>
        <w:t>, but it is easy to add more</w:t>
      </w:r>
      <w:r w:rsidRPr="005E3C4F">
        <w:rPr>
          <w:szCs w:val="22"/>
        </w:rPr>
        <w:t xml:space="preserve">). See </w:t>
      </w:r>
      <w:r w:rsidRPr="005E3C4F">
        <w:rPr>
          <w:rFonts w:ascii="Courier New" w:hAnsi="Courier New" w:cs="Courier New"/>
          <w:szCs w:val="22"/>
        </w:rPr>
        <w:t>EncCfgUpdate</w:t>
      </w:r>
      <w:r w:rsidRPr="005E3C4F">
        <w:rPr>
          <w:szCs w:val="22"/>
        </w:rPr>
        <w:t xml:space="preserve"> structure in EncCfg.h and </w:t>
      </w:r>
      <w:r w:rsidRPr="005E3C4F">
        <w:rPr>
          <w:rFonts w:ascii="Courier New" w:hAnsi="Courier New" w:cs="Courier New"/>
          <w:szCs w:val="22"/>
        </w:rPr>
        <w:t>EncAppCfg::xGetUpdate()</w:t>
      </w:r>
      <w:r w:rsidRPr="005E3C4F">
        <w:rPr>
          <w:szCs w:val="22"/>
        </w:rPr>
        <w:t xml:space="preserve"> for the definition of the supported options, and </w:t>
      </w:r>
      <w:r w:rsidRPr="005E3C4F">
        <w:rPr>
          <w:rFonts w:ascii="Courier New" w:hAnsi="Courier New" w:cs="Courier New"/>
          <w:szCs w:val="22"/>
        </w:rPr>
        <w:t>EncLib::updateConfig()</w:t>
      </w:r>
      <w:r w:rsidRPr="005E3C4F">
        <w:rPr>
          <w:szCs w:val="22"/>
        </w:rPr>
        <w:t xml:space="preserve"> and </w:t>
      </w:r>
      <w:r w:rsidRPr="005E3C4F">
        <w:rPr>
          <w:rFonts w:ascii="Courier New" w:hAnsi="Courier New" w:cs="Courier New"/>
          <w:szCs w:val="22"/>
        </w:rPr>
        <w:t>EncGOP::xUpdateConfig()</w:t>
      </w:r>
      <w:r w:rsidRPr="005E3C4F">
        <w:rPr>
          <w:szCs w:val="22"/>
        </w:rPr>
        <w:t xml:space="preserve"> to see how changes are handled.</w:t>
      </w:r>
    </w:p>
    <w:p w14:paraId="7F7BEB8E" w14:textId="77777777" w:rsidR="005E3C4F" w:rsidRPr="005E3C4F" w:rsidRDefault="005E3C4F" w:rsidP="005E3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szCs w:val="22"/>
        </w:rPr>
      </w:pPr>
      <w:r w:rsidRPr="005E3C4F">
        <w:rPr>
          <w:szCs w:val="22"/>
        </w:rPr>
        <w:t>Example of config update file:</w:t>
      </w:r>
    </w:p>
    <w:p w14:paraId="50089242" w14:textId="680F65AA" w:rsidR="005E3C4F" w:rsidRPr="005E3C4F" w:rsidRDefault="005E3C4F" w:rsidP="005E3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rPr>
      </w:pPr>
      <w:r w:rsidRPr="005E3C4F">
        <w:rPr>
          <w:rFonts w:ascii="Courier New" w:hAnsi="Courier New" w:cs="Courier New"/>
          <w:sz w:val="20"/>
        </w:rPr>
        <w:lastRenderedPageBreak/>
        <w:t>4  :  -qm 1 --SliceCuChromaQpOffsetEnabled=0</w:t>
      </w:r>
    </w:p>
    <w:p w14:paraId="73DFC890" w14:textId="187E8B6D" w:rsidR="005E3C4F" w:rsidRPr="005E3C4F" w:rsidRDefault="005E3C4F" w:rsidP="005E3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rPr>
      </w:pPr>
      <w:r w:rsidRPr="005E3C4F">
        <w:rPr>
          <w:rFonts w:ascii="Courier New" w:hAnsi="Courier New" w:cs="Courier New"/>
          <w:sz w:val="20"/>
        </w:rPr>
        <w:t>16 :  -qm 2 -qmid 1 -qmfile cfg/scaling_list/sample_scaling_list_file.txt</w:t>
      </w:r>
    </w:p>
    <w:p w14:paraId="6B1E2D4D" w14:textId="205C590B" w:rsidR="005E3C4F" w:rsidRPr="005E3C4F" w:rsidRDefault="005E3C4F" w:rsidP="005E3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rPr>
      </w:pPr>
      <w:r w:rsidRPr="005E3C4F">
        <w:rPr>
          <w:rFonts w:ascii="Courier New" w:hAnsi="Courier New" w:cs="Courier New"/>
          <w:sz w:val="20"/>
        </w:rPr>
        <w:t>20 :  -qm 1 --SliceCuChromaQpOffsetEnabled=1</w:t>
      </w:r>
    </w:p>
    <w:p w14:paraId="7FBCDFE0" w14:textId="0FD311D6" w:rsidR="005E3C4F" w:rsidRPr="005E3C4F" w:rsidRDefault="005E3C4F" w:rsidP="005E3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rPr>
          <w:rFonts w:ascii="Courier New" w:hAnsi="Courier New" w:cs="Courier New"/>
          <w:sz w:val="20"/>
        </w:rPr>
      </w:pPr>
      <w:r w:rsidRPr="005E3C4F">
        <w:rPr>
          <w:rFonts w:ascii="Courier New" w:hAnsi="Courier New" w:cs="Courier New"/>
          <w:sz w:val="20"/>
        </w:rPr>
        <w:t>32 :  -qm 2 -qmfile cfg/scaling_list/sample_scaling_list_file.txt</w:t>
      </w:r>
    </w:p>
    <w:p w14:paraId="0BE58CCA" w14:textId="1AE501E6" w:rsidR="005E3C4F" w:rsidRDefault="005E3C4F" w:rsidP="005E3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rPr>
          <w:szCs w:val="22"/>
        </w:rPr>
      </w:pPr>
      <w:r w:rsidRPr="005E3C4F">
        <w:rPr>
          <w:szCs w:val="22"/>
        </w:rPr>
        <w:t xml:space="preserve">POCs shall be provided in increasing order, but there can be some gaps. Note that config is read and stacked in display order, but updated in coding order, so gaps should be understood as constant config in </w:t>
      </w:r>
      <w:r w:rsidRPr="005E3C4F">
        <w:rPr>
          <w:b/>
          <w:bCs/>
          <w:szCs w:val="22"/>
        </w:rPr>
        <w:t>coding</w:t>
      </w:r>
      <w:r w:rsidRPr="005E3C4F">
        <w:rPr>
          <w:szCs w:val="22"/>
        </w:rPr>
        <w:t xml:space="preserve"> order, </w:t>
      </w:r>
      <w:r>
        <w:rPr>
          <w:szCs w:val="22"/>
        </w:rPr>
        <w:t>not in display</w:t>
      </w:r>
      <w:r w:rsidRPr="005E3C4F">
        <w:rPr>
          <w:szCs w:val="22"/>
        </w:rPr>
        <w:t xml:space="preserve"> order.</w:t>
      </w:r>
    </w:p>
    <w:p w14:paraId="1023D147" w14:textId="7E3329C9" w:rsidR="005E3C4F" w:rsidRPr="005E3C4F" w:rsidRDefault="005E3C4F" w:rsidP="005E3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rPr>
          <w:szCs w:val="22"/>
        </w:rPr>
      </w:pPr>
      <w:r>
        <w:rPr>
          <w:szCs w:val="22"/>
        </w:rPr>
        <w:t>Implementation follows t</w:t>
      </w:r>
      <w:r w:rsidR="00F358E3">
        <w:rPr>
          <w:szCs w:val="22"/>
        </w:rPr>
        <w:t>he</w:t>
      </w:r>
      <w:r>
        <w:rPr>
          <w:szCs w:val="22"/>
        </w:rPr>
        <w:t xml:space="preserve"> App / Lib architecture of the VTM, and most changes take place in the command</w:t>
      </w:r>
      <w:r w:rsidR="00F358E3">
        <w:rPr>
          <w:szCs w:val="22"/>
        </w:rPr>
        <w:t xml:space="preserve"> </w:t>
      </w:r>
      <w:r>
        <w:rPr>
          <w:szCs w:val="22"/>
        </w:rPr>
        <w:t>line parser (</w:t>
      </w:r>
      <w:r w:rsidR="00B86FFF">
        <w:rPr>
          <w:szCs w:val="22"/>
        </w:rPr>
        <w:t xml:space="preserve">program_options_lite) </w:t>
      </w:r>
      <w:r>
        <w:rPr>
          <w:szCs w:val="22"/>
        </w:rPr>
        <w:t>on one hand</w:t>
      </w:r>
      <w:r w:rsidR="00B86FFF">
        <w:rPr>
          <w:szCs w:val="22"/>
        </w:rPr>
        <w:t>, and in EncLib</w:t>
      </w:r>
      <w:r w:rsidR="00F358E3">
        <w:rPr>
          <w:szCs w:val="22"/>
        </w:rPr>
        <w:t xml:space="preserve"> &amp; EncGOP</w:t>
      </w:r>
      <w:r w:rsidR="00B86FFF">
        <w:rPr>
          <w:szCs w:val="22"/>
        </w:rPr>
        <w:t xml:space="preserve"> on the other hand. Changing parameters in SPS and PPS is not currently supported because of the current state of the VTM, which allocates fixed SPS/PPS. Supporting SPS/PPS change would require more work.</w:t>
      </w:r>
    </w:p>
    <w:p w14:paraId="3ED70861" w14:textId="77777777" w:rsidR="005E3C4F" w:rsidRPr="005E3C4F" w:rsidRDefault="005E3C4F" w:rsidP="0035768F">
      <w:pPr>
        <w:rPr>
          <w:szCs w:val="22"/>
          <w:lang w:val="en-CA"/>
        </w:rPr>
      </w:pPr>
    </w:p>
    <w:p w14:paraId="355298AD" w14:textId="53FC5A39" w:rsidR="005801A2" w:rsidRPr="005B217D" w:rsidRDefault="0035768F" w:rsidP="005801A2">
      <w:pPr>
        <w:rPr>
          <w:szCs w:val="22"/>
          <w:lang w:val="en-CA"/>
        </w:rPr>
      </w:pPr>
      <w:r>
        <w:rPr>
          <w:b/>
          <w:szCs w:val="22"/>
          <w:lang w:val="en-CA"/>
        </w:rPr>
        <w:t>Interdigital</w:t>
      </w:r>
      <w:r w:rsidR="005801A2"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10B59" w14:textId="77777777" w:rsidR="001F6A5E" w:rsidRDefault="001F6A5E">
      <w:r>
        <w:separator/>
      </w:r>
    </w:p>
  </w:endnote>
  <w:endnote w:type="continuationSeparator" w:id="0">
    <w:p w14:paraId="737F323D" w14:textId="77777777" w:rsidR="001F6A5E" w:rsidRDefault="001F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49324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0B10">
      <w:rPr>
        <w:rStyle w:val="PageNumber"/>
        <w:noProof/>
      </w:rPr>
      <w:t>2022-01-18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38E4A" w14:textId="77777777" w:rsidR="001F6A5E" w:rsidRDefault="001F6A5E">
      <w:r>
        <w:separator/>
      </w:r>
    </w:p>
  </w:footnote>
  <w:footnote w:type="continuationSeparator" w:id="0">
    <w:p w14:paraId="042AB65A" w14:textId="77777777" w:rsidR="001F6A5E" w:rsidRDefault="001F6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5F72"/>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768F"/>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0B10"/>
    <w:rsid w:val="00567EC7"/>
    <w:rsid w:val="00570013"/>
    <w:rsid w:val="005753EC"/>
    <w:rsid w:val="005801A2"/>
    <w:rsid w:val="005952A5"/>
    <w:rsid w:val="005A33A1"/>
    <w:rsid w:val="005B217D"/>
    <w:rsid w:val="005C385F"/>
    <w:rsid w:val="005C7C26"/>
    <w:rsid w:val="005E1AC6"/>
    <w:rsid w:val="005E207D"/>
    <w:rsid w:val="005E3C4F"/>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C151B"/>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6FFF"/>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58E3"/>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Preformatted" w:semiHidden="1" w:uiPriority="99"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NormalWeb">
    <w:name w:val="Normal (Web)"/>
    <w:basedOn w:val="Normal"/>
    <w:uiPriority w:val="99"/>
    <w:unhideWhenUsed/>
    <w:rsid w:val="005E3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styleId="HTMLCode">
    <w:name w:val="HTML Code"/>
    <w:basedOn w:val="DefaultParagraphFont"/>
    <w:uiPriority w:val="99"/>
    <w:unhideWhenUsed/>
    <w:rsid w:val="005E3C4F"/>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5E3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5E3C4F"/>
    <w:rPr>
      <w:rFonts w:ascii="Courier New" w:hAnsi="Courier New" w:cs="Courier New"/>
    </w:rPr>
  </w:style>
  <w:style w:type="character" w:customStyle="1" w:styleId="line">
    <w:name w:val="line"/>
    <w:basedOn w:val="DefaultParagraphFont"/>
    <w:rsid w:val="005E3C4F"/>
  </w:style>
  <w:style w:type="character" w:styleId="Strong">
    <w:name w:val="Strong"/>
    <w:basedOn w:val="DefaultParagraphFont"/>
    <w:uiPriority w:val="22"/>
    <w:qFormat/>
    <w:rsid w:val="005E3C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057676">
      <w:bodyDiv w:val="1"/>
      <w:marLeft w:val="0"/>
      <w:marRight w:val="0"/>
      <w:marTop w:val="0"/>
      <w:marBottom w:val="0"/>
      <w:divBdr>
        <w:top w:val="none" w:sz="0" w:space="0" w:color="auto"/>
        <w:left w:val="none" w:sz="0" w:space="0" w:color="auto"/>
        <w:bottom w:val="none" w:sz="0" w:space="0" w:color="auto"/>
        <w:right w:val="none" w:sz="0" w:space="0" w:color="auto"/>
      </w:divBdr>
      <w:divsChild>
        <w:div w:id="274101317">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2</Pages>
  <Words>425</Words>
  <Characters>2460</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6</cp:revision>
  <cp:lastPrinted>1900-01-01T08:00:00Z</cp:lastPrinted>
  <dcterms:created xsi:type="dcterms:W3CDTF">2021-08-25T19:17:00Z</dcterms:created>
  <dcterms:modified xsi:type="dcterms:W3CDTF">2022-01-18T21:00:00Z</dcterms:modified>
</cp:coreProperties>
</file>