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9F7C6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02251B" w:rsidRPr="008205D5">
              <w:rPr>
                <w:lang w:val="en-CA"/>
              </w:rPr>
              <w:t>0</w:t>
            </w:r>
            <w:r w:rsidR="004D1EC5">
              <w:rPr>
                <w:lang w:val="en-CA"/>
              </w:rPr>
              <w:t>181</w:t>
            </w:r>
            <w:r w:rsidR="006A0E5C" w:rsidRPr="006A0E5C">
              <w:rPr>
                <w:lang w:val="en-CA"/>
              </w:rPr>
              <w:t>-v</w:t>
            </w:r>
            <w:r w:rsidR="00296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848BAA" w:rsidR="00E61DAC" w:rsidRPr="005B217D" w:rsidRDefault="00EF03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AHG12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876B9A" w:rsidRPr="00876B9A">
              <w:rPr>
                <w:rFonts w:eastAsia="Times New Roman"/>
                <w:b/>
                <w:szCs w:val="22"/>
                <w:lang w:val="en-CA"/>
              </w:rPr>
              <w:t xml:space="preserve">CABAC initialization from previous inter </w:t>
            </w:r>
            <w:r w:rsidR="00AF4291">
              <w:rPr>
                <w:rFonts w:eastAsia="Times New Roman"/>
                <w:b/>
                <w:szCs w:val="22"/>
                <w:lang w:val="en-CA"/>
              </w:rPr>
              <w:t>slice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A3ECEF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306778E7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  <w:p w14:paraId="27A726B0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</w:p>
          <w:p w14:paraId="2CACE02B" w14:textId="77777777" w:rsidR="00E61DAC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5283FDCF" w:rsidR="00A735E5" w:rsidRPr="005B217D" w:rsidRDefault="00A735E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7B357747" w:rsidR="00EE5525" w:rsidRDefault="00CC6D50" w:rsidP="00EE552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8205D5" w:rsidRPr="00F361D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44B7F324" w14:textId="576646A4" w:rsidR="00A735E5" w:rsidRDefault="00A735E5" w:rsidP="00EE552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Pr="00F361D6">
                <w:rPr>
                  <w:rStyle w:val="Hyperlink"/>
                  <w:szCs w:val="22"/>
                  <w:lang w:val="en-CA"/>
                </w:rPr>
                <w:t>jiedong@qti.qualcomm.com</w:t>
              </w:r>
            </w:hyperlink>
          </w:p>
          <w:p w14:paraId="5852E4BA" w14:textId="3AAE67CE" w:rsidR="00BB53C8" w:rsidRDefault="00CC6D50" w:rsidP="00EE552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BB53C8" w:rsidRPr="00F361D6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E022C1" w14:textId="02C9A306" w:rsidR="00E4670A" w:rsidRPr="005B217D" w:rsidRDefault="00A8015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test results </w:t>
      </w:r>
      <w:r w:rsidR="00643847">
        <w:rPr>
          <w:szCs w:val="22"/>
          <w:lang w:val="en-CA"/>
        </w:rPr>
        <w:t xml:space="preserve">for CABAC initialization </w:t>
      </w:r>
      <w:r w:rsidR="008557B8">
        <w:rPr>
          <w:szCs w:val="22"/>
          <w:lang w:val="en-CA"/>
        </w:rPr>
        <w:t xml:space="preserve">for </w:t>
      </w:r>
      <w:r w:rsidR="00644E1A">
        <w:rPr>
          <w:szCs w:val="22"/>
          <w:lang w:val="en-CA"/>
        </w:rPr>
        <w:t>inter</w:t>
      </w:r>
      <w:r w:rsidR="008557B8">
        <w:rPr>
          <w:szCs w:val="22"/>
          <w:lang w:val="en-CA"/>
        </w:rPr>
        <w:t xml:space="preserve"> slices </w:t>
      </w:r>
      <w:r w:rsidR="00643847">
        <w:rPr>
          <w:szCs w:val="22"/>
          <w:lang w:val="en-CA"/>
        </w:rPr>
        <w:t xml:space="preserve">by using </w:t>
      </w:r>
      <w:r w:rsidR="00697BF8">
        <w:rPr>
          <w:szCs w:val="22"/>
          <w:lang w:val="en-CA"/>
        </w:rPr>
        <w:t>probabilities stored from the center CTU of the previous slice having the same type and slice QP</w:t>
      </w:r>
      <w:r w:rsidR="00894C12">
        <w:rPr>
          <w:lang w:val="en-CA"/>
        </w:rPr>
        <w:t>.</w:t>
      </w:r>
    </w:p>
    <w:p w14:paraId="7D2AC1F0" w14:textId="32CD86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5F65B99" w14:textId="2F776FA0" w:rsidR="00855E2E" w:rsidRDefault="00146774" w:rsidP="00CB783F">
      <w:pPr>
        <w:rPr>
          <w:lang w:val="en-CA"/>
        </w:rPr>
      </w:pPr>
      <w:r>
        <w:rPr>
          <w:lang w:val="en-CA"/>
        </w:rPr>
        <w:t xml:space="preserve">Utilizing previous </w:t>
      </w:r>
      <w:r w:rsidR="00647674">
        <w:rPr>
          <w:lang w:val="en-CA"/>
        </w:rPr>
        <w:t>coded</w:t>
      </w:r>
      <w:r>
        <w:rPr>
          <w:lang w:val="en-CA"/>
        </w:rPr>
        <w:t xml:space="preserve"> slices for CABAC initialization was used</w:t>
      </w:r>
      <w:r w:rsidR="00647674">
        <w:rPr>
          <w:lang w:val="en-CA"/>
        </w:rPr>
        <w:t xml:space="preserve"> in JEM</w:t>
      </w:r>
      <w:r w:rsidR="009D2275">
        <w:rPr>
          <w:lang w:val="en-CA"/>
        </w:rPr>
        <w:t xml:space="preserve">, </w:t>
      </w:r>
      <w:r w:rsidR="00647674">
        <w:rPr>
          <w:lang w:val="en-CA"/>
        </w:rPr>
        <w:t>proposed in JV</w:t>
      </w:r>
      <w:r w:rsidR="00876B9A">
        <w:rPr>
          <w:lang w:val="en-CA"/>
        </w:rPr>
        <w:t>ET</w:t>
      </w:r>
      <w:r w:rsidR="00647674">
        <w:rPr>
          <w:lang w:val="en-CA"/>
        </w:rPr>
        <w:t>-K0379</w:t>
      </w:r>
      <w:r w:rsidR="009D2275">
        <w:rPr>
          <w:lang w:val="en-CA"/>
        </w:rPr>
        <w:t xml:space="preserve"> and </w:t>
      </w:r>
      <w:r w:rsidR="00CA1D31">
        <w:rPr>
          <w:lang w:val="en-CA"/>
        </w:rPr>
        <w:t>studied in VVC CE5</w:t>
      </w:r>
      <w:r w:rsidR="00647674">
        <w:rPr>
          <w:lang w:val="en-CA"/>
        </w:rPr>
        <w:t>.</w:t>
      </w:r>
    </w:p>
    <w:p w14:paraId="45049698" w14:textId="3A369713" w:rsidR="000975AC" w:rsidRDefault="000975AC" w:rsidP="000975AC">
      <w:r>
        <w:t xml:space="preserve">Specifically, </w:t>
      </w:r>
      <w:r w:rsidR="00264FBD">
        <w:t xml:space="preserve">if the current slice </w:t>
      </w:r>
      <w:r w:rsidR="00256940">
        <w:t xml:space="preserve">type </w:t>
      </w:r>
      <w:r w:rsidR="00264FBD">
        <w:t>is a B</w:t>
      </w:r>
      <w:r w:rsidR="00256940">
        <w:t xml:space="preserve"> or </w:t>
      </w:r>
      <w:r w:rsidR="00264FBD">
        <w:t>P, the</w:t>
      </w:r>
      <w:r>
        <w:t xml:space="preserve"> probability state </w:t>
      </w:r>
      <w:r w:rsidR="000955BA">
        <w:t xml:space="preserve">of each context model </w:t>
      </w:r>
      <w:r>
        <w:t xml:space="preserve">is first obtained after coding CTUs up to a specified location and stored. Then, the stored probability </w:t>
      </w:r>
      <w:r w:rsidR="000955BA">
        <w:t xml:space="preserve">state will be </w:t>
      </w:r>
      <w:r>
        <w:t xml:space="preserve">used as the initial probability </w:t>
      </w:r>
      <w:r w:rsidR="000955BA">
        <w:t xml:space="preserve">state </w:t>
      </w:r>
      <w:r>
        <w:t xml:space="preserve">for </w:t>
      </w:r>
      <w:r w:rsidR="00283D75">
        <w:t xml:space="preserve">the corresponding context model in </w:t>
      </w:r>
      <w:r>
        <w:t>the next B</w:t>
      </w:r>
      <w:r w:rsidR="00283D75">
        <w:t xml:space="preserve">- or </w:t>
      </w:r>
      <w:r>
        <w:t>P</w:t>
      </w:r>
      <w:r w:rsidR="00283D75">
        <w:t>-</w:t>
      </w:r>
      <w:r>
        <w:t>slice coded with the same quantization parameter (QP). The CTU location for storing probability states is computed using the following formula:</w:t>
      </w:r>
    </w:p>
    <w:p w14:paraId="5C12152A" w14:textId="6477EEBA" w:rsidR="000975AC" w:rsidRDefault="000975AC" w:rsidP="000975AC">
      <w:pPr>
        <w:jc w:val="center"/>
        <w:rPr>
          <w:szCs w:val="22"/>
        </w:rPr>
      </w:pPr>
      <w:r>
        <w:rPr>
          <w:color w:val="000000"/>
          <w:szCs w:val="22"/>
        </w:rPr>
        <w:t>CTU location = min ((</w:t>
      </w:r>
      <w:r>
        <w:rPr>
          <w:i/>
          <w:color w:val="000000"/>
          <w:szCs w:val="22"/>
        </w:rPr>
        <w:t>W</w:t>
      </w:r>
      <w:r>
        <w:rPr>
          <w:color w:val="000000"/>
          <w:szCs w:val="22"/>
        </w:rPr>
        <w:t xml:space="preserve"> + </w:t>
      </w:r>
      <w:r>
        <w:rPr>
          <w:i/>
          <w:color w:val="000000"/>
          <w:szCs w:val="22"/>
        </w:rPr>
        <w:t>C</w:t>
      </w:r>
      <w:r>
        <w:rPr>
          <w:color w:val="000000"/>
          <w:szCs w:val="22"/>
        </w:rPr>
        <w:t xml:space="preserve">)/2 + 1, </w:t>
      </w:r>
      <w:r>
        <w:rPr>
          <w:i/>
          <w:color w:val="000000"/>
          <w:szCs w:val="22"/>
        </w:rPr>
        <w:t>C</w:t>
      </w:r>
      <w:r>
        <w:rPr>
          <w:color w:val="000000"/>
          <w:szCs w:val="22"/>
        </w:rPr>
        <w:t>).</w:t>
      </w:r>
    </w:p>
    <w:p w14:paraId="3CC2E531" w14:textId="10826E39" w:rsidR="000975AC" w:rsidRDefault="000975AC" w:rsidP="000975AC">
      <w:r>
        <w:t xml:space="preserve">where </w:t>
      </w:r>
      <w:r>
        <w:rPr>
          <w:i/>
        </w:rPr>
        <w:t xml:space="preserve">W </w:t>
      </w:r>
      <w:r>
        <w:t xml:space="preserve">denote the number of CTUs in a CTU line, and </w:t>
      </w:r>
      <w:r>
        <w:rPr>
          <w:i/>
        </w:rPr>
        <w:t xml:space="preserve">C </w:t>
      </w:r>
      <w:r>
        <w:t xml:space="preserve">is the total number of CTUs in a </w:t>
      </w:r>
      <w:r w:rsidR="00C015C6">
        <w:t>slice</w:t>
      </w:r>
      <w:r>
        <w:t>.</w:t>
      </w:r>
    </w:p>
    <w:p w14:paraId="57DF2E62" w14:textId="77777777" w:rsidR="00CB783F" w:rsidRDefault="00CB783F" w:rsidP="00CB783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4FD6783" w14:textId="680B8CC7" w:rsidR="00E960E6" w:rsidRDefault="00E960E6" w:rsidP="000A3AE1">
      <w:pPr>
        <w:rPr>
          <w:lang w:val="en-CA"/>
        </w:rPr>
      </w:pPr>
      <w:r>
        <w:rPr>
          <w:lang w:val="en-CA"/>
        </w:rPr>
        <w:t>The proposed method was implemented on top of ECM-3.1</w:t>
      </w:r>
      <w:r w:rsidR="00AD11A5">
        <w:rPr>
          <w:lang w:val="en-CA"/>
        </w:rPr>
        <w:t xml:space="preserve"> and tested under ECM CTC. Run time is inaccurate as </w:t>
      </w:r>
      <w:r w:rsidR="00353996">
        <w:rPr>
          <w:lang w:val="en-CA"/>
        </w:rPr>
        <w:t>anchor and</w:t>
      </w:r>
      <w:r w:rsidR="00AD11A5">
        <w:rPr>
          <w:lang w:val="en-CA"/>
        </w:rPr>
        <w:t xml:space="preserve"> test w</w:t>
      </w:r>
      <w:r w:rsidR="008E2923">
        <w:rPr>
          <w:lang w:val="en-CA"/>
        </w:rPr>
        <w:t>ere</w:t>
      </w:r>
      <w:r w:rsidR="00AD11A5">
        <w:rPr>
          <w:lang w:val="en-CA"/>
        </w:rPr>
        <w:t xml:space="preserve"> run on heterogeneous cluster.</w:t>
      </w:r>
    </w:p>
    <w:p w14:paraId="608C3A24" w14:textId="77777777" w:rsidR="003546F6" w:rsidRDefault="003546F6" w:rsidP="000A3AE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546F6" w:rsidRPr="003546F6" w14:paraId="124830D6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F93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3DFA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546F6" w:rsidRPr="003546F6" w14:paraId="468E06B1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3E6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61E1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546F6" w:rsidRPr="003546F6" w14:paraId="5AAA636D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8B1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AF20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C59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49F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57F6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452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46F6" w:rsidRPr="003546F6" w14:paraId="4226DECE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408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BB5B" w14:textId="7B5FBA85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5CC4" w14:textId="7A7F2948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B8259" w14:textId="3C61441F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4848D" w14:textId="01372A60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DBE36" w14:textId="6D0202ED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4DDD392C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5FB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B22B6" w14:textId="0D121E71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662D" w14:textId="5C6440AD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F9FD1" w14:textId="444D167B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2FC1B" w14:textId="290BC9E5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E4FED" w14:textId="22837AD4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512E5CCD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336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289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4D2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77C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3BF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C2A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546F6" w:rsidRPr="003546F6" w14:paraId="48993598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F4C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052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C1A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C94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B03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03E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546F6" w:rsidRPr="003546F6" w14:paraId="39B8EED4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D40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A34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C41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C7F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93F2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616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46F6" w:rsidRPr="003546F6" w14:paraId="76D6693A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090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BBAB" w14:textId="16363F49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411A" w14:textId="6FE7445B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3BD8" w14:textId="05502D52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38632" w14:textId="626CDC66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FCC89" w14:textId="0B26969E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340087AA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CCE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BD6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833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C567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DF2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BF3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3546F6" w:rsidRPr="003546F6" w14:paraId="077FAEBB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4BF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257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C93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9A1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9DB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D0F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3546F6" w:rsidRPr="003546F6" w14:paraId="7AA01570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F51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D6F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7B02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C02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D25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FBF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546F6" w:rsidRPr="003546F6" w14:paraId="2D2955E5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658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691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E71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AB3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19A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942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546F6" w:rsidRPr="003546F6" w14:paraId="2E873782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F9F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29FB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546F6" w:rsidRPr="003546F6" w14:paraId="71E4FBF5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36E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B994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546F6" w:rsidRPr="003546F6" w14:paraId="69B3FC9B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CFC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D79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DC04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55E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C7188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2B4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46F6" w:rsidRPr="003546F6" w14:paraId="1540F84A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B5A7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9E5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0F5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F68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CAA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225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46F6" w:rsidRPr="003546F6" w14:paraId="21007C6B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E77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2C4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53D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94E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28A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7A4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46F6" w:rsidRPr="003546F6" w14:paraId="6632DC5F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E14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D04F1" w14:textId="2F1A0736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34D58" w14:textId="2BEC9B99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B00DD" w14:textId="188470EB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D43C" w14:textId="76E70A56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6D33E" w14:textId="3A26A079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0B42E495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031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C712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FA7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B96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D9D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D76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546F6" w:rsidRPr="003546F6" w14:paraId="69B2DCE7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E606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2902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E75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29D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12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F77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546F6" w:rsidRPr="003546F6" w14:paraId="621B93E9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179F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FB4DE" w14:textId="614DD8DA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A89D4" w14:textId="759B4909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67A68" w14:textId="10B4728D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D34D" w14:textId="789BEBDD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123EA" w14:textId="1493792A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1142C796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2B8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E597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A72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453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A4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89B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546F6" w:rsidRPr="003546F6" w14:paraId="3093C6B9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8F5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C0D1A" w14:textId="5E8EA556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F4CE7" w14:textId="57EA9CCF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0513" w14:textId="24E09CC3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D647E" w14:textId="43DD8914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379F" w14:textId="02850355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295C6D3F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79B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8C7B4" w14:textId="6472A14B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23202" w14:textId="196C2275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6D09" w14:textId="2275B9F8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4EB48" w14:textId="71674958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2EA1F" w14:textId="2169C2EA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7777777" w:rsidR="0048506F" w:rsidRPr="00F03343" w:rsidRDefault="0048506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F38EF" w14:textId="77777777" w:rsidR="00CC6D50" w:rsidRDefault="00CC6D50">
      <w:r>
        <w:separator/>
      </w:r>
    </w:p>
  </w:endnote>
  <w:endnote w:type="continuationSeparator" w:id="0">
    <w:p w14:paraId="05CC5B5D" w14:textId="77777777" w:rsidR="00CC6D50" w:rsidRDefault="00CC6D50">
      <w:r>
        <w:continuationSeparator/>
      </w:r>
    </w:p>
  </w:endnote>
  <w:endnote w:type="continuationNotice" w:id="1">
    <w:p w14:paraId="3859745E" w14:textId="77777777" w:rsidR="00CC6D50" w:rsidRDefault="00CC6D5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87A6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15C6" w:rsidDel="00DF1675">
      <w:rPr>
        <w:rStyle w:val="PageNumber"/>
        <w:noProof/>
      </w:rPr>
      <w:t>2022-01-09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32888" w14:textId="77777777" w:rsidR="00CC6D50" w:rsidRDefault="00CC6D50">
      <w:r>
        <w:separator/>
      </w:r>
    </w:p>
  </w:footnote>
  <w:footnote w:type="continuationSeparator" w:id="0">
    <w:p w14:paraId="2F4250B2" w14:textId="77777777" w:rsidR="00CC6D50" w:rsidRDefault="00CC6D50">
      <w:r>
        <w:continuationSeparator/>
      </w:r>
    </w:p>
  </w:footnote>
  <w:footnote w:type="continuationNotice" w:id="1">
    <w:p w14:paraId="141C6016" w14:textId="77777777" w:rsidR="00CC6D50" w:rsidRDefault="00CC6D5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5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5BA"/>
    <w:rsid w:val="000962AC"/>
    <w:rsid w:val="000975AC"/>
    <w:rsid w:val="000A3AE1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3E7E"/>
    <w:rsid w:val="00124E38"/>
    <w:rsid w:val="00124F3B"/>
    <w:rsid w:val="0012580B"/>
    <w:rsid w:val="00131F90"/>
    <w:rsid w:val="0013458C"/>
    <w:rsid w:val="0013526E"/>
    <w:rsid w:val="00146152"/>
    <w:rsid w:val="00146774"/>
    <w:rsid w:val="0014730F"/>
    <w:rsid w:val="0014780C"/>
    <w:rsid w:val="00155526"/>
    <w:rsid w:val="00155789"/>
    <w:rsid w:val="00171371"/>
    <w:rsid w:val="0017154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3D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940"/>
    <w:rsid w:val="00263398"/>
    <w:rsid w:val="00263B99"/>
    <w:rsid w:val="002647D8"/>
    <w:rsid w:val="00264FBD"/>
    <w:rsid w:val="00266F06"/>
    <w:rsid w:val="00275BCF"/>
    <w:rsid w:val="00280613"/>
    <w:rsid w:val="00281BBB"/>
    <w:rsid w:val="00283D75"/>
    <w:rsid w:val="00291E36"/>
    <w:rsid w:val="00292257"/>
    <w:rsid w:val="00296533"/>
    <w:rsid w:val="002A54E0"/>
    <w:rsid w:val="002B1595"/>
    <w:rsid w:val="002B191D"/>
    <w:rsid w:val="002B1F54"/>
    <w:rsid w:val="002B2E83"/>
    <w:rsid w:val="002D0AF6"/>
    <w:rsid w:val="002F164D"/>
    <w:rsid w:val="003021BC"/>
    <w:rsid w:val="00306206"/>
    <w:rsid w:val="00310D62"/>
    <w:rsid w:val="00317D85"/>
    <w:rsid w:val="00327C56"/>
    <w:rsid w:val="003315A1"/>
    <w:rsid w:val="00335129"/>
    <w:rsid w:val="003373EC"/>
    <w:rsid w:val="00342FF4"/>
    <w:rsid w:val="00344E5A"/>
    <w:rsid w:val="00346148"/>
    <w:rsid w:val="00353996"/>
    <w:rsid w:val="003546F6"/>
    <w:rsid w:val="003669EA"/>
    <w:rsid w:val="003706CC"/>
    <w:rsid w:val="003763BE"/>
    <w:rsid w:val="00377710"/>
    <w:rsid w:val="00377F06"/>
    <w:rsid w:val="003A2D8E"/>
    <w:rsid w:val="003A7CE6"/>
    <w:rsid w:val="003C20E4"/>
    <w:rsid w:val="003D6342"/>
    <w:rsid w:val="003E6F90"/>
    <w:rsid w:val="003E73ED"/>
    <w:rsid w:val="003F13E8"/>
    <w:rsid w:val="003F5D0F"/>
    <w:rsid w:val="00414101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5A1E"/>
    <w:rsid w:val="0048506F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1EC5"/>
    <w:rsid w:val="004D405F"/>
    <w:rsid w:val="004E4F4F"/>
    <w:rsid w:val="004E6789"/>
    <w:rsid w:val="004F61E3"/>
    <w:rsid w:val="00502E10"/>
    <w:rsid w:val="0050354E"/>
    <w:rsid w:val="0051015C"/>
    <w:rsid w:val="00516CF1"/>
    <w:rsid w:val="005273C2"/>
    <w:rsid w:val="00531AE9"/>
    <w:rsid w:val="00536188"/>
    <w:rsid w:val="00547F7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59E"/>
    <w:rsid w:val="00615995"/>
    <w:rsid w:val="00616155"/>
    <w:rsid w:val="00623BF5"/>
    <w:rsid w:val="00624B33"/>
    <w:rsid w:val="0063041A"/>
    <w:rsid w:val="00630AA2"/>
    <w:rsid w:val="00631D8B"/>
    <w:rsid w:val="00643847"/>
    <w:rsid w:val="00644E1A"/>
    <w:rsid w:val="00646707"/>
    <w:rsid w:val="00647674"/>
    <w:rsid w:val="00657F7E"/>
    <w:rsid w:val="00662E58"/>
    <w:rsid w:val="006637F2"/>
    <w:rsid w:val="006642A5"/>
    <w:rsid w:val="00664DCF"/>
    <w:rsid w:val="006758E5"/>
    <w:rsid w:val="00697BF8"/>
    <w:rsid w:val="006A0E5C"/>
    <w:rsid w:val="006A48E6"/>
    <w:rsid w:val="006C5D39"/>
    <w:rsid w:val="006D6D9B"/>
    <w:rsid w:val="006E2810"/>
    <w:rsid w:val="006E5417"/>
    <w:rsid w:val="006F0794"/>
    <w:rsid w:val="006F568D"/>
    <w:rsid w:val="006F7528"/>
    <w:rsid w:val="007023DE"/>
    <w:rsid w:val="00712F60"/>
    <w:rsid w:val="00720E3B"/>
    <w:rsid w:val="0074393F"/>
    <w:rsid w:val="00745F6B"/>
    <w:rsid w:val="0075175B"/>
    <w:rsid w:val="0075585E"/>
    <w:rsid w:val="00765EB1"/>
    <w:rsid w:val="00770571"/>
    <w:rsid w:val="007768FF"/>
    <w:rsid w:val="0078153B"/>
    <w:rsid w:val="007824D3"/>
    <w:rsid w:val="00790D84"/>
    <w:rsid w:val="00796EE3"/>
    <w:rsid w:val="007A7D29"/>
    <w:rsid w:val="007B131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A4"/>
    <w:rsid w:val="00815186"/>
    <w:rsid w:val="008205D5"/>
    <w:rsid w:val="008206C8"/>
    <w:rsid w:val="00851C74"/>
    <w:rsid w:val="008557B8"/>
    <w:rsid w:val="00855E2E"/>
    <w:rsid w:val="00861E2D"/>
    <w:rsid w:val="0086387C"/>
    <w:rsid w:val="00874A6C"/>
    <w:rsid w:val="00876B9A"/>
    <w:rsid w:val="00876C65"/>
    <w:rsid w:val="00880101"/>
    <w:rsid w:val="00882F72"/>
    <w:rsid w:val="00893DC4"/>
    <w:rsid w:val="00894C12"/>
    <w:rsid w:val="008A4B4C"/>
    <w:rsid w:val="008C239F"/>
    <w:rsid w:val="008D2C59"/>
    <w:rsid w:val="008E2923"/>
    <w:rsid w:val="008E480C"/>
    <w:rsid w:val="008E51E0"/>
    <w:rsid w:val="008F302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969"/>
    <w:rsid w:val="00955F6D"/>
    <w:rsid w:val="009633E2"/>
    <w:rsid w:val="00971457"/>
    <w:rsid w:val="00977C16"/>
    <w:rsid w:val="00984190"/>
    <w:rsid w:val="0098551D"/>
    <w:rsid w:val="00985DCB"/>
    <w:rsid w:val="0099518F"/>
    <w:rsid w:val="009A523D"/>
    <w:rsid w:val="009B02A1"/>
    <w:rsid w:val="009B3361"/>
    <w:rsid w:val="009B7F3F"/>
    <w:rsid w:val="009C19D1"/>
    <w:rsid w:val="009D09E8"/>
    <w:rsid w:val="009D2275"/>
    <w:rsid w:val="009D4BB0"/>
    <w:rsid w:val="009D7CE6"/>
    <w:rsid w:val="009E448E"/>
    <w:rsid w:val="009F496B"/>
    <w:rsid w:val="009F55E4"/>
    <w:rsid w:val="00A01439"/>
    <w:rsid w:val="00A02E61"/>
    <w:rsid w:val="00A05CFF"/>
    <w:rsid w:val="00A13048"/>
    <w:rsid w:val="00A25888"/>
    <w:rsid w:val="00A46843"/>
    <w:rsid w:val="00A56B97"/>
    <w:rsid w:val="00A6093D"/>
    <w:rsid w:val="00A64836"/>
    <w:rsid w:val="00A703CE"/>
    <w:rsid w:val="00A72017"/>
    <w:rsid w:val="00A735E5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D05A8"/>
    <w:rsid w:val="00AD11A5"/>
    <w:rsid w:val="00AE341B"/>
    <w:rsid w:val="00AF4291"/>
    <w:rsid w:val="00AF51C5"/>
    <w:rsid w:val="00B01905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4B06"/>
    <w:rsid w:val="00B94C28"/>
    <w:rsid w:val="00BB53C8"/>
    <w:rsid w:val="00BC10BA"/>
    <w:rsid w:val="00BC5AFD"/>
    <w:rsid w:val="00C00DDE"/>
    <w:rsid w:val="00C015C6"/>
    <w:rsid w:val="00C04F43"/>
    <w:rsid w:val="00C05271"/>
    <w:rsid w:val="00C0609D"/>
    <w:rsid w:val="00C115AB"/>
    <w:rsid w:val="00C12DE4"/>
    <w:rsid w:val="00C21539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86B43"/>
    <w:rsid w:val="00C90650"/>
    <w:rsid w:val="00C97D78"/>
    <w:rsid w:val="00CA1D31"/>
    <w:rsid w:val="00CB57AB"/>
    <w:rsid w:val="00CB783F"/>
    <w:rsid w:val="00CC2AAE"/>
    <w:rsid w:val="00CC5A42"/>
    <w:rsid w:val="00CC6B87"/>
    <w:rsid w:val="00CC6D50"/>
    <w:rsid w:val="00CD0EAB"/>
    <w:rsid w:val="00CD6115"/>
    <w:rsid w:val="00CE5E02"/>
    <w:rsid w:val="00CF34DB"/>
    <w:rsid w:val="00CF3917"/>
    <w:rsid w:val="00CF558F"/>
    <w:rsid w:val="00D010C0"/>
    <w:rsid w:val="00D0185A"/>
    <w:rsid w:val="00D06B8B"/>
    <w:rsid w:val="00D073E2"/>
    <w:rsid w:val="00D1555A"/>
    <w:rsid w:val="00D446EC"/>
    <w:rsid w:val="00D51BF0"/>
    <w:rsid w:val="00D531DB"/>
    <w:rsid w:val="00D55942"/>
    <w:rsid w:val="00D55CD4"/>
    <w:rsid w:val="00D62210"/>
    <w:rsid w:val="00D807BF"/>
    <w:rsid w:val="00D82FCC"/>
    <w:rsid w:val="00D87E9F"/>
    <w:rsid w:val="00D93970"/>
    <w:rsid w:val="00DA17FC"/>
    <w:rsid w:val="00DA7887"/>
    <w:rsid w:val="00DB2C26"/>
    <w:rsid w:val="00DB45C3"/>
    <w:rsid w:val="00DB5E02"/>
    <w:rsid w:val="00DD02F4"/>
    <w:rsid w:val="00DD5DBF"/>
    <w:rsid w:val="00DD6622"/>
    <w:rsid w:val="00DE1C7C"/>
    <w:rsid w:val="00DE2CB9"/>
    <w:rsid w:val="00DE6B43"/>
    <w:rsid w:val="00DF1675"/>
    <w:rsid w:val="00DF7FFE"/>
    <w:rsid w:val="00E11923"/>
    <w:rsid w:val="00E262D4"/>
    <w:rsid w:val="00E36250"/>
    <w:rsid w:val="00E4670A"/>
    <w:rsid w:val="00E47F2D"/>
    <w:rsid w:val="00E54511"/>
    <w:rsid w:val="00E60EDC"/>
    <w:rsid w:val="00E61DAC"/>
    <w:rsid w:val="00E72B80"/>
    <w:rsid w:val="00E75FE3"/>
    <w:rsid w:val="00E86C4C"/>
    <w:rsid w:val="00E907A3"/>
    <w:rsid w:val="00E960E6"/>
    <w:rsid w:val="00EA5AE0"/>
    <w:rsid w:val="00EB56E1"/>
    <w:rsid w:val="00EB7AB1"/>
    <w:rsid w:val="00EC32BD"/>
    <w:rsid w:val="00EE5525"/>
    <w:rsid w:val="00EE7CD8"/>
    <w:rsid w:val="00EF03AB"/>
    <w:rsid w:val="00EF37F6"/>
    <w:rsid w:val="00EF48CC"/>
    <w:rsid w:val="00F00801"/>
    <w:rsid w:val="00F015D1"/>
    <w:rsid w:val="00F2488D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2246E44-6F40-49EC-8CFA-55A90E6D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20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edong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2739</CharactersWithSpaces>
  <SharedDoc>false</SharedDoc>
  <HLinks>
    <vt:vector size="12" baseType="variant"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115</cp:revision>
  <cp:lastPrinted>1900-01-01T08:00:00Z</cp:lastPrinted>
  <dcterms:created xsi:type="dcterms:W3CDTF">2021-08-25T19:17:00Z</dcterms:created>
  <dcterms:modified xsi:type="dcterms:W3CDTF">2022-01-10T19:40:00Z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