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9A8E7D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776BB8">
              <w:rPr>
                <w:lang w:val="en-CA"/>
              </w:rPr>
              <w:t>016</w:t>
            </w:r>
            <w:r w:rsidR="00CE06F4">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131811" w:rsidR="00E61DAC" w:rsidRPr="005B217D" w:rsidRDefault="00EA7910" w:rsidP="009D7CE6">
            <w:pPr>
              <w:spacing w:before="60" w:after="60"/>
              <w:rPr>
                <w:b/>
                <w:szCs w:val="22"/>
                <w:lang w:val="en-CA"/>
              </w:rPr>
            </w:pPr>
            <w:r w:rsidRPr="00EA7910">
              <w:rPr>
                <w:b/>
                <w:szCs w:val="22"/>
                <w:lang w:val="en-CA"/>
              </w:rPr>
              <w:t>Crosscheck of JVET-Y0053 (AHG9/AHG13: Film grain blending process for film grain characteristics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6E66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AD557A" w:rsidR="00E61DAC" w:rsidRPr="005B217D" w:rsidRDefault="001F2FD6"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CCEFC1" w:rsidR="00136590" w:rsidRPr="005B217D" w:rsidRDefault="00EA7910" w:rsidP="00AE5658">
            <w:pPr>
              <w:spacing w:before="60" w:after="60"/>
              <w:rPr>
                <w:szCs w:val="22"/>
                <w:lang w:val="en-CA"/>
              </w:rPr>
            </w:pPr>
            <w:r>
              <w:rPr>
                <w:szCs w:val="22"/>
                <w:lang w:val="en-CA"/>
              </w:rPr>
              <w:t>Milos Radosavljevic</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7C530C" w:rsidR="00FA5968" w:rsidRPr="005B217D" w:rsidRDefault="00E61DAC" w:rsidP="009E36B8">
            <w:pPr>
              <w:spacing w:before="60" w:after="60"/>
              <w:rPr>
                <w:szCs w:val="22"/>
                <w:lang w:val="en-CA"/>
              </w:rPr>
            </w:pPr>
            <w:r w:rsidRPr="005B217D">
              <w:rPr>
                <w:szCs w:val="22"/>
                <w:lang w:val="en-CA"/>
              </w:rPr>
              <w:br/>
            </w:r>
            <w:hyperlink r:id="rId10" w:history="1">
              <w:r w:rsidR="00EA7910" w:rsidRPr="00F35319">
                <w:rPr>
                  <w:rStyle w:val="Hyperlink"/>
                </w:rPr>
                <w:t>milos.radosavljevic@interdigital.com</w:t>
              </w:r>
            </w:hyperlink>
            <w:r w:rsidR="0037541F">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F708E5" w:rsidR="00E61DAC" w:rsidRPr="005B217D" w:rsidRDefault="0037541F">
            <w:pPr>
              <w:spacing w:before="60" w:after="60"/>
              <w:rPr>
                <w:szCs w:val="22"/>
                <w:lang w:val="en-CA"/>
              </w:rPr>
            </w:pPr>
            <w:r>
              <w:rPr>
                <w:szCs w:val="22"/>
                <w:lang w:val="en-CA"/>
              </w:rPr>
              <w:t>InterDigital</w:t>
            </w:r>
            <w:r w:rsidR="001A45DF"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AD8B44" w14:textId="1D2393E0" w:rsidR="00D82ED1" w:rsidRDefault="00E21742" w:rsidP="00D82ED1">
      <w:pPr>
        <w:rPr>
          <w:lang w:val="en-CA"/>
        </w:rPr>
      </w:pPr>
      <w:r>
        <w:rPr>
          <w:lang w:val="en-CA"/>
        </w:rPr>
        <w:t xml:space="preserve">This contribution </w:t>
      </w:r>
      <w:r w:rsidR="0037541F">
        <w:rPr>
          <w:lang w:val="en-CA"/>
        </w:rPr>
        <w:t xml:space="preserve">reports a cross-check </w:t>
      </w:r>
      <w:r w:rsidR="00D82ED1">
        <w:rPr>
          <w:lang w:val="en-CA"/>
        </w:rPr>
        <w:t>of contribution</w:t>
      </w:r>
      <w:r w:rsidR="00D82ED1" w:rsidRPr="009E36B8">
        <w:rPr>
          <w:lang w:val="en-CA"/>
        </w:rPr>
        <w:t xml:space="preserve"> JVET-Y0</w:t>
      </w:r>
      <w:r w:rsidR="00CE06F4">
        <w:rPr>
          <w:lang w:val="en-CA"/>
        </w:rPr>
        <w:t>053 ”</w:t>
      </w:r>
      <w:r w:rsidR="00CE06F4" w:rsidRPr="00CE06F4">
        <w:rPr>
          <w:bCs/>
          <w:szCs w:val="22"/>
          <w:lang w:val="en-CA"/>
        </w:rPr>
        <w:t>AHG9/AHG13: film grain blending process for film grain characteristics SEI message</w:t>
      </w:r>
      <w:r w:rsidR="00CE06F4" w:rsidRPr="00CE06F4">
        <w:rPr>
          <w:bCs/>
          <w:lang w:val="en-CA"/>
        </w:rPr>
        <w:t>”</w:t>
      </w:r>
      <w:r w:rsidR="00D82ED1" w:rsidRPr="00CE06F4">
        <w:rPr>
          <w:bCs/>
          <w:lang w:val="en-CA"/>
        </w:rPr>
        <w:t xml:space="preserve">. </w:t>
      </w:r>
      <w:r w:rsidR="00CE06F4" w:rsidRPr="00CE06F4">
        <w:rPr>
          <w:bCs/>
          <w:szCs w:val="22"/>
          <w:lang w:val="en-CA"/>
        </w:rPr>
        <w:t>JVET-Y0</w:t>
      </w:r>
      <w:r w:rsidR="00CE06F4">
        <w:rPr>
          <w:szCs w:val="22"/>
          <w:lang w:val="en-CA"/>
        </w:rPr>
        <w:t>053</w:t>
      </w:r>
      <w:r w:rsidR="00CE06F4">
        <w:rPr>
          <w:szCs w:val="22"/>
          <w:lang w:val="en-CA"/>
        </w:rPr>
        <w:t xml:space="preserve"> contribution proposes a film grain blending process for film grain characteristics SEI message. The blending process is identical to the process specified in SMPTE RDD5 except the modifications to reduce line buffers and on-chip memory storage.</w:t>
      </w:r>
      <w:r w:rsidR="00CE06F4">
        <w:rPr>
          <w:szCs w:val="22"/>
          <w:lang w:val="en-CA"/>
        </w:rPr>
        <w:t xml:space="preserve"> </w:t>
      </w:r>
      <w:r w:rsidR="00380794">
        <w:rPr>
          <w:lang w:val="en-CA"/>
        </w:rPr>
        <w:t xml:space="preserve">It is reported that </w:t>
      </w:r>
      <w:r w:rsidR="00092C36">
        <w:rPr>
          <w:lang w:val="en-CA"/>
        </w:rPr>
        <w:t>the proposed method produces visually the same output compared to the initial implementation</w:t>
      </w:r>
      <w:r w:rsidR="008252CE">
        <w:rPr>
          <w:lang w:val="en-CA"/>
        </w:rPr>
        <w:t>, however</w:t>
      </w:r>
      <w:r w:rsidR="0083702C">
        <w:rPr>
          <w:lang w:val="en-CA"/>
        </w:rPr>
        <w:t xml:space="preserve"> with the reduced implementation cost</w:t>
      </w:r>
      <w:r w:rsidR="00092C36">
        <w:rPr>
          <w:lang w:val="en-CA"/>
        </w:rPr>
        <w:t>.</w:t>
      </w:r>
    </w:p>
    <w:p w14:paraId="7D2AC1F0" w14:textId="38F4BD06" w:rsidR="00745F6B" w:rsidRPr="005B217D" w:rsidRDefault="00745F6B" w:rsidP="00E11923">
      <w:pPr>
        <w:pStyle w:val="Heading1"/>
        <w:rPr>
          <w:lang w:val="en-CA"/>
        </w:rPr>
      </w:pPr>
      <w:r w:rsidRPr="005B217D">
        <w:rPr>
          <w:lang w:val="en-CA"/>
        </w:rPr>
        <w:t xml:space="preserve">Introduction </w:t>
      </w:r>
    </w:p>
    <w:p w14:paraId="30D67327" w14:textId="2B4274BD" w:rsidR="00CE06F4" w:rsidRDefault="00380794" w:rsidP="00B5507A">
      <w:pPr>
        <w:rPr>
          <w:lang w:val="en-CA"/>
        </w:rPr>
      </w:pPr>
      <w:r w:rsidRPr="00A95616">
        <w:rPr>
          <w:lang w:val="en-CA"/>
        </w:rPr>
        <w:t>JVET-Y0</w:t>
      </w:r>
      <w:r w:rsidR="00CE06F4">
        <w:rPr>
          <w:lang w:val="en-CA"/>
        </w:rPr>
        <w:t>053</w:t>
      </w:r>
      <w:r>
        <w:rPr>
          <w:lang w:val="en-CA"/>
        </w:rPr>
        <w:t xml:space="preserve"> proposes </w:t>
      </w:r>
      <w:r w:rsidR="00CE06F4">
        <w:rPr>
          <w:lang w:val="en-CA"/>
        </w:rPr>
        <w:t>to change the</w:t>
      </w:r>
      <w:r w:rsidR="00CE06F4" w:rsidRPr="00CE06F4">
        <w:rPr>
          <w:lang w:val="en-CA"/>
        </w:rPr>
        <w:t xml:space="preserve"> grain block size from fixed 8x8-size in RDD5 to 8x1 for picture resolutions less than or equal to 1920x1080, 16x1 for resolution greater than 1920x1080 and up to 3840x2160, and 32x1 for resolutions greater than 4K including 8K. </w:t>
      </w:r>
      <w:r w:rsidR="00CE06F4">
        <w:rPr>
          <w:lang w:val="en-CA"/>
        </w:rPr>
        <w:t>According to the proposal, u</w:t>
      </w:r>
      <w:r w:rsidR="00CE06F4" w:rsidRPr="00CE06F4">
        <w:rPr>
          <w:lang w:val="en-CA"/>
        </w:rPr>
        <w:t>sing Nx1 block size eliminates the need of line buffers to compute block average in the existing methods.</w:t>
      </w:r>
    </w:p>
    <w:p w14:paraId="1342CA52" w14:textId="7C94669E" w:rsidR="00E667CA" w:rsidRDefault="00E667CA" w:rsidP="00E667CA">
      <w:pPr>
        <w:pStyle w:val="Heading1"/>
        <w:rPr>
          <w:lang w:val="en-CA"/>
        </w:rPr>
      </w:pPr>
      <w:r>
        <w:rPr>
          <w:lang w:val="en-CA"/>
        </w:rPr>
        <w:t>Experiments</w:t>
      </w:r>
    </w:p>
    <w:p w14:paraId="24D255DB" w14:textId="7787F430" w:rsidR="008A7428" w:rsidRPr="00CE4C07" w:rsidRDefault="008A7428" w:rsidP="00CE4C07">
      <w:pPr>
        <w:rPr>
          <w:lang w:val="en-CA"/>
        </w:rPr>
      </w:pPr>
      <w:r>
        <w:rPr>
          <w:lang w:val="en-CA"/>
        </w:rPr>
        <w:t>Bitstreams provided by CE package</w:t>
      </w:r>
      <w:r w:rsidR="00047FBB">
        <w:rPr>
          <w:lang w:val="en-CA"/>
        </w:rPr>
        <w:t xml:space="preserve"> </w:t>
      </w:r>
      <w:r w:rsidR="00047FBB">
        <w:rPr>
          <w:lang w:val="en-CA"/>
        </w:rPr>
        <w:t>are used</w:t>
      </w:r>
      <w:r w:rsidR="00047FBB">
        <w:rPr>
          <w:lang w:val="en-CA"/>
        </w:rPr>
        <w:t xml:space="preserve"> (</w:t>
      </w:r>
      <w:r w:rsidR="00047FBB" w:rsidRPr="00047FBB">
        <w:rPr>
          <w:lang w:val="en-CA"/>
        </w:rPr>
        <w:t>Core Experiment on Film Grain Synthesis</w:t>
      </w:r>
      <w:r w:rsidR="00047FBB">
        <w:rPr>
          <w:lang w:val="en-CA"/>
        </w:rPr>
        <w:t xml:space="preserve"> [1])</w:t>
      </w:r>
      <w:r>
        <w:rPr>
          <w:lang w:val="en-CA"/>
        </w:rPr>
        <w:t xml:space="preserve">. </w:t>
      </w:r>
      <w:r w:rsidR="00047FBB">
        <w:rPr>
          <w:lang w:val="en-CA"/>
        </w:rPr>
        <w:t>P</w:t>
      </w:r>
      <w:r>
        <w:rPr>
          <w:lang w:val="en-CA"/>
        </w:rPr>
        <w:t xml:space="preserve">roposed modifications </w:t>
      </w:r>
      <w:r w:rsidR="00047FBB">
        <w:rPr>
          <w:lang w:val="en-CA"/>
        </w:rPr>
        <w:t xml:space="preserve">are tested </w:t>
      </w:r>
      <w:r>
        <w:rPr>
          <w:lang w:val="en-CA"/>
        </w:rPr>
        <w:t>on the CE subjective test set, and on the CE Complexity test set</w:t>
      </w:r>
      <w:r w:rsidR="00047FBB">
        <w:rPr>
          <w:lang w:val="en-CA"/>
        </w:rPr>
        <w:t>,</w:t>
      </w:r>
      <w:r>
        <w:rPr>
          <w:lang w:val="en-CA"/>
        </w:rPr>
        <w:t xml:space="preserve"> configuration I10C3.</w:t>
      </w:r>
    </w:p>
    <w:p w14:paraId="1F495A0D" w14:textId="08C840EC" w:rsidR="00025F59" w:rsidRDefault="00025F59" w:rsidP="001D6DBB">
      <w:pPr>
        <w:pStyle w:val="Heading1"/>
        <w:rPr>
          <w:lang w:val="en-CA"/>
        </w:rPr>
      </w:pPr>
      <w:r>
        <w:rPr>
          <w:lang w:val="en-CA"/>
        </w:rPr>
        <w:t>Results</w:t>
      </w:r>
    </w:p>
    <w:p w14:paraId="056F4154" w14:textId="1B95869F" w:rsidR="00CE4C07" w:rsidRPr="00CE4C07" w:rsidRDefault="00CE4C07" w:rsidP="00CE4C07">
      <w:pPr>
        <w:rPr>
          <w:lang w:val="en-CA"/>
        </w:rPr>
      </w:pPr>
      <w:r>
        <w:rPr>
          <w:lang w:val="en-CA"/>
        </w:rPr>
        <w:t xml:space="preserve">Subjective evaluation of the reconstructed sequences with a synthetized film grain </w:t>
      </w:r>
      <w:r w:rsidR="00047FBB">
        <w:rPr>
          <w:lang w:val="en-CA"/>
        </w:rPr>
        <w:t>does not show</w:t>
      </w:r>
      <w:r>
        <w:rPr>
          <w:lang w:val="en-CA"/>
        </w:rPr>
        <w:t xml:space="preserve"> visual difference</w:t>
      </w:r>
      <w:r w:rsidR="00047FBB">
        <w:rPr>
          <w:lang w:val="en-CA"/>
        </w:rPr>
        <w:t xml:space="preserve"> compared to the anchor</w:t>
      </w:r>
      <w:r>
        <w:rPr>
          <w:lang w:val="en-CA"/>
        </w:rPr>
        <w:t>.</w:t>
      </w:r>
      <w:r w:rsidR="00092C36">
        <w:rPr>
          <w:lang w:val="en-CA"/>
        </w:rPr>
        <w:t xml:space="preserve"> </w:t>
      </w:r>
      <w:r w:rsidR="00092C36">
        <w:rPr>
          <w:szCs w:val="22"/>
          <w:lang w:val="en-CA"/>
        </w:rPr>
        <w:t>The modification of grain block size</w:t>
      </w:r>
      <w:r w:rsidR="00092C36">
        <w:rPr>
          <w:szCs w:val="22"/>
          <w:lang w:val="en-CA"/>
        </w:rPr>
        <w:t xml:space="preserve"> does not impact the subjective quality of a film grain.</w:t>
      </w:r>
    </w:p>
    <w:p w14:paraId="6D181C6E" w14:textId="65A2869E" w:rsidR="0068673B" w:rsidRPr="005B217D" w:rsidRDefault="0068673B" w:rsidP="0068673B">
      <w:pPr>
        <w:pStyle w:val="Heading1"/>
        <w:rPr>
          <w:lang w:val="en-CA"/>
        </w:rPr>
      </w:pPr>
      <w:r>
        <w:rPr>
          <w:lang w:val="en-CA"/>
        </w:rPr>
        <w:t>Conclusions</w:t>
      </w:r>
    </w:p>
    <w:p w14:paraId="0EE0ADAC" w14:textId="5AB5B14D" w:rsidR="0012436D" w:rsidRDefault="0068673B" w:rsidP="0012436D">
      <w:pPr>
        <w:rPr>
          <w:lang w:val="en-CA"/>
        </w:rPr>
      </w:pPr>
      <w:r>
        <w:rPr>
          <w:szCs w:val="22"/>
          <w:lang w:val="en-CA"/>
        </w:rPr>
        <w:t>Th</w:t>
      </w:r>
      <w:r w:rsidR="0012436D">
        <w:rPr>
          <w:szCs w:val="22"/>
          <w:lang w:val="en-CA"/>
        </w:rPr>
        <w:t xml:space="preserve">e results reported in </w:t>
      </w:r>
      <w:r w:rsidR="0012436D" w:rsidRPr="00A95616">
        <w:rPr>
          <w:lang w:val="en-CA"/>
        </w:rPr>
        <w:t>JVET-Y0</w:t>
      </w:r>
      <w:r w:rsidR="00EA7910">
        <w:rPr>
          <w:lang w:val="en-CA"/>
        </w:rPr>
        <w:t xml:space="preserve">053 </w:t>
      </w:r>
      <w:r w:rsidR="0012436D">
        <w:rPr>
          <w:lang w:val="en-CA"/>
        </w:rPr>
        <w:t>are confirmed.</w:t>
      </w:r>
      <w:r w:rsidR="00EA7910">
        <w:rPr>
          <w:lang w:val="en-CA"/>
        </w:rPr>
        <w:t xml:space="preserve"> Proposed implementation does not affect visual appearance of </w:t>
      </w:r>
      <w:r w:rsidR="00092C36">
        <w:rPr>
          <w:lang w:val="en-CA"/>
        </w:rPr>
        <w:t xml:space="preserve">a </w:t>
      </w:r>
      <w:r w:rsidR="00EA7910">
        <w:rPr>
          <w:lang w:val="en-CA"/>
        </w:rPr>
        <w:t>film grain.</w:t>
      </w:r>
    </w:p>
    <w:p w14:paraId="21455BF4" w14:textId="46B35919" w:rsidR="00047FBB" w:rsidRDefault="00047FBB" w:rsidP="00047FBB">
      <w:pPr>
        <w:pStyle w:val="Heading1"/>
        <w:rPr>
          <w:lang w:val="en-CA"/>
        </w:rPr>
      </w:pPr>
      <w:r>
        <w:rPr>
          <w:lang w:val="en-CA"/>
        </w:rPr>
        <w:t>References</w:t>
      </w:r>
    </w:p>
    <w:p w14:paraId="32EAF635" w14:textId="2F5A8E7C" w:rsidR="007F1F8B" w:rsidRPr="00047FBB" w:rsidRDefault="00047FBB" w:rsidP="009234A5">
      <w:pPr>
        <w:rPr>
          <w:lang w:val="en-CA"/>
        </w:rPr>
      </w:pPr>
      <w:r>
        <w:rPr>
          <w:lang w:val="en-CA"/>
        </w:rPr>
        <w:t xml:space="preserve">[1] CE software package: </w:t>
      </w:r>
      <w:r w:rsidRPr="00047FBB">
        <w:rPr>
          <w:lang w:val="en-CA"/>
        </w:rPr>
        <w:t>https://vcgit.hhi.fraunhofer.de/jvet-w-ce/ce-fgs/-/tree/CE-FGS</w:t>
      </w:r>
    </w:p>
    <w:sectPr w:rsidR="007F1F8B" w:rsidRPr="00047FBB"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25388" w14:textId="77777777" w:rsidR="00676731" w:rsidRDefault="00676731">
      <w:r>
        <w:separator/>
      </w:r>
    </w:p>
  </w:endnote>
  <w:endnote w:type="continuationSeparator" w:id="0">
    <w:p w14:paraId="12B7C295" w14:textId="77777777" w:rsidR="00676731" w:rsidRDefault="0067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3CE4E71" w:rsidR="00BA758B" w:rsidRPr="00C00DDE" w:rsidRDefault="00BA75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7910">
      <w:rPr>
        <w:rStyle w:val="PageNumber"/>
        <w:noProof/>
      </w:rPr>
      <w:t>2022-01-07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5AAF8" w14:textId="77777777" w:rsidR="00676731" w:rsidRDefault="00676731">
      <w:r>
        <w:separator/>
      </w:r>
    </w:p>
  </w:footnote>
  <w:footnote w:type="continuationSeparator" w:id="0">
    <w:p w14:paraId="00814F9F" w14:textId="77777777" w:rsidR="00676731" w:rsidRDefault="00676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A4CC0"/>
    <w:multiLevelType w:val="hybridMultilevel"/>
    <w:tmpl w:val="9D764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3286E"/>
    <w:multiLevelType w:val="hybridMultilevel"/>
    <w:tmpl w:val="891C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F12EAF"/>
    <w:multiLevelType w:val="hybridMultilevel"/>
    <w:tmpl w:val="674C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704A8"/>
    <w:multiLevelType w:val="hybridMultilevel"/>
    <w:tmpl w:val="83E6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64C11AF"/>
    <w:multiLevelType w:val="hybridMultilevel"/>
    <w:tmpl w:val="2C5A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13"/>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F59"/>
    <w:rsid w:val="000308A3"/>
    <w:rsid w:val="00040822"/>
    <w:rsid w:val="00042E09"/>
    <w:rsid w:val="0004543A"/>
    <w:rsid w:val="000458BC"/>
    <w:rsid w:val="00045C41"/>
    <w:rsid w:val="00046C03"/>
    <w:rsid w:val="00047FBB"/>
    <w:rsid w:val="00065039"/>
    <w:rsid w:val="0007614F"/>
    <w:rsid w:val="00081398"/>
    <w:rsid w:val="00084393"/>
    <w:rsid w:val="000865E1"/>
    <w:rsid w:val="00092AF4"/>
    <w:rsid w:val="00092C36"/>
    <w:rsid w:val="00094479"/>
    <w:rsid w:val="000962AC"/>
    <w:rsid w:val="000A00D6"/>
    <w:rsid w:val="000B0C0F"/>
    <w:rsid w:val="000B1C6B"/>
    <w:rsid w:val="000B4142"/>
    <w:rsid w:val="000B4FF9"/>
    <w:rsid w:val="000C09AC"/>
    <w:rsid w:val="000C2BAA"/>
    <w:rsid w:val="000E00F3"/>
    <w:rsid w:val="000E0D09"/>
    <w:rsid w:val="000F158C"/>
    <w:rsid w:val="00102F3D"/>
    <w:rsid w:val="0012436D"/>
    <w:rsid w:val="00124E38"/>
    <w:rsid w:val="0012580B"/>
    <w:rsid w:val="00131F90"/>
    <w:rsid w:val="0013458C"/>
    <w:rsid w:val="0013526E"/>
    <w:rsid w:val="00135E4E"/>
    <w:rsid w:val="00136590"/>
    <w:rsid w:val="001452A3"/>
    <w:rsid w:val="00146152"/>
    <w:rsid w:val="00155526"/>
    <w:rsid w:val="00171371"/>
    <w:rsid w:val="00173A62"/>
    <w:rsid w:val="00175A24"/>
    <w:rsid w:val="00187E58"/>
    <w:rsid w:val="00190B0D"/>
    <w:rsid w:val="001A297E"/>
    <w:rsid w:val="001A368E"/>
    <w:rsid w:val="001A45DF"/>
    <w:rsid w:val="001A7329"/>
    <w:rsid w:val="001A792F"/>
    <w:rsid w:val="001B4E28"/>
    <w:rsid w:val="001C3525"/>
    <w:rsid w:val="001C3AFB"/>
    <w:rsid w:val="001C6432"/>
    <w:rsid w:val="001D07F0"/>
    <w:rsid w:val="001D1BD2"/>
    <w:rsid w:val="001D6B3A"/>
    <w:rsid w:val="001D6DBB"/>
    <w:rsid w:val="001E0248"/>
    <w:rsid w:val="001E02BE"/>
    <w:rsid w:val="001E3B37"/>
    <w:rsid w:val="001F2594"/>
    <w:rsid w:val="001F2FD6"/>
    <w:rsid w:val="001F6A5E"/>
    <w:rsid w:val="002055A6"/>
    <w:rsid w:val="00206460"/>
    <w:rsid w:val="002069B4"/>
    <w:rsid w:val="00215DFC"/>
    <w:rsid w:val="0021627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7A8"/>
    <w:rsid w:val="002D0AF6"/>
    <w:rsid w:val="002E098C"/>
    <w:rsid w:val="002F164D"/>
    <w:rsid w:val="003021BC"/>
    <w:rsid w:val="00306206"/>
    <w:rsid w:val="00317D85"/>
    <w:rsid w:val="00327C56"/>
    <w:rsid w:val="003315A1"/>
    <w:rsid w:val="003373EC"/>
    <w:rsid w:val="00342FF4"/>
    <w:rsid w:val="00344E5A"/>
    <w:rsid w:val="00346148"/>
    <w:rsid w:val="003669EA"/>
    <w:rsid w:val="003706CC"/>
    <w:rsid w:val="003728BA"/>
    <w:rsid w:val="0037541F"/>
    <w:rsid w:val="00377710"/>
    <w:rsid w:val="00380794"/>
    <w:rsid w:val="003A2D8E"/>
    <w:rsid w:val="003A7CE6"/>
    <w:rsid w:val="003C20E4"/>
    <w:rsid w:val="003C2138"/>
    <w:rsid w:val="003D6342"/>
    <w:rsid w:val="003E2927"/>
    <w:rsid w:val="003E6F90"/>
    <w:rsid w:val="003E73ED"/>
    <w:rsid w:val="003F5D0F"/>
    <w:rsid w:val="00414101"/>
    <w:rsid w:val="004219CF"/>
    <w:rsid w:val="004234F0"/>
    <w:rsid w:val="00427EEC"/>
    <w:rsid w:val="00433DDB"/>
    <w:rsid w:val="00435A29"/>
    <w:rsid w:val="00437619"/>
    <w:rsid w:val="004537FE"/>
    <w:rsid w:val="00465A1E"/>
    <w:rsid w:val="0049445A"/>
    <w:rsid w:val="004957D9"/>
    <w:rsid w:val="004A2A63"/>
    <w:rsid w:val="004A32FF"/>
    <w:rsid w:val="004B210C"/>
    <w:rsid w:val="004B6170"/>
    <w:rsid w:val="004C1B0A"/>
    <w:rsid w:val="004D405F"/>
    <w:rsid w:val="004E4F4F"/>
    <w:rsid w:val="004E6789"/>
    <w:rsid w:val="004F61E3"/>
    <w:rsid w:val="004F7EB5"/>
    <w:rsid w:val="00502E10"/>
    <w:rsid w:val="0050354E"/>
    <w:rsid w:val="0051015C"/>
    <w:rsid w:val="00516CF1"/>
    <w:rsid w:val="00521C35"/>
    <w:rsid w:val="00531AE9"/>
    <w:rsid w:val="00536188"/>
    <w:rsid w:val="00550A66"/>
    <w:rsid w:val="0056729E"/>
    <w:rsid w:val="00567EC7"/>
    <w:rsid w:val="00570013"/>
    <w:rsid w:val="005753EC"/>
    <w:rsid w:val="005801A2"/>
    <w:rsid w:val="005952A5"/>
    <w:rsid w:val="005A33A1"/>
    <w:rsid w:val="005B217D"/>
    <w:rsid w:val="005C385F"/>
    <w:rsid w:val="005C7C26"/>
    <w:rsid w:val="005D3C83"/>
    <w:rsid w:val="005E1AC6"/>
    <w:rsid w:val="005E3F2B"/>
    <w:rsid w:val="005F6F1B"/>
    <w:rsid w:val="00613D22"/>
    <w:rsid w:val="00615995"/>
    <w:rsid w:val="00616155"/>
    <w:rsid w:val="00624B33"/>
    <w:rsid w:val="0063041A"/>
    <w:rsid w:val="00630AA2"/>
    <w:rsid w:val="00631D8B"/>
    <w:rsid w:val="00640B8E"/>
    <w:rsid w:val="00646707"/>
    <w:rsid w:val="00657F7E"/>
    <w:rsid w:val="00662E58"/>
    <w:rsid w:val="006637F2"/>
    <w:rsid w:val="006642A5"/>
    <w:rsid w:val="00664DCF"/>
    <w:rsid w:val="00675B47"/>
    <w:rsid w:val="00676731"/>
    <w:rsid w:val="0068673B"/>
    <w:rsid w:val="006A0E5C"/>
    <w:rsid w:val="006A48E6"/>
    <w:rsid w:val="006C5D39"/>
    <w:rsid w:val="006D308F"/>
    <w:rsid w:val="006D6D9B"/>
    <w:rsid w:val="006E2810"/>
    <w:rsid w:val="006E5417"/>
    <w:rsid w:val="006F0794"/>
    <w:rsid w:val="006F7528"/>
    <w:rsid w:val="007023DE"/>
    <w:rsid w:val="00712F60"/>
    <w:rsid w:val="00720E3B"/>
    <w:rsid w:val="00732ED4"/>
    <w:rsid w:val="0074393F"/>
    <w:rsid w:val="00745F6B"/>
    <w:rsid w:val="0075175B"/>
    <w:rsid w:val="00754885"/>
    <w:rsid w:val="0075585E"/>
    <w:rsid w:val="00770571"/>
    <w:rsid w:val="007768FF"/>
    <w:rsid w:val="00776BB8"/>
    <w:rsid w:val="007824D3"/>
    <w:rsid w:val="00796EE3"/>
    <w:rsid w:val="007A7D29"/>
    <w:rsid w:val="007B4AB8"/>
    <w:rsid w:val="007C081C"/>
    <w:rsid w:val="007D1181"/>
    <w:rsid w:val="007E01A3"/>
    <w:rsid w:val="007E1E94"/>
    <w:rsid w:val="007F1F8B"/>
    <w:rsid w:val="007F6205"/>
    <w:rsid w:val="007F67A1"/>
    <w:rsid w:val="0080191D"/>
    <w:rsid w:val="00801A7B"/>
    <w:rsid w:val="00811C05"/>
    <w:rsid w:val="008206C8"/>
    <w:rsid w:val="008252CE"/>
    <w:rsid w:val="0083702C"/>
    <w:rsid w:val="008427D1"/>
    <w:rsid w:val="0086387C"/>
    <w:rsid w:val="00874A6C"/>
    <w:rsid w:val="00876C65"/>
    <w:rsid w:val="00882F72"/>
    <w:rsid w:val="00893DC4"/>
    <w:rsid w:val="008A4B4C"/>
    <w:rsid w:val="008A7428"/>
    <w:rsid w:val="008B503C"/>
    <w:rsid w:val="008C239F"/>
    <w:rsid w:val="008C6768"/>
    <w:rsid w:val="008E480C"/>
    <w:rsid w:val="00903D56"/>
    <w:rsid w:val="00907757"/>
    <w:rsid w:val="009212B0"/>
    <w:rsid w:val="0092164C"/>
    <w:rsid w:val="00921FA1"/>
    <w:rsid w:val="009234A5"/>
    <w:rsid w:val="00933453"/>
    <w:rsid w:val="0093365C"/>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36B8"/>
    <w:rsid w:val="009E448E"/>
    <w:rsid w:val="009F496B"/>
    <w:rsid w:val="00A01439"/>
    <w:rsid w:val="00A02E61"/>
    <w:rsid w:val="00A05CFF"/>
    <w:rsid w:val="00A11D9C"/>
    <w:rsid w:val="00A13048"/>
    <w:rsid w:val="00A46843"/>
    <w:rsid w:val="00A50918"/>
    <w:rsid w:val="00A56B97"/>
    <w:rsid w:val="00A6093D"/>
    <w:rsid w:val="00A703CE"/>
    <w:rsid w:val="00A72017"/>
    <w:rsid w:val="00A767DC"/>
    <w:rsid w:val="00A76A6D"/>
    <w:rsid w:val="00A83253"/>
    <w:rsid w:val="00AA6E84"/>
    <w:rsid w:val="00AB1A1C"/>
    <w:rsid w:val="00AB4721"/>
    <w:rsid w:val="00AB7405"/>
    <w:rsid w:val="00AD05A8"/>
    <w:rsid w:val="00AE341B"/>
    <w:rsid w:val="00AE5658"/>
    <w:rsid w:val="00AF51C5"/>
    <w:rsid w:val="00B01905"/>
    <w:rsid w:val="00B07CA7"/>
    <w:rsid w:val="00B1279A"/>
    <w:rsid w:val="00B3640F"/>
    <w:rsid w:val="00B4194A"/>
    <w:rsid w:val="00B437E8"/>
    <w:rsid w:val="00B51F2C"/>
    <w:rsid w:val="00B5222E"/>
    <w:rsid w:val="00B53179"/>
    <w:rsid w:val="00B532EA"/>
    <w:rsid w:val="00B5507A"/>
    <w:rsid w:val="00B57A23"/>
    <w:rsid w:val="00B600CD"/>
    <w:rsid w:val="00B61C96"/>
    <w:rsid w:val="00B73A2A"/>
    <w:rsid w:val="00B75A51"/>
    <w:rsid w:val="00B827C6"/>
    <w:rsid w:val="00B8541D"/>
    <w:rsid w:val="00B94B06"/>
    <w:rsid w:val="00B94C28"/>
    <w:rsid w:val="00BA758B"/>
    <w:rsid w:val="00BC10BA"/>
    <w:rsid w:val="00BC5AFD"/>
    <w:rsid w:val="00BD712D"/>
    <w:rsid w:val="00C00DDE"/>
    <w:rsid w:val="00C04F43"/>
    <w:rsid w:val="00C05271"/>
    <w:rsid w:val="00C0609D"/>
    <w:rsid w:val="00C115AB"/>
    <w:rsid w:val="00C13317"/>
    <w:rsid w:val="00C26CCB"/>
    <w:rsid w:val="00C30249"/>
    <w:rsid w:val="00C3723B"/>
    <w:rsid w:val="00C42466"/>
    <w:rsid w:val="00C51417"/>
    <w:rsid w:val="00C606C9"/>
    <w:rsid w:val="00C80288"/>
    <w:rsid w:val="00C836F0"/>
    <w:rsid w:val="00C84003"/>
    <w:rsid w:val="00C90650"/>
    <w:rsid w:val="00C97D78"/>
    <w:rsid w:val="00CC2AAE"/>
    <w:rsid w:val="00CC3BC8"/>
    <w:rsid w:val="00CC5A42"/>
    <w:rsid w:val="00CD0EAB"/>
    <w:rsid w:val="00CE06F4"/>
    <w:rsid w:val="00CE4C07"/>
    <w:rsid w:val="00CE5E02"/>
    <w:rsid w:val="00CF34DB"/>
    <w:rsid w:val="00CF3917"/>
    <w:rsid w:val="00CF558F"/>
    <w:rsid w:val="00D010C0"/>
    <w:rsid w:val="00D06B8B"/>
    <w:rsid w:val="00D073E2"/>
    <w:rsid w:val="00D1555A"/>
    <w:rsid w:val="00D2587F"/>
    <w:rsid w:val="00D446EC"/>
    <w:rsid w:val="00D51BF0"/>
    <w:rsid w:val="00D531DB"/>
    <w:rsid w:val="00D55942"/>
    <w:rsid w:val="00D807BF"/>
    <w:rsid w:val="00D82ED1"/>
    <w:rsid w:val="00D82FCC"/>
    <w:rsid w:val="00DA17FC"/>
    <w:rsid w:val="00DA7887"/>
    <w:rsid w:val="00DB2C26"/>
    <w:rsid w:val="00DB45C3"/>
    <w:rsid w:val="00DD02F4"/>
    <w:rsid w:val="00DD6622"/>
    <w:rsid w:val="00DE1C7C"/>
    <w:rsid w:val="00DE6B43"/>
    <w:rsid w:val="00E11923"/>
    <w:rsid w:val="00E21742"/>
    <w:rsid w:val="00E262D4"/>
    <w:rsid w:val="00E26688"/>
    <w:rsid w:val="00E276D4"/>
    <w:rsid w:val="00E36250"/>
    <w:rsid w:val="00E47F2D"/>
    <w:rsid w:val="00E521BE"/>
    <w:rsid w:val="00E54511"/>
    <w:rsid w:val="00E60EDC"/>
    <w:rsid w:val="00E611BF"/>
    <w:rsid w:val="00E61DAC"/>
    <w:rsid w:val="00E667CA"/>
    <w:rsid w:val="00E72B80"/>
    <w:rsid w:val="00E75C49"/>
    <w:rsid w:val="00E75FE3"/>
    <w:rsid w:val="00E768DE"/>
    <w:rsid w:val="00E86C4C"/>
    <w:rsid w:val="00E907A3"/>
    <w:rsid w:val="00E91681"/>
    <w:rsid w:val="00EA5AE0"/>
    <w:rsid w:val="00EA7910"/>
    <w:rsid w:val="00EB56E1"/>
    <w:rsid w:val="00EB7AB1"/>
    <w:rsid w:val="00EC32BD"/>
    <w:rsid w:val="00EE7CD8"/>
    <w:rsid w:val="00EF37F6"/>
    <w:rsid w:val="00EF48CC"/>
    <w:rsid w:val="00F00801"/>
    <w:rsid w:val="00F2488D"/>
    <w:rsid w:val="00F337F3"/>
    <w:rsid w:val="00F462EA"/>
    <w:rsid w:val="00F601A0"/>
    <w:rsid w:val="00F6347D"/>
    <w:rsid w:val="00F64B32"/>
    <w:rsid w:val="00F712E9"/>
    <w:rsid w:val="00F73032"/>
    <w:rsid w:val="00F735F2"/>
    <w:rsid w:val="00F848FC"/>
    <w:rsid w:val="00F906F6"/>
    <w:rsid w:val="00F9282A"/>
    <w:rsid w:val="00F963E8"/>
    <w:rsid w:val="00F96BAD"/>
    <w:rsid w:val="00FA139D"/>
    <w:rsid w:val="00FA5968"/>
    <w:rsid w:val="00FA60F5"/>
    <w:rsid w:val="00FB0E84"/>
    <w:rsid w:val="00FC2405"/>
    <w:rsid w:val="00FD01C2"/>
    <w:rsid w:val="00FE595C"/>
    <w:rsid w:val="00FF0CE3"/>
    <w:rsid w:val="00FF40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E27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A45DF"/>
    <w:rPr>
      <w:sz w:val="16"/>
      <w:szCs w:val="16"/>
    </w:rPr>
  </w:style>
  <w:style w:type="paragraph" w:styleId="CommentText">
    <w:name w:val="annotation text"/>
    <w:basedOn w:val="Normal"/>
    <w:link w:val="CommentTextChar"/>
    <w:rsid w:val="001A45DF"/>
    <w:rPr>
      <w:sz w:val="20"/>
    </w:rPr>
  </w:style>
  <w:style w:type="character" w:customStyle="1" w:styleId="CommentTextChar">
    <w:name w:val="Comment Text Char"/>
    <w:basedOn w:val="DefaultParagraphFont"/>
    <w:link w:val="CommentText"/>
    <w:rsid w:val="001A45DF"/>
  </w:style>
  <w:style w:type="paragraph" w:styleId="CommentSubject">
    <w:name w:val="annotation subject"/>
    <w:basedOn w:val="CommentText"/>
    <w:next w:val="CommentText"/>
    <w:link w:val="CommentSubjectChar"/>
    <w:semiHidden/>
    <w:unhideWhenUsed/>
    <w:rsid w:val="001A45DF"/>
    <w:rPr>
      <w:b/>
      <w:bCs/>
    </w:rPr>
  </w:style>
  <w:style w:type="character" w:customStyle="1" w:styleId="CommentSubjectChar">
    <w:name w:val="Comment Subject Char"/>
    <w:basedOn w:val="CommentTextChar"/>
    <w:link w:val="CommentSubject"/>
    <w:semiHidden/>
    <w:rsid w:val="001A45DF"/>
    <w:rPr>
      <w:b/>
      <w:bCs/>
    </w:rPr>
  </w:style>
  <w:style w:type="paragraph" w:styleId="ListParagraph">
    <w:name w:val="List Paragraph"/>
    <w:basedOn w:val="Normal"/>
    <w:link w:val="ListParagraphChar"/>
    <w:uiPriority w:val="34"/>
    <w:qFormat/>
    <w:rsid w:val="006867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68673B"/>
    <w:rPr>
      <w:rFonts w:eastAsia="MS Mincho"/>
      <w:sz w:val="24"/>
      <w:szCs w:val="24"/>
    </w:rPr>
  </w:style>
  <w:style w:type="character" w:styleId="UnresolvedMention">
    <w:name w:val="Unresolved Mention"/>
    <w:basedOn w:val="DefaultParagraphFont"/>
    <w:uiPriority w:val="99"/>
    <w:semiHidden/>
    <w:unhideWhenUsed/>
    <w:rsid w:val="0068673B"/>
    <w:rPr>
      <w:color w:val="605E5C"/>
      <w:shd w:val="clear" w:color="auto" w:fill="E1DFDD"/>
    </w:rPr>
  </w:style>
  <w:style w:type="paragraph" w:styleId="Caption">
    <w:name w:val="caption"/>
    <w:basedOn w:val="Normal"/>
    <w:next w:val="Normal"/>
    <w:link w:val="CaptionChar"/>
    <w:qFormat/>
    <w:rsid w:val="00F64B32"/>
    <w:pPr>
      <w:tabs>
        <w:tab w:val="clear" w:pos="1800"/>
        <w:tab w:val="clear" w:pos="2160"/>
        <w:tab w:val="clear" w:pos="2520"/>
        <w:tab w:val="clear" w:pos="2880"/>
        <w:tab w:val="clear" w:pos="3240"/>
        <w:tab w:val="clear" w:pos="3600"/>
        <w:tab w:val="clear" w:pos="3960"/>
        <w:tab w:val="clear" w:pos="4320"/>
      </w:tabs>
      <w:jc w:val="center"/>
    </w:pPr>
    <w:rPr>
      <w:rFonts w:eastAsia="Malgun Gothic"/>
      <w:b/>
      <w:bCs/>
      <w:sz w:val="20"/>
    </w:rPr>
  </w:style>
  <w:style w:type="character" w:customStyle="1" w:styleId="CaptionChar">
    <w:name w:val="Caption Char"/>
    <w:link w:val="Caption"/>
    <w:locked/>
    <w:rsid w:val="00F64B32"/>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5996">
      <w:bodyDiv w:val="1"/>
      <w:marLeft w:val="0"/>
      <w:marRight w:val="0"/>
      <w:marTop w:val="0"/>
      <w:marBottom w:val="0"/>
      <w:divBdr>
        <w:top w:val="none" w:sz="0" w:space="0" w:color="auto"/>
        <w:left w:val="none" w:sz="0" w:space="0" w:color="auto"/>
        <w:bottom w:val="none" w:sz="0" w:space="0" w:color="auto"/>
        <w:right w:val="none" w:sz="0" w:space="0" w:color="auto"/>
      </w:divBdr>
    </w:div>
    <w:div w:id="233131376">
      <w:bodyDiv w:val="1"/>
      <w:marLeft w:val="0"/>
      <w:marRight w:val="0"/>
      <w:marTop w:val="0"/>
      <w:marBottom w:val="0"/>
      <w:divBdr>
        <w:top w:val="none" w:sz="0" w:space="0" w:color="auto"/>
        <w:left w:val="none" w:sz="0" w:space="0" w:color="auto"/>
        <w:bottom w:val="none" w:sz="0" w:space="0" w:color="auto"/>
        <w:right w:val="none" w:sz="0" w:space="0" w:color="auto"/>
      </w:divBdr>
    </w:div>
    <w:div w:id="330177866">
      <w:bodyDiv w:val="1"/>
      <w:marLeft w:val="0"/>
      <w:marRight w:val="0"/>
      <w:marTop w:val="0"/>
      <w:marBottom w:val="0"/>
      <w:divBdr>
        <w:top w:val="none" w:sz="0" w:space="0" w:color="auto"/>
        <w:left w:val="none" w:sz="0" w:space="0" w:color="auto"/>
        <w:bottom w:val="none" w:sz="0" w:space="0" w:color="auto"/>
        <w:right w:val="none" w:sz="0" w:space="0" w:color="auto"/>
      </w:divBdr>
    </w:div>
    <w:div w:id="485321951">
      <w:bodyDiv w:val="1"/>
      <w:marLeft w:val="0"/>
      <w:marRight w:val="0"/>
      <w:marTop w:val="0"/>
      <w:marBottom w:val="0"/>
      <w:divBdr>
        <w:top w:val="none" w:sz="0" w:space="0" w:color="auto"/>
        <w:left w:val="none" w:sz="0" w:space="0" w:color="auto"/>
        <w:bottom w:val="none" w:sz="0" w:space="0" w:color="auto"/>
        <w:right w:val="none" w:sz="0" w:space="0" w:color="auto"/>
      </w:divBdr>
    </w:div>
    <w:div w:id="834346122">
      <w:bodyDiv w:val="1"/>
      <w:marLeft w:val="0"/>
      <w:marRight w:val="0"/>
      <w:marTop w:val="0"/>
      <w:marBottom w:val="0"/>
      <w:divBdr>
        <w:top w:val="none" w:sz="0" w:space="0" w:color="auto"/>
        <w:left w:val="none" w:sz="0" w:space="0" w:color="auto"/>
        <w:bottom w:val="none" w:sz="0" w:space="0" w:color="auto"/>
        <w:right w:val="none" w:sz="0" w:space="0" w:color="auto"/>
      </w:divBdr>
    </w:div>
    <w:div w:id="903838231">
      <w:bodyDiv w:val="1"/>
      <w:marLeft w:val="0"/>
      <w:marRight w:val="0"/>
      <w:marTop w:val="0"/>
      <w:marBottom w:val="0"/>
      <w:divBdr>
        <w:top w:val="none" w:sz="0" w:space="0" w:color="auto"/>
        <w:left w:val="none" w:sz="0" w:space="0" w:color="auto"/>
        <w:bottom w:val="none" w:sz="0" w:space="0" w:color="auto"/>
        <w:right w:val="none" w:sz="0" w:space="0" w:color="auto"/>
      </w:divBdr>
    </w:div>
    <w:div w:id="1126436869">
      <w:bodyDiv w:val="1"/>
      <w:marLeft w:val="0"/>
      <w:marRight w:val="0"/>
      <w:marTop w:val="0"/>
      <w:marBottom w:val="0"/>
      <w:divBdr>
        <w:top w:val="none" w:sz="0" w:space="0" w:color="auto"/>
        <w:left w:val="none" w:sz="0" w:space="0" w:color="auto"/>
        <w:bottom w:val="none" w:sz="0" w:space="0" w:color="auto"/>
        <w:right w:val="none" w:sz="0" w:space="0" w:color="auto"/>
      </w:divBdr>
    </w:div>
    <w:div w:id="15759719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ilos.radosavljevic@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96AAE-8F8C-4030-8F8F-92402171C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330</Words>
  <Characters>1882</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Miloš Radosavljević (Милош Радосављевић)</cp:lastModifiedBy>
  <cp:revision>39</cp:revision>
  <cp:lastPrinted>1900-01-01T08:00:00Z</cp:lastPrinted>
  <dcterms:created xsi:type="dcterms:W3CDTF">2021-12-15T01:31:00Z</dcterms:created>
  <dcterms:modified xsi:type="dcterms:W3CDTF">2022-01-12T22:34:00Z</dcterms:modified>
</cp:coreProperties>
</file>