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E3FE5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EBF31C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B458AD" w:rsidRPr="00B458AD">
              <w:rPr>
                <w:lang w:val="en-CA"/>
              </w:rPr>
              <w:t>JVET-Y0160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F3C6F1" w:rsidR="00E61DAC" w:rsidRPr="005B217D" w:rsidRDefault="00DC78F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C78FE">
              <w:rPr>
                <w:b/>
                <w:szCs w:val="22"/>
                <w:lang w:val="en-CA"/>
              </w:rPr>
              <w:t>EE2</w:t>
            </w:r>
            <w:r w:rsidR="00297573">
              <w:rPr>
                <w:b/>
                <w:szCs w:val="22"/>
                <w:lang w:val="en-CA"/>
              </w:rPr>
              <w:t>-3.13</w:t>
            </w:r>
            <w:r w:rsidRPr="00DC78FE">
              <w:rPr>
                <w:b/>
                <w:szCs w:val="22"/>
                <w:lang w:val="en-CA"/>
              </w:rPr>
              <w:t>-</w:t>
            </w:r>
            <w:r w:rsidR="004A0843">
              <w:rPr>
                <w:b/>
                <w:szCs w:val="22"/>
                <w:lang w:val="en-CA"/>
              </w:rPr>
              <w:t>r</w:t>
            </w:r>
            <w:r w:rsidR="004A0843" w:rsidRPr="00883F22">
              <w:rPr>
                <w:b/>
                <w:szCs w:val="22"/>
                <w:lang w:val="en-CA"/>
              </w:rPr>
              <w:t>elated</w:t>
            </w:r>
            <w:r w:rsidRPr="00DC78FE">
              <w:rPr>
                <w:b/>
                <w:szCs w:val="22"/>
                <w:lang w:val="en-CA"/>
              </w:rPr>
              <w:t>:</w:t>
            </w:r>
            <w:r>
              <w:t xml:space="preserve"> </w:t>
            </w:r>
            <w:r w:rsidR="00E63B75">
              <w:rPr>
                <w:b/>
                <w:szCs w:val="22"/>
                <w:lang w:val="en-CA"/>
              </w:rPr>
              <w:t>Enlarged HMVP table for IBC</w:t>
            </w:r>
          </w:p>
        </w:tc>
      </w:tr>
      <w:tr w:rsidR="00DC78FE" w:rsidRPr="005B217D" w14:paraId="3D8B01B2" w14:textId="77777777" w:rsidTr="000962AC">
        <w:tc>
          <w:tcPr>
            <w:tcW w:w="1458" w:type="dxa"/>
          </w:tcPr>
          <w:p w14:paraId="7AC356CE" w14:textId="77777777" w:rsidR="00DC78FE" w:rsidRPr="005B217D" w:rsidRDefault="00DC78FE" w:rsidP="00DC78F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83E2BC5" w:rsidR="00DC78FE" w:rsidRPr="005B217D" w:rsidRDefault="00DC78FE" w:rsidP="00DC78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DC78FE" w:rsidRPr="005B217D" w14:paraId="7E6D99E3" w14:textId="77777777" w:rsidTr="000962AC">
        <w:tc>
          <w:tcPr>
            <w:tcW w:w="1458" w:type="dxa"/>
          </w:tcPr>
          <w:p w14:paraId="18CCDCD6" w14:textId="77777777" w:rsidR="00DC78FE" w:rsidRPr="005B217D" w:rsidRDefault="00DC78FE" w:rsidP="00DC78F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FC3EC5C" w:rsidR="00DC78FE" w:rsidRPr="00297573" w:rsidRDefault="00297573" w:rsidP="00DC78F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DC78FE" w:rsidRPr="005B217D" w14:paraId="714CD808" w14:textId="77777777" w:rsidTr="000962AC">
        <w:tc>
          <w:tcPr>
            <w:tcW w:w="1458" w:type="dxa"/>
          </w:tcPr>
          <w:p w14:paraId="4DB59313" w14:textId="77777777" w:rsidR="00DC78FE" w:rsidRPr="005B217D" w:rsidRDefault="00DC78FE" w:rsidP="00DC78F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532D2A" w14:textId="31129746" w:rsidR="00DC78FE" w:rsidRPr="002B61BA" w:rsidRDefault="00DC78FE" w:rsidP="00DC78FE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 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</w:p>
          <w:p w14:paraId="05F863F3" w14:textId="335077D9" w:rsidR="00DC78FE" w:rsidRDefault="00DC78FE" w:rsidP="00DC78FE">
            <w:pPr>
              <w:spacing w:before="60" w:after="60"/>
              <w:rPr>
                <w:szCs w:val="22"/>
                <w:lang w:val="en-CA"/>
              </w:rPr>
            </w:pPr>
          </w:p>
          <w:p w14:paraId="251F23E4" w14:textId="77777777" w:rsidR="00DC78FE" w:rsidRDefault="00DC78FE" w:rsidP="00DC78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36B0A7AA" w14:textId="77777777" w:rsidR="00DC78FE" w:rsidRPr="002B61BA" w:rsidRDefault="00DC78FE" w:rsidP="00DC78FE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49D81240" w14:textId="23DD8565" w:rsidR="00DC78FE" w:rsidRPr="005B217D" w:rsidRDefault="00DC78FE" w:rsidP="00DC78F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DC78FE" w:rsidRPr="005B217D" w:rsidRDefault="00DC78FE" w:rsidP="00DC78F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3F33806" w14:textId="77777777" w:rsidR="001F5929" w:rsidRDefault="00DC78FE" w:rsidP="00DC78FE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</w:p>
          <w:p w14:paraId="4FCA4ECC" w14:textId="61A2694F" w:rsidR="00DC78FE" w:rsidRPr="00AA604C" w:rsidRDefault="006418E1" w:rsidP="00DC78FE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9" w:history="1">
              <w:r w:rsidR="001F5929" w:rsidRPr="001F5929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1F3DBA4F" w14:textId="77777777" w:rsidR="00DC78FE" w:rsidRPr="00080AD7" w:rsidRDefault="00DC78FE" w:rsidP="00DC78FE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1E212625" w14:textId="77777777" w:rsidR="00DC78FE" w:rsidRPr="00AA604C" w:rsidRDefault="006418E1" w:rsidP="00DC78FE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10" w:history="1">
              <w:r w:rsidR="00DC78FE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  <w:p w14:paraId="32C2ABFD" w14:textId="78C10AD1" w:rsidR="00DC78FE" w:rsidRPr="00DC78FE" w:rsidRDefault="00DC78FE" w:rsidP="00DC78F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24B6064" w:rsidR="00E61DAC" w:rsidRPr="005B217D" w:rsidRDefault="00DC78F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DC78FE">
              <w:rPr>
                <w:szCs w:val="22"/>
                <w:lang w:val="en-CA"/>
              </w:rPr>
              <w:t>Bytedance</w:t>
            </w:r>
            <w:proofErr w:type="spellEnd"/>
            <w:r w:rsidRPr="00DC78FE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D81C73C" w14:textId="77777777" w:rsidR="00DC78FE" w:rsidRPr="005B217D" w:rsidRDefault="00DC78FE" w:rsidP="00DC78F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C5196C" w14:textId="296981C6" w:rsidR="00DC78FE" w:rsidRDefault="00883F22" w:rsidP="00DC78FE">
      <w:pPr>
        <w:tabs>
          <w:tab w:val="clear" w:pos="3240"/>
        </w:tabs>
        <w:rPr>
          <w:lang w:val="en-CA" w:eastAsia="zh-CN"/>
        </w:rPr>
      </w:pPr>
      <w:bookmarkStart w:id="0" w:name="_Hlk83559748"/>
      <w:r w:rsidRPr="00883F22">
        <w:rPr>
          <w:szCs w:val="22"/>
          <w:lang w:val="en-CA"/>
        </w:rPr>
        <w:t>In this contribution,</w:t>
      </w:r>
      <w:r w:rsidR="00DC78FE">
        <w:rPr>
          <w:szCs w:val="22"/>
          <w:lang w:val="en-CA"/>
        </w:rPr>
        <w:t xml:space="preserve"> </w:t>
      </w:r>
      <w:r w:rsidR="00297573">
        <w:rPr>
          <w:lang w:val="en-CA" w:eastAsia="zh-CN"/>
        </w:rPr>
        <w:t xml:space="preserve">the </w:t>
      </w:r>
      <w:r w:rsidR="00FB4780">
        <w:rPr>
          <w:lang w:val="en-CA" w:eastAsia="zh-CN"/>
        </w:rPr>
        <w:t xml:space="preserve">number of HMVP candidates for IBC </w:t>
      </w:r>
      <w:r w:rsidR="00297573">
        <w:rPr>
          <w:lang w:val="en-CA" w:eastAsia="zh-CN"/>
        </w:rPr>
        <w:t xml:space="preserve">is increased </w:t>
      </w:r>
      <w:r w:rsidR="00FB4780">
        <w:rPr>
          <w:lang w:val="en-CA" w:eastAsia="zh-CN"/>
        </w:rPr>
        <w:t>up to 30</w:t>
      </w:r>
      <w:r w:rsidR="00297573">
        <w:rPr>
          <w:lang w:val="en-CA" w:eastAsia="zh-CN"/>
        </w:rPr>
        <w:t>, in addition to the m</w:t>
      </w:r>
      <w:r w:rsidR="00297573" w:rsidRPr="00297573">
        <w:rPr>
          <w:lang w:val="en-CA" w:eastAsia="zh-CN"/>
        </w:rPr>
        <w:t xml:space="preserve">odifications of IBC Merge/AMVP </w:t>
      </w:r>
      <w:r w:rsidR="00297573">
        <w:rPr>
          <w:lang w:val="en-CA" w:eastAsia="zh-CN"/>
        </w:rPr>
        <w:t>l</w:t>
      </w:r>
      <w:r w:rsidR="00297573" w:rsidRPr="00297573">
        <w:rPr>
          <w:lang w:val="en-CA" w:eastAsia="zh-CN"/>
        </w:rPr>
        <w:t xml:space="preserve">ist </w:t>
      </w:r>
      <w:r w:rsidR="00297573">
        <w:rPr>
          <w:lang w:val="en-CA" w:eastAsia="zh-CN"/>
        </w:rPr>
        <w:t>c</w:t>
      </w:r>
      <w:r w:rsidR="00297573" w:rsidRPr="00297573">
        <w:rPr>
          <w:lang w:val="en-CA" w:eastAsia="zh-CN"/>
        </w:rPr>
        <w:t>onstruction</w:t>
      </w:r>
      <w:r w:rsidR="00297573">
        <w:rPr>
          <w:lang w:val="en-CA" w:eastAsia="zh-CN"/>
        </w:rPr>
        <w:t xml:space="preserve"> </w:t>
      </w:r>
      <w:r w:rsidR="00E63B75">
        <w:rPr>
          <w:lang w:val="en-CA" w:eastAsia="zh-CN"/>
        </w:rPr>
        <w:t>tested</w:t>
      </w:r>
      <w:r w:rsidR="00297573">
        <w:rPr>
          <w:lang w:val="en-CA" w:eastAsia="zh-CN"/>
        </w:rPr>
        <w:t xml:space="preserve"> in EE2-3.13</w:t>
      </w:r>
      <w:r w:rsidR="00DC78FE">
        <w:rPr>
          <w:lang w:val="en-CA" w:eastAsia="zh-CN"/>
        </w:rPr>
        <w:t xml:space="preserve">. </w:t>
      </w:r>
    </w:p>
    <w:bookmarkEnd w:id="0"/>
    <w:p w14:paraId="226D08CC" w14:textId="61AB973B" w:rsidR="00DC78FE" w:rsidRPr="00DB2D62" w:rsidRDefault="00DC78FE" w:rsidP="00DC78FE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</w:t>
      </w:r>
      <w:r w:rsidR="00DF747D">
        <w:rPr>
          <w:szCs w:val="22"/>
          <w:lang w:val="en-CA"/>
        </w:rPr>
        <w:t>3</w:t>
      </w:r>
      <w:r>
        <w:rPr>
          <w:szCs w:val="22"/>
          <w:lang w:val="en-CA"/>
        </w:rPr>
        <w:t>.</w:t>
      </w:r>
      <w:r w:rsidR="00DF747D">
        <w:rPr>
          <w:szCs w:val="22"/>
          <w:lang w:val="en-CA"/>
        </w:rPr>
        <w:t>1</w:t>
      </w:r>
      <w:r w:rsidRPr="00DB2D62">
        <w:rPr>
          <w:szCs w:val="22"/>
          <w:lang w:val="en-CA"/>
        </w:rPr>
        <w:t xml:space="preserve">, simulation results of the proposed method </w:t>
      </w:r>
      <w:r w:rsidR="00E63B75">
        <w:rPr>
          <w:szCs w:val="22"/>
          <w:lang w:val="en-CA"/>
        </w:rPr>
        <w:t xml:space="preserve">together with the modifications in </w:t>
      </w:r>
      <w:r w:rsidR="00E63B75">
        <w:rPr>
          <w:lang w:val="en-CA" w:eastAsia="zh-CN"/>
        </w:rPr>
        <w:t xml:space="preserve">EE2-3.13 </w:t>
      </w:r>
      <w:r w:rsidRPr="00DB2D62">
        <w:rPr>
          <w:szCs w:val="22"/>
          <w:lang w:val="en-CA"/>
        </w:rPr>
        <w:t>are reported as below:</w:t>
      </w:r>
    </w:p>
    <w:p w14:paraId="4BF7354D" w14:textId="065CB5F5" w:rsidR="00DC78FE" w:rsidRDefault="00DC78FE" w:rsidP="007E4105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I: </w:t>
      </w:r>
      <w:r>
        <w:rPr>
          <w:lang w:val="en-CA"/>
        </w:rPr>
        <w:t xml:space="preserve">Class F </w:t>
      </w:r>
      <w:r w:rsidR="008B6BAC" w:rsidRPr="008B6BAC">
        <w:rPr>
          <w:lang w:val="en-CA"/>
        </w:rPr>
        <w:t>-0.52%</w:t>
      </w:r>
      <w:r w:rsidR="008B6BAC">
        <w:rPr>
          <w:lang w:val="en-CA"/>
        </w:rPr>
        <w:t xml:space="preserve">, </w:t>
      </w:r>
      <w:r w:rsidR="008B6BAC" w:rsidRPr="008B6BAC">
        <w:rPr>
          <w:lang w:val="en-CA"/>
        </w:rPr>
        <w:t>103%</w:t>
      </w:r>
      <w:r w:rsidR="008B6BAC">
        <w:rPr>
          <w:lang w:val="en-CA"/>
        </w:rPr>
        <w:t xml:space="preserve">, </w:t>
      </w:r>
      <w:r w:rsidR="008B6BAC" w:rsidRPr="008B6BAC">
        <w:rPr>
          <w:lang w:val="en-CA"/>
        </w:rPr>
        <w:t>100%</w:t>
      </w:r>
      <w:r w:rsidRPr="00DB2D62">
        <w:rPr>
          <w:szCs w:val="22"/>
          <w:lang w:val="en-CA"/>
        </w:rPr>
        <w:t xml:space="preserve">; </w:t>
      </w:r>
      <w:r>
        <w:rPr>
          <w:lang w:val="en-CA"/>
        </w:rPr>
        <w:t xml:space="preserve">Class TGM </w:t>
      </w:r>
      <w:r w:rsidR="008B6BAC" w:rsidRPr="008B6BAC">
        <w:rPr>
          <w:lang w:val="en-CA"/>
        </w:rPr>
        <w:t>-2.51%</w:t>
      </w:r>
      <w:r w:rsidR="008B6BAC">
        <w:rPr>
          <w:lang w:val="en-CA"/>
        </w:rPr>
        <w:t xml:space="preserve">, </w:t>
      </w:r>
      <w:r w:rsidR="008B6BAC" w:rsidRPr="008B6BAC">
        <w:rPr>
          <w:lang w:val="en-CA"/>
        </w:rPr>
        <w:t>103%</w:t>
      </w:r>
      <w:r w:rsidR="008B6BAC">
        <w:rPr>
          <w:lang w:val="en-CA"/>
        </w:rPr>
        <w:t xml:space="preserve">, </w:t>
      </w:r>
      <w:r w:rsidR="008B6BAC" w:rsidRPr="008B6BAC">
        <w:rPr>
          <w:lang w:val="en-CA"/>
        </w:rPr>
        <w:t>98%</w:t>
      </w:r>
    </w:p>
    <w:p w14:paraId="65C4B7D7" w14:textId="7A5D3BC0" w:rsidR="00DC78FE" w:rsidRDefault="00DC78FE" w:rsidP="00DC78FE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bookmarkStart w:id="1" w:name="_Hlk83558844"/>
      <w:r w:rsidRPr="007D30C0">
        <w:rPr>
          <w:szCs w:val="22"/>
          <w:lang w:val="en-CA"/>
        </w:rPr>
        <w:t>Class F</w:t>
      </w:r>
      <w:r w:rsidRPr="007D30C0">
        <w:t xml:space="preserve"> </w:t>
      </w:r>
      <w:r w:rsidR="008B6BAC" w:rsidRPr="008B6BAC">
        <w:rPr>
          <w:szCs w:val="22"/>
          <w:lang w:val="en-CA"/>
        </w:rPr>
        <w:t>-0.47%</w:t>
      </w:r>
      <w:r w:rsidR="008B6BAC" w:rsidRPr="008B6BAC">
        <w:rPr>
          <w:szCs w:val="22"/>
          <w:lang w:val="en-CA"/>
        </w:rPr>
        <w:tab/>
      </w:r>
      <w:r w:rsidR="008B6BAC">
        <w:rPr>
          <w:szCs w:val="22"/>
          <w:lang w:val="en-CA"/>
        </w:rPr>
        <w:t xml:space="preserve">, </w:t>
      </w:r>
      <w:r w:rsidR="008B6BAC" w:rsidRPr="008B6BAC">
        <w:rPr>
          <w:szCs w:val="22"/>
          <w:lang w:val="en-CA"/>
        </w:rPr>
        <w:t>100%</w:t>
      </w:r>
      <w:r w:rsidR="00FE760A">
        <w:rPr>
          <w:szCs w:val="22"/>
          <w:lang w:val="en-CA"/>
        </w:rPr>
        <w:t xml:space="preserve">, </w:t>
      </w:r>
      <w:r w:rsidR="008B6BAC" w:rsidRPr="008B6BAC">
        <w:rPr>
          <w:szCs w:val="22"/>
          <w:lang w:val="en-CA"/>
        </w:rPr>
        <w:t>101%</w:t>
      </w:r>
      <w:r w:rsidRPr="007D30C0">
        <w:rPr>
          <w:szCs w:val="22"/>
          <w:lang w:val="en-CA"/>
        </w:rPr>
        <w:t>; Class TGM</w:t>
      </w:r>
      <w:bookmarkEnd w:id="1"/>
      <w:r>
        <w:rPr>
          <w:szCs w:val="22"/>
          <w:lang w:val="en-CA"/>
        </w:rPr>
        <w:t xml:space="preserve"> </w:t>
      </w:r>
      <w:r w:rsidR="00FE760A" w:rsidRPr="00FE760A">
        <w:rPr>
          <w:szCs w:val="22"/>
          <w:lang w:val="en-CA"/>
        </w:rPr>
        <w:t>-2.03%</w:t>
      </w:r>
      <w:r w:rsidR="00FE760A">
        <w:rPr>
          <w:szCs w:val="22"/>
          <w:lang w:val="en-CA"/>
        </w:rPr>
        <w:t xml:space="preserve">, </w:t>
      </w:r>
      <w:r w:rsidR="00FE760A" w:rsidRPr="00FE760A">
        <w:rPr>
          <w:szCs w:val="22"/>
          <w:lang w:val="en-CA"/>
        </w:rPr>
        <w:t>100%</w:t>
      </w:r>
      <w:r w:rsidR="00FE760A">
        <w:rPr>
          <w:szCs w:val="22"/>
          <w:lang w:val="en-CA"/>
        </w:rPr>
        <w:t xml:space="preserve">, </w:t>
      </w:r>
      <w:r w:rsidR="00FE760A" w:rsidRPr="00FE760A">
        <w:rPr>
          <w:szCs w:val="22"/>
          <w:lang w:val="en-CA"/>
        </w:rPr>
        <w:t>102%</w:t>
      </w:r>
    </w:p>
    <w:p w14:paraId="5BF4946A" w14:textId="77777777" w:rsidR="00DC78FE" w:rsidRPr="005B217D" w:rsidRDefault="00DC78FE" w:rsidP="00DC78FE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B055F0E" w14:textId="1CC759AF" w:rsidR="007E4105" w:rsidRDefault="007E4105" w:rsidP="00DC78FE">
      <w:pPr>
        <w:rPr>
          <w:szCs w:val="22"/>
          <w:lang w:val="en-CA" w:eastAsia="zh-CN"/>
        </w:rPr>
      </w:pPr>
      <w:r w:rsidRPr="007E4105">
        <w:rPr>
          <w:szCs w:val="22"/>
          <w:lang w:val="en-CA" w:eastAsia="zh-CN"/>
        </w:rPr>
        <w:t>In JVET-</w:t>
      </w:r>
      <w:r>
        <w:rPr>
          <w:szCs w:val="22"/>
          <w:lang w:val="en-CA" w:eastAsia="zh-CN"/>
        </w:rPr>
        <w:t>X</w:t>
      </w:r>
      <w:r w:rsidRPr="007E4105">
        <w:rPr>
          <w:szCs w:val="22"/>
          <w:lang w:val="en-CA" w:eastAsia="zh-CN"/>
        </w:rPr>
        <w:t>00</w:t>
      </w:r>
      <w:r>
        <w:rPr>
          <w:szCs w:val="22"/>
          <w:lang w:val="en-CA" w:eastAsia="zh-CN"/>
        </w:rPr>
        <w:t>8</w:t>
      </w:r>
      <w:r w:rsidRPr="007E4105">
        <w:rPr>
          <w:szCs w:val="22"/>
          <w:lang w:val="en-CA" w:eastAsia="zh-CN"/>
        </w:rPr>
        <w:t>9</w:t>
      </w:r>
      <w:r w:rsidR="00E63B75">
        <w:rPr>
          <w:szCs w:val="22"/>
          <w:lang w:val="en-CA" w:eastAsia="zh-CN"/>
        </w:rPr>
        <w:t xml:space="preserve"> </w:t>
      </w:r>
      <w:r w:rsidR="006776A8">
        <w:rPr>
          <w:szCs w:val="22"/>
          <w:lang w:val="en-CA" w:eastAsia="zh-CN"/>
        </w:rPr>
        <w:t>[</w:t>
      </w:r>
      <w:r w:rsidR="003334C8">
        <w:rPr>
          <w:szCs w:val="22"/>
          <w:lang w:val="en-CA" w:eastAsia="zh-CN"/>
        </w:rPr>
        <w:t>1</w:t>
      </w:r>
      <w:r w:rsidR="006776A8">
        <w:rPr>
          <w:szCs w:val="22"/>
          <w:lang w:val="en-CA" w:eastAsia="zh-CN"/>
        </w:rPr>
        <w:t>]</w:t>
      </w:r>
      <w:r w:rsidRPr="007E4105">
        <w:rPr>
          <w:szCs w:val="22"/>
          <w:lang w:val="en-CA" w:eastAsia="zh-CN"/>
        </w:rPr>
        <w:t xml:space="preserve">, modifications of IBC merge/AMVP list construction </w:t>
      </w:r>
      <w:r w:rsidR="00E63B75">
        <w:rPr>
          <w:szCs w:val="22"/>
          <w:lang w:val="en-CA" w:eastAsia="zh-CN"/>
        </w:rPr>
        <w:t>were</w:t>
      </w:r>
      <w:r w:rsidR="00E63B75" w:rsidRPr="007E4105">
        <w:rPr>
          <w:szCs w:val="22"/>
          <w:lang w:val="en-CA" w:eastAsia="zh-CN"/>
        </w:rPr>
        <w:t xml:space="preserve"> </w:t>
      </w:r>
      <w:r w:rsidRPr="007E4105">
        <w:rPr>
          <w:szCs w:val="22"/>
          <w:lang w:val="en-CA" w:eastAsia="zh-CN"/>
        </w:rPr>
        <w:t>proposed to improve the coding efficiency</w:t>
      </w:r>
      <w:r w:rsidR="00E63B75">
        <w:rPr>
          <w:szCs w:val="22"/>
          <w:lang w:val="en-CA" w:eastAsia="zh-CN"/>
        </w:rPr>
        <w:t>, which are tested in</w:t>
      </w:r>
      <w:r w:rsidR="00E63B75" w:rsidRPr="00E63B75">
        <w:rPr>
          <w:lang w:val="en-CA" w:eastAsia="zh-CN"/>
        </w:rPr>
        <w:t xml:space="preserve"> </w:t>
      </w:r>
      <w:r w:rsidR="00E63B75">
        <w:rPr>
          <w:lang w:val="en-CA" w:eastAsia="zh-CN"/>
        </w:rPr>
        <w:t>EE2-3.13 with three aspects</w:t>
      </w:r>
      <w:r w:rsidRPr="007E4105">
        <w:rPr>
          <w:szCs w:val="22"/>
          <w:lang w:val="en-CA" w:eastAsia="zh-CN"/>
        </w:rPr>
        <w:t>.</w:t>
      </w:r>
      <w:r w:rsidR="00FE760A">
        <w:rPr>
          <w:szCs w:val="22"/>
          <w:lang w:val="en-CA" w:eastAsia="zh-CN"/>
        </w:rPr>
        <w:t xml:space="preserve"> </w:t>
      </w:r>
    </w:p>
    <w:p w14:paraId="20E5323B" w14:textId="77777777" w:rsidR="00E63B75" w:rsidRDefault="00E63B75" w:rsidP="00E63B75">
      <w:pPr>
        <w:rPr>
          <w:lang w:val="en-CA" w:eastAsia="zh-CN"/>
        </w:rPr>
      </w:pPr>
      <w:r>
        <w:rPr>
          <w:lang w:val="en-CA" w:eastAsia="zh-CN"/>
        </w:rPr>
        <w:t xml:space="preserve">1) </w:t>
      </w:r>
      <w:r w:rsidRPr="002F1803">
        <w:rPr>
          <w:lang w:val="en-CA" w:eastAsia="zh-CN"/>
        </w:rPr>
        <w:t>Only if a</w:t>
      </w:r>
      <w:r>
        <w:rPr>
          <w:lang w:val="en-CA" w:eastAsia="zh-CN"/>
        </w:rPr>
        <w:t>n</w:t>
      </w:r>
      <w:r w:rsidRPr="002F1803">
        <w:rPr>
          <w:lang w:val="en-CA" w:eastAsia="zh-CN"/>
        </w:rPr>
        <w:t xml:space="preserve"> </w:t>
      </w:r>
      <w:r>
        <w:rPr>
          <w:lang w:val="en-CA" w:eastAsia="zh-CN"/>
        </w:rPr>
        <w:t>I</w:t>
      </w:r>
      <w:r w:rsidRPr="002F1803">
        <w:rPr>
          <w:lang w:val="en-CA" w:eastAsia="zh-CN"/>
        </w:rPr>
        <w:t>B</w:t>
      </w: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 xml:space="preserve"> merge/AMVP</w:t>
      </w:r>
      <w:r w:rsidRPr="002F1803">
        <w:rPr>
          <w:lang w:val="en-CA" w:eastAsia="zh-CN"/>
        </w:rPr>
        <w:t xml:space="preserve"> candidate is valid, it </w:t>
      </w:r>
      <w:r>
        <w:rPr>
          <w:rFonts w:hint="eastAsia"/>
          <w:lang w:val="en-CA" w:eastAsia="zh-CN"/>
        </w:rPr>
        <w:t>can</w:t>
      </w:r>
      <w:r w:rsidRPr="002F1803">
        <w:rPr>
          <w:lang w:val="en-CA" w:eastAsia="zh-CN"/>
        </w:rPr>
        <w:t xml:space="preserve"> be inserted into </w:t>
      </w:r>
      <w:r>
        <w:rPr>
          <w:lang w:val="en-CA" w:eastAsia="zh-CN"/>
        </w:rPr>
        <w:t>the</w:t>
      </w:r>
      <w:r w:rsidRPr="002F1803">
        <w:rPr>
          <w:lang w:val="en-CA" w:eastAsia="zh-CN"/>
        </w:rPr>
        <w:t xml:space="preserve"> IBC </w:t>
      </w:r>
      <w:r>
        <w:rPr>
          <w:lang w:val="en-CA" w:eastAsia="zh-CN"/>
        </w:rPr>
        <w:t>merge</w:t>
      </w:r>
      <w:r w:rsidRPr="003705FC">
        <w:rPr>
          <w:lang w:val="en-CA" w:eastAsia="zh-CN"/>
        </w:rPr>
        <w:t>/AMVP</w:t>
      </w:r>
      <w:r>
        <w:rPr>
          <w:lang w:val="en-CA" w:eastAsia="zh-CN"/>
        </w:rPr>
        <w:t xml:space="preserve"> </w:t>
      </w:r>
      <w:r w:rsidRPr="002F1803">
        <w:rPr>
          <w:lang w:val="en-CA" w:eastAsia="zh-CN"/>
        </w:rPr>
        <w:t>candidate list</w:t>
      </w:r>
      <w:r>
        <w:rPr>
          <w:lang w:val="en-CA" w:eastAsia="zh-CN"/>
        </w:rPr>
        <w:t>.</w:t>
      </w:r>
    </w:p>
    <w:p w14:paraId="13C4C2B3" w14:textId="765831AB" w:rsidR="00E63B75" w:rsidRDefault="00E63B75" w:rsidP="00E63B75">
      <w:pPr>
        <w:rPr>
          <w:lang w:val="en-CA" w:eastAsia="zh-CN"/>
        </w:rPr>
      </w:pPr>
      <w:r>
        <w:rPr>
          <w:lang w:val="en-CA" w:eastAsia="zh-CN"/>
        </w:rPr>
        <w:t>2)</w:t>
      </w:r>
      <w:r w:rsidRPr="00DB2D62">
        <w:t xml:space="preserve"> </w:t>
      </w:r>
      <w:r>
        <w:t>A</w:t>
      </w:r>
      <w:proofErr w:type="spellStart"/>
      <w:r w:rsidRPr="00DB2D62">
        <w:rPr>
          <w:lang w:val="en-CA" w:eastAsia="zh-CN"/>
        </w:rPr>
        <w:t>bove</w:t>
      </w:r>
      <w:proofErr w:type="spellEnd"/>
      <w:r w:rsidRPr="00DB2D62">
        <w:rPr>
          <w:lang w:val="en-CA" w:eastAsia="zh-CN"/>
        </w:rPr>
        <w:t xml:space="preserve">-right, bottom-left, and above-left spatial </w:t>
      </w:r>
      <w:r>
        <w:rPr>
          <w:lang w:val="en-CA" w:eastAsia="zh-CN"/>
        </w:rPr>
        <w:t>candidate</w:t>
      </w:r>
      <w:r w:rsidRPr="00DB2D62">
        <w:rPr>
          <w:lang w:val="en-CA" w:eastAsia="zh-CN"/>
        </w:rPr>
        <w:t>s</w:t>
      </w:r>
      <w:r>
        <w:rPr>
          <w:lang w:val="en-CA" w:eastAsia="zh-CN"/>
        </w:rPr>
        <w:t xml:space="preserve"> and o</w:t>
      </w:r>
      <w:r w:rsidRPr="00DB2D62">
        <w:rPr>
          <w:lang w:val="en-CA" w:eastAsia="zh-CN"/>
        </w:rPr>
        <w:t xml:space="preserve">ne pairwise </w:t>
      </w:r>
      <w:r>
        <w:rPr>
          <w:lang w:val="en-CA" w:eastAsia="zh-CN"/>
        </w:rPr>
        <w:t xml:space="preserve">average </w:t>
      </w:r>
      <w:r w:rsidRPr="00DB2D62">
        <w:rPr>
          <w:lang w:val="en-CA" w:eastAsia="zh-CN"/>
        </w:rPr>
        <w:t>candidate</w:t>
      </w:r>
      <w:r>
        <w:rPr>
          <w:lang w:val="en-CA" w:eastAsia="zh-CN"/>
        </w:rPr>
        <w:t xml:space="preserve"> can be added into the IBC merge/AMVP candidate list.</w:t>
      </w:r>
    </w:p>
    <w:p w14:paraId="5E49B8B2" w14:textId="37173CD2" w:rsidR="00E63B75" w:rsidRDefault="00E63B75" w:rsidP="00E63B75">
      <w:pPr>
        <w:rPr>
          <w:lang w:val="en-CA" w:eastAsia="zh-CN"/>
        </w:rPr>
      </w:pPr>
      <w:r>
        <w:rPr>
          <w:lang w:val="en-CA" w:eastAsia="zh-CN"/>
        </w:rPr>
        <w:t>3)</w:t>
      </w:r>
      <w:r w:rsidRPr="00DB2D62">
        <w:t xml:space="preserve"> </w:t>
      </w:r>
      <w:r>
        <w:t xml:space="preserve">ARMC-TM is extended to IBC merge list known as </w:t>
      </w:r>
      <w:r>
        <w:rPr>
          <w:lang w:val="en-CA" w:eastAsia="zh-CN"/>
        </w:rPr>
        <w:t>a</w:t>
      </w:r>
      <w:r w:rsidRPr="00DB2D62">
        <w:rPr>
          <w:lang w:val="en-CA" w:eastAsia="zh-CN"/>
        </w:rPr>
        <w:t>daptive reordering of merge candidates with template matching</w:t>
      </w:r>
      <w:r>
        <w:rPr>
          <w:lang w:val="en-CA" w:eastAsia="zh-CN"/>
        </w:rPr>
        <w:t xml:space="preserve"> for IBC</w:t>
      </w:r>
      <w:r w:rsidRPr="00DB2D62">
        <w:rPr>
          <w:lang w:val="en-CA" w:eastAsia="zh-CN"/>
        </w:rPr>
        <w:t xml:space="preserve"> (ARMC-TM</w:t>
      </w:r>
      <w:r>
        <w:rPr>
          <w:lang w:val="en-CA" w:eastAsia="zh-CN"/>
        </w:rPr>
        <w:t>-IBC</w:t>
      </w:r>
      <w:r w:rsidRPr="00DB2D62">
        <w:rPr>
          <w:lang w:val="en-CA" w:eastAsia="zh-CN"/>
        </w:rPr>
        <w:t>)</w:t>
      </w:r>
      <w:r>
        <w:rPr>
          <w:lang w:val="en-CA" w:eastAsia="zh-CN"/>
        </w:rPr>
        <w:t>.</w:t>
      </w:r>
      <w:r w:rsidRPr="00BD0DCD">
        <w:t xml:space="preserve"> </w:t>
      </w:r>
    </w:p>
    <w:p w14:paraId="6096C7CA" w14:textId="77777777" w:rsidR="00DC78FE" w:rsidRDefault="00DC78FE" w:rsidP="00DC78FE">
      <w:pPr>
        <w:pStyle w:val="Heading1"/>
        <w:tabs>
          <w:tab w:val="clear" w:pos="720"/>
        </w:tabs>
        <w:rPr>
          <w:lang w:val="en-CA"/>
        </w:rPr>
      </w:pPr>
      <w:bookmarkStart w:id="2" w:name="_Hlk83746595"/>
      <w:r w:rsidRPr="008A330B">
        <w:rPr>
          <w:lang w:val="en-CA"/>
        </w:rPr>
        <w:t>Proposed methods</w:t>
      </w:r>
    </w:p>
    <w:p w14:paraId="0382E5E7" w14:textId="2466A46F" w:rsidR="00FB4780" w:rsidRDefault="00E63B75" w:rsidP="00DC78FE">
      <w:pPr>
        <w:rPr>
          <w:lang w:val="en-CA" w:eastAsia="zh-CN"/>
        </w:rPr>
      </w:pPr>
      <w:bookmarkStart w:id="3" w:name="_Hlk83818024"/>
      <w:r>
        <w:rPr>
          <w:lang w:val="en-CA"/>
        </w:rPr>
        <w:t>Besides the modifications tested in</w:t>
      </w:r>
      <w:r w:rsidRPr="00E63B75">
        <w:rPr>
          <w:lang w:val="en-CA" w:eastAsia="zh-CN"/>
        </w:rPr>
        <w:t xml:space="preserve"> </w:t>
      </w:r>
      <w:r>
        <w:rPr>
          <w:lang w:val="en-CA" w:eastAsia="zh-CN"/>
        </w:rPr>
        <w:t>EE2-3.13,</w:t>
      </w:r>
      <w:r>
        <w:rPr>
          <w:lang w:val="en-CA"/>
        </w:rPr>
        <w:t xml:space="preserve"> the </w:t>
      </w:r>
      <w:r w:rsidR="00FB4780" w:rsidRPr="00FB4780">
        <w:rPr>
          <w:lang w:val="en-CA" w:eastAsia="zh-CN"/>
        </w:rPr>
        <w:t>HMVP table size for IBC is increased to 30 and the number of HMVP candidates for IBC can be up to 30</w:t>
      </w:r>
      <w:r>
        <w:rPr>
          <w:lang w:val="en-CA" w:eastAsia="zh-CN"/>
        </w:rPr>
        <w:t xml:space="preserve"> in this contribution</w:t>
      </w:r>
      <w:r w:rsidR="00FB4780">
        <w:rPr>
          <w:lang w:val="en-CA" w:eastAsia="zh-CN"/>
        </w:rPr>
        <w:t xml:space="preserve">. </w:t>
      </w:r>
    </w:p>
    <w:p w14:paraId="6371BEBF" w14:textId="06A3BC13" w:rsidR="008A4E4E" w:rsidRDefault="008A4E4E" w:rsidP="008A4E4E">
      <w:pPr>
        <w:rPr>
          <w:lang w:val="en-CA" w:eastAsia="zh-CN"/>
        </w:rPr>
      </w:pPr>
      <w:r>
        <w:rPr>
          <w:lang w:val="en-CA" w:eastAsia="zh-CN"/>
        </w:rPr>
        <w:t>After all the IBC merge candidates are derived with full pruning, they are reordered together.</w:t>
      </w:r>
      <w:r w:rsidRPr="003334C8">
        <w:t xml:space="preserve"> </w:t>
      </w:r>
      <w:r w:rsidRPr="003334C8">
        <w:rPr>
          <w:lang w:val="en-CA" w:eastAsia="zh-CN"/>
        </w:rPr>
        <w:t xml:space="preserve">After reordering, the first </w:t>
      </w:r>
      <w:r>
        <w:rPr>
          <w:lang w:val="en-CA" w:eastAsia="zh-CN"/>
        </w:rPr>
        <w:t>6</w:t>
      </w:r>
      <w:r w:rsidRPr="003334C8">
        <w:rPr>
          <w:lang w:val="en-CA" w:eastAsia="zh-CN"/>
        </w:rPr>
        <w:t xml:space="preserve"> candidates with the lowest costs </w:t>
      </w:r>
      <w:r w:rsidR="00B45EC7">
        <w:rPr>
          <w:rFonts w:hint="eastAsia"/>
          <w:lang w:val="en-CA" w:eastAsia="zh-CN"/>
        </w:rPr>
        <w:t>are</w:t>
      </w:r>
      <w:r w:rsidRPr="003334C8">
        <w:rPr>
          <w:lang w:val="en-CA" w:eastAsia="zh-CN"/>
        </w:rPr>
        <w:t xml:space="preserve"> selected as the final candidates in the </w:t>
      </w:r>
      <w:r>
        <w:rPr>
          <w:lang w:val="en-CA" w:eastAsia="zh-CN"/>
        </w:rPr>
        <w:t xml:space="preserve">IBC merge </w:t>
      </w:r>
      <w:r w:rsidRPr="003334C8">
        <w:rPr>
          <w:lang w:val="en-CA" w:eastAsia="zh-CN"/>
        </w:rPr>
        <w:t>list.</w:t>
      </w:r>
    </w:p>
    <w:bookmarkEnd w:id="2"/>
    <w:bookmarkEnd w:id="3"/>
    <w:p w14:paraId="2D0BF24B" w14:textId="77777777" w:rsidR="00DC78FE" w:rsidRPr="00DF4C20" w:rsidRDefault="00DC78FE" w:rsidP="00DC78FE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Experimental Results</w:t>
      </w:r>
    </w:p>
    <w:p w14:paraId="3E5B04C2" w14:textId="7FA137EB" w:rsidR="00DC78FE" w:rsidRDefault="00DC78FE" w:rsidP="00DC78FE">
      <w:pPr>
        <w:rPr>
          <w:lang w:val="en-CA"/>
        </w:rPr>
      </w:pPr>
      <w:r w:rsidRPr="00A05EEF">
        <w:rPr>
          <w:lang w:val="en-CA"/>
        </w:rPr>
        <w:t>The proposed method</w:t>
      </w:r>
      <w:r>
        <w:rPr>
          <w:lang w:val="en-CA"/>
        </w:rPr>
        <w:t>s</w:t>
      </w:r>
      <w:r w:rsidRPr="00A05EEF">
        <w:rPr>
          <w:lang w:val="en-CA"/>
        </w:rPr>
        <w:t xml:space="preserve"> ha</w:t>
      </w:r>
      <w:r>
        <w:rPr>
          <w:lang w:val="en-CA"/>
        </w:rPr>
        <w:t>ve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6776A8">
        <w:rPr>
          <w:lang w:val="en-CA"/>
        </w:rPr>
        <w:t>3</w:t>
      </w:r>
      <w:r>
        <w:rPr>
          <w:lang w:val="en-CA"/>
        </w:rPr>
        <w:t>.</w:t>
      </w:r>
      <w:r w:rsidR="006776A8">
        <w:rPr>
          <w:lang w:val="en-CA"/>
        </w:rPr>
        <w:t>1</w:t>
      </w:r>
      <w:r>
        <w:rPr>
          <w:lang w:val="en-CA"/>
        </w:rPr>
        <w:t xml:space="preserve"> [</w:t>
      </w:r>
      <w:r w:rsidR="003334C8">
        <w:rPr>
          <w:lang w:val="en-CA"/>
        </w:rPr>
        <w:t>2</w:t>
      </w:r>
      <w:r>
        <w:rPr>
          <w:lang w:val="en-CA"/>
        </w:rPr>
        <w:t>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under </w:t>
      </w:r>
      <w:r>
        <w:rPr>
          <w:lang w:val="en-CA"/>
        </w:rPr>
        <w:t>AI/</w:t>
      </w:r>
      <w:r w:rsidRPr="00A05EEF">
        <w:rPr>
          <w:lang w:val="en-CA"/>
        </w:rPr>
        <w:t>R</w:t>
      </w:r>
      <w:r>
        <w:rPr>
          <w:lang w:val="en-CA"/>
        </w:rPr>
        <w:t>A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3334C8">
        <w:rPr>
          <w:lang w:val="en-CA"/>
        </w:rPr>
        <w:t>3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44D25454" w14:textId="63CA3C7B" w:rsidR="00DC78FE" w:rsidRDefault="00DC78FE" w:rsidP="00DC78FE">
      <w:pPr>
        <w:pStyle w:val="Caption"/>
        <w:jc w:val="center"/>
        <w:rPr>
          <w:sz w:val="22"/>
          <w:szCs w:val="22"/>
          <w:lang w:eastAsia="zh-CN"/>
        </w:rPr>
      </w:pPr>
      <w:bookmarkStart w:id="4" w:name="_Hlk75532468"/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3334C8" w:rsidRPr="003334C8" w14:paraId="4592996F" w14:textId="77777777" w:rsidTr="00B64BBF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68D4B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074945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3334C8" w:rsidRPr="003334C8" w14:paraId="3918FC15" w14:textId="77777777" w:rsidTr="00B64BBF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50819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E47994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ECM-3.1</w:t>
            </w:r>
          </w:p>
        </w:tc>
      </w:tr>
      <w:tr w:rsidR="003334C8" w:rsidRPr="003334C8" w14:paraId="520300A8" w14:textId="77777777" w:rsidTr="00B64BBF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B78E4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96C57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334C8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E1135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334C8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702A9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334C8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DD028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334C8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7624C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334C8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3334C8" w:rsidRPr="003334C8" w14:paraId="57EA9AB3" w14:textId="77777777" w:rsidTr="00B64BBF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D2165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334C8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6FCE7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334C8">
              <w:rPr>
                <w:rFonts w:eastAsia="宋体"/>
                <w:color w:val="000000"/>
                <w:szCs w:val="22"/>
                <w:lang w:eastAsia="zh-CN"/>
              </w:rPr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10243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334C8">
              <w:rPr>
                <w:rFonts w:eastAsia="宋体"/>
                <w:color w:val="000000"/>
                <w:szCs w:val="22"/>
                <w:lang w:eastAsia="zh-CN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07DBC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334C8">
              <w:rPr>
                <w:rFonts w:eastAsia="宋体"/>
                <w:color w:val="000000"/>
                <w:szCs w:val="22"/>
                <w:lang w:eastAsia="zh-CN"/>
              </w:rPr>
              <w:t>-0.58%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7462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334C8">
              <w:rPr>
                <w:rFonts w:eastAsia="宋体"/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19A55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334C8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334C8" w:rsidRPr="003334C8" w14:paraId="23104A0C" w14:textId="77777777" w:rsidTr="00B64BBF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DAD7A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334C8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50319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334C8">
              <w:rPr>
                <w:rFonts w:eastAsia="宋体"/>
                <w:color w:val="000000"/>
                <w:szCs w:val="22"/>
                <w:lang w:eastAsia="zh-CN"/>
              </w:rPr>
              <w:t>-2.51%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4D7DC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334C8">
              <w:rPr>
                <w:rFonts w:eastAsia="宋体"/>
                <w:color w:val="000000"/>
                <w:szCs w:val="22"/>
                <w:lang w:eastAsia="zh-CN"/>
              </w:rPr>
              <w:t>-2.15%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9DD7A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334C8">
              <w:rPr>
                <w:rFonts w:eastAsia="宋体"/>
                <w:color w:val="000000"/>
                <w:szCs w:val="22"/>
                <w:lang w:eastAsia="zh-CN"/>
              </w:rPr>
              <w:t>-2.17%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260E6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334C8">
              <w:rPr>
                <w:rFonts w:eastAsia="宋体"/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C0748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334C8">
              <w:rPr>
                <w:rFonts w:eastAsia="宋体"/>
                <w:color w:val="000000"/>
                <w:szCs w:val="22"/>
                <w:lang w:eastAsia="zh-CN"/>
              </w:rPr>
              <w:t>98%</w:t>
            </w:r>
          </w:p>
        </w:tc>
      </w:tr>
      <w:tr w:rsidR="003334C8" w:rsidRPr="003334C8" w14:paraId="02420210" w14:textId="77777777" w:rsidTr="00B64BBF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586A0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A80EA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7437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72856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35A95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7032F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3334C8" w:rsidRPr="003334C8" w14:paraId="1695BECE" w14:textId="77777777" w:rsidTr="00B64BBF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5C713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C304A4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3334C8" w:rsidRPr="003334C8" w14:paraId="3AAE7D03" w14:textId="77777777" w:rsidTr="00B64BBF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5934C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B06F65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ECM-3.1</w:t>
            </w:r>
          </w:p>
        </w:tc>
      </w:tr>
      <w:tr w:rsidR="003334C8" w:rsidRPr="003334C8" w14:paraId="711C3031" w14:textId="77777777" w:rsidTr="00B64BBF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EB7BA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B3A08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334C8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E081E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334C8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A3E1D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334C8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DC8DD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334C8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F7019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334C8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3334C8" w:rsidRPr="003334C8" w14:paraId="4CB26D4E" w14:textId="77777777" w:rsidTr="00B64BBF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1CD95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334C8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8C670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334C8">
              <w:rPr>
                <w:rFonts w:eastAsia="宋体"/>
                <w:color w:val="000000"/>
                <w:szCs w:val="22"/>
                <w:lang w:eastAsia="zh-CN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19373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334C8">
              <w:rPr>
                <w:rFonts w:eastAsia="宋体"/>
                <w:color w:val="000000"/>
                <w:szCs w:val="22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277AB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334C8">
              <w:rPr>
                <w:rFonts w:eastAsia="宋体"/>
                <w:color w:val="000000"/>
                <w:szCs w:val="22"/>
                <w:lang w:eastAsia="zh-CN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5D39B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334C8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3BE24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334C8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</w:tr>
      <w:tr w:rsidR="003334C8" w:rsidRPr="003334C8" w14:paraId="4A556F3C" w14:textId="77777777" w:rsidTr="00B64BBF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81755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334C8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41B74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334C8">
              <w:rPr>
                <w:rFonts w:eastAsia="宋体"/>
                <w:color w:val="000000"/>
                <w:szCs w:val="22"/>
                <w:lang w:eastAsia="zh-CN"/>
              </w:rPr>
              <w:t>-2.03%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E097B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334C8">
              <w:rPr>
                <w:rFonts w:eastAsia="宋体"/>
                <w:color w:val="000000"/>
                <w:szCs w:val="22"/>
                <w:lang w:eastAsia="zh-CN"/>
              </w:rPr>
              <w:t>-1.96%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E9372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334C8">
              <w:rPr>
                <w:rFonts w:eastAsia="宋体"/>
                <w:color w:val="000000"/>
                <w:szCs w:val="22"/>
                <w:lang w:eastAsia="zh-CN"/>
              </w:rPr>
              <w:t>-1.99%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B3523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334C8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24673" w14:textId="77777777" w:rsidR="003334C8" w:rsidRPr="003334C8" w:rsidRDefault="003334C8" w:rsidP="00333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334C8">
              <w:rPr>
                <w:rFonts w:eastAsia="宋体"/>
                <w:color w:val="000000"/>
                <w:szCs w:val="22"/>
                <w:lang w:eastAsia="zh-CN"/>
              </w:rPr>
              <w:t>102%</w:t>
            </w:r>
          </w:p>
        </w:tc>
      </w:tr>
    </w:tbl>
    <w:p w14:paraId="607F205C" w14:textId="77777777" w:rsidR="003334C8" w:rsidRPr="003334C8" w:rsidRDefault="003334C8" w:rsidP="003334C8">
      <w:pPr>
        <w:rPr>
          <w:lang w:eastAsia="zh-CN"/>
        </w:rPr>
      </w:pPr>
    </w:p>
    <w:bookmarkEnd w:id="4"/>
    <w:p w14:paraId="08ACECC8" w14:textId="77777777" w:rsidR="00DC78FE" w:rsidRPr="00444E05" w:rsidRDefault="00DC78FE" w:rsidP="00DC78FE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6D045E8A" w14:textId="13D26248" w:rsidR="00DC78FE" w:rsidRPr="00C64CF2" w:rsidRDefault="00DC78FE" w:rsidP="00DC78FE">
      <w:pPr>
        <w:rPr>
          <w:lang w:val="en-CA"/>
        </w:rPr>
      </w:pPr>
      <w:r w:rsidRPr="006A6065">
        <w:rPr>
          <w:lang w:val="en-CA"/>
        </w:rPr>
        <w:t>In this contribution</w:t>
      </w:r>
      <w:r>
        <w:rPr>
          <w:rFonts w:hint="eastAsia"/>
          <w:lang w:val="en-CA" w:eastAsia="zh-CN"/>
        </w:rPr>
        <w:t>,</w:t>
      </w:r>
      <w:r w:rsidRPr="006A6065">
        <w:rPr>
          <w:lang w:val="en-CA"/>
        </w:rPr>
        <w:t xml:space="preserve"> </w:t>
      </w:r>
      <w:r w:rsidR="00E63B75">
        <w:rPr>
          <w:lang w:val="en-CA"/>
        </w:rPr>
        <w:t xml:space="preserve">the </w:t>
      </w:r>
      <w:r w:rsidR="00E63B75" w:rsidRPr="00FB4780">
        <w:rPr>
          <w:lang w:val="en-CA" w:eastAsia="zh-CN"/>
        </w:rPr>
        <w:t xml:space="preserve">HMVP table size </w:t>
      </w:r>
      <w:r w:rsidR="00AC6970">
        <w:rPr>
          <w:rFonts w:hint="eastAsia"/>
          <w:lang w:val="en-CA" w:eastAsia="zh-CN"/>
        </w:rPr>
        <w:t>for</w:t>
      </w:r>
      <w:r w:rsidR="00AC6970">
        <w:rPr>
          <w:lang w:val="en-CA" w:eastAsia="zh-CN"/>
        </w:rPr>
        <w:t xml:space="preserve"> IBC </w:t>
      </w:r>
      <w:r w:rsidR="00E63B75">
        <w:rPr>
          <w:lang w:val="en-CA" w:eastAsia="zh-CN"/>
        </w:rPr>
        <w:t xml:space="preserve">is proposed to be enlarged, in addition to </w:t>
      </w:r>
      <w:r w:rsidR="00E63B75">
        <w:rPr>
          <w:lang w:val="en-CA" w:eastAsia="ko-KR"/>
        </w:rPr>
        <w:t>the</w:t>
      </w:r>
      <w:r w:rsidR="00E63B75" w:rsidRPr="002522B1">
        <w:rPr>
          <w:lang w:val="en-CA" w:eastAsia="ko-KR"/>
        </w:rPr>
        <w:t xml:space="preserve"> </w:t>
      </w:r>
      <w:r>
        <w:rPr>
          <w:lang w:val="en-CA" w:eastAsia="ko-KR"/>
        </w:rPr>
        <w:t>modification</w:t>
      </w:r>
      <w:r w:rsidR="00E63B75">
        <w:rPr>
          <w:lang w:val="en-CA" w:eastAsia="ko-KR"/>
        </w:rPr>
        <w:t>s</w:t>
      </w:r>
      <w:r>
        <w:rPr>
          <w:lang w:val="en-CA" w:eastAsia="ko-KR"/>
        </w:rPr>
        <w:t xml:space="preserve"> of IBC merge/AMVP</w:t>
      </w:r>
      <w:r w:rsidRPr="002522B1">
        <w:rPr>
          <w:lang w:val="en-CA" w:eastAsia="ko-KR"/>
        </w:rPr>
        <w:t xml:space="preserve"> list construction </w:t>
      </w:r>
      <w:r w:rsidR="00E63B75">
        <w:rPr>
          <w:lang w:val="en-CA" w:eastAsia="ko-KR"/>
        </w:rPr>
        <w:t>tested</w:t>
      </w:r>
      <w:r w:rsidRPr="002522B1">
        <w:rPr>
          <w:lang w:val="en-CA" w:eastAsia="ko-KR"/>
        </w:rPr>
        <w:t xml:space="preserve"> </w:t>
      </w:r>
      <w:r w:rsidR="00E63B75">
        <w:rPr>
          <w:lang w:val="en-CA" w:eastAsia="zh-CN"/>
        </w:rPr>
        <w:t>in EE2-3.13</w:t>
      </w:r>
      <w:r w:rsidRPr="002522B1">
        <w:rPr>
          <w:lang w:val="en-CA" w:eastAsia="ko-KR"/>
        </w:rPr>
        <w:t xml:space="preserve">. </w:t>
      </w:r>
      <w:r>
        <w:rPr>
          <w:lang w:val="en-CA" w:eastAsia="ko-KR"/>
        </w:rPr>
        <w:t>The proposed method</w:t>
      </w:r>
      <w:r>
        <w:rPr>
          <w:lang w:val="en-CA"/>
        </w:rPr>
        <w:t xml:space="preserve"> can bring some coding gain </w:t>
      </w:r>
      <w:r w:rsidR="00B64BBF" w:rsidRPr="00B64BBF">
        <w:rPr>
          <w:lang w:val="en-CA"/>
        </w:rPr>
        <w:t>with a good trade-off between coding performance and complexity</w:t>
      </w:r>
      <w:r>
        <w:rPr>
          <w:lang w:val="en-CA"/>
        </w:rPr>
        <w:t xml:space="preserve">. </w:t>
      </w:r>
      <w:r w:rsidRPr="006A6065">
        <w:rPr>
          <w:lang w:val="en-CA"/>
        </w:rPr>
        <w:t xml:space="preserve">It is recommended to </w:t>
      </w:r>
      <w:r>
        <w:rPr>
          <w:lang w:val="en-CA"/>
        </w:rPr>
        <w:t>adopt the modification method into ECM.</w:t>
      </w:r>
    </w:p>
    <w:p w14:paraId="5BABC293" w14:textId="77777777" w:rsidR="00DC78FE" w:rsidRDefault="00DC78FE" w:rsidP="00DC78FE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3F830F06" w14:textId="0BC161D2" w:rsidR="006776A8" w:rsidRDefault="00DC78FE" w:rsidP="00DC78FE">
      <w:pPr>
        <w:shd w:val="clear" w:color="auto" w:fill="FFFFFF"/>
        <w:tabs>
          <w:tab w:val="clear" w:pos="360"/>
        </w:tabs>
        <w:rPr>
          <w:lang w:val="en-CA" w:eastAsia="zh-CN"/>
        </w:rPr>
      </w:pPr>
      <w:r w:rsidRPr="00D442F8">
        <w:rPr>
          <w:lang w:val="en-CA"/>
        </w:rPr>
        <w:t>[1]</w:t>
      </w:r>
      <w:r w:rsidR="00B64BBF">
        <w:rPr>
          <w:rFonts w:eastAsia="宋体"/>
          <w:color w:val="222222"/>
          <w:szCs w:val="22"/>
          <w:lang w:eastAsia="zh-CN"/>
        </w:rPr>
        <w:t xml:space="preserve"> </w:t>
      </w:r>
      <w:r w:rsidR="0001516B" w:rsidRPr="0001516B">
        <w:rPr>
          <w:lang w:val="en-CA" w:eastAsia="zh-CN"/>
        </w:rPr>
        <w:t>N. Zhang, K. Zhang, L. Zhang, J. Xu</w:t>
      </w:r>
      <w:r w:rsidR="0001516B">
        <w:rPr>
          <w:lang w:val="en-CA" w:eastAsia="zh-CN"/>
        </w:rPr>
        <w:t>,</w:t>
      </w:r>
      <w:r w:rsidR="0001516B" w:rsidRPr="0001516B">
        <w:rPr>
          <w:rFonts w:hint="eastAsia"/>
          <w:lang w:val="en-CA" w:eastAsia="zh-CN"/>
        </w:rPr>
        <w:t xml:space="preserve"> </w:t>
      </w:r>
      <w:r w:rsidR="0001516B" w:rsidRPr="00D442F8">
        <w:rPr>
          <w:lang w:val="en-CA"/>
        </w:rPr>
        <w:t>“</w:t>
      </w:r>
      <w:r w:rsidR="0001516B" w:rsidRPr="0001516B">
        <w:rPr>
          <w:lang w:val="en-CA" w:eastAsia="zh-CN"/>
        </w:rPr>
        <w:t>Non-EE2: Modifications of IBC Merge/AMVP List Construction,” JVET-X0089, Oct. 2021.</w:t>
      </w:r>
    </w:p>
    <w:p w14:paraId="2E817A0E" w14:textId="0B6C4F1B" w:rsidR="00DC78FE" w:rsidRDefault="00DC78FE" w:rsidP="00DC78FE">
      <w:pPr>
        <w:shd w:val="clear" w:color="auto" w:fill="FFFFFF"/>
        <w:rPr>
          <w:rFonts w:eastAsia="宋体"/>
          <w:color w:val="1155CC"/>
          <w:szCs w:val="22"/>
          <w:u w:val="single"/>
          <w:lang w:eastAsia="zh-CN"/>
        </w:rPr>
      </w:pPr>
      <w:r w:rsidRPr="002522B1">
        <w:rPr>
          <w:lang w:val="en-CA"/>
        </w:rPr>
        <w:t>[</w:t>
      </w:r>
      <w:r w:rsidR="00B64BBF">
        <w:rPr>
          <w:lang w:val="en-CA"/>
        </w:rPr>
        <w:t>2</w:t>
      </w:r>
      <w:r w:rsidRPr="002522B1">
        <w:rPr>
          <w:lang w:val="en-CA"/>
        </w:rPr>
        <w:t>]</w:t>
      </w:r>
      <w:r w:rsidR="006776A8" w:rsidRPr="006776A8">
        <w:t xml:space="preserve"> </w:t>
      </w:r>
      <w:r w:rsidR="006776A8" w:rsidRPr="006776A8">
        <w:rPr>
          <w:rFonts w:eastAsia="宋体"/>
          <w:color w:val="1155CC"/>
          <w:szCs w:val="22"/>
          <w:u w:val="single"/>
          <w:lang w:eastAsia="zh-CN"/>
        </w:rPr>
        <w:t>https://vcgit.hhi.fraunhofer.de/ecm/ECM/-/tags/ECM-3.1</w:t>
      </w:r>
    </w:p>
    <w:p w14:paraId="38342502" w14:textId="4B295499" w:rsidR="00DC78FE" w:rsidRDefault="00DC78FE" w:rsidP="00DC78FE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 w:rsidR="00B64BBF">
        <w:rPr>
          <w:rFonts w:eastAsia="宋体"/>
          <w:color w:val="222222"/>
          <w:szCs w:val="22"/>
          <w:lang w:eastAsia="zh-CN"/>
        </w:rPr>
        <w:t>3</w:t>
      </w:r>
      <w:r>
        <w:rPr>
          <w:rFonts w:eastAsia="宋体"/>
          <w:color w:val="222222"/>
          <w:szCs w:val="22"/>
          <w:lang w:eastAsia="zh-CN"/>
        </w:rPr>
        <w:t xml:space="preserve">] </w:t>
      </w:r>
      <w:r w:rsidRPr="00F5221E">
        <w:rPr>
          <w:rFonts w:eastAsia="宋体"/>
          <w:color w:val="222222"/>
          <w:szCs w:val="22"/>
          <w:lang w:eastAsia="zh-CN"/>
        </w:rPr>
        <w:t xml:space="preserve">M. </w:t>
      </w:r>
      <w:proofErr w:type="spellStart"/>
      <w:r w:rsidRPr="00F5221E">
        <w:rPr>
          <w:rFonts w:eastAsia="宋体"/>
          <w:color w:val="222222"/>
          <w:szCs w:val="22"/>
          <w:lang w:eastAsia="zh-CN"/>
        </w:rPr>
        <w:t>Karczewicz</w:t>
      </w:r>
      <w:proofErr w:type="spellEnd"/>
      <w:r w:rsidRPr="00F5221E">
        <w:rPr>
          <w:rFonts w:eastAsia="宋体"/>
          <w:color w:val="222222"/>
          <w:szCs w:val="22"/>
          <w:lang w:eastAsia="zh-CN"/>
        </w:rPr>
        <w:t>, Y. Ye</w:t>
      </w:r>
      <w:r w:rsidRPr="00D442F8">
        <w:rPr>
          <w:lang w:val="en-CA"/>
        </w:rPr>
        <w:t>, “</w:t>
      </w:r>
      <w:r w:rsidR="0001516B" w:rsidRPr="0001516B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D764BF">
        <w:rPr>
          <w:lang w:val="en-CA"/>
        </w:rPr>
        <w:t>JVET-</w:t>
      </w:r>
      <w:r w:rsidR="0001516B">
        <w:rPr>
          <w:lang w:val="en-CA"/>
        </w:rPr>
        <w:t>X</w:t>
      </w:r>
      <w:r w:rsidRPr="00D764BF">
        <w:rPr>
          <w:lang w:val="en-CA"/>
        </w:rPr>
        <w:t>2017</w:t>
      </w:r>
      <w:r w:rsidRPr="00D442F8">
        <w:rPr>
          <w:lang w:val="en-CA"/>
        </w:rPr>
        <w:t xml:space="preserve">, </w:t>
      </w:r>
      <w:r w:rsidR="0001516B">
        <w:rPr>
          <w:lang w:val="en-CA"/>
        </w:rPr>
        <w:t>Oct</w:t>
      </w:r>
      <w:r w:rsidRPr="00247CAF">
        <w:rPr>
          <w:lang w:val="en-CA"/>
        </w:rPr>
        <w:t>. 202</w:t>
      </w:r>
      <w:r>
        <w:rPr>
          <w:lang w:val="en-CA"/>
        </w:rPr>
        <w:t>1</w:t>
      </w:r>
      <w:r w:rsidRPr="00D442F8">
        <w:rPr>
          <w:lang w:val="en-CA"/>
        </w:rPr>
        <w:t>.</w:t>
      </w:r>
    </w:p>
    <w:p w14:paraId="437C80DD" w14:textId="77777777" w:rsidR="00DC78FE" w:rsidRPr="00D764BF" w:rsidRDefault="00DC78FE" w:rsidP="00DC78FE">
      <w:pPr>
        <w:rPr>
          <w:lang w:val="en-CA"/>
        </w:rPr>
      </w:pPr>
    </w:p>
    <w:p w14:paraId="1A686E89" w14:textId="77777777" w:rsidR="00DC78FE" w:rsidRPr="00444E05" w:rsidRDefault="00DC78FE" w:rsidP="00DC78FE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336545DA" w14:textId="77777777" w:rsidR="00DC78FE" w:rsidRPr="00444E05" w:rsidRDefault="00DC78FE" w:rsidP="00DC78FE">
      <w:pPr>
        <w:rPr>
          <w:rFonts w:eastAsia="宋体"/>
          <w:szCs w:val="22"/>
          <w:lang w:val="en-CA"/>
        </w:rPr>
      </w:pPr>
      <w:proofErr w:type="spellStart"/>
      <w:r w:rsidRPr="00444E05">
        <w:rPr>
          <w:rFonts w:eastAsia="宋体"/>
          <w:b/>
          <w:szCs w:val="22"/>
          <w:lang w:val="en-CA"/>
        </w:rPr>
        <w:t>Bytedance</w:t>
      </w:r>
      <w:proofErr w:type="spellEnd"/>
      <w:r w:rsidRPr="00444E05">
        <w:rPr>
          <w:rFonts w:eastAsia="宋体"/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F358BFE" w14:textId="77777777" w:rsidR="00DC78FE" w:rsidRPr="00DE700C" w:rsidRDefault="00DC78FE" w:rsidP="00DC78FE">
      <w:pPr>
        <w:rPr>
          <w:lang w:val="en-CA"/>
        </w:rPr>
      </w:pPr>
    </w:p>
    <w:p w14:paraId="478C6002" w14:textId="77777777" w:rsidR="00DC78FE" w:rsidRPr="00DC78FE" w:rsidRDefault="00DC78FE" w:rsidP="00DC78FE">
      <w:pPr>
        <w:rPr>
          <w:lang w:val="en-CA"/>
        </w:rPr>
      </w:pPr>
    </w:p>
    <w:sectPr w:rsidR="00DC78FE" w:rsidRPr="00DC78FE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B1AB1D" w14:textId="77777777" w:rsidR="006418E1" w:rsidRDefault="006418E1">
      <w:r>
        <w:separator/>
      </w:r>
    </w:p>
  </w:endnote>
  <w:endnote w:type="continuationSeparator" w:id="0">
    <w:p w14:paraId="5385FDA1" w14:textId="77777777" w:rsidR="006418E1" w:rsidRDefault="00641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F91EA3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458AD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CE4CE7" w14:textId="77777777" w:rsidR="006418E1" w:rsidRDefault="006418E1">
      <w:r>
        <w:separator/>
      </w:r>
    </w:p>
  </w:footnote>
  <w:footnote w:type="continuationSeparator" w:id="0">
    <w:p w14:paraId="4833A1A7" w14:textId="77777777" w:rsidR="006418E1" w:rsidRDefault="006418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16B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3B85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8A4"/>
    <w:rsid w:val="00124E38"/>
    <w:rsid w:val="0012580B"/>
    <w:rsid w:val="00131F90"/>
    <w:rsid w:val="0013458C"/>
    <w:rsid w:val="0013526E"/>
    <w:rsid w:val="00146152"/>
    <w:rsid w:val="00155526"/>
    <w:rsid w:val="00171371"/>
    <w:rsid w:val="0017207E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5929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7573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34C8"/>
    <w:rsid w:val="003373EC"/>
    <w:rsid w:val="00342FF4"/>
    <w:rsid w:val="00344E5A"/>
    <w:rsid w:val="00346148"/>
    <w:rsid w:val="0034728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376F"/>
    <w:rsid w:val="00465A1E"/>
    <w:rsid w:val="0049445A"/>
    <w:rsid w:val="004957D9"/>
    <w:rsid w:val="004A0843"/>
    <w:rsid w:val="004A2A63"/>
    <w:rsid w:val="004B210C"/>
    <w:rsid w:val="004B6170"/>
    <w:rsid w:val="004C14DE"/>
    <w:rsid w:val="004D405F"/>
    <w:rsid w:val="004E4F4F"/>
    <w:rsid w:val="004E6789"/>
    <w:rsid w:val="004F61E3"/>
    <w:rsid w:val="00502E10"/>
    <w:rsid w:val="0050354E"/>
    <w:rsid w:val="0050522F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33CC"/>
    <w:rsid w:val="00615995"/>
    <w:rsid w:val="00616155"/>
    <w:rsid w:val="00624B33"/>
    <w:rsid w:val="0063041A"/>
    <w:rsid w:val="00630AA2"/>
    <w:rsid w:val="00631D8B"/>
    <w:rsid w:val="006418E1"/>
    <w:rsid w:val="00646707"/>
    <w:rsid w:val="00657F7E"/>
    <w:rsid w:val="00662E58"/>
    <w:rsid w:val="006637F2"/>
    <w:rsid w:val="006642A5"/>
    <w:rsid w:val="00664DCF"/>
    <w:rsid w:val="006776A8"/>
    <w:rsid w:val="006A0E5C"/>
    <w:rsid w:val="006A48E6"/>
    <w:rsid w:val="006B227F"/>
    <w:rsid w:val="006C5D39"/>
    <w:rsid w:val="006D6D9B"/>
    <w:rsid w:val="006E2810"/>
    <w:rsid w:val="006E5417"/>
    <w:rsid w:val="006F0794"/>
    <w:rsid w:val="006F7528"/>
    <w:rsid w:val="007023DE"/>
    <w:rsid w:val="00712F60"/>
    <w:rsid w:val="0071549C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4105"/>
    <w:rsid w:val="007F1F8B"/>
    <w:rsid w:val="007F6205"/>
    <w:rsid w:val="007F67A1"/>
    <w:rsid w:val="00801A7B"/>
    <w:rsid w:val="00811C05"/>
    <w:rsid w:val="008206C8"/>
    <w:rsid w:val="00837235"/>
    <w:rsid w:val="0086387C"/>
    <w:rsid w:val="00873A67"/>
    <w:rsid w:val="00874A6C"/>
    <w:rsid w:val="00876C65"/>
    <w:rsid w:val="00882F72"/>
    <w:rsid w:val="00883F22"/>
    <w:rsid w:val="00893DC4"/>
    <w:rsid w:val="008A4B4C"/>
    <w:rsid w:val="008A4E4E"/>
    <w:rsid w:val="008B6BA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0FA5"/>
    <w:rsid w:val="00A01439"/>
    <w:rsid w:val="00A02E61"/>
    <w:rsid w:val="00A05CFF"/>
    <w:rsid w:val="00A13048"/>
    <w:rsid w:val="00A224D9"/>
    <w:rsid w:val="00A342C6"/>
    <w:rsid w:val="00A42D76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6970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5111"/>
    <w:rsid w:val="00B458AD"/>
    <w:rsid w:val="00B45EC7"/>
    <w:rsid w:val="00B51521"/>
    <w:rsid w:val="00B51F2C"/>
    <w:rsid w:val="00B5222E"/>
    <w:rsid w:val="00B53179"/>
    <w:rsid w:val="00B532EA"/>
    <w:rsid w:val="00B57A23"/>
    <w:rsid w:val="00B600CD"/>
    <w:rsid w:val="00B61C96"/>
    <w:rsid w:val="00B64BBF"/>
    <w:rsid w:val="00B73A2A"/>
    <w:rsid w:val="00B75A51"/>
    <w:rsid w:val="00B827C6"/>
    <w:rsid w:val="00B85EE0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6613A"/>
    <w:rsid w:val="00C765FC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2720"/>
    <w:rsid w:val="00DA7887"/>
    <w:rsid w:val="00DB2C26"/>
    <w:rsid w:val="00DB45C3"/>
    <w:rsid w:val="00DC78FE"/>
    <w:rsid w:val="00DD02F4"/>
    <w:rsid w:val="00DD6622"/>
    <w:rsid w:val="00DE1C7C"/>
    <w:rsid w:val="00DE6B43"/>
    <w:rsid w:val="00DF747D"/>
    <w:rsid w:val="00E11923"/>
    <w:rsid w:val="00E262D4"/>
    <w:rsid w:val="00E36250"/>
    <w:rsid w:val="00E47F2D"/>
    <w:rsid w:val="00E54511"/>
    <w:rsid w:val="00E60EDC"/>
    <w:rsid w:val="00E61DAC"/>
    <w:rsid w:val="00E63B75"/>
    <w:rsid w:val="00E72B80"/>
    <w:rsid w:val="00E74954"/>
    <w:rsid w:val="00E75FE3"/>
    <w:rsid w:val="00E86C4C"/>
    <w:rsid w:val="00E907A3"/>
    <w:rsid w:val="00EA5AE0"/>
    <w:rsid w:val="00EB56E1"/>
    <w:rsid w:val="00EB7AB1"/>
    <w:rsid w:val="00EC061D"/>
    <w:rsid w:val="00EC32BD"/>
    <w:rsid w:val="00EE7CD8"/>
    <w:rsid w:val="00EF37F6"/>
    <w:rsid w:val="00EF48CC"/>
    <w:rsid w:val="00F00801"/>
    <w:rsid w:val="00F2488D"/>
    <w:rsid w:val="00F45E6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780"/>
    <w:rsid w:val="00FC2405"/>
    <w:rsid w:val="00FD01C2"/>
    <w:rsid w:val="00FE0E5F"/>
    <w:rsid w:val="00FE595C"/>
    <w:rsid w:val="00FE760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DC78F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DC78FE"/>
    <w:rPr>
      <w:rFonts w:eastAsia="宋体"/>
      <w:b/>
      <w:bCs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1F592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1F59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92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F592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59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F59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65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</TotalTime>
  <Pages>1</Pages>
  <Words>584</Words>
  <Characters>3333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26</cp:revision>
  <cp:lastPrinted>1900-01-01T08:00:00Z</cp:lastPrinted>
  <dcterms:created xsi:type="dcterms:W3CDTF">2021-08-25T19:17:00Z</dcterms:created>
  <dcterms:modified xsi:type="dcterms:W3CDTF">2022-01-06T03:13:00Z</dcterms:modified>
</cp:coreProperties>
</file>