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849C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A77B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95852" w:rsidRPr="00C95852">
              <w:rPr>
                <w:lang w:val="en-CA"/>
              </w:rPr>
              <w:t>0076</w:t>
            </w:r>
            <w:r w:rsidR="006A0E5C" w:rsidRPr="006A0E5C">
              <w:rPr>
                <w:lang w:val="en-CA"/>
              </w:rPr>
              <w:t>-</w:t>
            </w:r>
            <w:r w:rsidR="006A0E5C" w:rsidRPr="008D7112">
              <w:rPr>
                <w:lang w:val="en-CA"/>
              </w:rPr>
              <w:t>v</w:t>
            </w:r>
            <w:r w:rsidR="00F038E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97800" w:rsidR="00E61DAC" w:rsidRPr="005B217D" w:rsidRDefault="006648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6483C">
              <w:rPr>
                <w:b/>
                <w:szCs w:val="22"/>
                <w:lang w:val="en-CA"/>
              </w:rPr>
              <w:t xml:space="preserve">Non-EE2: </w:t>
            </w:r>
            <w:r w:rsidR="001F45B6" w:rsidRPr="001F45B6">
              <w:rPr>
                <w:b/>
                <w:szCs w:val="22"/>
                <w:lang w:val="en-CA"/>
              </w:rPr>
              <w:t xml:space="preserve">Template Matching-based </w:t>
            </w:r>
            <w:r w:rsidR="00A609FE">
              <w:rPr>
                <w:rFonts w:hint="eastAsia"/>
                <w:b/>
                <w:szCs w:val="22"/>
                <w:lang w:val="en-CA" w:eastAsia="zh-CN"/>
              </w:rPr>
              <w:t>OBMC</w:t>
            </w:r>
            <w:r w:rsidR="001F45B6" w:rsidRPr="001F45B6">
              <w:rPr>
                <w:b/>
                <w:szCs w:val="22"/>
                <w:lang w:val="en-CA"/>
              </w:rPr>
              <w:t xml:space="preserve"> 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81D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3B5A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E8E1B" w14:textId="77777777" w:rsidR="00E61DAC" w:rsidRDefault="000759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D53EB">
              <w:rPr>
                <w:szCs w:val="22"/>
                <w:lang w:val="en-CA"/>
              </w:rPr>
              <w:t>Chuan</w:t>
            </w:r>
            <w:proofErr w:type="spellEnd"/>
            <w:r w:rsidR="005D53EB"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2955FB">
              <w:rPr>
                <w:szCs w:val="22"/>
                <w:lang w:val="en-CA"/>
              </w:rPr>
              <w:t>Jinrong</w:t>
            </w:r>
            <w:proofErr w:type="spellEnd"/>
            <w:r w:rsidR="002955FB">
              <w:rPr>
                <w:szCs w:val="22"/>
                <w:lang w:val="en-CA"/>
              </w:rPr>
              <w:t xml:space="preserve"> </w:t>
            </w:r>
            <w:proofErr w:type="spellStart"/>
            <w:r w:rsidR="002955FB">
              <w:rPr>
                <w:szCs w:val="22"/>
                <w:lang w:val="en-CA"/>
              </w:rPr>
              <w:t>zhang</w:t>
            </w:r>
            <w:proofErr w:type="spellEnd"/>
          </w:p>
          <w:p w14:paraId="49D81240" w14:textId="215E835E" w:rsidR="00DB08F1" w:rsidRPr="005B217D" w:rsidRDefault="00DB08F1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2B0F8A0C" w14:textId="77777777" w:rsidR="00E61DAC" w:rsidRDefault="001862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140ECA2" w14:textId="45FA36A7" w:rsidR="00DB08F1" w:rsidRPr="005B217D" w:rsidRDefault="00DB08F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F781D41" w:rsidR="00E61DAC" w:rsidRPr="005B217D" w:rsidRDefault="006351D7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447D5">
                <w:rPr>
                  <w:rStyle w:val="a6"/>
                  <w:szCs w:val="22"/>
                  <w:lang w:val="en-CA"/>
                </w:rPr>
                <w:t>zhuoyi.lv@vivo.com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B4053">
                <w:rPr>
                  <w:rStyle w:val="a6"/>
                  <w:szCs w:val="22"/>
                  <w:lang w:val="en-CA"/>
                </w:rPr>
                <w:t>chuan.zhou@vivo.com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8423F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CBDB3" w:rsidR="00E61DAC" w:rsidRPr="005B217D" w:rsidRDefault="00B015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1FA7F5" w14:textId="60811719" w:rsidR="00444A97" w:rsidRDefault="00791A5E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</w:t>
      </w:r>
      <w:r w:rsidR="001A44FF">
        <w:rPr>
          <w:lang w:val="en-CA" w:eastAsia="zh-CN"/>
        </w:rPr>
        <w:t>a method of template matching-based OBMC design</w:t>
      </w:r>
      <w:r w:rsidR="008541FC">
        <w:rPr>
          <w:lang w:val="en-CA" w:eastAsia="zh-CN"/>
        </w:rPr>
        <w:t>, where the</w:t>
      </w:r>
      <w:r w:rsidR="001C39B5">
        <w:rPr>
          <w:lang w:val="en-CA" w:eastAsia="zh-CN"/>
        </w:rPr>
        <w:t xml:space="preserve"> prediction value of</w:t>
      </w:r>
      <w:r w:rsidR="008541FC">
        <w:rPr>
          <w:lang w:val="en-CA" w:eastAsia="zh-CN"/>
        </w:rPr>
        <w:t xml:space="preserve"> CU boundary </w:t>
      </w:r>
      <w:r w:rsidR="00C23930">
        <w:rPr>
          <w:lang w:val="en-CA" w:eastAsia="zh-CN"/>
        </w:rPr>
        <w:t>sample</w:t>
      </w:r>
      <w:r w:rsidR="003A55B7">
        <w:rPr>
          <w:lang w:val="en-CA" w:eastAsia="zh-CN"/>
        </w:rPr>
        <w:t>s</w:t>
      </w:r>
      <w:r w:rsidR="008541FC">
        <w:rPr>
          <w:lang w:val="en-CA" w:eastAsia="zh-CN"/>
        </w:rPr>
        <w:t xml:space="preserve"> </w:t>
      </w:r>
      <w:r w:rsidR="001C39B5">
        <w:rPr>
          <w:lang w:val="en-CA" w:eastAsia="zh-CN"/>
        </w:rPr>
        <w:t>deriv</w:t>
      </w:r>
      <w:r w:rsidR="0057574A">
        <w:rPr>
          <w:lang w:val="en-CA" w:eastAsia="zh-CN"/>
        </w:rPr>
        <w:t>ation approach</w:t>
      </w:r>
      <w:r w:rsidR="001C39B5">
        <w:rPr>
          <w:lang w:val="en-CA" w:eastAsia="zh-CN"/>
        </w:rPr>
        <w:t xml:space="preserve"> </w:t>
      </w:r>
      <w:r w:rsidR="0065795C">
        <w:rPr>
          <w:lang w:val="en-CA" w:eastAsia="zh-CN"/>
        </w:rPr>
        <w:t xml:space="preserve">is decided </w:t>
      </w:r>
      <w:r w:rsidR="003C4A35">
        <w:rPr>
          <w:lang w:val="en-CA" w:eastAsia="zh-CN"/>
        </w:rPr>
        <w:t>according to the template matching costs.</w:t>
      </w:r>
      <w:r w:rsidR="00872523">
        <w:rPr>
          <w:lang w:val="en-CA" w:eastAsia="zh-CN"/>
        </w:rPr>
        <w:t xml:space="preserve"> </w:t>
      </w:r>
      <w:r w:rsidR="00C63E57">
        <w:rPr>
          <w:lang w:val="en-CA" w:eastAsia="zh-CN"/>
        </w:rPr>
        <w:t xml:space="preserve">Instead of </w:t>
      </w:r>
      <w:r w:rsidR="00D620A1">
        <w:rPr>
          <w:lang w:val="en-CA" w:eastAsia="zh-CN"/>
        </w:rPr>
        <w:t xml:space="preserve">directly using the weighted prediction, the proposed method </w:t>
      </w:r>
      <w:r w:rsidR="00342914">
        <w:rPr>
          <w:lang w:val="en-CA" w:eastAsia="zh-CN"/>
        </w:rPr>
        <w:t xml:space="preserve">chooses from three </w:t>
      </w:r>
      <w:r w:rsidR="000212C2">
        <w:rPr>
          <w:lang w:val="en-CA" w:eastAsia="zh-CN"/>
        </w:rPr>
        <w:t>approache</w:t>
      </w:r>
      <w:r w:rsidR="008F6F0F">
        <w:rPr>
          <w:lang w:val="en-CA" w:eastAsia="zh-CN"/>
        </w:rPr>
        <w:t>s</w:t>
      </w:r>
      <w:r w:rsidR="00D620A1">
        <w:rPr>
          <w:lang w:val="en-CA" w:eastAsia="zh-CN"/>
        </w:rPr>
        <w:t xml:space="preserve"> for each block, including using current block’s motion information</w:t>
      </w:r>
      <w:r w:rsidR="00AD3B9D">
        <w:rPr>
          <w:lang w:val="en-CA" w:eastAsia="zh-CN"/>
        </w:rPr>
        <w:t xml:space="preserve"> only</w:t>
      </w:r>
      <w:r w:rsidR="00D620A1">
        <w:rPr>
          <w:lang w:val="en-CA" w:eastAsia="zh-CN"/>
        </w:rPr>
        <w:t>, or using neighboring block’s motion information</w:t>
      </w:r>
      <w:r w:rsidR="00246C9D">
        <w:rPr>
          <w:lang w:val="en-CA" w:eastAsia="zh-CN"/>
        </w:rPr>
        <w:t xml:space="preserve"> as well</w:t>
      </w:r>
      <w:r w:rsidR="00D620A1">
        <w:rPr>
          <w:lang w:val="en-CA" w:eastAsia="zh-CN"/>
        </w:rPr>
        <w:t xml:space="preserve"> with </w:t>
      </w:r>
      <w:r w:rsidR="00977ABC">
        <w:rPr>
          <w:rFonts w:hint="eastAsia"/>
          <w:lang w:val="en-CA" w:eastAsia="zh-CN"/>
        </w:rPr>
        <w:t>on</w:t>
      </w:r>
      <w:r w:rsidR="00977ABC">
        <w:rPr>
          <w:lang w:val="en-CA" w:eastAsia="zh-CN"/>
        </w:rPr>
        <w:t xml:space="preserve">e </w:t>
      </w:r>
      <w:r w:rsidR="00D620A1">
        <w:rPr>
          <w:lang w:val="en-CA" w:eastAsia="zh-CN"/>
        </w:rPr>
        <w:t xml:space="preserve">of </w:t>
      </w:r>
      <w:r w:rsidR="00877A34">
        <w:rPr>
          <w:lang w:val="en-CA" w:eastAsia="zh-CN"/>
        </w:rPr>
        <w:t xml:space="preserve">the </w:t>
      </w:r>
      <w:r w:rsidR="00D620A1">
        <w:rPr>
          <w:lang w:val="en-CA" w:eastAsia="zh-CN"/>
        </w:rPr>
        <w:t>two blending modes.</w:t>
      </w:r>
      <w:r w:rsidR="00A83F66">
        <w:rPr>
          <w:lang w:val="en-CA" w:eastAsia="zh-CN"/>
        </w:rPr>
        <w:t xml:space="preserve"> </w:t>
      </w:r>
    </w:p>
    <w:p w14:paraId="78A84E84" w14:textId="4BD8CC3A" w:rsidR="000958C5" w:rsidRDefault="00A83F66" w:rsidP="00C97D78">
      <w:pPr>
        <w:rPr>
          <w:lang w:val="en-CA" w:eastAsia="zh-CN"/>
        </w:rPr>
      </w:pPr>
      <w:r>
        <w:rPr>
          <w:lang w:val="en-CA" w:eastAsia="zh-CN"/>
        </w:rPr>
        <w:t>On top of ECM-3.1, the simulation results of the proposed method are reported as below:</w:t>
      </w:r>
    </w:p>
    <w:p w14:paraId="1006691B" w14:textId="514FD747" w:rsidR="003848CA" w:rsidRPr="003848CA" w:rsidRDefault="003848CA" w:rsidP="00C97D78">
      <w:pPr>
        <w:rPr>
          <w:lang w:val="en-CA"/>
        </w:rPr>
      </w:pPr>
      <w:r w:rsidRPr="003848CA">
        <w:rPr>
          <w:lang w:val="en-CA"/>
        </w:rPr>
        <w:t>Test 1. RA: -0.</w:t>
      </w:r>
      <w:r w:rsidR="00562776">
        <w:rPr>
          <w:lang w:val="en-CA"/>
        </w:rPr>
        <w:t>13</w:t>
      </w:r>
      <w:r w:rsidRPr="003848CA">
        <w:rPr>
          <w:lang w:val="en-CA"/>
        </w:rPr>
        <w:t>%, -0.</w:t>
      </w:r>
      <w:r w:rsidR="00562776">
        <w:rPr>
          <w:lang w:val="en-CA"/>
        </w:rPr>
        <w:t>18</w:t>
      </w:r>
      <w:r w:rsidRPr="003848CA">
        <w:rPr>
          <w:lang w:val="en-CA"/>
        </w:rPr>
        <w:t>%, -0.</w:t>
      </w:r>
      <w:r w:rsidR="00A308C0">
        <w:rPr>
          <w:lang w:val="en-CA"/>
        </w:rPr>
        <w:t>1</w:t>
      </w:r>
      <w:r w:rsidRPr="003848CA">
        <w:rPr>
          <w:lang w:val="en-CA"/>
        </w:rPr>
        <w:t xml:space="preserve">0%, </w:t>
      </w:r>
      <w:r w:rsidR="00A8675A">
        <w:rPr>
          <w:lang w:val="en-CA"/>
        </w:rPr>
        <w:t>114</w:t>
      </w:r>
      <w:r w:rsidRPr="003848CA">
        <w:rPr>
          <w:lang w:val="en-CA"/>
        </w:rPr>
        <w:t xml:space="preserve">%, </w:t>
      </w:r>
      <w:r w:rsidR="00A8675A">
        <w:rPr>
          <w:lang w:val="en-CA"/>
        </w:rPr>
        <w:t>118</w:t>
      </w:r>
      <w:r w:rsidRPr="003848CA">
        <w:rPr>
          <w:lang w:val="en-CA"/>
        </w:rPr>
        <w:t>%</w:t>
      </w:r>
      <w:r w:rsidR="00D1374D">
        <w:rPr>
          <w:lang w:val="en-CA"/>
        </w:rPr>
        <w:t>.</w:t>
      </w:r>
    </w:p>
    <w:p w14:paraId="1DFA879A" w14:textId="12C193EB" w:rsidR="003848CA" w:rsidRDefault="007919E2" w:rsidP="00C97D78">
      <w:pPr>
        <w:rPr>
          <w:rFonts w:hint="eastAsia"/>
          <w:lang w:val="en-CA"/>
        </w:rPr>
      </w:pPr>
      <w:r w:rsidRPr="003848CA">
        <w:rPr>
          <w:lang w:val="en-CA"/>
        </w:rPr>
        <w:t xml:space="preserve">Test </w:t>
      </w:r>
      <w:r w:rsidR="003848CA">
        <w:rPr>
          <w:lang w:val="en-CA"/>
        </w:rPr>
        <w:t>2</w:t>
      </w:r>
      <w:r w:rsidRPr="003848CA">
        <w:rPr>
          <w:lang w:val="en-CA"/>
        </w:rPr>
        <w:t xml:space="preserve">. </w:t>
      </w:r>
      <w:r w:rsidR="00B15B1D" w:rsidRPr="003848CA">
        <w:rPr>
          <w:lang w:val="en-CA"/>
        </w:rPr>
        <w:t>RA: -0.</w:t>
      </w:r>
      <w:r w:rsidR="00AB5FD3">
        <w:rPr>
          <w:lang w:val="en-CA"/>
        </w:rPr>
        <w:t>13</w:t>
      </w:r>
      <w:r w:rsidR="00B15B1D" w:rsidRPr="003848CA">
        <w:rPr>
          <w:lang w:val="en-CA"/>
        </w:rPr>
        <w:t>%, -0.</w:t>
      </w:r>
      <w:r w:rsidR="00AB5FD3">
        <w:rPr>
          <w:lang w:val="en-CA"/>
        </w:rPr>
        <w:t>21</w:t>
      </w:r>
      <w:r w:rsidR="00B15B1D" w:rsidRPr="003848CA">
        <w:rPr>
          <w:lang w:val="en-CA"/>
        </w:rPr>
        <w:t>%, -0.</w:t>
      </w:r>
      <w:r w:rsidR="00AB5FD3">
        <w:rPr>
          <w:lang w:val="en-CA"/>
        </w:rPr>
        <w:t>16</w:t>
      </w:r>
      <w:r w:rsidR="00B15B1D" w:rsidRPr="003848CA">
        <w:rPr>
          <w:lang w:val="en-CA"/>
        </w:rPr>
        <w:t xml:space="preserve">%, </w:t>
      </w:r>
      <w:r w:rsidR="000B7535">
        <w:rPr>
          <w:lang w:val="en-CA"/>
        </w:rPr>
        <w:t>100</w:t>
      </w:r>
      <w:r w:rsidR="00B15B1D" w:rsidRPr="003848CA">
        <w:rPr>
          <w:lang w:val="en-CA"/>
        </w:rPr>
        <w:t xml:space="preserve">%, </w:t>
      </w:r>
      <w:r w:rsidR="000B7535">
        <w:rPr>
          <w:lang w:val="en-CA"/>
        </w:rPr>
        <w:t>102</w:t>
      </w:r>
      <w:r w:rsidR="00B15B1D" w:rsidRPr="003848CA">
        <w:rPr>
          <w:lang w:val="en-CA"/>
        </w:rPr>
        <w:t>%.</w:t>
      </w:r>
    </w:p>
    <w:p w14:paraId="1539A21D" w14:textId="7CB92891" w:rsidR="001F2594" w:rsidRPr="0003347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F742B4" w14:textId="1BEAC3CB" w:rsidR="00B40B2D" w:rsidRDefault="00F426A9" w:rsidP="00B40B2D">
      <w:pPr>
        <w:rPr>
          <w:szCs w:val="22"/>
          <w:lang w:val="en-CA"/>
        </w:rPr>
      </w:pPr>
      <w:r>
        <w:rPr>
          <w:szCs w:val="22"/>
          <w:lang w:val="en-CA"/>
        </w:rPr>
        <w:t>In ECM, w</w:t>
      </w:r>
      <w:r w:rsidR="00B40B2D" w:rsidRPr="00B40B2D">
        <w:rPr>
          <w:szCs w:val="22"/>
          <w:lang w:val="en-CA"/>
        </w:rPr>
        <w:t>hen OBMC is applied,</w:t>
      </w:r>
      <w:r w:rsidR="001E72CA">
        <w:rPr>
          <w:szCs w:val="22"/>
          <w:lang w:val="en-CA"/>
        </w:rPr>
        <w:t xml:space="preserve"> </w:t>
      </w:r>
      <w:r w:rsidR="001E72CA">
        <w:rPr>
          <w:szCs w:val="22"/>
          <w:lang w:val="en-CA" w:eastAsia="zh-CN"/>
        </w:rPr>
        <w:t>the</w:t>
      </w:r>
      <w:r w:rsidR="00B40B2D" w:rsidRPr="00B40B2D">
        <w:rPr>
          <w:szCs w:val="22"/>
          <w:lang w:val="en-CA"/>
        </w:rPr>
        <w:t xml:space="preserve"> top and left boundary </w:t>
      </w:r>
      <w:r w:rsidR="006E7342">
        <w:rPr>
          <w:szCs w:val="22"/>
          <w:lang w:val="en-CA"/>
        </w:rPr>
        <w:t>sample</w:t>
      </w:r>
      <w:r w:rsidR="00B40B2D" w:rsidRPr="00B40B2D">
        <w:rPr>
          <w:szCs w:val="22"/>
          <w:lang w:val="en-CA"/>
        </w:rPr>
        <w:t>s of a CU are refined using neighboring block’s motion information with a weighted prediction as described in JVET-L0101</w:t>
      </w:r>
      <w:r w:rsidR="009676DD">
        <w:rPr>
          <w:szCs w:val="22"/>
          <w:lang w:val="en-CA"/>
        </w:rPr>
        <w:t xml:space="preserve">[1], </w:t>
      </w:r>
      <w:r w:rsidR="00B40B2D" w:rsidRPr="00B40B2D">
        <w:rPr>
          <w:szCs w:val="22"/>
          <w:lang w:val="en-CA"/>
        </w:rPr>
        <w:t>JVET-U0100</w:t>
      </w:r>
      <w:r w:rsidR="009676DD">
        <w:rPr>
          <w:szCs w:val="22"/>
          <w:lang w:val="en-CA"/>
        </w:rPr>
        <w:t>[2]</w:t>
      </w:r>
      <w:r w:rsidR="00D47CB1">
        <w:rPr>
          <w:szCs w:val="22"/>
          <w:lang w:val="en-CA"/>
        </w:rPr>
        <w:t xml:space="preserve">, </w:t>
      </w:r>
      <w:r w:rsidR="00D47CB1" w:rsidRPr="00B40B2D">
        <w:rPr>
          <w:szCs w:val="22"/>
          <w:lang w:val="en-CA"/>
        </w:rPr>
        <w:t>JVET-</w:t>
      </w:r>
      <w:r w:rsidR="00D26ECB">
        <w:rPr>
          <w:szCs w:val="22"/>
          <w:lang w:val="en-CA"/>
        </w:rPr>
        <w:t>K</w:t>
      </w:r>
      <w:r w:rsidR="00D47CB1" w:rsidRPr="00B40B2D">
        <w:rPr>
          <w:szCs w:val="22"/>
          <w:lang w:val="en-CA"/>
        </w:rPr>
        <w:t>0</w:t>
      </w:r>
      <w:r w:rsidR="00D26ECB">
        <w:rPr>
          <w:szCs w:val="22"/>
          <w:lang w:val="en-CA"/>
        </w:rPr>
        <w:t>258</w:t>
      </w:r>
      <w:r w:rsidR="00D47CB1">
        <w:rPr>
          <w:szCs w:val="22"/>
          <w:lang w:val="en-CA"/>
        </w:rPr>
        <w:t>[</w:t>
      </w:r>
      <w:r w:rsidR="00D26ECB">
        <w:rPr>
          <w:szCs w:val="22"/>
          <w:lang w:val="en-CA"/>
        </w:rPr>
        <w:t>3</w:t>
      </w:r>
      <w:r w:rsidR="00D47CB1">
        <w:rPr>
          <w:szCs w:val="22"/>
          <w:lang w:val="en-CA"/>
        </w:rPr>
        <w:t>]</w:t>
      </w:r>
      <w:r w:rsidR="00B40B2D" w:rsidRPr="00B40B2D">
        <w:rPr>
          <w:szCs w:val="22"/>
          <w:lang w:val="en-CA"/>
        </w:rPr>
        <w:t>.</w:t>
      </w:r>
      <w:r w:rsidR="00BA4EAF">
        <w:rPr>
          <w:szCs w:val="22"/>
          <w:lang w:val="en-CA"/>
        </w:rPr>
        <w:t xml:space="preserve"> </w:t>
      </w:r>
      <w:r w:rsidR="0008193D">
        <w:rPr>
          <w:szCs w:val="22"/>
          <w:lang w:val="en-CA"/>
        </w:rPr>
        <w:t>T</w:t>
      </w:r>
      <w:r w:rsidR="00BA4EAF">
        <w:rPr>
          <w:szCs w:val="22"/>
          <w:lang w:val="en-CA"/>
        </w:rPr>
        <w:t xml:space="preserve">he OBMC sample blending </w:t>
      </w:r>
      <w:r w:rsidR="003057D2">
        <w:rPr>
          <w:szCs w:val="22"/>
          <w:lang w:val="en-CA"/>
        </w:rPr>
        <w:t xml:space="preserve">operation </w:t>
      </w:r>
      <w:r w:rsidR="00C5494C">
        <w:rPr>
          <w:szCs w:val="22"/>
          <w:lang w:val="en-CA"/>
        </w:rPr>
        <w:t xml:space="preserve">is </w:t>
      </w:r>
      <w:r w:rsidR="00BA4EAF">
        <w:rPr>
          <w:szCs w:val="22"/>
          <w:lang w:val="en-CA"/>
        </w:rPr>
        <w:t>process</w:t>
      </w:r>
      <w:r w:rsidR="00C5494C">
        <w:rPr>
          <w:szCs w:val="22"/>
          <w:lang w:val="en-CA"/>
        </w:rPr>
        <w:t xml:space="preserve">ed for each </w:t>
      </w:r>
      <w:r w:rsidR="0020489B">
        <w:rPr>
          <w:szCs w:val="24"/>
        </w:rPr>
        <w:t>top/left block at the top/left CU boundaries</w:t>
      </w:r>
      <w:r w:rsidR="00D801EC">
        <w:rPr>
          <w:szCs w:val="24"/>
        </w:rPr>
        <w:t xml:space="preserve"> (top-direction OBMC of top 4</w:t>
      </w:r>
      <w:r w:rsidR="00DE6154">
        <w:rPr>
          <w:lang w:val="en-CA"/>
        </w:rPr>
        <w:t>×</w:t>
      </w:r>
      <w:r w:rsidR="00D801EC">
        <w:rPr>
          <w:szCs w:val="24"/>
        </w:rPr>
        <w:t>4 row, and left-direction OBMC of left 4</w:t>
      </w:r>
      <w:r w:rsidR="00DE6154">
        <w:rPr>
          <w:lang w:val="en-CA"/>
        </w:rPr>
        <w:t>×</w:t>
      </w:r>
      <w:r w:rsidR="00D801EC">
        <w:rPr>
          <w:szCs w:val="24"/>
        </w:rPr>
        <w:t>4 column)</w:t>
      </w:r>
      <w:r w:rsidR="00DF2589">
        <w:rPr>
          <w:szCs w:val="24"/>
        </w:rPr>
        <w:t xml:space="preserve">. </w:t>
      </w:r>
      <w:r w:rsidR="00BA4EAF">
        <w:rPr>
          <w:szCs w:val="22"/>
          <w:lang w:val="en-CA"/>
        </w:rPr>
        <w:t xml:space="preserve">The original MC result using current </w:t>
      </w:r>
      <w:r w:rsidR="002B2540">
        <w:rPr>
          <w:szCs w:val="22"/>
          <w:lang w:val="en-CA"/>
        </w:rPr>
        <w:t>block’s</w:t>
      </w:r>
      <w:r w:rsidR="00BA4EAF">
        <w:rPr>
          <w:szCs w:val="22"/>
          <w:lang w:val="en-CA"/>
        </w:rPr>
        <w:t xml:space="preserve"> </w:t>
      </w:r>
      <w:r w:rsidR="005C7F5F">
        <w:rPr>
          <w:szCs w:val="22"/>
          <w:lang w:val="en-CA"/>
        </w:rPr>
        <w:t>motion information</w:t>
      </w:r>
      <w:r w:rsidR="00BA4EAF">
        <w:rPr>
          <w:szCs w:val="22"/>
          <w:lang w:val="en-CA"/>
        </w:rPr>
        <w:t xml:space="preserve"> (denoted as </w:t>
      </w:r>
      <m:oMath>
        <m:r>
          <w:rPr>
            <w:rFonts w:ascii="Cambria Math" w:hAnsi="Cambria Math"/>
            <w:szCs w:val="24"/>
          </w:rPr>
          <m:t>Pixel1</m:t>
        </m:r>
      </m:oMath>
      <w:r w:rsidR="00BA4EAF">
        <w:rPr>
          <w:szCs w:val="22"/>
          <w:lang w:val="en-CA"/>
        </w:rPr>
        <w:t xml:space="preserve">) and the additional MC result using neighboring </w:t>
      </w:r>
      <w:r w:rsidR="00B42DB8">
        <w:rPr>
          <w:szCs w:val="22"/>
          <w:lang w:val="en-CA"/>
        </w:rPr>
        <w:t>block’s</w:t>
      </w:r>
      <w:r w:rsidR="00BA4EAF">
        <w:rPr>
          <w:szCs w:val="22"/>
          <w:lang w:val="en-CA"/>
        </w:rPr>
        <w:t xml:space="preserve"> </w:t>
      </w:r>
      <w:r w:rsidR="00CC4D40">
        <w:rPr>
          <w:szCs w:val="22"/>
          <w:lang w:val="en-CA"/>
        </w:rPr>
        <w:t>mot</w:t>
      </w:r>
      <w:r w:rsidR="006F1423">
        <w:rPr>
          <w:szCs w:val="22"/>
          <w:lang w:val="en-CA"/>
        </w:rPr>
        <w:t>i</w:t>
      </w:r>
      <w:r w:rsidR="00CC4D40">
        <w:rPr>
          <w:szCs w:val="22"/>
          <w:lang w:val="en-CA"/>
        </w:rPr>
        <w:t>on information</w:t>
      </w:r>
      <w:r w:rsidR="00BA4EAF">
        <w:rPr>
          <w:szCs w:val="22"/>
          <w:lang w:val="en-CA"/>
        </w:rPr>
        <w:t xml:space="preserve"> (denoted as </w:t>
      </w:r>
      <m:oMath>
        <m:r>
          <w:rPr>
            <w:rFonts w:ascii="Cambria Math" w:hAnsi="Cambria Math"/>
            <w:szCs w:val="24"/>
          </w:rPr>
          <m:t>Pixel2</m:t>
        </m:r>
      </m:oMath>
      <w:r w:rsidR="00BA4EAF">
        <w:rPr>
          <w:szCs w:val="22"/>
          <w:lang w:val="en-CA"/>
        </w:rPr>
        <w:t xml:space="preserve">) are blended to obtain the new prediction result (denoted as </w:t>
      </w:r>
      <m:oMath>
        <m:r>
          <w:rPr>
            <w:rFonts w:ascii="Cambria Math" w:hAnsi="Cambria Math"/>
            <w:szCs w:val="24"/>
          </w:rPr>
          <m:t>NewPixel</m:t>
        </m:r>
      </m:oMath>
      <w:r w:rsidR="00BA4EAF">
        <w:rPr>
          <w:szCs w:val="22"/>
          <w:lang w:val="en-CA"/>
        </w:rPr>
        <w:t>).</w:t>
      </w:r>
    </w:p>
    <w:p w14:paraId="0F943571" w14:textId="72EB4488" w:rsidR="00EB0D1A" w:rsidRDefault="00EB0D1A" w:rsidP="00B40B2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blocks, the number of blending </w:t>
      </w:r>
      <w:r w:rsidR="00B80BD5">
        <w:rPr>
          <w:szCs w:val="22"/>
          <w:lang w:val="en-CA" w:eastAsia="zh-CN"/>
        </w:rPr>
        <w:t xml:space="preserve">pixel </w:t>
      </w:r>
      <w:r w:rsidR="006C36A0">
        <w:rPr>
          <w:szCs w:val="22"/>
          <w:lang w:val="en-CA" w:eastAsia="zh-CN"/>
        </w:rPr>
        <w:t>rows</w:t>
      </w:r>
      <w:r>
        <w:rPr>
          <w:szCs w:val="22"/>
          <w:lang w:val="en-CA" w:eastAsia="zh-CN"/>
        </w:rPr>
        <w:t xml:space="preserve">/columns </w:t>
      </w:r>
      <w:r w:rsidR="00564E54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4 and </w:t>
      </w:r>
      <w:r w:rsidR="00E97D2D">
        <w:rPr>
          <w:szCs w:val="22"/>
          <w:lang w:val="en-CA" w:eastAsia="zh-CN"/>
        </w:rPr>
        <w:t xml:space="preserve">the </w:t>
      </w:r>
      <w:r w:rsidR="00C05691">
        <w:rPr>
          <w:szCs w:val="22"/>
          <w:lang w:val="en-CA" w:eastAsia="zh-CN"/>
        </w:rPr>
        <w:t>corresponding weighting factors</w:t>
      </w:r>
      <w:r w:rsidR="00610E80">
        <w:rPr>
          <w:szCs w:val="22"/>
          <w:lang w:val="en-CA" w:eastAsia="zh-CN"/>
        </w:rPr>
        <w:t xml:space="preserve"> are</w:t>
      </w:r>
      <w:r w:rsidR="00C05691">
        <w:rPr>
          <w:szCs w:val="22"/>
          <w:lang w:val="en-CA" w:eastAsia="zh-CN"/>
        </w:rPr>
        <w:t>:</w:t>
      </w:r>
    </w:p>
    <w:p w14:paraId="718D118C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26×Pixel1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+6×Pixel2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4BE7266A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7×Pixel1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+4</m:t>
              </m:r>
            </m:e>
          </m:d>
          <m:r>
            <w:rPr>
              <w:rFonts w:ascii="Cambria Math" w:hAnsi="Cambria Math"/>
              <w:szCs w:val="24"/>
            </w:rPr>
            <m:t>≫3</m:t>
          </m:r>
        </m:oMath>
      </m:oMathPara>
    </w:p>
    <w:p w14:paraId="7DB98267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15×Pixel1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+8</m:t>
              </m:r>
            </m:e>
          </m:d>
          <m:r>
            <w:rPr>
              <w:rFonts w:ascii="Cambria Math" w:hAnsi="Cambria Math"/>
              <w:szCs w:val="24"/>
            </w:rPr>
            <m:t>≫4</m:t>
          </m:r>
        </m:oMath>
      </m:oMathPara>
    </w:p>
    <w:p w14:paraId="50CC97B6" w14:textId="77777777" w:rsidR="009D3675" w:rsidRPr="008110ED" w:rsidRDefault="009D3675" w:rsidP="009D3675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31×Pixel1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1C615DA9" w14:textId="5E59FE84" w:rsidR="00CF2C21" w:rsidRDefault="00CF2C21" w:rsidP="00CF2C2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chroma blocks, the number of blending </w:t>
      </w:r>
      <w:r w:rsidR="00CB4CC6">
        <w:rPr>
          <w:szCs w:val="22"/>
          <w:lang w:val="en-CA" w:eastAsia="zh-CN"/>
        </w:rPr>
        <w:t>pixel</w:t>
      </w:r>
      <w:r w:rsidR="00C845DA">
        <w:rPr>
          <w:szCs w:val="22"/>
          <w:lang w:val="en-CA" w:eastAsia="zh-CN"/>
        </w:rPr>
        <w:t xml:space="preserve"> row</w:t>
      </w:r>
      <w:r>
        <w:rPr>
          <w:szCs w:val="22"/>
          <w:lang w:val="en-CA" w:eastAsia="zh-CN"/>
        </w:rPr>
        <w:t xml:space="preserve">s/columns </w:t>
      </w:r>
      <w:r w:rsidR="00E040EE">
        <w:rPr>
          <w:szCs w:val="22"/>
          <w:lang w:val="en-CA" w:eastAsia="zh-CN"/>
        </w:rPr>
        <w:t>is</w:t>
      </w:r>
      <w:r>
        <w:rPr>
          <w:szCs w:val="22"/>
          <w:lang w:val="en-CA" w:eastAsia="zh-CN"/>
        </w:rPr>
        <w:t xml:space="preserve"> </w:t>
      </w:r>
      <w:r w:rsidR="00E040EE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 and </w:t>
      </w:r>
      <w:r w:rsidR="000C5846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weighting factors</w:t>
      </w:r>
      <w:r w:rsidR="00D478DB">
        <w:rPr>
          <w:szCs w:val="22"/>
          <w:lang w:val="en-CA" w:eastAsia="zh-CN"/>
        </w:rPr>
        <w:t xml:space="preserve"> are</w:t>
      </w:r>
      <w:r>
        <w:rPr>
          <w:szCs w:val="22"/>
          <w:lang w:val="en-CA" w:eastAsia="zh-CN"/>
        </w:rPr>
        <w:t>:</w:t>
      </w:r>
    </w:p>
    <w:p w14:paraId="5E52D603" w14:textId="77777777" w:rsidR="00CF2C21" w:rsidRPr="008110ED" w:rsidRDefault="00CF2C21" w:rsidP="00CF2C21">
      <w:pPr>
        <w:ind w:firstLine="480"/>
        <w:rPr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4"/>
            </w:rPr>
            <m:t>NewPixel</m:t>
          </m:r>
          <m:d>
            <m:dPr>
              <m:ctrlPr>
                <w:rPr>
                  <w:rFonts w:ascii="Cambria Math" w:hAnsi="Cambria Math"/>
                  <w:i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szCs w:val="24"/>
                </w:rPr>
              </m:ctrlPr>
            </m:dPr>
            <m:e>
              <m:r>
                <w:rPr>
                  <w:rFonts w:ascii="Cambria Math" w:hAnsi="Cambria Math"/>
                  <w:szCs w:val="24"/>
                </w:rPr>
                <m:t>26×Pixel1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+6×Pixel2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i,j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+16</m:t>
              </m:r>
            </m:e>
          </m:d>
          <m:r>
            <w:rPr>
              <w:rFonts w:ascii="Cambria Math" w:hAnsi="Cambria Math"/>
              <w:szCs w:val="24"/>
            </w:rPr>
            <m:t>≫5</m:t>
          </m:r>
        </m:oMath>
      </m:oMathPara>
    </w:p>
    <w:p w14:paraId="3C4CF1FE" w14:textId="67CD837E" w:rsidR="001E1BE3" w:rsidRPr="00BC2F4C" w:rsidRDefault="001E1BE3" w:rsidP="00BC2F4C">
      <w:pPr>
        <w:pStyle w:val="1"/>
        <w:ind w:left="360" w:hanging="360"/>
        <w:rPr>
          <w:lang w:val="en-CA"/>
        </w:rPr>
      </w:pPr>
      <w:r w:rsidRPr="00BC2F4C">
        <w:rPr>
          <w:rFonts w:hint="eastAsia"/>
          <w:lang w:val="en-CA"/>
        </w:rPr>
        <w:lastRenderedPageBreak/>
        <w:t>P</w:t>
      </w:r>
      <w:r w:rsidRPr="00BC2F4C">
        <w:rPr>
          <w:lang w:val="en-CA"/>
        </w:rPr>
        <w:t>roposal</w:t>
      </w:r>
    </w:p>
    <w:p w14:paraId="3306C682" w14:textId="5243A012" w:rsidR="0031399A" w:rsidRDefault="00204689" w:rsidP="0052784C">
      <w:pPr>
        <w:rPr>
          <w:rFonts w:cstheme="minorHAnsi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</w:t>
      </w:r>
      <w:r w:rsidR="00CC13EC">
        <w:rPr>
          <w:lang w:val="en-CA" w:eastAsia="zh-CN"/>
        </w:rPr>
        <w:t xml:space="preserve"> this contribution, a template matching-based OBMC scheme</w:t>
      </w:r>
      <w:r w:rsidR="0052784C">
        <w:rPr>
          <w:lang w:val="en-CA" w:eastAsia="zh-CN"/>
        </w:rPr>
        <w:t xml:space="preserve"> is proposed</w:t>
      </w:r>
      <w:r w:rsidR="00CC13EC">
        <w:rPr>
          <w:lang w:val="en-CA" w:eastAsia="zh-CN"/>
        </w:rPr>
        <w:t xml:space="preserve">. </w:t>
      </w:r>
      <w:r w:rsidR="00A81E74">
        <w:rPr>
          <w:szCs w:val="24"/>
        </w:rPr>
        <w:t xml:space="preserve">As </w:t>
      </w:r>
      <w:r w:rsidR="004C2B5A">
        <w:rPr>
          <w:lang w:val="en-CA"/>
        </w:rPr>
        <w:t>shown</w:t>
      </w:r>
      <w:r w:rsidR="00A81E74" w:rsidRPr="007F3817">
        <w:rPr>
          <w:lang w:val="en-CA"/>
        </w:rPr>
        <w:t xml:space="preserve"> in Fig. </w:t>
      </w:r>
      <w:r w:rsidR="00D803E0">
        <w:rPr>
          <w:lang w:val="en-CA"/>
        </w:rPr>
        <w:t>1</w:t>
      </w:r>
      <w:r w:rsidR="00A81E74">
        <w:rPr>
          <w:lang w:val="en-CA"/>
        </w:rPr>
        <w:t xml:space="preserve">, </w:t>
      </w:r>
      <w:r w:rsidR="00A81E74">
        <w:rPr>
          <w:szCs w:val="22"/>
          <w:lang w:val="en-CA"/>
        </w:rPr>
        <w:t>f</w:t>
      </w:r>
      <w:r w:rsidR="0080652B">
        <w:rPr>
          <w:szCs w:val="22"/>
          <w:lang w:val="en-CA"/>
        </w:rPr>
        <w:t xml:space="preserve">or each </w:t>
      </w:r>
      <w:r w:rsidR="0080652B">
        <w:rPr>
          <w:szCs w:val="24"/>
        </w:rPr>
        <w:t>top block</w:t>
      </w:r>
      <w:r w:rsidR="00494F52">
        <w:rPr>
          <w:szCs w:val="24"/>
        </w:rPr>
        <w:t xml:space="preserve"> with </w:t>
      </w:r>
      <w:r w:rsidR="00346A32">
        <w:rPr>
          <w:szCs w:val="24"/>
        </w:rPr>
        <w:t xml:space="preserve">a </w:t>
      </w:r>
      <w:r w:rsidR="00494F52">
        <w:rPr>
          <w:szCs w:val="24"/>
        </w:rPr>
        <w:t>size of 4</w:t>
      </w:r>
      <w:r w:rsidR="00DE6154">
        <w:rPr>
          <w:lang w:val="en-CA"/>
        </w:rPr>
        <w:t>×</w:t>
      </w:r>
      <w:r w:rsidR="00494F52">
        <w:rPr>
          <w:szCs w:val="24"/>
        </w:rPr>
        <w:t>4</w:t>
      </w:r>
      <w:r w:rsidR="0080652B">
        <w:rPr>
          <w:szCs w:val="24"/>
        </w:rPr>
        <w:t xml:space="preserve"> at the top CU boundar</w:t>
      </w:r>
      <w:r w:rsidR="00FF481A">
        <w:rPr>
          <w:szCs w:val="24"/>
        </w:rPr>
        <w:t xml:space="preserve">y, </w:t>
      </w:r>
      <w:r w:rsidR="00F95507">
        <w:rPr>
          <w:szCs w:val="24"/>
        </w:rPr>
        <w:t xml:space="preserve">the above template </w:t>
      </w:r>
      <w:r w:rsidR="00DE6154">
        <w:rPr>
          <w:szCs w:val="24"/>
        </w:rPr>
        <w:t xml:space="preserve">size </w:t>
      </w:r>
      <w:r w:rsidR="00F06B21">
        <w:rPr>
          <w:szCs w:val="24"/>
        </w:rPr>
        <w:t>equals</w:t>
      </w:r>
      <w:r w:rsidR="00DE6154">
        <w:rPr>
          <w:szCs w:val="24"/>
        </w:rPr>
        <w:t xml:space="preserve"> to 4</w:t>
      </w:r>
      <w:r w:rsidR="00DE6154">
        <w:rPr>
          <w:lang w:val="en-CA"/>
        </w:rPr>
        <w:t>×</w:t>
      </w:r>
      <w:r w:rsidR="00DE6154">
        <w:rPr>
          <w:szCs w:val="24"/>
        </w:rPr>
        <w:t>1</w:t>
      </w:r>
      <w:r w:rsidR="00727AF1">
        <w:rPr>
          <w:szCs w:val="24"/>
        </w:rPr>
        <w:t xml:space="preserve">. </w:t>
      </w:r>
      <w:r w:rsidR="00D66302">
        <w:rPr>
          <w:rFonts w:hint="eastAsia"/>
          <w:szCs w:val="24"/>
          <w:lang w:eastAsia="zh-CN"/>
        </w:rPr>
        <w:t>I</w:t>
      </w:r>
      <w:r w:rsidR="00D66302">
        <w:rPr>
          <w:szCs w:val="24"/>
          <w:lang w:eastAsia="zh-CN"/>
        </w:rPr>
        <w:t xml:space="preserve">f </w:t>
      </w:r>
      <w:r w:rsidR="00DA4064" w:rsidRPr="00DA4064">
        <w:rPr>
          <w:i/>
          <w:szCs w:val="24"/>
          <w:lang w:eastAsia="zh-CN"/>
        </w:rPr>
        <w:t>N</w:t>
      </w:r>
      <w:r w:rsidR="00DA4064">
        <w:rPr>
          <w:szCs w:val="24"/>
          <w:lang w:eastAsia="zh-CN"/>
        </w:rPr>
        <w:t xml:space="preserve"> </w:t>
      </w:r>
      <w:r w:rsidR="00D66302">
        <w:rPr>
          <w:szCs w:val="24"/>
          <w:lang w:eastAsia="zh-CN"/>
        </w:rPr>
        <w:t>adjacent blocks have the same</w:t>
      </w:r>
      <w:r w:rsidR="00DA4064">
        <w:rPr>
          <w:szCs w:val="24"/>
          <w:lang w:eastAsia="zh-CN"/>
        </w:rPr>
        <w:t xml:space="preserve"> motion information, </w:t>
      </w:r>
      <w:r w:rsidR="000645DC">
        <w:rPr>
          <w:szCs w:val="24"/>
          <w:lang w:eastAsia="zh-CN"/>
        </w:rPr>
        <w:t>then the above template size is</w:t>
      </w:r>
      <w:r w:rsidR="008F3C15">
        <w:rPr>
          <w:szCs w:val="24"/>
          <w:lang w:eastAsia="zh-CN"/>
        </w:rPr>
        <w:t xml:space="preserve"> enlarged</w:t>
      </w:r>
      <w:r w:rsidR="000645DC">
        <w:rPr>
          <w:szCs w:val="24"/>
          <w:lang w:eastAsia="zh-CN"/>
        </w:rPr>
        <w:t xml:space="preserve"> to 4</w:t>
      </w:r>
      <w:r w:rsidR="000645DC" w:rsidRPr="000645DC">
        <w:rPr>
          <w:i/>
          <w:szCs w:val="24"/>
          <w:lang w:eastAsia="zh-CN"/>
        </w:rPr>
        <w:t>N</w:t>
      </w:r>
      <w:r w:rsidR="000645DC">
        <w:rPr>
          <w:lang w:val="en-CA"/>
        </w:rPr>
        <w:t>×</w:t>
      </w:r>
      <w:r w:rsidR="000645DC">
        <w:rPr>
          <w:szCs w:val="24"/>
        </w:rPr>
        <w:t xml:space="preserve">1 since </w:t>
      </w:r>
      <w:r w:rsidR="0077467C">
        <w:rPr>
          <w:szCs w:val="24"/>
        </w:rPr>
        <w:t>the</w:t>
      </w:r>
      <w:r w:rsidR="000645DC">
        <w:rPr>
          <w:szCs w:val="24"/>
        </w:rPr>
        <w:t xml:space="preserve"> MC operation </w:t>
      </w:r>
      <w:r w:rsidR="008401F8">
        <w:rPr>
          <w:rFonts w:hint="eastAsia"/>
          <w:szCs w:val="24"/>
          <w:lang w:eastAsia="zh-CN"/>
        </w:rPr>
        <w:t>c</w:t>
      </w:r>
      <w:r w:rsidR="008401F8">
        <w:rPr>
          <w:szCs w:val="24"/>
          <w:lang w:eastAsia="zh-CN"/>
        </w:rPr>
        <w:t>an be processed at one time</w:t>
      </w:r>
      <w:r w:rsidR="00D420D5">
        <w:rPr>
          <w:szCs w:val="24"/>
        </w:rPr>
        <w:t xml:space="preserve">, </w:t>
      </w:r>
      <w:r w:rsidR="008A47E3">
        <w:rPr>
          <w:szCs w:val="24"/>
        </w:rPr>
        <w:t xml:space="preserve">which is </w:t>
      </w:r>
      <w:r w:rsidR="00BC78BF">
        <w:rPr>
          <w:szCs w:val="24"/>
        </w:rPr>
        <w:t>in the same manner in ECM-OBMC</w:t>
      </w:r>
      <w:r w:rsidR="009425AB">
        <w:rPr>
          <w:szCs w:val="24"/>
        </w:rPr>
        <w:t>.</w:t>
      </w:r>
      <w:r w:rsidR="002E0204">
        <w:rPr>
          <w:szCs w:val="24"/>
        </w:rPr>
        <w:t xml:space="preserve"> </w:t>
      </w:r>
      <w:r w:rsidR="00D76E26">
        <w:rPr>
          <w:szCs w:val="22"/>
          <w:lang w:val="en-CA"/>
        </w:rPr>
        <w:t xml:space="preserve">For each </w:t>
      </w:r>
      <w:r w:rsidR="005A28CD">
        <w:rPr>
          <w:szCs w:val="24"/>
        </w:rPr>
        <w:t>left</w:t>
      </w:r>
      <w:r w:rsidR="00D76E26">
        <w:rPr>
          <w:szCs w:val="24"/>
        </w:rPr>
        <w:t xml:space="preserve"> block with a size of 4</w:t>
      </w:r>
      <w:r w:rsidR="00D76E26">
        <w:rPr>
          <w:lang w:val="en-CA"/>
        </w:rPr>
        <w:t>×</w:t>
      </w:r>
      <w:r w:rsidR="00D76E26">
        <w:rPr>
          <w:szCs w:val="24"/>
        </w:rPr>
        <w:t xml:space="preserve">4 at the </w:t>
      </w:r>
      <w:r w:rsidR="008C5CFB">
        <w:rPr>
          <w:szCs w:val="24"/>
        </w:rPr>
        <w:t>left</w:t>
      </w:r>
      <w:r w:rsidR="00D76E26">
        <w:rPr>
          <w:szCs w:val="24"/>
        </w:rPr>
        <w:t xml:space="preserve"> CU boundary, the </w:t>
      </w:r>
      <w:r w:rsidR="00BD362A">
        <w:rPr>
          <w:szCs w:val="24"/>
        </w:rPr>
        <w:t>left</w:t>
      </w:r>
      <w:r w:rsidR="00D76E26">
        <w:rPr>
          <w:szCs w:val="24"/>
        </w:rPr>
        <w:t xml:space="preserve"> template size equals to </w:t>
      </w:r>
      <w:r w:rsidR="005267F2">
        <w:rPr>
          <w:szCs w:val="24"/>
        </w:rPr>
        <w:t>1</w:t>
      </w:r>
      <w:r w:rsidR="00D76E26">
        <w:rPr>
          <w:lang w:val="en-CA"/>
        </w:rPr>
        <w:t>×</w:t>
      </w:r>
      <w:r w:rsidR="005267F2">
        <w:rPr>
          <w:szCs w:val="24"/>
        </w:rPr>
        <w:t>4</w:t>
      </w:r>
      <w:r w:rsidR="00286C60">
        <w:rPr>
          <w:szCs w:val="24"/>
        </w:rPr>
        <w:t xml:space="preserve"> or</w:t>
      </w:r>
      <w:r w:rsidR="00311C14">
        <w:rPr>
          <w:szCs w:val="24"/>
        </w:rPr>
        <w:t xml:space="preserve"> 1</w:t>
      </w:r>
      <w:r w:rsidR="00311C14">
        <w:rPr>
          <w:lang w:val="en-CA"/>
        </w:rPr>
        <w:t>×</w:t>
      </w:r>
      <w:r w:rsidR="00311C14">
        <w:rPr>
          <w:szCs w:val="24"/>
          <w:lang w:eastAsia="zh-CN"/>
        </w:rPr>
        <w:t>4</w:t>
      </w:r>
      <w:r w:rsidR="00311C14" w:rsidRPr="000645DC">
        <w:rPr>
          <w:i/>
          <w:szCs w:val="24"/>
          <w:lang w:eastAsia="zh-CN"/>
        </w:rPr>
        <w:t>N</w:t>
      </w:r>
      <w:r w:rsidR="00D76E26">
        <w:rPr>
          <w:szCs w:val="24"/>
        </w:rPr>
        <w:t xml:space="preserve">. </w:t>
      </w:r>
    </w:p>
    <w:p w14:paraId="09C9B8EF" w14:textId="114876ED" w:rsidR="0031399A" w:rsidRDefault="00A92B74" w:rsidP="0031399A">
      <w:pPr>
        <w:jc w:val="center"/>
      </w:pPr>
      <w:r>
        <w:object w:dxaOrig="8371" w:dyaOrig="9881" w14:anchorId="154ECA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6pt;height:223.85pt" o:ole="">
            <v:imagedata r:id="rId12" o:title=""/>
          </v:shape>
          <o:OLEObject Type="Embed" ProgID="Visio.Drawing.15" ShapeID="_x0000_i1025" DrawAspect="Content" ObjectID="_1703503038" r:id="rId13"/>
        </w:object>
      </w:r>
    </w:p>
    <w:p w14:paraId="24071F17" w14:textId="6316D00E" w:rsidR="008047CC" w:rsidRPr="008047CC" w:rsidRDefault="008047CC" w:rsidP="0031399A">
      <w:pPr>
        <w:jc w:val="center"/>
        <w:rPr>
          <w:rFonts w:eastAsia="宋体"/>
          <w:lang w:val="en-CA"/>
        </w:rPr>
      </w:pPr>
      <w:r w:rsidRPr="008047CC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1</w:t>
      </w:r>
      <w:r w:rsidRPr="008047CC">
        <w:rPr>
          <w:rFonts w:eastAsia="宋体"/>
          <w:lang w:val="en-CA"/>
        </w:rPr>
        <w:t>. Template</w:t>
      </w:r>
    </w:p>
    <w:p w14:paraId="653A3FE0" w14:textId="77777777" w:rsidR="00A60977" w:rsidRDefault="00333AA1" w:rsidP="009234A5">
      <w:pPr>
        <w:rPr>
          <w:szCs w:val="24"/>
          <w:lang w:eastAsia="zh-CN"/>
        </w:rPr>
      </w:pPr>
      <w:r>
        <w:rPr>
          <w:lang w:val="en-CA" w:eastAsia="zh-CN"/>
        </w:rPr>
        <w:t xml:space="preserve">For each </w:t>
      </w:r>
      <w:r>
        <w:rPr>
          <w:szCs w:val="24"/>
        </w:rPr>
        <w:t>4</w:t>
      </w:r>
      <w:r>
        <w:rPr>
          <w:lang w:val="en-CA"/>
        </w:rPr>
        <w:t>×</w:t>
      </w:r>
      <w:r>
        <w:rPr>
          <w:szCs w:val="24"/>
        </w:rPr>
        <w:t xml:space="preserve">4 top block </w:t>
      </w:r>
      <w:r w:rsidR="00707775">
        <w:rPr>
          <w:szCs w:val="24"/>
        </w:rPr>
        <w:t xml:space="preserve">(or </w:t>
      </w:r>
      <w:r w:rsidRPr="00707775">
        <w:rPr>
          <w:i/>
          <w:szCs w:val="24"/>
        </w:rPr>
        <w:t>N</w:t>
      </w:r>
      <w:r>
        <w:rPr>
          <w:szCs w:val="24"/>
        </w:rPr>
        <w:t xml:space="preserve"> 4</w:t>
      </w:r>
      <w:r>
        <w:rPr>
          <w:lang w:val="en-CA"/>
        </w:rPr>
        <w:t>×</w:t>
      </w:r>
      <w:r>
        <w:rPr>
          <w:szCs w:val="24"/>
        </w:rPr>
        <w:t>4 blocks group</w:t>
      </w:r>
      <w:r w:rsidR="00707775">
        <w:rPr>
          <w:szCs w:val="24"/>
        </w:rPr>
        <w:t>)</w:t>
      </w:r>
      <w:r>
        <w:rPr>
          <w:szCs w:val="24"/>
        </w:rPr>
        <w:t xml:space="preserve">, </w:t>
      </w:r>
      <w:r>
        <w:rPr>
          <w:szCs w:val="24"/>
          <w:lang w:eastAsia="zh-CN"/>
        </w:rPr>
        <w:t>the prediction value of boundary samples</w:t>
      </w:r>
      <w:r w:rsidR="007012FE">
        <w:rPr>
          <w:szCs w:val="24"/>
          <w:lang w:eastAsia="zh-CN"/>
        </w:rPr>
        <w:t xml:space="preserve"> </w:t>
      </w:r>
      <w:r w:rsidR="0069586F">
        <w:rPr>
          <w:szCs w:val="24"/>
          <w:lang w:eastAsia="zh-CN"/>
        </w:rPr>
        <w:t>is</w:t>
      </w:r>
      <w:r w:rsidR="007012FE">
        <w:rPr>
          <w:szCs w:val="24"/>
          <w:lang w:eastAsia="zh-CN"/>
        </w:rPr>
        <w:t xml:space="preserve"> derived following the below steps.</w:t>
      </w:r>
      <w:r w:rsidR="00077A48">
        <w:rPr>
          <w:szCs w:val="24"/>
          <w:lang w:eastAsia="zh-CN"/>
        </w:rPr>
        <w:t xml:space="preserve"> </w:t>
      </w:r>
    </w:p>
    <w:p w14:paraId="4CFD61C0" w14:textId="7F0895BF" w:rsidR="007012FE" w:rsidRDefault="00077A48" w:rsidP="009234A5">
      <w:pPr>
        <w:rPr>
          <w:szCs w:val="24"/>
          <w:lang w:eastAsia="zh-CN"/>
        </w:rPr>
      </w:pPr>
      <w:r>
        <w:rPr>
          <w:szCs w:val="22"/>
          <w:lang w:val="en-CA"/>
        </w:rPr>
        <w:t xml:space="preserve">Take block </w:t>
      </w:r>
      <w:r w:rsidRPr="00DA497A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6B745F">
        <w:rPr>
          <w:szCs w:val="22"/>
          <w:lang w:val="en-CA"/>
        </w:rPr>
        <w:t xml:space="preserve">as the current block </w:t>
      </w:r>
      <w:r>
        <w:rPr>
          <w:szCs w:val="22"/>
          <w:lang w:val="en-CA"/>
        </w:rPr>
        <w:t xml:space="preserve">and its above neighboring block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2"/>
          <w:lang w:val="en-CA"/>
        </w:rPr>
        <w:t xml:space="preserve"> for example</w:t>
      </w:r>
      <w:r w:rsidR="00D86F9B">
        <w:rPr>
          <w:szCs w:val="22"/>
          <w:lang w:val="en-CA"/>
        </w:rPr>
        <w:t>.</w:t>
      </w:r>
      <w:r w:rsidR="00181A2E">
        <w:rPr>
          <w:szCs w:val="22"/>
          <w:lang w:val="en-CA"/>
        </w:rPr>
        <w:t xml:space="preserve"> The </w:t>
      </w:r>
      <w:r w:rsidR="00C57B56">
        <w:rPr>
          <w:szCs w:val="22"/>
          <w:lang w:val="en-CA"/>
        </w:rPr>
        <w:t>operation</w:t>
      </w:r>
      <w:r w:rsidR="00181A2E">
        <w:rPr>
          <w:szCs w:val="22"/>
          <w:lang w:val="en-CA"/>
        </w:rPr>
        <w:t xml:space="preserve"> for left block</w:t>
      </w:r>
      <w:r w:rsidR="002F1E95">
        <w:rPr>
          <w:rFonts w:hint="eastAsia"/>
          <w:szCs w:val="22"/>
          <w:lang w:val="en-CA" w:eastAsia="zh-CN"/>
        </w:rPr>
        <w:t>s</w:t>
      </w:r>
      <w:r w:rsidR="00181A2E">
        <w:rPr>
          <w:szCs w:val="22"/>
          <w:lang w:val="en-CA"/>
        </w:rPr>
        <w:t xml:space="preserve"> is conducted in the same manner.</w:t>
      </w:r>
    </w:p>
    <w:p w14:paraId="1A2C603D" w14:textId="5AD89E8E" w:rsidR="00CC13EC" w:rsidRDefault="00CC13EC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irst, </w:t>
      </w:r>
      <w:r w:rsidR="003C3368">
        <w:rPr>
          <w:lang w:val="en-CA" w:eastAsia="zh-CN"/>
        </w:rPr>
        <w:t>th</w:t>
      </w:r>
      <w:r w:rsidR="00373D3C">
        <w:rPr>
          <w:lang w:val="en-CA" w:eastAsia="zh-CN"/>
        </w:rPr>
        <w:t>ree</w:t>
      </w:r>
      <w:r w:rsidR="003C3368">
        <w:rPr>
          <w:lang w:val="en-CA" w:eastAsia="zh-CN"/>
        </w:rPr>
        <w:t xml:space="preserve"> template matching cost</w:t>
      </w:r>
      <w:r w:rsidR="00373D3C">
        <w:rPr>
          <w:lang w:val="en-CA" w:eastAsia="zh-CN"/>
        </w:rPr>
        <w:t>s</w:t>
      </w:r>
      <w:r w:rsidR="003C3368">
        <w:rPr>
          <w:lang w:val="en-CA" w:eastAsia="zh-CN"/>
        </w:rPr>
        <w:t xml:space="preserve"> </w:t>
      </w:r>
      <w:r w:rsidR="00D84098">
        <w:rPr>
          <w:lang w:val="en-CA" w:eastAsia="zh-CN"/>
        </w:rPr>
        <w:t>(</w:t>
      </w:r>
      <m:oMath>
        <m:r>
          <w:rPr>
            <w:rFonts w:ascii="Cambria Math" w:hAnsi="Cambria Math"/>
            <w:szCs w:val="24"/>
          </w:rPr>
          <m:t>Cost1</m:t>
        </m:r>
      </m:oMath>
      <w:r w:rsidR="00D84098">
        <w:rPr>
          <w:rFonts w:hint="eastAsia"/>
          <w:szCs w:val="24"/>
          <w:lang w:eastAsia="zh-CN"/>
        </w:rPr>
        <w:t>,</w:t>
      </w:r>
      <w:r w:rsidR="00D84098"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Cost2</m:t>
        </m:r>
      </m:oMath>
      <w:r w:rsidR="00D84098">
        <w:rPr>
          <w:rFonts w:hint="eastAsia"/>
          <w:szCs w:val="24"/>
          <w:lang w:eastAsia="zh-CN"/>
        </w:rPr>
        <w:t>,</w:t>
      </w:r>
      <w:r w:rsidR="00D84098">
        <w:rPr>
          <w:szCs w:val="24"/>
          <w:lang w:eastAsia="zh-CN"/>
        </w:rPr>
        <w:t xml:space="preserve"> </w:t>
      </w:r>
      <m:oMath>
        <m:r>
          <w:rPr>
            <w:rFonts w:ascii="Cambria Math" w:hAnsi="Cambria Math"/>
            <w:szCs w:val="24"/>
          </w:rPr>
          <m:t>Cost3</m:t>
        </m:r>
      </m:oMath>
      <w:r w:rsidR="00D84098">
        <w:rPr>
          <w:lang w:val="en-CA" w:eastAsia="zh-CN"/>
        </w:rPr>
        <w:t xml:space="preserve">) </w:t>
      </w:r>
      <w:r w:rsidR="00373D3C">
        <w:rPr>
          <w:lang w:val="en-CA" w:eastAsia="zh-CN"/>
        </w:rPr>
        <w:t>are</w:t>
      </w:r>
      <w:r w:rsidR="003C3368">
        <w:rPr>
          <w:lang w:val="en-CA" w:eastAsia="zh-CN"/>
        </w:rPr>
        <w:t xml:space="preserve"> measured by SAD between the reconstructed samples of a template and its corresponding reference samples</w:t>
      </w:r>
      <w:r w:rsidR="00E70E0B">
        <w:rPr>
          <w:lang w:val="en-CA" w:eastAsia="zh-CN"/>
        </w:rPr>
        <w:t xml:space="preserve"> </w:t>
      </w:r>
      <w:r w:rsidR="00A40A4B">
        <w:rPr>
          <w:lang w:val="en-CA" w:eastAsia="zh-CN"/>
        </w:rPr>
        <w:t>derived by MC</w:t>
      </w:r>
      <w:r w:rsidR="00F6536A">
        <w:rPr>
          <w:lang w:val="en-CA" w:eastAsia="zh-CN"/>
        </w:rPr>
        <w:t xml:space="preserve"> process</w:t>
      </w:r>
      <w:r w:rsidR="00ED7E83">
        <w:rPr>
          <w:lang w:val="en-CA" w:eastAsia="zh-CN"/>
        </w:rPr>
        <w:t xml:space="preserve"> according to the following three </w:t>
      </w:r>
      <w:r w:rsidR="001434AF">
        <w:rPr>
          <w:lang w:val="en-CA" w:eastAsia="zh-CN"/>
        </w:rPr>
        <w:t xml:space="preserve">types </w:t>
      </w:r>
      <w:r w:rsidR="009E60A2">
        <w:rPr>
          <w:lang w:val="en-CA" w:eastAsia="zh-CN"/>
        </w:rPr>
        <w:t>o</w:t>
      </w:r>
      <w:r w:rsidR="00870323">
        <w:rPr>
          <w:lang w:val="en-CA" w:eastAsia="zh-CN"/>
        </w:rPr>
        <w:t>f</w:t>
      </w:r>
      <w:r w:rsidR="009E60A2">
        <w:rPr>
          <w:lang w:val="en-CA" w:eastAsia="zh-CN"/>
        </w:rPr>
        <w:t xml:space="preserve"> </w:t>
      </w:r>
      <w:r w:rsidR="00ED7E83">
        <w:rPr>
          <w:lang w:val="en-CA" w:eastAsia="zh-CN"/>
        </w:rPr>
        <w:t>motion informat</w:t>
      </w:r>
      <w:r w:rsidR="007E4777">
        <w:rPr>
          <w:lang w:val="en-CA" w:eastAsia="zh-CN"/>
        </w:rPr>
        <w:t>i</w:t>
      </w:r>
      <w:r w:rsidR="00ED7E83">
        <w:rPr>
          <w:lang w:val="en-CA" w:eastAsia="zh-CN"/>
        </w:rPr>
        <w:t>on</w:t>
      </w:r>
      <w:r w:rsidR="006173A8">
        <w:rPr>
          <w:szCs w:val="22"/>
          <w:lang w:val="en-CA"/>
        </w:rPr>
        <w:t>:</w:t>
      </w:r>
      <w:r w:rsidR="00207F35">
        <w:rPr>
          <w:szCs w:val="22"/>
          <w:lang w:val="en-CA"/>
        </w:rPr>
        <w:t xml:space="preserve"> </w:t>
      </w:r>
    </w:p>
    <w:p w14:paraId="385D9D9E" w14:textId="24233864" w:rsidR="006173A8" w:rsidRDefault="006173A8" w:rsidP="009234A5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Cost1</m:t>
        </m:r>
      </m:oMath>
      <w:r w:rsidR="000B3306">
        <w:rPr>
          <w:szCs w:val="24"/>
          <w:lang w:eastAsia="zh-CN"/>
        </w:rPr>
        <w:t xml:space="preserve"> is calculated</w:t>
      </w:r>
      <w:r w:rsidR="00F873F7">
        <w:rPr>
          <w:rFonts w:hint="eastAsia"/>
          <w:szCs w:val="24"/>
          <w:lang w:eastAsia="zh-CN"/>
        </w:rPr>
        <w:t xml:space="preserve"> </w:t>
      </w:r>
      <w:r w:rsidR="000B3306">
        <w:rPr>
          <w:szCs w:val="24"/>
          <w:lang w:eastAsia="zh-CN"/>
        </w:rPr>
        <w:t>according to</w:t>
      </w:r>
      <w:r w:rsidR="00F873F7">
        <w:rPr>
          <w:szCs w:val="24"/>
          <w:lang w:eastAsia="zh-CN"/>
        </w:rPr>
        <w:t xml:space="preserve"> </w:t>
      </w:r>
      <w:r w:rsidR="00CC4604" w:rsidRPr="00DA497A">
        <w:rPr>
          <w:i/>
          <w:szCs w:val="24"/>
          <w:lang w:eastAsia="zh-CN"/>
        </w:rPr>
        <w:t>A</w:t>
      </w:r>
      <w:r w:rsidR="00F873F7">
        <w:rPr>
          <w:szCs w:val="24"/>
          <w:lang w:eastAsia="zh-CN"/>
        </w:rPr>
        <w:t xml:space="preserve">’s </w:t>
      </w:r>
      <w:r w:rsidR="00FC24D5">
        <w:rPr>
          <w:szCs w:val="24"/>
          <w:lang w:eastAsia="zh-CN"/>
        </w:rPr>
        <w:t xml:space="preserve">motion </w:t>
      </w:r>
      <w:r w:rsidR="00F873F7">
        <w:rPr>
          <w:szCs w:val="24"/>
          <w:lang w:eastAsia="zh-CN"/>
        </w:rPr>
        <w:t>information.</w:t>
      </w:r>
    </w:p>
    <w:p w14:paraId="29183060" w14:textId="6F200011" w:rsidR="00350FDE" w:rsidRDefault="00350FDE" w:rsidP="009234A5">
      <w:pPr>
        <w:rPr>
          <w:szCs w:val="24"/>
          <w:lang w:eastAsia="zh-CN"/>
        </w:rPr>
      </w:pPr>
      <m:oMath>
        <m:r>
          <w:rPr>
            <w:rFonts w:ascii="Cambria Math" w:hAnsi="Cambria Math"/>
            <w:szCs w:val="24"/>
          </w:rPr>
          <m:t>Cost2</m:t>
        </m:r>
      </m:oMath>
      <w:r w:rsidR="0074479A">
        <w:rPr>
          <w:szCs w:val="24"/>
          <w:lang w:eastAsia="zh-CN"/>
        </w:rPr>
        <w:t xml:space="preserve"> is calculated</w:t>
      </w:r>
      <w:r w:rsidR="0074479A">
        <w:rPr>
          <w:rFonts w:hint="eastAsia"/>
          <w:szCs w:val="24"/>
          <w:lang w:eastAsia="zh-CN"/>
        </w:rPr>
        <w:t xml:space="preserve"> </w:t>
      </w:r>
      <w:r w:rsidR="0074479A">
        <w:rPr>
          <w:szCs w:val="24"/>
          <w:lang w:eastAsia="zh-CN"/>
        </w:rPr>
        <w:t>according to</w:t>
      </w:r>
      <w:r>
        <w:rPr>
          <w:szCs w:val="24"/>
          <w:lang w:eastAsia="zh-CN"/>
        </w:rPr>
        <w:t xml:space="preserve"> </w:t>
      </w:r>
      <w:proofErr w:type="spellStart"/>
      <w:r w:rsidR="00FE7EBB"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>’s motion information.</w:t>
      </w:r>
    </w:p>
    <w:p w14:paraId="4BA6227F" w14:textId="65F05EE2" w:rsidR="00DD6314" w:rsidRPr="008833C3" w:rsidRDefault="00B377F5" w:rsidP="009234A5">
      <w:pPr>
        <w:rPr>
          <w:szCs w:val="22"/>
          <w:lang w:val="en-CA"/>
        </w:rPr>
      </w:pPr>
      <m:oMath>
        <m:r>
          <w:rPr>
            <w:rFonts w:ascii="Cambria Math" w:hAnsi="Cambria Math"/>
            <w:szCs w:val="24"/>
          </w:rPr>
          <m:t>Cost3</m:t>
        </m:r>
      </m:oMath>
      <w:r w:rsidR="008D7E53">
        <w:rPr>
          <w:szCs w:val="24"/>
          <w:lang w:eastAsia="zh-CN"/>
        </w:rPr>
        <w:t xml:space="preserve"> is calculated</w:t>
      </w:r>
      <w:r w:rsidR="008D7E53">
        <w:rPr>
          <w:rFonts w:hint="eastAsia"/>
          <w:szCs w:val="24"/>
          <w:lang w:eastAsia="zh-CN"/>
        </w:rPr>
        <w:t xml:space="preserve"> </w:t>
      </w:r>
      <w:r w:rsidR="008D7E53">
        <w:rPr>
          <w:szCs w:val="24"/>
          <w:lang w:eastAsia="zh-CN"/>
        </w:rPr>
        <w:t>according to</w:t>
      </w:r>
      <w:r>
        <w:rPr>
          <w:rFonts w:hint="eastAsia"/>
          <w:szCs w:val="24"/>
          <w:lang w:eastAsia="zh-CN"/>
        </w:rPr>
        <w:t xml:space="preserve"> </w:t>
      </w:r>
      <w:r w:rsidR="00DB7B98">
        <w:rPr>
          <w:szCs w:val="24"/>
          <w:lang w:eastAsia="zh-CN"/>
        </w:rPr>
        <w:t>weighted prediction of</w:t>
      </w:r>
      <w:r>
        <w:rPr>
          <w:szCs w:val="24"/>
          <w:lang w:eastAsia="zh-CN"/>
        </w:rPr>
        <w:t xml:space="preserve"> </w:t>
      </w:r>
      <w:r w:rsidR="00F44D21" w:rsidRPr="00DA497A">
        <w:rPr>
          <w:i/>
          <w:szCs w:val="24"/>
          <w:lang w:eastAsia="zh-CN"/>
        </w:rPr>
        <w:t>A</w:t>
      </w:r>
      <w:r w:rsidR="00F44D21">
        <w:rPr>
          <w:szCs w:val="24"/>
          <w:lang w:eastAsia="zh-CN"/>
        </w:rPr>
        <w:t>’s</w:t>
      </w:r>
      <w:r w:rsidR="00F44D21" w:rsidRPr="001D7011">
        <w:rPr>
          <w:i/>
          <w:szCs w:val="22"/>
          <w:lang w:val="en-CA"/>
        </w:rPr>
        <w:t xml:space="preserve"> </w:t>
      </w:r>
      <w:r w:rsidR="00F44D21">
        <w:rPr>
          <w:i/>
          <w:szCs w:val="22"/>
          <w:lang w:val="en-CA"/>
        </w:rPr>
        <w:t xml:space="preserve">and </w:t>
      </w:r>
      <w:proofErr w:type="spellStart"/>
      <w:r w:rsidRPr="001D7011">
        <w:rPr>
          <w:i/>
          <w:szCs w:val="22"/>
          <w:lang w:val="en-CA"/>
        </w:rPr>
        <w:t>AboveNeighbor_A</w:t>
      </w:r>
      <w:proofErr w:type="spellEnd"/>
      <w:r>
        <w:rPr>
          <w:szCs w:val="24"/>
          <w:lang w:eastAsia="zh-CN"/>
        </w:rPr>
        <w:t>’s motion information</w:t>
      </w:r>
      <w:r w:rsidR="00594F14">
        <w:rPr>
          <w:szCs w:val="24"/>
          <w:lang w:eastAsia="zh-CN"/>
        </w:rPr>
        <w:t xml:space="preserve"> with weighting factors as</w:t>
      </w:r>
      <w:r w:rsidR="00445D93">
        <w:rPr>
          <w:szCs w:val="24"/>
          <w:lang w:eastAsia="zh-CN"/>
        </w:rPr>
        <w:t xml:space="preserve">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3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 w:rsidR="00445D93">
        <w:rPr>
          <w:rFonts w:hint="eastAsia"/>
          <w:szCs w:val="24"/>
          <w:lang w:eastAsia="zh-CN"/>
        </w:rPr>
        <w:t xml:space="preserve"> </w:t>
      </w:r>
      <w:r w:rsidR="00445D93">
        <w:rPr>
          <w:szCs w:val="24"/>
          <w:lang w:eastAsia="zh-CN"/>
        </w:rPr>
        <w:t>and</w:t>
      </w:r>
      <w:r w:rsidR="00594F14">
        <w:rPr>
          <w:szCs w:val="24"/>
          <w:lang w:eastAsia="zh-CN"/>
        </w:rPr>
        <w:t xml:space="preserve"> </w:t>
      </w:r>
      <m:oMath>
        <m:f>
          <m:fPr>
            <m:type m:val="skw"/>
            <m:ctrlPr>
              <w:rPr>
                <w:rFonts w:ascii="Cambria Math" w:hAnsi="Cambria Math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Cs w:val="24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eastAsia="zh-CN"/>
              </w:rPr>
              <m:t>4</m:t>
            </m:r>
          </m:den>
        </m:f>
      </m:oMath>
      <w:r w:rsidR="00076B82">
        <w:rPr>
          <w:rFonts w:hint="eastAsia"/>
          <w:szCs w:val="24"/>
          <w:lang w:eastAsia="zh-CN"/>
        </w:rPr>
        <w:t xml:space="preserve"> </w:t>
      </w:r>
      <w:r w:rsidR="00076B82">
        <w:rPr>
          <w:szCs w:val="24"/>
          <w:lang w:eastAsia="zh-CN"/>
        </w:rPr>
        <w:t>respectively.</w:t>
      </w:r>
    </w:p>
    <w:p w14:paraId="0AA692D8" w14:textId="1C55C307" w:rsidR="000F764A" w:rsidRDefault="000F764A" w:rsidP="000F764A">
      <w:pPr>
        <w:jc w:val="center"/>
      </w:pPr>
      <w:r>
        <w:object w:dxaOrig="9151" w:dyaOrig="9161" w14:anchorId="14CC13BA">
          <v:shape id="_x0000_i1026" type="#_x0000_t75" style="width:207.8pt;height:207.8pt" o:ole="">
            <v:imagedata r:id="rId14" o:title=""/>
          </v:shape>
          <o:OLEObject Type="Embed" ProgID="Visio.Drawing.15" ShapeID="_x0000_i1026" DrawAspect="Content" ObjectID="_1703503039" r:id="rId15"/>
        </w:object>
      </w:r>
    </w:p>
    <w:p w14:paraId="2127AE53" w14:textId="5D3B1A40" w:rsidR="000F764A" w:rsidRDefault="000F764A" w:rsidP="000F764A">
      <w:pPr>
        <w:jc w:val="center"/>
        <w:rPr>
          <w:lang w:val="en-CA" w:eastAsia="zh-CN"/>
        </w:rPr>
      </w:pPr>
      <w:r w:rsidRPr="008047CC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2</w:t>
      </w:r>
      <w:r w:rsidRPr="008047CC">
        <w:rPr>
          <w:rFonts w:eastAsia="宋体"/>
          <w:lang w:val="en-CA"/>
        </w:rPr>
        <w:t xml:space="preserve">. </w:t>
      </w:r>
      <w:r w:rsidR="00C53DD0">
        <w:rPr>
          <w:rFonts w:eastAsia="宋体"/>
          <w:lang w:val="en-CA"/>
        </w:rPr>
        <w:t>Current block and its n</w:t>
      </w:r>
      <w:r>
        <w:rPr>
          <w:rFonts w:eastAsia="宋体"/>
          <w:lang w:val="en-CA"/>
        </w:rPr>
        <w:t>eighboring block</w:t>
      </w:r>
    </w:p>
    <w:p w14:paraId="132DCB3A" w14:textId="2DCEA188" w:rsidR="0095255C" w:rsidRDefault="00270F5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econd,</w:t>
      </w:r>
      <w:r w:rsidR="00651CB7">
        <w:rPr>
          <w:lang w:val="en-CA" w:eastAsia="zh-CN"/>
        </w:rPr>
        <w:t xml:space="preserve"> </w:t>
      </w:r>
      <w:r w:rsidR="00DF7E5F">
        <w:rPr>
          <w:lang w:val="en-CA" w:eastAsia="zh-CN"/>
        </w:rPr>
        <w:t xml:space="preserve">choose one out of three approaches </w:t>
      </w:r>
      <w:r w:rsidR="00B5213A">
        <w:rPr>
          <w:lang w:val="en-CA" w:eastAsia="zh-CN"/>
        </w:rPr>
        <w:t xml:space="preserve">to calculate the final prediction </w:t>
      </w:r>
      <w:r w:rsidR="00A95BC7">
        <w:rPr>
          <w:lang w:val="en-CA" w:eastAsia="zh-CN"/>
        </w:rPr>
        <w:t>result</w:t>
      </w:r>
      <w:r w:rsidR="004E57EB">
        <w:rPr>
          <w:lang w:val="en-CA" w:eastAsia="zh-CN"/>
        </w:rPr>
        <w:t>s</w:t>
      </w:r>
      <w:r w:rsidR="00B5213A">
        <w:rPr>
          <w:lang w:val="en-CA" w:eastAsia="zh-CN"/>
        </w:rPr>
        <w:t xml:space="preserve"> of boundary samples </w:t>
      </w:r>
      <w:r w:rsidR="00DF7E5F">
        <w:rPr>
          <w:lang w:val="en-CA" w:eastAsia="zh-CN"/>
        </w:rPr>
        <w:t xml:space="preserve">by comparing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ost1</w:t>
      </w:r>
      <w:r w:rsidR="00DF7E5F">
        <w:rPr>
          <w:lang w:val="en-CA" w:eastAsia="zh-CN"/>
        </w:rPr>
        <w:t xml:space="preserve">,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ost2</w:t>
      </w:r>
      <w:r w:rsidR="00DF7E5F">
        <w:rPr>
          <w:lang w:val="en-CA" w:eastAsia="zh-CN"/>
        </w:rPr>
        <w:t xml:space="preserve"> and </w:t>
      </w:r>
      <w:r w:rsidR="009258D5" w:rsidRPr="009258D5">
        <w:rPr>
          <w:i/>
          <w:lang w:val="en-CA" w:eastAsia="zh-CN"/>
        </w:rPr>
        <w:t>C</w:t>
      </w:r>
      <w:r w:rsidR="00DF7E5F" w:rsidRPr="009258D5">
        <w:rPr>
          <w:i/>
          <w:lang w:val="en-CA" w:eastAsia="zh-CN"/>
        </w:rPr>
        <w:t>ost 3</w:t>
      </w:r>
      <w:r w:rsidR="00DF7E5F">
        <w:rPr>
          <w:lang w:val="en-CA" w:eastAsia="zh-CN"/>
        </w:rPr>
        <w:t>.</w:t>
      </w:r>
      <w:r w:rsidR="00EB48B1">
        <w:rPr>
          <w:lang w:val="en-CA" w:eastAsia="zh-CN"/>
        </w:rPr>
        <w:t xml:space="preserve"> </w:t>
      </w:r>
    </w:p>
    <w:p w14:paraId="1BDE19E5" w14:textId="2F2D0C6B" w:rsidR="008814A3" w:rsidRDefault="008814A3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original MC result using current </w:t>
      </w:r>
      <w:r w:rsidR="0094108C">
        <w:rPr>
          <w:szCs w:val="22"/>
          <w:lang w:val="en-CA"/>
        </w:rPr>
        <w:t>block</w:t>
      </w:r>
      <w:r w:rsidR="00CA7FD7">
        <w:rPr>
          <w:szCs w:val="22"/>
          <w:lang w:val="en-CA"/>
        </w:rPr>
        <w:t>’s</w:t>
      </w:r>
      <w:r w:rsidR="009B2921">
        <w:rPr>
          <w:szCs w:val="22"/>
          <w:lang w:val="en-CA"/>
        </w:rPr>
        <w:t xml:space="preserve"> motion information</w:t>
      </w:r>
      <w:r>
        <w:rPr>
          <w:szCs w:val="22"/>
          <w:lang w:val="en-CA"/>
        </w:rPr>
        <w:t xml:space="preserve"> </w:t>
      </w:r>
      <w:r w:rsidR="003B651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Pixel1</m:t>
        </m:r>
      </m:oMath>
      <w:r w:rsidR="003B651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 MC result using neighboring </w:t>
      </w:r>
      <w:r w:rsidR="003B35A0">
        <w:rPr>
          <w:szCs w:val="22"/>
          <w:lang w:val="en-CA"/>
        </w:rPr>
        <w:t>block’s</w:t>
      </w:r>
      <w:r>
        <w:rPr>
          <w:szCs w:val="22"/>
          <w:lang w:val="en-CA"/>
        </w:rPr>
        <w:t xml:space="preserve"> </w:t>
      </w:r>
      <w:r w:rsidR="003B35A0">
        <w:rPr>
          <w:szCs w:val="22"/>
          <w:lang w:val="en-CA"/>
        </w:rPr>
        <w:t>motion information</w:t>
      </w:r>
      <w:r>
        <w:rPr>
          <w:szCs w:val="22"/>
          <w:lang w:val="en-CA"/>
        </w:rPr>
        <w:t xml:space="preserve"> </w:t>
      </w:r>
      <w:r w:rsidR="003B651C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Pixel2</m:t>
        </m:r>
      </m:oMath>
      <w:r w:rsidR="003B651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E45E9">
        <w:rPr>
          <w:szCs w:val="22"/>
          <w:lang w:val="en-CA"/>
        </w:rPr>
        <w:t>T</w:t>
      </w:r>
      <w:r w:rsidR="00645818">
        <w:rPr>
          <w:szCs w:val="22"/>
          <w:lang w:val="en-CA"/>
        </w:rPr>
        <w:t xml:space="preserve">he final prediction result </w:t>
      </w:r>
      <w:r w:rsidR="00F37ECE">
        <w:rPr>
          <w:szCs w:val="22"/>
          <w:lang w:val="en-CA"/>
        </w:rPr>
        <w:t xml:space="preserve">is </w:t>
      </w:r>
      <w:r w:rsidR="00645818">
        <w:rPr>
          <w:szCs w:val="22"/>
          <w:lang w:val="en-CA"/>
        </w:rPr>
        <w:t xml:space="preserve">denoted as </w:t>
      </w:r>
      <m:oMath>
        <m:r>
          <w:rPr>
            <w:rFonts w:ascii="Cambria Math" w:hAnsi="Cambria Math"/>
            <w:szCs w:val="24"/>
          </w:rPr>
          <m:t>NewPixel</m:t>
        </m:r>
      </m:oMath>
      <w:r w:rsidR="00645818">
        <w:rPr>
          <w:szCs w:val="22"/>
          <w:lang w:val="en-CA"/>
        </w:rPr>
        <w:t>.</w:t>
      </w:r>
    </w:p>
    <w:p w14:paraId="5E4EE693" w14:textId="5F57623D" w:rsidR="008279AA" w:rsidRDefault="0030273D" w:rsidP="0095255C">
      <w:pPr>
        <w:pStyle w:val="ac"/>
        <w:numPr>
          <w:ilvl w:val="0"/>
          <w:numId w:val="17"/>
        </w:numPr>
        <w:rPr>
          <w:lang w:val="en-CA" w:eastAsia="zh-CN"/>
        </w:rPr>
      </w:pPr>
      <w:r w:rsidRPr="0095255C">
        <w:rPr>
          <w:lang w:val="en-CA" w:eastAsia="zh-CN"/>
        </w:rPr>
        <w:t xml:space="preserve">If </w:t>
      </w:r>
      <w:r w:rsidR="002F71A0" w:rsidRPr="009258D5">
        <w:rPr>
          <w:i/>
          <w:lang w:val="en-CA" w:eastAsia="zh-CN"/>
        </w:rPr>
        <w:t>Cost1</w:t>
      </w:r>
      <w:r w:rsidR="002F71A0">
        <w:rPr>
          <w:i/>
          <w:lang w:val="en-CA" w:eastAsia="zh-CN"/>
        </w:rPr>
        <w:t xml:space="preserve"> </w:t>
      </w:r>
      <w:r w:rsidR="002F71A0">
        <w:rPr>
          <w:lang w:val="en-CA" w:eastAsia="zh-CN"/>
        </w:rPr>
        <w:t>is minimum, then</w:t>
      </w:r>
      <w:r w:rsidR="00906F20">
        <w:rPr>
          <w:lang w:val="en-CA" w:eastAsia="zh-CN"/>
        </w:rPr>
        <w:t xml:space="preserve"> </w:t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  <m:r>
          <w:rPr>
            <w:rFonts w:ascii="Cambria Math" w:hAnsi="Cambria Math"/>
            <w:szCs w:val="24"/>
          </w:rPr>
          <m:t>= Pixel1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i,j</m:t>
            </m:r>
          </m:e>
        </m:d>
      </m:oMath>
      <w:r w:rsidR="002F71A0">
        <w:rPr>
          <w:lang w:val="en-CA" w:eastAsia="zh-CN"/>
        </w:rPr>
        <w:t>.</w:t>
      </w:r>
    </w:p>
    <w:p w14:paraId="5BF906C1" w14:textId="77777777" w:rsidR="001A6C02" w:rsidRPr="001A6C02" w:rsidRDefault="00327507" w:rsidP="006351D7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2B1F2A">
        <w:rPr>
          <w:lang w:val="en-CA" w:eastAsia="zh-CN"/>
        </w:rPr>
        <w:t xml:space="preserve">If </w:t>
      </w:r>
      <w:r w:rsidRPr="002B1F2A">
        <w:rPr>
          <w:i/>
          <w:lang w:val="en-CA" w:eastAsia="zh-CN"/>
        </w:rPr>
        <w:t xml:space="preserve">Cost2 </w:t>
      </w:r>
      <w:r w:rsidRPr="002B1F2A">
        <w:rPr>
          <w:lang w:val="en-CA" w:eastAsia="zh-CN"/>
        </w:rPr>
        <w:t>is minimum, then</w:t>
      </w:r>
      <w:r w:rsidR="002B1F2A" w:rsidRPr="002B1F2A">
        <w:rPr>
          <w:lang w:val="en-CA" w:eastAsia="zh-CN"/>
        </w:rPr>
        <w:t xml:space="preserve"> </w:t>
      </w:r>
      <w:r w:rsidR="00447DFD">
        <w:rPr>
          <w:lang w:val="en-CA" w:eastAsia="zh-CN"/>
        </w:rPr>
        <w:t xml:space="preserve">blending mode 1 is used. </w:t>
      </w:r>
    </w:p>
    <w:p w14:paraId="52ED9ECB" w14:textId="1CA408F9" w:rsidR="003B1A4D" w:rsidRPr="002B1F2A" w:rsidRDefault="00E068BF" w:rsidP="001A6C02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 w:rsidR="003B1A4D" w:rsidRPr="002B1F2A">
        <w:rPr>
          <w:szCs w:val="22"/>
          <w:lang w:val="en-CA" w:eastAsia="zh-CN"/>
        </w:rPr>
        <w:t xml:space="preserve">or </w:t>
      </w:r>
      <w:proofErr w:type="spellStart"/>
      <w:r w:rsidR="003B1A4D" w:rsidRPr="002B1F2A">
        <w:rPr>
          <w:szCs w:val="22"/>
          <w:lang w:val="en-CA" w:eastAsia="zh-CN"/>
        </w:rPr>
        <w:t>luma</w:t>
      </w:r>
      <w:proofErr w:type="spellEnd"/>
      <w:r w:rsidR="003B1A4D" w:rsidRPr="002B1F2A">
        <w:rPr>
          <w:szCs w:val="22"/>
          <w:lang w:val="en-CA" w:eastAsia="zh-CN"/>
        </w:rPr>
        <w:t xml:space="preserve"> blocks, the number of blending pixel rows is 4</w:t>
      </w:r>
      <w:r w:rsidR="006D36FA">
        <w:rPr>
          <w:szCs w:val="22"/>
          <w:lang w:val="en-CA" w:eastAsia="zh-CN"/>
        </w:rPr>
        <w:t>.</w:t>
      </w:r>
    </w:p>
    <w:p w14:paraId="00F1A898" w14:textId="0CC2CC7D" w:rsidR="003B1A4D" w:rsidRPr="008110ED" w:rsidRDefault="00181FE9" w:rsidP="003B1A4D">
      <w:pPr>
        <w:ind w:firstLine="480"/>
        <w:rPr>
          <w:szCs w:val="24"/>
        </w:rPr>
      </w:pPr>
      <w:r>
        <w:rPr>
          <w:rFonts w:eastAsia="PMingLiU"/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51DD7056" w14:textId="3D69C05B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7×Pixel1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+4</m:t>
            </m:r>
          </m:e>
        </m:d>
        <m:r>
          <w:rPr>
            <w:rFonts w:ascii="Cambria Math" w:hAnsi="Cambria Math"/>
            <w:szCs w:val="24"/>
          </w:rPr>
          <m:t>≫3</m:t>
        </m:r>
      </m:oMath>
    </w:p>
    <w:p w14:paraId="372B7806" w14:textId="2672835C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i,2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i,2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19A848E3" w14:textId="2C28B09C" w:rsidR="003B1A4D" w:rsidRPr="008110ED" w:rsidRDefault="00181FE9" w:rsidP="003B1A4D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i,3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i,3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6800E39C" w14:textId="35139D25" w:rsidR="003B1A4D" w:rsidRDefault="003B1A4D" w:rsidP="00C819F7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chroma blocks, the number of blending pixel rows is 1</w:t>
      </w:r>
      <w:r w:rsidR="007A53BE">
        <w:rPr>
          <w:szCs w:val="22"/>
          <w:lang w:val="en-CA" w:eastAsia="zh-CN"/>
        </w:rPr>
        <w:t>.</w:t>
      </w:r>
    </w:p>
    <w:p w14:paraId="0528CBE4" w14:textId="2FD44E37" w:rsidR="003B1A4D" w:rsidRPr="008110ED" w:rsidRDefault="009449C7" w:rsidP="003B1A4D">
      <w:pPr>
        <w:ind w:firstLine="480"/>
        <w:rPr>
          <w:szCs w:val="24"/>
        </w:rPr>
      </w:pPr>
      <w:r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26×Pixel1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+6×Pixel2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048283F8" w14:textId="17577E85" w:rsidR="006564B9" w:rsidRPr="006564B9" w:rsidRDefault="005C65A0" w:rsidP="005C65A0">
      <w:pPr>
        <w:pStyle w:val="ac"/>
        <w:numPr>
          <w:ilvl w:val="0"/>
          <w:numId w:val="17"/>
        </w:numPr>
        <w:rPr>
          <w:szCs w:val="22"/>
          <w:lang w:val="en-CA" w:eastAsia="zh-CN"/>
        </w:rPr>
      </w:pPr>
      <w:r w:rsidRPr="002B1F2A">
        <w:rPr>
          <w:lang w:val="en-CA" w:eastAsia="zh-CN"/>
        </w:rPr>
        <w:t xml:space="preserve">If </w:t>
      </w:r>
      <w:r w:rsidRPr="002B1F2A">
        <w:rPr>
          <w:i/>
          <w:lang w:val="en-CA" w:eastAsia="zh-CN"/>
        </w:rPr>
        <w:t>Cost</w:t>
      </w:r>
      <w:r w:rsidR="00233BE7">
        <w:rPr>
          <w:i/>
          <w:lang w:val="en-CA" w:eastAsia="zh-CN"/>
        </w:rPr>
        <w:t>3</w:t>
      </w:r>
      <w:r w:rsidRPr="002B1F2A">
        <w:rPr>
          <w:i/>
          <w:lang w:val="en-CA" w:eastAsia="zh-CN"/>
        </w:rPr>
        <w:t xml:space="preserve"> </w:t>
      </w:r>
      <w:r w:rsidRPr="002B1F2A">
        <w:rPr>
          <w:lang w:val="en-CA" w:eastAsia="zh-CN"/>
        </w:rPr>
        <w:t xml:space="preserve">is minimum, then </w:t>
      </w:r>
      <w:r w:rsidR="006564B9">
        <w:rPr>
          <w:lang w:val="en-CA" w:eastAsia="zh-CN"/>
        </w:rPr>
        <w:t>blending mode 2 is used.</w:t>
      </w:r>
    </w:p>
    <w:p w14:paraId="1B2A2A60" w14:textId="3F9CA431" w:rsidR="005C65A0" w:rsidRPr="002B1F2A" w:rsidRDefault="001041DB" w:rsidP="006564B9">
      <w:pPr>
        <w:pStyle w:val="ac"/>
        <w:ind w:left="36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 w:rsidR="005C65A0" w:rsidRPr="002B1F2A">
        <w:rPr>
          <w:szCs w:val="22"/>
          <w:lang w:val="en-CA" w:eastAsia="zh-CN"/>
        </w:rPr>
        <w:t xml:space="preserve">or </w:t>
      </w:r>
      <w:proofErr w:type="spellStart"/>
      <w:r w:rsidR="005C65A0" w:rsidRPr="002B1F2A">
        <w:rPr>
          <w:szCs w:val="22"/>
          <w:lang w:val="en-CA" w:eastAsia="zh-CN"/>
        </w:rPr>
        <w:t>luma</w:t>
      </w:r>
      <w:proofErr w:type="spellEnd"/>
      <w:r w:rsidR="005C65A0" w:rsidRPr="002B1F2A">
        <w:rPr>
          <w:szCs w:val="22"/>
          <w:lang w:val="en-CA" w:eastAsia="zh-CN"/>
        </w:rPr>
        <w:t xml:space="preserve"> blocks, the number of blending pixel rows is </w:t>
      </w:r>
      <w:r w:rsidR="00352B04">
        <w:rPr>
          <w:szCs w:val="22"/>
          <w:lang w:val="en-CA" w:eastAsia="zh-CN"/>
        </w:rPr>
        <w:t>2</w:t>
      </w:r>
      <w:r w:rsidR="005C65A0">
        <w:rPr>
          <w:szCs w:val="22"/>
          <w:lang w:val="en-CA" w:eastAsia="zh-CN"/>
        </w:rPr>
        <w:t>.</w:t>
      </w:r>
    </w:p>
    <w:p w14:paraId="5425C634" w14:textId="18DB0D12" w:rsidR="005C65A0" w:rsidRPr="008110ED" w:rsidRDefault="005C65A0" w:rsidP="005C65A0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4831980D" w14:textId="7D928D00" w:rsidR="005C65A0" w:rsidRPr="008110ED" w:rsidRDefault="005C65A0" w:rsidP="005C65A0">
      <w:pPr>
        <w:ind w:firstLine="480"/>
        <w:rPr>
          <w:szCs w:val="24"/>
        </w:rPr>
      </w:pPr>
      <w:r>
        <w:rPr>
          <w:szCs w:val="24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31×Pixel1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i,1</m:t>
                </m:r>
              </m:e>
            </m:d>
            <m:r>
              <w:rPr>
                <w:rFonts w:ascii="Cambria Math" w:hAnsi="Cambria Math"/>
                <w:szCs w:val="24"/>
              </w:rPr>
              <m:t>+16</m:t>
            </m:r>
          </m:e>
        </m:d>
        <m:r>
          <w:rPr>
            <w:rFonts w:ascii="Cambria Math" w:hAnsi="Cambria Math"/>
            <w:szCs w:val="24"/>
          </w:rPr>
          <m:t>≫5</m:t>
        </m:r>
      </m:oMath>
    </w:p>
    <w:p w14:paraId="31A2F86D" w14:textId="77777777" w:rsidR="005C65A0" w:rsidRDefault="005C65A0" w:rsidP="005C65A0">
      <w:pPr>
        <w:ind w:firstLineChars="200" w:firstLine="44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chroma blocks, the number of blending pixel rows/columns is 1.</w:t>
      </w:r>
    </w:p>
    <w:p w14:paraId="36AEDBE7" w14:textId="23CF50E8" w:rsidR="00133227" w:rsidRPr="001D0057" w:rsidRDefault="005C65A0" w:rsidP="001D0057">
      <w:pPr>
        <w:ind w:firstLine="480"/>
        <w:rPr>
          <w:szCs w:val="24"/>
        </w:rPr>
      </w:pPr>
      <w:r>
        <w:rPr>
          <w:szCs w:val="24"/>
          <w:lang w:val="en-CA"/>
        </w:rPr>
        <w:tab/>
      </w:r>
      <m:oMath>
        <m:r>
          <w:rPr>
            <w:rFonts w:ascii="Cambria Math" w:hAnsi="Cambria Math"/>
            <w:szCs w:val="24"/>
          </w:rPr>
          <m:t>NewPixel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i,0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15×Pixel1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+Pixel2</m:t>
            </m:r>
            <m:d>
              <m:dPr>
                <m:ctrlPr>
                  <w:rPr>
                    <w:rFonts w:ascii="Cambria Math" w:hAnsi="Cambria Math"/>
                    <w:i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i,0</m:t>
                </m:r>
              </m:e>
            </m:d>
            <m:r>
              <w:rPr>
                <w:rFonts w:ascii="Cambria Math" w:hAnsi="Cambria Math"/>
                <w:szCs w:val="24"/>
              </w:rPr>
              <m:t>+8</m:t>
            </m:r>
          </m:e>
        </m:d>
        <m:r>
          <w:rPr>
            <w:rFonts w:ascii="Cambria Math" w:hAnsi="Cambria Math"/>
            <w:szCs w:val="24"/>
          </w:rPr>
          <m:t>≫4</m:t>
        </m:r>
      </m:oMath>
    </w:p>
    <w:p w14:paraId="718CDA59" w14:textId="36695173" w:rsidR="00133227" w:rsidRPr="00EE7E0D" w:rsidRDefault="00FC7F60" w:rsidP="00EE7E0D">
      <w:pPr>
        <w:pStyle w:val="1"/>
        <w:ind w:left="360" w:hanging="360"/>
        <w:rPr>
          <w:lang w:val="en-CA"/>
        </w:rPr>
      </w:pPr>
      <w:r w:rsidRPr="00EE7E0D">
        <w:rPr>
          <w:rFonts w:hint="eastAsia"/>
          <w:lang w:val="en-CA"/>
        </w:rPr>
        <w:t>S</w:t>
      </w:r>
      <w:r w:rsidRPr="00EE7E0D">
        <w:rPr>
          <w:lang w:val="en-CA"/>
        </w:rPr>
        <w:t>imulation results</w:t>
      </w:r>
    </w:p>
    <w:p w14:paraId="2643C70F" w14:textId="77777777" w:rsidR="001D2351" w:rsidRDefault="0033087F" w:rsidP="0033087F">
      <w:pPr>
        <w:rPr>
          <w:lang w:val="en-CA"/>
        </w:rPr>
      </w:pPr>
      <w:r w:rsidRPr="00034EA9">
        <w:rPr>
          <w:lang w:val="en-CA"/>
        </w:rPr>
        <w:t xml:space="preserve">The </w:t>
      </w:r>
      <w:r w:rsidR="0007377F" w:rsidRPr="00034EA9">
        <w:rPr>
          <w:lang w:val="en-CA"/>
        </w:rPr>
        <w:t xml:space="preserve">template matching-based OBMC </w:t>
      </w:r>
      <w:r w:rsidR="00E26575" w:rsidRPr="00034EA9">
        <w:rPr>
          <w:lang w:val="en-CA"/>
        </w:rPr>
        <w:t xml:space="preserve">method </w:t>
      </w:r>
      <w:r w:rsidRPr="00034EA9">
        <w:rPr>
          <w:lang w:val="en-CA"/>
        </w:rPr>
        <w:t>was implemented on top of the ECM-</w:t>
      </w:r>
      <w:r w:rsidR="00941DE3" w:rsidRPr="00034EA9">
        <w:rPr>
          <w:lang w:val="en-CA"/>
        </w:rPr>
        <w:t>3</w:t>
      </w:r>
      <w:r w:rsidRPr="00034EA9">
        <w:rPr>
          <w:lang w:val="en-CA"/>
        </w:rPr>
        <w:t>.</w:t>
      </w:r>
      <w:r w:rsidR="00941DE3" w:rsidRPr="00034EA9">
        <w:rPr>
          <w:lang w:val="en-CA"/>
        </w:rPr>
        <w:t>1</w:t>
      </w:r>
      <w:r w:rsidRPr="00034EA9">
        <w:rPr>
          <w:lang w:val="en-CA"/>
        </w:rPr>
        <w:t xml:space="preserve"> and tested using the common test conditions as defined in JVET-</w:t>
      </w:r>
      <w:r w:rsidR="00D2192E" w:rsidRPr="00034EA9">
        <w:rPr>
          <w:lang w:val="en-CA"/>
        </w:rPr>
        <w:t>X</w:t>
      </w:r>
      <w:r w:rsidRPr="00034EA9">
        <w:rPr>
          <w:lang w:val="en-CA"/>
        </w:rPr>
        <w:t>2017 [</w:t>
      </w:r>
      <w:r w:rsidR="00B26058" w:rsidRPr="00034EA9">
        <w:rPr>
          <w:lang w:val="en-CA"/>
        </w:rPr>
        <w:t>4</w:t>
      </w:r>
      <w:r w:rsidRPr="00034EA9">
        <w:rPr>
          <w:lang w:val="en-CA"/>
        </w:rPr>
        <w:t>]. Table 1 shows the overall BD-rate performance.</w:t>
      </w:r>
      <w:r w:rsidR="006351D7">
        <w:rPr>
          <w:lang w:val="en-CA"/>
        </w:rPr>
        <w:t xml:space="preserve"> </w:t>
      </w:r>
    </w:p>
    <w:p w14:paraId="0763500F" w14:textId="7D7F6B34" w:rsidR="0033087F" w:rsidRPr="00034EA9" w:rsidRDefault="006351D7" w:rsidP="0033087F">
      <w:r>
        <w:rPr>
          <w:lang w:val="en-CA"/>
        </w:rPr>
        <w:lastRenderedPageBreak/>
        <w:t xml:space="preserve">It has </w:t>
      </w:r>
      <w:r w:rsidR="00DE0152">
        <w:rPr>
          <w:lang w:val="en-CA"/>
        </w:rPr>
        <w:t xml:space="preserve">to </w:t>
      </w:r>
      <w:r>
        <w:rPr>
          <w:lang w:val="en-CA"/>
        </w:rPr>
        <w:t>be</w:t>
      </w:r>
      <w:r w:rsidR="00DE0152">
        <w:rPr>
          <w:lang w:val="en-CA"/>
        </w:rPr>
        <w:t xml:space="preserve"> </w:t>
      </w:r>
      <w:r w:rsidR="00704BA8">
        <w:rPr>
          <w:lang w:val="en-CA"/>
        </w:rPr>
        <w:t>clarified that, due to our carelessness the results in the first uploaded version were not run according to CTC</w:t>
      </w:r>
      <w:r w:rsidR="009755E0">
        <w:rPr>
          <w:lang w:val="en-CA"/>
        </w:rPr>
        <w:t>. F</w:t>
      </w:r>
      <w:r w:rsidR="00704BA8">
        <w:rPr>
          <w:lang w:val="en-CA"/>
        </w:rPr>
        <w:t xml:space="preserve">or RA configuration, per-class RA configurations have not been used, </w:t>
      </w:r>
      <w:r w:rsidR="00E42FBF">
        <w:rPr>
          <w:lang w:val="en-CA"/>
        </w:rPr>
        <w:t>and</w:t>
      </w:r>
      <w:r w:rsidR="00704BA8">
        <w:rPr>
          <w:lang w:val="en-CA"/>
        </w:rPr>
        <w:t xml:space="preserve"> for LDB configuration, the test duration of 10sec was set.</w:t>
      </w:r>
      <w:r w:rsidR="00775BD4">
        <w:rPr>
          <w:lang w:val="en-CA"/>
        </w:rPr>
        <w:t xml:space="preserve"> </w:t>
      </w:r>
      <w:r w:rsidR="00AE101D">
        <w:rPr>
          <w:lang w:val="en-CA"/>
        </w:rPr>
        <w:t xml:space="preserve">Just for reference, these results are also reported as </w:t>
      </w:r>
      <w:proofErr w:type="spellStart"/>
      <w:r w:rsidR="00AE101D">
        <w:rPr>
          <w:lang w:val="en-CA"/>
        </w:rPr>
        <w:t>nonCTC</w:t>
      </w:r>
      <w:proofErr w:type="spellEnd"/>
      <w:r w:rsidR="00AE101D">
        <w:rPr>
          <w:lang w:val="en-CA"/>
        </w:rPr>
        <w:t>.</w:t>
      </w:r>
    </w:p>
    <w:p w14:paraId="0803070D" w14:textId="57E68391" w:rsidR="0033087F" w:rsidRPr="00411F62" w:rsidRDefault="0033087F" w:rsidP="0033087F">
      <w:pPr>
        <w:jc w:val="center"/>
        <w:rPr>
          <w:szCs w:val="22"/>
          <w:lang w:val="en-CA"/>
        </w:rPr>
      </w:pPr>
      <w:bookmarkStart w:id="0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0"/>
      <w:r w:rsidR="0097091B">
        <w:rPr>
          <w:iCs/>
          <w:color w:val="000000" w:themeColor="text1"/>
          <w:szCs w:val="22"/>
        </w:rPr>
        <w:t>.1</w:t>
      </w:r>
      <w:r>
        <w:rPr>
          <w:i/>
          <w:iCs/>
          <w:color w:val="000000" w:themeColor="text1"/>
          <w:szCs w:val="22"/>
        </w:rPr>
        <w:t>.</w:t>
      </w:r>
      <w:r w:rsidR="00411F62">
        <w:rPr>
          <w:iCs/>
          <w:color w:val="000000" w:themeColor="text1"/>
          <w:szCs w:val="22"/>
        </w:rPr>
        <w:t xml:space="preserve"> </w:t>
      </w:r>
      <w:r w:rsidR="00411F62" w:rsidRPr="00411F62">
        <w:rPr>
          <w:iCs/>
          <w:color w:val="000000" w:themeColor="text1"/>
          <w:szCs w:val="22"/>
        </w:rPr>
        <w:t>BD-rate performance</w:t>
      </w:r>
      <w:r w:rsidR="00411F62">
        <w:rPr>
          <w:iCs/>
          <w:color w:val="000000" w:themeColor="text1"/>
          <w:szCs w:val="22"/>
        </w:rPr>
        <w:t xml:space="preserve"> of </w:t>
      </w:r>
      <w:r w:rsidR="00453184">
        <w:rPr>
          <w:iCs/>
          <w:color w:val="000000" w:themeColor="text1"/>
          <w:szCs w:val="22"/>
        </w:rPr>
        <w:t>T</w:t>
      </w:r>
      <w:r w:rsidR="00411F62">
        <w:rPr>
          <w:iCs/>
          <w:color w:val="000000" w:themeColor="text1"/>
          <w:szCs w:val="22"/>
        </w:rPr>
        <w:t>est</w:t>
      </w:r>
      <w:r w:rsidR="00453184">
        <w:rPr>
          <w:iCs/>
          <w:color w:val="000000" w:themeColor="text1"/>
          <w:szCs w:val="22"/>
        </w:rPr>
        <w:t xml:space="preserve"> </w:t>
      </w:r>
      <w:r w:rsidR="00411F62">
        <w:rPr>
          <w:iCs/>
          <w:color w:val="000000" w:themeColor="text1"/>
          <w:szCs w:val="22"/>
        </w:rPr>
        <w:t>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3087F" w:rsidRPr="00D46CB1" w14:paraId="1341AD62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28A7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E91F1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3087F" w:rsidRPr="00D46CB1" w14:paraId="391529E3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527B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A1645" w14:textId="2A2150D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841B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841B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33087F" w:rsidRPr="00D46CB1" w14:paraId="199A5B9C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B49D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1F25A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B68B3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5433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6F2B4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DCD9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6A9D" w:rsidRPr="00D46CB1" w14:paraId="318ECA4B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D01" w14:textId="7777777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A8515" w14:textId="41F2CBE4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48AD" w14:textId="3FFF587F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EAB7" w14:textId="2320E509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4E77" w14:textId="444195E9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3F8DB" w14:textId="3D857761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A9D" w:rsidRPr="00D46CB1" w14:paraId="7B94D3B2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65D4" w14:textId="7777777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653E7" w14:textId="3A16370A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D8F3F" w14:textId="7B6DB06D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44EC" w14:textId="4F39E75D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9CDD4" w14:textId="703F80B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A0B6C" w14:textId="1A84B5CF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A9D" w:rsidRPr="00D46CB1" w14:paraId="63C0CD9F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4CFA" w14:textId="7777777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7C94B" w14:textId="55DC8E12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21E1C" w14:textId="478BB64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9E62D" w14:textId="55EEDC71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0332" w14:textId="1BA2F71D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76D82" w14:textId="014A54C7" w:rsidR="00436A9D" w:rsidRPr="00D46CB1" w:rsidRDefault="00436A9D" w:rsidP="00436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60B8C" w:rsidRPr="00D46CB1" w14:paraId="3AC44BE1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2BD8" w14:textId="77777777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7EA91" w14:textId="6255B1F0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8222" w14:textId="4570E56F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33ACD" w14:textId="1152DA00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3AC68" w14:textId="3B111938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9D4C5" w14:textId="3EC190AE" w:rsidR="00560B8C" w:rsidRPr="00D46CB1" w:rsidRDefault="00560B8C" w:rsidP="00560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3087F" w:rsidRPr="00D46CB1" w14:paraId="117F5316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C710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47FDC" w14:textId="6C1E562A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A0CF7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24BD" w14:textId="343B905F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4BAA" w14:textId="71D284BF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98CE8" w14:textId="0250D39B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5094B" w:rsidRPr="00D46CB1" w14:paraId="66FFE5F4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2C50" w14:textId="77777777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D12D" w14:textId="7CE681CF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9C91" w14:textId="3AF5A5CD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2BD5" w14:textId="7A5571A4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57D52" w14:textId="3E69C272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57ED8" w14:textId="192869A6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F3CAB" w:rsidRPr="00D46CB1" w14:paraId="32CE7B05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B868" w14:textId="77777777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1D6F" w14:textId="589E5C01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193E" w14:textId="4E3C7771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6246" w14:textId="00BF052B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DEFEC" w14:textId="3B35F14D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9F811" w14:textId="1F76F709" w:rsidR="004F3CAB" w:rsidRPr="00D46CB1" w:rsidRDefault="004F3CAB" w:rsidP="004F3C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5094B" w:rsidRPr="00D46CB1" w14:paraId="2950BAD0" w14:textId="77777777" w:rsidTr="004C5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364D" w14:textId="77777777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F9E664" w14:textId="140BA094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84992" w14:textId="79D24E1D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B2534" w14:textId="62A54844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F1A73" w14:textId="0628B49B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69075" w14:textId="12F2C2D2" w:rsidR="00F5094B" w:rsidRPr="00D46CB1" w:rsidRDefault="00F5094B" w:rsidP="00F509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3087F" w:rsidRPr="00D46CB1" w14:paraId="0A862ACF" w14:textId="77777777" w:rsidTr="006539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7D08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499D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DE3B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613C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38E6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C45E" w14:textId="77777777" w:rsidR="0033087F" w:rsidRPr="00D46CB1" w:rsidRDefault="0033087F" w:rsidP="00653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41E6A8B3" w14:textId="07F4BD49" w:rsidR="007B375E" w:rsidRPr="00411F62" w:rsidRDefault="007B375E" w:rsidP="007B375E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 w:rsidR="0097091B">
        <w:rPr>
          <w:iCs/>
          <w:color w:val="000000" w:themeColor="text1"/>
          <w:szCs w:val="22"/>
        </w:rPr>
        <w:t>.2</w:t>
      </w:r>
      <w:r>
        <w:rPr>
          <w:i/>
          <w:iCs/>
          <w:color w:val="000000" w:themeColor="text1"/>
          <w:szCs w:val="22"/>
        </w:rPr>
        <w:t>.</w:t>
      </w:r>
      <w:r>
        <w:rPr>
          <w:iCs/>
          <w:color w:val="000000" w:themeColor="text1"/>
          <w:szCs w:val="22"/>
        </w:rPr>
        <w:t xml:space="preserve"> </w:t>
      </w:r>
      <w:r w:rsidRPr="00411F62">
        <w:rPr>
          <w:iCs/>
          <w:color w:val="000000" w:themeColor="text1"/>
          <w:szCs w:val="22"/>
        </w:rPr>
        <w:t>BD-rate performance</w:t>
      </w:r>
      <w:r>
        <w:rPr>
          <w:iCs/>
          <w:color w:val="000000" w:themeColor="text1"/>
          <w:szCs w:val="22"/>
        </w:rPr>
        <w:t xml:space="preserve"> of Test 1</w:t>
      </w:r>
      <w:r w:rsidR="003A647C">
        <w:rPr>
          <w:iCs/>
          <w:color w:val="000000" w:themeColor="text1"/>
          <w:szCs w:val="22"/>
        </w:rPr>
        <w:t xml:space="preserve"> (</w:t>
      </w:r>
      <w:proofErr w:type="spellStart"/>
      <w:r w:rsidR="003A647C">
        <w:rPr>
          <w:iCs/>
          <w:color w:val="000000" w:themeColor="text1"/>
          <w:szCs w:val="22"/>
        </w:rPr>
        <w:t>nonCTC</w:t>
      </w:r>
      <w:proofErr w:type="spellEnd"/>
      <w:r w:rsidR="003A647C">
        <w:rPr>
          <w:iCs/>
          <w:color w:val="000000" w:themeColor="text1"/>
          <w:szCs w:val="22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B375E" w:rsidRPr="00D46CB1" w14:paraId="549DD81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B17F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02024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B375E" w:rsidRPr="00D46CB1" w14:paraId="66FAABB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1AD0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96E57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7B375E" w:rsidRPr="00D46CB1" w14:paraId="554426A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4AFA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82014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6F25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83AE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8E9E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062A" w14:textId="77777777" w:rsidR="007B375E" w:rsidRPr="00D46CB1" w:rsidRDefault="007B375E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6813" w:rsidRPr="00D46CB1" w14:paraId="1C60260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2472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F757" w14:textId="7A8041C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9AD9" w14:textId="25674C4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534C" w14:textId="06E5038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043A2" w14:textId="510CDB8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F5A17" w14:textId="07BF4D8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5FE990C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D11C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F9D6" w14:textId="22AD5B19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75858" w14:textId="6F8C903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4D407" w14:textId="7E86834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6E2E4" w14:textId="3D09F266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B1034" w14:textId="754D999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3C8316F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0B3D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F5CE" w14:textId="0B3F356C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CC716" w14:textId="12F12E5A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7C60" w14:textId="498BFC6D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61923" w14:textId="72938E6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F1847" w14:textId="41A503E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25382C05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AE6C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15CA" w14:textId="2140C93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DB4D6" w14:textId="756F306A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3009" w14:textId="564E402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AF40" w14:textId="59792399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9E5F9" w14:textId="134EDEC3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86813" w:rsidRPr="00D46CB1" w14:paraId="0A06BE3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75E2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06209" w14:textId="53C49AC8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DF053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98023" w14:textId="3872D07C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8C58" w14:textId="27B4F91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5C656" w14:textId="64C5C618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86813" w:rsidRPr="00D46CB1" w14:paraId="6767D06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1553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DDB7C" w14:textId="124D6A8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DEB8" w14:textId="3EFC6E6C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F4EF" w14:textId="7524F39B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E6897" w14:textId="3383B30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F34C2" w14:textId="3C7D71C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86813" w:rsidRPr="00D46CB1" w14:paraId="4B4CEFF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64F9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8535D" w14:textId="522EE4A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2E562" w14:textId="4BC860D6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CF33" w14:textId="37B48055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78EE6" w14:textId="3D2FF6B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1F04F" w14:textId="4C708D90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86813" w:rsidRPr="00D46CB1" w14:paraId="062654F7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0529" w14:textId="77777777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5F0B4" w14:textId="14F3A55B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3FF812" w14:textId="621B57F1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7361" w14:textId="4E09A81E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3037D" w14:textId="2BD17BEF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9B58B" w14:textId="5E778FB8" w:rsidR="00F86813" w:rsidRPr="00D46CB1" w:rsidRDefault="00F86813" w:rsidP="00F86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3DF204B" w14:textId="77777777" w:rsidR="007B375E" w:rsidRDefault="007B375E" w:rsidP="009234A5">
      <w:pPr>
        <w:rPr>
          <w:rFonts w:eastAsia="Times New Roman"/>
          <w:szCs w:val="22"/>
        </w:rPr>
      </w:pPr>
    </w:p>
    <w:p w14:paraId="55AFA7A1" w14:textId="196A7389" w:rsidR="00FC7F60" w:rsidRDefault="006D44D4" w:rsidP="009234A5">
      <w:pPr>
        <w:rPr>
          <w:rFonts w:eastAsia="Times New Roman"/>
          <w:szCs w:val="22"/>
        </w:rPr>
      </w:pPr>
      <w:r>
        <w:rPr>
          <w:rFonts w:eastAsia="Times New Roman"/>
          <w:szCs w:val="22"/>
        </w:rPr>
        <w:t>Further optimization to</w:t>
      </w:r>
      <w:r w:rsidR="00CC0D4B">
        <w:rPr>
          <w:rFonts w:eastAsia="Times New Roman"/>
          <w:szCs w:val="22"/>
        </w:rPr>
        <w:t xml:space="preserve"> reduce the complexity</w:t>
      </w:r>
      <w:r w:rsidR="00FC2C31">
        <w:rPr>
          <w:rFonts w:eastAsia="Times New Roman"/>
          <w:szCs w:val="22"/>
        </w:rPr>
        <w:t xml:space="preserve"> was tested</w:t>
      </w:r>
      <w:r w:rsidR="00CC0D4B">
        <w:rPr>
          <w:rFonts w:eastAsia="Times New Roman"/>
          <w:szCs w:val="22"/>
        </w:rPr>
        <w:t>,</w:t>
      </w:r>
      <w:r w:rsidR="00DB4A8F">
        <w:rPr>
          <w:rFonts w:eastAsia="Times New Roman"/>
          <w:szCs w:val="22"/>
        </w:rPr>
        <w:t xml:space="preserve"> in which</w:t>
      </w:r>
      <w:r w:rsidR="00CC0D4B">
        <w:rPr>
          <w:rFonts w:eastAsia="Times New Roman"/>
          <w:szCs w:val="22"/>
        </w:rPr>
        <w:t xml:space="preserve"> integer precision is used while 2-tap bilinear filter is used to generate the reference template.</w:t>
      </w:r>
      <w:r w:rsidR="00BA27B0">
        <w:rPr>
          <w:rFonts w:eastAsia="Times New Roman"/>
          <w:szCs w:val="22"/>
        </w:rPr>
        <w:t xml:space="preserve"> </w:t>
      </w:r>
      <w:r w:rsidR="00CD707E" w:rsidRPr="00034EA9">
        <w:rPr>
          <w:lang w:val="en-CA"/>
        </w:rPr>
        <w:t xml:space="preserve">Table </w:t>
      </w:r>
      <w:r w:rsidR="00CD707E">
        <w:rPr>
          <w:lang w:val="en-CA"/>
        </w:rPr>
        <w:t>2</w:t>
      </w:r>
      <w:r w:rsidR="00CD707E" w:rsidRPr="00034EA9">
        <w:rPr>
          <w:lang w:val="en-CA"/>
        </w:rPr>
        <w:t xml:space="preserve"> shows the BD-rate performance.</w:t>
      </w:r>
    </w:p>
    <w:p w14:paraId="7C9C1A33" w14:textId="37F16772" w:rsidR="000E5E5B" w:rsidRPr="006A3F2D" w:rsidRDefault="000E5E5B" w:rsidP="000E5E5B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="004E5F70" w:rsidRPr="004E5F70">
        <w:rPr>
          <w:iCs/>
          <w:color w:val="000000" w:themeColor="text1"/>
          <w:szCs w:val="22"/>
        </w:rPr>
        <w:t>2</w:t>
      </w:r>
      <w:r w:rsidR="005D1D2E">
        <w:rPr>
          <w:iCs/>
          <w:color w:val="000000" w:themeColor="text1"/>
          <w:szCs w:val="22"/>
        </w:rPr>
        <w:t>.1</w:t>
      </w:r>
      <w:r>
        <w:rPr>
          <w:i/>
          <w:iCs/>
          <w:color w:val="000000" w:themeColor="text1"/>
          <w:szCs w:val="22"/>
        </w:rPr>
        <w:t>.</w:t>
      </w:r>
      <w:r w:rsidR="006A3F2D">
        <w:rPr>
          <w:i/>
          <w:iCs/>
          <w:color w:val="000000" w:themeColor="text1"/>
          <w:szCs w:val="22"/>
        </w:rPr>
        <w:t xml:space="preserve"> </w:t>
      </w:r>
      <w:r w:rsidR="006A3F2D" w:rsidRPr="00411F62">
        <w:rPr>
          <w:iCs/>
          <w:color w:val="000000" w:themeColor="text1"/>
          <w:szCs w:val="22"/>
        </w:rPr>
        <w:t>BD-rate performance</w:t>
      </w:r>
      <w:r w:rsidR="006A3F2D">
        <w:rPr>
          <w:iCs/>
          <w:color w:val="000000" w:themeColor="text1"/>
          <w:szCs w:val="22"/>
        </w:rPr>
        <w:t xml:space="preserve"> of </w:t>
      </w:r>
      <w:r w:rsidR="00453184">
        <w:rPr>
          <w:iCs/>
          <w:color w:val="000000" w:themeColor="text1"/>
          <w:szCs w:val="22"/>
        </w:rPr>
        <w:t>T</w:t>
      </w:r>
      <w:r w:rsidR="006A3F2D">
        <w:rPr>
          <w:iCs/>
          <w:color w:val="000000" w:themeColor="text1"/>
          <w:szCs w:val="22"/>
        </w:rPr>
        <w:t>est</w:t>
      </w:r>
      <w:r w:rsidR="00453184">
        <w:rPr>
          <w:iCs/>
          <w:color w:val="000000" w:themeColor="text1"/>
          <w:szCs w:val="22"/>
        </w:rPr>
        <w:t xml:space="preserve"> </w:t>
      </w:r>
      <w:r w:rsidR="006A3F2D">
        <w:rPr>
          <w:iCs/>
          <w:color w:val="000000" w:themeColor="text1"/>
          <w:szCs w:val="22"/>
        </w:rPr>
        <w:t>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E5E5B" w:rsidRPr="00D46CB1" w14:paraId="18B1974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23D8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9DF1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5E5B" w:rsidRPr="00D46CB1" w14:paraId="74A0936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6C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3B41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0E5E5B" w:rsidRPr="00D46CB1" w14:paraId="15C732D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717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84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2E7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0B9B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0FA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8508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614C" w:rsidRPr="00D46CB1" w14:paraId="4F5B343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91F7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701F" w14:textId="53992ED6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225D" w14:textId="2CD71DA6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201B" w14:textId="188120E1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F68E1" w14:textId="6B82EB13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734A3" w14:textId="3F8EFCBE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2614C" w:rsidRPr="00D46CB1" w14:paraId="189627AE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E4571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AF3BD" w14:textId="3373769D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84E2" w14:textId="755405E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A92A" w14:textId="4A568C5F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B303" w14:textId="34CD7D8E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2C37" w14:textId="36A6B729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2614C" w:rsidRPr="00D46CB1" w14:paraId="6FE3EC7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EEB0" w14:textId="7777777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DC3C7" w14:textId="5606667F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B470" w14:textId="08CDB0DB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2EC02" w14:textId="48E15D86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4A880" w14:textId="0B25EC27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EA92" w14:textId="6F9A3D13" w:rsidR="0062614C" w:rsidRPr="00D46CB1" w:rsidRDefault="0062614C" w:rsidP="0062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20A56" w:rsidRPr="00D46CB1" w14:paraId="36D9CC4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2371" w14:textId="77777777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5EEC" w14:textId="04167760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D5868" w14:textId="6CEE564B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54B00" w14:textId="0E7172D6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B01D6" w14:textId="314F2B53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2497A" w14:textId="453DCFBE" w:rsidR="00220A56" w:rsidRPr="00D46CB1" w:rsidRDefault="00220A56" w:rsidP="00220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5E5B" w:rsidRPr="00D46CB1" w14:paraId="4359680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81B3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90A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6F8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0563B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DF6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EBD8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FB0CFE" w:rsidRPr="00D46CB1" w14:paraId="2BD1052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2D0E" w14:textId="7777777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5567D" w14:textId="4CD67D9D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E28A" w14:textId="3142056A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67589" w14:textId="3D278C66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0BD1" w14:textId="687DCCD2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454A" w14:textId="0582081C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026D6" w:rsidRPr="00D46CB1" w14:paraId="6BEE7B0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21EF" w14:textId="77777777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8319" w14:textId="082E9455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358B" w14:textId="7DFD4882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D8B6" w14:textId="78D395F0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6EF9" w14:textId="682C1BFC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A0A6B" w14:textId="7F3A7FDD" w:rsidR="00D026D6" w:rsidRPr="00D46CB1" w:rsidRDefault="00D026D6" w:rsidP="00D02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B0CFE" w:rsidRPr="00D46CB1" w14:paraId="45F55A2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3C79" w14:textId="77777777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3C1F4" w14:textId="3B8ED654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478DF" w14:textId="1D009CDF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C493" w14:textId="288BF9F3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B12C4" w14:textId="2615AC9E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BE176" w14:textId="63D96572" w:rsidR="00FB0CFE" w:rsidRPr="00D46CB1" w:rsidRDefault="00FB0CFE" w:rsidP="00FB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3B57273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BF1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D523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87A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760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76A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DB62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E5E5B" w:rsidRPr="00D46CB1" w14:paraId="04D5B5C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BF4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0A71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5E5B" w:rsidRPr="00D46CB1" w14:paraId="30DD19B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75A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00E3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0E5E5B" w:rsidRPr="00D46CB1" w14:paraId="00616437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1F87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51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B583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26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D823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340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5E5B" w:rsidRPr="00D46CB1" w14:paraId="10AC4F6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39C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FF5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FE2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E066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43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58FD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7B70B0D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C909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403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CDE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F30C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0A0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03D68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7CF3348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53A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5F78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8012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079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2BF30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D6909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F65CC" w:rsidRPr="00D46CB1" w14:paraId="3E67743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9947" w14:textId="77777777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EECDE" w14:textId="43A77873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E3B4" w14:textId="0AC4BC4E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94F2C" w14:textId="3878BEB9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4291" w14:textId="23C709AA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9B0FB" w14:textId="16BE7624" w:rsidR="005F65CC" w:rsidRPr="00D46CB1" w:rsidRDefault="005F65CC" w:rsidP="005F65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D634D" w:rsidRPr="00D46CB1" w14:paraId="74FD5D5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0C18" w14:textId="77777777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6AB57" w14:textId="3D9A71F1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1267" w14:textId="29730BDA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6E58A" w14:textId="25C248E4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BD17" w14:textId="0107DD52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31304" w14:textId="2F0C2C2F" w:rsidR="000D634D" w:rsidRPr="00D46CB1" w:rsidRDefault="000D634D" w:rsidP="000D63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17FEAF5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9B9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C65A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4F41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1AF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A7CE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86745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1218F" w:rsidRPr="00D46CB1" w14:paraId="4D58564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6376" w14:textId="77777777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5FB7" w14:textId="1E6D27C9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ABA5" w14:textId="5C9BFF71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D3AD" w14:textId="67A37F72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65BB5" w14:textId="6328727C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8E9A6" w14:textId="25CA7648" w:rsidR="0091218F" w:rsidRPr="00D46CB1" w:rsidRDefault="0091218F" w:rsidP="009121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E5E5B" w:rsidRPr="00D46CB1" w14:paraId="5DD2B18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AF5F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BC2D4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E0766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995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0E5F4D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AD0A2" w14:textId="77777777" w:rsidR="000E5E5B" w:rsidRPr="00D46CB1" w:rsidRDefault="000E5E5B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3077209" w14:textId="61287472" w:rsidR="009C7AB3" w:rsidRPr="006A3F2D" w:rsidRDefault="009C7AB3" w:rsidP="009C7AB3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Pr="004E5F70">
        <w:rPr>
          <w:iCs/>
          <w:color w:val="000000" w:themeColor="text1"/>
          <w:szCs w:val="22"/>
        </w:rPr>
        <w:t>2</w:t>
      </w:r>
      <w:r w:rsidR="005D1D2E">
        <w:rPr>
          <w:iCs/>
          <w:color w:val="000000" w:themeColor="text1"/>
          <w:szCs w:val="22"/>
        </w:rPr>
        <w:t>.1</w:t>
      </w:r>
      <w:r>
        <w:rPr>
          <w:i/>
          <w:iCs/>
          <w:color w:val="000000" w:themeColor="text1"/>
          <w:szCs w:val="22"/>
        </w:rPr>
        <w:t xml:space="preserve">. </w:t>
      </w:r>
      <w:r w:rsidRPr="00411F62">
        <w:rPr>
          <w:iCs/>
          <w:color w:val="000000" w:themeColor="text1"/>
          <w:szCs w:val="22"/>
        </w:rPr>
        <w:t>BD-rate performance</w:t>
      </w:r>
      <w:r>
        <w:rPr>
          <w:iCs/>
          <w:color w:val="000000" w:themeColor="text1"/>
          <w:szCs w:val="22"/>
        </w:rPr>
        <w:t xml:space="preserve"> of Test 2</w:t>
      </w:r>
      <w:r w:rsidR="005D1D2E">
        <w:rPr>
          <w:iCs/>
          <w:color w:val="000000" w:themeColor="text1"/>
          <w:szCs w:val="22"/>
        </w:rPr>
        <w:t xml:space="preserve"> (</w:t>
      </w:r>
      <w:proofErr w:type="spellStart"/>
      <w:r w:rsidR="005D1D2E">
        <w:rPr>
          <w:iCs/>
          <w:color w:val="000000" w:themeColor="text1"/>
          <w:szCs w:val="22"/>
        </w:rPr>
        <w:t>nonCTC</w:t>
      </w:r>
      <w:proofErr w:type="spellEnd"/>
      <w:r w:rsidR="005D1D2E">
        <w:rPr>
          <w:iCs/>
          <w:color w:val="000000" w:themeColor="text1"/>
          <w:szCs w:val="22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C7AB3" w:rsidRPr="00D46CB1" w14:paraId="4AD7C4D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83C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2788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C7AB3" w:rsidRPr="00D46CB1" w14:paraId="3B67A18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489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C7BD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9C7AB3" w:rsidRPr="00D46CB1" w14:paraId="1E55A87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6BC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64B2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FCB5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B2A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CB3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FF2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221F" w:rsidRPr="00D46CB1" w14:paraId="27FAE16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2F54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D8FA4" w14:textId="3D313FF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C7686" w14:textId="2570DE7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B48A" w14:textId="76148533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A055F" w14:textId="3FBA0F3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CF54A" w14:textId="30E441B8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3221F" w:rsidRPr="00D46CB1" w14:paraId="2444EE5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7412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BFF7" w14:textId="7FD87BD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B3003" w14:textId="2F14310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DAF4C" w14:textId="34AA143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9FAC" w14:textId="3CF7F630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C51A5" w14:textId="5FE706AD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3221F" w:rsidRPr="00D46CB1" w14:paraId="69C6CAB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AA25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410CD" w14:textId="088D129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56DA0" w14:textId="270E0052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7534" w14:textId="5F2F13BE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432D" w14:textId="60F9E0D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9F5C8" w14:textId="0FAC530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3221F" w:rsidRPr="00D46CB1" w14:paraId="2CE5903C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2FF1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7F962" w14:textId="2C93D1E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6ED5C" w14:textId="25D6323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CA436" w14:textId="45CAB78A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47187" w14:textId="6DDD059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41B3B" w14:textId="47A7F3A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221F" w:rsidRPr="00D46CB1" w14:paraId="35A5DC8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138D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A0C8B" w14:textId="113B810D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284E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232F" w14:textId="32D27D5B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9CAB" w14:textId="501FD74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FF062" w14:textId="7092F371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221F" w:rsidRPr="00D46CB1" w14:paraId="6EEA62A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3933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4286C" w14:textId="509233C8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C1B5" w14:textId="13D951B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E3A4" w14:textId="13203C43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EED5" w14:textId="1CC6B5C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23C90" w14:textId="6D34C71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B25FC" w:rsidRPr="00D46CB1" w14:paraId="761FADF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D5E0" w14:textId="77777777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1C76C" w14:textId="0513E550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33EE" w14:textId="258A3590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060E" w14:textId="2064FEA7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223B2" w14:textId="7AB8AC73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050FC" w14:textId="19BCB24A" w:rsidR="001B25FC" w:rsidRPr="00D46CB1" w:rsidRDefault="001B25FC" w:rsidP="001B25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221F" w:rsidRPr="00D46CB1" w14:paraId="46D4E0B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7F9A" w14:textId="77777777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615E1" w14:textId="198150E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237E7" w14:textId="11091FAF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4042" w14:textId="261142C9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8E550" w14:textId="482E6B45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216E3" w14:textId="32497C32" w:rsidR="0063221F" w:rsidRPr="00D46CB1" w:rsidRDefault="0063221F" w:rsidP="006322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4E71A4A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066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83AA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F51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2F2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9CB2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4BF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C7AB3" w:rsidRPr="00D46CB1" w14:paraId="0663CAC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F3DA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8EEF3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C7AB3" w:rsidRPr="00D46CB1" w14:paraId="0A6EDB3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05D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BA82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9C7AB3" w:rsidRPr="00D46CB1" w14:paraId="1AD89AB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171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500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3777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A8E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484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C0C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7AB3" w:rsidRPr="00D46CB1" w14:paraId="07CD0A2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EF7E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7712A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D4188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F71D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055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A243D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7CE2BA7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894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0405C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1B050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AAF5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2DD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6FA0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6BA1785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D5B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20B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F74F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8D2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118AF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CC86B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D4563" w:rsidRPr="00D46CB1" w14:paraId="7B647D1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97A" w14:textId="77777777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97CA3" w14:textId="24EDB153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3F59" w14:textId="38247DE5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13C5" w14:textId="404E8D70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94F9F" w14:textId="2094CC65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658C" w14:textId="0771F5D8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4563" w:rsidRPr="00D46CB1" w14:paraId="134CF6D8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6492" w14:textId="77777777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21C11" w14:textId="39F106F5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B88A6" w14:textId="6EA4B447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6254B" w14:textId="3FA4E860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171AF" w14:textId="3CD266DE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30C55" w14:textId="67C2F232" w:rsidR="006D4563" w:rsidRPr="00D46CB1" w:rsidRDefault="006D4563" w:rsidP="006D45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7AB3" w:rsidRPr="00D46CB1" w14:paraId="2285054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6768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9B755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F459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C43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02933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984B6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70AD3" w:rsidRPr="00D46CB1" w14:paraId="7F830692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0906" w14:textId="77777777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F06AA" w14:textId="5B644C8E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F9FA4" w14:textId="089B37E7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4865" w14:textId="65AB9AC4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2128" w14:textId="035D2CEB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EECE7" w14:textId="2890F370" w:rsidR="00670AD3" w:rsidRPr="00D46CB1" w:rsidRDefault="00670AD3" w:rsidP="0067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C7AB3" w:rsidRPr="00D46CB1" w14:paraId="40BEDD0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1921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0FE32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54C3FE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FBC9D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3CEF8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7C434" w14:textId="77777777" w:rsidR="009C7AB3" w:rsidRPr="00D46CB1" w:rsidRDefault="009C7AB3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58CBDFC" w14:textId="43573100" w:rsidR="00CC0D4B" w:rsidRDefault="00984F7C" w:rsidP="009234A5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ECM, OBMC is </w:t>
      </w:r>
      <w:r w:rsidR="00D40916">
        <w:rPr>
          <w:szCs w:val="22"/>
          <w:lang w:val="en-CA" w:eastAsia="zh-CN"/>
        </w:rPr>
        <w:t>indicated</w:t>
      </w:r>
      <w:r w:rsidR="00913F3A">
        <w:rPr>
          <w:szCs w:val="22"/>
          <w:lang w:val="en-CA" w:eastAsia="zh-CN"/>
        </w:rPr>
        <w:t xml:space="preserve"> </w:t>
      </w:r>
      <w:r w:rsidR="00911158">
        <w:rPr>
          <w:szCs w:val="22"/>
          <w:lang w:val="en-CA" w:eastAsia="zh-CN"/>
        </w:rPr>
        <w:t xml:space="preserve">for each CU </w:t>
      </w:r>
      <w:r w:rsidR="00913F3A">
        <w:rPr>
          <w:szCs w:val="22"/>
          <w:lang w:val="en-CA" w:eastAsia="zh-CN"/>
        </w:rPr>
        <w:t>by</w:t>
      </w:r>
      <w:r>
        <w:rPr>
          <w:szCs w:val="22"/>
          <w:lang w:val="en-CA" w:eastAsia="zh-CN"/>
        </w:rPr>
        <w:t xml:space="preserve"> a CU-level flag</w:t>
      </w:r>
      <w:r w:rsidR="00B503EA">
        <w:rPr>
          <w:szCs w:val="22"/>
          <w:lang w:val="en-CA" w:eastAsia="zh-CN"/>
        </w:rPr>
        <w:t>. For inter modes</w:t>
      </w:r>
      <w:r w:rsidR="002A3308">
        <w:rPr>
          <w:szCs w:val="22"/>
          <w:lang w:val="en-CA" w:eastAsia="zh-CN"/>
        </w:rPr>
        <w:t xml:space="preserve"> except for Merge mode</w:t>
      </w:r>
      <w:r w:rsidR="00C1050A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 w:rsidR="00C1050A">
        <w:rPr>
          <w:szCs w:val="22"/>
          <w:lang w:val="en-CA" w:eastAsia="zh-CN"/>
        </w:rPr>
        <w:t xml:space="preserve">the </w:t>
      </w:r>
      <w:r w:rsidR="00423EE3">
        <w:rPr>
          <w:szCs w:val="22"/>
          <w:lang w:val="en-CA" w:eastAsia="zh-CN"/>
        </w:rPr>
        <w:t xml:space="preserve">value of </w:t>
      </w:r>
      <w:r w:rsidR="00C66395">
        <w:rPr>
          <w:szCs w:val="22"/>
          <w:lang w:val="en-CA" w:eastAsia="zh-CN"/>
        </w:rPr>
        <w:t xml:space="preserve">the </w:t>
      </w:r>
      <w:r w:rsidR="00C1050A">
        <w:rPr>
          <w:szCs w:val="22"/>
          <w:lang w:val="en-CA" w:eastAsia="zh-CN"/>
        </w:rPr>
        <w:t>flag</w:t>
      </w:r>
      <w:r>
        <w:rPr>
          <w:szCs w:val="22"/>
          <w:lang w:val="en-CA" w:eastAsia="zh-CN"/>
        </w:rPr>
        <w:t xml:space="preserve"> is </w:t>
      </w:r>
      <w:r w:rsidR="00E11252">
        <w:rPr>
          <w:szCs w:val="22"/>
          <w:lang w:val="en-CA" w:eastAsia="zh-CN"/>
        </w:rPr>
        <w:t>set</w:t>
      </w:r>
      <w:r>
        <w:rPr>
          <w:szCs w:val="22"/>
          <w:lang w:val="en-CA" w:eastAsia="zh-CN"/>
        </w:rPr>
        <w:t xml:space="preserve"> by comparing the </w:t>
      </w:r>
      <w:r w:rsidR="00BF5059">
        <w:rPr>
          <w:szCs w:val="22"/>
          <w:lang w:val="en-CA" w:eastAsia="zh-CN"/>
        </w:rPr>
        <w:t xml:space="preserve">RD </w:t>
      </w:r>
      <w:r w:rsidR="00A44F75">
        <w:rPr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ost in the encoder</w:t>
      </w:r>
      <w:r w:rsidR="001B3704">
        <w:rPr>
          <w:szCs w:val="22"/>
          <w:lang w:val="en-CA" w:eastAsia="zh-CN"/>
        </w:rPr>
        <w:t xml:space="preserve"> and </w:t>
      </w:r>
      <w:r w:rsidR="00D0048C">
        <w:rPr>
          <w:szCs w:val="22"/>
          <w:lang w:val="en-CA" w:eastAsia="zh-CN"/>
        </w:rPr>
        <w:t>transmitted to the decoder</w:t>
      </w:r>
      <w:r w:rsidR="001A0A87">
        <w:rPr>
          <w:szCs w:val="22"/>
          <w:lang w:val="en-CA" w:eastAsia="zh-CN"/>
        </w:rPr>
        <w:t xml:space="preserve">. </w:t>
      </w:r>
      <w:r w:rsidR="00B74810">
        <w:rPr>
          <w:szCs w:val="22"/>
          <w:lang w:val="en-CA" w:eastAsia="zh-CN"/>
        </w:rPr>
        <w:t xml:space="preserve">Considering that this proposed method </w:t>
      </w:r>
      <w:r w:rsidR="00C46462">
        <w:rPr>
          <w:szCs w:val="22"/>
          <w:lang w:val="en-CA" w:eastAsia="zh-CN"/>
        </w:rPr>
        <w:t>may</w:t>
      </w:r>
      <w:r w:rsidR="00B74810">
        <w:rPr>
          <w:szCs w:val="22"/>
          <w:lang w:val="en-CA" w:eastAsia="zh-CN"/>
        </w:rPr>
        <w:t xml:space="preserve"> decide whether use OBMC or not</w:t>
      </w:r>
      <w:r w:rsidR="00C528FB">
        <w:rPr>
          <w:szCs w:val="22"/>
          <w:lang w:val="en-CA" w:eastAsia="zh-CN"/>
        </w:rPr>
        <w:t xml:space="preserve"> based on template</w:t>
      </w:r>
      <w:r w:rsidR="00B74810">
        <w:rPr>
          <w:szCs w:val="22"/>
          <w:lang w:val="en-CA" w:eastAsia="zh-CN"/>
        </w:rPr>
        <w:t>, one more test was conducted</w:t>
      </w:r>
      <w:r w:rsidR="009D7CE2">
        <w:rPr>
          <w:szCs w:val="22"/>
          <w:lang w:val="en-CA" w:eastAsia="zh-CN"/>
        </w:rPr>
        <w:t>, in which</w:t>
      </w:r>
      <w:r w:rsidR="00B74810">
        <w:rPr>
          <w:szCs w:val="22"/>
          <w:lang w:val="en-CA" w:eastAsia="zh-CN"/>
        </w:rPr>
        <w:t xml:space="preserve"> </w:t>
      </w:r>
      <w:r w:rsidR="002174E1">
        <w:rPr>
          <w:szCs w:val="22"/>
          <w:lang w:val="en-CA" w:eastAsia="zh-CN"/>
        </w:rPr>
        <w:t xml:space="preserve">RD cost comparison is skipped and </w:t>
      </w:r>
      <w:r w:rsidR="00B74810">
        <w:rPr>
          <w:szCs w:val="22"/>
          <w:lang w:val="en-CA" w:eastAsia="zh-CN"/>
        </w:rPr>
        <w:t>the CU-level OBMC flag</w:t>
      </w:r>
      <w:r w:rsidR="00A13867">
        <w:rPr>
          <w:szCs w:val="22"/>
          <w:lang w:val="en-CA" w:eastAsia="zh-CN"/>
        </w:rPr>
        <w:t xml:space="preserve"> </w:t>
      </w:r>
      <w:r w:rsidR="00FB3701">
        <w:rPr>
          <w:szCs w:val="22"/>
          <w:lang w:val="en-CA" w:eastAsia="zh-CN"/>
        </w:rPr>
        <w:t>is not</w:t>
      </w:r>
      <w:r w:rsidR="00A13867">
        <w:rPr>
          <w:szCs w:val="22"/>
          <w:lang w:val="en-CA" w:eastAsia="zh-CN"/>
        </w:rPr>
        <w:t xml:space="preserve"> transmitted</w:t>
      </w:r>
      <w:r w:rsidR="00B74810">
        <w:rPr>
          <w:szCs w:val="22"/>
          <w:lang w:val="en-CA" w:eastAsia="zh-CN"/>
        </w:rPr>
        <w:t>.</w:t>
      </w:r>
      <w:r w:rsidR="00F26CB0">
        <w:rPr>
          <w:szCs w:val="22"/>
          <w:lang w:val="en-CA" w:eastAsia="zh-CN"/>
        </w:rPr>
        <w:t xml:space="preserve"> </w:t>
      </w:r>
      <w:r w:rsidR="00F26CB0" w:rsidRPr="00034EA9">
        <w:rPr>
          <w:lang w:val="en-CA"/>
        </w:rPr>
        <w:t xml:space="preserve">Table </w:t>
      </w:r>
      <w:r w:rsidR="00913DA4">
        <w:rPr>
          <w:lang w:val="en-CA"/>
        </w:rPr>
        <w:t>3</w:t>
      </w:r>
      <w:r w:rsidR="00F26CB0" w:rsidRPr="00034EA9">
        <w:rPr>
          <w:lang w:val="en-CA"/>
        </w:rPr>
        <w:t xml:space="preserve"> shows the BD-rate performance.</w:t>
      </w:r>
    </w:p>
    <w:p w14:paraId="222994E1" w14:textId="3A8A4781" w:rsidR="005C3F02" w:rsidRPr="00453184" w:rsidRDefault="005C3F02" w:rsidP="005C3F02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>Table</w:t>
      </w:r>
      <w:r>
        <w:rPr>
          <w:color w:val="000000" w:themeColor="text1"/>
          <w:szCs w:val="22"/>
        </w:rPr>
        <w:t xml:space="preserve"> </w:t>
      </w:r>
      <w:r>
        <w:rPr>
          <w:iCs/>
          <w:color w:val="000000" w:themeColor="text1"/>
          <w:szCs w:val="22"/>
        </w:rPr>
        <w:t>3</w:t>
      </w:r>
      <w:r w:rsidR="009E68AE">
        <w:rPr>
          <w:iCs/>
          <w:color w:val="000000" w:themeColor="text1"/>
          <w:szCs w:val="22"/>
        </w:rPr>
        <w:t>.1</w:t>
      </w:r>
      <w:r>
        <w:rPr>
          <w:i/>
          <w:iCs/>
          <w:color w:val="000000" w:themeColor="text1"/>
          <w:szCs w:val="22"/>
        </w:rPr>
        <w:t xml:space="preserve">. </w:t>
      </w:r>
      <w:r w:rsidRPr="00411F62">
        <w:rPr>
          <w:iCs/>
          <w:color w:val="000000" w:themeColor="text1"/>
          <w:szCs w:val="22"/>
        </w:rPr>
        <w:t>BD-rate performance</w:t>
      </w:r>
      <w:r>
        <w:rPr>
          <w:iCs/>
          <w:color w:val="000000" w:themeColor="text1"/>
          <w:szCs w:val="22"/>
        </w:rPr>
        <w:t xml:space="preserve">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C3F02" w:rsidRPr="00D46CB1" w14:paraId="0DA1338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54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60F2E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3F02" w:rsidRPr="00D46CB1" w14:paraId="520080B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7C8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34EB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5C3F02" w:rsidRPr="00D46CB1" w14:paraId="7B1E9AA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3D5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75D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AD4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384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2AE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A65A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3F02" w:rsidRPr="00D46CB1" w14:paraId="7A714F9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F7E8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5480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DF42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889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B0498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C03F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737F0399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D994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2EEBE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98B0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4B1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973B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85DA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34D20C6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FCB1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F2BB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FE75E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EFAB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649F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0503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4CD6C451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644A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E76C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F6891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45F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7CC8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F31D0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3F02" w:rsidRPr="00D46CB1" w14:paraId="73C0A533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236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074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9E97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5C6B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400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A072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438F4670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8D6A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E6F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041D5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A79BF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D6768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4E48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C3F02" w:rsidRPr="00D46CB1" w14:paraId="43DB94A8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102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E7D5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206B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7539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1E912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71773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3F02" w:rsidRPr="00D46CB1" w14:paraId="4B716495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D0DD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39456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E9038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F7A40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1D527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ADBDC" w14:textId="77777777" w:rsidR="005C3F02" w:rsidRPr="00D46CB1" w:rsidRDefault="005C3F02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E40E35F" w14:textId="5E6C942D" w:rsidR="008F60D9" w:rsidRPr="00453184" w:rsidRDefault="008F60D9" w:rsidP="008F60D9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lastRenderedPageBreak/>
        <w:t>Table</w:t>
      </w:r>
      <w:r w:rsidR="00FD391B">
        <w:rPr>
          <w:color w:val="000000" w:themeColor="text1"/>
          <w:szCs w:val="22"/>
        </w:rPr>
        <w:t xml:space="preserve"> </w:t>
      </w:r>
      <w:r w:rsidR="00FD391B">
        <w:rPr>
          <w:iCs/>
          <w:color w:val="000000" w:themeColor="text1"/>
          <w:szCs w:val="22"/>
        </w:rPr>
        <w:t>3</w:t>
      </w:r>
      <w:r w:rsidR="009E68AE">
        <w:rPr>
          <w:iCs/>
          <w:color w:val="000000" w:themeColor="text1"/>
          <w:szCs w:val="22"/>
        </w:rPr>
        <w:t>.2</w:t>
      </w:r>
      <w:r>
        <w:rPr>
          <w:i/>
          <w:iCs/>
          <w:color w:val="000000" w:themeColor="text1"/>
          <w:szCs w:val="22"/>
        </w:rPr>
        <w:t>.</w:t>
      </w:r>
      <w:r w:rsidR="00453184">
        <w:rPr>
          <w:i/>
          <w:iCs/>
          <w:color w:val="000000" w:themeColor="text1"/>
          <w:szCs w:val="22"/>
        </w:rPr>
        <w:t xml:space="preserve"> </w:t>
      </w:r>
      <w:r w:rsidR="00453184" w:rsidRPr="00411F62">
        <w:rPr>
          <w:iCs/>
          <w:color w:val="000000" w:themeColor="text1"/>
          <w:szCs w:val="22"/>
        </w:rPr>
        <w:t>BD-rate performance</w:t>
      </w:r>
      <w:r w:rsidR="00453184">
        <w:rPr>
          <w:iCs/>
          <w:color w:val="000000" w:themeColor="text1"/>
          <w:szCs w:val="22"/>
        </w:rPr>
        <w:t xml:space="preserve"> of Test 3</w:t>
      </w:r>
      <w:r w:rsidR="009E68AE">
        <w:rPr>
          <w:iCs/>
          <w:color w:val="000000" w:themeColor="text1"/>
          <w:szCs w:val="22"/>
        </w:rPr>
        <w:t xml:space="preserve"> (</w:t>
      </w:r>
      <w:proofErr w:type="spellStart"/>
      <w:r w:rsidR="009E68AE">
        <w:rPr>
          <w:iCs/>
          <w:color w:val="000000" w:themeColor="text1"/>
          <w:szCs w:val="22"/>
        </w:rPr>
        <w:t>nonCTC</w:t>
      </w:r>
      <w:proofErr w:type="spellEnd"/>
      <w:r w:rsidR="009E68AE">
        <w:rPr>
          <w:iCs/>
          <w:color w:val="000000" w:themeColor="text1"/>
          <w:szCs w:val="22"/>
        </w:rPr>
        <w:t>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F60D9" w:rsidRPr="00D46CB1" w14:paraId="67DE6EDB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9AD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3F01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60D9" w:rsidRPr="00D46CB1" w14:paraId="18B2F47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B2D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D5999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8F60D9" w:rsidRPr="00D46CB1" w14:paraId="60C6AE1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11D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B21F3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2DA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8F31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47D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7C8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156FD" w:rsidRPr="00D46CB1" w14:paraId="43C2E5F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BBFF" w14:textId="77777777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EC39" w14:textId="35124D68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CFE3A" w14:textId="1A3067A6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E7C3" w14:textId="4E050F1D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04DF" w14:textId="76E22E6B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8C179" w14:textId="7126C1B5" w:rsidR="00D156FD" w:rsidRPr="00D46CB1" w:rsidRDefault="00D156FD" w:rsidP="00D15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4C29908D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337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2F2E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AE1C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B3D1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92C3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517A9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66B3" w:rsidRPr="00D46CB1" w14:paraId="337B28F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491C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0B9D8" w14:textId="76C40074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68B47" w14:textId="58526B09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A0DB8" w14:textId="6CE10CB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D070A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3D124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66B3" w:rsidRPr="00D46CB1" w14:paraId="3EB4F4D5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8D17" w14:textId="77777777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165A6" w14:textId="0800A8E2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7748" w14:textId="032D9CC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E72A" w14:textId="547C3099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0035" w14:textId="07C729E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6FC2C" w14:textId="64C229B6" w:rsidR="000A66B3" w:rsidRPr="00D46CB1" w:rsidRDefault="000A66B3" w:rsidP="000A66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61B9662F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68D8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FBA9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706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78AD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889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0466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2078B506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FC9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39C00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46480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3454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4C5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1669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70B50" w:rsidRPr="00D46CB1" w14:paraId="101C163E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73AE" w14:textId="77777777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C583" w14:textId="66467DD6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EA44" w14:textId="44B79319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E49C" w14:textId="0CD8D049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E719" w14:textId="39253E56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F8D4A" w14:textId="7E9F1CEA" w:rsidR="00A70B50" w:rsidRPr="00D46CB1" w:rsidRDefault="00A70B50" w:rsidP="00A70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1EB41094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1181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2588F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C1F7E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11CB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47D9A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3432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F60D9" w:rsidRPr="00D46CB1" w14:paraId="6AED708A" w14:textId="77777777" w:rsidTr="006351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B655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E067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9D44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2F58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FD31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F972" w14:textId="77777777" w:rsidR="008F60D9" w:rsidRPr="00D46CB1" w:rsidRDefault="008F60D9" w:rsidP="00635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75FB412C" w14:textId="04581724" w:rsidR="009C360C" w:rsidRPr="006E0C20" w:rsidRDefault="009C360C" w:rsidP="006E0C20">
      <w:pPr>
        <w:pStyle w:val="1"/>
        <w:rPr>
          <w:lang w:val="en-CA"/>
        </w:rPr>
      </w:pPr>
      <w:r w:rsidRPr="006E0C20">
        <w:rPr>
          <w:rFonts w:hint="eastAsia"/>
          <w:lang w:val="en-CA"/>
        </w:rPr>
        <w:t>C</w:t>
      </w:r>
      <w:r w:rsidRPr="006E0C20">
        <w:rPr>
          <w:lang w:val="en-CA"/>
        </w:rPr>
        <w:t>onclusion</w:t>
      </w:r>
    </w:p>
    <w:p w14:paraId="5444A0D9" w14:textId="65900F4D" w:rsidR="008446C7" w:rsidRDefault="004F3F18" w:rsidP="009234A5">
      <w:pPr>
        <w:rPr>
          <w:lang w:val="en-CA"/>
        </w:rPr>
      </w:pPr>
      <w:r w:rsidRPr="00217373">
        <w:rPr>
          <w:lang w:val="en-CA"/>
        </w:rPr>
        <w:t xml:space="preserve">The contribution proposes </w:t>
      </w:r>
      <w:r w:rsidR="00655521" w:rsidRPr="00217373">
        <w:rPr>
          <w:lang w:val="en-CA"/>
        </w:rPr>
        <w:t xml:space="preserve">a </w:t>
      </w:r>
      <w:r w:rsidR="004F438E" w:rsidRPr="00217373">
        <w:rPr>
          <w:lang w:val="en-CA" w:eastAsia="zh-CN"/>
        </w:rPr>
        <w:t xml:space="preserve">template matching-based OBMC </w:t>
      </w:r>
      <w:r w:rsidR="004C61C5" w:rsidRPr="00217373">
        <w:rPr>
          <w:lang w:val="en-CA" w:eastAsia="zh-CN"/>
        </w:rPr>
        <w:t>scheme</w:t>
      </w:r>
      <w:r w:rsidR="0060572E" w:rsidRPr="00217373">
        <w:rPr>
          <w:lang w:val="en-CA" w:eastAsia="zh-CN"/>
        </w:rPr>
        <w:t xml:space="preserve"> to derive the prediction value for CU boundary samples</w:t>
      </w:r>
      <w:r w:rsidR="009B5873" w:rsidRPr="00217373">
        <w:rPr>
          <w:lang w:val="en-CA" w:eastAsia="zh-CN"/>
        </w:rPr>
        <w:t xml:space="preserve">. </w:t>
      </w:r>
      <w:r w:rsidR="001E7E33" w:rsidRPr="00217373">
        <w:rPr>
          <w:rFonts w:eastAsia="Times New Roman"/>
          <w:szCs w:val="22"/>
        </w:rPr>
        <w:t xml:space="preserve">Simulation results </w:t>
      </w:r>
      <w:r w:rsidR="003F1F87" w:rsidRPr="00217373">
        <w:rPr>
          <w:rFonts w:eastAsia="Times New Roman"/>
          <w:szCs w:val="22"/>
        </w:rPr>
        <w:t>show</w:t>
      </w:r>
      <w:r w:rsidR="00AA4B32">
        <w:rPr>
          <w:rFonts w:eastAsia="Times New Roman"/>
          <w:szCs w:val="22"/>
        </w:rPr>
        <w:t xml:space="preserve"> </w:t>
      </w:r>
      <w:r w:rsidR="00AA4B32" w:rsidRPr="003848CA">
        <w:rPr>
          <w:lang w:val="en-CA"/>
        </w:rPr>
        <w:t>-0.</w:t>
      </w:r>
      <w:r w:rsidR="00AA4B32">
        <w:rPr>
          <w:lang w:val="en-CA"/>
        </w:rPr>
        <w:t>13</w:t>
      </w:r>
      <w:r w:rsidR="00AA4B32" w:rsidRPr="003848CA">
        <w:rPr>
          <w:lang w:val="en-CA"/>
        </w:rPr>
        <w:t>%, -0.</w:t>
      </w:r>
      <w:r w:rsidR="00AA4B32">
        <w:rPr>
          <w:lang w:val="en-CA"/>
        </w:rPr>
        <w:t>21</w:t>
      </w:r>
      <w:r w:rsidR="00AA4B32" w:rsidRPr="003848CA">
        <w:rPr>
          <w:lang w:val="en-CA"/>
        </w:rPr>
        <w:t>%, -0.</w:t>
      </w:r>
      <w:r w:rsidR="00AA4B32">
        <w:rPr>
          <w:lang w:val="en-CA"/>
        </w:rPr>
        <w:t>16</w:t>
      </w:r>
      <w:r w:rsidR="00AA4B32" w:rsidRPr="003848CA">
        <w:rPr>
          <w:lang w:val="en-CA"/>
        </w:rPr>
        <w:t>%</w:t>
      </w:r>
      <w:r w:rsidR="008446C7" w:rsidRPr="003848CA">
        <w:rPr>
          <w:lang w:val="en-CA"/>
        </w:rPr>
        <w:t xml:space="preserve"> </w:t>
      </w:r>
      <w:r w:rsidR="008446C7" w:rsidRPr="00217373">
        <w:rPr>
          <w:rFonts w:eastAsia="Times New Roman"/>
          <w:szCs w:val="22"/>
        </w:rPr>
        <w:t>coding gain in RA configuration with</w:t>
      </w:r>
      <w:r w:rsidR="00AA4B32" w:rsidRPr="003848CA">
        <w:rPr>
          <w:lang w:val="en-CA"/>
        </w:rPr>
        <w:t xml:space="preserve"> </w:t>
      </w:r>
      <w:r w:rsidR="00AA4B32">
        <w:rPr>
          <w:lang w:val="en-CA"/>
        </w:rPr>
        <w:t>100</w:t>
      </w:r>
      <w:r w:rsidR="00AA4B32" w:rsidRPr="003848CA">
        <w:rPr>
          <w:lang w:val="en-CA"/>
        </w:rPr>
        <w:t>%</w:t>
      </w:r>
      <w:r w:rsidR="00D96C6A">
        <w:rPr>
          <w:lang w:val="en-CA"/>
        </w:rPr>
        <w:t xml:space="preserve"> and</w:t>
      </w:r>
      <w:r w:rsidR="00AA4B32">
        <w:rPr>
          <w:lang w:val="en-CA"/>
        </w:rPr>
        <w:t>102</w:t>
      </w:r>
      <w:r w:rsidR="00AA4B32" w:rsidRPr="003848CA">
        <w:rPr>
          <w:lang w:val="en-CA"/>
        </w:rPr>
        <w:t>%</w:t>
      </w:r>
      <w:r w:rsidR="00241265">
        <w:rPr>
          <w:lang w:val="en-CA"/>
        </w:rPr>
        <w:t xml:space="preserve"> </w:t>
      </w:r>
      <w:r w:rsidR="00241265" w:rsidRPr="00217373">
        <w:rPr>
          <w:rFonts w:eastAsia="Times New Roman"/>
          <w:szCs w:val="22"/>
        </w:rPr>
        <w:t>complexity</w:t>
      </w:r>
      <w:r w:rsidR="00241265">
        <w:rPr>
          <w:rFonts w:eastAsia="Times New Roman"/>
          <w:szCs w:val="22"/>
        </w:rPr>
        <w:t xml:space="preserve"> for encoder and decoder sides</w:t>
      </w:r>
      <w:r w:rsidR="008446C7">
        <w:rPr>
          <w:lang w:val="en-CA"/>
        </w:rPr>
        <w:t>.</w:t>
      </w:r>
      <w:r w:rsidR="00B865C5" w:rsidRPr="00B865C5">
        <w:rPr>
          <w:lang w:val="en-CA"/>
        </w:rPr>
        <w:t xml:space="preserve"> </w:t>
      </w:r>
      <w:r w:rsidR="00B865C5" w:rsidRPr="00217373">
        <w:rPr>
          <w:lang w:val="en-CA"/>
        </w:rPr>
        <w:t xml:space="preserve">It is </w:t>
      </w:r>
      <w:r w:rsidR="00B865C5" w:rsidRPr="00217373">
        <w:rPr>
          <w:szCs w:val="22"/>
          <w:lang w:val="en-CA" w:eastAsia="zh-TW"/>
        </w:rPr>
        <w:t xml:space="preserve">recommended to </w:t>
      </w:r>
      <w:r w:rsidR="00B865C5">
        <w:rPr>
          <w:szCs w:val="22"/>
          <w:lang w:val="en-CA" w:eastAsia="zh-TW"/>
        </w:rPr>
        <w:t>investigate</w:t>
      </w:r>
      <w:r w:rsidR="00B865C5" w:rsidRPr="00217373">
        <w:rPr>
          <w:szCs w:val="22"/>
          <w:lang w:val="en-CA" w:eastAsia="zh-TW"/>
        </w:rPr>
        <w:t xml:space="preserve"> the proposed method in the next EE2</w:t>
      </w:r>
      <w:r w:rsidR="00B865C5">
        <w:rPr>
          <w:szCs w:val="22"/>
          <w:lang w:val="en-CA" w:eastAsia="zh-TW"/>
        </w:rPr>
        <w:t xml:space="preserve"> meeting</w:t>
      </w:r>
      <w:r w:rsidR="00B865C5" w:rsidRPr="00217373">
        <w:rPr>
          <w:szCs w:val="22"/>
          <w:lang w:val="en-CA" w:eastAsia="zh-TW"/>
        </w:rPr>
        <w:t>.</w:t>
      </w:r>
    </w:p>
    <w:p w14:paraId="4A176E13" w14:textId="58E0A8E1" w:rsidR="00F82148" w:rsidRPr="00FA4ACE" w:rsidRDefault="00F82148" w:rsidP="00FA4ACE">
      <w:pPr>
        <w:pStyle w:val="1"/>
        <w:rPr>
          <w:lang w:val="en-CA"/>
        </w:rPr>
      </w:pPr>
      <w:bookmarkStart w:id="1" w:name="_GoBack"/>
      <w:bookmarkEnd w:id="1"/>
      <w:r w:rsidRPr="00FA4ACE">
        <w:rPr>
          <w:rFonts w:hint="eastAsia"/>
          <w:lang w:val="en-CA"/>
        </w:rPr>
        <w:t>R</w:t>
      </w:r>
      <w:r w:rsidRPr="00FA4ACE">
        <w:rPr>
          <w:lang w:val="en-CA"/>
        </w:rPr>
        <w:t>eferences</w:t>
      </w:r>
    </w:p>
    <w:p w14:paraId="3CC2D48C" w14:textId="77777777" w:rsidR="00BA323D" w:rsidRDefault="00BA323D" w:rsidP="00BA323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03"/>
      <w:r w:rsidRPr="00831A8B">
        <w:rPr>
          <w:lang w:val="en-CA"/>
        </w:rPr>
        <w:t>Z.-Y. Lin, C.-C. Chen, T.-D. Chuang, C.-Y. Chen, C.-W. Hsu, Y.-W. Huang, S.-M. Lei (MediaTek)</w:t>
      </w:r>
      <w:r>
        <w:rPr>
          <w:lang w:val="en-CA"/>
        </w:rPr>
        <w:t>, “</w:t>
      </w:r>
      <w:r w:rsidRPr="00A96EE7">
        <w:rPr>
          <w:lang w:val="en-CA"/>
        </w:rPr>
        <w:t>CE10.2.1: OBMC</w:t>
      </w:r>
      <w:r>
        <w:rPr>
          <w:lang w:val="en-CA"/>
        </w:rPr>
        <w:t xml:space="preserve">”, </w:t>
      </w:r>
      <w:r w:rsidRPr="00CF1ACB">
        <w:rPr>
          <w:lang w:val="en-CA"/>
        </w:rPr>
        <w:t>JVET-L0101</w:t>
      </w:r>
      <w:r>
        <w:rPr>
          <w:lang w:val="en-CA"/>
        </w:rPr>
        <w:t>, Sep. 2018.</w:t>
      </w:r>
    </w:p>
    <w:p w14:paraId="1960CD76" w14:textId="0FB810B6" w:rsidR="00BA323D" w:rsidRDefault="00BA323D" w:rsidP="00BA323D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857F35">
        <w:rPr>
          <w:lang w:val="en-CA"/>
        </w:rPr>
        <w:t xml:space="preserve">Y.-J. Chang, C.-C. Chen, J. Chen, J. Dong, H. E. </w:t>
      </w:r>
      <w:proofErr w:type="spellStart"/>
      <w:r w:rsidRPr="00857F35">
        <w:rPr>
          <w:lang w:val="en-CA"/>
        </w:rPr>
        <w:t>Egilmez</w:t>
      </w:r>
      <w:proofErr w:type="spellEnd"/>
      <w:r w:rsidRPr="00857F35">
        <w:rPr>
          <w:lang w:val="en-CA"/>
        </w:rPr>
        <w:t xml:space="preserve">, N. Hu, H. Huang, M. </w:t>
      </w:r>
      <w:proofErr w:type="spellStart"/>
      <w:r w:rsidRPr="00857F35">
        <w:rPr>
          <w:lang w:val="en-CA"/>
        </w:rPr>
        <w:t>Karczewicz</w:t>
      </w:r>
      <w:proofErr w:type="spellEnd"/>
      <w:r w:rsidRPr="00857F35">
        <w:rPr>
          <w:lang w:val="en-CA"/>
        </w:rPr>
        <w:t xml:space="preserve">, J. Li, B. Ray, K. </w:t>
      </w:r>
      <w:proofErr w:type="spellStart"/>
      <w:r w:rsidRPr="00857F35">
        <w:rPr>
          <w:lang w:val="en-CA"/>
        </w:rPr>
        <w:t>Reuze</w:t>
      </w:r>
      <w:proofErr w:type="spellEnd"/>
      <w:r w:rsidRPr="00857F35">
        <w:rPr>
          <w:lang w:val="en-CA"/>
        </w:rPr>
        <w:t xml:space="preserve">, V. </w:t>
      </w:r>
      <w:proofErr w:type="spellStart"/>
      <w:r w:rsidRPr="00857F35">
        <w:rPr>
          <w:lang w:val="en-CA"/>
        </w:rPr>
        <w:t>Seregin</w:t>
      </w:r>
      <w:proofErr w:type="spellEnd"/>
      <w:r w:rsidRPr="00857F35">
        <w:rPr>
          <w:lang w:val="en-CA"/>
        </w:rPr>
        <w:t xml:space="preserve">, N. </w:t>
      </w:r>
      <w:proofErr w:type="spellStart"/>
      <w:r w:rsidRPr="00857F35">
        <w:rPr>
          <w:lang w:val="en-CA"/>
        </w:rPr>
        <w:t>Shlyakhov</w:t>
      </w:r>
      <w:proofErr w:type="spellEnd"/>
      <w:r w:rsidRPr="00857F35">
        <w:rPr>
          <w:lang w:val="en-CA"/>
        </w:rPr>
        <w:t>, L. Pham Van, H. Wang, Y. Zhang, Z. Zhang (Qualcomm)</w:t>
      </w:r>
      <w:r>
        <w:rPr>
          <w:lang w:val="en-CA"/>
        </w:rPr>
        <w:t>, “</w:t>
      </w:r>
      <w:r w:rsidRPr="00142460">
        <w:rPr>
          <w:lang w:val="en-CA"/>
        </w:rPr>
        <w:t>Compression efficiency methods beyond VVC</w:t>
      </w:r>
      <w:r>
        <w:rPr>
          <w:lang w:val="en-CA"/>
        </w:rPr>
        <w:t xml:space="preserve">”, </w:t>
      </w:r>
      <w:r w:rsidRPr="00D30B18">
        <w:rPr>
          <w:lang w:val="en-CA"/>
        </w:rPr>
        <w:t>JVET-U0100</w:t>
      </w:r>
      <w:r>
        <w:rPr>
          <w:lang w:val="en-CA"/>
        </w:rPr>
        <w:t xml:space="preserve">, </w:t>
      </w:r>
      <w:r w:rsidRPr="00FA5D6F">
        <w:rPr>
          <w:lang w:val="en-CA"/>
        </w:rPr>
        <w:t>January 202</w:t>
      </w:r>
      <w:r>
        <w:rPr>
          <w:lang w:val="en-CA"/>
        </w:rPr>
        <w:t>1.</w:t>
      </w:r>
    </w:p>
    <w:p w14:paraId="2365D103" w14:textId="7D344414" w:rsidR="00105D26" w:rsidRPr="00105D26" w:rsidRDefault="00105D26" w:rsidP="00105D26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1C6039">
        <w:rPr>
          <w:lang w:val="en-CA"/>
        </w:rPr>
        <w:t>C.-C. Chen, C.-W. Hsu, Y.-W. Huang, S.-M. Lei (MediaTek)</w:t>
      </w:r>
      <w:r>
        <w:rPr>
          <w:lang w:val="en-CA"/>
        </w:rPr>
        <w:t>, “</w:t>
      </w:r>
      <w:r w:rsidRPr="00951692">
        <w:rPr>
          <w:lang w:val="en-CA"/>
        </w:rPr>
        <w:t>CE10-related: OBMC complexity reduction and parallel blending</w:t>
      </w:r>
      <w:r>
        <w:rPr>
          <w:lang w:val="en-CA"/>
        </w:rPr>
        <w:t xml:space="preserve">”, </w:t>
      </w:r>
      <w:r w:rsidRPr="0097284A">
        <w:rPr>
          <w:lang w:val="en-CA"/>
        </w:rPr>
        <w:t>JVET-K0258</w:t>
      </w:r>
      <w:r>
        <w:rPr>
          <w:lang w:val="en-CA"/>
        </w:rPr>
        <w:t>, July 2018.</w:t>
      </w:r>
    </w:p>
    <w:p w14:paraId="3DBBB0CE" w14:textId="09BEEADA" w:rsidR="00F82148" w:rsidRPr="00212F14" w:rsidRDefault="00F82148" w:rsidP="009234A5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6612"/>
      <w:bookmarkEnd w:id="2"/>
      <w:r w:rsidRPr="00E804D2">
        <w:rPr>
          <w:rFonts w:eastAsia="宋体"/>
          <w:lang w:val="en-CA"/>
        </w:rPr>
        <w:t xml:space="preserve">M. </w:t>
      </w:r>
      <w:proofErr w:type="spellStart"/>
      <w:r w:rsidRPr="00E804D2">
        <w:rPr>
          <w:rFonts w:eastAsia="宋体"/>
          <w:lang w:val="en-CA"/>
        </w:rPr>
        <w:t>Karczewicz</w:t>
      </w:r>
      <w:proofErr w:type="spellEnd"/>
      <w:r w:rsidRPr="00E804D2">
        <w:rPr>
          <w:rFonts w:eastAsia="宋体"/>
          <w:lang w:val="en-CA"/>
        </w:rPr>
        <w:t>, Y. Ye, “Common Test Conditions and evaluation procedures for enhanced compression tool testing”</w:t>
      </w:r>
      <w:r w:rsidRPr="00E804D2">
        <w:rPr>
          <w:rFonts w:eastAsia="宋体"/>
        </w:rPr>
        <w:t>,</w:t>
      </w:r>
      <w:r w:rsidRPr="00E804D2">
        <w:rPr>
          <w:rFonts w:eastAsia="宋体"/>
          <w:lang w:val="en-CA"/>
        </w:rPr>
        <w:t xml:space="preserve"> JVET-</w:t>
      </w:r>
      <w:r w:rsidR="007B08DE" w:rsidRPr="00E804D2">
        <w:rPr>
          <w:rFonts w:eastAsia="宋体"/>
          <w:lang w:val="en-CA"/>
        </w:rPr>
        <w:t>X</w:t>
      </w:r>
      <w:r w:rsidRPr="00E804D2">
        <w:rPr>
          <w:rFonts w:eastAsia="宋体"/>
          <w:lang w:val="en-CA"/>
        </w:rPr>
        <w:t xml:space="preserve">2017, </w:t>
      </w:r>
      <w:r w:rsidR="00020EED" w:rsidRPr="00E804D2">
        <w:rPr>
          <w:rFonts w:eastAsia="宋体"/>
          <w:lang w:val="en-CA"/>
        </w:rPr>
        <w:t>Oct</w:t>
      </w:r>
      <w:r w:rsidRPr="00E804D2">
        <w:rPr>
          <w:rFonts w:eastAsia="宋体"/>
          <w:lang w:val="en-CA"/>
        </w:rPr>
        <w:t>. 2021.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BE79C" w:rsidR="00342FF4" w:rsidRPr="005B217D" w:rsidRDefault="006677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5EB26" w14:textId="77777777" w:rsidR="00EF03CF" w:rsidRDefault="00EF03CF">
      <w:r>
        <w:separator/>
      </w:r>
    </w:p>
  </w:endnote>
  <w:endnote w:type="continuationSeparator" w:id="0">
    <w:p w14:paraId="01D37BEB" w14:textId="77777777" w:rsidR="00EF03CF" w:rsidRDefault="00EF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87C0BD" w:rsidR="006351D7" w:rsidRPr="00C00DDE" w:rsidRDefault="006351D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0B614" w14:textId="77777777" w:rsidR="00EF03CF" w:rsidRDefault="00EF03CF">
      <w:r>
        <w:separator/>
      </w:r>
    </w:p>
  </w:footnote>
  <w:footnote w:type="continuationSeparator" w:id="0">
    <w:p w14:paraId="2F98EA54" w14:textId="77777777" w:rsidR="00EF03CF" w:rsidRDefault="00EF0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30397C"/>
    <w:multiLevelType w:val="hybridMultilevel"/>
    <w:tmpl w:val="E326BFD4"/>
    <w:lvl w:ilvl="0" w:tplc="663EEBE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8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16"/>
    <w:rsid w:val="00016C99"/>
    <w:rsid w:val="00020EED"/>
    <w:rsid w:val="000212C2"/>
    <w:rsid w:val="00025334"/>
    <w:rsid w:val="000308A3"/>
    <w:rsid w:val="00033474"/>
    <w:rsid w:val="00034EA9"/>
    <w:rsid w:val="0004543A"/>
    <w:rsid w:val="000458BC"/>
    <w:rsid w:val="00045C41"/>
    <w:rsid w:val="00046C03"/>
    <w:rsid w:val="00052C97"/>
    <w:rsid w:val="00056A02"/>
    <w:rsid w:val="00062193"/>
    <w:rsid w:val="000645DC"/>
    <w:rsid w:val="00065039"/>
    <w:rsid w:val="0007377F"/>
    <w:rsid w:val="00075924"/>
    <w:rsid w:val="0007614F"/>
    <w:rsid w:val="00076B82"/>
    <w:rsid w:val="00077A48"/>
    <w:rsid w:val="00081398"/>
    <w:rsid w:val="000817B1"/>
    <w:rsid w:val="0008193D"/>
    <w:rsid w:val="00084393"/>
    <w:rsid w:val="00085181"/>
    <w:rsid w:val="000865E1"/>
    <w:rsid w:val="00087696"/>
    <w:rsid w:val="00092AF4"/>
    <w:rsid w:val="00094479"/>
    <w:rsid w:val="000958C5"/>
    <w:rsid w:val="000962AC"/>
    <w:rsid w:val="00096774"/>
    <w:rsid w:val="000A2501"/>
    <w:rsid w:val="000A63E8"/>
    <w:rsid w:val="000A66B3"/>
    <w:rsid w:val="000B0C0F"/>
    <w:rsid w:val="000B1C6B"/>
    <w:rsid w:val="000B293C"/>
    <w:rsid w:val="000B3306"/>
    <w:rsid w:val="000B4053"/>
    <w:rsid w:val="000B4142"/>
    <w:rsid w:val="000B4FF9"/>
    <w:rsid w:val="000B7535"/>
    <w:rsid w:val="000C09AC"/>
    <w:rsid w:val="000C2BAA"/>
    <w:rsid w:val="000C5846"/>
    <w:rsid w:val="000D020A"/>
    <w:rsid w:val="000D634D"/>
    <w:rsid w:val="000E00F3"/>
    <w:rsid w:val="000E5E5B"/>
    <w:rsid w:val="000F158C"/>
    <w:rsid w:val="000F2312"/>
    <w:rsid w:val="000F764A"/>
    <w:rsid w:val="00102F3D"/>
    <w:rsid w:val="001041DB"/>
    <w:rsid w:val="00105D26"/>
    <w:rsid w:val="00111E63"/>
    <w:rsid w:val="00124E38"/>
    <w:rsid w:val="0012580B"/>
    <w:rsid w:val="00131F90"/>
    <w:rsid w:val="00133227"/>
    <w:rsid w:val="0013458C"/>
    <w:rsid w:val="0013526E"/>
    <w:rsid w:val="00142460"/>
    <w:rsid w:val="001434AF"/>
    <w:rsid w:val="00146152"/>
    <w:rsid w:val="001552E4"/>
    <w:rsid w:val="00155526"/>
    <w:rsid w:val="001612AE"/>
    <w:rsid w:val="00171371"/>
    <w:rsid w:val="0017377C"/>
    <w:rsid w:val="00175A24"/>
    <w:rsid w:val="00181A2E"/>
    <w:rsid w:val="00181FE9"/>
    <w:rsid w:val="001838D6"/>
    <w:rsid w:val="001862C3"/>
    <w:rsid w:val="00187E58"/>
    <w:rsid w:val="001A0A87"/>
    <w:rsid w:val="001A297E"/>
    <w:rsid w:val="001A368E"/>
    <w:rsid w:val="001A44FF"/>
    <w:rsid w:val="001A4E07"/>
    <w:rsid w:val="001A6C02"/>
    <w:rsid w:val="001A7329"/>
    <w:rsid w:val="001A792F"/>
    <w:rsid w:val="001B25FC"/>
    <w:rsid w:val="001B3704"/>
    <w:rsid w:val="001B4E28"/>
    <w:rsid w:val="001C2378"/>
    <w:rsid w:val="001C3525"/>
    <w:rsid w:val="001C39B5"/>
    <w:rsid w:val="001C3AFB"/>
    <w:rsid w:val="001C6039"/>
    <w:rsid w:val="001D0057"/>
    <w:rsid w:val="001D07F0"/>
    <w:rsid w:val="001D15D0"/>
    <w:rsid w:val="001D1BD2"/>
    <w:rsid w:val="001D2351"/>
    <w:rsid w:val="001D7011"/>
    <w:rsid w:val="001E0248"/>
    <w:rsid w:val="001E02BE"/>
    <w:rsid w:val="001E0C5E"/>
    <w:rsid w:val="001E1BE3"/>
    <w:rsid w:val="001E30B2"/>
    <w:rsid w:val="001E3B37"/>
    <w:rsid w:val="001E72CA"/>
    <w:rsid w:val="001E7982"/>
    <w:rsid w:val="001E7E33"/>
    <w:rsid w:val="001F0DDB"/>
    <w:rsid w:val="001F2594"/>
    <w:rsid w:val="001F45B6"/>
    <w:rsid w:val="001F64B1"/>
    <w:rsid w:val="001F6A5E"/>
    <w:rsid w:val="00203E8F"/>
    <w:rsid w:val="00204689"/>
    <w:rsid w:val="0020489B"/>
    <w:rsid w:val="002055A6"/>
    <w:rsid w:val="00206460"/>
    <w:rsid w:val="002069B4"/>
    <w:rsid w:val="00207614"/>
    <w:rsid w:val="00207F35"/>
    <w:rsid w:val="00212F14"/>
    <w:rsid w:val="00215DFC"/>
    <w:rsid w:val="00217373"/>
    <w:rsid w:val="002174E1"/>
    <w:rsid w:val="00220A56"/>
    <w:rsid w:val="002212DF"/>
    <w:rsid w:val="00222CD4"/>
    <w:rsid w:val="00225016"/>
    <w:rsid w:val="002253CA"/>
    <w:rsid w:val="002264A6"/>
    <w:rsid w:val="002274CC"/>
    <w:rsid w:val="00227BA7"/>
    <w:rsid w:val="0023011C"/>
    <w:rsid w:val="00233BE7"/>
    <w:rsid w:val="002375C1"/>
    <w:rsid w:val="00241265"/>
    <w:rsid w:val="002420E5"/>
    <w:rsid w:val="002450E6"/>
    <w:rsid w:val="00246C9D"/>
    <w:rsid w:val="00247AE6"/>
    <w:rsid w:val="00247E1E"/>
    <w:rsid w:val="00250638"/>
    <w:rsid w:val="00252535"/>
    <w:rsid w:val="002533B0"/>
    <w:rsid w:val="00263398"/>
    <w:rsid w:val="00263B99"/>
    <w:rsid w:val="002647D8"/>
    <w:rsid w:val="00266F06"/>
    <w:rsid w:val="00267227"/>
    <w:rsid w:val="00270F57"/>
    <w:rsid w:val="00272304"/>
    <w:rsid w:val="002739E3"/>
    <w:rsid w:val="00275BCF"/>
    <w:rsid w:val="00280613"/>
    <w:rsid w:val="00281E2C"/>
    <w:rsid w:val="00286C60"/>
    <w:rsid w:val="00291E36"/>
    <w:rsid w:val="00292257"/>
    <w:rsid w:val="002952D4"/>
    <w:rsid w:val="002955FB"/>
    <w:rsid w:val="00295F7E"/>
    <w:rsid w:val="002A3308"/>
    <w:rsid w:val="002A54E0"/>
    <w:rsid w:val="002A5942"/>
    <w:rsid w:val="002B1595"/>
    <w:rsid w:val="002B191D"/>
    <w:rsid w:val="002B1F2A"/>
    <w:rsid w:val="002B2540"/>
    <w:rsid w:val="002B28EB"/>
    <w:rsid w:val="002B2E83"/>
    <w:rsid w:val="002C06E2"/>
    <w:rsid w:val="002C5670"/>
    <w:rsid w:val="002D0AF6"/>
    <w:rsid w:val="002D6975"/>
    <w:rsid w:val="002E0204"/>
    <w:rsid w:val="002E0429"/>
    <w:rsid w:val="002F164D"/>
    <w:rsid w:val="002F1E95"/>
    <w:rsid w:val="002F4B68"/>
    <w:rsid w:val="002F71A0"/>
    <w:rsid w:val="003021BC"/>
    <w:rsid w:val="0030266A"/>
    <w:rsid w:val="0030273D"/>
    <w:rsid w:val="003057D2"/>
    <w:rsid w:val="00306206"/>
    <w:rsid w:val="00311659"/>
    <w:rsid w:val="00311721"/>
    <w:rsid w:val="00311C14"/>
    <w:rsid w:val="0031399A"/>
    <w:rsid w:val="003158A8"/>
    <w:rsid w:val="00317D85"/>
    <w:rsid w:val="00327507"/>
    <w:rsid w:val="00327724"/>
    <w:rsid w:val="00327C56"/>
    <w:rsid w:val="0033029B"/>
    <w:rsid w:val="0033087F"/>
    <w:rsid w:val="003315A1"/>
    <w:rsid w:val="0033348D"/>
    <w:rsid w:val="00333AA1"/>
    <w:rsid w:val="003373EC"/>
    <w:rsid w:val="00342914"/>
    <w:rsid w:val="00342FF4"/>
    <w:rsid w:val="00344E5A"/>
    <w:rsid w:val="00346148"/>
    <w:rsid w:val="00346A32"/>
    <w:rsid w:val="00350C8E"/>
    <w:rsid w:val="00350FDE"/>
    <w:rsid w:val="00352B04"/>
    <w:rsid w:val="00353FE3"/>
    <w:rsid w:val="00366379"/>
    <w:rsid w:val="003669EA"/>
    <w:rsid w:val="003706CC"/>
    <w:rsid w:val="00373D3C"/>
    <w:rsid w:val="0037559A"/>
    <w:rsid w:val="0037559D"/>
    <w:rsid w:val="00377710"/>
    <w:rsid w:val="003848CA"/>
    <w:rsid w:val="003A155B"/>
    <w:rsid w:val="003A2D8E"/>
    <w:rsid w:val="003A55B7"/>
    <w:rsid w:val="003A647C"/>
    <w:rsid w:val="003A7CE6"/>
    <w:rsid w:val="003B1A4D"/>
    <w:rsid w:val="003B35A0"/>
    <w:rsid w:val="003B651C"/>
    <w:rsid w:val="003C20E4"/>
    <w:rsid w:val="003C3368"/>
    <w:rsid w:val="003C4A35"/>
    <w:rsid w:val="003D0449"/>
    <w:rsid w:val="003D6342"/>
    <w:rsid w:val="003E3F99"/>
    <w:rsid w:val="003E6F90"/>
    <w:rsid w:val="003E73ED"/>
    <w:rsid w:val="003F1E35"/>
    <w:rsid w:val="003F1F87"/>
    <w:rsid w:val="003F5D0F"/>
    <w:rsid w:val="00404A3D"/>
    <w:rsid w:val="00411F62"/>
    <w:rsid w:val="004131A5"/>
    <w:rsid w:val="00414101"/>
    <w:rsid w:val="004219CF"/>
    <w:rsid w:val="00422A8E"/>
    <w:rsid w:val="004234F0"/>
    <w:rsid w:val="00423EE3"/>
    <w:rsid w:val="00427EEC"/>
    <w:rsid w:val="00433DDB"/>
    <w:rsid w:val="004358DC"/>
    <w:rsid w:val="00435A29"/>
    <w:rsid w:val="00436A9D"/>
    <w:rsid w:val="00437619"/>
    <w:rsid w:val="00444A97"/>
    <w:rsid w:val="00445D93"/>
    <w:rsid w:val="00447DFD"/>
    <w:rsid w:val="00453184"/>
    <w:rsid w:val="00456526"/>
    <w:rsid w:val="00465A1E"/>
    <w:rsid w:val="00466883"/>
    <w:rsid w:val="00473B2C"/>
    <w:rsid w:val="004805BE"/>
    <w:rsid w:val="00485BC3"/>
    <w:rsid w:val="004866CD"/>
    <w:rsid w:val="0049445A"/>
    <w:rsid w:val="00494F52"/>
    <w:rsid w:val="004957D9"/>
    <w:rsid w:val="004970BC"/>
    <w:rsid w:val="004A1D08"/>
    <w:rsid w:val="004A24D0"/>
    <w:rsid w:val="004A2A63"/>
    <w:rsid w:val="004A69C5"/>
    <w:rsid w:val="004B210C"/>
    <w:rsid w:val="004B22AA"/>
    <w:rsid w:val="004B3A5A"/>
    <w:rsid w:val="004B4DA7"/>
    <w:rsid w:val="004B6170"/>
    <w:rsid w:val="004C2B5A"/>
    <w:rsid w:val="004C5D02"/>
    <w:rsid w:val="004C61C5"/>
    <w:rsid w:val="004C735A"/>
    <w:rsid w:val="004D405F"/>
    <w:rsid w:val="004D5E6D"/>
    <w:rsid w:val="004D7936"/>
    <w:rsid w:val="004E432A"/>
    <w:rsid w:val="004E4F4F"/>
    <w:rsid w:val="004E57EB"/>
    <w:rsid w:val="004E5F70"/>
    <w:rsid w:val="004E6789"/>
    <w:rsid w:val="004E6C6E"/>
    <w:rsid w:val="004F3CAB"/>
    <w:rsid w:val="004F3F18"/>
    <w:rsid w:val="004F438E"/>
    <w:rsid w:val="004F61E3"/>
    <w:rsid w:val="00502E10"/>
    <w:rsid w:val="0050354E"/>
    <w:rsid w:val="0051015C"/>
    <w:rsid w:val="005160CD"/>
    <w:rsid w:val="00516CF1"/>
    <w:rsid w:val="00521B52"/>
    <w:rsid w:val="005267F2"/>
    <w:rsid w:val="0052784C"/>
    <w:rsid w:val="00531AE9"/>
    <w:rsid w:val="00536188"/>
    <w:rsid w:val="005373B8"/>
    <w:rsid w:val="00544037"/>
    <w:rsid w:val="0054475D"/>
    <w:rsid w:val="00550A66"/>
    <w:rsid w:val="005515BA"/>
    <w:rsid w:val="00560B8C"/>
    <w:rsid w:val="00560C2C"/>
    <w:rsid w:val="00560DD4"/>
    <w:rsid w:val="00562776"/>
    <w:rsid w:val="00564E54"/>
    <w:rsid w:val="00567EC7"/>
    <w:rsid w:val="00570013"/>
    <w:rsid w:val="005708DB"/>
    <w:rsid w:val="005753EC"/>
    <w:rsid w:val="0057574A"/>
    <w:rsid w:val="005801A2"/>
    <w:rsid w:val="00594F14"/>
    <w:rsid w:val="005952A5"/>
    <w:rsid w:val="005A28CD"/>
    <w:rsid w:val="005A33A1"/>
    <w:rsid w:val="005B217D"/>
    <w:rsid w:val="005B4207"/>
    <w:rsid w:val="005B7571"/>
    <w:rsid w:val="005C385F"/>
    <w:rsid w:val="005C3F02"/>
    <w:rsid w:val="005C405F"/>
    <w:rsid w:val="005C65A0"/>
    <w:rsid w:val="005C7C26"/>
    <w:rsid w:val="005C7F5F"/>
    <w:rsid w:val="005D17E2"/>
    <w:rsid w:val="005D1D2E"/>
    <w:rsid w:val="005D53EB"/>
    <w:rsid w:val="005D584C"/>
    <w:rsid w:val="005E0608"/>
    <w:rsid w:val="005E1AC6"/>
    <w:rsid w:val="005E3F2B"/>
    <w:rsid w:val="005F65CC"/>
    <w:rsid w:val="005F6F1B"/>
    <w:rsid w:val="0060572E"/>
    <w:rsid w:val="00610E80"/>
    <w:rsid w:val="00615995"/>
    <w:rsid w:val="00616155"/>
    <w:rsid w:val="00616775"/>
    <w:rsid w:val="006173A8"/>
    <w:rsid w:val="00621046"/>
    <w:rsid w:val="00622574"/>
    <w:rsid w:val="00624B33"/>
    <w:rsid w:val="0062614C"/>
    <w:rsid w:val="0063041A"/>
    <w:rsid w:val="00630AA2"/>
    <w:rsid w:val="00631D8B"/>
    <w:rsid w:val="0063221F"/>
    <w:rsid w:val="006351D7"/>
    <w:rsid w:val="00645818"/>
    <w:rsid w:val="00646707"/>
    <w:rsid w:val="00646DBC"/>
    <w:rsid w:val="006514C7"/>
    <w:rsid w:val="00651CB7"/>
    <w:rsid w:val="006539CB"/>
    <w:rsid w:val="00655521"/>
    <w:rsid w:val="006564B9"/>
    <w:rsid w:val="0065795C"/>
    <w:rsid w:val="00657A6E"/>
    <w:rsid w:val="00657F7E"/>
    <w:rsid w:val="00660440"/>
    <w:rsid w:val="00662E58"/>
    <w:rsid w:val="006637F2"/>
    <w:rsid w:val="00663D4F"/>
    <w:rsid w:val="006642A5"/>
    <w:rsid w:val="0066476E"/>
    <w:rsid w:val="0066483C"/>
    <w:rsid w:val="00664DCF"/>
    <w:rsid w:val="0066578C"/>
    <w:rsid w:val="00667763"/>
    <w:rsid w:val="00670AD3"/>
    <w:rsid w:val="00677D5F"/>
    <w:rsid w:val="00683AAA"/>
    <w:rsid w:val="00685623"/>
    <w:rsid w:val="00691F74"/>
    <w:rsid w:val="0069586F"/>
    <w:rsid w:val="006A0507"/>
    <w:rsid w:val="006A0E5C"/>
    <w:rsid w:val="006A2802"/>
    <w:rsid w:val="006A3F2D"/>
    <w:rsid w:val="006A48E6"/>
    <w:rsid w:val="006A60C2"/>
    <w:rsid w:val="006B1A6F"/>
    <w:rsid w:val="006B39E0"/>
    <w:rsid w:val="006B745F"/>
    <w:rsid w:val="006C36A0"/>
    <w:rsid w:val="006C5D39"/>
    <w:rsid w:val="006C7D80"/>
    <w:rsid w:val="006D2766"/>
    <w:rsid w:val="006D3337"/>
    <w:rsid w:val="006D36FA"/>
    <w:rsid w:val="006D44D4"/>
    <w:rsid w:val="006D4563"/>
    <w:rsid w:val="006D6D9B"/>
    <w:rsid w:val="006D73F8"/>
    <w:rsid w:val="006D7737"/>
    <w:rsid w:val="006E0C20"/>
    <w:rsid w:val="006E2810"/>
    <w:rsid w:val="006E46F4"/>
    <w:rsid w:val="006E5417"/>
    <w:rsid w:val="006E7342"/>
    <w:rsid w:val="006F0794"/>
    <w:rsid w:val="006F1423"/>
    <w:rsid w:val="006F27DD"/>
    <w:rsid w:val="006F6205"/>
    <w:rsid w:val="006F7528"/>
    <w:rsid w:val="007012FE"/>
    <w:rsid w:val="007023DE"/>
    <w:rsid w:val="00704BA8"/>
    <w:rsid w:val="007054A5"/>
    <w:rsid w:val="00707775"/>
    <w:rsid w:val="00712F60"/>
    <w:rsid w:val="00714F2D"/>
    <w:rsid w:val="00720E3B"/>
    <w:rsid w:val="00727AF1"/>
    <w:rsid w:val="00734118"/>
    <w:rsid w:val="0073717C"/>
    <w:rsid w:val="0074393F"/>
    <w:rsid w:val="0074479A"/>
    <w:rsid w:val="007447D5"/>
    <w:rsid w:val="00745F6B"/>
    <w:rsid w:val="0075175B"/>
    <w:rsid w:val="00753743"/>
    <w:rsid w:val="0075585E"/>
    <w:rsid w:val="00770571"/>
    <w:rsid w:val="007707D4"/>
    <w:rsid w:val="007708CD"/>
    <w:rsid w:val="007711D3"/>
    <w:rsid w:val="0077467C"/>
    <w:rsid w:val="00775BD4"/>
    <w:rsid w:val="007768FF"/>
    <w:rsid w:val="007824D3"/>
    <w:rsid w:val="007919E2"/>
    <w:rsid w:val="00791A5E"/>
    <w:rsid w:val="00794696"/>
    <w:rsid w:val="007960F5"/>
    <w:rsid w:val="00796EE3"/>
    <w:rsid w:val="007A52E3"/>
    <w:rsid w:val="007A53BE"/>
    <w:rsid w:val="007A7D29"/>
    <w:rsid w:val="007B08DE"/>
    <w:rsid w:val="007B375E"/>
    <w:rsid w:val="007B4AB8"/>
    <w:rsid w:val="007C081C"/>
    <w:rsid w:val="007C108A"/>
    <w:rsid w:val="007C4FCE"/>
    <w:rsid w:val="007D0A27"/>
    <w:rsid w:val="007D1181"/>
    <w:rsid w:val="007D1E18"/>
    <w:rsid w:val="007E01A3"/>
    <w:rsid w:val="007E2C80"/>
    <w:rsid w:val="007E4777"/>
    <w:rsid w:val="007F1F8B"/>
    <w:rsid w:val="007F6205"/>
    <w:rsid w:val="007F67A1"/>
    <w:rsid w:val="00800F55"/>
    <w:rsid w:val="00801A7B"/>
    <w:rsid w:val="008047CC"/>
    <w:rsid w:val="0080652B"/>
    <w:rsid w:val="00807E2D"/>
    <w:rsid w:val="00811C05"/>
    <w:rsid w:val="008206C8"/>
    <w:rsid w:val="00822249"/>
    <w:rsid w:val="00824750"/>
    <w:rsid w:val="008279AA"/>
    <w:rsid w:val="00831A8B"/>
    <w:rsid w:val="008401F8"/>
    <w:rsid w:val="00841BC2"/>
    <w:rsid w:val="008423FA"/>
    <w:rsid w:val="008446C7"/>
    <w:rsid w:val="0084658F"/>
    <w:rsid w:val="00847A14"/>
    <w:rsid w:val="008541FC"/>
    <w:rsid w:val="00857F35"/>
    <w:rsid w:val="00863167"/>
    <w:rsid w:val="0086387C"/>
    <w:rsid w:val="00864B21"/>
    <w:rsid w:val="00864E88"/>
    <w:rsid w:val="008652CF"/>
    <w:rsid w:val="00870323"/>
    <w:rsid w:val="00872523"/>
    <w:rsid w:val="00874A6C"/>
    <w:rsid w:val="00876C65"/>
    <w:rsid w:val="00877A34"/>
    <w:rsid w:val="00880A50"/>
    <w:rsid w:val="008814A3"/>
    <w:rsid w:val="00882F72"/>
    <w:rsid w:val="008833C3"/>
    <w:rsid w:val="008934E5"/>
    <w:rsid w:val="00893DC4"/>
    <w:rsid w:val="008A47E3"/>
    <w:rsid w:val="008A4B4C"/>
    <w:rsid w:val="008A615F"/>
    <w:rsid w:val="008A6E72"/>
    <w:rsid w:val="008B71A3"/>
    <w:rsid w:val="008C239F"/>
    <w:rsid w:val="008C5CFB"/>
    <w:rsid w:val="008D7112"/>
    <w:rsid w:val="008D7E53"/>
    <w:rsid w:val="008E0B9E"/>
    <w:rsid w:val="008E480C"/>
    <w:rsid w:val="008F3C15"/>
    <w:rsid w:val="008F4133"/>
    <w:rsid w:val="008F60D9"/>
    <w:rsid w:val="008F6F0F"/>
    <w:rsid w:val="009039D5"/>
    <w:rsid w:val="00906F20"/>
    <w:rsid w:val="00907757"/>
    <w:rsid w:val="00911158"/>
    <w:rsid w:val="00911AA2"/>
    <w:rsid w:val="0091218F"/>
    <w:rsid w:val="00912B5A"/>
    <w:rsid w:val="00913DA4"/>
    <w:rsid w:val="00913F3A"/>
    <w:rsid w:val="009169AA"/>
    <w:rsid w:val="009212B0"/>
    <w:rsid w:val="00921FA1"/>
    <w:rsid w:val="009234A5"/>
    <w:rsid w:val="009258D5"/>
    <w:rsid w:val="00925D4D"/>
    <w:rsid w:val="00931376"/>
    <w:rsid w:val="00933453"/>
    <w:rsid w:val="009336F7"/>
    <w:rsid w:val="00935D89"/>
    <w:rsid w:val="0093636C"/>
    <w:rsid w:val="009374A7"/>
    <w:rsid w:val="00937F03"/>
    <w:rsid w:val="00941080"/>
    <w:rsid w:val="0094108C"/>
    <w:rsid w:val="00941DE3"/>
    <w:rsid w:val="00941EBD"/>
    <w:rsid w:val="00941F96"/>
    <w:rsid w:val="009425AB"/>
    <w:rsid w:val="009430C2"/>
    <w:rsid w:val="009449C7"/>
    <w:rsid w:val="00951692"/>
    <w:rsid w:val="0095255C"/>
    <w:rsid w:val="00953806"/>
    <w:rsid w:val="009550C8"/>
    <w:rsid w:val="00955A5A"/>
    <w:rsid w:val="00955F6D"/>
    <w:rsid w:val="0095662F"/>
    <w:rsid w:val="0096504F"/>
    <w:rsid w:val="009676DD"/>
    <w:rsid w:val="0097091B"/>
    <w:rsid w:val="0097284A"/>
    <w:rsid w:val="009737CB"/>
    <w:rsid w:val="009755E0"/>
    <w:rsid w:val="00977ABC"/>
    <w:rsid w:val="00977C16"/>
    <w:rsid w:val="00981E47"/>
    <w:rsid w:val="00984F7C"/>
    <w:rsid w:val="0098551D"/>
    <w:rsid w:val="00985DCB"/>
    <w:rsid w:val="0099518F"/>
    <w:rsid w:val="009A3929"/>
    <w:rsid w:val="009A523D"/>
    <w:rsid w:val="009B02A1"/>
    <w:rsid w:val="009B2921"/>
    <w:rsid w:val="009B3361"/>
    <w:rsid w:val="009B5873"/>
    <w:rsid w:val="009B5A90"/>
    <w:rsid w:val="009B667A"/>
    <w:rsid w:val="009B7F3F"/>
    <w:rsid w:val="009C11DF"/>
    <w:rsid w:val="009C360C"/>
    <w:rsid w:val="009C4A6D"/>
    <w:rsid w:val="009C7AB3"/>
    <w:rsid w:val="009D3675"/>
    <w:rsid w:val="009D7CE2"/>
    <w:rsid w:val="009D7CE6"/>
    <w:rsid w:val="009E448E"/>
    <w:rsid w:val="009E4D58"/>
    <w:rsid w:val="009E60A2"/>
    <w:rsid w:val="009E68AE"/>
    <w:rsid w:val="009F496B"/>
    <w:rsid w:val="009F7092"/>
    <w:rsid w:val="00A01439"/>
    <w:rsid w:val="00A027BF"/>
    <w:rsid w:val="00A02E61"/>
    <w:rsid w:val="00A05CFF"/>
    <w:rsid w:val="00A07A7E"/>
    <w:rsid w:val="00A13048"/>
    <w:rsid w:val="00A13867"/>
    <w:rsid w:val="00A142C3"/>
    <w:rsid w:val="00A25F50"/>
    <w:rsid w:val="00A26855"/>
    <w:rsid w:val="00A308C0"/>
    <w:rsid w:val="00A37CBF"/>
    <w:rsid w:val="00A40A4B"/>
    <w:rsid w:val="00A44F75"/>
    <w:rsid w:val="00A46843"/>
    <w:rsid w:val="00A46864"/>
    <w:rsid w:val="00A526C8"/>
    <w:rsid w:val="00A53541"/>
    <w:rsid w:val="00A567D6"/>
    <w:rsid w:val="00A56B97"/>
    <w:rsid w:val="00A6093D"/>
    <w:rsid w:val="00A60977"/>
    <w:rsid w:val="00A609FE"/>
    <w:rsid w:val="00A67125"/>
    <w:rsid w:val="00A703CE"/>
    <w:rsid w:val="00A70B50"/>
    <w:rsid w:val="00A72017"/>
    <w:rsid w:val="00A767DC"/>
    <w:rsid w:val="00A76A6D"/>
    <w:rsid w:val="00A8081F"/>
    <w:rsid w:val="00A81E74"/>
    <w:rsid w:val="00A83253"/>
    <w:rsid w:val="00A83F66"/>
    <w:rsid w:val="00A8675A"/>
    <w:rsid w:val="00A9016E"/>
    <w:rsid w:val="00A92B74"/>
    <w:rsid w:val="00A95B1F"/>
    <w:rsid w:val="00A95BC7"/>
    <w:rsid w:val="00A96236"/>
    <w:rsid w:val="00A96EE7"/>
    <w:rsid w:val="00AA4B32"/>
    <w:rsid w:val="00AA6E84"/>
    <w:rsid w:val="00AA6EC5"/>
    <w:rsid w:val="00AB1A1C"/>
    <w:rsid w:val="00AB4721"/>
    <w:rsid w:val="00AB5FD3"/>
    <w:rsid w:val="00AB7405"/>
    <w:rsid w:val="00AC02F4"/>
    <w:rsid w:val="00AD05A8"/>
    <w:rsid w:val="00AD3B9D"/>
    <w:rsid w:val="00AE101D"/>
    <w:rsid w:val="00AE341B"/>
    <w:rsid w:val="00AE5EE9"/>
    <w:rsid w:val="00AF174D"/>
    <w:rsid w:val="00AF51C5"/>
    <w:rsid w:val="00B0156E"/>
    <w:rsid w:val="00B01905"/>
    <w:rsid w:val="00B07CA7"/>
    <w:rsid w:val="00B1279A"/>
    <w:rsid w:val="00B13D9B"/>
    <w:rsid w:val="00B153A4"/>
    <w:rsid w:val="00B15B1D"/>
    <w:rsid w:val="00B24240"/>
    <w:rsid w:val="00B26058"/>
    <w:rsid w:val="00B3640F"/>
    <w:rsid w:val="00B377F5"/>
    <w:rsid w:val="00B40B2D"/>
    <w:rsid w:val="00B4194A"/>
    <w:rsid w:val="00B42DB8"/>
    <w:rsid w:val="00B437E8"/>
    <w:rsid w:val="00B503EA"/>
    <w:rsid w:val="00B51F2C"/>
    <w:rsid w:val="00B5213A"/>
    <w:rsid w:val="00B5222E"/>
    <w:rsid w:val="00B526B8"/>
    <w:rsid w:val="00B53179"/>
    <w:rsid w:val="00B532EA"/>
    <w:rsid w:val="00B57A23"/>
    <w:rsid w:val="00B600CD"/>
    <w:rsid w:val="00B61C96"/>
    <w:rsid w:val="00B706A5"/>
    <w:rsid w:val="00B7073E"/>
    <w:rsid w:val="00B7358B"/>
    <w:rsid w:val="00B73A2A"/>
    <w:rsid w:val="00B74810"/>
    <w:rsid w:val="00B75A51"/>
    <w:rsid w:val="00B80BD5"/>
    <w:rsid w:val="00B827C6"/>
    <w:rsid w:val="00B865C5"/>
    <w:rsid w:val="00B8743B"/>
    <w:rsid w:val="00B94B06"/>
    <w:rsid w:val="00B94C28"/>
    <w:rsid w:val="00BA27B0"/>
    <w:rsid w:val="00BA323D"/>
    <w:rsid w:val="00BA4EAF"/>
    <w:rsid w:val="00BC10BA"/>
    <w:rsid w:val="00BC1EAC"/>
    <w:rsid w:val="00BC2F4C"/>
    <w:rsid w:val="00BC5AFD"/>
    <w:rsid w:val="00BC78BF"/>
    <w:rsid w:val="00BD362A"/>
    <w:rsid w:val="00BD5113"/>
    <w:rsid w:val="00BE1774"/>
    <w:rsid w:val="00BE45E9"/>
    <w:rsid w:val="00BE5189"/>
    <w:rsid w:val="00BF151E"/>
    <w:rsid w:val="00BF5059"/>
    <w:rsid w:val="00C00DDE"/>
    <w:rsid w:val="00C04F43"/>
    <w:rsid w:val="00C05271"/>
    <w:rsid w:val="00C05691"/>
    <w:rsid w:val="00C0609D"/>
    <w:rsid w:val="00C06C32"/>
    <w:rsid w:val="00C07CE5"/>
    <w:rsid w:val="00C1050A"/>
    <w:rsid w:val="00C115AB"/>
    <w:rsid w:val="00C1190F"/>
    <w:rsid w:val="00C23930"/>
    <w:rsid w:val="00C2537B"/>
    <w:rsid w:val="00C26CCB"/>
    <w:rsid w:val="00C30249"/>
    <w:rsid w:val="00C36EAE"/>
    <w:rsid w:val="00C3723B"/>
    <w:rsid w:val="00C42466"/>
    <w:rsid w:val="00C46462"/>
    <w:rsid w:val="00C46855"/>
    <w:rsid w:val="00C46908"/>
    <w:rsid w:val="00C46BF1"/>
    <w:rsid w:val="00C528FB"/>
    <w:rsid w:val="00C53DD0"/>
    <w:rsid w:val="00C5494C"/>
    <w:rsid w:val="00C55A33"/>
    <w:rsid w:val="00C565D4"/>
    <w:rsid w:val="00C57B56"/>
    <w:rsid w:val="00C606C9"/>
    <w:rsid w:val="00C63482"/>
    <w:rsid w:val="00C63A3B"/>
    <w:rsid w:val="00C63E57"/>
    <w:rsid w:val="00C65640"/>
    <w:rsid w:val="00C66395"/>
    <w:rsid w:val="00C765CC"/>
    <w:rsid w:val="00C80288"/>
    <w:rsid w:val="00C819F7"/>
    <w:rsid w:val="00C836F0"/>
    <w:rsid w:val="00C84003"/>
    <w:rsid w:val="00C845DA"/>
    <w:rsid w:val="00C86881"/>
    <w:rsid w:val="00C90650"/>
    <w:rsid w:val="00C934F5"/>
    <w:rsid w:val="00C95852"/>
    <w:rsid w:val="00C97D78"/>
    <w:rsid w:val="00CA02B3"/>
    <w:rsid w:val="00CA7FD7"/>
    <w:rsid w:val="00CB4CC6"/>
    <w:rsid w:val="00CB655A"/>
    <w:rsid w:val="00CC0D4B"/>
    <w:rsid w:val="00CC13EC"/>
    <w:rsid w:val="00CC2AAE"/>
    <w:rsid w:val="00CC3331"/>
    <w:rsid w:val="00CC3728"/>
    <w:rsid w:val="00CC4604"/>
    <w:rsid w:val="00CC4D40"/>
    <w:rsid w:val="00CC5A42"/>
    <w:rsid w:val="00CC5EAB"/>
    <w:rsid w:val="00CD0EAB"/>
    <w:rsid w:val="00CD5832"/>
    <w:rsid w:val="00CD707E"/>
    <w:rsid w:val="00CE04EF"/>
    <w:rsid w:val="00CE5E02"/>
    <w:rsid w:val="00CF1ACB"/>
    <w:rsid w:val="00CF2C21"/>
    <w:rsid w:val="00CF34DB"/>
    <w:rsid w:val="00CF3917"/>
    <w:rsid w:val="00CF558F"/>
    <w:rsid w:val="00CF7B70"/>
    <w:rsid w:val="00D0048C"/>
    <w:rsid w:val="00D010C0"/>
    <w:rsid w:val="00D026D6"/>
    <w:rsid w:val="00D06B8B"/>
    <w:rsid w:val="00D073E2"/>
    <w:rsid w:val="00D11027"/>
    <w:rsid w:val="00D1374D"/>
    <w:rsid w:val="00D1555A"/>
    <w:rsid w:val="00D156FD"/>
    <w:rsid w:val="00D17C82"/>
    <w:rsid w:val="00D2014C"/>
    <w:rsid w:val="00D2192E"/>
    <w:rsid w:val="00D26ECB"/>
    <w:rsid w:val="00D30B18"/>
    <w:rsid w:val="00D40916"/>
    <w:rsid w:val="00D420D5"/>
    <w:rsid w:val="00D446EC"/>
    <w:rsid w:val="00D478DB"/>
    <w:rsid w:val="00D47CB1"/>
    <w:rsid w:val="00D51BF0"/>
    <w:rsid w:val="00D531DB"/>
    <w:rsid w:val="00D53867"/>
    <w:rsid w:val="00D55942"/>
    <w:rsid w:val="00D60072"/>
    <w:rsid w:val="00D620A1"/>
    <w:rsid w:val="00D66302"/>
    <w:rsid w:val="00D73756"/>
    <w:rsid w:val="00D73FD5"/>
    <w:rsid w:val="00D76E26"/>
    <w:rsid w:val="00D801EC"/>
    <w:rsid w:val="00D803E0"/>
    <w:rsid w:val="00D807BF"/>
    <w:rsid w:val="00D82FCC"/>
    <w:rsid w:val="00D83FC4"/>
    <w:rsid w:val="00D84098"/>
    <w:rsid w:val="00D861A5"/>
    <w:rsid w:val="00D86F9B"/>
    <w:rsid w:val="00D91B07"/>
    <w:rsid w:val="00D95AC1"/>
    <w:rsid w:val="00D96C6A"/>
    <w:rsid w:val="00DA17FC"/>
    <w:rsid w:val="00DA4064"/>
    <w:rsid w:val="00DA497A"/>
    <w:rsid w:val="00DA5BEE"/>
    <w:rsid w:val="00DA7887"/>
    <w:rsid w:val="00DB076A"/>
    <w:rsid w:val="00DB08F1"/>
    <w:rsid w:val="00DB233B"/>
    <w:rsid w:val="00DB2C26"/>
    <w:rsid w:val="00DB45C3"/>
    <w:rsid w:val="00DB4A8F"/>
    <w:rsid w:val="00DB7B98"/>
    <w:rsid w:val="00DD02F4"/>
    <w:rsid w:val="00DD6314"/>
    <w:rsid w:val="00DD6622"/>
    <w:rsid w:val="00DE0152"/>
    <w:rsid w:val="00DE1C7C"/>
    <w:rsid w:val="00DE48DC"/>
    <w:rsid w:val="00DE602B"/>
    <w:rsid w:val="00DE6154"/>
    <w:rsid w:val="00DE68BC"/>
    <w:rsid w:val="00DE6B43"/>
    <w:rsid w:val="00DF2589"/>
    <w:rsid w:val="00DF7504"/>
    <w:rsid w:val="00DF7E5F"/>
    <w:rsid w:val="00E00CC0"/>
    <w:rsid w:val="00E0383C"/>
    <w:rsid w:val="00E040EE"/>
    <w:rsid w:val="00E068BF"/>
    <w:rsid w:val="00E103E0"/>
    <w:rsid w:val="00E1073F"/>
    <w:rsid w:val="00E11252"/>
    <w:rsid w:val="00E11923"/>
    <w:rsid w:val="00E262D4"/>
    <w:rsid w:val="00E26575"/>
    <w:rsid w:val="00E36250"/>
    <w:rsid w:val="00E42FBF"/>
    <w:rsid w:val="00E45371"/>
    <w:rsid w:val="00E47F2D"/>
    <w:rsid w:val="00E541AC"/>
    <w:rsid w:val="00E54511"/>
    <w:rsid w:val="00E5644E"/>
    <w:rsid w:val="00E60EDC"/>
    <w:rsid w:val="00E61DAC"/>
    <w:rsid w:val="00E64780"/>
    <w:rsid w:val="00E66EEF"/>
    <w:rsid w:val="00E70E0B"/>
    <w:rsid w:val="00E72B80"/>
    <w:rsid w:val="00E75FE3"/>
    <w:rsid w:val="00E8043B"/>
    <w:rsid w:val="00E804D2"/>
    <w:rsid w:val="00E86C4C"/>
    <w:rsid w:val="00E907A3"/>
    <w:rsid w:val="00E939E6"/>
    <w:rsid w:val="00E97D2D"/>
    <w:rsid w:val="00EA5AE0"/>
    <w:rsid w:val="00EB0D1A"/>
    <w:rsid w:val="00EB48B1"/>
    <w:rsid w:val="00EB56E1"/>
    <w:rsid w:val="00EB7AB1"/>
    <w:rsid w:val="00EC32BD"/>
    <w:rsid w:val="00ED584D"/>
    <w:rsid w:val="00ED7E83"/>
    <w:rsid w:val="00EE46D1"/>
    <w:rsid w:val="00EE7CD8"/>
    <w:rsid w:val="00EE7E0D"/>
    <w:rsid w:val="00EF03CF"/>
    <w:rsid w:val="00EF37F6"/>
    <w:rsid w:val="00EF48CC"/>
    <w:rsid w:val="00EF7C9B"/>
    <w:rsid w:val="00F00801"/>
    <w:rsid w:val="00F01A3E"/>
    <w:rsid w:val="00F038EC"/>
    <w:rsid w:val="00F06B21"/>
    <w:rsid w:val="00F114E0"/>
    <w:rsid w:val="00F15B0A"/>
    <w:rsid w:val="00F2488D"/>
    <w:rsid w:val="00F26CB0"/>
    <w:rsid w:val="00F32527"/>
    <w:rsid w:val="00F363E3"/>
    <w:rsid w:val="00F37ECE"/>
    <w:rsid w:val="00F402B5"/>
    <w:rsid w:val="00F426A9"/>
    <w:rsid w:val="00F43D49"/>
    <w:rsid w:val="00F44D21"/>
    <w:rsid w:val="00F45646"/>
    <w:rsid w:val="00F46E24"/>
    <w:rsid w:val="00F47587"/>
    <w:rsid w:val="00F5094B"/>
    <w:rsid w:val="00F565C9"/>
    <w:rsid w:val="00F601A0"/>
    <w:rsid w:val="00F65172"/>
    <w:rsid w:val="00F6536A"/>
    <w:rsid w:val="00F712E9"/>
    <w:rsid w:val="00F72E57"/>
    <w:rsid w:val="00F73032"/>
    <w:rsid w:val="00F82148"/>
    <w:rsid w:val="00F848FC"/>
    <w:rsid w:val="00F86813"/>
    <w:rsid w:val="00F873F7"/>
    <w:rsid w:val="00F906F6"/>
    <w:rsid w:val="00F91AF5"/>
    <w:rsid w:val="00F9282A"/>
    <w:rsid w:val="00F94DBB"/>
    <w:rsid w:val="00F94F09"/>
    <w:rsid w:val="00F95507"/>
    <w:rsid w:val="00F969F8"/>
    <w:rsid w:val="00F96BAD"/>
    <w:rsid w:val="00FA139D"/>
    <w:rsid w:val="00FA2CCE"/>
    <w:rsid w:val="00FA393D"/>
    <w:rsid w:val="00FA4ACE"/>
    <w:rsid w:val="00FA5D6F"/>
    <w:rsid w:val="00FA60F5"/>
    <w:rsid w:val="00FB0CFE"/>
    <w:rsid w:val="00FB0E84"/>
    <w:rsid w:val="00FB3701"/>
    <w:rsid w:val="00FB632B"/>
    <w:rsid w:val="00FB6AA8"/>
    <w:rsid w:val="00FC0088"/>
    <w:rsid w:val="00FC2405"/>
    <w:rsid w:val="00FC24D5"/>
    <w:rsid w:val="00FC2C31"/>
    <w:rsid w:val="00FC3417"/>
    <w:rsid w:val="00FC4427"/>
    <w:rsid w:val="00FC7F60"/>
    <w:rsid w:val="00FD01C2"/>
    <w:rsid w:val="00FD391B"/>
    <w:rsid w:val="00FD7E8C"/>
    <w:rsid w:val="00FE595C"/>
    <w:rsid w:val="00FE7EBB"/>
    <w:rsid w:val="00FF0CE3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8214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82148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rong.zhang@vivo.com" TargetMode="Externa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132</cp:revision>
  <cp:lastPrinted>1900-01-01T08:00:00Z</cp:lastPrinted>
  <dcterms:created xsi:type="dcterms:W3CDTF">2022-01-04T04:32:00Z</dcterms:created>
  <dcterms:modified xsi:type="dcterms:W3CDTF">2022-01-12T06:29:00Z</dcterms:modified>
</cp:coreProperties>
</file>