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8E3FE5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535A62F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017A8B" w:rsidRPr="00017A8B">
              <w:rPr>
                <w:lang w:val="en-CA"/>
              </w:rPr>
              <w:t>JVET-Y0058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0BC6EA8" w:rsidR="00E61DAC" w:rsidRPr="005B217D" w:rsidRDefault="00DC78F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C78FE">
              <w:rPr>
                <w:b/>
                <w:szCs w:val="22"/>
                <w:lang w:val="en-CA"/>
              </w:rPr>
              <w:t>EE2-3.13:</w:t>
            </w:r>
            <w:r>
              <w:t xml:space="preserve"> </w:t>
            </w:r>
            <w:r w:rsidRPr="00DC78FE">
              <w:rPr>
                <w:b/>
                <w:szCs w:val="22"/>
                <w:lang w:val="en-CA"/>
              </w:rPr>
              <w:t>Modifications of IBC Merge/AMVP List Construction</w:t>
            </w:r>
          </w:p>
        </w:tc>
      </w:tr>
      <w:tr w:rsidR="00DC78FE" w:rsidRPr="005B217D" w14:paraId="3D8B01B2" w14:textId="77777777" w:rsidTr="000962AC">
        <w:tc>
          <w:tcPr>
            <w:tcW w:w="1458" w:type="dxa"/>
          </w:tcPr>
          <w:p w14:paraId="7AC356CE" w14:textId="77777777" w:rsidR="00DC78FE" w:rsidRPr="005B217D" w:rsidRDefault="00DC78FE" w:rsidP="00DC78F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83E2BC5" w:rsidR="00DC78FE" w:rsidRPr="005B217D" w:rsidRDefault="00DC78FE" w:rsidP="00DC78F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DC78FE" w:rsidRPr="005B217D" w14:paraId="7E6D99E3" w14:textId="77777777" w:rsidTr="000962AC">
        <w:tc>
          <w:tcPr>
            <w:tcW w:w="1458" w:type="dxa"/>
          </w:tcPr>
          <w:p w14:paraId="18CCDCD6" w14:textId="77777777" w:rsidR="00DC78FE" w:rsidRPr="005B217D" w:rsidRDefault="00DC78FE" w:rsidP="00DC78F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E09CF9" w:rsidR="00DC78FE" w:rsidRPr="005B217D" w:rsidRDefault="007731FC" w:rsidP="00DC78FE">
            <w:pPr>
              <w:spacing w:before="60" w:after="60"/>
              <w:rPr>
                <w:szCs w:val="22"/>
                <w:lang w:val="en-CA"/>
              </w:rPr>
            </w:pPr>
            <w:r w:rsidRPr="007731FC">
              <w:rPr>
                <w:szCs w:val="22"/>
                <w:lang w:val="en-CA"/>
              </w:rPr>
              <w:t>Proposal</w:t>
            </w:r>
          </w:p>
        </w:tc>
      </w:tr>
      <w:tr w:rsidR="00DC78FE" w:rsidRPr="005B217D" w14:paraId="714CD808" w14:textId="77777777" w:rsidTr="000962AC">
        <w:tc>
          <w:tcPr>
            <w:tcW w:w="1458" w:type="dxa"/>
          </w:tcPr>
          <w:p w14:paraId="4DB59313" w14:textId="77777777" w:rsidR="00DC78FE" w:rsidRPr="005B217D" w:rsidRDefault="00DC78FE" w:rsidP="00DC78F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4532D2A" w14:textId="77777777" w:rsidR="00DC78FE" w:rsidRPr="002B61BA" w:rsidRDefault="00DC78FE" w:rsidP="00DC78FE">
            <w:pPr>
              <w:spacing w:before="60" w:after="60"/>
              <w:rPr>
                <w:szCs w:val="22"/>
                <w:lang w:val="en-CA"/>
              </w:rPr>
            </w:pPr>
            <w:r w:rsidRPr="002B61BA">
              <w:rPr>
                <w:szCs w:val="22"/>
                <w:lang w:val="en-CA"/>
              </w:rPr>
              <w:t>Na Zhang</w:t>
            </w:r>
            <w:r w:rsidRPr="00883537">
              <w:rPr>
                <w:szCs w:val="22"/>
                <w:vertAlign w:val="superscript"/>
                <w:lang w:val="en-CA"/>
              </w:rPr>
              <w:t>1</w:t>
            </w:r>
            <w:r w:rsidRPr="002B61BA">
              <w:rPr>
                <w:szCs w:val="22"/>
                <w:lang w:val="en-CA"/>
              </w:rPr>
              <w:t>, Kai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  <w:r w:rsidRPr="002B61BA">
              <w:rPr>
                <w:szCs w:val="22"/>
                <w:lang w:val="en-CA"/>
              </w:rPr>
              <w:t>, Li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  <w:r w:rsidRPr="002B61BA">
              <w:rPr>
                <w:szCs w:val="22"/>
                <w:lang w:val="en-CA"/>
              </w:rPr>
              <w:t>,</w:t>
            </w:r>
          </w:p>
          <w:p w14:paraId="05F863F3" w14:textId="77777777" w:rsidR="00DC78FE" w:rsidRDefault="00DC78FE" w:rsidP="00DC78F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Jizheng</w:t>
            </w:r>
            <w:proofErr w:type="spellEnd"/>
            <w:r>
              <w:rPr>
                <w:szCs w:val="22"/>
                <w:lang w:val="en-CA"/>
              </w:rPr>
              <w:t xml:space="preserve"> Xu</w:t>
            </w:r>
            <w:r>
              <w:rPr>
                <w:szCs w:val="22"/>
                <w:vertAlign w:val="superscript"/>
                <w:lang w:val="en-CA"/>
              </w:rPr>
              <w:t>2</w:t>
            </w:r>
            <w:r w:rsidRPr="00F12B2F">
              <w:rPr>
                <w:szCs w:val="22"/>
                <w:lang w:val="en-CA"/>
              </w:rPr>
              <w:br/>
            </w:r>
          </w:p>
          <w:p w14:paraId="251F23E4" w14:textId="77777777" w:rsidR="00DC78FE" w:rsidRDefault="00DC78FE" w:rsidP="00DC78F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Pr="004C6A1A">
              <w:rPr>
                <w:szCs w:val="22"/>
                <w:lang w:val="en-CA"/>
              </w:rPr>
              <w:t>Zijinshumayuan 4th building F9</w:t>
            </w:r>
            <w:r>
              <w:rPr>
                <w:szCs w:val="22"/>
                <w:lang w:val="en-CA"/>
              </w:rPr>
              <w:br/>
            </w:r>
            <w:r w:rsidRPr="004C6A1A">
              <w:rPr>
                <w:szCs w:val="22"/>
                <w:lang w:val="en-CA"/>
              </w:rPr>
              <w:t xml:space="preserve">18 </w:t>
            </w:r>
            <w:proofErr w:type="spellStart"/>
            <w:r w:rsidRPr="004C6A1A">
              <w:rPr>
                <w:szCs w:val="22"/>
                <w:lang w:val="en-CA"/>
              </w:rPr>
              <w:t>Zhongguancun</w:t>
            </w:r>
            <w:proofErr w:type="spellEnd"/>
            <w:r w:rsidRPr="004C6A1A">
              <w:rPr>
                <w:szCs w:val="22"/>
                <w:lang w:val="en-CA"/>
              </w:rPr>
              <w:t xml:space="preserve"> </w:t>
            </w:r>
            <w:proofErr w:type="spellStart"/>
            <w:r w:rsidRPr="004C6A1A">
              <w:rPr>
                <w:szCs w:val="22"/>
                <w:lang w:val="en-CA"/>
              </w:rPr>
              <w:t>Nansijie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 w:rsidRPr="004C6A1A">
              <w:rPr>
                <w:szCs w:val="22"/>
                <w:lang w:val="en-CA"/>
              </w:rPr>
              <w:t>Haidian</w:t>
            </w:r>
            <w:proofErr w:type="spellEnd"/>
            <w:r w:rsidRPr="004C6A1A">
              <w:rPr>
                <w:szCs w:val="22"/>
                <w:lang w:val="en-CA"/>
              </w:rPr>
              <w:t xml:space="preserve"> District,</w:t>
            </w:r>
            <w:r>
              <w:rPr>
                <w:szCs w:val="22"/>
                <w:lang w:val="en-CA"/>
              </w:rPr>
              <w:t xml:space="preserve"> </w:t>
            </w:r>
            <w:r w:rsidRPr="004C6A1A">
              <w:rPr>
                <w:szCs w:val="22"/>
                <w:lang w:val="en-CA"/>
              </w:rPr>
              <w:t>100190</w:t>
            </w:r>
            <w:r>
              <w:rPr>
                <w:szCs w:val="22"/>
                <w:lang w:val="en-CA"/>
              </w:rPr>
              <w:t>, Beijing, China</w:t>
            </w:r>
            <w:r>
              <w:rPr>
                <w:szCs w:val="22"/>
                <w:lang w:val="en-CA"/>
              </w:rPr>
              <w:br/>
            </w:r>
          </w:p>
          <w:p w14:paraId="36B0A7AA" w14:textId="77777777" w:rsidR="00DC78FE" w:rsidRPr="002B61BA" w:rsidRDefault="00DC78FE" w:rsidP="00DC78FE">
            <w:pPr>
              <w:spacing w:before="60" w:after="60"/>
              <w:rPr>
                <w:rFonts w:eastAsia="宋体"/>
                <w:szCs w:val="22"/>
                <w:lang w:val="en-CA"/>
              </w:rPr>
            </w:pPr>
            <w:r>
              <w:rPr>
                <w:rFonts w:eastAsia="宋体"/>
                <w:szCs w:val="22"/>
                <w:vertAlign w:val="superscript"/>
                <w:lang w:val="en-CA"/>
              </w:rPr>
              <w:t>2</w:t>
            </w:r>
            <w:r w:rsidRPr="002B61BA">
              <w:rPr>
                <w:rFonts w:eastAsia="宋体"/>
                <w:szCs w:val="22"/>
                <w:lang w:val="en-CA"/>
              </w:rPr>
              <w:t>8910 University Center Lane</w:t>
            </w:r>
            <w:r w:rsidRPr="002B61BA">
              <w:rPr>
                <w:rFonts w:eastAsia="宋体"/>
                <w:szCs w:val="22"/>
                <w:lang w:val="en-CA"/>
              </w:rPr>
              <w:br/>
              <w:t>San Diego, CA 92122, USA</w:t>
            </w:r>
          </w:p>
          <w:p w14:paraId="49D81240" w14:textId="23DD8565" w:rsidR="00DC78FE" w:rsidRPr="005B217D" w:rsidRDefault="00DC78FE" w:rsidP="00DC78F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DC78FE" w:rsidRPr="005B217D" w:rsidRDefault="00DC78FE" w:rsidP="00DC78F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FCA4ECC" w14:textId="77777777" w:rsidR="00DC78FE" w:rsidRPr="00AA604C" w:rsidRDefault="00DC78FE" w:rsidP="00DC78FE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9B562D">
                <w:rPr>
                  <w:rStyle w:val="Hyperlink"/>
                  <w:sz w:val="20"/>
                  <w:lang w:val="en-CA"/>
                </w:rPr>
                <w:t>zhangna.cynthia@bytedance.com</w:t>
              </w:r>
            </w:hyperlink>
          </w:p>
          <w:p w14:paraId="1F3DBA4F" w14:textId="77777777" w:rsidR="00DC78FE" w:rsidRPr="00080AD7" w:rsidRDefault="00DC78FE" w:rsidP="00DC78FE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080AD7">
              <w:rPr>
                <w:rStyle w:val="Hyperlink"/>
                <w:sz w:val="20"/>
                <w:lang w:val="en-CA"/>
              </w:rPr>
              <w:t>zhangkai.video@bytedance.com</w:t>
            </w:r>
          </w:p>
          <w:p w14:paraId="1E212625" w14:textId="77777777" w:rsidR="00DC78FE" w:rsidRPr="00AA604C" w:rsidRDefault="00A62548" w:rsidP="00DC78FE">
            <w:pPr>
              <w:spacing w:before="60" w:after="60"/>
              <w:rPr>
                <w:rStyle w:val="Hyperlink"/>
                <w:sz w:val="20"/>
                <w:lang w:val="en-CA"/>
              </w:rPr>
            </w:pPr>
            <w:hyperlink r:id="rId10" w:history="1">
              <w:r w:rsidR="00DC78FE" w:rsidRPr="00AA604C">
                <w:rPr>
                  <w:rStyle w:val="Hyperlink"/>
                  <w:sz w:val="20"/>
                  <w:lang w:val="en-CA"/>
                </w:rPr>
                <w:t>lizhang.idm@bytedance.com</w:t>
              </w:r>
            </w:hyperlink>
          </w:p>
          <w:p w14:paraId="32C2ABFD" w14:textId="78C10AD1" w:rsidR="00DC78FE" w:rsidRPr="00DC78FE" w:rsidRDefault="00DC78FE" w:rsidP="00DC78F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24B6064" w:rsidR="00E61DAC" w:rsidRPr="005B217D" w:rsidRDefault="00DC78F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DC78FE">
              <w:rPr>
                <w:szCs w:val="22"/>
                <w:lang w:val="en-CA"/>
              </w:rPr>
              <w:t>Bytedance</w:t>
            </w:r>
            <w:proofErr w:type="spellEnd"/>
            <w:r w:rsidRPr="00DC78FE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D81C73C" w14:textId="77777777" w:rsidR="00DC78FE" w:rsidRPr="005B217D" w:rsidRDefault="00DC78FE" w:rsidP="00DC78FE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6C5196C" w14:textId="440790B1" w:rsidR="00DC78FE" w:rsidRDefault="00E74954" w:rsidP="00DC78FE">
      <w:pPr>
        <w:tabs>
          <w:tab w:val="clear" w:pos="3240"/>
        </w:tabs>
        <w:rPr>
          <w:lang w:val="en-CA" w:eastAsia="zh-CN"/>
        </w:rPr>
      </w:pPr>
      <w:bookmarkStart w:id="0" w:name="_Hlk83559748"/>
      <w:r w:rsidRPr="00E74954">
        <w:rPr>
          <w:szCs w:val="22"/>
          <w:lang w:val="en-CA"/>
        </w:rPr>
        <w:t>This document reports results for EE2-3.1</w:t>
      </w:r>
      <w:r>
        <w:rPr>
          <w:szCs w:val="22"/>
          <w:lang w:val="en-CA"/>
        </w:rPr>
        <w:t>3</w:t>
      </w:r>
      <w:r w:rsidRPr="00E74954">
        <w:rPr>
          <w:szCs w:val="22"/>
          <w:lang w:val="en-CA"/>
        </w:rPr>
        <w:t xml:space="preserve"> on</w:t>
      </w:r>
      <w:r w:rsidRPr="00E74954">
        <w:t xml:space="preserve"> </w:t>
      </w:r>
      <w:r>
        <w:rPr>
          <w:szCs w:val="22"/>
          <w:lang w:val="en-CA"/>
        </w:rPr>
        <w:t>m</w:t>
      </w:r>
      <w:r w:rsidRPr="00E74954">
        <w:rPr>
          <w:szCs w:val="22"/>
          <w:lang w:val="en-CA"/>
        </w:rPr>
        <w:t xml:space="preserve">odifications of IBC </w:t>
      </w:r>
      <w:r>
        <w:rPr>
          <w:szCs w:val="22"/>
          <w:lang w:val="en-CA"/>
        </w:rPr>
        <w:t>m</w:t>
      </w:r>
      <w:r w:rsidRPr="00E74954">
        <w:rPr>
          <w:szCs w:val="22"/>
          <w:lang w:val="en-CA"/>
        </w:rPr>
        <w:t xml:space="preserve">erge/AMVP </w:t>
      </w:r>
      <w:r>
        <w:rPr>
          <w:szCs w:val="22"/>
          <w:lang w:val="en-CA"/>
        </w:rPr>
        <w:t>l</w:t>
      </w:r>
      <w:r w:rsidRPr="00E74954">
        <w:rPr>
          <w:szCs w:val="22"/>
          <w:lang w:val="en-CA"/>
        </w:rPr>
        <w:t xml:space="preserve">ist </w:t>
      </w:r>
      <w:r>
        <w:rPr>
          <w:szCs w:val="22"/>
          <w:lang w:val="en-CA"/>
        </w:rPr>
        <w:t>c</w:t>
      </w:r>
      <w:r w:rsidRPr="00E74954">
        <w:rPr>
          <w:szCs w:val="22"/>
          <w:lang w:val="en-CA"/>
        </w:rPr>
        <w:t>onstruction</w:t>
      </w:r>
      <w:r>
        <w:rPr>
          <w:szCs w:val="22"/>
          <w:lang w:val="en-CA"/>
        </w:rPr>
        <w:t xml:space="preserve">. </w:t>
      </w:r>
      <w:r w:rsidRPr="00E74954">
        <w:rPr>
          <w:szCs w:val="22"/>
          <w:lang w:val="en-CA"/>
        </w:rPr>
        <w:t>With the proposed method</w:t>
      </w:r>
      <w:r w:rsidR="00DC78FE" w:rsidRPr="00883537">
        <w:rPr>
          <w:szCs w:val="22"/>
          <w:lang w:val="en-CA"/>
        </w:rPr>
        <w:t>,</w:t>
      </w:r>
      <w:r w:rsidR="00DC78FE">
        <w:rPr>
          <w:szCs w:val="22"/>
          <w:lang w:val="en-CA"/>
        </w:rPr>
        <w:t xml:space="preserve"> </w:t>
      </w:r>
      <w:bookmarkStart w:id="1" w:name="OLE_LINK57"/>
      <w:bookmarkStart w:id="2" w:name="OLE_LINK62"/>
      <w:bookmarkStart w:id="3" w:name="_Hlk69046473"/>
      <w:r w:rsidR="00DC78FE">
        <w:rPr>
          <w:szCs w:val="22"/>
          <w:lang w:val="en-CA" w:eastAsia="zh-CN"/>
        </w:rPr>
        <w:t>the</w:t>
      </w:r>
      <w:r w:rsidR="00DC78FE">
        <w:rPr>
          <w:lang w:val="en-CA"/>
        </w:rPr>
        <w:t xml:space="preserve"> IBC merge/AMVP</w:t>
      </w:r>
      <w:r w:rsidR="00DC78FE" w:rsidRPr="002F1803">
        <w:rPr>
          <w:lang w:val="en-CA"/>
        </w:rPr>
        <w:t xml:space="preserve"> </w:t>
      </w:r>
      <w:r w:rsidR="00DC78FE">
        <w:rPr>
          <w:lang w:val="en-CA"/>
        </w:rPr>
        <w:t>l</w:t>
      </w:r>
      <w:r w:rsidR="00DC78FE" w:rsidRPr="002F1803">
        <w:rPr>
          <w:lang w:val="en-CA"/>
        </w:rPr>
        <w:t xml:space="preserve">ist </w:t>
      </w:r>
      <w:r w:rsidR="00DC78FE">
        <w:rPr>
          <w:lang w:val="en-CA"/>
        </w:rPr>
        <w:t>c</w:t>
      </w:r>
      <w:r w:rsidR="00DC78FE" w:rsidRPr="002F1803">
        <w:rPr>
          <w:lang w:val="en-CA"/>
        </w:rPr>
        <w:t xml:space="preserve">onstruction </w:t>
      </w:r>
      <w:r w:rsidR="00DC78FE">
        <w:rPr>
          <w:lang w:val="en-CA"/>
        </w:rPr>
        <w:t xml:space="preserve">process </w:t>
      </w:r>
      <w:bookmarkEnd w:id="1"/>
      <w:bookmarkEnd w:id="2"/>
      <w:r w:rsidR="00DC78FE">
        <w:rPr>
          <w:lang w:val="en-CA"/>
        </w:rPr>
        <w:t>is modified</w:t>
      </w:r>
      <w:bookmarkEnd w:id="3"/>
      <w:r w:rsidR="00DC78FE">
        <w:rPr>
          <w:lang w:val="en-CA"/>
        </w:rPr>
        <w:t xml:space="preserve"> with three aspects </w:t>
      </w:r>
      <w:r w:rsidR="00DC78FE">
        <w:rPr>
          <w:lang w:val="en-CA" w:eastAsia="zh-CN"/>
        </w:rPr>
        <w:t xml:space="preserve">:1) </w:t>
      </w:r>
      <w:r w:rsidR="00DC78FE" w:rsidRPr="002F1803">
        <w:rPr>
          <w:lang w:val="en-CA" w:eastAsia="zh-CN"/>
        </w:rPr>
        <w:t xml:space="preserve">Only if a </w:t>
      </w:r>
      <w:r w:rsidR="00DC78FE">
        <w:rPr>
          <w:lang w:val="en-CA" w:eastAsia="zh-CN"/>
        </w:rPr>
        <w:t>block vector</w:t>
      </w:r>
      <w:r w:rsidR="00DC78FE" w:rsidRPr="002F1803">
        <w:rPr>
          <w:lang w:val="en-CA" w:eastAsia="zh-CN"/>
        </w:rPr>
        <w:t xml:space="preserve"> </w:t>
      </w:r>
      <w:r w:rsidR="00DC78FE">
        <w:rPr>
          <w:lang w:val="en-CA" w:eastAsia="zh-CN"/>
        </w:rPr>
        <w:t xml:space="preserve">(BV) </w:t>
      </w:r>
      <w:r w:rsidR="00DC78FE" w:rsidRPr="002F1803">
        <w:rPr>
          <w:lang w:val="en-CA" w:eastAsia="zh-CN"/>
        </w:rPr>
        <w:t xml:space="preserve">candidate is valid, it </w:t>
      </w:r>
      <w:r w:rsidR="00DC78FE">
        <w:rPr>
          <w:rFonts w:hint="eastAsia"/>
          <w:lang w:val="en-CA" w:eastAsia="zh-CN"/>
        </w:rPr>
        <w:t>can</w:t>
      </w:r>
      <w:r w:rsidR="00DC78FE" w:rsidRPr="002F1803">
        <w:rPr>
          <w:lang w:val="en-CA" w:eastAsia="zh-CN"/>
        </w:rPr>
        <w:t xml:space="preserve"> be inserted into </w:t>
      </w:r>
      <w:r w:rsidR="00DC78FE">
        <w:rPr>
          <w:lang w:val="en-CA" w:eastAsia="zh-CN"/>
        </w:rPr>
        <w:t>the</w:t>
      </w:r>
      <w:r w:rsidR="00DC78FE" w:rsidRPr="002F1803">
        <w:rPr>
          <w:lang w:val="en-CA" w:eastAsia="zh-CN"/>
        </w:rPr>
        <w:t xml:space="preserve"> </w:t>
      </w:r>
      <w:r w:rsidR="00DC78FE" w:rsidRPr="00021328">
        <w:rPr>
          <w:lang w:val="en-CA" w:eastAsia="zh-CN"/>
        </w:rPr>
        <w:t xml:space="preserve">IBC merge/AMVP </w:t>
      </w:r>
      <w:r w:rsidR="00DC78FE" w:rsidRPr="002F1803">
        <w:rPr>
          <w:lang w:val="en-CA" w:eastAsia="zh-CN"/>
        </w:rPr>
        <w:t>candidate list</w:t>
      </w:r>
      <w:r w:rsidR="00DC78FE">
        <w:rPr>
          <w:lang w:val="en-CA" w:eastAsia="zh-CN"/>
        </w:rPr>
        <w:t>; 2)</w:t>
      </w:r>
      <w:r w:rsidR="00DC78FE" w:rsidRPr="00DB2D62">
        <w:t xml:space="preserve"> </w:t>
      </w:r>
      <w:r w:rsidR="00DC78FE">
        <w:t xml:space="preserve">More BV candidates, including those from </w:t>
      </w:r>
      <w:r w:rsidR="00DC78FE">
        <w:rPr>
          <w:lang w:val="en-CA" w:eastAsia="zh-CN"/>
        </w:rPr>
        <w:t>a</w:t>
      </w:r>
      <w:r w:rsidR="00DC78FE" w:rsidRPr="00DB2D62">
        <w:rPr>
          <w:lang w:val="en-CA" w:eastAsia="zh-CN"/>
        </w:rPr>
        <w:t xml:space="preserve">bove-right, bottom-left, and above-left spatial </w:t>
      </w:r>
      <w:r w:rsidR="00DC78FE">
        <w:rPr>
          <w:lang w:val="en-CA" w:eastAsia="zh-CN"/>
        </w:rPr>
        <w:t>neighboring blocks and o</w:t>
      </w:r>
      <w:r w:rsidR="00DC78FE" w:rsidRPr="00DB2D62">
        <w:rPr>
          <w:lang w:val="en-CA" w:eastAsia="zh-CN"/>
        </w:rPr>
        <w:t xml:space="preserve">ne pairwise </w:t>
      </w:r>
      <w:r w:rsidR="00DC78FE">
        <w:rPr>
          <w:lang w:val="en-CA" w:eastAsia="zh-CN"/>
        </w:rPr>
        <w:t xml:space="preserve">average </w:t>
      </w:r>
      <w:r w:rsidR="00DC78FE" w:rsidRPr="00DB2D62">
        <w:rPr>
          <w:lang w:val="en-CA" w:eastAsia="zh-CN"/>
        </w:rPr>
        <w:t>candidate</w:t>
      </w:r>
      <w:r w:rsidR="00DC78FE">
        <w:rPr>
          <w:lang w:val="en-CA" w:eastAsia="zh-CN"/>
        </w:rPr>
        <w:t xml:space="preserve">, can be added into the </w:t>
      </w:r>
      <w:r w:rsidR="00DC78FE" w:rsidRPr="00021328">
        <w:rPr>
          <w:lang w:val="en-CA" w:eastAsia="zh-CN"/>
        </w:rPr>
        <w:t xml:space="preserve">IBC merge/AMVP </w:t>
      </w:r>
      <w:r w:rsidR="00DC78FE">
        <w:rPr>
          <w:lang w:val="en-CA" w:eastAsia="zh-CN"/>
        </w:rPr>
        <w:t>list; 3)</w:t>
      </w:r>
      <w:r w:rsidR="00DC78FE" w:rsidRPr="00DB2D62">
        <w:t xml:space="preserve"> </w:t>
      </w:r>
      <w:r w:rsidR="00DC78FE">
        <w:t>ARMC-TM is extended to IBC merge list</w:t>
      </w:r>
      <w:r w:rsidR="00DC78FE">
        <w:rPr>
          <w:lang w:val="en-CA" w:eastAsia="zh-CN"/>
        </w:rPr>
        <w:t xml:space="preserve">. </w:t>
      </w:r>
    </w:p>
    <w:bookmarkEnd w:id="0"/>
    <w:p w14:paraId="226D08CC" w14:textId="1A32697B" w:rsidR="00DC78FE" w:rsidRPr="00DB2D62" w:rsidRDefault="00DC78FE" w:rsidP="00DC78FE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On top of the E</w:t>
      </w:r>
      <w:r>
        <w:rPr>
          <w:szCs w:val="22"/>
          <w:lang w:val="en-CA"/>
        </w:rPr>
        <w:t>CM</w:t>
      </w:r>
      <w:r w:rsidR="00DF747D">
        <w:rPr>
          <w:szCs w:val="22"/>
          <w:lang w:val="en-CA"/>
        </w:rPr>
        <w:t>3</w:t>
      </w:r>
      <w:r>
        <w:rPr>
          <w:szCs w:val="22"/>
          <w:lang w:val="en-CA"/>
        </w:rPr>
        <w:t>.</w:t>
      </w:r>
      <w:r w:rsidR="00DF747D">
        <w:rPr>
          <w:szCs w:val="22"/>
          <w:lang w:val="en-CA"/>
        </w:rPr>
        <w:t>1</w:t>
      </w:r>
      <w:r w:rsidRPr="00DB2D62">
        <w:rPr>
          <w:szCs w:val="22"/>
          <w:lang w:val="en-CA"/>
        </w:rPr>
        <w:t>, simulation results of the proposed method are reported as below:</w:t>
      </w:r>
    </w:p>
    <w:p w14:paraId="4BF7354D" w14:textId="7442B5DB" w:rsidR="00DC78FE" w:rsidRDefault="00DC78FE" w:rsidP="007E4105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 xml:space="preserve">I: </w:t>
      </w:r>
      <w:r>
        <w:rPr>
          <w:lang w:val="en-CA"/>
        </w:rPr>
        <w:t xml:space="preserve">Class F </w:t>
      </w:r>
      <w:r w:rsidR="007E4105" w:rsidRPr="007E4105">
        <w:rPr>
          <w:lang w:val="en-CA"/>
        </w:rPr>
        <w:t>-0.21%</w:t>
      </w:r>
      <w:r w:rsidR="007E4105">
        <w:rPr>
          <w:lang w:val="en-CA"/>
        </w:rPr>
        <w:t>,</w:t>
      </w:r>
      <w:r w:rsidR="007E4105" w:rsidRPr="007E4105">
        <w:rPr>
          <w:lang w:val="en-CA"/>
        </w:rPr>
        <w:tab/>
        <w:t>100%</w:t>
      </w:r>
      <w:r w:rsidR="007E4105">
        <w:rPr>
          <w:lang w:val="en-CA"/>
        </w:rPr>
        <w:t xml:space="preserve">, </w:t>
      </w:r>
      <w:r w:rsidR="007E4105" w:rsidRPr="007E4105">
        <w:rPr>
          <w:lang w:val="en-CA"/>
        </w:rPr>
        <w:t>100%</w:t>
      </w:r>
      <w:r w:rsidRPr="00DB2D62">
        <w:rPr>
          <w:szCs w:val="22"/>
          <w:lang w:val="en-CA"/>
        </w:rPr>
        <w:t xml:space="preserve">; </w:t>
      </w:r>
      <w:r>
        <w:rPr>
          <w:lang w:val="en-CA"/>
        </w:rPr>
        <w:t xml:space="preserve">Class TGM </w:t>
      </w:r>
      <w:r w:rsidR="007E4105" w:rsidRPr="007E4105">
        <w:rPr>
          <w:lang w:val="en-CA"/>
        </w:rPr>
        <w:t>-1.09%</w:t>
      </w:r>
      <w:r w:rsidR="007E4105">
        <w:rPr>
          <w:lang w:val="en-CA"/>
        </w:rPr>
        <w:t xml:space="preserve">, </w:t>
      </w:r>
      <w:r w:rsidR="007E4105" w:rsidRPr="007E4105">
        <w:rPr>
          <w:lang w:val="en-CA"/>
        </w:rPr>
        <w:t>100%</w:t>
      </w:r>
      <w:r w:rsidR="007E4105">
        <w:rPr>
          <w:lang w:val="en-CA"/>
        </w:rPr>
        <w:t xml:space="preserve">, </w:t>
      </w:r>
      <w:r w:rsidR="007E4105" w:rsidRPr="007E4105">
        <w:rPr>
          <w:lang w:val="en-CA"/>
        </w:rPr>
        <w:t>93%</w:t>
      </w:r>
    </w:p>
    <w:p w14:paraId="65C4B7D7" w14:textId="71A69ADD" w:rsidR="00DC78FE" w:rsidRDefault="00DC78FE" w:rsidP="00DC78FE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RA:</w:t>
      </w:r>
      <w:r>
        <w:rPr>
          <w:szCs w:val="22"/>
          <w:lang w:val="en-CA"/>
        </w:rPr>
        <w:t xml:space="preserve"> </w:t>
      </w:r>
      <w:bookmarkStart w:id="4" w:name="_Hlk83558844"/>
      <w:r w:rsidRPr="007D30C0">
        <w:rPr>
          <w:szCs w:val="22"/>
          <w:lang w:val="en-CA"/>
        </w:rPr>
        <w:t>Class F</w:t>
      </w:r>
      <w:r w:rsidRPr="007D30C0">
        <w:t xml:space="preserve"> </w:t>
      </w:r>
      <w:r w:rsidR="007E4105" w:rsidRPr="007E4105">
        <w:rPr>
          <w:szCs w:val="22"/>
          <w:lang w:val="en-CA"/>
        </w:rPr>
        <w:t>-0.20%</w:t>
      </w:r>
      <w:r w:rsidR="007E4105">
        <w:rPr>
          <w:szCs w:val="22"/>
          <w:lang w:val="en-CA"/>
        </w:rPr>
        <w:t xml:space="preserve">, </w:t>
      </w:r>
      <w:r w:rsidR="007E4105" w:rsidRPr="007E4105">
        <w:rPr>
          <w:szCs w:val="22"/>
          <w:lang w:val="en-CA"/>
        </w:rPr>
        <w:t>99%</w:t>
      </w:r>
      <w:r w:rsidR="007E4105">
        <w:rPr>
          <w:szCs w:val="22"/>
          <w:lang w:val="en-CA"/>
        </w:rPr>
        <w:t xml:space="preserve">, </w:t>
      </w:r>
      <w:r w:rsidR="007E4105" w:rsidRPr="007E4105">
        <w:rPr>
          <w:szCs w:val="22"/>
          <w:lang w:val="en-CA"/>
        </w:rPr>
        <w:t>100%</w:t>
      </w:r>
      <w:r w:rsidRPr="007D30C0">
        <w:rPr>
          <w:szCs w:val="22"/>
          <w:lang w:val="en-CA"/>
        </w:rPr>
        <w:t>; Class TGM</w:t>
      </w:r>
      <w:bookmarkEnd w:id="4"/>
      <w:r>
        <w:rPr>
          <w:szCs w:val="22"/>
          <w:lang w:val="en-CA"/>
        </w:rPr>
        <w:t xml:space="preserve"> </w:t>
      </w:r>
      <w:r w:rsidR="007E4105" w:rsidRPr="007E4105">
        <w:rPr>
          <w:szCs w:val="22"/>
          <w:lang w:val="en-CA"/>
        </w:rPr>
        <w:t>-0.86%</w:t>
      </w:r>
      <w:r w:rsidR="007E4105">
        <w:rPr>
          <w:szCs w:val="22"/>
          <w:lang w:val="en-CA"/>
        </w:rPr>
        <w:t xml:space="preserve">, </w:t>
      </w:r>
      <w:r w:rsidR="007E4105" w:rsidRPr="007E4105">
        <w:rPr>
          <w:szCs w:val="22"/>
          <w:lang w:val="en-CA"/>
        </w:rPr>
        <w:t>99%</w:t>
      </w:r>
      <w:r w:rsidR="007E4105">
        <w:rPr>
          <w:szCs w:val="22"/>
          <w:lang w:val="en-CA"/>
        </w:rPr>
        <w:t xml:space="preserve">, </w:t>
      </w:r>
      <w:r w:rsidR="007E4105" w:rsidRPr="007E4105">
        <w:rPr>
          <w:szCs w:val="22"/>
          <w:lang w:val="en-CA"/>
        </w:rPr>
        <w:t>100%</w:t>
      </w:r>
    </w:p>
    <w:p w14:paraId="5BF4946A" w14:textId="77777777" w:rsidR="00DC78FE" w:rsidRPr="005B217D" w:rsidRDefault="00DC78FE" w:rsidP="00DC78FE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0EE872A" w14:textId="77777777" w:rsidR="00DC78FE" w:rsidRDefault="00DC78FE" w:rsidP="00DC78FE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n </w:t>
      </w:r>
      <w:r w:rsidRPr="0090794C">
        <w:rPr>
          <w:szCs w:val="22"/>
          <w:lang w:val="en-CA" w:eastAsia="zh-CN"/>
        </w:rPr>
        <w:t>JVET-W0090</w:t>
      </w:r>
      <w:r>
        <w:rPr>
          <w:szCs w:val="22"/>
          <w:lang w:val="en-CA" w:eastAsia="zh-CN"/>
        </w:rPr>
        <w:t xml:space="preserve"> [1], an</w:t>
      </w:r>
      <w:r w:rsidRPr="00AB4A11">
        <w:rPr>
          <w:szCs w:val="22"/>
          <w:lang w:val="en-CA" w:eastAsia="zh-CN"/>
        </w:rPr>
        <w:t xml:space="preserve"> ARMC-TM method is applied to regular merge mode, template matching (TM) merge mode, and affine merge mode (excluding the </w:t>
      </w:r>
      <w:proofErr w:type="spellStart"/>
      <w:r w:rsidRPr="00AB4A11">
        <w:rPr>
          <w:szCs w:val="22"/>
          <w:lang w:val="en-CA" w:eastAsia="zh-CN"/>
        </w:rPr>
        <w:t>SbTMVP</w:t>
      </w:r>
      <w:proofErr w:type="spellEnd"/>
      <w:r w:rsidRPr="00AB4A11">
        <w:rPr>
          <w:szCs w:val="22"/>
          <w:lang w:val="en-CA" w:eastAsia="zh-CN"/>
        </w:rPr>
        <w:t xml:space="preserve"> candidate).</w:t>
      </w:r>
    </w:p>
    <w:p w14:paraId="2847ABCE" w14:textId="5E30FE16" w:rsidR="00DC78FE" w:rsidRDefault="00DC78FE" w:rsidP="00DC78FE">
      <w:pPr>
        <w:rPr>
          <w:szCs w:val="22"/>
          <w:lang w:val="en-CA" w:eastAsia="zh-CN"/>
        </w:rPr>
      </w:pPr>
      <w:r w:rsidRPr="00971DCC">
        <w:rPr>
          <w:szCs w:val="22"/>
          <w:lang w:val="en-CA"/>
        </w:rPr>
        <w:t xml:space="preserve">In </w:t>
      </w:r>
      <w:r w:rsidR="00872D03">
        <w:rPr>
          <w:szCs w:val="22"/>
          <w:lang w:val="en-CA"/>
        </w:rPr>
        <w:t xml:space="preserve">the </w:t>
      </w:r>
      <w:r w:rsidRPr="00971DCC">
        <w:rPr>
          <w:szCs w:val="22"/>
          <w:lang w:val="en-CA"/>
        </w:rPr>
        <w:t xml:space="preserve">current </w:t>
      </w:r>
      <w:r>
        <w:rPr>
          <w:szCs w:val="22"/>
          <w:lang w:val="en-CA"/>
        </w:rPr>
        <w:t>EC</w:t>
      </w:r>
      <w:r w:rsidRPr="00971DCC">
        <w:rPr>
          <w:szCs w:val="22"/>
          <w:lang w:val="en-CA"/>
        </w:rPr>
        <w:t>M</w:t>
      </w:r>
      <w:r>
        <w:rPr>
          <w:szCs w:val="22"/>
          <w:lang w:val="en-CA"/>
        </w:rPr>
        <w:t xml:space="preserve"> design, </w:t>
      </w:r>
      <w:r w:rsidR="00872D03">
        <w:rPr>
          <w:szCs w:val="22"/>
          <w:lang w:val="en-CA"/>
        </w:rPr>
        <w:t xml:space="preserve">an </w:t>
      </w:r>
      <w:r>
        <w:rPr>
          <w:szCs w:val="22"/>
          <w:lang w:val="en-CA"/>
        </w:rPr>
        <w:t xml:space="preserve">IBC </w:t>
      </w:r>
      <w:r w:rsidRPr="00971DCC">
        <w:rPr>
          <w:szCs w:val="22"/>
          <w:lang w:val="en-CA"/>
        </w:rPr>
        <w:t>merge candidate</w:t>
      </w:r>
      <w:r>
        <w:rPr>
          <w:szCs w:val="22"/>
          <w:lang w:val="en-CA"/>
        </w:rPr>
        <w:t xml:space="preserve"> list is still generated in a fixed</w:t>
      </w:r>
      <w:r w:rsidRPr="00971DCC">
        <w:rPr>
          <w:szCs w:val="22"/>
          <w:lang w:val="en-CA"/>
        </w:rPr>
        <w:t xml:space="preserve"> order</w:t>
      </w:r>
      <w:r>
        <w:rPr>
          <w:szCs w:val="22"/>
          <w:lang w:val="en-CA"/>
        </w:rPr>
        <w:t>, which</w:t>
      </w:r>
      <w:r w:rsidRPr="00971DCC">
        <w:rPr>
          <w:szCs w:val="22"/>
          <w:lang w:val="en-CA"/>
        </w:rPr>
        <w:t xml:space="preserve"> may not be optimal. </w:t>
      </w:r>
      <w:r>
        <w:rPr>
          <w:szCs w:val="22"/>
          <w:lang w:val="en-CA"/>
        </w:rPr>
        <w:t>It is natural to extend ARMC-TM to IBC</w:t>
      </w:r>
      <w:r w:rsidRPr="00971DCC">
        <w:rPr>
          <w:szCs w:val="22"/>
          <w:lang w:val="en-CA"/>
        </w:rPr>
        <w:t>.</w:t>
      </w:r>
      <w:r w:rsidR="00872D03"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F</w:t>
      </w:r>
      <w:r>
        <w:rPr>
          <w:szCs w:val="22"/>
          <w:lang w:val="en-CA" w:eastAsia="zh-CN"/>
        </w:rPr>
        <w:t>urthermore, some invalid IBC merge</w:t>
      </w:r>
      <w:r w:rsidRPr="003705FC">
        <w:rPr>
          <w:szCs w:val="22"/>
          <w:lang w:val="en-CA" w:eastAsia="zh-CN"/>
        </w:rPr>
        <w:t>/AMVP</w:t>
      </w:r>
      <w:r>
        <w:rPr>
          <w:szCs w:val="22"/>
          <w:lang w:val="en-CA" w:eastAsia="zh-CN"/>
        </w:rPr>
        <w:t xml:space="preserve"> candidates </w:t>
      </w:r>
      <w:r>
        <w:rPr>
          <w:szCs w:val="22"/>
          <w:lang w:eastAsia="zh-CN"/>
        </w:rPr>
        <w:t xml:space="preserve">may </w:t>
      </w:r>
      <w:r>
        <w:rPr>
          <w:szCs w:val="22"/>
          <w:lang w:val="en-CA" w:eastAsia="zh-CN"/>
        </w:rPr>
        <w:t>be inserted into the IBC merge</w:t>
      </w:r>
      <w:r w:rsidRPr="003705FC">
        <w:rPr>
          <w:szCs w:val="22"/>
          <w:lang w:val="en-CA" w:eastAsia="zh-CN"/>
        </w:rPr>
        <w:t>/AMVP</w:t>
      </w:r>
      <w:r>
        <w:rPr>
          <w:szCs w:val="22"/>
          <w:lang w:val="en-CA" w:eastAsia="zh-CN"/>
        </w:rPr>
        <w:t xml:space="preserve"> candidate list in ECM, which may cause </w:t>
      </w:r>
      <w:r w:rsidRPr="00A579E9">
        <w:rPr>
          <w:szCs w:val="22"/>
          <w:lang w:val="en-CA" w:eastAsia="zh-CN"/>
        </w:rPr>
        <w:t>waste</w:t>
      </w:r>
      <w:r>
        <w:rPr>
          <w:szCs w:val="22"/>
          <w:lang w:val="en-CA" w:eastAsia="zh-CN"/>
        </w:rPr>
        <w:t xml:space="preserve"> of bits.</w:t>
      </w:r>
    </w:p>
    <w:p w14:paraId="1B055F0E" w14:textId="18908D07" w:rsidR="007E4105" w:rsidRPr="007E4105" w:rsidRDefault="007E4105" w:rsidP="00DC78FE">
      <w:pPr>
        <w:rPr>
          <w:szCs w:val="22"/>
          <w:lang w:val="en-CA" w:eastAsia="zh-CN"/>
        </w:rPr>
      </w:pPr>
      <w:r w:rsidRPr="007E4105">
        <w:rPr>
          <w:szCs w:val="22"/>
          <w:lang w:val="en-CA" w:eastAsia="zh-CN"/>
        </w:rPr>
        <w:t>In JVET-</w:t>
      </w:r>
      <w:r>
        <w:rPr>
          <w:szCs w:val="22"/>
          <w:lang w:val="en-CA" w:eastAsia="zh-CN"/>
        </w:rPr>
        <w:t>X</w:t>
      </w:r>
      <w:r w:rsidRPr="007E4105">
        <w:rPr>
          <w:szCs w:val="22"/>
          <w:lang w:val="en-CA" w:eastAsia="zh-CN"/>
        </w:rPr>
        <w:t>00</w:t>
      </w:r>
      <w:r>
        <w:rPr>
          <w:szCs w:val="22"/>
          <w:lang w:val="en-CA" w:eastAsia="zh-CN"/>
        </w:rPr>
        <w:t>8</w:t>
      </w:r>
      <w:r w:rsidRPr="007E4105">
        <w:rPr>
          <w:szCs w:val="22"/>
          <w:lang w:val="en-CA" w:eastAsia="zh-CN"/>
        </w:rPr>
        <w:t>9</w:t>
      </w:r>
      <w:r w:rsidR="006776A8">
        <w:rPr>
          <w:szCs w:val="22"/>
          <w:lang w:val="en-CA" w:eastAsia="zh-CN"/>
        </w:rPr>
        <w:t>[2]</w:t>
      </w:r>
      <w:r w:rsidRPr="007E4105">
        <w:rPr>
          <w:szCs w:val="22"/>
          <w:lang w:val="en-CA" w:eastAsia="zh-CN"/>
        </w:rPr>
        <w:t xml:space="preserve">, modifications of IBC merge/AMVP list construction </w:t>
      </w:r>
      <w:r w:rsidR="00872D03" w:rsidRPr="007E4105">
        <w:rPr>
          <w:szCs w:val="22"/>
          <w:lang w:val="en-CA" w:eastAsia="zh-CN"/>
        </w:rPr>
        <w:t>w</w:t>
      </w:r>
      <w:r w:rsidR="00872D03">
        <w:rPr>
          <w:szCs w:val="22"/>
          <w:lang w:val="en-CA" w:eastAsia="zh-CN"/>
        </w:rPr>
        <w:t>ere</w:t>
      </w:r>
      <w:r w:rsidR="00872D03" w:rsidRPr="007E4105">
        <w:rPr>
          <w:szCs w:val="22"/>
          <w:lang w:val="en-CA" w:eastAsia="zh-CN"/>
        </w:rPr>
        <w:t xml:space="preserve"> </w:t>
      </w:r>
      <w:r w:rsidRPr="007E4105">
        <w:rPr>
          <w:szCs w:val="22"/>
          <w:lang w:val="en-CA" w:eastAsia="zh-CN"/>
        </w:rPr>
        <w:t>proposed to improve the coding efficiency.</w:t>
      </w:r>
    </w:p>
    <w:p w14:paraId="6096C7CA" w14:textId="77777777" w:rsidR="00DC78FE" w:rsidRDefault="00DC78FE" w:rsidP="00DC78FE">
      <w:pPr>
        <w:pStyle w:val="Heading1"/>
        <w:tabs>
          <w:tab w:val="clear" w:pos="720"/>
        </w:tabs>
        <w:rPr>
          <w:lang w:val="en-CA"/>
        </w:rPr>
      </w:pPr>
      <w:bookmarkStart w:id="5" w:name="_Hlk83746595"/>
      <w:r w:rsidRPr="008A330B">
        <w:rPr>
          <w:lang w:val="en-CA"/>
        </w:rPr>
        <w:t>Proposed methods</w:t>
      </w:r>
    </w:p>
    <w:p w14:paraId="7CA784E9" w14:textId="776201A3" w:rsidR="007E4105" w:rsidRDefault="007E4105" w:rsidP="00DC78FE">
      <w:pPr>
        <w:rPr>
          <w:lang w:val="en-CA"/>
        </w:rPr>
      </w:pPr>
      <w:bookmarkStart w:id="6" w:name="_Hlk83818024"/>
      <w:r w:rsidRPr="007E4105">
        <w:rPr>
          <w:lang w:val="en-CA"/>
        </w:rPr>
        <w:t>In this contribution, modifications of IBC merge/AMVP list construction are tested per the description of EE2.</w:t>
      </w:r>
    </w:p>
    <w:p w14:paraId="137B74F1" w14:textId="1DDC38B8" w:rsidR="00DC78FE" w:rsidRDefault="007E4105" w:rsidP="00DC78FE">
      <w:pPr>
        <w:rPr>
          <w:lang w:val="en-CA" w:eastAsia="zh-CN"/>
        </w:rPr>
      </w:pPr>
      <w:r>
        <w:rPr>
          <w:lang w:val="en-CA"/>
        </w:rPr>
        <w:lastRenderedPageBreak/>
        <w:t>T</w:t>
      </w:r>
      <w:r w:rsidR="00DC78FE">
        <w:rPr>
          <w:lang w:val="en-CA"/>
        </w:rPr>
        <w:t>he IBC merge/AMVP</w:t>
      </w:r>
      <w:r w:rsidR="00DC78FE" w:rsidRPr="00A579E9">
        <w:rPr>
          <w:lang w:val="en-CA"/>
        </w:rPr>
        <w:t xml:space="preserve"> list construction </w:t>
      </w:r>
      <w:r w:rsidR="00DC78FE">
        <w:rPr>
          <w:lang w:val="en-CA"/>
        </w:rPr>
        <w:t>is modified with the following changes</w:t>
      </w:r>
      <w:r w:rsidR="00DC78FE" w:rsidRPr="00A579E9">
        <w:rPr>
          <w:lang w:val="en-CA"/>
        </w:rPr>
        <w:t>:</w:t>
      </w:r>
      <w:r w:rsidR="00DC78FE" w:rsidRPr="00D21BF0">
        <w:rPr>
          <w:lang w:val="en-CA" w:eastAsia="zh-CN"/>
        </w:rPr>
        <w:t xml:space="preserve"> </w:t>
      </w:r>
    </w:p>
    <w:p w14:paraId="0241EBE4" w14:textId="77777777" w:rsidR="00DC78FE" w:rsidRDefault="00DC78FE" w:rsidP="00DC78FE">
      <w:pPr>
        <w:rPr>
          <w:lang w:val="en-CA" w:eastAsia="zh-CN"/>
        </w:rPr>
      </w:pPr>
      <w:r>
        <w:rPr>
          <w:lang w:val="en-CA" w:eastAsia="zh-CN"/>
        </w:rPr>
        <w:t xml:space="preserve">1) </w:t>
      </w:r>
      <w:r w:rsidRPr="002F1803">
        <w:rPr>
          <w:lang w:val="en-CA" w:eastAsia="zh-CN"/>
        </w:rPr>
        <w:t>Only if a</w:t>
      </w:r>
      <w:r>
        <w:rPr>
          <w:lang w:val="en-CA" w:eastAsia="zh-CN"/>
        </w:rPr>
        <w:t>n</w:t>
      </w:r>
      <w:r w:rsidRPr="002F1803">
        <w:rPr>
          <w:lang w:val="en-CA" w:eastAsia="zh-CN"/>
        </w:rPr>
        <w:t xml:space="preserve"> </w:t>
      </w:r>
      <w:r>
        <w:rPr>
          <w:lang w:val="en-CA" w:eastAsia="zh-CN"/>
        </w:rPr>
        <w:t>I</w:t>
      </w:r>
      <w:r w:rsidRPr="002F1803">
        <w:rPr>
          <w:lang w:val="en-CA" w:eastAsia="zh-CN"/>
        </w:rPr>
        <w:t>B</w:t>
      </w: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 xml:space="preserve"> merge/AMVP</w:t>
      </w:r>
      <w:r w:rsidRPr="002F1803">
        <w:rPr>
          <w:lang w:val="en-CA" w:eastAsia="zh-CN"/>
        </w:rPr>
        <w:t xml:space="preserve"> candidate is valid, it </w:t>
      </w:r>
      <w:r>
        <w:rPr>
          <w:rFonts w:hint="eastAsia"/>
          <w:lang w:val="en-CA" w:eastAsia="zh-CN"/>
        </w:rPr>
        <w:t>can</w:t>
      </w:r>
      <w:r w:rsidRPr="002F1803">
        <w:rPr>
          <w:lang w:val="en-CA" w:eastAsia="zh-CN"/>
        </w:rPr>
        <w:t xml:space="preserve"> be inserted into </w:t>
      </w:r>
      <w:r>
        <w:rPr>
          <w:lang w:val="en-CA" w:eastAsia="zh-CN"/>
        </w:rPr>
        <w:t>the</w:t>
      </w:r>
      <w:r w:rsidRPr="002F1803">
        <w:rPr>
          <w:lang w:val="en-CA" w:eastAsia="zh-CN"/>
        </w:rPr>
        <w:t xml:space="preserve"> IBC </w:t>
      </w:r>
      <w:r>
        <w:rPr>
          <w:lang w:val="en-CA" w:eastAsia="zh-CN"/>
        </w:rPr>
        <w:t>merge</w:t>
      </w:r>
      <w:r w:rsidRPr="003705FC">
        <w:rPr>
          <w:lang w:val="en-CA" w:eastAsia="zh-CN"/>
        </w:rPr>
        <w:t>/AMVP</w:t>
      </w:r>
      <w:r>
        <w:rPr>
          <w:lang w:val="en-CA" w:eastAsia="zh-CN"/>
        </w:rPr>
        <w:t xml:space="preserve"> </w:t>
      </w:r>
      <w:r w:rsidRPr="002F1803">
        <w:rPr>
          <w:lang w:val="en-CA" w:eastAsia="zh-CN"/>
        </w:rPr>
        <w:t>candidate list</w:t>
      </w:r>
      <w:r>
        <w:rPr>
          <w:lang w:val="en-CA" w:eastAsia="zh-CN"/>
        </w:rPr>
        <w:t>.</w:t>
      </w:r>
    </w:p>
    <w:p w14:paraId="36032EFE" w14:textId="77777777" w:rsidR="00DC78FE" w:rsidRDefault="00DC78FE" w:rsidP="00DC78FE">
      <w:pPr>
        <w:rPr>
          <w:lang w:val="en-CA" w:eastAsia="zh-CN"/>
        </w:rPr>
      </w:pPr>
      <w:r>
        <w:rPr>
          <w:lang w:val="en-CA" w:eastAsia="zh-CN"/>
        </w:rPr>
        <w:t>2)</w:t>
      </w:r>
      <w:r w:rsidRPr="00DB2D62">
        <w:t xml:space="preserve"> </w:t>
      </w:r>
      <w:r>
        <w:t>A</w:t>
      </w:r>
      <w:proofErr w:type="spellStart"/>
      <w:r w:rsidRPr="00DB2D62">
        <w:rPr>
          <w:lang w:val="en-CA" w:eastAsia="zh-CN"/>
        </w:rPr>
        <w:t>bove</w:t>
      </w:r>
      <w:proofErr w:type="spellEnd"/>
      <w:r w:rsidRPr="00DB2D62">
        <w:rPr>
          <w:lang w:val="en-CA" w:eastAsia="zh-CN"/>
        </w:rPr>
        <w:t xml:space="preserve">-right, bottom-left, and above-left spatial </w:t>
      </w:r>
      <w:r>
        <w:rPr>
          <w:lang w:val="en-CA" w:eastAsia="zh-CN"/>
        </w:rPr>
        <w:t>candidate</w:t>
      </w:r>
      <w:r w:rsidRPr="00DB2D62">
        <w:rPr>
          <w:lang w:val="en-CA" w:eastAsia="zh-CN"/>
        </w:rPr>
        <w:t>s</w:t>
      </w:r>
      <w:r>
        <w:rPr>
          <w:lang w:val="en-CA" w:eastAsia="zh-CN"/>
        </w:rPr>
        <w:t xml:space="preserve"> (</w:t>
      </w:r>
      <w:r>
        <w:rPr>
          <w:rFonts w:hint="eastAsia"/>
          <w:lang w:val="en-CA" w:eastAsia="zh-CN"/>
        </w:rPr>
        <w:t>as</w:t>
      </w:r>
      <w:r>
        <w:rPr>
          <w:lang w:val="en-CA" w:eastAsia="zh-CN"/>
        </w:rPr>
        <w:t xml:space="preserve"> shown in Figure 1) and o</w:t>
      </w:r>
      <w:r w:rsidRPr="00DB2D62">
        <w:rPr>
          <w:lang w:val="en-CA" w:eastAsia="zh-CN"/>
        </w:rPr>
        <w:t xml:space="preserve">ne pairwise </w:t>
      </w:r>
      <w:r>
        <w:rPr>
          <w:lang w:val="en-CA" w:eastAsia="zh-CN"/>
        </w:rPr>
        <w:t xml:space="preserve">average </w:t>
      </w:r>
      <w:r w:rsidRPr="00DB2D62">
        <w:rPr>
          <w:lang w:val="en-CA" w:eastAsia="zh-CN"/>
        </w:rPr>
        <w:t>candidate</w:t>
      </w:r>
      <w:r>
        <w:rPr>
          <w:lang w:val="en-CA" w:eastAsia="zh-CN"/>
        </w:rPr>
        <w:t xml:space="preserve"> can be added into the IBC merge/AMVP candidate list.</w:t>
      </w:r>
    </w:p>
    <w:p w14:paraId="332EA3B6" w14:textId="77777777" w:rsidR="00DC78FE" w:rsidRDefault="00DC78FE" w:rsidP="00DC78FE">
      <w:pPr>
        <w:rPr>
          <w:lang w:val="en-CA" w:eastAsia="zh-CN"/>
        </w:rPr>
      </w:pPr>
      <w:r>
        <w:rPr>
          <w:lang w:val="en-CA" w:eastAsia="zh-CN"/>
        </w:rPr>
        <w:t>3)</w:t>
      </w:r>
      <w:r w:rsidRPr="00DB2D62">
        <w:t xml:space="preserve"> </w:t>
      </w:r>
      <w:r>
        <w:t xml:space="preserve">ARMC-TM is extended to IBC merge list known as </w:t>
      </w:r>
      <w:r>
        <w:rPr>
          <w:lang w:val="en-CA" w:eastAsia="zh-CN"/>
        </w:rPr>
        <w:t>a</w:t>
      </w:r>
      <w:r w:rsidRPr="00DB2D62">
        <w:rPr>
          <w:lang w:val="en-CA" w:eastAsia="zh-CN"/>
        </w:rPr>
        <w:t>daptive reordering of merge candidates with template matching</w:t>
      </w:r>
      <w:r>
        <w:rPr>
          <w:lang w:val="en-CA" w:eastAsia="zh-CN"/>
        </w:rPr>
        <w:t xml:space="preserve"> for IBC</w:t>
      </w:r>
      <w:r w:rsidRPr="00DB2D62">
        <w:rPr>
          <w:lang w:val="en-CA" w:eastAsia="zh-CN"/>
        </w:rPr>
        <w:t xml:space="preserve"> (ARMC-TM</w:t>
      </w:r>
      <w:r>
        <w:rPr>
          <w:lang w:val="en-CA" w:eastAsia="zh-CN"/>
        </w:rPr>
        <w:t>-IBC</w:t>
      </w:r>
      <w:r w:rsidRPr="00DB2D62">
        <w:rPr>
          <w:lang w:val="en-CA" w:eastAsia="zh-CN"/>
        </w:rPr>
        <w:t>)</w:t>
      </w:r>
      <w:r>
        <w:rPr>
          <w:lang w:val="en-CA" w:eastAsia="zh-CN"/>
        </w:rPr>
        <w:t>.</w:t>
      </w:r>
      <w:r w:rsidRPr="00BD0DCD">
        <w:t xml:space="preserve"> </w:t>
      </w:r>
      <w:r w:rsidRPr="00BD0DCD">
        <w:rPr>
          <w:lang w:val="en-CA" w:eastAsia="zh-CN"/>
        </w:rPr>
        <w:t>Template and reference samples of the template</w:t>
      </w:r>
      <w:r>
        <w:rPr>
          <w:lang w:val="en-CA" w:eastAsia="zh-CN"/>
        </w:rPr>
        <w:t xml:space="preserve"> are shown in Figure 2. </w:t>
      </w:r>
    </w:p>
    <w:p w14:paraId="1F4B5B01" w14:textId="77777777" w:rsidR="00DC78FE" w:rsidRDefault="00DC78FE" w:rsidP="00DC78FE">
      <w:pPr>
        <w:jc w:val="center"/>
        <w:rPr>
          <w:lang w:val="en-CA" w:eastAsia="zh-CN"/>
        </w:rPr>
      </w:pPr>
      <w:r>
        <w:rPr>
          <w:noProof/>
          <w:lang w:val="en-CA" w:eastAsia="zh-CN"/>
        </w:rPr>
        <w:drawing>
          <wp:inline distT="0" distB="0" distL="0" distR="0" wp14:anchorId="54487A45" wp14:editId="7B879197">
            <wp:extent cx="2728800" cy="270360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8800" cy="2703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8EEFFB2" w14:textId="77777777" w:rsidR="00DC78FE" w:rsidRDefault="00DC78FE" w:rsidP="00DC78FE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 xml:space="preserve">igure 1. </w:t>
      </w:r>
      <w:r>
        <w:rPr>
          <w:rFonts w:hint="eastAsia"/>
          <w:lang w:val="en-CA" w:eastAsia="zh-CN"/>
        </w:rPr>
        <w:t>Spatial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candidates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used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 xml:space="preserve">or </w:t>
      </w:r>
      <w:r w:rsidRPr="005C5833">
        <w:rPr>
          <w:lang w:val="en-CA" w:eastAsia="zh-CN"/>
        </w:rPr>
        <w:t>IBC merge/AMVP candidate list</w:t>
      </w:r>
      <w:r>
        <w:rPr>
          <w:lang w:val="en-CA" w:eastAsia="zh-CN"/>
        </w:rPr>
        <w:t xml:space="preserve"> </w:t>
      </w:r>
    </w:p>
    <w:p w14:paraId="73D40A55" w14:textId="77777777" w:rsidR="00DC78FE" w:rsidRDefault="00DC78FE" w:rsidP="00DC78FE">
      <w:pPr>
        <w:rPr>
          <w:lang w:val="en-CA"/>
        </w:rPr>
      </w:pPr>
    </w:p>
    <w:p w14:paraId="289D4156" w14:textId="77777777" w:rsidR="00DC78FE" w:rsidRDefault="00DC78FE" w:rsidP="00DC78FE">
      <w:pPr>
        <w:jc w:val="center"/>
        <w:rPr>
          <w:i/>
          <w:iCs/>
          <w:noProof/>
          <w:lang w:val="en-CA" w:eastAsia="ko-KR"/>
        </w:rPr>
      </w:pPr>
      <w:r>
        <w:rPr>
          <w:noProof/>
          <w:szCs w:val="22"/>
          <w:lang w:val="en-CA" w:eastAsia="zh-CN"/>
        </w:rPr>
        <w:drawing>
          <wp:inline distT="0" distB="0" distL="0" distR="0" wp14:anchorId="1AE9369C" wp14:editId="7FE0AFBF">
            <wp:extent cx="4618800" cy="259920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8800" cy="259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E04DCB" w14:textId="77777777" w:rsidR="00DC78FE" w:rsidRDefault="00DC78FE" w:rsidP="00DC78FE">
      <w:pPr>
        <w:jc w:val="center"/>
        <w:rPr>
          <w:i/>
          <w:iCs/>
          <w:noProof/>
          <w:lang w:val="en-CA" w:eastAsia="ko-KR"/>
        </w:rPr>
      </w:pPr>
      <w:r w:rsidRPr="0062774E">
        <w:rPr>
          <w:i/>
          <w:iCs/>
          <w:noProof/>
          <w:lang w:val="en-CA" w:eastAsia="ko-KR"/>
        </w:rPr>
        <w:t xml:space="preserve">Figure </w:t>
      </w:r>
      <w:r>
        <w:rPr>
          <w:i/>
          <w:iCs/>
          <w:noProof/>
          <w:lang w:val="en-CA" w:eastAsia="ko-KR"/>
        </w:rPr>
        <w:t>2</w:t>
      </w:r>
      <w:r w:rsidRPr="0062774E">
        <w:rPr>
          <w:i/>
          <w:iCs/>
          <w:noProof/>
          <w:lang w:val="en-CA" w:eastAsia="ko-KR"/>
        </w:rPr>
        <w:t>.</w:t>
      </w:r>
      <w:r>
        <w:rPr>
          <w:i/>
          <w:iCs/>
          <w:noProof/>
          <w:lang w:val="en-CA" w:eastAsia="ko-KR"/>
        </w:rPr>
        <w:t xml:space="preserve"> </w:t>
      </w:r>
      <w:r w:rsidRPr="0062774E">
        <w:rPr>
          <w:i/>
          <w:iCs/>
          <w:noProof/>
          <w:lang w:val="en-CA" w:eastAsia="ko-KR"/>
        </w:rPr>
        <w:t>Template and reference samples of the template</w:t>
      </w:r>
      <w:r>
        <w:rPr>
          <w:i/>
          <w:iCs/>
          <w:noProof/>
          <w:lang w:val="en-CA" w:eastAsia="ko-KR"/>
        </w:rPr>
        <w:t>.</w:t>
      </w:r>
    </w:p>
    <w:p w14:paraId="3F153E83" w14:textId="77777777" w:rsidR="00DC78FE" w:rsidRPr="00AA02C8" w:rsidRDefault="00DC78FE" w:rsidP="00DC78FE">
      <w:pPr>
        <w:jc w:val="center"/>
        <w:rPr>
          <w:szCs w:val="22"/>
          <w:lang w:val="en-CA" w:eastAsia="zh-CN"/>
        </w:rPr>
      </w:pPr>
    </w:p>
    <w:bookmarkEnd w:id="5"/>
    <w:bookmarkEnd w:id="6"/>
    <w:p w14:paraId="2D0BF24B" w14:textId="77777777" w:rsidR="00DC78FE" w:rsidRPr="00DF4C20" w:rsidRDefault="00DC78FE" w:rsidP="00DC78FE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lastRenderedPageBreak/>
        <w:t>Experimental Results</w:t>
      </w:r>
    </w:p>
    <w:p w14:paraId="3E5B04C2" w14:textId="7DAC4E72" w:rsidR="00DC78FE" w:rsidRDefault="00DC78FE" w:rsidP="00DC78FE">
      <w:pPr>
        <w:rPr>
          <w:lang w:val="en-CA"/>
        </w:rPr>
      </w:pPr>
      <w:r w:rsidRPr="00A05EEF">
        <w:rPr>
          <w:lang w:val="en-CA"/>
        </w:rPr>
        <w:t>The proposed method</w:t>
      </w:r>
      <w:r>
        <w:rPr>
          <w:lang w:val="en-CA"/>
        </w:rPr>
        <w:t>s</w:t>
      </w:r>
      <w:r w:rsidRPr="00A05EEF">
        <w:rPr>
          <w:lang w:val="en-CA"/>
        </w:rPr>
        <w:t xml:space="preserve"> ha</w:t>
      </w:r>
      <w:r>
        <w:rPr>
          <w:lang w:val="en-CA"/>
        </w:rPr>
        <w:t>ve</w:t>
      </w:r>
      <w:r w:rsidRPr="00A05EEF">
        <w:rPr>
          <w:lang w:val="en-CA"/>
        </w:rPr>
        <w:t xml:space="preserve"> been implemented on top of </w:t>
      </w:r>
      <w:r>
        <w:rPr>
          <w:lang w:val="en-CA"/>
        </w:rPr>
        <w:t xml:space="preserve">the </w:t>
      </w:r>
      <w:r w:rsidRPr="007E6BBF">
        <w:rPr>
          <w:lang w:val="en-CA"/>
        </w:rPr>
        <w:t>E</w:t>
      </w:r>
      <w:r>
        <w:rPr>
          <w:lang w:val="en-CA"/>
        </w:rPr>
        <w:t>CM-</w:t>
      </w:r>
      <w:r w:rsidR="006776A8">
        <w:rPr>
          <w:lang w:val="en-CA"/>
        </w:rPr>
        <w:t>3</w:t>
      </w:r>
      <w:r>
        <w:rPr>
          <w:lang w:val="en-CA"/>
        </w:rPr>
        <w:t>.</w:t>
      </w:r>
      <w:r w:rsidR="006776A8">
        <w:rPr>
          <w:lang w:val="en-CA"/>
        </w:rPr>
        <w:t>1</w:t>
      </w:r>
      <w:r>
        <w:rPr>
          <w:lang w:val="en-CA"/>
        </w:rPr>
        <w:t xml:space="preserve"> [</w:t>
      </w:r>
      <w:r w:rsidR="006776A8">
        <w:rPr>
          <w:lang w:val="en-CA"/>
        </w:rPr>
        <w:t>3</w:t>
      </w:r>
      <w:r>
        <w:rPr>
          <w:lang w:val="en-CA"/>
        </w:rPr>
        <w:t>]</w:t>
      </w:r>
      <w:r w:rsidRPr="00A05EEF">
        <w:rPr>
          <w:lang w:val="en-CA"/>
        </w:rPr>
        <w:t xml:space="preserve">. </w:t>
      </w:r>
      <w:r>
        <w:rPr>
          <w:lang w:val="en-CA"/>
        </w:rPr>
        <w:t>Testing r</w:t>
      </w:r>
      <w:r w:rsidRPr="00A05EEF">
        <w:rPr>
          <w:lang w:val="en-CA"/>
        </w:rPr>
        <w:t xml:space="preserve">esults under </w:t>
      </w:r>
      <w:r>
        <w:rPr>
          <w:lang w:val="en-CA"/>
        </w:rPr>
        <w:t>AI/</w:t>
      </w:r>
      <w:r w:rsidRPr="00A05EEF">
        <w:rPr>
          <w:lang w:val="en-CA"/>
        </w:rPr>
        <w:t>R</w:t>
      </w:r>
      <w:r>
        <w:rPr>
          <w:lang w:val="en-CA"/>
        </w:rPr>
        <w:t>A</w:t>
      </w:r>
      <w:r w:rsidRPr="00A05EEF">
        <w:rPr>
          <w:lang w:val="en-CA"/>
        </w:rPr>
        <w:t xml:space="preserve"> configurations are summarized in Table </w:t>
      </w:r>
      <w:r>
        <w:rPr>
          <w:lang w:val="en-CA"/>
        </w:rPr>
        <w:t>1</w:t>
      </w:r>
      <w:r w:rsidRPr="00A05EEF">
        <w:rPr>
          <w:lang w:val="en-CA"/>
        </w:rPr>
        <w:t xml:space="preserve">. The 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 w:rsidR="006776A8">
        <w:rPr>
          <w:lang w:val="en-CA"/>
        </w:rPr>
        <w:t>4</w:t>
      </w:r>
      <w:r w:rsidRPr="00A05EEF">
        <w:rPr>
          <w:lang w:val="en-CA"/>
        </w:rPr>
        <w:t>]. 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</w:p>
    <w:p w14:paraId="44D25454" w14:textId="564A6279" w:rsidR="00DC78FE" w:rsidRDefault="00DC78FE" w:rsidP="00DC78FE">
      <w:pPr>
        <w:pStyle w:val="Caption"/>
        <w:jc w:val="center"/>
        <w:rPr>
          <w:sz w:val="22"/>
          <w:szCs w:val="22"/>
          <w:lang w:eastAsia="zh-CN"/>
        </w:rPr>
      </w:pPr>
      <w:bookmarkStart w:id="7" w:name="_Hlk75532468"/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1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>
        <w:rPr>
          <w:sz w:val="22"/>
          <w:szCs w:val="22"/>
          <w:lang w:val="en-CA"/>
        </w:rPr>
        <w:t>the proposed method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6776A8" w:rsidRPr="006776A8" w14:paraId="6F0CF785" w14:textId="77777777" w:rsidTr="006776A8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ED6AA" w14:textId="77777777" w:rsidR="006776A8" w:rsidRPr="006776A8" w:rsidRDefault="006776A8" w:rsidP="0067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1DE5FD" w14:textId="77777777" w:rsidR="006776A8" w:rsidRPr="006776A8" w:rsidRDefault="006776A8" w:rsidP="0067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6776A8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6776A8" w:rsidRPr="006776A8" w14:paraId="54EE7AB9" w14:textId="77777777" w:rsidTr="006776A8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096A3" w14:textId="77777777" w:rsidR="006776A8" w:rsidRPr="006776A8" w:rsidRDefault="006776A8" w:rsidP="0067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1FC5A7" w14:textId="77777777" w:rsidR="006776A8" w:rsidRPr="006776A8" w:rsidRDefault="006776A8" w:rsidP="0067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6776A8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ECM-3.1</w:t>
            </w:r>
          </w:p>
        </w:tc>
      </w:tr>
      <w:tr w:rsidR="006776A8" w:rsidRPr="006776A8" w14:paraId="0D8128E9" w14:textId="77777777" w:rsidTr="006776A8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6E9FD" w14:textId="77777777" w:rsidR="006776A8" w:rsidRPr="006776A8" w:rsidRDefault="006776A8" w:rsidP="0067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B867F" w14:textId="77777777" w:rsidR="006776A8" w:rsidRPr="006776A8" w:rsidRDefault="006776A8" w:rsidP="0067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776A8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38C15" w14:textId="77777777" w:rsidR="006776A8" w:rsidRPr="006776A8" w:rsidRDefault="006776A8" w:rsidP="0067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776A8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1C238" w14:textId="77777777" w:rsidR="006776A8" w:rsidRPr="006776A8" w:rsidRDefault="006776A8" w:rsidP="0067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776A8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4A7DB" w14:textId="77777777" w:rsidR="006776A8" w:rsidRPr="006776A8" w:rsidRDefault="006776A8" w:rsidP="0067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6776A8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827F1" w14:textId="77777777" w:rsidR="006776A8" w:rsidRPr="006776A8" w:rsidRDefault="006776A8" w:rsidP="0067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6776A8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6776A8" w:rsidRPr="006776A8" w14:paraId="07789FEC" w14:textId="77777777" w:rsidTr="006776A8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B3CC0" w14:textId="77777777" w:rsidR="006776A8" w:rsidRPr="006776A8" w:rsidRDefault="006776A8" w:rsidP="0067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776A8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65DE0" w14:textId="77777777" w:rsidR="006776A8" w:rsidRPr="006776A8" w:rsidRDefault="006776A8" w:rsidP="0067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776A8">
              <w:rPr>
                <w:rFonts w:eastAsia="宋体"/>
                <w:color w:val="000000"/>
                <w:szCs w:val="22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C4932" w14:textId="77777777" w:rsidR="006776A8" w:rsidRPr="006776A8" w:rsidRDefault="006776A8" w:rsidP="0067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776A8">
              <w:rPr>
                <w:rFonts w:eastAsia="宋体"/>
                <w:color w:val="000000"/>
                <w:szCs w:val="22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0CF71" w14:textId="77777777" w:rsidR="006776A8" w:rsidRPr="006776A8" w:rsidRDefault="006776A8" w:rsidP="0067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776A8">
              <w:rPr>
                <w:rFonts w:eastAsia="宋体"/>
                <w:color w:val="000000"/>
                <w:szCs w:val="22"/>
                <w:lang w:eastAsia="zh-CN"/>
              </w:rPr>
              <w:t>-0.36%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2F872" w14:textId="77777777" w:rsidR="006776A8" w:rsidRPr="006776A8" w:rsidRDefault="006776A8" w:rsidP="0067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776A8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1F173" w14:textId="77777777" w:rsidR="006776A8" w:rsidRPr="006776A8" w:rsidRDefault="006776A8" w:rsidP="0067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776A8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  <w:tr w:rsidR="006776A8" w:rsidRPr="006776A8" w14:paraId="3FCFF523" w14:textId="77777777" w:rsidTr="006776A8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BDDBA" w14:textId="77777777" w:rsidR="006776A8" w:rsidRPr="006776A8" w:rsidRDefault="006776A8" w:rsidP="0067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776A8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5FCDE" w14:textId="77777777" w:rsidR="006776A8" w:rsidRPr="006776A8" w:rsidRDefault="006776A8" w:rsidP="0067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776A8">
              <w:rPr>
                <w:rFonts w:eastAsia="宋体"/>
                <w:color w:val="000000"/>
                <w:szCs w:val="22"/>
                <w:lang w:eastAsia="zh-CN"/>
              </w:rPr>
              <w:t>-1.09%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29163" w14:textId="77777777" w:rsidR="006776A8" w:rsidRPr="006776A8" w:rsidRDefault="006776A8" w:rsidP="0067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776A8">
              <w:rPr>
                <w:rFonts w:eastAsia="宋体"/>
                <w:color w:val="000000"/>
                <w:szCs w:val="22"/>
                <w:lang w:eastAsia="zh-CN"/>
              </w:rPr>
              <w:t>-0.98%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05A68" w14:textId="77777777" w:rsidR="006776A8" w:rsidRPr="006776A8" w:rsidRDefault="006776A8" w:rsidP="0067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776A8">
              <w:rPr>
                <w:rFonts w:eastAsia="宋体"/>
                <w:color w:val="000000"/>
                <w:szCs w:val="22"/>
                <w:lang w:eastAsia="zh-CN"/>
              </w:rPr>
              <w:t>-0.98%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920A5" w14:textId="77777777" w:rsidR="006776A8" w:rsidRPr="006776A8" w:rsidRDefault="006776A8" w:rsidP="0067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776A8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6441C" w14:textId="77777777" w:rsidR="006776A8" w:rsidRPr="006776A8" w:rsidRDefault="006776A8" w:rsidP="0067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776A8">
              <w:rPr>
                <w:rFonts w:eastAsia="宋体"/>
                <w:color w:val="000000"/>
                <w:szCs w:val="22"/>
                <w:lang w:eastAsia="zh-CN"/>
              </w:rPr>
              <w:t>93%</w:t>
            </w:r>
          </w:p>
        </w:tc>
      </w:tr>
      <w:tr w:rsidR="006776A8" w:rsidRPr="006776A8" w14:paraId="1128A502" w14:textId="77777777" w:rsidTr="006776A8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C0912" w14:textId="77777777" w:rsidR="006776A8" w:rsidRPr="006776A8" w:rsidRDefault="006776A8" w:rsidP="0067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4CAB7" w14:textId="77777777" w:rsidR="006776A8" w:rsidRPr="006776A8" w:rsidRDefault="006776A8" w:rsidP="0067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1736B" w14:textId="77777777" w:rsidR="006776A8" w:rsidRPr="006776A8" w:rsidRDefault="006776A8" w:rsidP="0067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5BEC3" w14:textId="77777777" w:rsidR="006776A8" w:rsidRPr="006776A8" w:rsidRDefault="006776A8" w:rsidP="0067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43873" w14:textId="77777777" w:rsidR="006776A8" w:rsidRPr="006776A8" w:rsidRDefault="006776A8" w:rsidP="0067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66620" w14:textId="77777777" w:rsidR="006776A8" w:rsidRPr="006776A8" w:rsidRDefault="006776A8" w:rsidP="0067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6776A8" w:rsidRPr="006776A8" w14:paraId="7ABA3DCA" w14:textId="77777777" w:rsidTr="006776A8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EE6DC" w14:textId="77777777" w:rsidR="006776A8" w:rsidRPr="006776A8" w:rsidRDefault="006776A8" w:rsidP="0067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FB7B68" w14:textId="77777777" w:rsidR="006776A8" w:rsidRPr="006776A8" w:rsidRDefault="006776A8" w:rsidP="0067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6776A8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6776A8" w:rsidRPr="006776A8" w14:paraId="1F14AAD2" w14:textId="77777777" w:rsidTr="006776A8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155B5" w14:textId="77777777" w:rsidR="006776A8" w:rsidRPr="006776A8" w:rsidRDefault="006776A8" w:rsidP="0067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A1ED2D" w14:textId="77777777" w:rsidR="006776A8" w:rsidRPr="006776A8" w:rsidRDefault="006776A8" w:rsidP="0067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6776A8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ECM-3.1</w:t>
            </w:r>
          </w:p>
        </w:tc>
      </w:tr>
      <w:tr w:rsidR="006776A8" w:rsidRPr="006776A8" w14:paraId="251C1BE2" w14:textId="77777777" w:rsidTr="006776A8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9FB19" w14:textId="77777777" w:rsidR="006776A8" w:rsidRPr="006776A8" w:rsidRDefault="006776A8" w:rsidP="0067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2F2DC" w14:textId="77777777" w:rsidR="006776A8" w:rsidRPr="006776A8" w:rsidRDefault="006776A8" w:rsidP="0067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776A8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B904D" w14:textId="77777777" w:rsidR="006776A8" w:rsidRPr="006776A8" w:rsidRDefault="006776A8" w:rsidP="0067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776A8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BC485" w14:textId="77777777" w:rsidR="006776A8" w:rsidRPr="006776A8" w:rsidRDefault="006776A8" w:rsidP="0067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776A8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F0764" w14:textId="77777777" w:rsidR="006776A8" w:rsidRPr="006776A8" w:rsidRDefault="006776A8" w:rsidP="0067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6776A8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B88CD" w14:textId="77777777" w:rsidR="006776A8" w:rsidRPr="006776A8" w:rsidRDefault="006776A8" w:rsidP="0067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6776A8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6776A8" w:rsidRPr="006776A8" w14:paraId="594A13F3" w14:textId="77777777" w:rsidTr="006776A8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666DF" w14:textId="77777777" w:rsidR="006776A8" w:rsidRPr="006776A8" w:rsidRDefault="006776A8" w:rsidP="0067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776A8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55492" w14:textId="77777777" w:rsidR="006776A8" w:rsidRPr="006776A8" w:rsidRDefault="006776A8" w:rsidP="0067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776A8">
              <w:rPr>
                <w:rFonts w:eastAsia="宋体"/>
                <w:color w:val="000000"/>
                <w:szCs w:val="22"/>
                <w:lang w:eastAsia="zh-CN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A63E5" w14:textId="77777777" w:rsidR="006776A8" w:rsidRPr="006776A8" w:rsidRDefault="006776A8" w:rsidP="0067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776A8">
              <w:rPr>
                <w:rFonts w:eastAsia="宋体"/>
                <w:color w:val="000000"/>
                <w:szCs w:val="22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70F99" w14:textId="77777777" w:rsidR="006776A8" w:rsidRPr="006776A8" w:rsidRDefault="006776A8" w:rsidP="0067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776A8">
              <w:rPr>
                <w:rFonts w:eastAsia="宋体"/>
                <w:color w:val="000000"/>
                <w:szCs w:val="22"/>
                <w:lang w:eastAsia="zh-CN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E3E64" w14:textId="77777777" w:rsidR="006776A8" w:rsidRPr="006776A8" w:rsidRDefault="006776A8" w:rsidP="0067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776A8">
              <w:rPr>
                <w:rFonts w:eastAsia="宋体"/>
                <w:color w:val="000000"/>
                <w:szCs w:val="22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C6C0D" w14:textId="77777777" w:rsidR="006776A8" w:rsidRPr="006776A8" w:rsidRDefault="006776A8" w:rsidP="0067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776A8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  <w:tr w:rsidR="006776A8" w:rsidRPr="006776A8" w14:paraId="6A0ABDAF" w14:textId="77777777" w:rsidTr="006776A8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C3A68" w14:textId="77777777" w:rsidR="006776A8" w:rsidRPr="006776A8" w:rsidRDefault="006776A8" w:rsidP="0067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776A8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95530" w14:textId="77777777" w:rsidR="006776A8" w:rsidRPr="006776A8" w:rsidRDefault="006776A8" w:rsidP="0067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776A8">
              <w:rPr>
                <w:rFonts w:eastAsia="宋体"/>
                <w:color w:val="000000"/>
                <w:szCs w:val="22"/>
                <w:lang w:eastAsia="zh-CN"/>
              </w:rPr>
              <w:t>-0.86%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5EF20" w14:textId="77777777" w:rsidR="006776A8" w:rsidRPr="006776A8" w:rsidRDefault="006776A8" w:rsidP="0067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776A8">
              <w:rPr>
                <w:rFonts w:eastAsia="宋体"/>
                <w:color w:val="000000"/>
                <w:szCs w:val="22"/>
                <w:lang w:eastAsia="zh-CN"/>
              </w:rPr>
              <w:t>-0.83%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36C8E" w14:textId="77777777" w:rsidR="006776A8" w:rsidRPr="006776A8" w:rsidRDefault="006776A8" w:rsidP="0067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776A8">
              <w:rPr>
                <w:rFonts w:eastAsia="宋体"/>
                <w:color w:val="000000"/>
                <w:szCs w:val="22"/>
                <w:lang w:eastAsia="zh-CN"/>
              </w:rPr>
              <w:t>-0.79%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83377" w14:textId="77777777" w:rsidR="006776A8" w:rsidRPr="006776A8" w:rsidRDefault="006776A8" w:rsidP="0067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776A8">
              <w:rPr>
                <w:rFonts w:eastAsia="宋体"/>
                <w:color w:val="000000"/>
                <w:szCs w:val="22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B38B2" w14:textId="77777777" w:rsidR="006776A8" w:rsidRPr="006776A8" w:rsidRDefault="006776A8" w:rsidP="0067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776A8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</w:tbl>
    <w:bookmarkEnd w:id="7"/>
    <w:p w14:paraId="08ACECC8" w14:textId="77777777" w:rsidR="00DC78FE" w:rsidRPr="00444E05" w:rsidRDefault="00DC78FE" w:rsidP="00DC78FE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 w:eastAsia="zh-CN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 w:eastAsia="zh-CN"/>
        </w:rPr>
        <w:t>Conclusions</w:t>
      </w:r>
    </w:p>
    <w:p w14:paraId="6D045E8A" w14:textId="68EB4A49" w:rsidR="00DC78FE" w:rsidRPr="00C64CF2" w:rsidRDefault="00DC78FE" w:rsidP="00DC78FE">
      <w:pPr>
        <w:rPr>
          <w:lang w:val="en-CA"/>
        </w:rPr>
      </w:pPr>
      <w:r w:rsidRPr="006A6065">
        <w:rPr>
          <w:lang w:val="en-CA"/>
        </w:rPr>
        <w:t>In this contribution</w:t>
      </w:r>
      <w:r>
        <w:rPr>
          <w:rFonts w:hint="eastAsia"/>
          <w:lang w:val="en-CA" w:eastAsia="zh-CN"/>
        </w:rPr>
        <w:t>,</w:t>
      </w:r>
      <w:r w:rsidRPr="006A6065">
        <w:rPr>
          <w:lang w:val="en-CA"/>
        </w:rPr>
        <w:t xml:space="preserve"> </w:t>
      </w:r>
      <w:r>
        <w:rPr>
          <w:lang w:val="en-CA" w:eastAsia="ko-KR"/>
        </w:rPr>
        <w:t>modification</w:t>
      </w:r>
      <w:r w:rsidR="00872D03">
        <w:rPr>
          <w:lang w:val="en-CA" w:eastAsia="ko-KR"/>
        </w:rPr>
        <w:t>s</w:t>
      </w:r>
      <w:r>
        <w:rPr>
          <w:lang w:val="en-CA" w:eastAsia="ko-KR"/>
        </w:rPr>
        <w:t xml:space="preserve"> of IBC merge/AMVP</w:t>
      </w:r>
      <w:r w:rsidRPr="002522B1">
        <w:rPr>
          <w:lang w:val="en-CA" w:eastAsia="ko-KR"/>
        </w:rPr>
        <w:t xml:space="preserve"> list construction </w:t>
      </w:r>
      <w:r w:rsidR="00872D03">
        <w:rPr>
          <w:lang w:val="en-CA" w:eastAsia="ko-KR"/>
        </w:rPr>
        <w:t>are</w:t>
      </w:r>
      <w:r w:rsidR="00872D03" w:rsidRPr="002522B1">
        <w:rPr>
          <w:lang w:val="en-CA" w:eastAsia="ko-KR"/>
        </w:rPr>
        <w:t xml:space="preserve"> </w:t>
      </w:r>
      <w:r w:rsidRPr="002522B1">
        <w:rPr>
          <w:lang w:val="en-CA" w:eastAsia="ko-KR"/>
        </w:rPr>
        <w:t xml:space="preserve">proposed. </w:t>
      </w:r>
      <w:r>
        <w:rPr>
          <w:lang w:val="en-CA" w:eastAsia="ko-KR"/>
        </w:rPr>
        <w:t>The proposed method</w:t>
      </w:r>
      <w:r w:rsidR="00872D03">
        <w:rPr>
          <w:lang w:val="en-CA" w:eastAsia="ko-KR"/>
        </w:rPr>
        <w:t>s</w:t>
      </w:r>
      <w:r>
        <w:rPr>
          <w:lang w:val="en-CA"/>
        </w:rPr>
        <w:t xml:space="preserve"> can bring some coding gain with reduced decoding complexity. </w:t>
      </w:r>
      <w:r w:rsidRPr="006A6065">
        <w:rPr>
          <w:lang w:val="en-CA"/>
        </w:rPr>
        <w:t xml:space="preserve">It is recommended to </w:t>
      </w:r>
      <w:r>
        <w:rPr>
          <w:lang w:val="en-CA"/>
        </w:rPr>
        <w:t>adopt the modification method</w:t>
      </w:r>
      <w:r w:rsidR="00872D03">
        <w:rPr>
          <w:lang w:val="en-CA"/>
        </w:rPr>
        <w:t>s</w:t>
      </w:r>
      <w:r>
        <w:rPr>
          <w:lang w:val="en-CA"/>
        </w:rPr>
        <w:t xml:space="preserve"> into ECM.</w:t>
      </w:r>
    </w:p>
    <w:p w14:paraId="5BABC293" w14:textId="77777777" w:rsidR="00DC78FE" w:rsidRDefault="00DC78FE" w:rsidP="00DC78FE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675477B6" w14:textId="6F558959" w:rsidR="00DC78FE" w:rsidRDefault="00DC78FE" w:rsidP="00DC78FE">
      <w:pPr>
        <w:shd w:val="clear" w:color="auto" w:fill="FFFFFF"/>
        <w:tabs>
          <w:tab w:val="clear" w:pos="360"/>
        </w:tabs>
        <w:rPr>
          <w:lang w:val="en-CA"/>
        </w:rPr>
      </w:pPr>
      <w:r w:rsidRPr="00D442F8">
        <w:rPr>
          <w:lang w:val="en-CA"/>
        </w:rPr>
        <w:t>[1]</w:t>
      </w:r>
      <w:r>
        <w:rPr>
          <w:lang w:val="en-CA"/>
        </w:rPr>
        <w:t xml:space="preserve"> </w:t>
      </w:r>
      <w:r w:rsidRPr="00D764BF">
        <w:rPr>
          <w:lang w:val="en-CA"/>
        </w:rPr>
        <w:t>N. Zhang, K. Zhang, L. Zhang, H. Liu, Z. Deng, Y. Wang</w:t>
      </w:r>
      <w:r>
        <w:rPr>
          <w:lang w:val="en-CA"/>
        </w:rPr>
        <w:t xml:space="preserve">, </w:t>
      </w:r>
      <w:r w:rsidRPr="00D442F8">
        <w:rPr>
          <w:lang w:val="en-CA"/>
        </w:rPr>
        <w:t>“</w:t>
      </w:r>
      <w:r w:rsidRPr="00D764BF">
        <w:rPr>
          <w:lang w:val="en-CA"/>
        </w:rPr>
        <w:t>EE2-3.1/EE2-3.2: Adaptive Reordering of Merge Candidates with Template/Bilateral Matching</w:t>
      </w:r>
      <w:r w:rsidRPr="00D442F8">
        <w:rPr>
          <w:lang w:val="en-CA"/>
        </w:rPr>
        <w:t xml:space="preserve">,” </w:t>
      </w:r>
      <w:r w:rsidRPr="00D764BF">
        <w:rPr>
          <w:lang w:val="en-CA"/>
        </w:rPr>
        <w:t>JVET-W0090</w:t>
      </w:r>
      <w:r w:rsidRPr="00D442F8">
        <w:rPr>
          <w:lang w:val="en-CA"/>
        </w:rPr>
        <w:t xml:space="preserve">, </w:t>
      </w:r>
      <w:r w:rsidRPr="00D764BF">
        <w:rPr>
          <w:lang w:val="en-CA"/>
        </w:rPr>
        <w:t>Jul</w:t>
      </w:r>
      <w:r w:rsidRPr="00247CAF">
        <w:rPr>
          <w:lang w:val="en-CA"/>
        </w:rPr>
        <w:t>. 202</w:t>
      </w:r>
      <w:r>
        <w:rPr>
          <w:lang w:val="en-CA"/>
        </w:rPr>
        <w:t>1</w:t>
      </w:r>
      <w:r w:rsidRPr="00D442F8">
        <w:rPr>
          <w:lang w:val="en-CA"/>
        </w:rPr>
        <w:t>.</w:t>
      </w:r>
    </w:p>
    <w:p w14:paraId="3F830F06" w14:textId="29B7CBFF" w:rsidR="006776A8" w:rsidRDefault="006776A8" w:rsidP="00DC78FE">
      <w:pPr>
        <w:shd w:val="clear" w:color="auto" w:fill="FFFFFF"/>
        <w:tabs>
          <w:tab w:val="clear" w:pos="360"/>
        </w:tabs>
        <w:rPr>
          <w:lang w:val="en-CA" w:eastAsia="zh-CN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 xml:space="preserve">2] </w:t>
      </w:r>
      <w:r w:rsidR="0001516B" w:rsidRPr="0001516B">
        <w:rPr>
          <w:lang w:val="en-CA" w:eastAsia="zh-CN"/>
        </w:rPr>
        <w:t>N. Zhang, K. Zhang, L. Zhang, J. Xu</w:t>
      </w:r>
      <w:r w:rsidR="0001516B">
        <w:rPr>
          <w:lang w:val="en-CA" w:eastAsia="zh-CN"/>
        </w:rPr>
        <w:t>,</w:t>
      </w:r>
      <w:r w:rsidR="0001516B" w:rsidRPr="0001516B">
        <w:rPr>
          <w:rFonts w:hint="eastAsia"/>
          <w:lang w:val="en-CA" w:eastAsia="zh-CN"/>
        </w:rPr>
        <w:t xml:space="preserve"> </w:t>
      </w:r>
      <w:r w:rsidR="0001516B" w:rsidRPr="00D442F8">
        <w:rPr>
          <w:lang w:val="en-CA"/>
        </w:rPr>
        <w:t>“</w:t>
      </w:r>
      <w:r w:rsidR="0001516B" w:rsidRPr="0001516B">
        <w:rPr>
          <w:lang w:val="en-CA" w:eastAsia="zh-CN"/>
        </w:rPr>
        <w:t>Non-EE2: Modifications of IBC Merge/AMVP List Construction,” JVET-X0089, Oct. 2021.</w:t>
      </w:r>
    </w:p>
    <w:p w14:paraId="2E817A0E" w14:textId="47613CB3" w:rsidR="00DC78FE" w:rsidRDefault="00DC78FE" w:rsidP="00DC78FE">
      <w:pPr>
        <w:shd w:val="clear" w:color="auto" w:fill="FFFFFF"/>
        <w:rPr>
          <w:rFonts w:eastAsia="宋体"/>
          <w:color w:val="1155CC"/>
          <w:szCs w:val="22"/>
          <w:u w:val="single"/>
          <w:lang w:eastAsia="zh-CN"/>
        </w:rPr>
      </w:pPr>
      <w:r w:rsidRPr="002522B1">
        <w:rPr>
          <w:lang w:val="en-CA"/>
        </w:rPr>
        <w:t>[</w:t>
      </w:r>
      <w:r w:rsidR="006776A8">
        <w:rPr>
          <w:lang w:val="en-CA"/>
        </w:rPr>
        <w:t>3</w:t>
      </w:r>
      <w:r w:rsidRPr="002522B1">
        <w:rPr>
          <w:lang w:val="en-CA"/>
        </w:rPr>
        <w:t>]</w:t>
      </w:r>
      <w:r w:rsidR="006776A8" w:rsidRPr="006776A8">
        <w:t xml:space="preserve"> </w:t>
      </w:r>
      <w:r w:rsidR="006776A8" w:rsidRPr="006776A8">
        <w:rPr>
          <w:rFonts w:eastAsia="宋体"/>
          <w:color w:val="1155CC"/>
          <w:szCs w:val="22"/>
          <w:u w:val="single"/>
          <w:lang w:eastAsia="zh-CN"/>
        </w:rPr>
        <w:t>https://vcgit.hhi.fraunhofer.de/ecm/ECM/-/tags/ECM-3.1</w:t>
      </w:r>
    </w:p>
    <w:p w14:paraId="38342502" w14:textId="53CCA37B" w:rsidR="00DC78FE" w:rsidRDefault="00DC78FE" w:rsidP="00DC78FE">
      <w:pPr>
        <w:shd w:val="clear" w:color="auto" w:fill="FFFFFF"/>
        <w:rPr>
          <w:lang w:val="en-CA"/>
        </w:rPr>
      </w:pPr>
      <w:r>
        <w:rPr>
          <w:rFonts w:eastAsia="宋体" w:hint="eastAsia"/>
          <w:color w:val="222222"/>
          <w:szCs w:val="22"/>
          <w:lang w:eastAsia="zh-CN"/>
        </w:rPr>
        <w:t>[</w:t>
      </w:r>
      <w:r w:rsidR="006776A8">
        <w:rPr>
          <w:rFonts w:eastAsia="宋体"/>
          <w:color w:val="222222"/>
          <w:szCs w:val="22"/>
          <w:lang w:eastAsia="zh-CN"/>
        </w:rPr>
        <w:t>4</w:t>
      </w:r>
      <w:r>
        <w:rPr>
          <w:rFonts w:eastAsia="宋体"/>
          <w:color w:val="222222"/>
          <w:szCs w:val="22"/>
          <w:lang w:eastAsia="zh-CN"/>
        </w:rPr>
        <w:t xml:space="preserve">] </w:t>
      </w:r>
      <w:r w:rsidRPr="00F5221E">
        <w:rPr>
          <w:rFonts w:eastAsia="宋体"/>
          <w:color w:val="222222"/>
          <w:szCs w:val="22"/>
          <w:lang w:eastAsia="zh-CN"/>
        </w:rPr>
        <w:t xml:space="preserve">M. </w:t>
      </w:r>
      <w:proofErr w:type="spellStart"/>
      <w:r w:rsidRPr="00F5221E">
        <w:rPr>
          <w:rFonts w:eastAsia="宋体"/>
          <w:color w:val="222222"/>
          <w:szCs w:val="22"/>
          <w:lang w:eastAsia="zh-CN"/>
        </w:rPr>
        <w:t>Karczewicz</w:t>
      </w:r>
      <w:proofErr w:type="spellEnd"/>
      <w:r w:rsidRPr="00F5221E">
        <w:rPr>
          <w:rFonts w:eastAsia="宋体"/>
          <w:color w:val="222222"/>
          <w:szCs w:val="22"/>
          <w:lang w:eastAsia="zh-CN"/>
        </w:rPr>
        <w:t>, Y. Ye</w:t>
      </w:r>
      <w:r w:rsidRPr="00D442F8">
        <w:rPr>
          <w:lang w:val="en-CA"/>
        </w:rPr>
        <w:t>, “</w:t>
      </w:r>
      <w:r w:rsidR="0001516B" w:rsidRPr="0001516B">
        <w:rPr>
          <w:lang w:val="en-CA"/>
        </w:rPr>
        <w:t>Common Test Conditions and evaluation procedures for enhanced compression tool testing</w:t>
      </w:r>
      <w:r w:rsidRPr="00D442F8">
        <w:rPr>
          <w:lang w:val="en-CA"/>
        </w:rPr>
        <w:t xml:space="preserve">,” </w:t>
      </w:r>
      <w:r w:rsidRPr="00D764BF">
        <w:rPr>
          <w:lang w:val="en-CA"/>
        </w:rPr>
        <w:t>JVET-</w:t>
      </w:r>
      <w:r w:rsidR="0001516B">
        <w:rPr>
          <w:lang w:val="en-CA"/>
        </w:rPr>
        <w:t>X</w:t>
      </w:r>
      <w:r w:rsidRPr="00D764BF">
        <w:rPr>
          <w:lang w:val="en-CA"/>
        </w:rPr>
        <w:t>2017</w:t>
      </w:r>
      <w:r w:rsidRPr="00D442F8">
        <w:rPr>
          <w:lang w:val="en-CA"/>
        </w:rPr>
        <w:t xml:space="preserve">, </w:t>
      </w:r>
      <w:r w:rsidR="0001516B">
        <w:rPr>
          <w:lang w:val="en-CA"/>
        </w:rPr>
        <w:t>Oct</w:t>
      </w:r>
      <w:r w:rsidRPr="00247CAF">
        <w:rPr>
          <w:lang w:val="en-CA"/>
        </w:rPr>
        <w:t>. 202</w:t>
      </w:r>
      <w:r>
        <w:rPr>
          <w:lang w:val="en-CA"/>
        </w:rPr>
        <w:t>1</w:t>
      </w:r>
      <w:r w:rsidRPr="00D442F8">
        <w:rPr>
          <w:lang w:val="en-CA"/>
        </w:rPr>
        <w:t>.</w:t>
      </w:r>
    </w:p>
    <w:p w14:paraId="437C80DD" w14:textId="77777777" w:rsidR="00DC78FE" w:rsidRPr="00D764BF" w:rsidRDefault="00DC78FE" w:rsidP="00DC78FE">
      <w:pPr>
        <w:rPr>
          <w:lang w:val="en-CA"/>
        </w:rPr>
      </w:pPr>
    </w:p>
    <w:p w14:paraId="1A686E89" w14:textId="77777777" w:rsidR="00DC78FE" w:rsidRPr="00444E05" w:rsidRDefault="00DC78FE" w:rsidP="00DC78FE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/>
        </w:rPr>
        <w:t>Patent rights declaration(s)</w:t>
      </w:r>
    </w:p>
    <w:p w14:paraId="336545DA" w14:textId="77777777" w:rsidR="00DC78FE" w:rsidRPr="00444E05" w:rsidRDefault="00DC78FE" w:rsidP="00DC78FE">
      <w:pPr>
        <w:rPr>
          <w:rFonts w:eastAsia="宋体"/>
          <w:szCs w:val="22"/>
          <w:lang w:val="en-CA"/>
        </w:rPr>
      </w:pPr>
      <w:proofErr w:type="spellStart"/>
      <w:r w:rsidRPr="00444E05">
        <w:rPr>
          <w:rFonts w:eastAsia="宋体"/>
          <w:b/>
          <w:szCs w:val="22"/>
          <w:lang w:val="en-CA"/>
        </w:rPr>
        <w:t>Bytedance</w:t>
      </w:r>
      <w:proofErr w:type="spellEnd"/>
      <w:r w:rsidRPr="00444E05">
        <w:rPr>
          <w:rFonts w:eastAsia="宋体"/>
          <w:b/>
          <w:szCs w:val="22"/>
          <w:lang w:val="en-CA"/>
        </w:rPr>
        <w:t xml:space="preserve"> Inc. may have current or pending patent rights relating to the technology described in this contribution </w:t>
      </w:r>
      <w:proofErr w:type="gramStart"/>
      <w:r w:rsidRPr="00444E05">
        <w:rPr>
          <w:rFonts w:eastAsia="宋体"/>
          <w:b/>
          <w:szCs w:val="22"/>
          <w:lang w:val="en-CA"/>
        </w:rPr>
        <w:t>and,</w:t>
      </w:r>
      <w:proofErr w:type="gramEnd"/>
      <w:r w:rsidRPr="00444E05">
        <w:rPr>
          <w:rFonts w:eastAsia="宋体"/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F358BFE" w14:textId="77777777" w:rsidR="00DC78FE" w:rsidRPr="00DE700C" w:rsidRDefault="00DC78FE" w:rsidP="00DC78FE">
      <w:pPr>
        <w:rPr>
          <w:lang w:val="en-CA"/>
        </w:rPr>
      </w:pPr>
    </w:p>
    <w:p w14:paraId="478C6002" w14:textId="77777777" w:rsidR="00DC78FE" w:rsidRPr="00DC78FE" w:rsidRDefault="00DC78FE" w:rsidP="00DC78FE">
      <w:pPr>
        <w:rPr>
          <w:lang w:val="en-CA"/>
        </w:rPr>
      </w:pPr>
    </w:p>
    <w:sectPr w:rsidR="00DC78FE" w:rsidRPr="00DC78FE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BE4E85" w14:textId="77777777" w:rsidR="00A62548" w:rsidRDefault="00A62548">
      <w:r>
        <w:separator/>
      </w:r>
    </w:p>
  </w:endnote>
  <w:endnote w:type="continuationSeparator" w:id="0">
    <w:p w14:paraId="69DDBF83" w14:textId="77777777" w:rsidR="00A62548" w:rsidRDefault="00A62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60854DE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17A8B">
      <w:rPr>
        <w:rStyle w:val="PageNumber"/>
        <w:noProof/>
      </w:rPr>
      <w:t>2022-01-04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C03205" w14:textId="77777777" w:rsidR="00A62548" w:rsidRDefault="00A62548">
      <w:r>
        <w:separator/>
      </w:r>
    </w:p>
  </w:footnote>
  <w:footnote w:type="continuationSeparator" w:id="0">
    <w:p w14:paraId="54A5F2DC" w14:textId="77777777" w:rsidR="00A62548" w:rsidRDefault="00A625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16B"/>
    <w:rsid w:val="00017A8B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7288"/>
    <w:rsid w:val="0036390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0522F"/>
    <w:rsid w:val="0051015C"/>
    <w:rsid w:val="00512FF9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60D"/>
    <w:rsid w:val="006637F2"/>
    <w:rsid w:val="006642A5"/>
    <w:rsid w:val="00664DCF"/>
    <w:rsid w:val="006776A8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74F3"/>
    <w:rsid w:val="00770571"/>
    <w:rsid w:val="007731FC"/>
    <w:rsid w:val="007768FF"/>
    <w:rsid w:val="007824D3"/>
    <w:rsid w:val="00796EE3"/>
    <w:rsid w:val="007A7D29"/>
    <w:rsid w:val="007B4AB8"/>
    <w:rsid w:val="007C081C"/>
    <w:rsid w:val="007D1181"/>
    <w:rsid w:val="007E01A3"/>
    <w:rsid w:val="007E4105"/>
    <w:rsid w:val="007F1F8B"/>
    <w:rsid w:val="007F6205"/>
    <w:rsid w:val="007F67A1"/>
    <w:rsid w:val="00801A7B"/>
    <w:rsid w:val="00811C05"/>
    <w:rsid w:val="008206C8"/>
    <w:rsid w:val="0086387C"/>
    <w:rsid w:val="00872D03"/>
    <w:rsid w:val="00873A67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2412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2D76"/>
    <w:rsid w:val="00A46843"/>
    <w:rsid w:val="00A56B97"/>
    <w:rsid w:val="00A6093D"/>
    <w:rsid w:val="00A62548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521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C78FE"/>
    <w:rsid w:val="00DD02F4"/>
    <w:rsid w:val="00DD6622"/>
    <w:rsid w:val="00DE1C7C"/>
    <w:rsid w:val="00DE6B43"/>
    <w:rsid w:val="00DF747D"/>
    <w:rsid w:val="00E11923"/>
    <w:rsid w:val="00E262D4"/>
    <w:rsid w:val="00E36250"/>
    <w:rsid w:val="00E47F2D"/>
    <w:rsid w:val="00E54511"/>
    <w:rsid w:val="00E60EDC"/>
    <w:rsid w:val="00E61DAC"/>
    <w:rsid w:val="00E72B80"/>
    <w:rsid w:val="00E74954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299F"/>
    <w:rsid w:val="00FC2405"/>
    <w:rsid w:val="00FC4A3E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link w:val="CaptionChar"/>
    <w:qFormat/>
    <w:rsid w:val="00DC78FE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宋体"/>
      <w:b/>
      <w:bCs/>
      <w:sz w:val="20"/>
      <w:szCs w:val="24"/>
    </w:rPr>
  </w:style>
  <w:style w:type="character" w:customStyle="1" w:styleId="CaptionChar">
    <w:name w:val="Caption Char"/>
    <w:link w:val="Caption"/>
    <w:locked/>
    <w:rsid w:val="00DC78FE"/>
    <w:rPr>
      <w:rFonts w:eastAsia="宋体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na.cynthia@bytedance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3</Pages>
  <Words>711</Words>
  <Characters>4057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 娜</cp:lastModifiedBy>
  <cp:revision>14</cp:revision>
  <cp:lastPrinted>1900-01-01T08:00:00Z</cp:lastPrinted>
  <dcterms:created xsi:type="dcterms:W3CDTF">2021-08-25T19:17:00Z</dcterms:created>
  <dcterms:modified xsi:type="dcterms:W3CDTF">2022-01-04T13:10:00Z</dcterms:modified>
</cp:coreProperties>
</file>