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0BC87B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5C42F71" w:rsidR="00E61DAC" w:rsidRPr="005B217D" w:rsidRDefault="00B54DC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7DE31D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6800">
              <w:rPr>
                <w:lang w:val="en-CA"/>
              </w:rPr>
              <w:t>Document</w:t>
            </w:r>
            <w:r w:rsidR="006C5D39" w:rsidRPr="00336800">
              <w:rPr>
                <w:lang w:val="en-CA"/>
              </w:rPr>
              <w:t xml:space="preserve">: </w:t>
            </w:r>
            <w:r w:rsidR="009D7CE6" w:rsidRPr="00336800">
              <w:rPr>
                <w:lang w:val="en-CA"/>
              </w:rPr>
              <w:t>JVET</w:t>
            </w:r>
            <w:r w:rsidRPr="00336800">
              <w:rPr>
                <w:lang w:val="en-CA"/>
              </w:rPr>
              <w:t>-</w:t>
            </w:r>
            <w:r w:rsidR="009E10E3">
              <w:rPr>
                <w:lang w:val="en-CA"/>
              </w:rPr>
              <w:t>X</w:t>
            </w:r>
            <w:r w:rsidR="00537557">
              <w:rPr>
                <w:lang w:val="en-CA"/>
              </w:rPr>
              <w:t>0</w:t>
            </w:r>
            <w:r w:rsidR="00CD3B37">
              <w:rPr>
                <w:lang w:val="en-CA"/>
              </w:rPr>
              <w:t>187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8694D4" w:rsidR="00E61DAC" w:rsidRPr="005B217D" w:rsidRDefault="00CD3B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Inference rule</w:t>
            </w:r>
            <w:r w:rsidR="009E26D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on</w:t>
            </w:r>
            <w:r w:rsidR="009E26DC"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bCs/>
              </w:rPr>
              <w:t>general_lower_bit_rate_constraint_flag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583534" w:rsidR="00E61DAC" w:rsidRPr="005B217D" w:rsidRDefault="0013458C" w:rsidP="006468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8A9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33E356" w14:textId="77777777" w:rsidR="00E61DAC" w:rsidRPr="00537557" w:rsidRDefault="00E34554">
            <w:pPr>
              <w:spacing w:before="60" w:after="60"/>
              <w:rPr>
                <w:szCs w:val="22"/>
                <w:lang w:val="en-CA" w:eastAsia="ja-JP"/>
              </w:rPr>
            </w:pPr>
            <w:r w:rsidRPr="00537557"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 w:rsidRPr="00537557">
              <w:rPr>
                <w:szCs w:val="22"/>
                <w:lang w:val="en-CA" w:eastAsia="ja-JP"/>
              </w:rPr>
              <w:t>Ikai</w:t>
            </w:r>
            <w:proofErr w:type="spellEnd"/>
          </w:p>
          <w:p w14:paraId="49D81240" w14:textId="3E19B20D" w:rsidR="00336800" w:rsidRPr="00A80393" w:rsidRDefault="00336800" w:rsidP="00537557">
            <w:pPr>
              <w:spacing w:before="60" w:after="60"/>
              <w:rPr>
                <w:sz w:val="24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98E345" w14:textId="6AD5E9AD" w:rsidR="00E61DAC" w:rsidRDefault="00CD3B3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36800" w:rsidRPr="0072156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32C2ABFD" w14:textId="5C6587DB" w:rsidR="00336800" w:rsidRPr="00CD3B37" w:rsidRDefault="003368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89BD18" w:rsidR="00E61DAC" w:rsidRPr="005B217D" w:rsidRDefault="00C55B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56956D" w14:textId="120B9124" w:rsidR="00904264" w:rsidRDefault="005E3C12" w:rsidP="00904264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</w:t>
      </w:r>
      <w:r w:rsidR="00EA2411">
        <w:rPr>
          <w:lang w:val="en-CA" w:eastAsia="ja-JP"/>
        </w:rPr>
        <w:t xml:space="preserve">add the following </w:t>
      </w:r>
      <w:r w:rsidR="00CD3B37">
        <w:rPr>
          <w:lang w:val="en-CA" w:eastAsia="ja-JP"/>
        </w:rPr>
        <w:t>inference rule to resolve the issue that the value in some profiles shall be equal to 1 but signaling is necessary.</w:t>
      </w:r>
    </w:p>
    <w:p w14:paraId="4ECB83DB" w14:textId="1EFCB8D8" w:rsidR="00CD3B37" w:rsidRPr="00CD3B37" w:rsidRDefault="00CD3B37" w:rsidP="00CD3B37">
      <w:pPr>
        <w:rPr>
          <w:rFonts w:eastAsia="Malgun Gothic" w:hint="eastAsia"/>
          <w:noProof/>
          <w:lang w:val="en-CA" w:eastAsia="ko-KR"/>
        </w:rPr>
      </w:pPr>
      <w:proofErr w:type="spellStart"/>
      <w:r>
        <w:rPr>
          <w:b/>
          <w:bCs/>
        </w:rPr>
        <w:t>general_lower_bit_rate_constraint_flag</w:t>
      </w:r>
      <w:proofErr w:type="spellEnd"/>
      <w:r w:rsidRPr="00B71B80">
        <w:rPr>
          <w:bCs/>
        </w:rPr>
        <w:t xml:space="preserve"> </w:t>
      </w:r>
      <w:r w:rsidRPr="00534414">
        <w:rPr>
          <w:bCs/>
        </w:rPr>
        <w:t>equal to 1</w:t>
      </w:r>
      <w:r>
        <w:rPr>
          <w:bCs/>
        </w:rPr>
        <w:t xml:space="preserve"> </w:t>
      </w:r>
      <w:r w:rsidRPr="00F43CC3">
        <w:rPr>
          <w:lang w:val="en-CA" w:eastAsia="ko-KR"/>
        </w:rPr>
        <w:t xml:space="preserve">specifies </w:t>
      </w:r>
      <w:r>
        <w:rPr>
          <w:lang w:val="en-CA" w:eastAsia="ko-KR"/>
        </w:rPr>
        <w:t xml:space="preserve">that a lower maximum bit rate constraint may be imposed </w:t>
      </w:r>
      <w:r>
        <w:rPr>
          <w:noProof/>
          <w:lang w:val="en-CA" w:eastAsia="ko-KR"/>
        </w:rPr>
        <w:t xml:space="preserve">in a profile, tier and level specification in </w:t>
      </w:r>
      <w:r w:rsidRPr="00534414">
        <w:rPr>
          <w:bCs/>
        </w:rPr>
        <w:t xml:space="preserve">Annex </w:t>
      </w:r>
      <w:r w:rsidRPr="00534414">
        <w:rPr>
          <w:bCs/>
        </w:rPr>
        <w:fldChar w:fldCharType="begin" w:fldLock="1"/>
      </w:r>
      <w:r w:rsidRPr="00534414">
        <w:rPr>
          <w:bCs/>
        </w:rPr>
        <w:instrText xml:space="preserve"> REF _Ref330876718 \r \h  \* MERGEFORMAT </w:instrText>
      </w:r>
      <w:r w:rsidRPr="00534414">
        <w:rPr>
          <w:bCs/>
        </w:rPr>
      </w:r>
      <w:r w:rsidRPr="00534414">
        <w:rPr>
          <w:bCs/>
        </w:rPr>
        <w:fldChar w:fldCharType="separate"/>
      </w:r>
      <w:r>
        <w:rPr>
          <w:bCs/>
        </w:rPr>
        <w:t>A</w:t>
      </w:r>
      <w:r w:rsidRPr="00534414">
        <w:rPr>
          <w:bCs/>
        </w:rPr>
        <w:fldChar w:fldCharType="end"/>
      </w:r>
      <w:r>
        <w:rPr>
          <w:bCs/>
        </w:rPr>
        <w:t xml:space="preserve"> </w:t>
      </w:r>
      <w:r>
        <w:rPr>
          <w:lang w:val="en-CA" w:eastAsia="ko-KR"/>
        </w:rPr>
        <w:t xml:space="preserve">than would be imposed when </w:t>
      </w:r>
      <w:proofErr w:type="spellStart"/>
      <w:r w:rsidRPr="00534414">
        <w:rPr>
          <w:bCs/>
        </w:rPr>
        <w:t>general_lower_bit_rate_constraint_flag</w:t>
      </w:r>
      <w:proofErr w:type="spellEnd"/>
      <w:r>
        <w:rPr>
          <w:bCs/>
        </w:rPr>
        <w:t xml:space="preserve"> is equal to 0. </w:t>
      </w:r>
      <w:proofErr w:type="spellStart"/>
      <w:r w:rsidRPr="00534414">
        <w:rPr>
          <w:bCs/>
        </w:rPr>
        <w:t>general_lower_bit_rate_constraint_flag</w:t>
      </w:r>
      <w:proofErr w:type="spellEnd"/>
      <w:r w:rsidRPr="00CC773D">
        <w:rPr>
          <w:lang w:val="en-CA" w:eastAsia="ko-KR"/>
        </w:rPr>
        <w:t xml:space="preserve"> equal to 0 </w:t>
      </w:r>
      <w:r w:rsidRPr="00F43CC3">
        <w:rPr>
          <w:lang w:val="en-CA" w:eastAsia="ko-KR"/>
        </w:rPr>
        <w:t>specifies</w:t>
      </w:r>
      <w:r>
        <w:rPr>
          <w:lang w:val="en-CA" w:eastAsia="ko-KR"/>
        </w:rPr>
        <w:t xml:space="preserve"> that such a corresponding lower maximum bit rate constraint is not imposed</w:t>
      </w:r>
      <w:r w:rsidRPr="005D7947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in </w:t>
      </w:r>
      <w:r w:rsidRPr="00534414">
        <w:rPr>
          <w:bCs/>
        </w:rPr>
        <w:t xml:space="preserve">Annex </w:t>
      </w:r>
      <w:r w:rsidRPr="00534414">
        <w:rPr>
          <w:bCs/>
        </w:rPr>
        <w:fldChar w:fldCharType="begin" w:fldLock="1"/>
      </w:r>
      <w:r w:rsidRPr="00534414">
        <w:rPr>
          <w:bCs/>
        </w:rPr>
        <w:instrText xml:space="preserve"> REF _Ref330876718 \r \h  \* MERGEFORMAT </w:instrText>
      </w:r>
      <w:r w:rsidRPr="00534414">
        <w:rPr>
          <w:bCs/>
        </w:rPr>
      </w:r>
      <w:r w:rsidRPr="00534414">
        <w:rPr>
          <w:bCs/>
        </w:rPr>
        <w:fldChar w:fldCharType="separate"/>
      </w:r>
      <w:r>
        <w:rPr>
          <w:bCs/>
        </w:rPr>
        <w:t>A</w:t>
      </w:r>
      <w:r w:rsidRPr="00534414">
        <w:rPr>
          <w:bCs/>
        </w:rPr>
        <w:fldChar w:fldCharType="end"/>
      </w:r>
      <w:r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 w:rsidRPr="00CD3B37">
        <w:rPr>
          <w:noProof/>
          <w:highlight w:val="yellow"/>
          <w:lang w:val="en-CA" w:eastAsia="ko-KR"/>
        </w:rPr>
        <w:t xml:space="preserve">When not present, the value of </w:t>
      </w:r>
      <w:proofErr w:type="spellStart"/>
      <w:r w:rsidRPr="00CD3B37">
        <w:rPr>
          <w:bCs/>
          <w:highlight w:val="yellow"/>
        </w:rPr>
        <w:t>general_lower_bit_rate_constraint_flag</w:t>
      </w:r>
      <w:proofErr w:type="spellEnd"/>
      <w:r w:rsidRPr="00CD3B37">
        <w:rPr>
          <w:noProof/>
          <w:highlight w:val="yellow"/>
          <w:lang w:val="en-CA" w:eastAsia="ko-KR"/>
        </w:rPr>
        <w:t xml:space="preserve"> is inferred to be equal to 1</w:t>
      </w:r>
      <w:r w:rsidRPr="00CD3B37">
        <w:rPr>
          <w:noProof/>
          <w:highlight w:val="yellow"/>
          <w:lang w:val="en-CA" w:eastAsia="ko-KR"/>
        </w:rPr>
        <w:t>.</w:t>
      </w:r>
    </w:p>
    <w:p w14:paraId="55452B13" w14:textId="370826F6" w:rsidR="00CD3B37" w:rsidRPr="00CD3B37" w:rsidRDefault="00CD3B37" w:rsidP="00CD3B37">
      <w:pPr>
        <w:pStyle w:val="1"/>
        <w:rPr>
          <w:lang w:val="en-CA"/>
        </w:rPr>
      </w:pPr>
      <w:r w:rsidRPr="00CD3B37">
        <w:rPr>
          <w:rFonts w:hint="eastAsia"/>
          <w:lang w:val="en-CA"/>
        </w:rPr>
        <w:t>A</w:t>
      </w:r>
      <w:r w:rsidRPr="00CD3B37">
        <w:rPr>
          <w:lang w:val="en-CA"/>
        </w:rPr>
        <w:t>ppendix</w:t>
      </w:r>
    </w:p>
    <w:p w14:paraId="58291394" w14:textId="77777777" w:rsidR="00CD3B37" w:rsidRPr="00B71B80" w:rsidRDefault="00CD3B37" w:rsidP="00CD3B37">
      <w:pPr>
        <w:pStyle w:val="ae"/>
        <w:jc w:val="both"/>
        <w:rPr>
          <w:lang w:val="en-GB"/>
        </w:rPr>
      </w:pPr>
      <w:bookmarkStart w:id="1" w:name="_Toc25952566"/>
      <w:r w:rsidRPr="00B71B80">
        <w:rPr>
          <w:lang w:val="en-GB"/>
        </w:rPr>
        <w:t>Table A.</w:t>
      </w:r>
      <w:r w:rsidRPr="00B71B80">
        <w:fldChar w:fldCharType="begin" w:fldLock="1"/>
      </w:r>
      <w:r w:rsidRPr="00B71B80">
        <w:rPr>
          <w:lang w:val="en-GB"/>
        </w:rPr>
        <w:instrText xml:space="preserve"> SEQ Table \* ARABIC </w:instrText>
      </w:r>
      <w:r w:rsidRPr="00B71B80">
        <w:fldChar w:fldCharType="separate"/>
      </w:r>
      <w:r>
        <w:rPr>
          <w:noProof/>
          <w:lang w:val="en-GB"/>
        </w:rPr>
        <w:t>2</w:t>
      </w:r>
      <w:r w:rsidRPr="00B71B80">
        <w:fldChar w:fldCharType="end"/>
      </w:r>
      <w:r w:rsidRPr="00B71B80">
        <w:rPr>
          <w:lang w:val="en-GB"/>
        </w:rPr>
        <w:t xml:space="preserve"> – Bitstream indications for conformance to format range extensions profiles</w:t>
      </w:r>
      <w:bookmarkEnd w:id="1"/>
    </w:p>
    <w:tbl>
      <w:tblPr>
        <w:tblW w:w="3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451"/>
        <w:gridCol w:w="792"/>
      </w:tblGrid>
      <w:tr w:rsidR="00CD3B37" w:rsidRPr="008046DF" w14:paraId="52D59E12" w14:textId="77777777" w:rsidTr="00CD3B37">
        <w:trPr>
          <w:cantSplit/>
          <w:trHeight w:val="1326"/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3AE0E76A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ind w:left="113" w:right="113"/>
              <w:jc w:val="left"/>
              <w:rPr>
                <w:b/>
                <w:bCs/>
                <w:lang w:eastAsia="ko-KR"/>
              </w:rPr>
            </w:pPr>
            <w:bookmarkStart w:id="2" w:name="_Hlk76066784"/>
            <w:r w:rsidRPr="00B71B80">
              <w:rPr>
                <w:b/>
                <w:bCs/>
                <w:lang w:eastAsia="ko-KR"/>
              </w:rPr>
              <w:t>Profile for which the bitstream indicates conformance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611A8E65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ind w:left="113" w:right="113"/>
              <w:jc w:val="left"/>
              <w:rPr>
                <w:b/>
                <w:bCs/>
                <w:highlight w:val="cyan"/>
                <w:lang w:eastAsia="ko-KR"/>
              </w:rPr>
            </w:pPr>
            <w:proofErr w:type="spellStart"/>
            <w:r>
              <w:rPr>
                <w:b/>
                <w:bCs/>
                <w:lang w:eastAsia="ko-KR"/>
              </w:rPr>
              <w:t>general_lower_bit_rate_constraint_flag</w:t>
            </w:r>
            <w:proofErr w:type="spellEnd"/>
          </w:p>
        </w:tc>
      </w:tr>
      <w:bookmarkEnd w:id="2"/>
      <w:tr w:rsidR="00CD3B37" w:rsidRPr="008046DF" w14:paraId="70D3977B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E929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 w:rsidRPr="00B71B80">
              <w:rPr>
                <w:lang w:eastAsia="ko-KR"/>
              </w:rPr>
              <w:t>Main 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B4D1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CD3B37" w:rsidRPr="008046DF" w14:paraId="54E34F2F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368F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 w:rsidRPr="00B71B80">
              <w:rPr>
                <w:lang w:eastAsia="ko-KR"/>
              </w:rPr>
              <w:t>Main 12 4:4:4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BC95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CD3B37" w:rsidRPr="008046DF" w14:paraId="1B58022B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A8FB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lang w:eastAsia="ko-KR"/>
              </w:rPr>
            </w:pPr>
            <w:r w:rsidRPr="00B71B80">
              <w:rPr>
                <w:lang w:eastAsia="ko-KR"/>
              </w:rPr>
              <w:t>Main 16 4:4:4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683E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CD3B37" w:rsidRPr="008046DF" w14:paraId="7BF3AC6B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7D3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lang w:eastAsia="ko-KR"/>
              </w:rPr>
            </w:pPr>
            <w:r w:rsidRPr="00B71B80">
              <w:rPr>
                <w:lang w:eastAsia="ko-KR"/>
              </w:rPr>
              <w:t>Main 12 Intra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2914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lang w:eastAsia="ko-KR"/>
              </w:rPr>
            </w:pPr>
            <w:r w:rsidRPr="00B71B80">
              <w:rPr>
                <w:lang w:eastAsia="ko-KR"/>
              </w:rPr>
              <w:t>0 or 1</w:t>
            </w:r>
          </w:p>
        </w:tc>
      </w:tr>
      <w:tr w:rsidR="00CD3B37" w:rsidRPr="008046DF" w14:paraId="1861DA05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8200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 w:rsidRPr="00B71B80">
              <w:rPr>
                <w:lang w:eastAsia="ko-KR"/>
              </w:rPr>
              <w:t>Main 12 4:4:4 Intra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2107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 w:rsidRPr="00B71B80">
              <w:rPr>
                <w:lang w:eastAsia="ko-KR"/>
              </w:rPr>
              <w:t>0 or 1</w:t>
            </w:r>
          </w:p>
        </w:tc>
      </w:tr>
      <w:tr w:rsidR="00CD3B37" w:rsidRPr="008046DF" w14:paraId="2F3E132B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A870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 w:rsidRPr="00B71B80">
              <w:rPr>
                <w:lang w:eastAsia="ko-KR"/>
              </w:rPr>
              <w:t>Main 16 4:4:4 Intra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BA7C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 w:rsidRPr="00B71B80">
              <w:rPr>
                <w:lang w:eastAsia="ko-KR"/>
              </w:rPr>
              <w:t>0 or 1</w:t>
            </w:r>
          </w:p>
        </w:tc>
      </w:tr>
      <w:tr w:rsidR="00CD3B37" w:rsidRPr="008046DF" w14:paraId="2530738D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36A7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strike/>
                <w:lang w:eastAsia="ko-KR"/>
              </w:rPr>
            </w:pPr>
            <w:r w:rsidRPr="00B71B80">
              <w:rPr>
                <w:lang w:eastAsia="ko-KR"/>
              </w:rPr>
              <w:t>Main 12 Still Picture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A34B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strike/>
                <w:lang w:eastAsia="ko-KR"/>
              </w:rPr>
            </w:pPr>
            <w:r w:rsidRPr="00B71B80">
              <w:rPr>
                <w:lang w:eastAsia="ko-KR"/>
              </w:rPr>
              <w:t>0 or 1</w:t>
            </w:r>
          </w:p>
        </w:tc>
      </w:tr>
      <w:tr w:rsidR="00CD3B37" w:rsidRPr="008046DF" w14:paraId="224E976A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B300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strike/>
                <w:lang w:eastAsia="ko-KR"/>
              </w:rPr>
            </w:pPr>
            <w:r w:rsidRPr="00B71B80">
              <w:rPr>
                <w:lang w:eastAsia="ko-KR"/>
              </w:rPr>
              <w:t>Main 12 4:4:4 Still Picture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EB7B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strike/>
                <w:lang w:eastAsia="ko-KR"/>
              </w:rPr>
            </w:pPr>
            <w:r w:rsidRPr="00B71B80">
              <w:rPr>
                <w:lang w:eastAsia="ko-KR"/>
              </w:rPr>
              <w:t>0 or 1</w:t>
            </w:r>
          </w:p>
        </w:tc>
      </w:tr>
      <w:tr w:rsidR="00CD3B37" w:rsidRPr="008046DF" w14:paraId="0AF1D5A0" w14:textId="77777777" w:rsidTr="007B0A4F">
        <w:trPr>
          <w:jc w:val="cente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8D28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b/>
                <w:lang w:eastAsia="ko-KR"/>
              </w:rPr>
            </w:pPr>
            <w:r w:rsidRPr="00B71B80">
              <w:rPr>
                <w:lang w:eastAsia="ko-KR"/>
              </w:rPr>
              <w:t>Main 16 4:4:4 Still Picture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1497" w14:textId="77777777" w:rsidR="00CD3B37" w:rsidRPr="00B71B80" w:rsidRDefault="00CD3B37" w:rsidP="007B0A4F">
            <w:pPr>
              <w:keepNext/>
              <w:keepLines/>
              <w:spacing w:beforeLines="25" w:before="60" w:afterLines="25" w:after="60"/>
              <w:jc w:val="center"/>
              <w:rPr>
                <w:lang w:eastAsia="ko-KR"/>
              </w:rPr>
            </w:pPr>
            <w:r w:rsidRPr="00B71B80">
              <w:rPr>
                <w:lang w:eastAsia="ko-KR"/>
              </w:rPr>
              <w:t>0 or 1</w:t>
            </w:r>
          </w:p>
        </w:tc>
      </w:tr>
    </w:tbl>
    <w:p w14:paraId="6C57A33B" w14:textId="77777777" w:rsidR="00CD3B37" w:rsidRPr="00CD3B37" w:rsidRDefault="00CD3B37" w:rsidP="00CD3B37">
      <w:pPr>
        <w:rPr>
          <w:rFonts w:hint="eastAsia"/>
          <w:lang w:val="en-CA" w:eastAsia="ja-JP"/>
        </w:rPr>
      </w:pPr>
    </w:p>
    <w:p w14:paraId="47A85323" w14:textId="77777777" w:rsidR="00EA2411" w:rsidRDefault="00EA2411" w:rsidP="00EA2411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1DD3930D" w14:textId="579F16E9" w:rsidR="00EA2411" w:rsidRDefault="00EA2411" w:rsidP="00EA2411">
      <w:pPr>
        <w:rPr>
          <w:b/>
          <w:szCs w:val="22"/>
          <w:lang w:val="en-CA"/>
        </w:rPr>
      </w:pPr>
      <w:r>
        <w:rPr>
          <w:b/>
          <w:szCs w:val="22"/>
          <w:lang w:val="en-CA" w:eastAsia="ja-JP"/>
        </w:rPr>
        <w:t>Sharp</w:t>
      </w:r>
      <w:r>
        <w:rPr>
          <w:b/>
          <w:szCs w:val="22"/>
          <w:lang w:val="en-CA"/>
        </w:rPr>
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EA241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9CBF4" w16cex:dateUtc="2021-07-03T00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E8A1E" w14:textId="77777777" w:rsidR="00216D58" w:rsidRDefault="00216D58">
      <w:r>
        <w:separator/>
      </w:r>
    </w:p>
  </w:endnote>
  <w:endnote w:type="continuationSeparator" w:id="0">
    <w:p w14:paraId="5A81DB0B" w14:textId="77777777" w:rsidR="00216D58" w:rsidRDefault="0021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F6FD70" w:rsidR="00216D58" w:rsidRPr="00C00DDE" w:rsidRDefault="00216D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3B37">
      <w:rPr>
        <w:rStyle w:val="a5"/>
        <w:noProof/>
      </w:rPr>
      <w:t>2021-10-02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B3D82" w14:textId="77777777" w:rsidR="00216D58" w:rsidRDefault="00216D58">
      <w:r>
        <w:separator/>
      </w:r>
    </w:p>
  </w:footnote>
  <w:footnote w:type="continuationSeparator" w:id="0">
    <w:p w14:paraId="0517EDF0" w14:textId="77777777" w:rsidR="00216D58" w:rsidRDefault="00216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1D1355"/>
    <w:multiLevelType w:val="hybridMultilevel"/>
    <w:tmpl w:val="8B560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4324"/>
    <w:multiLevelType w:val="hybridMultilevel"/>
    <w:tmpl w:val="6F10157C"/>
    <w:lvl w:ilvl="0" w:tplc="8F227C56"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348D7"/>
    <w:multiLevelType w:val="hybridMultilevel"/>
    <w:tmpl w:val="5FCA21B2"/>
    <w:lvl w:ilvl="0" w:tplc="1B140CB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16CC9"/>
    <w:multiLevelType w:val="hybridMultilevel"/>
    <w:tmpl w:val="3F1A1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C716C79"/>
    <w:multiLevelType w:val="hybridMultilevel"/>
    <w:tmpl w:val="F82AF1B6"/>
    <w:lvl w:ilvl="0" w:tplc="3B103EF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13"/>
  </w:num>
  <w:num w:numId="19">
    <w:abstractNumId w:val="1"/>
  </w:num>
  <w:num w:numId="20">
    <w:abstractNumId w:val="6"/>
  </w:num>
  <w:num w:numId="21">
    <w:abstractNumId w:val="6"/>
  </w:num>
  <w:num w:numId="22">
    <w:abstractNumId w:val="14"/>
  </w:num>
  <w:num w:numId="23">
    <w:abstractNumId w:val="6"/>
  </w:num>
  <w:num w:numId="24">
    <w:abstractNumId w:val="6"/>
  </w:num>
  <w:num w:numId="25">
    <w:abstractNumId w:val="6"/>
  </w:num>
  <w:num w:numId="26">
    <w:abstractNumId w:val="11"/>
  </w:num>
  <w:num w:numId="27">
    <w:abstractNumId w:val="4"/>
  </w:num>
  <w:num w:numId="28">
    <w:abstractNumId w:val="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40"/>
    <w:rsid w:val="000206F8"/>
    <w:rsid w:val="000308A3"/>
    <w:rsid w:val="0004543A"/>
    <w:rsid w:val="000458BC"/>
    <w:rsid w:val="00045C41"/>
    <w:rsid w:val="00046C03"/>
    <w:rsid w:val="00064585"/>
    <w:rsid w:val="00065039"/>
    <w:rsid w:val="0007614F"/>
    <w:rsid w:val="00081398"/>
    <w:rsid w:val="00084393"/>
    <w:rsid w:val="000865E1"/>
    <w:rsid w:val="00092AF4"/>
    <w:rsid w:val="00094479"/>
    <w:rsid w:val="000962AC"/>
    <w:rsid w:val="00096963"/>
    <w:rsid w:val="000A01F9"/>
    <w:rsid w:val="000B0C0F"/>
    <w:rsid w:val="000B1C6B"/>
    <w:rsid w:val="000B3D39"/>
    <w:rsid w:val="000B4142"/>
    <w:rsid w:val="000B4FF9"/>
    <w:rsid w:val="000C09AC"/>
    <w:rsid w:val="000C0A95"/>
    <w:rsid w:val="000C2BAA"/>
    <w:rsid w:val="000D7B2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C13"/>
    <w:rsid w:val="00162BBF"/>
    <w:rsid w:val="00171051"/>
    <w:rsid w:val="00171371"/>
    <w:rsid w:val="00175A24"/>
    <w:rsid w:val="00187E58"/>
    <w:rsid w:val="001A297E"/>
    <w:rsid w:val="001A368E"/>
    <w:rsid w:val="001A7329"/>
    <w:rsid w:val="001A792F"/>
    <w:rsid w:val="001B4E28"/>
    <w:rsid w:val="001B6044"/>
    <w:rsid w:val="001B6F07"/>
    <w:rsid w:val="001C1DC9"/>
    <w:rsid w:val="001C3525"/>
    <w:rsid w:val="001C3AFB"/>
    <w:rsid w:val="001D07F0"/>
    <w:rsid w:val="001D1BD2"/>
    <w:rsid w:val="001E0248"/>
    <w:rsid w:val="001E02BE"/>
    <w:rsid w:val="001E0469"/>
    <w:rsid w:val="001E133D"/>
    <w:rsid w:val="001E3B37"/>
    <w:rsid w:val="001F2594"/>
    <w:rsid w:val="002002CD"/>
    <w:rsid w:val="002055A6"/>
    <w:rsid w:val="00206460"/>
    <w:rsid w:val="002069B4"/>
    <w:rsid w:val="00215DFC"/>
    <w:rsid w:val="00216D5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E5D"/>
    <w:rsid w:val="00263398"/>
    <w:rsid w:val="00263B99"/>
    <w:rsid w:val="0026419C"/>
    <w:rsid w:val="002647D8"/>
    <w:rsid w:val="00266F06"/>
    <w:rsid w:val="002739AB"/>
    <w:rsid w:val="00275BCF"/>
    <w:rsid w:val="00280613"/>
    <w:rsid w:val="00283DC9"/>
    <w:rsid w:val="00291E36"/>
    <w:rsid w:val="00292257"/>
    <w:rsid w:val="002A54E0"/>
    <w:rsid w:val="002B1595"/>
    <w:rsid w:val="002B191D"/>
    <w:rsid w:val="002B2E83"/>
    <w:rsid w:val="002D0AF6"/>
    <w:rsid w:val="002D745E"/>
    <w:rsid w:val="002F164D"/>
    <w:rsid w:val="003021BC"/>
    <w:rsid w:val="003039BD"/>
    <w:rsid w:val="00306206"/>
    <w:rsid w:val="0031089E"/>
    <w:rsid w:val="00317D85"/>
    <w:rsid w:val="00327C56"/>
    <w:rsid w:val="003315A1"/>
    <w:rsid w:val="00336800"/>
    <w:rsid w:val="003373EC"/>
    <w:rsid w:val="00342FF4"/>
    <w:rsid w:val="00344E5A"/>
    <w:rsid w:val="00346148"/>
    <w:rsid w:val="00365903"/>
    <w:rsid w:val="003669EA"/>
    <w:rsid w:val="003706CC"/>
    <w:rsid w:val="00377710"/>
    <w:rsid w:val="00394A5F"/>
    <w:rsid w:val="003A2D8E"/>
    <w:rsid w:val="003A5908"/>
    <w:rsid w:val="003A7CE6"/>
    <w:rsid w:val="003C10BA"/>
    <w:rsid w:val="003C20E4"/>
    <w:rsid w:val="003C430D"/>
    <w:rsid w:val="003C5364"/>
    <w:rsid w:val="003D53BC"/>
    <w:rsid w:val="003D6342"/>
    <w:rsid w:val="003E284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310"/>
    <w:rsid w:val="00437619"/>
    <w:rsid w:val="00465A1E"/>
    <w:rsid w:val="0047394E"/>
    <w:rsid w:val="0049445A"/>
    <w:rsid w:val="004A2A63"/>
    <w:rsid w:val="004B210C"/>
    <w:rsid w:val="004B6170"/>
    <w:rsid w:val="004D03C8"/>
    <w:rsid w:val="004D1DDB"/>
    <w:rsid w:val="004D3CA8"/>
    <w:rsid w:val="004D405F"/>
    <w:rsid w:val="004D7ECC"/>
    <w:rsid w:val="004E4F4F"/>
    <w:rsid w:val="004E6789"/>
    <w:rsid w:val="004F61E3"/>
    <w:rsid w:val="00502E10"/>
    <w:rsid w:val="0050354E"/>
    <w:rsid w:val="0051015C"/>
    <w:rsid w:val="00516CF1"/>
    <w:rsid w:val="0052550F"/>
    <w:rsid w:val="00531AE9"/>
    <w:rsid w:val="00536188"/>
    <w:rsid w:val="00537557"/>
    <w:rsid w:val="005466EE"/>
    <w:rsid w:val="00550A66"/>
    <w:rsid w:val="005512B1"/>
    <w:rsid w:val="005572DC"/>
    <w:rsid w:val="00567EC7"/>
    <w:rsid w:val="00570013"/>
    <w:rsid w:val="0057124B"/>
    <w:rsid w:val="005753EC"/>
    <w:rsid w:val="005773EA"/>
    <w:rsid w:val="005801A2"/>
    <w:rsid w:val="0058112D"/>
    <w:rsid w:val="00584DF8"/>
    <w:rsid w:val="005952A5"/>
    <w:rsid w:val="005A33A1"/>
    <w:rsid w:val="005B217D"/>
    <w:rsid w:val="005C385F"/>
    <w:rsid w:val="005C3A76"/>
    <w:rsid w:val="005C7C26"/>
    <w:rsid w:val="005D4263"/>
    <w:rsid w:val="005E1AC6"/>
    <w:rsid w:val="005E3C12"/>
    <w:rsid w:val="005E3F2B"/>
    <w:rsid w:val="005F386B"/>
    <w:rsid w:val="005F6F1B"/>
    <w:rsid w:val="00615995"/>
    <w:rsid w:val="00616155"/>
    <w:rsid w:val="00620313"/>
    <w:rsid w:val="00624B33"/>
    <w:rsid w:val="006300B8"/>
    <w:rsid w:val="0063041A"/>
    <w:rsid w:val="00630AA2"/>
    <w:rsid w:val="00631D8B"/>
    <w:rsid w:val="00646707"/>
    <w:rsid w:val="006468FA"/>
    <w:rsid w:val="006566E8"/>
    <w:rsid w:val="00656FB1"/>
    <w:rsid w:val="00657F7E"/>
    <w:rsid w:val="00662E58"/>
    <w:rsid w:val="006637F2"/>
    <w:rsid w:val="006642A5"/>
    <w:rsid w:val="00664DCF"/>
    <w:rsid w:val="00673E30"/>
    <w:rsid w:val="006A0E5C"/>
    <w:rsid w:val="006A48E6"/>
    <w:rsid w:val="006A5ACC"/>
    <w:rsid w:val="006B64EA"/>
    <w:rsid w:val="006B75C8"/>
    <w:rsid w:val="006C5B0E"/>
    <w:rsid w:val="006C5D39"/>
    <w:rsid w:val="006C6CD8"/>
    <w:rsid w:val="006C7493"/>
    <w:rsid w:val="006D48B5"/>
    <w:rsid w:val="006D6D9B"/>
    <w:rsid w:val="006E0711"/>
    <w:rsid w:val="006E2810"/>
    <w:rsid w:val="006E5417"/>
    <w:rsid w:val="006F0794"/>
    <w:rsid w:val="006F7528"/>
    <w:rsid w:val="007023DE"/>
    <w:rsid w:val="0070547C"/>
    <w:rsid w:val="00706028"/>
    <w:rsid w:val="00712F60"/>
    <w:rsid w:val="00720E3B"/>
    <w:rsid w:val="007418EF"/>
    <w:rsid w:val="0074393F"/>
    <w:rsid w:val="00745F6B"/>
    <w:rsid w:val="0075175B"/>
    <w:rsid w:val="0075585E"/>
    <w:rsid w:val="0076449E"/>
    <w:rsid w:val="00770571"/>
    <w:rsid w:val="007768FF"/>
    <w:rsid w:val="007824D3"/>
    <w:rsid w:val="00783792"/>
    <w:rsid w:val="007950A4"/>
    <w:rsid w:val="00796EE3"/>
    <w:rsid w:val="007A7D29"/>
    <w:rsid w:val="007B4AB8"/>
    <w:rsid w:val="007C081C"/>
    <w:rsid w:val="007C571C"/>
    <w:rsid w:val="007D1181"/>
    <w:rsid w:val="007D6AAA"/>
    <w:rsid w:val="007E01A3"/>
    <w:rsid w:val="007F1F8B"/>
    <w:rsid w:val="007F6205"/>
    <w:rsid w:val="007F67A1"/>
    <w:rsid w:val="00801A7B"/>
    <w:rsid w:val="008046D5"/>
    <w:rsid w:val="00811C05"/>
    <w:rsid w:val="00814BAD"/>
    <w:rsid w:val="008206C8"/>
    <w:rsid w:val="008359D1"/>
    <w:rsid w:val="008413F5"/>
    <w:rsid w:val="00854C81"/>
    <w:rsid w:val="00860BCE"/>
    <w:rsid w:val="00863835"/>
    <w:rsid w:val="0086387C"/>
    <w:rsid w:val="00863DC9"/>
    <w:rsid w:val="00874A6C"/>
    <w:rsid w:val="00876C65"/>
    <w:rsid w:val="00882F72"/>
    <w:rsid w:val="00893DC4"/>
    <w:rsid w:val="00895B5D"/>
    <w:rsid w:val="008A2100"/>
    <w:rsid w:val="008A4B4C"/>
    <w:rsid w:val="008C239F"/>
    <w:rsid w:val="008E480C"/>
    <w:rsid w:val="008E5ECA"/>
    <w:rsid w:val="008F6A24"/>
    <w:rsid w:val="00901B0C"/>
    <w:rsid w:val="00904264"/>
    <w:rsid w:val="00907757"/>
    <w:rsid w:val="009212B0"/>
    <w:rsid w:val="00921FA1"/>
    <w:rsid w:val="009234A5"/>
    <w:rsid w:val="00926283"/>
    <w:rsid w:val="00933453"/>
    <w:rsid w:val="009336F7"/>
    <w:rsid w:val="0093636C"/>
    <w:rsid w:val="009374A7"/>
    <w:rsid w:val="00937F03"/>
    <w:rsid w:val="00955F6D"/>
    <w:rsid w:val="009611F3"/>
    <w:rsid w:val="009749F0"/>
    <w:rsid w:val="00977C16"/>
    <w:rsid w:val="00980B1A"/>
    <w:rsid w:val="0098551D"/>
    <w:rsid w:val="00985DCB"/>
    <w:rsid w:val="00990F85"/>
    <w:rsid w:val="0099518F"/>
    <w:rsid w:val="009961BC"/>
    <w:rsid w:val="009A523D"/>
    <w:rsid w:val="009B02A1"/>
    <w:rsid w:val="009B3361"/>
    <w:rsid w:val="009B7F3F"/>
    <w:rsid w:val="009C1F04"/>
    <w:rsid w:val="009D2498"/>
    <w:rsid w:val="009D7CE6"/>
    <w:rsid w:val="009E10E3"/>
    <w:rsid w:val="009E26DC"/>
    <w:rsid w:val="009E448E"/>
    <w:rsid w:val="009E6219"/>
    <w:rsid w:val="009F496B"/>
    <w:rsid w:val="009F5601"/>
    <w:rsid w:val="00A01439"/>
    <w:rsid w:val="00A02E61"/>
    <w:rsid w:val="00A05CFF"/>
    <w:rsid w:val="00A13048"/>
    <w:rsid w:val="00A2448E"/>
    <w:rsid w:val="00A46843"/>
    <w:rsid w:val="00A5173E"/>
    <w:rsid w:val="00A56B97"/>
    <w:rsid w:val="00A6093D"/>
    <w:rsid w:val="00A6160B"/>
    <w:rsid w:val="00A72017"/>
    <w:rsid w:val="00A767DC"/>
    <w:rsid w:val="00A76A6D"/>
    <w:rsid w:val="00A80393"/>
    <w:rsid w:val="00A83253"/>
    <w:rsid w:val="00A84F91"/>
    <w:rsid w:val="00AA1AA4"/>
    <w:rsid w:val="00AA2AD8"/>
    <w:rsid w:val="00AA6E84"/>
    <w:rsid w:val="00AB1A1C"/>
    <w:rsid w:val="00AB7CDA"/>
    <w:rsid w:val="00AD05A8"/>
    <w:rsid w:val="00AE13D6"/>
    <w:rsid w:val="00AE341B"/>
    <w:rsid w:val="00AE6C6E"/>
    <w:rsid w:val="00AF65C6"/>
    <w:rsid w:val="00B01905"/>
    <w:rsid w:val="00B048C4"/>
    <w:rsid w:val="00B07CA7"/>
    <w:rsid w:val="00B10EB7"/>
    <w:rsid w:val="00B11F64"/>
    <w:rsid w:val="00B1279A"/>
    <w:rsid w:val="00B3640F"/>
    <w:rsid w:val="00B4194A"/>
    <w:rsid w:val="00B437E8"/>
    <w:rsid w:val="00B5187E"/>
    <w:rsid w:val="00B51F2C"/>
    <w:rsid w:val="00B5222E"/>
    <w:rsid w:val="00B53179"/>
    <w:rsid w:val="00B532EA"/>
    <w:rsid w:val="00B54DC0"/>
    <w:rsid w:val="00B57A23"/>
    <w:rsid w:val="00B57BA5"/>
    <w:rsid w:val="00B600CD"/>
    <w:rsid w:val="00B61C96"/>
    <w:rsid w:val="00B73A2A"/>
    <w:rsid w:val="00B751E3"/>
    <w:rsid w:val="00B75A51"/>
    <w:rsid w:val="00B827C6"/>
    <w:rsid w:val="00B9220A"/>
    <w:rsid w:val="00B9406F"/>
    <w:rsid w:val="00B94B06"/>
    <w:rsid w:val="00B94C28"/>
    <w:rsid w:val="00BA0B43"/>
    <w:rsid w:val="00BC10BA"/>
    <w:rsid w:val="00BC5AFD"/>
    <w:rsid w:val="00BC6363"/>
    <w:rsid w:val="00BC79CE"/>
    <w:rsid w:val="00BD3BDB"/>
    <w:rsid w:val="00C00DDE"/>
    <w:rsid w:val="00C01C22"/>
    <w:rsid w:val="00C04F43"/>
    <w:rsid w:val="00C05271"/>
    <w:rsid w:val="00C0609D"/>
    <w:rsid w:val="00C061B3"/>
    <w:rsid w:val="00C115AB"/>
    <w:rsid w:val="00C26CCB"/>
    <w:rsid w:val="00C30249"/>
    <w:rsid w:val="00C30BCF"/>
    <w:rsid w:val="00C3589C"/>
    <w:rsid w:val="00C3723B"/>
    <w:rsid w:val="00C42466"/>
    <w:rsid w:val="00C55BE3"/>
    <w:rsid w:val="00C606C9"/>
    <w:rsid w:val="00C74BAD"/>
    <w:rsid w:val="00C75FD7"/>
    <w:rsid w:val="00C80288"/>
    <w:rsid w:val="00C836F0"/>
    <w:rsid w:val="00C84003"/>
    <w:rsid w:val="00C85347"/>
    <w:rsid w:val="00C90650"/>
    <w:rsid w:val="00C93BF7"/>
    <w:rsid w:val="00C97D78"/>
    <w:rsid w:val="00CB3C20"/>
    <w:rsid w:val="00CC2AAE"/>
    <w:rsid w:val="00CC4869"/>
    <w:rsid w:val="00CC5A42"/>
    <w:rsid w:val="00CD0EAB"/>
    <w:rsid w:val="00CD3B37"/>
    <w:rsid w:val="00CE2683"/>
    <w:rsid w:val="00CE5E02"/>
    <w:rsid w:val="00CF34DB"/>
    <w:rsid w:val="00CF3917"/>
    <w:rsid w:val="00CF558F"/>
    <w:rsid w:val="00D010C0"/>
    <w:rsid w:val="00D02775"/>
    <w:rsid w:val="00D073E2"/>
    <w:rsid w:val="00D14BCC"/>
    <w:rsid w:val="00D1555A"/>
    <w:rsid w:val="00D1642D"/>
    <w:rsid w:val="00D27420"/>
    <w:rsid w:val="00D34661"/>
    <w:rsid w:val="00D446EC"/>
    <w:rsid w:val="00D51BF0"/>
    <w:rsid w:val="00D531DB"/>
    <w:rsid w:val="00D54E48"/>
    <w:rsid w:val="00D55942"/>
    <w:rsid w:val="00D64D69"/>
    <w:rsid w:val="00D71190"/>
    <w:rsid w:val="00D807BF"/>
    <w:rsid w:val="00D82263"/>
    <w:rsid w:val="00D82FCC"/>
    <w:rsid w:val="00D85FF1"/>
    <w:rsid w:val="00D86303"/>
    <w:rsid w:val="00DA17FC"/>
    <w:rsid w:val="00DA7887"/>
    <w:rsid w:val="00DB2C26"/>
    <w:rsid w:val="00DD02F4"/>
    <w:rsid w:val="00DD2070"/>
    <w:rsid w:val="00DD6622"/>
    <w:rsid w:val="00DE1C7C"/>
    <w:rsid w:val="00DE6B43"/>
    <w:rsid w:val="00DF0664"/>
    <w:rsid w:val="00DF139F"/>
    <w:rsid w:val="00E1185F"/>
    <w:rsid w:val="00E11923"/>
    <w:rsid w:val="00E14161"/>
    <w:rsid w:val="00E24734"/>
    <w:rsid w:val="00E252C7"/>
    <w:rsid w:val="00E262D4"/>
    <w:rsid w:val="00E34554"/>
    <w:rsid w:val="00E36250"/>
    <w:rsid w:val="00E47F2D"/>
    <w:rsid w:val="00E54511"/>
    <w:rsid w:val="00E54C69"/>
    <w:rsid w:val="00E60EDC"/>
    <w:rsid w:val="00E61DAC"/>
    <w:rsid w:val="00E72B80"/>
    <w:rsid w:val="00E73E3B"/>
    <w:rsid w:val="00E75FE3"/>
    <w:rsid w:val="00E86C4C"/>
    <w:rsid w:val="00E907A3"/>
    <w:rsid w:val="00E929E9"/>
    <w:rsid w:val="00E963C4"/>
    <w:rsid w:val="00E96CE2"/>
    <w:rsid w:val="00EA2411"/>
    <w:rsid w:val="00EA5AE0"/>
    <w:rsid w:val="00EA761E"/>
    <w:rsid w:val="00EB56E1"/>
    <w:rsid w:val="00EB7865"/>
    <w:rsid w:val="00EB7AB1"/>
    <w:rsid w:val="00EC26DD"/>
    <w:rsid w:val="00EC32BD"/>
    <w:rsid w:val="00EC7B39"/>
    <w:rsid w:val="00EE204D"/>
    <w:rsid w:val="00EE71CE"/>
    <w:rsid w:val="00EE7CD8"/>
    <w:rsid w:val="00EF37F6"/>
    <w:rsid w:val="00EF48CC"/>
    <w:rsid w:val="00EF5F80"/>
    <w:rsid w:val="00F001A6"/>
    <w:rsid w:val="00F00801"/>
    <w:rsid w:val="00F063FB"/>
    <w:rsid w:val="00F2488D"/>
    <w:rsid w:val="00F2717C"/>
    <w:rsid w:val="00F43A08"/>
    <w:rsid w:val="00F464F2"/>
    <w:rsid w:val="00F5698E"/>
    <w:rsid w:val="00F601A0"/>
    <w:rsid w:val="00F64DEA"/>
    <w:rsid w:val="00F7097D"/>
    <w:rsid w:val="00F70EDC"/>
    <w:rsid w:val="00F712E9"/>
    <w:rsid w:val="00F73032"/>
    <w:rsid w:val="00F8454E"/>
    <w:rsid w:val="00F848FC"/>
    <w:rsid w:val="00F906F6"/>
    <w:rsid w:val="00F9282A"/>
    <w:rsid w:val="00F94231"/>
    <w:rsid w:val="00F94966"/>
    <w:rsid w:val="00F96BAD"/>
    <w:rsid w:val="00FA139D"/>
    <w:rsid w:val="00FA430D"/>
    <w:rsid w:val="00FA60F5"/>
    <w:rsid w:val="00FB0E84"/>
    <w:rsid w:val="00FC2405"/>
    <w:rsid w:val="00FD01C2"/>
    <w:rsid w:val="00FD2993"/>
    <w:rsid w:val="00FD6291"/>
    <w:rsid w:val="00FE595C"/>
    <w:rsid w:val="00FE6DC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rsid w:val="009E26DC"/>
    <w:rPr>
      <w:sz w:val="16"/>
    </w:rPr>
  </w:style>
  <w:style w:type="paragraph" w:styleId="ac">
    <w:name w:val="annotation text"/>
    <w:basedOn w:val="a"/>
    <w:link w:val="ad"/>
    <w:uiPriority w:val="99"/>
    <w:rsid w:val="009E26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9E26DC"/>
    <w:rPr>
      <w:rFonts w:eastAsia="SimSun"/>
      <w:lang w:val="en-GB"/>
    </w:rPr>
  </w:style>
  <w:style w:type="paragraph" w:customStyle="1" w:styleId="Note1">
    <w:name w:val="Note 1"/>
    <w:basedOn w:val="a"/>
    <w:link w:val="Note1Char"/>
    <w:qFormat/>
    <w:rsid w:val="009E26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9E26DC"/>
    <w:rPr>
      <w:rFonts w:eastAsia="SimSun"/>
      <w:sz w:val="18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9E26D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9E26DC"/>
    <w:rPr>
      <w:rFonts w:eastAsia="Malgun Gothic"/>
      <w:b/>
      <w:bCs/>
    </w:rPr>
  </w:style>
  <w:style w:type="paragraph" w:customStyle="1" w:styleId="Annex2">
    <w:name w:val="Annex 2"/>
    <w:basedOn w:val="a"/>
    <w:next w:val="a"/>
    <w:link w:val="Annex2Char"/>
    <w:uiPriority w:val="99"/>
    <w:qFormat/>
    <w:rsid w:val="009E26DC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9E26D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9E26DC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9E26DC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9E26DC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9E26DC"/>
    <w:rPr>
      <w:rFonts w:eastAsia="Malgun Gothic"/>
      <w:b/>
      <w:bCs/>
      <w:lang w:val="en-GB"/>
    </w:rPr>
  </w:style>
  <w:style w:type="paragraph" w:styleId="af0">
    <w:name w:val="List Paragraph"/>
    <w:basedOn w:val="a"/>
    <w:uiPriority w:val="34"/>
    <w:qFormat/>
    <w:rsid w:val="00F8454E"/>
    <w:pPr>
      <w:ind w:leftChars="400" w:left="840"/>
    </w:pPr>
  </w:style>
  <w:style w:type="paragraph" w:customStyle="1" w:styleId="tablecell">
    <w:name w:val="table cell"/>
    <w:basedOn w:val="a"/>
    <w:qFormat/>
    <w:rsid w:val="00F569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69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698E"/>
    <w:rPr>
      <w:rFonts w:eastAsia="Malgun Gothic"/>
      <w:lang w:val="en-GB"/>
    </w:rPr>
  </w:style>
  <w:style w:type="table" w:styleId="af1">
    <w:name w:val="Table Grid"/>
    <w:basedOn w:val="a1"/>
    <w:rsid w:val="00C85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EE204D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E204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E204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EE204D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Reftext">
    <w:name w:val="Ref_text"/>
    <w:basedOn w:val="a"/>
    <w:uiPriority w:val="99"/>
    <w:rsid w:val="00EE20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94" w:hanging="794"/>
    </w:pPr>
    <w:rPr>
      <w:rFonts w:eastAsia="SimSun"/>
      <w:sz w:val="20"/>
      <w:lang w:val="en-GB"/>
    </w:rPr>
  </w:style>
  <w:style w:type="paragraph" w:styleId="af2">
    <w:name w:val="annotation subject"/>
    <w:basedOn w:val="ac"/>
    <w:next w:val="ac"/>
    <w:link w:val="af3"/>
    <w:semiHidden/>
    <w:unhideWhenUsed/>
    <w:rsid w:val="00CC4869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Theme="minorEastAsia"/>
      <w:b/>
      <w:bCs/>
      <w:lang w:val="en-US"/>
    </w:rPr>
  </w:style>
  <w:style w:type="character" w:customStyle="1" w:styleId="af3">
    <w:name w:val="コメント内容 (文字)"/>
    <w:basedOn w:val="ad"/>
    <w:link w:val="af2"/>
    <w:semiHidden/>
    <w:rsid w:val="00CC4869"/>
    <w:rPr>
      <w:rFonts w:eastAsia="SimSun"/>
      <w:b/>
      <w:bCs/>
      <w:lang w:val="en-GB"/>
    </w:rPr>
  </w:style>
  <w:style w:type="paragraph" w:styleId="af4">
    <w:name w:val="Revision"/>
    <w:hidden/>
    <w:uiPriority w:val="99"/>
    <w:semiHidden/>
    <w:rsid w:val="00CC4869"/>
    <w:rPr>
      <w:sz w:val="22"/>
    </w:rPr>
  </w:style>
  <w:style w:type="character" w:styleId="af5">
    <w:name w:val="Unresolved Mention"/>
    <w:basedOn w:val="a0"/>
    <w:uiPriority w:val="99"/>
    <w:semiHidden/>
    <w:unhideWhenUsed/>
    <w:rsid w:val="00336800"/>
    <w:rPr>
      <w:color w:val="605E5C"/>
      <w:shd w:val="clear" w:color="auto" w:fill="E1DFDD"/>
    </w:rPr>
  </w:style>
  <w:style w:type="paragraph" w:customStyle="1" w:styleId="Default">
    <w:name w:val="Default"/>
    <w:rsid w:val="00216D58"/>
    <w:pPr>
      <w:widowControl w:val="0"/>
      <w:autoSpaceDE w:val="0"/>
      <w:autoSpaceDN w:val="0"/>
      <w:adjustRightInd w:val="0"/>
    </w:pPr>
    <w:rPr>
      <w:rFonts w:eastAsia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kai.tomohiro@sharp.co.jp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502A1-8676-466A-BC3D-8660C06C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283</Words>
  <Characters>1820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 v2</cp:lastModifiedBy>
  <cp:revision>10</cp:revision>
  <cp:lastPrinted>1900-01-01T08:00:00Z</cp:lastPrinted>
  <dcterms:created xsi:type="dcterms:W3CDTF">2021-09-22T03:49:00Z</dcterms:created>
  <dcterms:modified xsi:type="dcterms:W3CDTF">2021-10-07T05:30:00Z</dcterms:modified>
</cp:coreProperties>
</file>