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8E4490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JVET-X0154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3483DB" w:rsidR="00865A81" w:rsidRPr="005B217D" w:rsidRDefault="00865A81" w:rsidP="00E74BC6">
            <w:pPr>
              <w:spacing w:before="60" w:after="60"/>
              <w:rPr>
                <w:b/>
                <w:szCs w:val="22"/>
                <w:lang w:val="en-CA"/>
              </w:rPr>
            </w:pPr>
            <w:r w:rsidRPr="00A66581">
              <w:rPr>
                <w:b/>
                <w:szCs w:val="22"/>
                <w:lang w:val="en-CA"/>
              </w:rPr>
              <w:t xml:space="preserve">Crosscheck of </w:t>
            </w:r>
            <w:r w:rsidR="00A97A9A" w:rsidRPr="00A97A9A">
              <w:rPr>
                <w:b/>
                <w:szCs w:val="22"/>
                <w:lang w:val="en-CA"/>
              </w:rPr>
              <w:t>JVET-X0103</w:t>
            </w:r>
            <w:r w:rsidRPr="00A66581">
              <w:rPr>
                <w:b/>
                <w:szCs w:val="22"/>
                <w:lang w:val="en-CA"/>
              </w:rPr>
              <w:t xml:space="preserve"> (</w:t>
            </w:r>
            <w:r w:rsidR="00BE7072" w:rsidRPr="00BE7072">
              <w:rPr>
                <w:b/>
                <w:szCs w:val="22"/>
                <w:lang w:val="en-CA"/>
              </w:rPr>
              <w:t>[CE] Evaluation of VVC DCT-2 transform for Film Grain Synthesis (test CE1.1)</w:t>
            </w:r>
            <w:r w:rsidRPr="00A66581">
              <w:rPr>
                <w:b/>
                <w:szCs w:val="22"/>
                <w:lang w:val="en-CA"/>
              </w:rPr>
              <w:t>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7C7DE6" w14:textId="77777777" w:rsidR="00E25A84" w:rsidRDefault="00583208" w:rsidP="00E74BC6">
            <w:pPr>
              <w:spacing w:before="60" w:after="60"/>
            </w:pPr>
            <w:r w:rsidRPr="006B5EA5">
              <w:rPr>
                <w:szCs w:val="22"/>
                <w:lang w:val="en-CA"/>
              </w:rPr>
              <w:t xml:space="preserve">Fangjun Pu </w:t>
            </w:r>
            <w:r w:rsidR="00297801">
              <w:rPr>
                <w:szCs w:val="22"/>
                <w:lang w:val="en-CA"/>
              </w:rPr>
              <w:br/>
            </w:r>
            <w:r w:rsidR="00E25A84">
              <w:t xml:space="preserve">432 Lakeside Drive, </w:t>
            </w:r>
          </w:p>
          <w:p w14:paraId="49D81240" w14:textId="49F6B2C0" w:rsidR="00AA7E7A" w:rsidRPr="005B217D" w:rsidRDefault="00E25A84" w:rsidP="00E74BC6">
            <w:pPr>
              <w:spacing w:before="60" w:after="60"/>
              <w:rPr>
                <w:szCs w:val="22"/>
                <w:lang w:val="en-CA"/>
              </w:rPr>
            </w:pPr>
            <w:r>
              <w:t>Sunnyvale, CA, 94085 US</w:t>
            </w:r>
          </w:p>
        </w:tc>
        <w:tc>
          <w:tcPr>
            <w:tcW w:w="900" w:type="dxa"/>
          </w:tcPr>
          <w:p w14:paraId="0140ECA2" w14:textId="77777777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1F46C1" w14:textId="3251B8AF" w:rsidR="00AA7E7A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B181F" w:rsidRPr="00F91946">
              <w:t>+1 408 330 3281</w:t>
            </w:r>
            <w:r w:rsidR="001B181F" w:rsidRPr="00C40A84">
              <w:br/>
            </w:r>
            <w:hyperlink r:id="rId10" w:history="1">
              <w:r w:rsidR="00240CA3" w:rsidRPr="00BA7273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  <w:p w14:paraId="32C2ABFD" w14:textId="7D0B6B46" w:rsidR="00240CA3" w:rsidRPr="005B217D" w:rsidRDefault="00240CA3" w:rsidP="00E74B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2FC12" w:rsidR="00E61DAC" w:rsidRPr="005B217D" w:rsidRDefault="00D45C43" w:rsidP="00E74BC6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</w:t>
            </w:r>
            <w:r w:rsidR="00E42FF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 w:rsidP="00E74BC6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46831B" w14:textId="22AB94C9" w:rsidR="00C14E11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contribution </w:t>
      </w:r>
      <w:r w:rsidRPr="007C46BA">
        <w:rPr>
          <w:szCs w:val="22"/>
          <w:lang w:val="en-CA"/>
        </w:rPr>
        <w:t>JVET-X0103</w:t>
      </w:r>
      <w:r>
        <w:rPr>
          <w:szCs w:val="22"/>
          <w:lang w:val="en-CA"/>
        </w:rPr>
        <w:t xml:space="preserve"> on Evaluation of VVC DCT-2 transform for Film Grain Synthesis</w:t>
      </w:r>
      <w:r w:rsidR="00C00C09">
        <w:rPr>
          <w:szCs w:val="22"/>
          <w:lang w:val="en-CA"/>
        </w:rPr>
        <w:t xml:space="preserve"> (test CE1.1) </w:t>
      </w:r>
      <w:r w:rsidR="007C433F">
        <w:rPr>
          <w:szCs w:val="22"/>
          <w:lang w:val="en-CA"/>
        </w:rPr>
        <w:fldChar w:fldCharType="begin"/>
      </w:r>
      <w:r w:rsidR="007C433F">
        <w:rPr>
          <w:szCs w:val="22"/>
          <w:lang w:val="en-CA"/>
        </w:rPr>
        <w:instrText xml:space="preserve"> REF _Ref84314956 \r \h </w:instrText>
      </w:r>
      <w:r w:rsidR="007C433F">
        <w:rPr>
          <w:szCs w:val="22"/>
          <w:lang w:val="en-CA"/>
        </w:rPr>
      </w:r>
      <w:r w:rsidR="007C433F">
        <w:rPr>
          <w:szCs w:val="22"/>
          <w:lang w:val="en-CA"/>
        </w:rPr>
        <w:fldChar w:fldCharType="separate"/>
      </w:r>
      <w:r w:rsidR="007C433F">
        <w:rPr>
          <w:szCs w:val="22"/>
          <w:lang w:val="en-CA"/>
        </w:rPr>
        <w:t>[1]</w:t>
      </w:r>
      <w:r w:rsidR="007C433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DD7083">
        <w:rPr>
          <w:szCs w:val="22"/>
          <w:lang w:val="en-CA"/>
        </w:rPr>
        <w:t xml:space="preserve"> </w:t>
      </w:r>
      <w:r w:rsidR="00D4289F">
        <w:rPr>
          <w:szCs w:val="22"/>
          <w:lang w:val="en-CA"/>
        </w:rPr>
        <w:t xml:space="preserve">The MD5 of bitstreams used in CE1.1 </w:t>
      </w:r>
      <w:r w:rsidR="006E4B4E">
        <w:rPr>
          <w:szCs w:val="22"/>
          <w:lang w:val="en-CA"/>
        </w:rPr>
        <w:t>test</w:t>
      </w:r>
      <w:r w:rsidR="00D4289F">
        <w:rPr>
          <w:szCs w:val="22"/>
          <w:lang w:val="en-CA"/>
        </w:rPr>
        <w:t xml:space="preserve"> were confirmed. </w:t>
      </w:r>
      <w:r w:rsidR="00E97933">
        <w:rPr>
          <w:szCs w:val="22"/>
          <w:lang w:val="en-CA"/>
        </w:rPr>
        <w:t xml:space="preserve">JVET SDR-CTC </w:t>
      </w:r>
      <w:r w:rsidR="007C433F">
        <w:rPr>
          <w:szCs w:val="22"/>
          <w:lang w:val="en-CA"/>
        </w:rPr>
        <w:fldChar w:fldCharType="begin"/>
      </w:r>
      <w:r w:rsidR="007C433F">
        <w:rPr>
          <w:szCs w:val="22"/>
          <w:lang w:val="en-CA"/>
        </w:rPr>
        <w:instrText xml:space="preserve"> REF _Ref84314964 \r \h </w:instrText>
      </w:r>
      <w:r w:rsidR="007C433F">
        <w:rPr>
          <w:szCs w:val="22"/>
          <w:lang w:val="en-CA"/>
        </w:rPr>
      </w:r>
      <w:r w:rsidR="007C433F">
        <w:rPr>
          <w:szCs w:val="22"/>
          <w:lang w:val="en-CA"/>
        </w:rPr>
        <w:fldChar w:fldCharType="separate"/>
      </w:r>
      <w:r w:rsidR="007C433F">
        <w:rPr>
          <w:szCs w:val="22"/>
          <w:lang w:val="en-CA"/>
        </w:rPr>
        <w:t>[2]</w:t>
      </w:r>
      <w:r w:rsidR="007C433F">
        <w:rPr>
          <w:szCs w:val="22"/>
          <w:lang w:val="en-CA"/>
        </w:rPr>
        <w:fldChar w:fldCharType="end"/>
      </w:r>
      <w:r w:rsidR="00D37158">
        <w:rPr>
          <w:szCs w:val="22"/>
          <w:lang w:val="en-CA"/>
        </w:rPr>
        <w:t xml:space="preserve"> Class A (4K) content was used in complexity tests. Both anchor and CE1.1 decoder were applied with SIMD ON and SIMD OFF</w:t>
      </w:r>
      <w:r w:rsidR="009310BC">
        <w:rPr>
          <w:szCs w:val="22"/>
          <w:lang w:val="en-CA"/>
        </w:rPr>
        <w:t xml:space="preserve"> options.</w:t>
      </w:r>
      <w:r w:rsidR="00D71D32">
        <w:rPr>
          <w:szCs w:val="22"/>
          <w:lang w:val="en-CA"/>
        </w:rPr>
        <w:t xml:space="preserve"> From the results, </w:t>
      </w:r>
      <w:r w:rsidR="000B278B">
        <w:rPr>
          <w:szCs w:val="22"/>
          <w:lang w:val="en-CA"/>
        </w:rPr>
        <w:t xml:space="preserve">film grain synthesis </w:t>
      </w:r>
      <w:r w:rsidR="00D71D32">
        <w:rPr>
          <w:lang w:val="en-CA"/>
        </w:rPr>
        <w:t xml:space="preserve">time difference between anchor and CE1.1 test is shown to be negligible. </w:t>
      </w:r>
      <w:r w:rsidR="0035595D">
        <w:rPr>
          <w:szCs w:val="22"/>
          <w:lang w:val="en-CA"/>
        </w:rPr>
        <w:t xml:space="preserve">Six </w:t>
      </w:r>
      <w:r w:rsidR="0070502C">
        <w:rPr>
          <w:szCs w:val="22"/>
          <w:lang w:val="en-CA"/>
        </w:rPr>
        <w:t xml:space="preserve">4K/2K </w:t>
      </w:r>
      <w:r w:rsidR="0035595D">
        <w:rPr>
          <w:szCs w:val="22"/>
          <w:lang w:val="en-CA"/>
        </w:rPr>
        <w:t>test sequences</w:t>
      </w:r>
      <w:r w:rsidR="0070502C">
        <w:rPr>
          <w:szCs w:val="22"/>
          <w:lang w:val="en-CA"/>
        </w:rPr>
        <w:t xml:space="preserve"> </w:t>
      </w:r>
      <w:r w:rsidR="0036746F">
        <w:rPr>
          <w:szCs w:val="22"/>
          <w:lang w:val="en-CA"/>
        </w:rPr>
        <w:t xml:space="preserve">selected from JVET site </w:t>
      </w:r>
      <w:r w:rsidR="0070502C">
        <w:rPr>
          <w:szCs w:val="22"/>
          <w:lang w:val="en-CA"/>
        </w:rPr>
        <w:t>were used in subjective tests.</w:t>
      </w:r>
      <w:r w:rsidR="00DF4B1D">
        <w:rPr>
          <w:szCs w:val="22"/>
          <w:lang w:val="en-CA"/>
        </w:rPr>
        <w:t xml:space="preserve"> Both anchor and CE1.1 decoder were </w:t>
      </w:r>
      <w:r w:rsidR="003C721A">
        <w:rPr>
          <w:szCs w:val="22"/>
          <w:lang w:val="en-CA"/>
        </w:rPr>
        <w:t>applied</w:t>
      </w:r>
      <w:r w:rsidR="00703E12">
        <w:rPr>
          <w:szCs w:val="22"/>
          <w:lang w:val="en-CA"/>
        </w:rPr>
        <w:t>.</w:t>
      </w:r>
      <w:r w:rsidR="00614738">
        <w:rPr>
          <w:szCs w:val="22"/>
          <w:lang w:val="en-CA"/>
        </w:rPr>
        <w:t xml:space="preserve"> </w:t>
      </w:r>
      <w:r w:rsidR="0054728E">
        <w:rPr>
          <w:szCs w:val="22"/>
          <w:lang w:val="en-CA"/>
        </w:rPr>
        <w:t xml:space="preserve">Decoded YUV with and without FGS </w:t>
      </w:r>
      <w:r w:rsidR="00654CF7" w:rsidRPr="00654CF7">
        <w:rPr>
          <w:szCs w:val="22"/>
          <w:lang w:val="en-CA"/>
        </w:rPr>
        <w:t>were viewed on a BenQ pro-level SW271C 27” 4K monitor</w:t>
      </w:r>
      <w:r w:rsidR="003964B0">
        <w:rPr>
          <w:szCs w:val="22"/>
          <w:lang w:val="en-CA"/>
        </w:rPr>
        <w:t xml:space="preserve">. </w:t>
      </w:r>
      <w:r w:rsidR="007F489B">
        <w:rPr>
          <w:szCs w:val="22"/>
          <w:lang w:val="en-CA"/>
        </w:rPr>
        <w:t>S</w:t>
      </w:r>
      <w:r w:rsidR="007F489B" w:rsidRPr="007F489B">
        <w:rPr>
          <w:szCs w:val="22"/>
          <w:lang w:val="en-CA"/>
        </w:rPr>
        <w:t xml:space="preserve">imilar visual quality was observed for </w:t>
      </w:r>
      <w:r w:rsidR="008F726C">
        <w:rPr>
          <w:szCs w:val="22"/>
          <w:lang w:val="en-CA"/>
        </w:rPr>
        <w:t>CE1.1</w:t>
      </w:r>
      <w:r w:rsidR="007F489B" w:rsidRPr="007F489B">
        <w:rPr>
          <w:szCs w:val="22"/>
          <w:lang w:val="en-CA"/>
        </w:rPr>
        <w:t xml:space="preserve"> compared with the anchor</w:t>
      </w:r>
      <w:r w:rsidR="003964B0" w:rsidRPr="003964B0">
        <w:rPr>
          <w:szCs w:val="22"/>
          <w:lang w:val="en-CA"/>
        </w:rPr>
        <w:t>.</w:t>
      </w:r>
      <w:r w:rsidR="00DD1A6E">
        <w:rPr>
          <w:szCs w:val="22"/>
          <w:lang w:val="en-CA"/>
        </w:rPr>
        <w:t xml:space="preserve"> The cross-checking results match </w:t>
      </w:r>
      <w:r w:rsidR="00901CEE">
        <w:rPr>
          <w:szCs w:val="22"/>
          <w:lang w:val="en-CA"/>
        </w:rPr>
        <w:t>with the results reported in the contribution.</w:t>
      </w:r>
    </w:p>
    <w:p w14:paraId="363DE4CF" w14:textId="77777777" w:rsidR="003627E8" w:rsidRDefault="003627E8" w:rsidP="00E74BC6">
      <w:pPr>
        <w:rPr>
          <w:szCs w:val="22"/>
          <w:lang w:val="en-CA" w:eastAsia="zh-CN"/>
        </w:rPr>
      </w:pPr>
    </w:p>
    <w:p w14:paraId="7D2AC1F0" w14:textId="77777777" w:rsidR="00745F6B" w:rsidRPr="005B217D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FC20378" w14:textId="77777777" w:rsidR="00D446ED" w:rsidRDefault="00F925B0" w:rsidP="00271A21">
      <w:pPr>
        <w:jc w:val="left"/>
      </w:pPr>
      <w:r w:rsidRPr="00271A21">
        <w:t xml:space="preserve">The software for cross-checking test </w:t>
      </w:r>
      <w:r w:rsidR="00D446ED">
        <w:t>is</w:t>
      </w:r>
      <w:r w:rsidRPr="00271A21">
        <w:t xml:space="preserve"> downloaded from the Git repo:</w:t>
      </w:r>
      <w:r w:rsidR="001225B1" w:rsidRPr="00271A21">
        <w:t xml:space="preserve"> </w:t>
      </w:r>
    </w:p>
    <w:p w14:paraId="4034C174" w14:textId="16C39811" w:rsidR="00F925B0" w:rsidRPr="00271A21" w:rsidRDefault="00242E3A" w:rsidP="00271A21">
      <w:pPr>
        <w:jc w:val="left"/>
      </w:pPr>
      <w:hyperlink r:id="rId11" w:history="1">
        <w:r w:rsidR="00F95A78" w:rsidRPr="00BA7273">
          <w:rPr>
            <w:rStyle w:val="Hyperlink"/>
          </w:rPr>
          <w:t>https://vcgit.hhi.fraunhofer.de/jvet-w-ce/ce-fgs/-/tree/CE-FGS</w:t>
        </w:r>
      </w:hyperlink>
    </w:p>
    <w:p w14:paraId="702262C9" w14:textId="5F227511" w:rsidR="00F925B0" w:rsidRPr="001918BF" w:rsidRDefault="00C5416A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The following </w:t>
      </w:r>
      <w:r w:rsidR="0063094D" w:rsidRPr="001918BF">
        <w:rPr>
          <w:szCs w:val="22"/>
          <w:lang w:val="en-CA"/>
        </w:rPr>
        <w:t>configurations</w:t>
      </w:r>
      <w:r w:rsidRPr="001918BF">
        <w:rPr>
          <w:szCs w:val="22"/>
          <w:lang w:val="en-CA"/>
        </w:rPr>
        <w:t xml:space="preserve"> </w:t>
      </w:r>
      <w:r w:rsidR="00F95A78">
        <w:rPr>
          <w:szCs w:val="22"/>
          <w:lang w:val="en-CA"/>
        </w:rPr>
        <w:t>is</w:t>
      </w:r>
      <w:r w:rsidRPr="001918BF">
        <w:rPr>
          <w:szCs w:val="22"/>
          <w:lang w:val="en-CA"/>
        </w:rPr>
        <w:t xml:space="preserve"> </w:t>
      </w:r>
      <w:r w:rsidR="0063094D" w:rsidRPr="001918BF">
        <w:rPr>
          <w:szCs w:val="22"/>
          <w:lang w:val="en-CA"/>
        </w:rPr>
        <w:t>set for cross-checking</w:t>
      </w:r>
      <w:r w:rsidR="003A2786" w:rsidRPr="001918BF">
        <w:rPr>
          <w:szCs w:val="22"/>
          <w:lang w:val="en-CA"/>
        </w:rPr>
        <w:t>:</w:t>
      </w:r>
    </w:p>
    <w:p w14:paraId="4E99D601" w14:textId="7A91AC8F" w:rsidR="003A2786" w:rsidRPr="001918BF" w:rsidRDefault="003A2786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>CE</w:t>
      </w:r>
      <w:r w:rsidR="00426000" w:rsidRPr="001918BF">
        <w:rPr>
          <w:szCs w:val="22"/>
          <w:lang w:val="en-CA"/>
        </w:rPr>
        <w:t xml:space="preserve"> a</w:t>
      </w:r>
      <w:r w:rsidRPr="001918BF">
        <w:rPr>
          <w:szCs w:val="22"/>
          <w:lang w:val="en-CA"/>
        </w:rPr>
        <w:t>nchor:</w:t>
      </w:r>
      <w:r w:rsidR="00B54298" w:rsidRPr="001918BF">
        <w:rPr>
          <w:szCs w:val="22"/>
          <w:lang w:val="en-CA"/>
        </w:rPr>
        <w:tab/>
      </w:r>
      <w:r w:rsidR="00B54298" w:rsidRPr="001918BF">
        <w:rPr>
          <w:szCs w:val="22"/>
          <w:lang w:val="en-CA"/>
        </w:rPr>
        <w:tab/>
      </w:r>
      <w:r w:rsidRPr="001918BF">
        <w:rPr>
          <w:szCs w:val="22"/>
          <w:lang w:val="en-CA"/>
        </w:rPr>
        <w:t xml:space="preserve">FILM_GRAIN_DCT = </w:t>
      </w:r>
      <w:r w:rsidR="007B3686" w:rsidRPr="001918BF">
        <w:rPr>
          <w:szCs w:val="22"/>
          <w:lang w:val="en-CA"/>
        </w:rPr>
        <w:t>0</w:t>
      </w:r>
      <w:r w:rsidRPr="001918BF">
        <w:rPr>
          <w:szCs w:val="22"/>
          <w:lang w:val="en-CA"/>
        </w:rPr>
        <w:t xml:space="preserve"> and FILM_GRAIN_BLK_SIZE = </w:t>
      </w:r>
      <w:r w:rsidR="007B3686" w:rsidRPr="001918BF">
        <w:rPr>
          <w:szCs w:val="22"/>
          <w:lang w:val="en-CA"/>
        </w:rPr>
        <w:t>0</w:t>
      </w:r>
    </w:p>
    <w:p w14:paraId="563C2A67" w14:textId="0C0B385F" w:rsidR="003A2786" w:rsidRPr="001918BF" w:rsidRDefault="003A2786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CE1.1 </w:t>
      </w:r>
      <w:r w:rsidR="00426000" w:rsidRPr="001918BF">
        <w:rPr>
          <w:szCs w:val="22"/>
          <w:lang w:val="en-CA"/>
        </w:rPr>
        <w:t>test</w:t>
      </w:r>
      <w:r w:rsidRPr="001918BF">
        <w:rPr>
          <w:szCs w:val="22"/>
          <w:lang w:val="en-CA"/>
        </w:rPr>
        <w:t>:</w:t>
      </w:r>
      <w:r w:rsidR="00B54298" w:rsidRPr="001918BF">
        <w:rPr>
          <w:szCs w:val="22"/>
          <w:lang w:val="en-CA"/>
        </w:rPr>
        <w:tab/>
      </w:r>
      <w:r w:rsidR="00B54298" w:rsidRPr="001918BF">
        <w:rPr>
          <w:szCs w:val="22"/>
          <w:lang w:val="en-CA"/>
        </w:rPr>
        <w:tab/>
      </w:r>
      <w:r w:rsidRPr="001918BF">
        <w:rPr>
          <w:szCs w:val="22"/>
          <w:lang w:val="en-CA"/>
        </w:rPr>
        <w:t xml:space="preserve">FILM_GRAIN_DCT = </w:t>
      </w:r>
      <w:r w:rsidR="007B3686" w:rsidRPr="001918BF">
        <w:rPr>
          <w:szCs w:val="22"/>
          <w:lang w:val="en-CA"/>
        </w:rPr>
        <w:t>1</w:t>
      </w:r>
      <w:r w:rsidRPr="001918BF">
        <w:rPr>
          <w:szCs w:val="22"/>
          <w:lang w:val="en-CA"/>
        </w:rPr>
        <w:t xml:space="preserve"> and FILM_GRAIN_BLK_SIZE = </w:t>
      </w:r>
      <w:r w:rsidR="007B3686" w:rsidRPr="001918BF">
        <w:rPr>
          <w:szCs w:val="22"/>
          <w:lang w:val="en-CA"/>
        </w:rPr>
        <w:t>0</w:t>
      </w:r>
    </w:p>
    <w:p w14:paraId="40B45456" w14:textId="04140640" w:rsidR="000758AE" w:rsidRPr="001918BF" w:rsidRDefault="000758AE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Both </w:t>
      </w:r>
      <w:r w:rsidR="00114110" w:rsidRPr="001918BF">
        <w:rPr>
          <w:szCs w:val="22"/>
          <w:lang w:val="en-CA"/>
        </w:rPr>
        <w:t>cases</w:t>
      </w:r>
      <w:r w:rsidRPr="001918BF">
        <w:rPr>
          <w:szCs w:val="22"/>
          <w:lang w:val="en-CA"/>
        </w:rPr>
        <w:t xml:space="preserve"> </w:t>
      </w:r>
      <w:r w:rsidR="00F456C4">
        <w:rPr>
          <w:szCs w:val="22"/>
          <w:lang w:val="en-CA"/>
        </w:rPr>
        <w:t>are</w:t>
      </w:r>
      <w:r w:rsidRPr="001918BF">
        <w:rPr>
          <w:szCs w:val="22"/>
          <w:lang w:val="en-CA"/>
        </w:rPr>
        <w:t xml:space="preserve"> tested with SIMD option enabled and disabled (CE_FGS_SIMD_OPT set to 0 and to 1).</w:t>
      </w:r>
    </w:p>
    <w:p w14:paraId="677C5DE3" w14:textId="292AB7CA" w:rsidR="00805622" w:rsidRPr="001918BF" w:rsidRDefault="00805622" w:rsidP="00271A21">
      <w:pPr>
        <w:rPr>
          <w:szCs w:val="22"/>
          <w:lang w:val="en-CA"/>
        </w:rPr>
      </w:pPr>
    </w:p>
    <w:p w14:paraId="35306166" w14:textId="1B31F769" w:rsidR="0006494A" w:rsidRPr="001918BF" w:rsidRDefault="000374A0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>There are two tests performed: complexity test and subjective test. Complexity test aims to analyze implementation complexity of the proposed VVC DCT-2 in the context of the film grain when compared to RDD 5</w:t>
      </w:r>
      <w:r w:rsidR="0051228E" w:rsidRPr="001918BF">
        <w:rPr>
          <w:szCs w:val="22"/>
          <w:lang w:val="en-CA"/>
        </w:rPr>
        <w:t xml:space="preserve"> </w:t>
      </w:r>
      <w:r w:rsidRPr="001918BF">
        <w:rPr>
          <w:szCs w:val="22"/>
          <w:lang w:val="en-CA"/>
        </w:rPr>
        <w:t>transform. Subjective test provides quality assessment of the synthesis process by using VVC DCT-2 compared to RDD 5 transform.</w:t>
      </w:r>
    </w:p>
    <w:p w14:paraId="3AFBA3AD" w14:textId="77777777" w:rsidR="0006494A" w:rsidRPr="001918BF" w:rsidRDefault="0006494A" w:rsidP="00271A21">
      <w:pPr>
        <w:rPr>
          <w:szCs w:val="22"/>
          <w:lang w:val="en-CA"/>
        </w:rPr>
      </w:pPr>
    </w:p>
    <w:p w14:paraId="42F9915F" w14:textId="071924E4" w:rsidR="00CB2E18" w:rsidRPr="001918BF" w:rsidRDefault="00093E29" w:rsidP="00271A21">
      <w:pPr>
        <w:rPr>
          <w:szCs w:val="22"/>
          <w:lang w:val="en-CA"/>
        </w:rPr>
      </w:pPr>
      <w:r w:rsidRPr="001918BF">
        <w:rPr>
          <w:szCs w:val="22"/>
          <w:lang w:val="en-CA"/>
        </w:rPr>
        <w:t xml:space="preserve">JVET SDR-CTC Class A content </w:t>
      </w:r>
      <w:r w:rsidR="00BF5B6A">
        <w:rPr>
          <w:szCs w:val="22"/>
          <w:lang w:val="en-CA"/>
        </w:rPr>
        <w:t xml:space="preserve">and three film grain configurations </w:t>
      </w:r>
      <w:r w:rsidR="009D02E3">
        <w:rPr>
          <w:szCs w:val="22"/>
          <w:lang w:val="en-CA"/>
        </w:rPr>
        <w:t xml:space="preserve">(see </w:t>
      </w:r>
      <w:r w:rsidR="00F42D18">
        <w:rPr>
          <w:szCs w:val="22"/>
          <w:lang w:val="en-CA"/>
        </w:rPr>
        <w:fldChar w:fldCharType="begin"/>
      </w:r>
      <w:r w:rsidR="00F42D18">
        <w:rPr>
          <w:szCs w:val="22"/>
          <w:lang w:val="en-CA"/>
        </w:rPr>
        <w:instrText xml:space="preserve"> REF _Ref82427663 \h </w:instrText>
      </w:r>
      <w:r w:rsidR="00F42D18">
        <w:rPr>
          <w:szCs w:val="22"/>
          <w:lang w:val="en-CA"/>
        </w:rPr>
      </w:r>
      <w:r w:rsidR="00F42D18">
        <w:rPr>
          <w:szCs w:val="22"/>
          <w:lang w:val="en-CA"/>
        </w:rPr>
        <w:fldChar w:fldCharType="separate"/>
      </w:r>
      <w:r w:rsidR="00F42D18" w:rsidRPr="00E71E87">
        <w:rPr>
          <w:szCs w:val="22"/>
        </w:rPr>
        <w:t xml:space="preserve">Table </w:t>
      </w:r>
      <w:r w:rsidR="00F42D18">
        <w:rPr>
          <w:noProof/>
          <w:szCs w:val="22"/>
        </w:rPr>
        <w:t>1</w:t>
      </w:r>
      <w:r w:rsidR="00F42D18">
        <w:rPr>
          <w:szCs w:val="22"/>
          <w:lang w:val="en-CA"/>
        </w:rPr>
        <w:fldChar w:fldCharType="end"/>
      </w:r>
      <w:r w:rsidR="009D02E3">
        <w:rPr>
          <w:szCs w:val="22"/>
          <w:lang w:val="en-CA"/>
        </w:rPr>
        <w:t xml:space="preserve">) </w:t>
      </w:r>
      <w:r w:rsidR="00EB623D">
        <w:rPr>
          <w:szCs w:val="22"/>
          <w:lang w:val="en-CA"/>
        </w:rPr>
        <w:t>are</w:t>
      </w:r>
      <w:r w:rsidRPr="001918BF">
        <w:rPr>
          <w:szCs w:val="22"/>
          <w:lang w:val="en-CA"/>
        </w:rPr>
        <w:t xml:space="preserve"> used in complexity tests</w:t>
      </w:r>
      <w:r w:rsidR="00762ECA">
        <w:rPr>
          <w:szCs w:val="22"/>
          <w:lang w:val="en-CA"/>
        </w:rPr>
        <w:t xml:space="preserve">. </w:t>
      </w:r>
      <w:r w:rsidR="002D6286" w:rsidRPr="001918BF">
        <w:rPr>
          <w:szCs w:val="22"/>
          <w:lang w:val="en-CA"/>
        </w:rPr>
        <w:t xml:space="preserve">Six 4K/2K test sequences selected from JVET site </w:t>
      </w:r>
      <w:r w:rsidR="00EB623D">
        <w:rPr>
          <w:szCs w:val="22"/>
          <w:lang w:val="en-CA"/>
        </w:rPr>
        <w:t>are</w:t>
      </w:r>
      <w:r w:rsidR="002D6286" w:rsidRPr="001918BF">
        <w:rPr>
          <w:szCs w:val="22"/>
          <w:lang w:val="en-CA"/>
        </w:rPr>
        <w:t xml:space="preserve"> used in subjective tests</w:t>
      </w:r>
      <w:r w:rsidR="008509BD">
        <w:rPr>
          <w:szCs w:val="22"/>
          <w:lang w:val="en-CA"/>
        </w:rPr>
        <w:t xml:space="preserve"> (</w:t>
      </w:r>
      <w:r w:rsidR="00CB2E18" w:rsidRPr="001918BF">
        <w:rPr>
          <w:szCs w:val="22"/>
          <w:lang w:val="en-CA"/>
        </w:rPr>
        <w:t xml:space="preserve">see </w:t>
      </w:r>
      <w:r w:rsidR="00B77494">
        <w:rPr>
          <w:szCs w:val="22"/>
          <w:lang w:val="en-CA"/>
        </w:rPr>
        <w:fldChar w:fldCharType="begin"/>
      </w:r>
      <w:r w:rsidR="00B77494">
        <w:rPr>
          <w:szCs w:val="22"/>
          <w:lang w:val="en-CA"/>
        </w:rPr>
        <w:instrText xml:space="preserve"> REF _Ref83650458 \h </w:instrText>
      </w:r>
      <w:r w:rsidR="00B77494">
        <w:rPr>
          <w:szCs w:val="22"/>
          <w:lang w:val="en-CA"/>
        </w:rPr>
      </w:r>
      <w:r w:rsidR="00B77494">
        <w:rPr>
          <w:szCs w:val="22"/>
          <w:lang w:val="en-CA"/>
        </w:rPr>
        <w:fldChar w:fldCharType="separate"/>
      </w:r>
      <w:r w:rsidR="00B77494" w:rsidRPr="00CC1C41">
        <w:rPr>
          <w:szCs w:val="22"/>
        </w:rPr>
        <w:t xml:space="preserve">Table </w:t>
      </w:r>
      <w:r w:rsidR="00B77494" w:rsidRPr="00CC1C41">
        <w:rPr>
          <w:noProof/>
          <w:szCs w:val="22"/>
        </w:rPr>
        <w:t>2</w:t>
      </w:r>
      <w:r w:rsidR="00B77494">
        <w:rPr>
          <w:szCs w:val="22"/>
          <w:lang w:val="en-CA"/>
        </w:rPr>
        <w:fldChar w:fldCharType="end"/>
      </w:r>
      <w:r w:rsidR="008509BD">
        <w:rPr>
          <w:szCs w:val="22"/>
          <w:lang w:val="en-CA"/>
        </w:rPr>
        <w:t>)</w:t>
      </w:r>
      <w:r w:rsidR="00CB2E18" w:rsidRPr="001918BF">
        <w:rPr>
          <w:szCs w:val="22"/>
          <w:lang w:val="en-CA"/>
        </w:rPr>
        <w:t>. Encoder configuration is random access, and QP is 22,27,32,37. For subjective test</w:t>
      </w:r>
      <w:r w:rsidR="00A40323">
        <w:rPr>
          <w:szCs w:val="22"/>
          <w:lang w:val="en-CA"/>
        </w:rPr>
        <w:t>,</w:t>
      </w:r>
      <w:r w:rsidR="00CB2E18" w:rsidRPr="001918BF">
        <w:rPr>
          <w:szCs w:val="22"/>
          <w:lang w:val="en-CA"/>
        </w:rPr>
        <w:t xml:space="preserve"> only QP 32 and 37</w:t>
      </w:r>
      <w:r w:rsidR="00EB623D">
        <w:rPr>
          <w:szCs w:val="22"/>
          <w:lang w:val="en-CA"/>
        </w:rPr>
        <w:t xml:space="preserve"> are used</w:t>
      </w:r>
      <w:r w:rsidR="00CB2E18" w:rsidRPr="001918BF">
        <w:rPr>
          <w:szCs w:val="22"/>
          <w:lang w:val="en-CA"/>
        </w:rPr>
        <w:t>.</w:t>
      </w:r>
    </w:p>
    <w:p w14:paraId="1BD18A1B" w14:textId="77777777" w:rsidR="00E03550" w:rsidRPr="00E71E87" w:rsidRDefault="00E03550" w:rsidP="00E03550">
      <w:pPr>
        <w:pStyle w:val="Caption"/>
        <w:keepNext/>
        <w:keepLines/>
        <w:rPr>
          <w:sz w:val="22"/>
          <w:szCs w:val="22"/>
        </w:rPr>
      </w:pPr>
      <w:bookmarkStart w:id="0" w:name="_Ref82427663"/>
      <w:r w:rsidRPr="00E71E87">
        <w:rPr>
          <w:sz w:val="22"/>
          <w:szCs w:val="22"/>
        </w:rPr>
        <w:lastRenderedPageBreak/>
        <w:t xml:space="preserve">Table </w:t>
      </w:r>
      <w:r w:rsidRPr="00E71E87">
        <w:rPr>
          <w:sz w:val="22"/>
          <w:szCs w:val="22"/>
        </w:rPr>
        <w:fldChar w:fldCharType="begin"/>
      </w:r>
      <w:r w:rsidRPr="00E71E87">
        <w:rPr>
          <w:sz w:val="22"/>
          <w:szCs w:val="22"/>
        </w:rPr>
        <w:instrText xml:space="preserve"> SEQ Table \* ARABIC </w:instrText>
      </w:r>
      <w:r w:rsidRPr="00E71E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E71E87">
        <w:rPr>
          <w:sz w:val="22"/>
          <w:szCs w:val="22"/>
        </w:rPr>
        <w:fldChar w:fldCharType="end"/>
      </w:r>
      <w:bookmarkEnd w:id="0"/>
      <w:r w:rsidRPr="00E71E87">
        <w:rPr>
          <w:sz w:val="22"/>
          <w:szCs w:val="22"/>
        </w:rPr>
        <w:t xml:space="preserve"> Film grain configuration settings for complexity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03550" w14:paraId="70057318" w14:textId="77777777" w:rsidTr="00BE725B">
        <w:tc>
          <w:tcPr>
            <w:tcW w:w="3116" w:type="dxa"/>
          </w:tcPr>
          <w:p w14:paraId="50ABFC42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 xml:space="preserve">Film </w:t>
            </w:r>
            <w:r>
              <w:rPr>
                <w:szCs w:val="22"/>
              </w:rPr>
              <w:t>g</w:t>
            </w:r>
            <w:r w:rsidRPr="002D0C22">
              <w:rPr>
                <w:szCs w:val="22"/>
              </w:rPr>
              <w:t xml:space="preserve">rain </w:t>
            </w:r>
            <w:r>
              <w:rPr>
                <w:szCs w:val="22"/>
              </w:rPr>
              <w:t>c</w:t>
            </w:r>
            <w:r w:rsidRPr="002D0C22">
              <w:rPr>
                <w:szCs w:val="22"/>
              </w:rPr>
              <w:t>onfigur</w:t>
            </w:r>
            <w:r>
              <w:rPr>
                <w:szCs w:val="22"/>
              </w:rPr>
              <w:t>ation</w:t>
            </w:r>
          </w:p>
        </w:tc>
        <w:tc>
          <w:tcPr>
            <w:tcW w:w="3117" w:type="dxa"/>
          </w:tcPr>
          <w:p w14:paraId="70F950A2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 xml:space="preserve"># of </w:t>
            </w:r>
            <w:r>
              <w:rPr>
                <w:szCs w:val="22"/>
              </w:rPr>
              <w:t>i</w:t>
            </w:r>
            <w:r w:rsidRPr="002D0C22">
              <w:rPr>
                <w:szCs w:val="22"/>
              </w:rPr>
              <w:t xml:space="preserve">ntensity </w:t>
            </w:r>
            <w:r>
              <w:rPr>
                <w:szCs w:val="22"/>
              </w:rPr>
              <w:t>i</w:t>
            </w:r>
            <w:r w:rsidRPr="002D0C22">
              <w:rPr>
                <w:szCs w:val="22"/>
              </w:rPr>
              <w:t>ntervals</w:t>
            </w:r>
          </w:p>
        </w:tc>
        <w:tc>
          <w:tcPr>
            <w:tcW w:w="3117" w:type="dxa"/>
          </w:tcPr>
          <w:p w14:paraId="27973CD5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</w:rPr>
              <w:t>C</w:t>
            </w:r>
            <w:r w:rsidRPr="002D0C22">
              <w:rPr>
                <w:szCs w:val="22"/>
              </w:rPr>
              <w:t>omponents</w:t>
            </w:r>
          </w:p>
        </w:tc>
      </w:tr>
      <w:tr w:rsidR="00E03550" w14:paraId="6CBB3314" w14:textId="77777777" w:rsidTr="00BE725B">
        <w:tc>
          <w:tcPr>
            <w:tcW w:w="3116" w:type="dxa"/>
          </w:tcPr>
          <w:p w14:paraId="1C1D5702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FGC_SEI_I10C3</w:t>
            </w:r>
          </w:p>
        </w:tc>
        <w:tc>
          <w:tcPr>
            <w:tcW w:w="3117" w:type="dxa"/>
          </w:tcPr>
          <w:p w14:paraId="2C9FA1CC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10</w:t>
            </w:r>
          </w:p>
        </w:tc>
        <w:tc>
          <w:tcPr>
            <w:tcW w:w="3117" w:type="dxa"/>
          </w:tcPr>
          <w:p w14:paraId="030EE030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&amp; Chroma</w:t>
            </w:r>
          </w:p>
        </w:tc>
      </w:tr>
      <w:tr w:rsidR="00E03550" w14:paraId="4360E464" w14:textId="77777777" w:rsidTr="00BE725B">
        <w:tc>
          <w:tcPr>
            <w:tcW w:w="3116" w:type="dxa"/>
          </w:tcPr>
          <w:p w14:paraId="64A37576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FGC_SEI_I10C1</w:t>
            </w:r>
          </w:p>
        </w:tc>
        <w:tc>
          <w:tcPr>
            <w:tcW w:w="3117" w:type="dxa"/>
          </w:tcPr>
          <w:p w14:paraId="6DDE0FB3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10</w:t>
            </w:r>
          </w:p>
        </w:tc>
        <w:tc>
          <w:tcPr>
            <w:tcW w:w="3117" w:type="dxa"/>
          </w:tcPr>
          <w:p w14:paraId="7B0D2C14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only</w:t>
            </w:r>
          </w:p>
        </w:tc>
      </w:tr>
      <w:tr w:rsidR="00E03550" w14:paraId="1C7DD5F6" w14:textId="77777777" w:rsidTr="00BE725B">
        <w:tc>
          <w:tcPr>
            <w:tcW w:w="3116" w:type="dxa"/>
          </w:tcPr>
          <w:p w14:paraId="7726A42B" w14:textId="77777777" w:rsidR="00E03550" w:rsidRDefault="00E03550" w:rsidP="00BE725B">
            <w:pPr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FGC_SEI_I1C1</w:t>
            </w:r>
          </w:p>
        </w:tc>
        <w:tc>
          <w:tcPr>
            <w:tcW w:w="3117" w:type="dxa"/>
          </w:tcPr>
          <w:p w14:paraId="20750FA4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1</w:t>
            </w:r>
          </w:p>
        </w:tc>
        <w:tc>
          <w:tcPr>
            <w:tcW w:w="3117" w:type="dxa"/>
          </w:tcPr>
          <w:p w14:paraId="45E5D088" w14:textId="77777777" w:rsidR="00E03550" w:rsidRDefault="00E03550" w:rsidP="00BE725B">
            <w:pPr>
              <w:jc w:val="center"/>
              <w:rPr>
                <w:szCs w:val="22"/>
                <w:lang w:val="en-CA"/>
              </w:rPr>
            </w:pPr>
            <w:r w:rsidRPr="002D0C22">
              <w:rPr>
                <w:szCs w:val="22"/>
              </w:rPr>
              <w:t>Luma only</w:t>
            </w:r>
          </w:p>
        </w:tc>
      </w:tr>
    </w:tbl>
    <w:p w14:paraId="6101D185" w14:textId="77777777" w:rsidR="00E03550" w:rsidRPr="00CC1C41" w:rsidRDefault="00E03550" w:rsidP="00E03550">
      <w:pPr>
        <w:pStyle w:val="Caption"/>
        <w:keepNext/>
        <w:rPr>
          <w:sz w:val="22"/>
          <w:szCs w:val="22"/>
        </w:rPr>
      </w:pPr>
      <w:bookmarkStart w:id="1" w:name="_Ref83650458"/>
      <w:r w:rsidRPr="00CC1C41">
        <w:rPr>
          <w:sz w:val="22"/>
          <w:szCs w:val="22"/>
        </w:rPr>
        <w:t xml:space="preserve">Table </w:t>
      </w:r>
      <w:r w:rsidRPr="00CC1C41">
        <w:rPr>
          <w:sz w:val="22"/>
          <w:szCs w:val="22"/>
        </w:rPr>
        <w:fldChar w:fldCharType="begin"/>
      </w:r>
      <w:r w:rsidRPr="00CC1C41">
        <w:rPr>
          <w:sz w:val="22"/>
          <w:szCs w:val="22"/>
        </w:rPr>
        <w:instrText xml:space="preserve"> SEQ Table \* ARABIC </w:instrText>
      </w:r>
      <w:r w:rsidRPr="00CC1C41">
        <w:rPr>
          <w:sz w:val="22"/>
          <w:szCs w:val="22"/>
        </w:rPr>
        <w:fldChar w:fldCharType="separate"/>
      </w:r>
      <w:r w:rsidRPr="00CC1C41">
        <w:rPr>
          <w:noProof/>
          <w:sz w:val="22"/>
          <w:szCs w:val="22"/>
        </w:rPr>
        <w:t>2</w:t>
      </w:r>
      <w:r w:rsidRPr="00CC1C41">
        <w:rPr>
          <w:sz w:val="22"/>
          <w:szCs w:val="22"/>
        </w:rPr>
        <w:fldChar w:fldCharType="end"/>
      </w:r>
      <w:bookmarkEnd w:id="1"/>
      <w:r w:rsidRPr="00CC1C41">
        <w:rPr>
          <w:sz w:val="22"/>
          <w:szCs w:val="22"/>
        </w:rPr>
        <w:t xml:space="preserve"> Test sequences (4K and 1080p) used in subjective test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86"/>
        <w:gridCol w:w="1029"/>
        <w:gridCol w:w="1129"/>
        <w:gridCol w:w="789"/>
        <w:gridCol w:w="942"/>
        <w:gridCol w:w="1029"/>
        <w:gridCol w:w="3046"/>
      </w:tblGrid>
      <w:tr w:rsidR="00E03550" w:rsidRPr="00697FE9" w14:paraId="1C1AFD62" w14:textId="77777777" w:rsidTr="00BE725B">
        <w:trPr>
          <w:jc w:val="center"/>
        </w:trPr>
        <w:tc>
          <w:tcPr>
            <w:tcW w:w="1386" w:type="dxa"/>
            <w:vAlign w:val="bottom"/>
          </w:tcPr>
          <w:p w14:paraId="1DCFBA5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SeqName</w:t>
            </w:r>
          </w:p>
        </w:tc>
        <w:tc>
          <w:tcPr>
            <w:tcW w:w="1029" w:type="dxa"/>
            <w:vAlign w:val="bottom"/>
          </w:tcPr>
          <w:p w14:paraId="452BE84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Category</w:t>
            </w:r>
          </w:p>
        </w:tc>
        <w:tc>
          <w:tcPr>
            <w:tcW w:w="1129" w:type="dxa"/>
            <w:vAlign w:val="bottom"/>
          </w:tcPr>
          <w:p w14:paraId="407ADBBC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Resolution</w:t>
            </w:r>
          </w:p>
        </w:tc>
        <w:tc>
          <w:tcPr>
            <w:tcW w:w="789" w:type="dxa"/>
            <w:vAlign w:val="bottom"/>
          </w:tcPr>
          <w:p w14:paraId="444CA35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FPS</w:t>
            </w:r>
          </w:p>
        </w:tc>
        <w:tc>
          <w:tcPr>
            <w:tcW w:w="942" w:type="dxa"/>
            <w:vAlign w:val="bottom"/>
          </w:tcPr>
          <w:p w14:paraId="4B2458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Frames</w:t>
            </w:r>
          </w:p>
        </w:tc>
        <w:tc>
          <w:tcPr>
            <w:tcW w:w="1029" w:type="dxa"/>
            <w:vAlign w:val="bottom"/>
          </w:tcPr>
          <w:p w14:paraId="4C70139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BitDepth</w:t>
            </w:r>
          </w:p>
        </w:tc>
        <w:tc>
          <w:tcPr>
            <w:tcW w:w="3046" w:type="dxa"/>
            <w:vAlign w:val="bottom"/>
          </w:tcPr>
          <w:p w14:paraId="02AC03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MD5 of Source YUV</w:t>
            </w:r>
          </w:p>
        </w:tc>
      </w:tr>
      <w:tr w:rsidR="00E03550" w:rsidRPr="00697FE9" w14:paraId="07845853" w14:textId="77777777" w:rsidTr="00BE725B">
        <w:trPr>
          <w:jc w:val="center"/>
        </w:trPr>
        <w:tc>
          <w:tcPr>
            <w:tcW w:w="1386" w:type="dxa"/>
            <w:vAlign w:val="bottom"/>
          </w:tcPr>
          <w:p w14:paraId="527762A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MountainBay2</w:t>
            </w:r>
          </w:p>
        </w:tc>
        <w:tc>
          <w:tcPr>
            <w:tcW w:w="1029" w:type="dxa"/>
            <w:vAlign w:val="bottom"/>
          </w:tcPr>
          <w:p w14:paraId="490FBD0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7BD305F6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998A17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</w:t>
            </w:r>
          </w:p>
        </w:tc>
        <w:tc>
          <w:tcPr>
            <w:tcW w:w="942" w:type="dxa"/>
            <w:vAlign w:val="bottom"/>
          </w:tcPr>
          <w:p w14:paraId="1F76DF5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300</w:t>
            </w:r>
          </w:p>
        </w:tc>
        <w:tc>
          <w:tcPr>
            <w:tcW w:w="1029" w:type="dxa"/>
            <w:vAlign w:val="bottom"/>
          </w:tcPr>
          <w:p w14:paraId="2E6304A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27B5E0F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f27b6b70244fb083baac546958fcf696</w:t>
            </w:r>
          </w:p>
        </w:tc>
      </w:tr>
      <w:tr w:rsidR="00E03550" w:rsidRPr="00697FE9" w14:paraId="6630D074" w14:textId="77777777" w:rsidTr="00BE725B">
        <w:trPr>
          <w:jc w:val="center"/>
        </w:trPr>
        <w:tc>
          <w:tcPr>
            <w:tcW w:w="1386" w:type="dxa"/>
            <w:vAlign w:val="bottom"/>
          </w:tcPr>
          <w:p w14:paraId="7B3D0D8A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OberbaumSpree</w:t>
            </w:r>
          </w:p>
        </w:tc>
        <w:tc>
          <w:tcPr>
            <w:tcW w:w="1029" w:type="dxa"/>
            <w:vAlign w:val="bottom"/>
          </w:tcPr>
          <w:p w14:paraId="703D5979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7C9E57FC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1A2677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</w:t>
            </w:r>
          </w:p>
        </w:tc>
        <w:tc>
          <w:tcPr>
            <w:tcW w:w="942" w:type="dxa"/>
            <w:vAlign w:val="bottom"/>
          </w:tcPr>
          <w:p w14:paraId="2E672E7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600</w:t>
            </w:r>
          </w:p>
        </w:tc>
        <w:tc>
          <w:tcPr>
            <w:tcW w:w="1029" w:type="dxa"/>
            <w:vAlign w:val="bottom"/>
          </w:tcPr>
          <w:p w14:paraId="476F8CD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1D79D6C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6975b81c9e63c92b3bf4223796102da1</w:t>
            </w:r>
          </w:p>
        </w:tc>
      </w:tr>
      <w:tr w:rsidR="00E03550" w:rsidRPr="00697FE9" w14:paraId="4904A659" w14:textId="77777777" w:rsidTr="00BE725B">
        <w:trPr>
          <w:jc w:val="center"/>
        </w:trPr>
        <w:tc>
          <w:tcPr>
            <w:tcW w:w="1386" w:type="dxa"/>
            <w:vAlign w:val="bottom"/>
          </w:tcPr>
          <w:p w14:paraId="79B9D54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Tango2</w:t>
            </w:r>
          </w:p>
        </w:tc>
        <w:tc>
          <w:tcPr>
            <w:tcW w:w="1029" w:type="dxa"/>
            <w:vAlign w:val="bottom"/>
          </w:tcPr>
          <w:p w14:paraId="69379DD1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Clean </w:t>
            </w:r>
          </w:p>
        </w:tc>
        <w:tc>
          <w:tcPr>
            <w:tcW w:w="1129" w:type="dxa"/>
            <w:vAlign w:val="bottom"/>
          </w:tcPr>
          <w:p w14:paraId="15AE4E8B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5B07E86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</w:t>
            </w:r>
          </w:p>
        </w:tc>
        <w:tc>
          <w:tcPr>
            <w:tcW w:w="942" w:type="dxa"/>
            <w:vAlign w:val="bottom"/>
          </w:tcPr>
          <w:p w14:paraId="596AF927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294</w:t>
            </w:r>
          </w:p>
        </w:tc>
        <w:tc>
          <w:tcPr>
            <w:tcW w:w="1029" w:type="dxa"/>
            <w:vAlign w:val="bottom"/>
          </w:tcPr>
          <w:p w14:paraId="77E5292D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2D69A5A6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0471a59c423b7059c5c6c8b395e864a9</w:t>
            </w:r>
          </w:p>
        </w:tc>
      </w:tr>
      <w:tr w:rsidR="00E03550" w:rsidRPr="00697FE9" w14:paraId="2E0542A3" w14:textId="77777777" w:rsidTr="00BE725B">
        <w:trPr>
          <w:jc w:val="center"/>
        </w:trPr>
        <w:tc>
          <w:tcPr>
            <w:tcW w:w="1386" w:type="dxa"/>
            <w:vAlign w:val="bottom"/>
          </w:tcPr>
          <w:p w14:paraId="526E846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RaceNight</w:t>
            </w:r>
          </w:p>
        </w:tc>
        <w:tc>
          <w:tcPr>
            <w:tcW w:w="1029" w:type="dxa"/>
            <w:vAlign w:val="bottom"/>
          </w:tcPr>
          <w:p w14:paraId="74D9C4EB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61646E5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64EA134A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</w:t>
            </w:r>
          </w:p>
        </w:tc>
        <w:tc>
          <w:tcPr>
            <w:tcW w:w="942" w:type="dxa"/>
            <w:vAlign w:val="bottom"/>
          </w:tcPr>
          <w:p w14:paraId="02F2D840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600</w:t>
            </w:r>
          </w:p>
        </w:tc>
        <w:tc>
          <w:tcPr>
            <w:tcW w:w="1029" w:type="dxa"/>
            <w:vAlign w:val="bottom"/>
          </w:tcPr>
          <w:p w14:paraId="395EC4F9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03B7675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c06ed896df6e7dd90b4164df39652d50</w:t>
            </w:r>
          </w:p>
        </w:tc>
      </w:tr>
      <w:tr w:rsidR="00E03550" w:rsidRPr="00697FE9" w14:paraId="3B33B93E" w14:textId="77777777" w:rsidTr="00BE725B">
        <w:trPr>
          <w:jc w:val="center"/>
        </w:trPr>
        <w:tc>
          <w:tcPr>
            <w:tcW w:w="1386" w:type="dxa"/>
            <w:vAlign w:val="bottom"/>
          </w:tcPr>
          <w:p w14:paraId="1ADA379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TrafficFlow</w:t>
            </w:r>
          </w:p>
        </w:tc>
        <w:tc>
          <w:tcPr>
            <w:tcW w:w="1029" w:type="dxa"/>
            <w:vAlign w:val="bottom"/>
          </w:tcPr>
          <w:p w14:paraId="4094580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1602D8A5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3840x2160</w:t>
            </w:r>
          </w:p>
        </w:tc>
        <w:tc>
          <w:tcPr>
            <w:tcW w:w="789" w:type="dxa"/>
            <w:vAlign w:val="bottom"/>
          </w:tcPr>
          <w:p w14:paraId="063DF75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</w:t>
            </w:r>
          </w:p>
        </w:tc>
        <w:tc>
          <w:tcPr>
            <w:tcW w:w="942" w:type="dxa"/>
            <w:vAlign w:val="bottom"/>
          </w:tcPr>
          <w:p w14:paraId="12460CA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300</w:t>
            </w:r>
          </w:p>
        </w:tc>
        <w:tc>
          <w:tcPr>
            <w:tcW w:w="1029" w:type="dxa"/>
            <w:vAlign w:val="bottom"/>
          </w:tcPr>
          <w:p w14:paraId="245F88C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10</w:t>
            </w:r>
          </w:p>
        </w:tc>
        <w:tc>
          <w:tcPr>
            <w:tcW w:w="3046" w:type="dxa"/>
            <w:vAlign w:val="bottom"/>
          </w:tcPr>
          <w:p w14:paraId="000E2F28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63135fc6fd7c73675f4ec1211b11dc93</w:t>
            </w:r>
          </w:p>
        </w:tc>
      </w:tr>
      <w:tr w:rsidR="00E03550" w:rsidRPr="00697FE9" w14:paraId="29EDDFE8" w14:textId="77777777" w:rsidTr="00BE725B">
        <w:trPr>
          <w:jc w:val="center"/>
        </w:trPr>
        <w:tc>
          <w:tcPr>
            <w:tcW w:w="1386" w:type="dxa"/>
            <w:vAlign w:val="bottom"/>
          </w:tcPr>
          <w:p w14:paraId="4A5663B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Crowdrun</w:t>
            </w:r>
          </w:p>
        </w:tc>
        <w:tc>
          <w:tcPr>
            <w:tcW w:w="1029" w:type="dxa"/>
            <w:vAlign w:val="bottom"/>
          </w:tcPr>
          <w:p w14:paraId="6F3BD23F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 xml:space="preserve">Noisy </w:t>
            </w:r>
          </w:p>
        </w:tc>
        <w:tc>
          <w:tcPr>
            <w:tcW w:w="1129" w:type="dxa"/>
            <w:vAlign w:val="bottom"/>
          </w:tcPr>
          <w:p w14:paraId="64FD9D44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1920x1080</w:t>
            </w:r>
          </w:p>
        </w:tc>
        <w:tc>
          <w:tcPr>
            <w:tcW w:w="789" w:type="dxa"/>
            <w:vAlign w:val="bottom"/>
          </w:tcPr>
          <w:p w14:paraId="70872692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</w:t>
            </w:r>
          </w:p>
        </w:tc>
        <w:tc>
          <w:tcPr>
            <w:tcW w:w="942" w:type="dxa"/>
            <w:vAlign w:val="bottom"/>
          </w:tcPr>
          <w:p w14:paraId="0BDFAC53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500</w:t>
            </w:r>
          </w:p>
        </w:tc>
        <w:tc>
          <w:tcPr>
            <w:tcW w:w="1029" w:type="dxa"/>
            <w:vAlign w:val="bottom"/>
          </w:tcPr>
          <w:p w14:paraId="1EE2943E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8</w:t>
            </w:r>
          </w:p>
        </w:tc>
        <w:tc>
          <w:tcPr>
            <w:tcW w:w="3046" w:type="dxa"/>
            <w:vAlign w:val="bottom"/>
          </w:tcPr>
          <w:p w14:paraId="755DC8D1" w14:textId="77777777" w:rsidR="00E03550" w:rsidRPr="00697FE9" w:rsidRDefault="00E03550" w:rsidP="00BE725B">
            <w:pPr>
              <w:keepNext/>
              <w:keepLines/>
              <w:rPr>
                <w:sz w:val="18"/>
                <w:szCs w:val="18"/>
                <w:lang w:val="en-CA"/>
              </w:rPr>
            </w:pPr>
            <w:r w:rsidRPr="009F3CA8">
              <w:rPr>
                <w:sz w:val="18"/>
                <w:szCs w:val="18"/>
              </w:rPr>
              <w:t>da34812b5b2c316d40481c7b6c841e41</w:t>
            </w:r>
          </w:p>
        </w:tc>
      </w:tr>
    </w:tbl>
    <w:p w14:paraId="6C9248A3" w14:textId="77777777" w:rsidR="00CB2E18" w:rsidRPr="001918BF" w:rsidRDefault="00CB2E18" w:rsidP="00271A21">
      <w:pPr>
        <w:rPr>
          <w:szCs w:val="22"/>
          <w:lang w:val="en-CA"/>
        </w:rPr>
      </w:pPr>
    </w:p>
    <w:p w14:paraId="25D03608" w14:textId="1DD59DC4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27123109" w14:textId="4F547EEA" w:rsidR="000074E0" w:rsidRDefault="00FD5228" w:rsidP="000074E0">
      <w:pPr>
        <w:rPr>
          <w:lang w:val="en-CA"/>
        </w:rPr>
      </w:pPr>
      <w:r>
        <w:t xml:space="preserve">For complexity test, the runtime of film grain synthesis process of CE1.1 and the relative time over anchor are reported in </w:t>
      </w:r>
      <w:r w:rsidR="006079DE">
        <w:fldChar w:fldCharType="begin"/>
      </w:r>
      <w:r w:rsidR="006079DE">
        <w:instrText xml:space="preserve"> REF _Hlk83123763 \h </w:instrText>
      </w:r>
      <w:r w:rsidR="006079DE">
        <w:fldChar w:fldCharType="separate"/>
      </w:r>
      <w:r w:rsidR="006079DE" w:rsidRPr="001055EF">
        <w:rPr>
          <w:szCs w:val="22"/>
        </w:rPr>
        <w:t xml:space="preserve">Table </w:t>
      </w:r>
      <w:r w:rsidR="006079DE">
        <w:rPr>
          <w:noProof/>
          <w:szCs w:val="22"/>
        </w:rPr>
        <w:t>3</w:t>
      </w:r>
      <w:r w:rsidR="006079DE">
        <w:fldChar w:fldCharType="end"/>
      </w:r>
      <w:r>
        <w:t xml:space="preserve">. </w:t>
      </w:r>
      <w:r w:rsidR="00B75F0E">
        <w:rPr>
          <w:szCs w:val="22"/>
          <w:lang w:val="en-CA"/>
        </w:rPr>
        <w:t xml:space="preserve">From the results, film grain synthesis </w:t>
      </w:r>
      <w:r w:rsidR="00B75F0E">
        <w:rPr>
          <w:lang w:val="en-CA"/>
        </w:rPr>
        <w:t>time difference between anchor and CE1.1 test is shown to be negligible.</w:t>
      </w:r>
    </w:p>
    <w:p w14:paraId="6C152BE6" w14:textId="7879F6E2" w:rsidR="000A1FC2" w:rsidRDefault="005F6116" w:rsidP="005F6116">
      <w:pPr>
        <w:jc w:val="center"/>
        <w:rPr>
          <w:lang w:val="en-CA"/>
        </w:rPr>
      </w:pPr>
      <w:bookmarkStart w:id="2" w:name="_Hlk83123763"/>
      <w:r w:rsidRPr="001055EF">
        <w:rPr>
          <w:szCs w:val="22"/>
        </w:rPr>
        <w:t xml:space="preserve">Table </w:t>
      </w:r>
      <w:r w:rsidRPr="001055EF">
        <w:rPr>
          <w:szCs w:val="22"/>
        </w:rPr>
        <w:fldChar w:fldCharType="begin"/>
      </w:r>
      <w:r w:rsidRPr="001055EF">
        <w:rPr>
          <w:szCs w:val="22"/>
        </w:rPr>
        <w:instrText xml:space="preserve"> SEQ Table \* ARABIC </w:instrText>
      </w:r>
      <w:r w:rsidRPr="001055EF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1055EF">
        <w:rPr>
          <w:szCs w:val="22"/>
        </w:rPr>
        <w:fldChar w:fldCharType="end"/>
      </w:r>
      <w:bookmarkEnd w:id="2"/>
      <w:r w:rsidRPr="001055EF">
        <w:rPr>
          <w:szCs w:val="22"/>
        </w:rPr>
        <w:t xml:space="preserve"> </w:t>
      </w:r>
      <w:r>
        <w:rPr>
          <w:szCs w:val="22"/>
        </w:rPr>
        <w:t>complexity test results of cross-checking for CE1.1 test</w:t>
      </w:r>
    </w:p>
    <w:tbl>
      <w:tblPr>
        <w:tblStyle w:val="TableGrid"/>
        <w:tblW w:w="9286" w:type="dxa"/>
        <w:tblLook w:val="04A0" w:firstRow="1" w:lastRow="0" w:firstColumn="1" w:lastColumn="0" w:noHBand="0" w:noVBand="1"/>
      </w:tblPr>
      <w:tblGrid>
        <w:gridCol w:w="1606"/>
        <w:gridCol w:w="1260"/>
        <w:gridCol w:w="1207"/>
        <w:gridCol w:w="1401"/>
        <w:gridCol w:w="1260"/>
        <w:gridCol w:w="1207"/>
        <w:gridCol w:w="1401"/>
      </w:tblGrid>
      <w:tr w:rsidR="000A1FC2" w:rsidRPr="000A1FC2" w14:paraId="153280A2" w14:textId="77777777" w:rsidTr="00CF0FF4">
        <w:trPr>
          <w:trHeight w:val="253"/>
        </w:trPr>
        <w:tc>
          <w:tcPr>
            <w:tcW w:w="1550" w:type="dxa"/>
            <w:noWrap/>
            <w:hideMark/>
          </w:tcPr>
          <w:p w14:paraId="5575AADF" w14:textId="77777777" w:rsidR="000A1FC2" w:rsidRPr="000A1FC2" w:rsidRDefault="000A1FC2" w:rsidP="000A1FC2">
            <w:pPr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 </w:t>
            </w:r>
          </w:p>
        </w:tc>
        <w:tc>
          <w:tcPr>
            <w:tcW w:w="3868" w:type="dxa"/>
            <w:gridSpan w:val="3"/>
            <w:noWrap/>
            <w:hideMark/>
          </w:tcPr>
          <w:p w14:paraId="1E2903B5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SIMD_OFF</w:t>
            </w:r>
          </w:p>
        </w:tc>
        <w:tc>
          <w:tcPr>
            <w:tcW w:w="3868" w:type="dxa"/>
            <w:gridSpan w:val="3"/>
            <w:noWrap/>
            <w:hideMark/>
          </w:tcPr>
          <w:p w14:paraId="267FF04D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SIMD_ON</w:t>
            </w:r>
          </w:p>
        </w:tc>
      </w:tr>
      <w:tr w:rsidR="00CF0FF4" w:rsidRPr="000A1FC2" w14:paraId="25FB84FF" w14:textId="77777777" w:rsidTr="00CF0FF4">
        <w:trPr>
          <w:trHeight w:val="253"/>
        </w:trPr>
        <w:tc>
          <w:tcPr>
            <w:tcW w:w="1550" w:type="dxa"/>
            <w:noWrap/>
            <w:hideMark/>
          </w:tcPr>
          <w:p w14:paraId="4D7D8557" w14:textId="77777777" w:rsidR="000A1FC2" w:rsidRPr="000A1FC2" w:rsidRDefault="000A1FC2" w:rsidP="000A1FC2">
            <w:pPr>
              <w:rPr>
                <w:sz w:val="20"/>
              </w:rPr>
            </w:pPr>
            <w:r w:rsidRPr="000A1FC2">
              <w:rPr>
                <w:sz w:val="20"/>
              </w:rPr>
              <w:t>Configure</w:t>
            </w:r>
          </w:p>
        </w:tc>
        <w:tc>
          <w:tcPr>
            <w:tcW w:w="1260" w:type="dxa"/>
            <w:noWrap/>
            <w:hideMark/>
          </w:tcPr>
          <w:p w14:paraId="6371472D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CEAnc FT (sec)</w:t>
            </w:r>
          </w:p>
        </w:tc>
        <w:tc>
          <w:tcPr>
            <w:tcW w:w="1207" w:type="dxa"/>
            <w:noWrap/>
            <w:hideMark/>
          </w:tcPr>
          <w:p w14:paraId="0BC46AC2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CE1.1 FT (sec)</w:t>
            </w:r>
          </w:p>
        </w:tc>
        <w:tc>
          <w:tcPr>
            <w:tcW w:w="1399" w:type="dxa"/>
            <w:noWrap/>
            <w:hideMark/>
          </w:tcPr>
          <w:p w14:paraId="09404D0D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Time Saving (%)</w:t>
            </w:r>
          </w:p>
        </w:tc>
        <w:tc>
          <w:tcPr>
            <w:tcW w:w="1260" w:type="dxa"/>
            <w:noWrap/>
            <w:hideMark/>
          </w:tcPr>
          <w:p w14:paraId="02D8A486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CEAnc FT (sec)</w:t>
            </w:r>
          </w:p>
        </w:tc>
        <w:tc>
          <w:tcPr>
            <w:tcW w:w="1207" w:type="dxa"/>
            <w:noWrap/>
            <w:hideMark/>
          </w:tcPr>
          <w:p w14:paraId="4C2C5004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CE1.1 FT (sec)</w:t>
            </w:r>
          </w:p>
        </w:tc>
        <w:tc>
          <w:tcPr>
            <w:tcW w:w="1399" w:type="dxa"/>
            <w:noWrap/>
            <w:hideMark/>
          </w:tcPr>
          <w:p w14:paraId="5B069128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Time Saving (%)</w:t>
            </w:r>
          </w:p>
        </w:tc>
      </w:tr>
      <w:tr w:rsidR="00CF0FF4" w:rsidRPr="000A1FC2" w14:paraId="5D3EBA12" w14:textId="77777777" w:rsidTr="00CF0FF4">
        <w:trPr>
          <w:trHeight w:val="246"/>
        </w:trPr>
        <w:tc>
          <w:tcPr>
            <w:tcW w:w="1550" w:type="dxa"/>
            <w:noWrap/>
            <w:hideMark/>
          </w:tcPr>
          <w:p w14:paraId="3D29FFD5" w14:textId="77777777" w:rsidR="000A1FC2" w:rsidRPr="000A1FC2" w:rsidRDefault="000A1FC2" w:rsidP="000A1FC2">
            <w:pPr>
              <w:rPr>
                <w:sz w:val="20"/>
              </w:rPr>
            </w:pPr>
            <w:r w:rsidRPr="000A1FC2">
              <w:rPr>
                <w:sz w:val="20"/>
              </w:rPr>
              <w:t>FGC_SEI_I10C3</w:t>
            </w:r>
          </w:p>
        </w:tc>
        <w:tc>
          <w:tcPr>
            <w:tcW w:w="1260" w:type="dxa"/>
            <w:noWrap/>
            <w:hideMark/>
          </w:tcPr>
          <w:p w14:paraId="0F485603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9.52</w:t>
            </w:r>
          </w:p>
        </w:tc>
        <w:tc>
          <w:tcPr>
            <w:tcW w:w="1207" w:type="dxa"/>
            <w:noWrap/>
            <w:hideMark/>
          </w:tcPr>
          <w:p w14:paraId="65187D71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9.48</w:t>
            </w:r>
          </w:p>
        </w:tc>
        <w:tc>
          <w:tcPr>
            <w:tcW w:w="1399" w:type="dxa"/>
            <w:noWrap/>
            <w:hideMark/>
          </w:tcPr>
          <w:p w14:paraId="77913569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-0.39%</w:t>
            </w:r>
          </w:p>
        </w:tc>
        <w:tc>
          <w:tcPr>
            <w:tcW w:w="1260" w:type="dxa"/>
            <w:noWrap/>
            <w:hideMark/>
          </w:tcPr>
          <w:p w14:paraId="18BAE36D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3.24</w:t>
            </w:r>
          </w:p>
        </w:tc>
        <w:tc>
          <w:tcPr>
            <w:tcW w:w="1207" w:type="dxa"/>
            <w:noWrap/>
            <w:hideMark/>
          </w:tcPr>
          <w:p w14:paraId="54B37DD3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3.26</w:t>
            </w:r>
          </w:p>
        </w:tc>
        <w:tc>
          <w:tcPr>
            <w:tcW w:w="1399" w:type="dxa"/>
            <w:noWrap/>
            <w:hideMark/>
          </w:tcPr>
          <w:p w14:paraId="04EEEE75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0.59%</w:t>
            </w:r>
          </w:p>
        </w:tc>
      </w:tr>
      <w:tr w:rsidR="00CF0FF4" w:rsidRPr="000A1FC2" w14:paraId="086A7D65" w14:textId="77777777" w:rsidTr="00CF0FF4">
        <w:trPr>
          <w:trHeight w:val="246"/>
        </w:trPr>
        <w:tc>
          <w:tcPr>
            <w:tcW w:w="1550" w:type="dxa"/>
            <w:noWrap/>
            <w:hideMark/>
          </w:tcPr>
          <w:p w14:paraId="4A752DE3" w14:textId="77777777" w:rsidR="000A1FC2" w:rsidRPr="000A1FC2" w:rsidRDefault="000A1FC2" w:rsidP="000A1FC2">
            <w:pPr>
              <w:rPr>
                <w:sz w:val="20"/>
              </w:rPr>
            </w:pPr>
            <w:r w:rsidRPr="000A1FC2">
              <w:rPr>
                <w:sz w:val="20"/>
              </w:rPr>
              <w:t>FGC_SEI_I10C1</w:t>
            </w:r>
          </w:p>
        </w:tc>
        <w:tc>
          <w:tcPr>
            <w:tcW w:w="1260" w:type="dxa"/>
            <w:noWrap/>
            <w:hideMark/>
          </w:tcPr>
          <w:p w14:paraId="0C6E4625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6.12</w:t>
            </w:r>
          </w:p>
        </w:tc>
        <w:tc>
          <w:tcPr>
            <w:tcW w:w="1207" w:type="dxa"/>
            <w:noWrap/>
            <w:hideMark/>
          </w:tcPr>
          <w:p w14:paraId="7D85A366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6.09</w:t>
            </w:r>
          </w:p>
        </w:tc>
        <w:tc>
          <w:tcPr>
            <w:tcW w:w="1399" w:type="dxa"/>
            <w:noWrap/>
            <w:hideMark/>
          </w:tcPr>
          <w:p w14:paraId="0ADA7579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-0.49%</w:t>
            </w:r>
          </w:p>
        </w:tc>
        <w:tc>
          <w:tcPr>
            <w:tcW w:w="1260" w:type="dxa"/>
            <w:noWrap/>
            <w:hideMark/>
          </w:tcPr>
          <w:p w14:paraId="79D94858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2.04</w:t>
            </w:r>
          </w:p>
        </w:tc>
        <w:tc>
          <w:tcPr>
            <w:tcW w:w="1207" w:type="dxa"/>
            <w:noWrap/>
            <w:hideMark/>
          </w:tcPr>
          <w:p w14:paraId="1FB94A50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2.07</w:t>
            </w:r>
          </w:p>
        </w:tc>
        <w:tc>
          <w:tcPr>
            <w:tcW w:w="1399" w:type="dxa"/>
            <w:noWrap/>
            <w:hideMark/>
          </w:tcPr>
          <w:p w14:paraId="226499BC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1.41%</w:t>
            </w:r>
          </w:p>
        </w:tc>
      </w:tr>
      <w:tr w:rsidR="00CF0FF4" w:rsidRPr="000A1FC2" w14:paraId="10168E16" w14:textId="77777777" w:rsidTr="00CF0FF4">
        <w:trPr>
          <w:trHeight w:val="253"/>
        </w:trPr>
        <w:tc>
          <w:tcPr>
            <w:tcW w:w="1550" w:type="dxa"/>
            <w:noWrap/>
            <w:hideMark/>
          </w:tcPr>
          <w:p w14:paraId="785932BA" w14:textId="77777777" w:rsidR="000A1FC2" w:rsidRPr="000A1FC2" w:rsidRDefault="000A1FC2" w:rsidP="000A1FC2">
            <w:pPr>
              <w:rPr>
                <w:sz w:val="20"/>
              </w:rPr>
            </w:pPr>
            <w:r w:rsidRPr="000A1FC2">
              <w:rPr>
                <w:sz w:val="20"/>
              </w:rPr>
              <w:t>FGC_SEI_I1C1</w:t>
            </w:r>
          </w:p>
        </w:tc>
        <w:tc>
          <w:tcPr>
            <w:tcW w:w="1260" w:type="dxa"/>
            <w:noWrap/>
            <w:hideMark/>
          </w:tcPr>
          <w:p w14:paraId="10FBFBC4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6.52</w:t>
            </w:r>
          </w:p>
        </w:tc>
        <w:tc>
          <w:tcPr>
            <w:tcW w:w="1207" w:type="dxa"/>
            <w:noWrap/>
            <w:hideMark/>
          </w:tcPr>
          <w:p w14:paraId="2DF63AC9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6.52</w:t>
            </w:r>
          </w:p>
        </w:tc>
        <w:tc>
          <w:tcPr>
            <w:tcW w:w="1399" w:type="dxa"/>
            <w:noWrap/>
            <w:hideMark/>
          </w:tcPr>
          <w:p w14:paraId="5A3A0DC8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0.01%</w:t>
            </w:r>
          </w:p>
        </w:tc>
        <w:tc>
          <w:tcPr>
            <w:tcW w:w="1260" w:type="dxa"/>
            <w:noWrap/>
            <w:hideMark/>
          </w:tcPr>
          <w:p w14:paraId="002F868E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2.15</w:t>
            </w:r>
          </w:p>
        </w:tc>
        <w:tc>
          <w:tcPr>
            <w:tcW w:w="1207" w:type="dxa"/>
            <w:noWrap/>
            <w:hideMark/>
          </w:tcPr>
          <w:p w14:paraId="3A49A158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2.18</w:t>
            </w:r>
          </w:p>
        </w:tc>
        <w:tc>
          <w:tcPr>
            <w:tcW w:w="1399" w:type="dxa"/>
            <w:noWrap/>
            <w:hideMark/>
          </w:tcPr>
          <w:p w14:paraId="35BF89CF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1.28%</w:t>
            </w:r>
          </w:p>
        </w:tc>
      </w:tr>
      <w:tr w:rsidR="00CF0FF4" w:rsidRPr="000A1FC2" w14:paraId="01D75C07" w14:textId="77777777" w:rsidTr="00CF0FF4">
        <w:trPr>
          <w:trHeight w:val="253"/>
        </w:trPr>
        <w:tc>
          <w:tcPr>
            <w:tcW w:w="1550" w:type="dxa"/>
            <w:noWrap/>
            <w:hideMark/>
          </w:tcPr>
          <w:p w14:paraId="4C55AB32" w14:textId="77777777" w:rsidR="000A1FC2" w:rsidRPr="000A1FC2" w:rsidRDefault="000A1FC2" w:rsidP="000A1FC2">
            <w:pPr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Average</w:t>
            </w:r>
          </w:p>
        </w:tc>
        <w:tc>
          <w:tcPr>
            <w:tcW w:w="1260" w:type="dxa"/>
            <w:noWrap/>
            <w:hideMark/>
          </w:tcPr>
          <w:p w14:paraId="0D9588C4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7.24</w:t>
            </w:r>
          </w:p>
        </w:tc>
        <w:tc>
          <w:tcPr>
            <w:tcW w:w="1207" w:type="dxa"/>
            <w:noWrap/>
            <w:hideMark/>
          </w:tcPr>
          <w:p w14:paraId="3CAC7463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7.22</w:t>
            </w:r>
          </w:p>
        </w:tc>
        <w:tc>
          <w:tcPr>
            <w:tcW w:w="1399" w:type="dxa"/>
            <w:noWrap/>
            <w:hideMark/>
          </w:tcPr>
          <w:p w14:paraId="3EF9C1BF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-0.29%</w:t>
            </w:r>
          </w:p>
        </w:tc>
        <w:tc>
          <w:tcPr>
            <w:tcW w:w="1260" w:type="dxa"/>
            <w:noWrap/>
            <w:hideMark/>
          </w:tcPr>
          <w:p w14:paraId="0E8A96AE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2.43</w:t>
            </w:r>
          </w:p>
        </w:tc>
        <w:tc>
          <w:tcPr>
            <w:tcW w:w="1207" w:type="dxa"/>
            <w:noWrap/>
            <w:hideMark/>
          </w:tcPr>
          <w:p w14:paraId="75C33FF7" w14:textId="77777777" w:rsidR="000A1FC2" w:rsidRPr="000A1FC2" w:rsidRDefault="000A1FC2" w:rsidP="008A4344">
            <w:pPr>
              <w:jc w:val="center"/>
              <w:rPr>
                <w:sz w:val="20"/>
              </w:rPr>
            </w:pPr>
            <w:r w:rsidRPr="000A1FC2">
              <w:rPr>
                <w:sz w:val="20"/>
              </w:rPr>
              <w:t>2.45</w:t>
            </w:r>
          </w:p>
        </w:tc>
        <w:tc>
          <w:tcPr>
            <w:tcW w:w="1399" w:type="dxa"/>
            <w:noWrap/>
            <w:hideMark/>
          </w:tcPr>
          <w:p w14:paraId="5E79CDC1" w14:textId="77777777" w:rsidR="000A1FC2" w:rsidRPr="000A1FC2" w:rsidRDefault="000A1FC2" w:rsidP="008A4344">
            <w:pPr>
              <w:jc w:val="center"/>
              <w:rPr>
                <w:b/>
                <w:bCs/>
                <w:sz w:val="20"/>
              </w:rPr>
            </w:pPr>
            <w:r w:rsidRPr="000A1FC2">
              <w:rPr>
                <w:b/>
                <w:bCs/>
                <w:sz w:val="20"/>
              </w:rPr>
              <w:t>1.09%</w:t>
            </w:r>
          </w:p>
        </w:tc>
      </w:tr>
    </w:tbl>
    <w:p w14:paraId="465E69D4" w14:textId="77777777" w:rsidR="00204C5F" w:rsidRDefault="00204C5F" w:rsidP="000074E0">
      <w:pPr>
        <w:rPr>
          <w:lang w:val="en-CA"/>
        </w:rPr>
      </w:pPr>
    </w:p>
    <w:p w14:paraId="1BAA8B8D" w14:textId="01524BAD" w:rsidR="00CD42FF" w:rsidRDefault="00CD42FF" w:rsidP="000074E0">
      <w:pPr>
        <w:rPr>
          <w:szCs w:val="22"/>
          <w:lang w:val="en-CA"/>
        </w:rPr>
      </w:pPr>
      <w:r>
        <w:rPr>
          <w:lang w:val="en-CA"/>
        </w:rPr>
        <w:t xml:space="preserve">For subjective test, </w:t>
      </w:r>
      <w:r w:rsidR="00B76A77">
        <w:rPr>
          <w:lang w:val="en-CA"/>
        </w:rPr>
        <w:t xml:space="preserve">both </w:t>
      </w:r>
      <w:r w:rsidR="0059136E">
        <w:rPr>
          <w:szCs w:val="22"/>
          <w:lang w:val="en-CA"/>
        </w:rPr>
        <w:t xml:space="preserve">decoded YUV with and without FGS </w:t>
      </w:r>
      <w:r w:rsidR="0059136E" w:rsidRPr="00654CF7">
        <w:rPr>
          <w:szCs w:val="22"/>
          <w:lang w:val="en-CA"/>
        </w:rPr>
        <w:t>were viewed on a BenQ pro-level SW271C 27” 4K monitor</w:t>
      </w:r>
      <w:r w:rsidR="0059136E">
        <w:rPr>
          <w:szCs w:val="22"/>
          <w:lang w:val="en-CA"/>
        </w:rPr>
        <w:t xml:space="preserve">. </w:t>
      </w:r>
      <w:r w:rsidR="00C7353B">
        <w:rPr>
          <w:szCs w:val="22"/>
          <w:lang w:val="en-CA"/>
        </w:rPr>
        <w:t>S</w:t>
      </w:r>
      <w:r w:rsidR="00C7353B" w:rsidRPr="007F489B">
        <w:rPr>
          <w:szCs w:val="22"/>
          <w:lang w:val="en-CA"/>
        </w:rPr>
        <w:t xml:space="preserve">imilar visual quality was observed for </w:t>
      </w:r>
      <w:r w:rsidR="00C7353B">
        <w:rPr>
          <w:szCs w:val="22"/>
          <w:lang w:val="en-CA"/>
        </w:rPr>
        <w:t>CE1.1</w:t>
      </w:r>
      <w:r w:rsidR="00C7353B" w:rsidRPr="007F489B">
        <w:rPr>
          <w:szCs w:val="22"/>
          <w:lang w:val="en-CA"/>
        </w:rPr>
        <w:t xml:space="preserve"> compared with the anchor</w:t>
      </w:r>
      <w:r w:rsidR="0059136E" w:rsidRPr="003964B0">
        <w:rPr>
          <w:szCs w:val="22"/>
          <w:lang w:val="en-CA"/>
        </w:rPr>
        <w:t>.</w:t>
      </w:r>
    </w:p>
    <w:p w14:paraId="68519CBE" w14:textId="0BBB5297" w:rsidR="005E2E86" w:rsidRDefault="005E2E86" w:rsidP="00E74BC6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2F71C3C5" w14:textId="77777777" w:rsidR="00392DA7" w:rsidRPr="000A5E27" w:rsidRDefault="00392DA7" w:rsidP="00392DA7">
      <w:pPr>
        <w:pStyle w:val="ListParagraph"/>
        <w:numPr>
          <w:ilvl w:val="0"/>
          <w:numId w:val="33"/>
        </w:numPr>
        <w:rPr>
          <w:szCs w:val="22"/>
        </w:rPr>
      </w:pPr>
      <w:bookmarkStart w:id="3" w:name="_Ref84314956"/>
      <w:bookmarkStart w:id="4" w:name="_Ref83120195"/>
      <w:bookmarkStart w:id="5" w:name="_Ref83118742"/>
      <w:bookmarkStart w:id="6" w:name="_Ref77274273"/>
      <w:bookmarkStart w:id="7" w:name="_Ref83016964"/>
      <w:bookmarkStart w:id="8" w:name="_Ref77099942"/>
      <w:bookmarkStart w:id="9" w:name="_Ref77084943"/>
      <w:bookmarkStart w:id="10" w:name="_Ref77084462"/>
      <w:bookmarkStart w:id="11" w:name="_Ref77082918"/>
      <w:bookmarkStart w:id="12" w:name="_Ref37073276"/>
      <w:bookmarkStart w:id="13" w:name="_Ref83017064"/>
      <w:r w:rsidRPr="00EC5C2A">
        <w:rPr>
          <w:szCs w:val="22"/>
        </w:rPr>
        <w:t>M. Radosavljevic, E. François</w:t>
      </w:r>
      <w:r w:rsidRPr="00CC38E4">
        <w:rPr>
          <w:szCs w:val="22"/>
        </w:rPr>
        <w:t>, “</w:t>
      </w:r>
      <w:r w:rsidRPr="00955692">
        <w:rPr>
          <w:szCs w:val="22"/>
        </w:rPr>
        <w:t>[CE] Evaluation of VVC DCT-2 transform for Film Grain Synthesis (test CE1.1)</w:t>
      </w:r>
      <w:r w:rsidRPr="00CC38E4">
        <w:rPr>
          <w:szCs w:val="22"/>
        </w:rPr>
        <w:t xml:space="preserve">”, </w:t>
      </w:r>
      <w:r w:rsidRPr="00955692">
        <w:rPr>
          <w:szCs w:val="22"/>
        </w:rPr>
        <w:t>JVET-X0103</w:t>
      </w:r>
      <w:r w:rsidRPr="00CC38E4">
        <w:rPr>
          <w:szCs w:val="22"/>
        </w:rPr>
        <w:t xml:space="preserve">, Teleconference, </w:t>
      </w:r>
      <w:r w:rsidRPr="00955692">
        <w:rPr>
          <w:szCs w:val="22"/>
        </w:rPr>
        <w:t>6–15 October 2021</w:t>
      </w:r>
      <w:r w:rsidRPr="00CC38E4">
        <w:rPr>
          <w:szCs w:val="22"/>
        </w:rPr>
        <w:t>.</w:t>
      </w:r>
      <w:bookmarkEnd w:id="3"/>
    </w:p>
    <w:p w14:paraId="5730B684" w14:textId="7FFD76F5" w:rsidR="00B37C03" w:rsidRPr="00CC38E4" w:rsidRDefault="008478FD" w:rsidP="00CC38E4">
      <w:pPr>
        <w:pStyle w:val="ListParagraph"/>
        <w:numPr>
          <w:ilvl w:val="0"/>
          <w:numId w:val="33"/>
        </w:numPr>
        <w:rPr>
          <w:szCs w:val="22"/>
        </w:rPr>
      </w:pPr>
      <w:bookmarkStart w:id="14" w:name="_Ref84314964"/>
      <w:r w:rsidRPr="008478FD">
        <w:rPr>
          <w:szCs w:val="22"/>
        </w:rPr>
        <w:t>F. Bossen, J. Boyce, X. Li, V. Seregin, K. Sühring</w:t>
      </w:r>
      <w:r w:rsidR="00537951" w:rsidRPr="00CC38E4">
        <w:rPr>
          <w:szCs w:val="22"/>
        </w:rPr>
        <w:t>, “</w:t>
      </w:r>
      <w:r w:rsidRPr="008478FD">
        <w:rPr>
          <w:szCs w:val="22"/>
        </w:rPr>
        <w:t>VTM common test conditions and software reference configurations for SDR video</w:t>
      </w:r>
      <w:r w:rsidR="00537951" w:rsidRPr="00CC38E4">
        <w:rPr>
          <w:szCs w:val="22"/>
        </w:rPr>
        <w:t xml:space="preserve">”, </w:t>
      </w:r>
      <w:r w:rsidRPr="008478FD">
        <w:rPr>
          <w:szCs w:val="22"/>
        </w:rPr>
        <w:t>JVET-T2010</w:t>
      </w:r>
      <w:r w:rsidR="00537951" w:rsidRPr="00CC38E4">
        <w:rPr>
          <w:szCs w:val="22"/>
        </w:rPr>
        <w:t>, Teleconference, 7</w:t>
      </w:r>
      <w:r w:rsidR="00955692" w:rsidRPr="00955692">
        <w:rPr>
          <w:szCs w:val="22"/>
        </w:rPr>
        <w:t>–</w:t>
      </w:r>
      <w:r w:rsidR="00537951" w:rsidRPr="00CC38E4">
        <w:rPr>
          <w:szCs w:val="22"/>
        </w:rPr>
        <w:t>16 Oct. 2020.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B37C03" w:rsidRPr="00CC38E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90545" w14:textId="77777777" w:rsidR="00242E3A" w:rsidRDefault="00242E3A">
      <w:r>
        <w:separator/>
      </w:r>
    </w:p>
  </w:endnote>
  <w:endnote w:type="continuationSeparator" w:id="0">
    <w:p w14:paraId="1F1CEFE8" w14:textId="77777777" w:rsidR="00242E3A" w:rsidRDefault="0024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87F95C7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489B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81842" w14:textId="77777777" w:rsidR="00242E3A" w:rsidRDefault="00242E3A">
      <w:r>
        <w:separator/>
      </w:r>
    </w:p>
  </w:footnote>
  <w:footnote w:type="continuationSeparator" w:id="0">
    <w:p w14:paraId="0D456A7E" w14:textId="77777777" w:rsidR="00242E3A" w:rsidRDefault="0024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4501"/>
    <w:rsid w:val="00015F58"/>
    <w:rsid w:val="00021E06"/>
    <w:rsid w:val="00022F2E"/>
    <w:rsid w:val="000241F3"/>
    <w:rsid w:val="000308A3"/>
    <w:rsid w:val="0003097F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1A8"/>
    <w:rsid w:val="0007097B"/>
    <w:rsid w:val="0007406E"/>
    <w:rsid w:val="00075394"/>
    <w:rsid w:val="0007555B"/>
    <w:rsid w:val="000758AE"/>
    <w:rsid w:val="0007614F"/>
    <w:rsid w:val="00081398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3002C"/>
    <w:rsid w:val="001314CC"/>
    <w:rsid w:val="00131F90"/>
    <w:rsid w:val="00132F41"/>
    <w:rsid w:val="0013458C"/>
    <w:rsid w:val="00134840"/>
    <w:rsid w:val="0013526E"/>
    <w:rsid w:val="0014240D"/>
    <w:rsid w:val="001431D5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7E58"/>
    <w:rsid w:val="001918BF"/>
    <w:rsid w:val="001A297E"/>
    <w:rsid w:val="001A368E"/>
    <w:rsid w:val="001A37F2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200201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865"/>
    <w:rsid w:val="00293ABC"/>
    <w:rsid w:val="00297801"/>
    <w:rsid w:val="002A1EBD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53A0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45D4"/>
    <w:rsid w:val="0036577E"/>
    <w:rsid w:val="00365C3E"/>
    <w:rsid w:val="0036692F"/>
    <w:rsid w:val="003669EA"/>
    <w:rsid w:val="0036746F"/>
    <w:rsid w:val="003706CC"/>
    <w:rsid w:val="00370BBA"/>
    <w:rsid w:val="00374130"/>
    <w:rsid w:val="00374342"/>
    <w:rsid w:val="003763D6"/>
    <w:rsid w:val="00377710"/>
    <w:rsid w:val="00380A7B"/>
    <w:rsid w:val="00386590"/>
    <w:rsid w:val="00390BEB"/>
    <w:rsid w:val="003914E4"/>
    <w:rsid w:val="00392DA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20E4"/>
    <w:rsid w:val="003C721A"/>
    <w:rsid w:val="003D0BF8"/>
    <w:rsid w:val="003D1741"/>
    <w:rsid w:val="003D4B0A"/>
    <w:rsid w:val="003D6342"/>
    <w:rsid w:val="003D7274"/>
    <w:rsid w:val="003E3FBD"/>
    <w:rsid w:val="003E51C1"/>
    <w:rsid w:val="003E6F90"/>
    <w:rsid w:val="003E73ED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4F0"/>
    <w:rsid w:val="00426000"/>
    <w:rsid w:val="004267E2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9DC"/>
    <w:rsid w:val="00502E10"/>
    <w:rsid w:val="0050330D"/>
    <w:rsid w:val="0050354E"/>
    <w:rsid w:val="00504186"/>
    <w:rsid w:val="00506BAF"/>
    <w:rsid w:val="0051015C"/>
    <w:rsid w:val="0051228E"/>
    <w:rsid w:val="00512346"/>
    <w:rsid w:val="005135B4"/>
    <w:rsid w:val="0051603A"/>
    <w:rsid w:val="00516CF1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A3A"/>
    <w:rsid w:val="007830BE"/>
    <w:rsid w:val="007834AB"/>
    <w:rsid w:val="00785388"/>
    <w:rsid w:val="0079110E"/>
    <w:rsid w:val="00793671"/>
    <w:rsid w:val="00795B28"/>
    <w:rsid w:val="00796EE3"/>
    <w:rsid w:val="00797B65"/>
    <w:rsid w:val="007A0810"/>
    <w:rsid w:val="007A371B"/>
    <w:rsid w:val="007A55AA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4F2"/>
    <w:rsid w:val="00836DBE"/>
    <w:rsid w:val="0083729C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DF1"/>
    <w:rsid w:val="008A033B"/>
    <w:rsid w:val="008A0B1D"/>
    <w:rsid w:val="008A4344"/>
    <w:rsid w:val="008A4B4C"/>
    <w:rsid w:val="008A574C"/>
    <w:rsid w:val="008A5800"/>
    <w:rsid w:val="008A5C8C"/>
    <w:rsid w:val="008A6A46"/>
    <w:rsid w:val="008A7226"/>
    <w:rsid w:val="008B122B"/>
    <w:rsid w:val="008B18BE"/>
    <w:rsid w:val="008B200D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3453"/>
    <w:rsid w:val="009336F7"/>
    <w:rsid w:val="00935148"/>
    <w:rsid w:val="00936134"/>
    <w:rsid w:val="0093636C"/>
    <w:rsid w:val="009374A7"/>
    <w:rsid w:val="00937F03"/>
    <w:rsid w:val="00941A0C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74A8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DD3"/>
    <w:rsid w:val="00A10F71"/>
    <w:rsid w:val="00A12562"/>
    <w:rsid w:val="00A13048"/>
    <w:rsid w:val="00A14115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53214"/>
    <w:rsid w:val="00A532C5"/>
    <w:rsid w:val="00A53FC1"/>
    <w:rsid w:val="00A55B77"/>
    <w:rsid w:val="00A56B97"/>
    <w:rsid w:val="00A6093D"/>
    <w:rsid w:val="00A613D9"/>
    <w:rsid w:val="00A637B2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BC2"/>
    <w:rsid w:val="00A82F8A"/>
    <w:rsid w:val="00A83253"/>
    <w:rsid w:val="00A84DFD"/>
    <w:rsid w:val="00A908AB"/>
    <w:rsid w:val="00A93B9E"/>
    <w:rsid w:val="00A965EC"/>
    <w:rsid w:val="00A97357"/>
    <w:rsid w:val="00A97A9A"/>
    <w:rsid w:val="00AA1013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78B1"/>
    <w:rsid w:val="00AE1920"/>
    <w:rsid w:val="00AE300A"/>
    <w:rsid w:val="00AE341B"/>
    <w:rsid w:val="00AE4301"/>
    <w:rsid w:val="00AF51C5"/>
    <w:rsid w:val="00AF7DBC"/>
    <w:rsid w:val="00B018FF"/>
    <w:rsid w:val="00B01905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913"/>
    <w:rsid w:val="00B94B06"/>
    <w:rsid w:val="00B94C28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5F46"/>
    <w:rsid w:val="00C36C1E"/>
    <w:rsid w:val="00C3702A"/>
    <w:rsid w:val="00C3723B"/>
    <w:rsid w:val="00C40AF8"/>
    <w:rsid w:val="00C42027"/>
    <w:rsid w:val="00C42117"/>
    <w:rsid w:val="00C42466"/>
    <w:rsid w:val="00C44B4F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7D78"/>
    <w:rsid w:val="00CA5409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71D32"/>
    <w:rsid w:val="00D7529A"/>
    <w:rsid w:val="00D76A94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C1B"/>
    <w:rsid w:val="00DC13AD"/>
    <w:rsid w:val="00DC3BFA"/>
    <w:rsid w:val="00DC5B95"/>
    <w:rsid w:val="00DD02F4"/>
    <w:rsid w:val="00DD1A6E"/>
    <w:rsid w:val="00DD1AE2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BC6"/>
    <w:rsid w:val="00E74D11"/>
    <w:rsid w:val="00E75FE3"/>
    <w:rsid w:val="00E763B2"/>
    <w:rsid w:val="00E77CA9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118ED"/>
    <w:rsid w:val="00F21AA2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F2B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w-ce/ce-fgs/-/tree/CE-FG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p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Titel</vt:lpstr>
      </vt:variant>
      <vt:variant>
        <vt:i4>1</vt:i4>
      </vt:variant>
    </vt:vector>
  </HeadingPairs>
  <TitlesOfParts>
    <vt:vector size="17" baseType="lpstr">
      <vt:lpstr>Joint Collaborative Team on Video Coding (JCT-VC) Contribution</vt:lpstr>
      <vt:lpstr>Abstract</vt:lpstr>
      <vt:lpstr>Introduction</vt:lpstr>
      <vt:lpstr>Methodology</vt:lpstr>
      <vt:lpstr>    Software</vt:lpstr>
      <vt:lpstr>        FGC SEI rewriter tool</vt:lpstr>
      <vt:lpstr>    Complexity Test</vt:lpstr>
      <vt:lpstr>    Subjective Test</vt:lpstr>
      <vt:lpstr>Results and Analysis</vt:lpstr>
      <vt:lpstr>    Results for FGS processing times</vt:lpstr>
      <vt:lpstr>    Subjective test results</vt:lpstr>
      <vt:lpstr>    Complexity and memory requirements</vt:lpstr>
      <vt:lpstr>Conclusion</vt:lpstr>
      <vt:lpstr>Acknowledgement</vt:lpstr>
      <vt:lpstr>Reference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4673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386</cp:revision>
  <cp:lastPrinted>1900-01-01T08:00:00Z</cp:lastPrinted>
  <dcterms:created xsi:type="dcterms:W3CDTF">2021-09-29T17:14:00Z</dcterms:created>
  <dcterms:modified xsi:type="dcterms:W3CDTF">2021-10-05T16:24:00Z</dcterms:modified>
</cp:coreProperties>
</file>