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CE1A298" w:rsidR="00E61DAC" w:rsidRPr="005B217D" w:rsidRDefault="00D45C26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51D6">
              <w:rPr>
                <w:lang w:val="en-CA"/>
              </w:rPr>
              <w:t>23rd Meeting, by teleconference, 7–16 July 2021</w:t>
            </w:r>
          </w:p>
        </w:tc>
        <w:tc>
          <w:tcPr>
            <w:tcW w:w="3168" w:type="dxa"/>
          </w:tcPr>
          <w:p w14:paraId="59B7E346" w14:textId="04FD317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E2998">
              <w:rPr>
                <w:lang w:val="en-CA"/>
              </w:rPr>
              <w:t>W2</w:t>
            </w:r>
            <w:r w:rsidR="00EE2998" w:rsidRPr="002314B8">
              <w:rPr>
                <w:lang w:val="en-CA"/>
              </w:rPr>
              <w:t>01</w:t>
            </w:r>
            <w:r w:rsidR="00EE2998">
              <w:rPr>
                <w:lang w:val="en-CA"/>
              </w:rPr>
              <w:t>7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F8F12F" w:rsidR="00E61DAC" w:rsidRPr="005B217D" w:rsidRDefault="009D35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50D">
              <w:rPr>
                <w:b/>
                <w:szCs w:val="22"/>
              </w:rPr>
              <w:t xml:space="preserve">Common </w:t>
            </w:r>
            <w:r w:rsidR="00190E6B">
              <w:rPr>
                <w:b/>
                <w:szCs w:val="22"/>
              </w:rPr>
              <w:t>t</w:t>
            </w:r>
            <w:r w:rsidRPr="009D350D">
              <w:rPr>
                <w:b/>
                <w:szCs w:val="22"/>
              </w:rPr>
              <w:t xml:space="preserve">est </w:t>
            </w:r>
            <w:r w:rsidR="00190E6B">
              <w:rPr>
                <w:b/>
                <w:szCs w:val="22"/>
              </w:rPr>
              <w:t>c</w:t>
            </w:r>
            <w:r w:rsidRPr="009D350D">
              <w:rPr>
                <w:b/>
                <w:szCs w:val="22"/>
              </w:rPr>
              <w:t>onditions and evaluation procedures for enhanced compression tool testing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8C58A17" w14:textId="57A34C1F" w:rsidR="009D350D" w:rsidRDefault="009D350D">
            <w:pPr>
              <w:spacing w:before="60" w:after="60"/>
              <w:rPr>
                <w:szCs w:val="22"/>
                <w:lang w:val="de-DE"/>
              </w:rPr>
            </w:pPr>
            <w:r w:rsidRPr="009D350D">
              <w:rPr>
                <w:szCs w:val="22"/>
                <w:lang w:val="de-DE"/>
              </w:rPr>
              <w:t>M</w:t>
            </w:r>
            <w:r>
              <w:rPr>
                <w:szCs w:val="22"/>
                <w:lang w:val="de-DE"/>
              </w:rPr>
              <w:t>arta</w:t>
            </w:r>
            <w:r w:rsidRPr="009D350D">
              <w:rPr>
                <w:szCs w:val="22"/>
                <w:lang w:val="de-DE"/>
              </w:rPr>
              <w:t xml:space="preserve"> Karczewicz</w:t>
            </w:r>
          </w:p>
          <w:p w14:paraId="49D81240" w14:textId="2D926CAB" w:rsidR="00E61DAC" w:rsidRPr="005B217D" w:rsidRDefault="009D350D">
            <w:pPr>
              <w:spacing w:before="60" w:after="60"/>
              <w:rPr>
                <w:szCs w:val="22"/>
                <w:lang w:val="en-CA"/>
              </w:rPr>
            </w:pPr>
            <w:r w:rsidRPr="009D350D">
              <w:rPr>
                <w:szCs w:val="22"/>
                <w:lang w:val="de-DE"/>
              </w:rPr>
              <w:t>Y</w:t>
            </w:r>
            <w:r>
              <w:rPr>
                <w:szCs w:val="22"/>
                <w:lang w:val="de-DE"/>
              </w:rPr>
              <w:t>an</w:t>
            </w:r>
            <w:r w:rsidRPr="009D350D">
              <w:rPr>
                <w:szCs w:val="22"/>
                <w:lang w:val="de-DE"/>
              </w:rPr>
              <w:t xml:space="preserve"> Ye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4ECEDDC5" w14:textId="5FACF91A" w:rsidR="009D350D" w:rsidRDefault="00BF05A5" w:rsidP="005952A5">
            <w:pPr>
              <w:spacing w:before="60" w:after="60"/>
            </w:pPr>
            <w:hyperlink r:id="rId10" w:history="1">
              <w:r w:rsidR="009D350D" w:rsidRPr="00CA7292">
                <w:rPr>
                  <w:rStyle w:val="Hyperlink"/>
                </w:rPr>
                <w:t>martak@qti.qualcomm.com</w:t>
              </w:r>
            </w:hyperlink>
          </w:p>
          <w:p w14:paraId="6667B7D4" w14:textId="0311DB38" w:rsidR="00462265" w:rsidRDefault="00BF05A5" w:rsidP="005952A5">
            <w:pPr>
              <w:spacing w:before="60" w:after="60"/>
            </w:pPr>
            <w:hyperlink r:id="rId11" w:history="1">
              <w:r w:rsidR="009D350D" w:rsidRPr="00CA7292">
                <w:rPr>
                  <w:rStyle w:val="Hyperlink"/>
                </w:rPr>
                <w:t>yan.ye@alibaba-inc.com</w:t>
              </w:r>
            </w:hyperlink>
          </w:p>
          <w:p w14:paraId="32C2ABFD" w14:textId="1B45F8D5" w:rsidR="009D350D" w:rsidRPr="00462265" w:rsidRDefault="009D350D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6E094" w:rsidR="00263398" w:rsidRPr="005B217D" w:rsidRDefault="00462265" w:rsidP="009234A5">
      <w:pPr>
        <w:rPr>
          <w:szCs w:val="22"/>
          <w:lang w:val="en-CA"/>
        </w:rPr>
      </w:pPr>
      <w:r>
        <w:t>This document defines</w:t>
      </w:r>
      <w:r w:rsidR="005819F9">
        <w:t xml:space="preserve"> </w:t>
      </w:r>
      <w:r>
        <w:t xml:space="preserve">common test conditions and software reference configurations </w:t>
      </w:r>
      <w:r w:rsidR="00983BF6">
        <w:t xml:space="preserve">for </w:t>
      </w:r>
      <w:r w:rsidR="00B866DF">
        <w:t xml:space="preserve">testing of </w:t>
      </w:r>
      <w:r w:rsidR="009D350D">
        <w:t xml:space="preserve">enhanced compression tools </w:t>
      </w:r>
      <w:r w:rsidR="00DD3872">
        <w:t>beyond VVC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recommended for use in</w:t>
      </w:r>
      <w:r w:rsidR="00B866DF">
        <w:t xml:space="preserve"> applicable</w:t>
      </w:r>
      <w:r>
        <w:t xml:space="preserve"> technical contributions to JVET meetings.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27F7C74A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</w:t>
      </w:r>
      <w:r w:rsidR="00E84DC4">
        <w:rPr>
          <w:szCs w:val="22"/>
        </w:rPr>
        <w:t xml:space="preserve">(CTC) </w:t>
      </w:r>
      <w:r>
        <w:rPr>
          <w:szCs w:val="22"/>
        </w:rPr>
        <w:t xml:space="preserve">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 xml:space="preserve">Low delay, P slices only, 10 </w:t>
      </w:r>
      <w:proofErr w:type="gramStart"/>
      <w:r w:rsidRPr="002314B8">
        <w:rPr>
          <w:szCs w:val="22"/>
        </w:rPr>
        <w:t>bit</w:t>
      </w:r>
      <w:proofErr w:type="gramEnd"/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5766AFFE" w:rsidR="00462265" w:rsidRDefault="00462265" w:rsidP="00462265">
      <w:pPr>
        <w:rPr>
          <w:szCs w:val="22"/>
        </w:rPr>
      </w:pPr>
      <w:r>
        <w:rPr>
          <w:szCs w:val="22"/>
        </w:rPr>
        <w:t xml:space="preserve">A subset of these test conditions might be used for a particular experiment. For example, when testing an intra coding tool, </w:t>
      </w:r>
      <w:r w:rsidR="003A2005">
        <w:rPr>
          <w:szCs w:val="22"/>
        </w:rPr>
        <w:t xml:space="preserve">only intra and </w:t>
      </w:r>
      <w:proofErr w:type="gramStart"/>
      <w:r w:rsidR="003A2005">
        <w:rPr>
          <w:szCs w:val="22"/>
        </w:rPr>
        <w:t>random access</w:t>
      </w:r>
      <w:proofErr w:type="gramEnd"/>
      <w:r w:rsidR="003A2005">
        <w:rPr>
          <w:szCs w:val="22"/>
        </w:rPr>
        <w:t xml:space="preserve"> configurations might be used. </w:t>
      </w:r>
      <w:r w:rsidR="001A182B">
        <w:rPr>
          <w:szCs w:val="22"/>
        </w:rPr>
        <w:t xml:space="preserve">If a screen content tool is tested, </w:t>
      </w:r>
      <w:r w:rsidR="00DD3872">
        <w:rPr>
          <w:szCs w:val="22"/>
        </w:rPr>
        <w:t>c</w:t>
      </w:r>
      <w:r w:rsidR="001A182B">
        <w:rPr>
          <w:szCs w:val="22"/>
        </w:rPr>
        <w:t>lass TGM results should be reported, otherwise class TGM is optional.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sequences</w:t>
      </w:r>
    </w:p>
    <w:p w14:paraId="1198FDD7" w14:textId="5A19F6DF" w:rsidR="00462265" w:rsidRDefault="00462265" w:rsidP="00462265">
      <w:r>
        <w:t>Table 1 defines the set of test sequences to be used for intra, random-access, and low-delay conditions.</w:t>
      </w:r>
      <w:r w:rsidR="00CA7CE0">
        <w:t xml:space="preserve"> Class</w:t>
      </w:r>
      <w:r w:rsidR="00BD211B">
        <w:t>es</w:t>
      </w:r>
      <w:r w:rsidR="00CA7CE0">
        <w:t xml:space="preserve"> D</w:t>
      </w:r>
      <w:r w:rsidR="00A5472B">
        <w:t>, F</w:t>
      </w:r>
      <w:r w:rsidR="00CA7CE0">
        <w:t xml:space="preserve"> </w:t>
      </w:r>
      <w:r w:rsidR="00BD211B">
        <w:t xml:space="preserve">and </w:t>
      </w:r>
      <w:r w:rsidR="00A5472B">
        <w:t>TGM</w:t>
      </w:r>
      <w:r w:rsidR="00BD211B">
        <w:t xml:space="preserve">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2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3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</w:t>
      </w:r>
      <w:proofErr w:type="spellStart"/>
      <w:r w:rsidR="00BC209B">
        <w:t>ctc</w:t>
      </w:r>
      <w:proofErr w:type="spellEnd"/>
      <w:r w:rsidR="00BC209B">
        <w:t>/</w:t>
      </w:r>
      <w:proofErr w:type="spellStart"/>
      <w:r w:rsidR="00BC209B">
        <w:t>sdr</w:t>
      </w:r>
      <w:proofErr w:type="spellEnd"/>
      <w:r w:rsidR="00BC209B">
        <w:t>” folder.</w:t>
      </w:r>
    </w:p>
    <w:p w14:paraId="561147F6" w14:textId="7FDF93FA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chairs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lastRenderedPageBreak/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958"/>
        <w:gridCol w:w="867"/>
        <w:gridCol w:w="1049"/>
        <w:gridCol w:w="959"/>
      </w:tblGrid>
      <w:tr w:rsidR="001C4642" w14:paraId="63CEBF5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1C4642" w:rsidRDefault="001C4642" w:rsidP="001C4642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1C4642" w:rsidRDefault="001C4642" w:rsidP="001C4642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1C4642" w:rsidRDefault="001C4642" w:rsidP="001C4642">
            <w:pPr>
              <w:jc w:val="center"/>
            </w:pPr>
            <w:r>
              <w:t>Frame count</w:t>
            </w:r>
          </w:p>
        </w:tc>
        <w:tc>
          <w:tcPr>
            <w:tcW w:w="958" w:type="dxa"/>
          </w:tcPr>
          <w:p w14:paraId="75187BAD" w14:textId="397606C8" w:rsidR="001C4642" w:rsidRDefault="001C4642" w:rsidP="001C4642">
            <w:pPr>
              <w:jc w:val="center"/>
            </w:pPr>
            <w:r>
              <w:t>Low delay 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6BA00624" w:rsidR="001C4642" w:rsidRDefault="001C4642" w:rsidP="001C4642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1C4642" w:rsidRDefault="001C4642" w:rsidP="001C4642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1C4642" w:rsidRDefault="001C4642" w:rsidP="001C4642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1C4642" w:rsidRDefault="001C4642" w:rsidP="001C4642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1C4642" w:rsidRDefault="001C4642" w:rsidP="001C4642">
            <w:pPr>
              <w:jc w:val="center"/>
            </w:pPr>
            <w:proofErr w:type="gramStart"/>
            <w:r>
              <w:t>Low-delay</w:t>
            </w:r>
            <w:proofErr w:type="gramEnd"/>
          </w:p>
        </w:tc>
      </w:tr>
      <w:tr w:rsidR="001C4642" w14:paraId="7B1AF91A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1C4642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1C4642" w:rsidRDefault="001C4642" w:rsidP="001C4642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1C4642" w:rsidRDefault="001C4642" w:rsidP="001C4642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</w:tcPr>
          <w:p w14:paraId="3003ED23" w14:textId="4FFB8116" w:rsidR="001C4642" w:rsidRPr="000F2FDA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8" w:type="dxa"/>
            <w:shd w:val="clear" w:color="auto" w:fill="auto"/>
          </w:tcPr>
          <w:p w14:paraId="30A70937" w14:textId="082C8C02" w:rsidR="001C4642" w:rsidRDefault="001C4642" w:rsidP="001C4642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1C4642" w:rsidRDefault="001C4642" w:rsidP="001C4642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1C4642" w:rsidRDefault="001C4642" w:rsidP="001C4642">
            <w:pPr>
              <w:jc w:val="center"/>
            </w:pPr>
            <w:r>
              <w:t>-</w:t>
            </w:r>
          </w:p>
        </w:tc>
      </w:tr>
      <w:tr w:rsidR="001C4642" w:rsidRPr="00E52893" w14:paraId="66AEC3FE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1C4642" w:rsidRPr="00D9393E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3B92228B" w14:textId="7E93F664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2283F671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1C4642" w:rsidRPr="00E52893" w:rsidRDefault="001C4642" w:rsidP="001C4642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63710336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1C4642" w:rsidRPr="00D9393E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1C4642" w:rsidRPr="00D9393E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1C4642" w:rsidRDefault="001C4642" w:rsidP="001C4642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</w:tcPr>
          <w:p w14:paraId="3E5DDF62" w14:textId="0D604C86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2D0BF25F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1C4642" w:rsidRPr="006E29F8" w:rsidRDefault="001C4642" w:rsidP="001C4642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4E37F333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1C4642" w:rsidRPr="00D9393E" w:rsidRDefault="001C4642" w:rsidP="001C4642">
            <w:pPr>
              <w:jc w:val="center"/>
            </w:pPr>
            <w:proofErr w:type="spellStart"/>
            <w:r w:rsidRPr="00D9393E"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2104A3D2" w14:textId="42645D43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554DB424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1C4642" w:rsidRPr="00E52893" w:rsidRDefault="001C4642" w:rsidP="001C4642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7359F62F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1D13F5FC" w14:textId="1F5AB01A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0DD0C4A0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1C4642" w:rsidRPr="00E52893" w:rsidRDefault="001C4642" w:rsidP="001C4642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4B10912A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587947CA" w14:textId="7522AA56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1AD42AC3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1C4642" w:rsidRPr="00E52893" w:rsidRDefault="001C4642" w:rsidP="001C4642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14:paraId="61319DFB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1C4642" w:rsidRPr="00E52893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1C4642" w:rsidRPr="00940414" w:rsidRDefault="001C4642" w:rsidP="001C4642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7523BF48" w14:textId="0E3A6041" w:rsidR="001C4642" w:rsidRDefault="006C72C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16D7F020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1C4642" w:rsidRPr="00E52893" w:rsidRDefault="001C4642" w:rsidP="001C4642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1C4642" w:rsidRPr="00E52893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D507D87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726F2447" w14:textId="4088FB44" w:rsidR="001C4642" w:rsidRDefault="006C72C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538362B9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7C81FF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</w:tcPr>
          <w:p w14:paraId="767BE536" w14:textId="1D1875FA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1C90B4FC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91B6B50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1C4642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1C4642" w:rsidRDefault="001C4642" w:rsidP="001C4642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1C4642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</w:tcPr>
          <w:p w14:paraId="5DE952EA" w14:textId="690E276F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1D6F9D11" w:rsidR="001C4642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1C4642" w:rsidRDefault="001C4642" w:rsidP="001C4642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79905C4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44771197" w14:textId="5CBB5932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5FA0AA4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4C2E2FA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1C4642" w:rsidRDefault="001C4642" w:rsidP="001C4642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</w:tcPr>
          <w:p w14:paraId="57D457C1" w14:textId="25C79645" w:rsidR="001C4642" w:rsidRDefault="00874555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56C21FC5" w14:textId="49623692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1C4642" w:rsidRDefault="001C4642" w:rsidP="001C4642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1C4642" w:rsidRPr="00E52893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1C4642" w:rsidRPr="00E52893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7901BA2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1C4642" w:rsidRDefault="001C4642" w:rsidP="001C4642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5A6C6DC" w14:textId="2F727932" w:rsidR="001C4642" w:rsidRDefault="00874555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F820364" w14:textId="0EBD0CF5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0D47C8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1C4642" w:rsidRDefault="001C4642" w:rsidP="001C4642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0D5C0AF7" w14:textId="374419C7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6A7F3291" w14:textId="295DC505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ACEA47F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1C4642" w:rsidRDefault="001C4642" w:rsidP="001C4642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12F8DCC6" w14:textId="53175F89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2497068D" w14:textId="2FACCB1D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BAFD795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1C4642" w:rsidRDefault="001C4642" w:rsidP="001C4642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03ED6358" w14:textId="05198F72" w:rsidR="001C4642" w:rsidRDefault="00167B70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739A678E" w14:textId="18C2CADE" w:rsidR="001C4642" w:rsidRDefault="001C4642" w:rsidP="001C4642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413F21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1C4642" w:rsidRDefault="001C4642" w:rsidP="001C4642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7A53D36" w14:textId="51E997BD" w:rsidR="001C4642" w:rsidRDefault="00167B70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3C535960" w14:textId="3643872B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4043BCE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1C4642" w:rsidRDefault="001C4642" w:rsidP="001C4642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0CBCAA94" w14:textId="1C22696F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2C94B46B" w14:textId="13D5D0EC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E5339B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1C4642" w:rsidRDefault="001C4642" w:rsidP="001C4642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7979CEE8" w14:textId="20C9998D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0B0C4F3C" w14:textId="7793BAFF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E254E80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1C4642" w:rsidRDefault="001C4642" w:rsidP="001C4642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21A5602" w14:textId="0E0D7C38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488C68F" w14:textId="02D36019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634FD1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1C4642" w:rsidRDefault="001C4642" w:rsidP="001C4642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8DBFD42" w14:textId="6A7086F1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7C84BFC" w14:textId="4C364403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769F175A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1C4642" w:rsidRDefault="001C4642" w:rsidP="001C4642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04799EC" w14:textId="18A7E9C6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369B4A80" w14:textId="3DC1D650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19B4DF85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1C4642" w:rsidRDefault="001C4642" w:rsidP="001C4642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6C262E02" w14:textId="0BEFF7E4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B558BA8" w14:textId="3F4599B3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4C33FD9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1C4642" w:rsidRDefault="001C4642" w:rsidP="001C4642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5C97E00C" w14:textId="6200081D" w:rsidR="001C4642" w:rsidRDefault="008049C9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6C8D6E0B" w14:textId="1E5FCF13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CD4C1B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1C4642" w:rsidRDefault="001C4642" w:rsidP="001C4642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44C660C5" w14:textId="36937034" w:rsidR="001C4642" w:rsidRDefault="008049C9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0C38AA66" w14:textId="199358E7" w:rsidR="001C4642" w:rsidRDefault="001C4642" w:rsidP="001C4642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3A17AE02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1C4642" w:rsidRDefault="001C4642" w:rsidP="001C4642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78E45847" w14:textId="3226C389" w:rsidR="001C4642" w:rsidRDefault="00384643" w:rsidP="001C4642">
            <w:pPr>
              <w:jc w:val="center"/>
            </w:pPr>
            <w:r>
              <w:t>10</w:t>
            </w:r>
            <w:r w:rsidR="008049C9">
              <w:t>0</w:t>
            </w:r>
          </w:p>
        </w:tc>
        <w:tc>
          <w:tcPr>
            <w:tcW w:w="958" w:type="dxa"/>
            <w:shd w:val="clear" w:color="auto" w:fill="auto"/>
          </w:tcPr>
          <w:p w14:paraId="7DCD2020" w14:textId="56A451D6" w:rsidR="001C4642" w:rsidRDefault="001C4642" w:rsidP="001C4642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F3EAC46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58F1C66" w14:textId="09CF269D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4E415796" w14:textId="56D300C6" w:rsidR="001C4642" w:rsidRDefault="001C4642" w:rsidP="001C4642">
            <w:pPr>
              <w:jc w:val="center"/>
            </w:pPr>
            <w:proofErr w:type="spellStart"/>
            <w:r w:rsidRPr="00A5472B">
              <w:t>FlyingGraphic</w:t>
            </w:r>
            <w:r w:rsidR="00B12908">
              <w:t>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3BC9E9DD" w14:textId="06B6187B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4990E985" w14:textId="3720D4CF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4C1D8AFE" w14:textId="097ADD85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46A0599" w14:textId="334A0A7A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2657176" w14:textId="2C7BA8A9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8BE7C28" w14:textId="1F023443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1EADDE87" w14:textId="329BB227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08DD98E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00EC79D" w14:textId="058C6BE3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620CA534" w14:textId="3A8274BE" w:rsidR="001C4642" w:rsidRDefault="001C4642" w:rsidP="001C4642">
            <w:pPr>
              <w:jc w:val="center"/>
            </w:pPr>
            <w:r w:rsidRPr="00A5472B">
              <w:t>Desktop</w:t>
            </w:r>
          </w:p>
        </w:tc>
        <w:tc>
          <w:tcPr>
            <w:tcW w:w="958" w:type="dxa"/>
            <w:shd w:val="clear" w:color="auto" w:fill="auto"/>
          </w:tcPr>
          <w:p w14:paraId="1A2AAD8F" w14:textId="36F66564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44D5E28" w14:textId="2043E0D6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2510F7A" w14:textId="4EB0161E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ACBB4EE" w14:textId="3A80BE51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3E8E0CE" w14:textId="07770922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78053093" w14:textId="7CA6056F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7A256D43" w14:textId="082B7A59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6CBC55D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88350F0" w14:textId="432C64C6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0C4CDC6" w14:textId="42B6BBDA" w:rsidR="001C4642" w:rsidRDefault="001C4642" w:rsidP="001C4642">
            <w:pPr>
              <w:jc w:val="center"/>
            </w:pPr>
            <w:r w:rsidRPr="00A5472B">
              <w:t>Console</w:t>
            </w:r>
          </w:p>
        </w:tc>
        <w:tc>
          <w:tcPr>
            <w:tcW w:w="958" w:type="dxa"/>
            <w:shd w:val="clear" w:color="auto" w:fill="auto"/>
          </w:tcPr>
          <w:p w14:paraId="1916DC74" w14:textId="17A7863C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FB17388" w14:textId="0955AFE5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1D141879" w14:textId="07BD995F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6FBA021" w14:textId="7811F4A7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E3ADCBB" w14:textId="6CCA8435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332BFBF" w14:textId="303ED44D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5CF2E15B" w14:textId="756348F0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1558B25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E2921F5" w14:textId="4121EA62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B08B6E8" w14:textId="2A811777" w:rsidR="001C4642" w:rsidRDefault="001C4642" w:rsidP="001C4642">
            <w:pPr>
              <w:jc w:val="center"/>
            </w:pPr>
            <w:proofErr w:type="spellStart"/>
            <w:r w:rsidRPr="00A5472B">
              <w:t>ChineseEditing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85DA258" w14:textId="2745A7E8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2A7FA747" w14:textId="051FF60D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6B29EF6B" w14:textId="4C9C7D4C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42D2D9D3" w14:textId="63E39297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DFB5A88" w14:textId="5A4E0D47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1ECCD5F2" w14:textId="7F6054C0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333863C8" w14:textId="2DA04289" w:rsidR="001C4642" w:rsidRDefault="001C4642" w:rsidP="001C4642">
            <w:pPr>
              <w:jc w:val="center"/>
            </w:pPr>
            <w:r>
              <w:t>O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5CF7B0FD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and </w:t>
      </w:r>
      <w:r>
        <w:t>“</w:t>
      </w:r>
      <w:r w:rsidR="00462265">
        <w:t>O</w:t>
      </w:r>
      <w:r>
        <w:t>”</w:t>
      </w:r>
      <w:r w:rsidR="00462265">
        <w:t xml:space="preserve"> </w:t>
      </w:r>
      <w:r>
        <w:t xml:space="preserve">stand </w:t>
      </w:r>
      <w:r w:rsidR="00462265">
        <w:t>for mandatory and optional, respectively.</w:t>
      </w:r>
    </w:p>
    <w:p w14:paraId="6310E312" w14:textId="4671574C" w:rsidR="00FE7495" w:rsidRPr="00E05D4B" w:rsidRDefault="00FE7495" w:rsidP="00C23015">
      <w:pPr>
        <w:pStyle w:val="Caption"/>
        <w:keepNext/>
        <w:jc w:val="center"/>
      </w:pPr>
      <w:r w:rsidRPr="00E05D4B">
        <w:lastRenderedPageBreak/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 w:rsidR="00293C04">
        <w:rPr>
          <w:noProof/>
        </w:rPr>
        <w:t>2</w:t>
      </w:r>
      <w:r w:rsidR="00190E6B">
        <w:rPr>
          <w:noProof/>
        </w:rPr>
        <w:fldChar w:fldCharType="end"/>
      </w:r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069"/>
        <w:gridCol w:w="6208"/>
      </w:tblGrid>
      <w:tr w:rsidR="00165534" w:rsidRPr="006E29F8" w14:paraId="19571BA3" w14:textId="77777777" w:rsidTr="00C23015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2069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208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C23015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208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C23015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208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C23015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208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C23015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6642B85A" w14:textId="6E08206B" w:rsidR="00165534" w:rsidRPr="006E29F8" w:rsidRDefault="00165534" w:rsidP="000C1456">
            <w:pPr>
              <w:keepNext/>
              <w:keepLines/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C23015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208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C23015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208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C23015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208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C23015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208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C23015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208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C23015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208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C23015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C23015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C23015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BQMall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C23015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PartyScene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C23015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C23015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C23015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BQSquare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C23015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C23015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C23015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FourPeople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C23015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208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C23015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C23015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C23015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C23015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C23015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SlideShow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  <w:tr w:rsidR="00A5472B" w:rsidRPr="006E29F8" w14:paraId="2FC8C33B" w14:textId="77777777" w:rsidTr="00C23015">
        <w:trPr>
          <w:trHeight w:val="287"/>
          <w:jc w:val="center"/>
        </w:trPr>
        <w:tc>
          <w:tcPr>
            <w:tcW w:w="903" w:type="dxa"/>
          </w:tcPr>
          <w:p w14:paraId="4FE2D014" w14:textId="737701BB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B556B0D" w14:textId="378A5F77" w:rsidR="00A5472B" w:rsidRDefault="00A5472B" w:rsidP="00A5472B">
            <w:pPr>
              <w:keepNext/>
              <w:keepLines/>
              <w:jc w:val="center"/>
            </w:pPr>
            <w:proofErr w:type="spellStart"/>
            <w:r w:rsidRPr="00A5472B">
              <w:t>FlyingGraphic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6F8BF1F" w14:textId="28D07952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5ec2977e16da42a2d4373b893d7bd636</w:t>
            </w:r>
          </w:p>
        </w:tc>
      </w:tr>
      <w:tr w:rsidR="00A5472B" w:rsidRPr="006E29F8" w14:paraId="04445287" w14:textId="77777777" w:rsidTr="00C23015">
        <w:trPr>
          <w:trHeight w:val="287"/>
          <w:jc w:val="center"/>
        </w:trPr>
        <w:tc>
          <w:tcPr>
            <w:tcW w:w="903" w:type="dxa"/>
          </w:tcPr>
          <w:p w14:paraId="35A9CACE" w14:textId="527D2DDF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DD609AA" w14:textId="2755B574" w:rsidR="00A5472B" w:rsidRDefault="00A5472B" w:rsidP="00A5472B">
            <w:pPr>
              <w:keepNext/>
              <w:keepLines/>
              <w:jc w:val="center"/>
            </w:pPr>
            <w:r w:rsidRPr="00A5472B">
              <w:t>Desktop</w:t>
            </w:r>
          </w:p>
        </w:tc>
        <w:tc>
          <w:tcPr>
            <w:tcW w:w="6208" w:type="dxa"/>
            <w:shd w:val="clear" w:color="auto" w:fill="auto"/>
          </w:tcPr>
          <w:p w14:paraId="273DADE1" w14:textId="60CB01A0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45d2d0ad013a5cb1313c5b542c98ec5f</w:t>
            </w:r>
          </w:p>
        </w:tc>
      </w:tr>
      <w:tr w:rsidR="00A5472B" w:rsidRPr="006E29F8" w14:paraId="63DD0681" w14:textId="77777777" w:rsidTr="00C23015">
        <w:trPr>
          <w:trHeight w:val="287"/>
          <w:jc w:val="center"/>
        </w:trPr>
        <w:tc>
          <w:tcPr>
            <w:tcW w:w="903" w:type="dxa"/>
          </w:tcPr>
          <w:p w14:paraId="6335F8CD" w14:textId="1E1EFD22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2896BA33" w14:textId="25E1BA99" w:rsidR="00A5472B" w:rsidRDefault="00A5472B" w:rsidP="00A5472B">
            <w:pPr>
              <w:keepNext/>
              <w:keepLines/>
              <w:jc w:val="center"/>
            </w:pPr>
            <w:r w:rsidRPr="00A5472B">
              <w:t>Console</w:t>
            </w:r>
          </w:p>
        </w:tc>
        <w:tc>
          <w:tcPr>
            <w:tcW w:w="6208" w:type="dxa"/>
            <w:shd w:val="clear" w:color="auto" w:fill="auto"/>
          </w:tcPr>
          <w:p w14:paraId="3971F551" w14:textId="670A31DC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6181644352dc7194146fca0c4daf54ee</w:t>
            </w:r>
          </w:p>
        </w:tc>
      </w:tr>
      <w:tr w:rsidR="00A5472B" w:rsidRPr="006E29F8" w14:paraId="231A59C6" w14:textId="77777777" w:rsidTr="00C23015">
        <w:trPr>
          <w:trHeight w:val="287"/>
          <w:jc w:val="center"/>
        </w:trPr>
        <w:tc>
          <w:tcPr>
            <w:tcW w:w="903" w:type="dxa"/>
          </w:tcPr>
          <w:p w14:paraId="6644511C" w14:textId="5FC050BA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65E88FF0" w14:textId="6FE5E4E8" w:rsidR="00A5472B" w:rsidRDefault="00A5472B" w:rsidP="00A5472B">
            <w:pPr>
              <w:keepNext/>
              <w:keepLines/>
              <w:jc w:val="center"/>
            </w:pPr>
            <w:proofErr w:type="spellStart"/>
            <w:r w:rsidRPr="00A5472B">
              <w:t>ChineseEditing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5E6D231" w14:textId="0D27C3DB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d5100ab1dbbad87aba92364254eee82f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267962981"/>
      <w:r>
        <w:lastRenderedPageBreak/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Anchors</w:t>
      </w:r>
    </w:p>
    <w:p w14:paraId="70D83BD1" w14:textId="67467948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1234C6">
        <w:t>ECM</w:t>
      </w:r>
      <w:r w:rsidR="0060352C">
        <w:t xml:space="preserve">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5D9ED287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</w:t>
      </w:r>
      <w:r w:rsidR="00D7282C">
        <w:rPr>
          <w:szCs w:val="22"/>
        </w:rPr>
        <w:t>ECM</w:t>
      </w:r>
      <w:r w:rsidR="00682460">
        <w:rPr>
          <w:szCs w:val="22"/>
        </w:rPr>
        <w:t>)</w:t>
      </w:r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 xml:space="preserve">For the purpose of reporting encoding and decoding running times, the anchor and test should be simulated on the same platform, </w:t>
      </w:r>
      <w:proofErr w:type="gramStart"/>
      <w:r>
        <w:t>e.g.</w:t>
      </w:r>
      <w:proofErr w:type="gramEnd"/>
      <w:r>
        <w:t xml:space="preserve">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>
        <w:rPr>
          <w:noProof/>
        </w:rPr>
        <w:t>3</w:t>
      </w:r>
      <w:r w:rsidR="00190E6B">
        <w:rPr>
          <w:noProof/>
        </w:rPr>
        <w:fldChar w:fldCharType="end"/>
      </w:r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proofErr w:type="spellStart"/>
            <w:r>
              <w:t>IntraPeriod</w:t>
            </w:r>
            <w:proofErr w:type="spellEnd"/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lastRenderedPageBreak/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59B8AB7D" w14:textId="6E80A081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46796B">
        <w:t xml:space="preserve">ECM </w:t>
      </w:r>
      <w:r>
        <w:t xml:space="preserve">software package </w:t>
      </w:r>
      <w:bookmarkStart w:id="3" w:name="_Hlk514314560"/>
      <w:r>
        <w:t>(available at</w:t>
      </w:r>
      <w:r w:rsidR="0046796B">
        <w:t xml:space="preserve"> </w:t>
      </w:r>
      <w:hyperlink r:id="rId14" w:history="1">
        <w:r w:rsidR="00F60FE6" w:rsidRPr="00FF062C">
          <w:rPr>
            <w:rStyle w:val="Hyperlink"/>
          </w:rPr>
          <w:t>https://vcgit.hhi.fraunhofer.de/ecm/ECM</w:t>
        </w:r>
      </w:hyperlink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2A070C79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46796B">
        <w:t>ecm</w:t>
      </w:r>
      <w:r>
        <w:t>.cfg</w:t>
      </w:r>
      <w:proofErr w:type="spellEnd"/>
    </w:p>
    <w:p w14:paraId="064C0600" w14:textId="33EB179D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46796B">
        <w:t>ecm</w:t>
      </w:r>
      <w:r>
        <w:t>.cfg</w:t>
      </w:r>
      <w:proofErr w:type="spellEnd"/>
    </w:p>
    <w:p w14:paraId="2D8ED437" w14:textId="5801EB65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46796B">
        <w:t>ecm</w:t>
      </w:r>
      <w:r>
        <w:t>.cfg</w:t>
      </w:r>
      <w:proofErr w:type="spellEnd"/>
    </w:p>
    <w:p w14:paraId="5B700DE2" w14:textId="74F37F3B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46796B">
        <w:t>ecm</w:t>
      </w:r>
      <w:r w:rsidRPr="00D9393E">
        <w:t>.cfg</w:t>
      </w:r>
      <w:proofErr w:type="spellEnd"/>
    </w:p>
    <w:p w14:paraId="24503063" w14:textId="06C829CC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</w:t>
      </w:r>
      <w:r w:rsidR="00DD3872">
        <w:rPr>
          <w:rFonts w:eastAsia="Times New Roman"/>
        </w:rPr>
        <w:t>es</w:t>
      </w:r>
      <w:r w:rsidR="00C6417F">
        <w:rPr>
          <w:rFonts w:eastAsia="Times New Roman"/>
        </w:rPr>
        <w:t xml:space="preserve"> F</w:t>
      </w:r>
      <w:r w:rsidR="00A5472B">
        <w:rPr>
          <w:rFonts w:eastAsia="Times New Roman"/>
        </w:rPr>
        <w:t xml:space="preserve"> and TGM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 xml:space="preserve">A </w:t>
      </w:r>
      <w:proofErr w:type="spellStart"/>
      <w:r w:rsidR="00C6417F">
        <w:rPr>
          <w:rFonts w:eastAsia="Times New Roman"/>
        </w:rPr>
        <w:t>classF.cfg</w:t>
      </w:r>
      <w:proofErr w:type="spellEnd"/>
      <w:r w:rsidR="00C6417F">
        <w:rPr>
          <w:rFonts w:eastAsia="Times New Roman"/>
        </w:rPr>
        <w:t xml:space="preserve"> configuration file is provided in the </w:t>
      </w:r>
      <w:proofErr w:type="spellStart"/>
      <w:r w:rsidR="00C6417F">
        <w:rPr>
          <w:rFonts w:eastAsia="Times New Roman"/>
        </w:rPr>
        <w:t>cfg</w:t>
      </w:r>
      <w:proofErr w:type="spellEnd"/>
      <w:r w:rsidR="00C6417F">
        <w:rPr>
          <w:rFonts w:eastAsia="Times New Roman"/>
        </w:rPr>
        <w:t>/per-class/ folder</w:t>
      </w:r>
      <w:r w:rsidR="0000579B">
        <w:t>.</w:t>
      </w:r>
      <w:r>
        <w:t xml:space="preserve"> </w:t>
      </w:r>
      <w:r w:rsidR="00431237">
        <w:t xml:space="preserve">When invoking the </w:t>
      </w:r>
      <w:r w:rsidR="0046796B">
        <w:t xml:space="preserve">ECM </w:t>
      </w:r>
      <w:r w:rsidR="00431237">
        <w:t>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</w:t>
      </w:r>
      <w:proofErr w:type="spellStart"/>
      <w:r w:rsidR="00431237">
        <w:t>EncoderApp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</w:t>
      </w:r>
      <w:proofErr w:type="spellStart"/>
      <w:r w:rsidR="00431237">
        <w:t>encoder_intra_</w:t>
      </w:r>
      <w:r w:rsidR="0046796B">
        <w:t>ecm</w:t>
      </w:r>
      <w:r w:rsidR="00431237">
        <w:t>.cfg</w:t>
      </w:r>
      <w:proofErr w:type="spellEnd"/>
      <w:r w:rsidR="00431237">
        <w:t xml:space="preserve"> -c </w:t>
      </w:r>
      <w:proofErr w:type="spellStart"/>
      <w:proofErr w:type="gramStart"/>
      <w:r w:rsidR="00431237">
        <w:t>cfg</w:t>
      </w:r>
      <w:proofErr w:type="spellEnd"/>
      <w:r w:rsidR="00431237">
        <w:t>/per-class/</w:t>
      </w:r>
      <w:proofErr w:type="spellStart"/>
      <w:r w:rsidR="00431237">
        <w:t>classF.cfg</w:t>
      </w:r>
      <w:proofErr w:type="spellEnd"/>
      <w:r w:rsidR="00431237">
        <w:t xml:space="preserve"> )</w:t>
      </w:r>
      <w:proofErr w:type="gramEnd"/>
    </w:p>
    <w:p w14:paraId="74D17103" w14:textId="6BFB5747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 xml:space="preserve">For the “All Intra” configurations a temporal subsampling of the sequences is performed. A sub-sampling factor of 8 is used, </w:t>
      </w:r>
      <w:proofErr w:type="gramStart"/>
      <w:r>
        <w:t>i.e.</w:t>
      </w:r>
      <w:proofErr w:type="gramEnd"/>
      <w:r>
        <w:t xml:space="preserve">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</w:t>
      </w:r>
      <w:proofErr w:type="gramStart"/>
      <w:r>
        <w:t>i.e.</w:t>
      </w:r>
      <w:proofErr w:type="gramEnd"/>
      <w:r>
        <w:t xml:space="preserve">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Compile-time settings</w:t>
      </w:r>
    </w:p>
    <w:p w14:paraId="76EF749E" w14:textId="77777777" w:rsidR="00EF31EA" w:rsidRPr="00A73BC7" w:rsidRDefault="00EF31EA" w:rsidP="00EF31EA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CommonLib</w:t>
      </w:r>
      <w:proofErr w:type="spellEnd"/>
      <w:r>
        <w:t xml:space="preserve"> folder of the common software. The default settings provided in the source code should be used.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 xml:space="preserve">be applied for both versions, the </w:t>
      </w:r>
      <w:proofErr w:type="gramStart"/>
      <w:r>
        <w:t>reference</w:t>
      </w:r>
      <w:proofErr w:type="gramEnd"/>
      <w:r>
        <w:t xml:space="preserve"> and the version under test.</w:t>
      </w:r>
      <w:r w:rsidR="004C54DD">
        <w:t xml:space="preserve"> </w:t>
      </w:r>
    </w:p>
    <w:p w14:paraId="652CC370" w14:textId="192EC326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proofErr w:type="spellStart"/>
      <w:r w:rsidR="003A09C0" w:rsidRPr="003A09C0">
        <w:rPr>
          <w:lang w:val="en-GB"/>
        </w:rPr>
        <w:t>TemporalFilter</w:t>
      </w:r>
      <w:proofErr w:type="spellEnd"/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two frames before the beginning and two frames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These additional frames need to be available to the encoder to match sequential coding.</w:t>
      </w:r>
    </w:p>
    <w:p w14:paraId="47BF2A2D" w14:textId="47F822B8" w:rsidR="003A09C0" w:rsidRDefault="003A09C0" w:rsidP="00462265">
      <w:r>
        <w:t xml:space="preserve">Encoded </w:t>
      </w:r>
      <w:r w:rsidR="00EF31EA">
        <w:t xml:space="preserve">bitstream </w:t>
      </w:r>
      <w:r>
        <w:t>segments can be concatenated using the “</w:t>
      </w:r>
      <w:proofErr w:type="spellStart"/>
      <w:r>
        <w:t>parcat</w:t>
      </w:r>
      <w:proofErr w:type="spellEnd"/>
      <w:r>
        <w:t xml:space="preserve">” tool included in the </w:t>
      </w:r>
      <w:r w:rsidR="0046796B">
        <w:t xml:space="preserve">ECM </w:t>
      </w:r>
      <w:r>
        <w:t xml:space="preserve">software. 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proofErr w:type="spellStart"/>
      <w:r w:rsidR="00BD211B">
        <w:t>PrintHexPSNR</w:t>
      </w:r>
      <w:proofErr w:type="spellEnd"/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lastRenderedPageBreak/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gramEnd"/>
      <w:r w:rsidRPr="008F7098">
        <w:rPr>
          <w:rFonts w:ascii="Courier New" w:hAnsi="Courier New" w:cs="Courier New"/>
          <w:sz w:val="16"/>
          <w:szCs w:val="16"/>
        </w:rPr>
        <w:t>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6AF6F761" w14:textId="4D96C5CC" w:rsidR="00462265" w:rsidRPr="00983BF6" w:rsidRDefault="00462265" w:rsidP="00983BF6"/>
    <w:sectPr w:rsidR="00462265" w:rsidRPr="00983BF6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5B0F1" w14:textId="77777777" w:rsidR="00F4665B" w:rsidRDefault="00F4665B">
      <w:r>
        <w:separator/>
      </w:r>
    </w:p>
  </w:endnote>
  <w:endnote w:type="continuationSeparator" w:id="0">
    <w:p w14:paraId="101A4B2A" w14:textId="77777777" w:rsidR="00F4665B" w:rsidRDefault="00F4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6DD6" w14:textId="77777777" w:rsidR="00E10759" w:rsidRDefault="00E10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274C22" w:rsidR="00190E6B" w:rsidRPr="00C00DDE" w:rsidRDefault="00190E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29F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05A5">
      <w:rPr>
        <w:rStyle w:val="PageNumber"/>
        <w:noProof/>
      </w:rPr>
      <w:t>2021-07-26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C9F1" w14:textId="77777777" w:rsidR="00E10759" w:rsidRDefault="00E10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2145E" w14:textId="77777777" w:rsidR="00F4665B" w:rsidRDefault="00F4665B">
      <w:r>
        <w:separator/>
      </w:r>
    </w:p>
  </w:footnote>
  <w:footnote w:type="continuationSeparator" w:id="0">
    <w:p w14:paraId="75DC8E1B" w14:textId="77777777" w:rsidR="00F4665B" w:rsidRDefault="00F46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FAD8" w14:textId="77777777" w:rsidR="00E10759" w:rsidRDefault="00E10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C8794" w14:textId="77777777" w:rsidR="00E10759" w:rsidRDefault="00E10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A5C1" w14:textId="77777777" w:rsidR="00E10759" w:rsidRDefault="00E10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3C44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481"/>
    <w:rsid w:val="00120B29"/>
    <w:rsid w:val="001219BF"/>
    <w:rsid w:val="001234C6"/>
    <w:rsid w:val="00124E38"/>
    <w:rsid w:val="0012580B"/>
    <w:rsid w:val="00131F90"/>
    <w:rsid w:val="0013458C"/>
    <w:rsid w:val="0013526E"/>
    <w:rsid w:val="00146152"/>
    <w:rsid w:val="00155526"/>
    <w:rsid w:val="00165534"/>
    <w:rsid w:val="00167B70"/>
    <w:rsid w:val="00171371"/>
    <w:rsid w:val="0017560A"/>
    <w:rsid w:val="00175A24"/>
    <w:rsid w:val="00187E58"/>
    <w:rsid w:val="00190E6B"/>
    <w:rsid w:val="00197D47"/>
    <w:rsid w:val="001A182B"/>
    <w:rsid w:val="001A191C"/>
    <w:rsid w:val="001A297E"/>
    <w:rsid w:val="001A368E"/>
    <w:rsid w:val="001A7329"/>
    <w:rsid w:val="001A792F"/>
    <w:rsid w:val="001B4E28"/>
    <w:rsid w:val="001C3525"/>
    <w:rsid w:val="001C3AFB"/>
    <w:rsid w:val="001C4642"/>
    <w:rsid w:val="001D1BD2"/>
    <w:rsid w:val="001E02BE"/>
    <w:rsid w:val="001E3B37"/>
    <w:rsid w:val="001F193D"/>
    <w:rsid w:val="001F2594"/>
    <w:rsid w:val="002055A6"/>
    <w:rsid w:val="00206460"/>
    <w:rsid w:val="002069B4"/>
    <w:rsid w:val="002130E7"/>
    <w:rsid w:val="00215DFC"/>
    <w:rsid w:val="002212DF"/>
    <w:rsid w:val="00221942"/>
    <w:rsid w:val="00222CD4"/>
    <w:rsid w:val="00224BCE"/>
    <w:rsid w:val="00225016"/>
    <w:rsid w:val="002264A6"/>
    <w:rsid w:val="00227BA7"/>
    <w:rsid w:val="0023011C"/>
    <w:rsid w:val="002314B8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2D9D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2DFB"/>
    <w:rsid w:val="003669EA"/>
    <w:rsid w:val="003706CC"/>
    <w:rsid w:val="00377710"/>
    <w:rsid w:val="00384643"/>
    <w:rsid w:val="00397967"/>
    <w:rsid w:val="003A09C0"/>
    <w:rsid w:val="003A2005"/>
    <w:rsid w:val="003A2D8E"/>
    <w:rsid w:val="003A2FC5"/>
    <w:rsid w:val="003A7CE6"/>
    <w:rsid w:val="003C20E4"/>
    <w:rsid w:val="003D6342"/>
    <w:rsid w:val="003E6F90"/>
    <w:rsid w:val="003F5D0F"/>
    <w:rsid w:val="00414101"/>
    <w:rsid w:val="004178B5"/>
    <w:rsid w:val="004219CF"/>
    <w:rsid w:val="004234F0"/>
    <w:rsid w:val="00424800"/>
    <w:rsid w:val="00424908"/>
    <w:rsid w:val="004260C5"/>
    <w:rsid w:val="00431237"/>
    <w:rsid w:val="00433DDB"/>
    <w:rsid w:val="00435A29"/>
    <w:rsid w:val="00437619"/>
    <w:rsid w:val="00462265"/>
    <w:rsid w:val="00465A1E"/>
    <w:rsid w:val="0046796B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23F4"/>
    <w:rsid w:val="0052566C"/>
    <w:rsid w:val="00531AE9"/>
    <w:rsid w:val="00535EAB"/>
    <w:rsid w:val="005376D5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18BE"/>
    <w:rsid w:val="005A33A1"/>
    <w:rsid w:val="005B217D"/>
    <w:rsid w:val="005C385F"/>
    <w:rsid w:val="005D2D06"/>
    <w:rsid w:val="005E1AC6"/>
    <w:rsid w:val="005E294D"/>
    <w:rsid w:val="005E29FF"/>
    <w:rsid w:val="005F1487"/>
    <w:rsid w:val="005F6F1B"/>
    <w:rsid w:val="0060352C"/>
    <w:rsid w:val="006108CD"/>
    <w:rsid w:val="00611EB8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1CF0"/>
    <w:rsid w:val="006727BA"/>
    <w:rsid w:val="00682460"/>
    <w:rsid w:val="00693A90"/>
    <w:rsid w:val="006A29F4"/>
    <w:rsid w:val="006B3A56"/>
    <w:rsid w:val="006B68E5"/>
    <w:rsid w:val="006C5D39"/>
    <w:rsid w:val="006C72C5"/>
    <w:rsid w:val="006D346D"/>
    <w:rsid w:val="006D6D9B"/>
    <w:rsid w:val="006E2810"/>
    <w:rsid w:val="006E5417"/>
    <w:rsid w:val="006F6F91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049C9"/>
    <w:rsid w:val="00811C05"/>
    <w:rsid w:val="00811CA1"/>
    <w:rsid w:val="008206C8"/>
    <w:rsid w:val="00823BCA"/>
    <w:rsid w:val="008266C3"/>
    <w:rsid w:val="00842E05"/>
    <w:rsid w:val="008449C5"/>
    <w:rsid w:val="0085201F"/>
    <w:rsid w:val="0086387C"/>
    <w:rsid w:val="00874555"/>
    <w:rsid w:val="00874A6C"/>
    <w:rsid w:val="00876C65"/>
    <w:rsid w:val="00891693"/>
    <w:rsid w:val="00893283"/>
    <w:rsid w:val="008A4B4C"/>
    <w:rsid w:val="008C239F"/>
    <w:rsid w:val="008E11AF"/>
    <w:rsid w:val="008E480C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081"/>
    <w:rsid w:val="00955F6D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B02A1"/>
    <w:rsid w:val="009D350D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472B"/>
    <w:rsid w:val="00A56B97"/>
    <w:rsid w:val="00A6093D"/>
    <w:rsid w:val="00A767DC"/>
    <w:rsid w:val="00A76A6D"/>
    <w:rsid w:val="00A83253"/>
    <w:rsid w:val="00A935E9"/>
    <w:rsid w:val="00A94CC9"/>
    <w:rsid w:val="00AA6E84"/>
    <w:rsid w:val="00AB1A1C"/>
    <w:rsid w:val="00AC1027"/>
    <w:rsid w:val="00AC4E3E"/>
    <w:rsid w:val="00AD05A8"/>
    <w:rsid w:val="00AE341B"/>
    <w:rsid w:val="00B07CA7"/>
    <w:rsid w:val="00B1279A"/>
    <w:rsid w:val="00B12908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66DF"/>
    <w:rsid w:val="00B94B06"/>
    <w:rsid w:val="00B94C28"/>
    <w:rsid w:val="00BA639A"/>
    <w:rsid w:val="00BB4ECB"/>
    <w:rsid w:val="00BC10BA"/>
    <w:rsid w:val="00BC209B"/>
    <w:rsid w:val="00BC5AFD"/>
    <w:rsid w:val="00BD211B"/>
    <w:rsid w:val="00BE0642"/>
    <w:rsid w:val="00BF05A5"/>
    <w:rsid w:val="00BF2CA0"/>
    <w:rsid w:val="00C00DDE"/>
    <w:rsid w:val="00C04F43"/>
    <w:rsid w:val="00C0609D"/>
    <w:rsid w:val="00C06E93"/>
    <w:rsid w:val="00C115AB"/>
    <w:rsid w:val="00C23015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45C26"/>
    <w:rsid w:val="00D51BF0"/>
    <w:rsid w:val="00D531DB"/>
    <w:rsid w:val="00D55942"/>
    <w:rsid w:val="00D71512"/>
    <w:rsid w:val="00D7282C"/>
    <w:rsid w:val="00D807BF"/>
    <w:rsid w:val="00D82FCC"/>
    <w:rsid w:val="00D9393E"/>
    <w:rsid w:val="00DA17FC"/>
    <w:rsid w:val="00DA7887"/>
    <w:rsid w:val="00DB2C26"/>
    <w:rsid w:val="00DB73C5"/>
    <w:rsid w:val="00DD02F4"/>
    <w:rsid w:val="00DD3872"/>
    <w:rsid w:val="00DD6622"/>
    <w:rsid w:val="00DE1C7C"/>
    <w:rsid w:val="00DE383A"/>
    <w:rsid w:val="00DE694C"/>
    <w:rsid w:val="00DE6B43"/>
    <w:rsid w:val="00E04A86"/>
    <w:rsid w:val="00E05D4B"/>
    <w:rsid w:val="00E10759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4DC4"/>
    <w:rsid w:val="00E86C4C"/>
    <w:rsid w:val="00E907A3"/>
    <w:rsid w:val="00E90F60"/>
    <w:rsid w:val="00EA5AE0"/>
    <w:rsid w:val="00EA5B9C"/>
    <w:rsid w:val="00EB033B"/>
    <w:rsid w:val="00EB0DB9"/>
    <w:rsid w:val="00EB46C7"/>
    <w:rsid w:val="00EB56E1"/>
    <w:rsid w:val="00EB7AB1"/>
    <w:rsid w:val="00EE2998"/>
    <w:rsid w:val="00EE2F47"/>
    <w:rsid w:val="00EE5F42"/>
    <w:rsid w:val="00EE7CD8"/>
    <w:rsid w:val="00EF31EA"/>
    <w:rsid w:val="00EF48CC"/>
    <w:rsid w:val="00F00801"/>
    <w:rsid w:val="00F04208"/>
    <w:rsid w:val="00F136F3"/>
    <w:rsid w:val="00F20185"/>
    <w:rsid w:val="00F20378"/>
    <w:rsid w:val="00F2488D"/>
    <w:rsid w:val="00F4665B"/>
    <w:rsid w:val="00F601A0"/>
    <w:rsid w:val="00F60FE6"/>
    <w:rsid w:val="00F617B6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B0E84"/>
    <w:rsid w:val="00FB2D01"/>
    <w:rsid w:val="00FC4BF5"/>
    <w:rsid w:val="00FD01C2"/>
    <w:rsid w:val="00FD6CCA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60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baba-inc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artak@qti.qualcomm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7BDE7-455C-40B4-A4DE-2647D76A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1756</Words>
  <Characters>10309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Marta Karczewicz</cp:lastModifiedBy>
  <cp:revision>31</cp:revision>
  <cp:lastPrinted>1901-01-01T05:00:00Z</cp:lastPrinted>
  <dcterms:created xsi:type="dcterms:W3CDTF">2020-10-28T17:29:00Z</dcterms:created>
  <dcterms:modified xsi:type="dcterms:W3CDTF">2021-07-30T00:50:00Z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