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0C563A5D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2E59">
              <w:rPr>
                <w:lang w:val="en-CA"/>
              </w:rPr>
              <w:t>W</w:t>
            </w:r>
            <w:r w:rsidR="00EB5251">
              <w:rPr>
                <w:lang w:val="en-CA"/>
              </w:rPr>
              <w:t>0182</w:t>
            </w:r>
            <w:r w:rsidR="00335698">
              <w:rPr>
                <w:lang w:val="en-CA"/>
              </w:rPr>
              <w:t>-v1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4804F4D1" w:rsidR="00E61DAC" w:rsidRPr="00FA3137" w:rsidRDefault="00E16EE8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DRAFT </w:t>
            </w:r>
            <w:r w:rsidR="00317272">
              <w:rPr>
                <w:b/>
                <w:szCs w:val="22"/>
                <w:lang w:val="en-CA"/>
              </w:rPr>
              <w:t>BoG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 xml:space="preserve">eural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>etworks</w:t>
            </w:r>
            <w:r w:rsidR="00E22E59">
              <w:rPr>
                <w:b/>
                <w:szCs w:val="22"/>
              </w:rPr>
              <w:t xml:space="preserve"> Video Coding Analysis and Planning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342E3B08" w:rsidR="00317272" w:rsidRPr="005B4852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>is a</w:t>
      </w:r>
      <w:r w:rsidR="00E16EE8">
        <w:rPr>
          <w:szCs w:val="22"/>
          <w:lang w:val="en-CA"/>
        </w:rPr>
        <w:t xml:space="preserve"> </w:t>
      </w:r>
      <w:r w:rsidR="00E16EE8" w:rsidRPr="0068706B">
        <w:rPr>
          <w:szCs w:val="22"/>
          <w:highlight w:val="yellow"/>
          <w:u w:val="single"/>
          <w:lang w:val="en-CA"/>
        </w:rPr>
        <w:t>draft</w:t>
      </w:r>
      <w:r w:rsidR="00317272">
        <w:rPr>
          <w:szCs w:val="22"/>
          <w:lang w:val="en-CA"/>
        </w:rPr>
        <w:t xml:space="preserve"> report of activities from the BoG on</w:t>
      </w:r>
      <w:r w:rsidR="00E22E59">
        <w:rPr>
          <w:szCs w:val="22"/>
          <w:lang w:val="en-CA"/>
        </w:rPr>
        <w:t xml:space="preserve"> Neural Network Video Coding (NNVC) Analysis and Planning</w:t>
      </w:r>
      <w:r w:rsidR="00317272">
        <w:rPr>
          <w:szCs w:val="22"/>
          <w:lang w:val="en-CA"/>
        </w:rPr>
        <w:t>.  The BoG held the f</w:t>
      </w:r>
      <w:r w:rsidR="00317272" w:rsidRPr="005B4852">
        <w:rPr>
          <w:szCs w:val="22"/>
          <w:lang w:val="en-CA"/>
        </w:rPr>
        <w:t>ollowing meetings during the 2</w:t>
      </w:r>
      <w:r w:rsidR="00E22E59" w:rsidRPr="005B4852">
        <w:rPr>
          <w:szCs w:val="22"/>
          <w:lang w:val="en-CA"/>
        </w:rPr>
        <w:t>3</w:t>
      </w:r>
      <w:r w:rsidR="00E22E59" w:rsidRPr="005B4852">
        <w:rPr>
          <w:szCs w:val="22"/>
          <w:vertAlign w:val="superscript"/>
          <w:lang w:val="en-CA"/>
        </w:rPr>
        <w:t>rd</w:t>
      </w:r>
      <w:r w:rsidR="00317272" w:rsidRPr="005B4852">
        <w:rPr>
          <w:szCs w:val="22"/>
          <w:lang w:val="en-CA"/>
        </w:rPr>
        <w:t xml:space="preserve"> JVET meeting:</w:t>
      </w:r>
    </w:p>
    <w:p w14:paraId="04E9137D" w14:textId="2020F6F6" w:rsidR="00317272" w:rsidRPr="005B4852" w:rsidRDefault="00E22E59" w:rsidP="00915F11">
      <w:pPr>
        <w:pStyle w:val="ListParagraph"/>
        <w:numPr>
          <w:ilvl w:val="0"/>
          <w:numId w:val="2"/>
        </w:numPr>
        <w:jc w:val="both"/>
        <w:rPr>
          <w:szCs w:val="22"/>
          <w:lang w:val="en-CA"/>
        </w:rPr>
      </w:pPr>
      <w:r w:rsidRPr="005B4852">
        <w:rPr>
          <w:szCs w:val="22"/>
          <w:lang w:val="en-CA"/>
        </w:rPr>
        <w:t>July 9</w:t>
      </w:r>
      <w:r w:rsidR="00317272" w:rsidRPr="005B4852">
        <w:rPr>
          <w:szCs w:val="22"/>
          <w:lang w:val="en-CA"/>
        </w:rPr>
        <w:t xml:space="preserve"> </w:t>
      </w:r>
      <w:r w:rsidR="00D552CA" w:rsidRPr="005B4852">
        <w:rPr>
          <w:szCs w:val="22"/>
          <w:lang w:val="en-CA"/>
        </w:rPr>
        <w:t>–</w:t>
      </w:r>
      <w:r w:rsidR="00317272" w:rsidRPr="005B4852">
        <w:rPr>
          <w:szCs w:val="22"/>
          <w:lang w:val="en-CA"/>
        </w:rPr>
        <w:t xml:space="preserve"> </w:t>
      </w:r>
      <w:r w:rsidRPr="005B4852">
        <w:rPr>
          <w:szCs w:val="22"/>
          <w:lang w:val="en-CA"/>
        </w:rPr>
        <w:t>23:20</w:t>
      </w:r>
      <w:r w:rsidR="00FD24CE" w:rsidRPr="005B4852">
        <w:rPr>
          <w:szCs w:val="22"/>
          <w:lang w:val="en-CA"/>
        </w:rPr>
        <w:t xml:space="preserve"> – </w:t>
      </w:r>
      <w:r w:rsidR="005B4852">
        <w:rPr>
          <w:szCs w:val="22"/>
          <w:lang w:val="en-CA"/>
        </w:rPr>
        <w:t>July 10</w:t>
      </w:r>
      <w:r w:rsidR="005B4852" w:rsidRPr="005B4852">
        <w:rPr>
          <w:szCs w:val="22"/>
          <w:lang w:val="en-CA"/>
        </w:rPr>
        <w:t xml:space="preserve"> 01:20</w:t>
      </w:r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7A27E3A5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Recommendations from the BoG are summarized as:</w:t>
      </w:r>
    </w:p>
    <w:p w14:paraId="2B5366F7" w14:textId="2CE96AF1" w:rsidR="00E22E59" w:rsidRPr="00E22E59" w:rsidRDefault="001835EA" w:rsidP="00E22E59">
      <w:pPr>
        <w:jc w:val="both"/>
        <w:rPr>
          <w:lang w:val="en-CA"/>
        </w:rPr>
      </w:pPr>
      <w:r>
        <w:rPr>
          <w:szCs w:val="22"/>
          <w:lang w:val="en-CA"/>
        </w:rPr>
        <w:tab/>
      </w:r>
    </w:p>
    <w:p w14:paraId="451C73BF" w14:textId="795E2CBA" w:rsidR="001835EA" w:rsidRPr="00E22E59" w:rsidRDefault="001835EA" w:rsidP="00915F11">
      <w:pPr>
        <w:pStyle w:val="ListParagraph"/>
        <w:numPr>
          <w:ilvl w:val="1"/>
          <w:numId w:val="2"/>
        </w:numPr>
        <w:rPr>
          <w:lang w:val="en-CA"/>
        </w:rPr>
      </w:pP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E50B0B" w14:textId="7895A4B6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r w:rsidR="0031773B">
        <w:rPr>
          <w:lang w:val="en-CA"/>
        </w:rPr>
        <w:t>BoG</w:t>
      </w:r>
      <w:r w:rsidRPr="004E60A7">
        <w:rPr>
          <w:lang w:val="en-CA"/>
        </w:rPr>
        <w:t xml:space="preserve"> was established with the following mandates:</w:t>
      </w:r>
    </w:p>
    <w:p w14:paraId="78AEDDE2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about the complexity/compression trade-offs of the various loop filter and super resolution proposals and align the reports with AHG11 reporting conditions</w:t>
      </w:r>
    </w:p>
    <w:p w14:paraId="6783122C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between luma and chroma gains in detail</w:t>
      </w:r>
    </w:p>
    <w:p w14:paraId="3C03A167" w14:textId="77777777" w:rsidR="00E16EE8" w:rsidRPr="00E22E59" w:rsidRDefault="00E16EE8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Suggest candidates for an upcoming EE</w:t>
      </w:r>
    </w:p>
    <w:p w14:paraId="2A5D118E" w14:textId="5171AFC6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Refine the AHG11 reporting conditions as necessary</w:t>
      </w:r>
    </w:p>
    <w:p w14:paraId="6BF22801" w14:textId="0B0AEC97" w:rsidR="002922DB" w:rsidRDefault="00E22E59" w:rsidP="002922DB">
      <w:pPr>
        <w:pStyle w:val="Heading1"/>
        <w:rPr>
          <w:lang w:val="en-CA"/>
        </w:rPr>
      </w:pPr>
      <w:r>
        <w:rPr>
          <w:lang w:val="en-CA"/>
        </w:rPr>
        <w:t>Complexity and Compression Trade-Offs and Analysis</w:t>
      </w:r>
    </w:p>
    <w:p w14:paraId="2A926447" w14:textId="2F163E9C" w:rsidR="00317272" w:rsidRDefault="00E47147" w:rsidP="00317272">
      <w:pPr>
        <w:rPr>
          <w:lang w:val="en-CA"/>
        </w:rPr>
      </w:pPr>
      <w:r>
        <w:rPr>
          <w:lang w:val="en-CA"/>
        </w:rPr>
        <w:t xml:space="preserve">The following questions </w:t>
      </w:r>
      <w:r w:rsidR="0025062A">
        <w:rPr>
          <w:lang w:val="en-CA"/>
        </w:rPr>
        <w:t>were proposed to</w:t>
      </w:r>
      <w:r w:rsidR="0012679E">
        <w:rPr>
          <w:lang w:val="en-CA"/>
        </w:rPr>
        <w:t xml:space="preserve"> </w:t>
      </w:r>
      <w:r>
        <w:rPr>
          <w:lang w:val="en-CA"/>
        </w:rPr>
        <w:t xml:space="preserve">be considered in </w:t>
      </w:r>
      <w:r w:rsidR="00E22E59">
        <w:rPr>
          <w:lang w:val="en-CA"/>
        </w:rPr>
        <w:t>performing the analysis</w:t>
      </w:r>
      <w:r>
        <w:rPr>
          <w:lang w:val="en-CA"/>
        </w:rPr>
        <w:t>:</w:t>
      </w:r>
    </w:p>
    <w:p w14:paraId="46CB7B37" w14:textId="77777777" w:rsidR="0031773B" w:rsidRDefault="0031773B" w:rsidP="00317272">
      <w:pPr>
        <w:rPr>
          <w:lang w:val="en-CA"/>
        </w:rPr>
      </w:pPr>
    </w:p>
    <w:p w14:paraId="548FD923" w14:textId="6F437458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How should we align test results that did not use the AHG11 reporting </w:t>
      </w:r>
      <w:r w:rsidR="0068706B">
        <w:rPr>
          <w:lang w:val="en-CA"/>
        </w:rPr>
        <w:t>conditions?</w:t>
      </w:r>
    </w:p>
    <w:p w14:paraId="12C02750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VTM-11.0</w:t>
      </w:r>
    </w:p>
    <w:p w14:paraId="4D702189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a different QP range</w:t>
      </w:r>
    </w:p>
    <w:p w14:paraId="72249CC6" w14:textId="353E2B4B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Results were incomplete</w:t>
      </w:r>
    </w:p>
    <w:p w14:paraId="2D0FABF9" w14:textId="3C989CEB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How should we summarize the different luma and ch</w:t>
      </w:r>
      <w:r w:rsidR="00AF6034">
        <w:rPr>
          <w:lang w:val="en-CA"/>
        </w:rPr>
        <w:t>r</w:t>
      </w:r>
      <w:r>
        <w:rPr>
          <w:lang w:val="en-CA"/>
        </w:rPr>
        <w:t>oma performances that</w:t>
      </w:r>
      <w:r w:rsidR="0068706B">
        <w:rPr>
          <w:lang w:val="en-CA"/>
        </w:rPr>
        <w:t xml:space="preserve"> are being observed?</w:t>
      </w:r>
    </w:p>
    <w:p w14:paraId="69F9D1F0" w14:textId="784322FE" w:rsidR="00E22E59" w:rsidRDefault="0068706B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One potential solution - u</w:t>
      </w:r>
      <w:r w:rsidR="00E22E59">
        <w:rPr>
          <w:lang w:val="en-CA"/>
        </w:rPr>
        <w:t>se a weighted combination of the Y, Cb and Cr BD-rates</w:t>
      </w:r>
      <w:r w:rsidR="00A82209">
        <w:rPr>
          <w:lang w:val="en-CA"/>
        </w:rPr>
        <w:t>.  For example, AHG13 previously used 8:1:1</w:t>
      </w:r>
    </w:p>
    <w:p w14:paraId="5EAF69D8" w14:textId="6CBB5B9B" w:rsidR="00317272" w:rsidRPr="005E1DCA" w:rsidRDefault="00317272" w:rsidP="00317272">
      <w:pPr>
        <w:rPr>
          <w:strike/>
          <w:lang w:val="en-CA"/>
        </w:rPr>
      </w:pPr>
    </w:p>
    <w:p w14:paraId="1843B096" w14:textId="46E996FB" w:rsidR="00E22E59" w:rsidRDefault="00E22E59" w:rsidP="00E22E59">
      <w:pPr>
        <w:rPr>
          <w:lang w:val="en-CA"/>
        </w:rPr>
      </w:pPr>
      <w:r w:rsidRPr="00631117">
        <w:rPr>
          <w:lang w:val="en-CA"/>
        </w:rPr>
        <w:t>The group agreed that these were the main questions to be answered.</w:t>
      </w:r>
    </w:p>
    <w:p w14:paraId="0A51EF1B" w14:textId="044EA312" w:rsidR="00631117" w:rsidRDefault="00631117" w:rsidP="00E22E59">
      <w:pPr>
        <w:rPr>
          <w:lang w:val="en-CA"/>
        </w:rPr>
      </w:pPr>
    </w:p>
    <w:p w14:paraId="38E78291" w14:textId="2488B9C3" w:rsidR="0025062A" w:rsidRDefault="0025062A" w:rsidP="0025062A">
      <w:pPr>
        <w:pStyle w:val="Heading2"/>
        <w:ind w:left="576"/>
        <w:rPr>
          <w:lang w:val="en-CA"/>
        </w:rPr>
      </w:pPr>
      <w:r>
        <w:rPr>
          <w:lang w:val="en-CA"/>
        </w:rPr>
        <w:lastRenderedPageBreak/>
        <w:t>Discussion</w:t>
      </w:r>
    </w:p>
    <w:p w14:paraId="3401DC06" w14:textId="1094CAB5" w:rsidR="0025062A" w:rsidRDefault="0025062A" w:rsidP="00E22E59">
      <w:pPr>
        <w:rPr>
          <w:lang w:val="en-CA"/>
        </w:rPr>
      </w:pPr>
    </w:p>
    <w:p w14:paraId="75A30C4D" w14:textId="32F6C482" w:rsidR="0025062A" w:rsidRDefault="0025062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results that used VTM-11.0 as an anchor</w:t>
      </w:r>
    </w:p>
    <w:p w14:paraId="3FDD7596" w14:textId="77777777" w:rsidR="0025062A" w:rsidRDefault="0025062A" w:rsidP="00E22E59">
      <w:pPr>
        <w:rPr>
          <w:lang w:val="en-CA"/>
        </w:rPr>
      </w:pPr>
    </w:p>
    <w:p w14:paraId="70DED419" w14:textId="373133F5" w:rsidR="00631117" w:rsidRDefault="00631117" w:rsidP="00E22E59">
      <w:pPr>
        <w:rPr>
          <w:lang w:val="en-CA"/>
        </w:rPr>
      </w:pPr>
      <w:r>
        <w:rPr>
          <w:lang w:val="en-CA"/>
        </w:rPr>
        <w:t>One participant commented the use of VTM-11.0 as an anchor would not affect the all</w:t>
      </w:r>
      <w:r w:rsidR="0025062A">
        <w:rPr>
          <w:lang w:val="en-CA"/>
        </w:rPr>
        <w:t>-</w:t>
      </w:r>
      <w:r>
        <w:rPr>
          <w:lang w:val="en-CA"/>
        </w:rPr>
        <w:t>intra results.  Additionally, it was commented that the random</w:t>
      </w:r>
      <w:r w:rsidR="0025062A">
        <w:rPr>
          <w:lang w:val="en-CA"/>
        </w:rPr>
        <w:t>-</w:t>
      </w:r>
      <w:r>
        <w:rPr>
          <w:lang w:val="en-CA"/>
        </w:rPr>
        <w:t>access performance would not be affected for all</w:t>
      </w:r>
      <w:r w:rsidR="0025062A">
        <w:rPr>
          <w:lang w:val="en-CA"/>
        </w:rPr>
        <w:t>-</w:t>
      </w:r>
      <w:r>
        <w:rPr>
          <w:lang w:val="en-CA"/>
        </w:rPr>
        <w:t>intra tools in this case.  A second participant agreed with the above.</w:t>
      </w:r>
    </w:p>
    <w:p w14:paraId="5C063D67" w14:textId="766E85E3" w:rsidR="00631117" w:rsidRDefault="00631117" w:rsidP="00E22E59">
      <w:pPr>
        <w:rPr>
          <w:lang w:val="en-CA"/>
        </w:rPr>
      </w:pPr>
    </w:p>
    <w:p w14:paraId="68E3EA86" w14:textId="24BB935D" w:rsidR="00631117" w:rsidRDefault="003E672E" w:rsidP="00E22E59">
      <w:pPr>
        <w:rPr>
          <w:lang w:val="en-CA"/>
        </w:rPr>
      </w:pPr>
      <w:r>
        <w:rPr>
          <w:lang w:val="en-CA"/>
        </w:rPr>
        <w:t>After subsequent discussion</w:t>
      </w:r>
      <w:r w:rsidR="00541E57">
        <w:rPr>
          <w:lang w:val="en-CA"/>
        </w:rPr>
        <w:t xml:space="preserve"> (below)</w:t>
      </w:r>
      <w:r>
        <w:rPr>
          <w:lang w:val="en-CA"/>
        </w:rPr>
        <w:t xml:space="preserve">, the group </w:t>
      </w:r>
      <w:r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</w:t>
      </w:r>
      <w:r w:rsidR="006F1F18">
        <w:rPr>
          <w:lang w:val="en-CA"/>
        </w:rPr>
        <w:t>remove the random</w:t>
      </w:r>
      <w:r w:rsidR="0025062A">
        <w:rPr>
          <w:lang w:val="en-CA"/>
        </w:rPr>
        <w:t>-</w:t>
      </w:r>
      <w:r w:rsidR="006F1F18">
        <w:rPr>
          <w:lang w:val="en-CA"/>
        </w:rPr>
        <w:t>access results for proposals that used a VTM-11.0 anchor for reporting</w:t>
      </w:r>
      <w:r>
        <w:rPr>
          <w:lang w:val="en-CA"/>
        </w:rPr>
        <w:t xml:space="preserve"> the summary results</w:t>
      </w:r>
      <w:r w:rsidR="006F1F18">
        <w:rPr>
          <w:lang w:val="en-CA"/>
        </w:rPr>
        <w:t>.</w:t>
      </w:r>
    </w:p>
    <w:p w14:paraId="26A7514B" w14:textId="7BE68069" w:rsidR="00AF6034" w:rsidRDefault="00AF6034" w:rsidP="00E22E59">
      <w:pPr>
        <w:rPr>
          <w:lang w:val="en-CA"/>
        </w:rPr>
      </w:pPr>
    </w:p>
    <w:p w14:paraId="54D93800" w14:textId="36CC9E45" w:rsidR="00AF6034" w:rsidRDefault="00AF6034" w:rsidP="00E22E59">
      <w:pPr>
        <w:rPr>
          <w:lang w:val="en-CA"/>
        </w:rPr>
      </w:pPr>
      <w:r>
        <w:rPr>
          <w:lang w:val="en-CA"/>
        </w:rPr>
        <w:t xml:space="preserve">One participant commented that JVET-W0062 used </w:t>
      </w:r>
      <w:r w:rsidR="0063117A">
        <w:rPr>
          <w:lang w:val="en-CA"/>
        </w:rPr>
        <w:t>VTM 12.0 with ALF and SAO disabled as an anchor.  It was decided to re-compute the BD-Rate performance compared to the VTM-11.0-nnvc anchor.</w:t>
      </w:r>
    </w:p>
    <w:p w14:paraId="3B5AF3F8" w14:textId="5624CB8C" w:rsidR="006F1F18" w:rsidRDefault="006F1F18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the different QP range:</w:t>
      </w:r>
    </w:p>
    <w:p w14:paraId="5CA1998B" w14:textId="3E8C419D" w:rsidR="006F1F18" w:rsidRDefault="006F1F18" w:rsidP="00E22E59">
      <w:pPr>
        <w:rPr>
          <w:lang w:val="en-CA"/>
        </w:rPr>
      </w:pPr>
    </w:p>
    <w:p w14:paraId="25BDEEE4" w14:textId="3414EB26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compute the BD-Rate performance of all proposals over the range of QP27, 32, 37, 42.  This would just be for 4K only results, as all of the other results used a QP range of QP22, 27, 32, 37, 42.</w:t>
      </w:r>
    </w:p>
    <w:p w14:paraId="218DEF4B" w14:textId="5D21C598" w:rsidR="006F1F18" w:rsidRDefault="006F1F18" w:rsidP="00E22E59">
      <w:pPr>
        <w:rPr>
          <w:lang w:val="en-CA"/>
        </w:rPr>
      </w:pPr>
    </w:p>
    <w:p w14:paraId="73A63EA5" w14:textId="711C056C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prepare an additional plot that attempts to compare the super-resolution and in-loop filtering technologies.</w:t>
      </w:r>
    </w:p>
    <w:p w14:paraId="5B08F1C0" w14:textId="012F33C9" w:rsidR="00AF6034" w:rsidRDefault="00AF6034" w:rsidP="00E22E59">
      <w:pPr>
        <w:rPr>
          <w:lang w:val="en-CA"/>
        </w:rPr>
      </w:pPr>
    </w:p>
    <w:p w14:paraId="0AE2621E" w14:textId="506C4D0C" w:rsidR="00AF6034" w:rsidRDefault="00AF6034" w:rsidP="00E22E59">
      <w:pPr>
        <w:rPr>
          <w:lang w:val="en-CA"/>
        </w:rPr>
      </w:pPr>
      <w:r>
        <w:rPr>
          <w:lang w:val="en-CA"/>
        </w:rPr>
        <w:t>One participant suggested that super-resolution method should be required to bring all CTC results going forward.  It was further suggested that the performance of super-resolution methods should be considered after in-loop filters.</w:t>
      </w:r>
    </w:p>
    <w:p w14:paraId="59553382" w14:textId="34A5F58B" w:rsidR="006F1F18" w:rsidRDefault="006F1F18" w:rsidP="00E22E59">
      <w:pPr>
        <w:rPr>
          <w:lang w:val="en-CA"/>
        </w:rPr>
      </w:pPr>
    </w:p>
    <w:p w14:paraId="5DC99DE0" w14:textId="0D803358" w:rsidR="006F1F18" w:rsidRDefault="003E672E" w:rsidP="00E22E59">
      <w:pPr>
        <w:rPr>
          <w:lang w:val="en-CA"/>
        </w:rPr>
      </w:pPr>
      <w:r>
        <w:rPr>
          <w:lang w:val="en-CA"/>
        </w:rPr>
        <w:t>The following plan was put forward for reporting:</w:t>
      </w:r>
    </w:p>
    <w:p w14:paraId="02CAD04F" w14:textId="6CD07C15" w:rsid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Create a s</w:t>
      </w:r>
      <w:r w:rsidR="006F1F18">
        <w:rPr>
          <w:lang w:val="en-CA"/>
        </w:rPr>
        <w:t xml:space="preserve">ummary for </w:t>
      </w:r>
      <w:r w:rsidR="00AF6034">
        <w:rPr>
          <w:lang w:val="en-CA"/>
        </w:rPr>
        <w:t xml:space="preserve">all tools using the </w:t>
      </w:r>
      <w:r>
        <w:rPr>
          <w:lang w:val="en-CA"/>
        </w:rPr>
        <w:t xml:space="preserve">NNVC </w:t>
      </w:r>
      <w:r w:rsidR="00AF6034">
        <w:rPr>
          <w:lang w:val="en-CA"/>
        </w:rPr>
        <w:t>CTC</w:t>
      </w:r>
      <w:r>
        <w:rPr>
          <w:lang w:val="en-CA"/>
        </w:rPr>
        <w:t>.  This would exclude the super-resolution methods, since the super-resolution proposals did not provide results for all sequences and QP points in the CTC.</w:t>
      </w:r>
    </w:p>
    <w:p w14:paraId="6158BDB2" w14:textId="07F566D8" w:rsidR="00AF6034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</w:t>
      </w:r>
      <w:r w:rsidR="00AF6034">
        <w:rPr>
          <w:lang w:val="en-CA"/>
        </w:rPr>
        <w:t xml:space="preserve">of all tools for 4K using </w:t>
      </w:r>
      <w:r>
        <w:rPr>
          <w:lang w:val="en-CA"/>
        </w:rPr>
        <w:t>the NNVC CTC but with a QP range of QP27, 32, 37, 42.  This could then include all of the tools, as the super-resolution methods did not report results for QP22.</w:t>
      </w:r>
    </w:p>
    <w:p w14:paraId="08AC2F22" w14:textId="7EFE45CC" w:rsidR="00AF6034" w:rsidRP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of super-resolution tools for </w:t>
      </w:r>
      <w:r w:rsidR="00AF6034">
        <w:rPr>
          <w:lang w:val="en-CA"/>
        </w:rPr>
        <w:t xml:space="preserve">4K using CTC </w:t>
      </w:r>
      <w:r>
        <w:rPr>
          <w:lang w:val="en-CA"/>
        </w:rPr>
        <w:t xml:space="preserve">but with a QP range of </w:t>
      </w:r>
      <w:r w:rsidR="00AF6034">
        <w:rPr>
          <w:lang w:val="en-CA"/>
        </w:rPr>
        <w:t>QP27, 32, 37, 42, 47</w:t>
      </w:r>
    </w:p>
    <w:p w14:paraId="128F5CE8" w14:textId="77777777" w:rsidR="00631117" w:rsidRPr="00631117" w:rsidRDefault="00631117" w:rsidP="00E22E59">
      <w:pPr>
        <w:rPr>
          <w:lang w:val="en-CA"/>
        </w:rPr>
      </w:pPr>
    </w:p>
    <w:p w14:paraId="6837007F" w14:textId="77E03790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on the above strawman approach.</w:t>
      </w:r>
    </w:p>
    <w:p w14:paraId="7F6EA8B4" w14:textId="7CBC8B40" w:rsidR="000524CA" w:rsidRDefault="00AF6034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incomplete results</w:t>
      </w:r>
    </w:p>
    <w:p w14:paraId="585BC113" w14:textId="530ACC5E" w:rsidR="00AF6034" w:rsidRDefault="00AF6034" w:rsidP="00317272">
      <w:pPr>
        <w:rPr>
          <w:lang w:val="en-CA"/>
        </w:rPr>
      </w:pPr>
    </w:p>
    <w:p w14:paraId="604F2383" w14:textId="09BECCE6" w:rsidR="00AF6034" w:rsidRDefault="00AF603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remove proposals from the summary that had incomplete results.</w:t>
      </w:r>
    </w:p>
    <w:p w14:paraId="16DB6054" w14:textId="5D733C36" w:rsidR="0063117A" w:rsidRDefault="0063117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chroma results</w:t>
      </w:r>
    </w:p>
    <w:p w14:paraId="28D9D37D" w14:textId="47931D27" w:rsidR="0063117A" w:rsidRDefault="0063117A" w:rsidP="00317272">
      <w:pPr>
        <w:rPr>
          <w:lang w:val="en-CA"/>
        </w:rPr>
      </w:pPr>
    </w:p>
    <w:p w14:paraId="71D24A97" w14:textId="4297FA3F" w:rsidR="0063117A" w:rsidRDefault="0063117A" w:rsidP="00317272">
      <w:pPr>
        <w:rPr>
          <w:lang w:val="en-CA"/>
        </w:rPr>
      </w:pPr>
      <w:r>
        <w:rPr>
          <w:lang w:val="en-CA"/>
        </w:rPr>
        <w:t>One participant recommended that the group should inspect the chroma BD-rate curves and identify cases where they were crossing.  And, if the curves are crossing – the chroma results should be ignored.</w:t>
      </w:r>
    </w:p>
    <w:p w14:paraId="5B681023" w14:textId="30E0792B" w:rsidR="0063117A" w:rsidRDefault="0063117A" w:rsidP="00317272">
      <w:pPr>
        <w:rPr>
          <w:lang w:val="en-CA"/>
        </w:rPr>
      </w:pPr>
    </w:p>
    <w:p w14:paraId="2E95428F" w14:textId="050DFD42" w:rsidR="0063117A" w:rsidRDefault="0063117A" w:rsidP="00317272">
      <w:pPr>
        <w:rPr>
          <w:lang w:val="en-CA"/>
        </w:rPr>
      </w:pPr>
      <w:r>
        <w:rPr>
          <w:lang w:val="en-CA"/>
        </w:rPr>
        <w:t xml:space="preserve">Multiple participants expressed concern on </w:t>
      </w:r>
      <w:r w:rsidR="003E672E">
        <w:rPr>
          <w:lang w:val="en-CA"/>
        </w:rPr>
        <w:t>reporting a</w:t>
      </w:r>
      <w:r>
        <w:rPr>
          <w:lang w:val="en-CA"/>
        </w:rPr>
        <w:t xml:space="preserve"> metric that was averaged over the luma and chroma channels.  It was proposed to report the luma and chroma results separately.</w:t>
      </w:r>
    </w:p>
    <w:p w14:paraId="223D9048" w14:textId="2ED4CDB5" w:rsidR="0063117A" w:rsidRDefault="0063117A" w:rsidP="00317272">
      <w:pPr>
        <w:rPr>
          <w:lang w:val="en-CA"/>
        </w:rPr>
      </w:pPr>
    </w:p>
    <w:p w14:paraId="34E47165" w14:textId="31F15F90" w:rsidR="0063117A" w:rsidRDefault="00F65BC7" w:rsidP="00317272">
      <w:pPr>
        <w:rPr>
          <w:lang w:val="en-CA"/>
        </w:rPr>
      </w:pPr>
      <w:r>
        <w:rPr>
          <w:lang w:val="en-CA"/>
        </w:rPr>
        <w:t>Multiple</w:t>
      </w:r>
      <w:r w:rsidR="0063117A">
        <w:rPr>
          <w:lang w:val="en-CA"/>
        </w:rPr>
        <w:t xml:space="preserve"> participant</w:t>
      </w:r>
      <w:r>
        <w:rPr>
          <w:lang w:val="en-CA"/>
        </w:rPr>
        <w:t>s</w:t>
      </w:r>
      <w:r w:rsidR="0063117A">
        <w:rPr>
          <w:lang w:val="en-CA"/>
        </w:rPr>
        <w:t xml:space="preserve"> expressed support for reporting a combined metric to the group.</w:t>
      </w:r>
    </w:p>
    <w:p w14:paraId="307A27DF" w14:textId="5958661C" w:rsidR="00F65BC7" w:rsidRDefault="00F65BC7" w:rsidP="00317272">
      <w:pPr>
        <w:rPr>
          <w:lang w:val="en-CA"/>
        </w:rPr>
      </w:pPr>
    </w:p>
    <w:p w14:paraId="2F5220AE" w14:textId="65B4FDD1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set of luma results and a set of chroma results, where the chroma results would be the average of the Cb/Cr channels.  In addition, the group will check for cases where the chroma curves are crossing – and create a note in these cases that the results are unreliable.</w:t>
      </w:r>
    </w:p>
    <w:p w14:paraId="0A33E452" w14:textId="69981971" w:rsidR="003E672E" w:rsidRDefault="003E672E" w:rsidP="003E672E">
      <w:pPr>
        <w:pStyle w:val="Heading3"/>
        <w:ind w:left="720"/>
        <w:rPr>
          <w:lang w:val="en-CA"/>
        </w:rPr>
      </w:pPr>
      <w:r>
        <w:rPr>
          <w:lang w:val="en-CA"/>
        </w:rPr>
        <w:t>On complexity reporting</w:t>
      </w:r>
    </w:p>
    <w:p w14:paraId="5333EDBA" w14:textId="77777777" w:rsidR="003E672E" w:rsidRDefault="003E672E" w:rsidP="00317272">
      <w:pPr>
        <w:rPr>
          <w:lang w:val="en-CA"/>
        </w:rPr>
      </w:pPr>
    </w:p>
    <w:p w14:paraId="2A58EF48" w14:textId="6AFC1BBC" w:rsidR="0063117A" w:rsidRDefault="00F65BC7" w:rsidP="00317272">
      <w:pPr>
        <w:rPr>
          <w:lang w:val="en-CA"/>
        </w:rPr>
      </w:pPr>
      <w:r>
        <w:rPr>
          <w:lang w:val="en-CA"/>
        </w:rPr>
        <w:t xml:space="preserve">One participant </w:t>
      </w:r>
      <w:r w:rsidR="00577834">
        <w:rPr>
          <w:lang w:val="en-CA"/>
        </w:rPr>
        <w:t xml:space="preserve">raised a question about complexity reporting in the case that a proposal </w:t>
      </w:r>
      <w:r w:rsidR="00386AC5">
        <w:rPr>
          <w:lang w:val="en-CA"/>
        </w:rPr>
        <w:t xml:space="preserve">used multiple models that are selectively enabled.  The question was if the summary should use the </w:t>
      </w:r>
      <w:r w:rsidR="003E672E">
        <w:rPr>
          <w:lang w:val="en-CA"/>
        </w:rPr>
        <w:t>worst-case</w:t>
      </w:r>
      <w:r w:rsidR="00386AC5">
        <w:rPr>
          <w:lang w:val="en-CA"/>
        </w:rPr>
        <w:t xml:space="preserve"> performance</w:t>
      </w:r>
      <w:r w:rsidR="003E672E">
        <w:rPr>
          <w:lang w:val="en-CA"/>
        </w:rPr>
        <w:t xml:space="preserve"> or a different </w:t>
      </w:r>
      <w:r w:rsidR="00541E57">
        <w:rPr>
          <w:lang w:val="en-CA"/>
        </w:rPr>
        <w:t>metric</w:t>
      </w:r>
      <w:r w:rsidR="003E672E">
        <w:rPr>
          <w:lang w:val="en-CA"/>
        </w:rPr>
        <w:t>.</w:t>
      </w:r>
    </w:p>
    <w:p w14:paraId="14738EAE" w14:textId="379098D5" w:rsidR="00386AC5" w:rsidRDefault="00386AC5" w:rsidP="00317272">
      <w:pPr>
        <w:rPr>
          <w:lang w:val="en-CA"/>
        </w:rPr>
      </w:pPr>
    </w:p>
    <w:p w14:paraId="4143F427" w14:textId="5E5818FE" w:rsidR="00386AC5" w:rsidRDefault="00386AC5" w:rsidP="00317272">
      <w:pPr>
        <w:rPr>
          <w:lang w:val="en-CA"/>
        </w:rPr>
      </w:pPr>
      <w:r>
        <w:rPr>
          <w:lang w:val="en-CA"/>
        </w:rPr>
        <w:t>One participant expressed that worst</w:t>
      </w:r>
      <w:r w:rsidR="003E672E">
        <w:rPr>
          <w:lang w:val="en-CA"/>
        </w:rPr>
        <w:t>-</w:t>
      </w:r>
      <w:r>
        <w:rPr>
          <w:lang w:val="en-CA"/>
        </w:rPr>
        <w:t>case performance should be reported.</w:t>
      </w:r>
    </w:p>
    <w:p w14:paraId="74C9740D" w14:textId="6F7604F1" w:rsidR="00386AC5" w:rsidRDefault="00386AC5" w:rsidP="00317272">
      <w:pPr>
        <w:rPr>
          <w:lang w:val="en-CA"/>
        </w:rPr>
      </w:pPr>
    </w:p>
    <w:p w14:paraId="1DA872E3" w14:textId="1880EBBC" w:rsidR="00386AC5" w:rsidRDefault="00940404" w:rsidP="00317272">
      <w:pPr>
        <w:rPr>
          <w:lang w:val="en-CA"/>
        </w:rPr>
      </w:pPr>
      <w:r>
        <w:rPr>
          <w:lang w:val="en-CA"/>
        </w:rPr>
        <w:t>Multiple</w:t>
      </w:r>
      <w:r w:rsidR="00386AC5">
        <w:rPr>
          <w:lang w:val="en-CA"/>
        </w:rPr>
        <w:t xml:space="preserve"> participant</w:t>
      </w:r>
      <w:r>
        <w:rPr>
          <w:lang w:val="en-CA"/>
        </w:rPr>
        <w:t>s</w:t>
      </w:r>
      <w:r w:rsidR="00386AC5">
        <w:rPr>
          <w:lang w:val="en-CA"/>
        </w:rPr>
        <w:t xml:space="preserve"> expressed support for reporting the decoding complexity </w:t>
      </w:r>
      <w:r>
        <w:rPr>
          <w:lang w:val="en-CA"/>
        </w:rPr>
        <w:t xml:space="preserve">and average complexity </w:t>
      </w:r>
      <w:r w:rsidR="00386AC5">
        <w:rPr>
          <w:lang w:val="en-CA"/>
        </w:rPr>
        <w:t>in terms of run-time.</w:t>
      </w:r>
    </w:p>
    <w:p w14:paraId="78D9EF04" w14:textId="5BB36BC1" w:rsidR="0062559E" w:rsidRDefault="0062559E" w:rsidP="00317272">
      <w:pPr>
        <w:rPr>
          <w:lang w:val="en-CA"/>
        </w:rPr>
      </w:pPr>
    </w:p>
    <w:p w14:paraId="0D39BC55" w14:textId="1C4CC50C" w:rsidR="0062559E" w:rsidRDefault="0062559E" w:rsidP="00317272">
      <w:pPr>
        <w:rPr>
          <w:lang w:val="en-CA"/>
        </w:rPr>
      </w:pPr>
      <w:r>
        <w:rPr>
          <w:lang w:val="en-CA"/>
        </w:rPr>
        <w:t>One participant expressed support for capturing more detailed information on complexity.  This could include latency.</w:t>
      </w:r>
    </w:p>
    <w:p w14:paraId="0A70DAC5" w14:textId="77777777" w:rsidR="00386AC5" w:rsidRDefault="00386AC5" w:rsidP="00317272">
      <w:pPr>
        <w:rPr>
          <w:lang w:val="en-CA"/>
        </w:rPr>
      </w:pPr>
    </w:p>
    <w:p w14:paraId="73293BFE" w14:textId="102F84E5" w:rsidR="0063117A" w:rsidRDefault="00386AC5" w:rsidP="00317272">
      <w:pPr>
        <w:rPr>
          <w:lang w:val="en-CA"/>
        </w:rPr>
      </w:pPr>
      <w:r>
        <w:rPr>
          <w:lang w:val="en-CA"/>
        </w:rPr>
        <w:t>One participant recommended that the summary output of the BoG should also capture memory size.</w:t>
      </w:r>
    </w:p>
    <w:p w14:paraId="0A09FA65" w14:textId="3BD7A6D2" w:rsidR="00696FE4" w:rsidRDefault="00696FE4" w:rsidP="00317272">
      <w:pPr>
        <w:rPr>
          <w:lang w:val="en-CA"/>
        </w:rPr>
      </w:pPr>
    </w:p>
    <w:p w14:paraId="5B278D9F" w14:textId="13F4D8C2" w:rsidR="00696FE4" w:rsidRDefault="00696FE4" w:rsidP="00317272">
      <w:pPr>
        <w:rPr>
          <w:lang w:val="en-CA"/>
        </w:rPr>
      </w:pPr>
      <w:r>
        <w:rPr>
          <w:lang w:val="en-CA"/>
        </w:rPr>
        <w:t>One participant recommend</w:t>
      </w:r>
      <w:r w:rsidR="003E672E">
        <w:rPr>
          <w:lang w:val="en-CA"/>
        </w:rPr>
        <w:t>ed</w:t>
      </w:r>
      <w:r>
        <w:rPr>
          <w:lang w:val="en-CA"/>
        </w:rPr>
        <w:t xml:space="preserve"> that the summary capture if MAC operations use a floating point or integer operation.</w:t>
      </w:r>
    </w:p>
    <w:p w14:paraId="7921FAF8" w14:textId="27A5F03C" w:rsidR="0062559E" w:rsidRDefault="0062559E" w:rsidP="00317272">
      <w:pPr>
        <w:rPr>
          <w:lang w:val="en-CA"/>
        </w:rPr>
      </w:pPr>
    </w:p>
    <w:p w14:paraId="23FDF641" w14:textId="332C3A0F" w:rsidR="0062559E" w:rsidRDefault="0062559E" w:rsidP="00317272">
      <w:pPr>
        <w:rPr>
          <w:lang w:val="en-CA"/>
        </w:rPr>
      </w:pPr>
      <w:r>
        <w:rPr>
          <w:lang w:val="en-CA"/>
        </w:rPr>
        <w:t>Multiple participant</w:t>
      </w:r>
      <w:r w:rsidR="003E672E">
        <w:rPr>
          <w:lang w:val="en-CA"/>
        </w:rPr>
        <w:t>s</w:t>
      </w:r>
      <w:r>
        <w:rPr>
          <w:lang w:val="en-CA"/>
        </w:rPr>
        <w:t xml:space="preserve"> recommended that the group study what is a realistic complexity and architecture for the near-term and long-term.</w:t>
      </w:r>
    </w:p>
    <w:p w14:paraId="0B0AE902" w14:textId="3C99B889" w:rsidR="0062559E" w:rsidRDefault="0062559E" w:rsidP="00317272">
      <w:pPr>
        <w:rPr>
          <w:lang w:val="en-CA"/>
        </w:rPr>
      </w:pPr>
    </w:p>
    <w:p w14:paraId="70492C32" w14:textId="51D78DC2" w:rsidR="0062559E" w:rsidRDefault="0062559E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recommended</w:t>
      </w:r>
      <w:r>
        <w:rPr>
          <w:lang w:val="en-CA"/>
        </w:rPr>
        <w:t xml:space="preserve"> that this should be a mandate of the NNVC AhG group.  And, that the discussion should be incorporated into the EE design as much as possible.</w:t>
      </w:r>
    </w:p>
    <w:p w14:paraId="36B31632" w14:textId="58DC2FC6" w:rsidR="00386AC5" w:rsidRDefault="00386AC5" w:rsidP="00317272">
      <w:pPr>
        <w:rPr>
          <w:lang w:val="en-CA"/>
        </w:rPr>
      </w:pPr>
    </w:p>
    <w:p w14:paraId="1221B6BE" w14:textId="58EDA126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worst</w:t>
      </w:r>
      <w:r w:rsidR="00541E57">
        <w:rPr>
          <w:lang w:val="en-CA"/>
        </w:rPr>
        <w:t>-</w:t>
      </w:r>
      <w:r>
        <w:rPr>
          <w:lang w:val="en-CA"/>
        </w:rPr>
        <w:t>case complexity in the summary.</w:t>
      </w:r>
    </w:p>
    <w:p w14:paraId="7F3B23BC" w14:textId="1AD6E154" w:rsidR="00696FE4" w:rsidRDefault="00696FE4" w:rsidP="00317272">
      <w:pPr>
        <w:rPr>
          <w:lang w:val="en-CA"/>
        </w:rPr>
      </w:pPr>
    </w:p>
    <w:p w14:paraId="408F1B13" w14:textId="09CEE97E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precision of the calculations in the summary.</w:t>
      </w:r>
    </w:p>
    <w:p w14:paraId="13EC499E" w14:textId="6AD0EBB7" w:rsidR="00940404" w:rsidRDefault="00940404" w:rsidP="00317272">
      <w:pPr>
        <w:rPr>
          <w:lang w:val="en-CA"/>
        </w:rPr>
      </w:pPr>
    </w:p>
    <w:p w14:paraId="6BEFC9F5" w14:textId="68D49F2E" w:rsidR="00940404" w:rsidRDefault="0094040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memory size (number of parameters * the precision of the parameters) of all models being used in the proposals.</w:t>
      </w:r>
    </w:p>
    <w:p w14:paraId="6B38B50F" w14:textId="7986FE2D" w:rsidR="005275B3" w:rsidRDefault="005275B3" w:rsidP="00317272">
      <w:pPr>
        <w:rPr>
          <w:lang w:val="en-CA"/>
        </w:rPr>
      </w:pPr>
    </w:p>
    <w:p w14:paraId="4AD1FCC2" w14:textId="20F414AE" w:rsidR="005275B3" w:rsidRDefault="005275B3" w:rsidP="00317272">
      <w:pPr>
        <w:rPr>
          <w:lang w:val="en-CA"/>
        </w:rPr>
      </w:pPr>
      <w:r>
        <w:rPr>
          <w:lang w:val="en-CA"/>
        </w:rPr>
        <w:t xml:space="preserve">Next step – off-line activity to begin preparing the aligned summary results.  Following the activity, review and </w:t>
      </w:r>
      <w:r w:rsidRPr="005275B3">
        <w:rPr>
          <w:highlight w:val="yellow"/>
          <w:lang w:val="en-CA"/>
        </w:rPr>
        <w:t>re-visit</w:t>
      </w:r>
      <w:r>
        <w:rPr>
          <w:lang w:val="en-CA"/>
        </w:rPr>
        <w:t xml:space="preserve"> the summary plan.</w:t>
      </w:r>
    </w:p>
    <w:p w14:paraId="72369A46" w14:textId="77777777" w:rsidR="0063117A" w:rsidRDefault="0063117A" w:rsidP="00317272">
      <w:pPr>
        <w:rPr>
          <w:lang w:val="en-CA"/>
        </w:rPr>
      </w:pPr>
    </w:p>
    <w:p w14:paraId="10E1FE9F" w14:textId="79299FD3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  <w:r w:rsidR="00E22E59">
        <w:rPr>
          <w:lang w:val="en-CA"/>
        </w:rPr>
        <w:t xml:space="preserve"> Planning</w:t>
      </w:r>
    </w:p>
    <w:p w14:paraId="2D8F063A" w14:textId="77777777" w:rsidR="00BE0F02" w:rsidRDefault="00BE0F02" w:rsidP="00BA0F2D"/>
    <w:p w14:paraId="1CE300D2" w14:textId="6FC45BCD" w:rsidR="00D236AB" w:rsidRDefault="00D236AB" w:rsidP="00D236AB">
      <w:pPr>
        <w:rPr>
          <w:lang w:val="en-CA"/>
        </w:rPr>
      </w:pPr>
      <w:r>
        <w:rPr>
          <w:lang w:val="en-CA"/>
        </w:rPr>
        <w:lastRenderedPageBreak/>
        <w:t xml:space="preserve">The following issues </w:t>
      </w:r>
      <w:r w:rsidR="00EA419F">
        <w:rPr>
          <w:lang w:val="en-CA"/>
        </w:rPr>
        <w:t>were proposed to be considered when developing the EE test</w:t>
      </w:r>
      <w:r>
        <w:rPr>
          <w:lang w:val="en-CA"/>
        </w:rPr>
        <w:t>:</w:t>
      </w:r>
    </w:p>
    <w:p w14:paraId="4BA34B89" w14:textId="77777777" w:rsidR="00D236AB" w:rsidRDefault="00D236AB" w:rsidP="00D236AB">
      <w:pPr>
        <w:rPr>
          <w:lang w:val="en-CA"/>
        </w:rPr>
      </w:pPr>
    </w:p>
    <w:p w14:paraId="78899252" w14:textId="7C879821" w:rsidR="003E672E" w:rsidRDefault="003E672E" w:rsidP="00915F11">
      <w:pPr>
        <w:pStyle w:val="ListParagraph"/>
        <w:numPr>
          <w:ilvl w:val="0"/>
          <w:numId w:val="4"/>
        </w:numPr>
      </w:pPr>
      <w:r>
        <w:t>What is the realistic complexity that should be targeted by the EE</w:t>
      </w:r>
      <w:r w:rsidR="00171530">
        <w:t>?</w:t>
      </w:r>
    </w:p>
    <w:p w14:paraId="73C407D0" w14:textId="78E42159" w:rsidR="003E672E" w:rsidRDefault="003E672E" w:rsidP="00915F11">
      <w:pPr>
        <w:pStyle w:val="ListParagraph"/>
        <w:numPr>
          <w:ilvl w:val="0"/>
          <w:numId w:val="4"/>
        </w:numPr>
      </w:pPr>
      <w:r>
        <w:t>What is the near-term and long-term architecture that should be targeted by the EE</w:t>
      </w:r>
      <w:r w:rsidR="00171530">
        <w:t>?</w:t>
      </w:r>
    </w:p>
    <w:p w14:paraId="0C6611D9" w14:textId="62E03ACE" w:rsidR="003E672E" w:rsidRDefault="00EA419F" w:rsidP="00915F11">
      <w:pPr>
        <w:pStyle w:val="ListParagraph"/>
        <w:numPr>
          <w:ilvl w:val="0"/>
          <w:numId w:val="4"/>
        </w:numPr>
      </w:pPr>
      <w:r>
        <w:t>How should the group work toward a common software</w:t>
      </w:r>
      <w:r w:rsidR="00171530">
        <w:t>?</w:t>
      </w:r>
    </w:p>
    <w:p w14:paraId="46849485" w14:textId="4F3CEB31" w:rsidR="00D236AB" w:rsidRDefault="00D236AB" w:rsidP="00915F11">
      <w:pPr>
        <w:pStyle w:val="ListParagraph"/>
        <w:numPr>
          <w:ilvl w:val="0"/>
          <w:numId w:val="4"/>
        </w:numPr>
      </w:pPr>
      <w:r>
        <w:t>What tests should be performed</w:t>
      </w:r>
      <w:r w:rsidR="00171530">
        <w:t>?</w:t>
      </w:r>
    </w:p>
    <w:p w14:paraId="3B3DBCF4" w14:textId="6F17A864" w:rsidR="00D236AB" w:rsidRDefault="00D236AB" w:rsidP="00915F11">
      <w:pPr>
        <w:pStyle w:val="ListParagraph"/>
        <w:numPr>
          <w:ilvl w:val="0"/>
          <w:numId w:val="4"/>
        </w:numPr>
      </w:pPr>
      <w:r>
        <w:t>What technologies should be included in the test</w:t>
      </w:r>
      <w:r w:rsidR="00171530">
        <w:t>?</w:t>
      </w:r>
    </w:p>
    <w:p w14:paraId="35EF4111" w14:textId="79A3EC40" w:rsidR="00B464C2" w:rsidRPr="00D236AB" w:rsidRDefault="00CE4ACD" w:rsidP="00915F11">
      <w:pPr>
        <w:pStyle w:val="ListParagraph"/>
        <w:numPr>
          <w:ilvl w:val="0"/>
          <w:numId w:val="4"/>
        </w:numPr>
      </w:pPr>
      <w:r>
        <w:t>What is the timeline for the EE</w:t>
      </w:r>
      <w:r w:rsidR="00171530">
        <w:t>?</w:t>
      </w:r>
    </w:p>
    <w:p w14:paraId="2E8ECD49" w14:textId="2E697AD7" w:rsidR="00D236AB" w:rsidRPr="005E1DCA" w:rsidRDefault="00D236AB" w:rsidP="00D236AB">
      <w:pPr>
        <w:rPr>
          <w:strike/>
          <w:lang w:val="en-CA"/>
        </w:rPr>
      </w:pPr>
    </w:p>
    <w:p w14:paraId="4CC3E2A1" w14:textId="77777777" w:rsidR="003E672E" w:rsidRDefault="003E672E" w:rsidP="003E672E">
      <w:pPr>
        <w:pStyle w:val="Heading1"/>
        <w:rPr>
          <w:lang w:val="en-CA"/>
        </w:rPr>
      </w:pPr>
      <w:r>
        <w:rPr>
          <w:lang w:val="en-CA"/>
        </w:rPr>
        <w:t>Refine the AHG11 Reporting Conditions</w:t>
      </w:r>
    </w:p>
    <w:p w14:paraId="747FADC2" w14:textId="77777777" w:rsidR="00B464C2" w:rsidRDefault="00B464C2" w:rsidP="00BE0F02">
      <w:pPr>
        <w:rPr>
          <w:rFonts w:ascii="Calibri" w:hAnsi="Calibri" w:cs="Calibri"/>
          <w:color w:val="000000"/>
          <w:sz w:val="22"/>
          <w:szCs w:val="22"/>
        </w:rPr>
      </w:pPr>
    </w:p>
    <w:p w14:paraId="68E9AE22" w14:textId="77777777" w:rsidR="00BE0F02" w:rsidRPr="004C6C3C" w:rsidRDefault="00BE0F02" w:rsidP="00FD24CE">
      <w:pPr>
        <w:rPr>
          <w:color w:val="FF0000"/>
          <w:sz w:val="44"/>
          <w:szCs w:val="44"/>
          <w:lang w:val="en-CA"/>
        </w:rPr>
      </w:pPr>
    </w:p>
    <w:sectPr w:rsidR="00BE0F02" w:rsidRPr="004C6C3C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AF2B1" w14:textId="77777777" w:rsidR="00F447BC" w:rsidRDefault="00F447BC">
      <w:r>
        <w:separator/>
      </w:r>
    </w:p>
  </w:endnote>
  <w:endnote w:type="continuationSeparator" w:id="0">
    <w:p w14:paraId="1F29A066" w14:textId="77777777" w:rsidR="00F447BC" w:rsidRDefault="00F4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3C6B73BB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35698">
      <w:rPr>
        <w:rStyle w:val="PageNumber"/>
        <w:noProof/>
      </w:rPr>
      <w:t>2021-07-11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7DD9A" w14:textId="77777777" w:rsidR="00F447BC" w:rsidRDefault="00F447BC">
      <w:r>
        <w:separator/>
      </w:r>
    </w:p>
  </w:footnote>
  <w:footnote w:type="continuationSeparator" w:id="0">
    <w:p w14:paraId="56235080" w14:textId="77777777" w:rsidR="00F447BC" w:rsidRDefault="00F4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BE1"/>
    <w:rsid w:val="00011E58"/>
    <w:rsid w:val="00023697"/>
    <w:rsid w:val="000308A3"/>
    <w:rsid w:val="00033565"/>
    <w:rsid w:val="00035C2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5039"/>
    <w:rsid w:val="00072375"/>
    <w:rsid w:val="00075468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2679E"/>
    <w:rsid w:val="00130A44"/>
    <w:rsid w:val="001316B8"/>
    <w:rsid w:val="00131F90"/>
    <w:rsid w:val="00134D28"/>
    <w:rsid w:val="0013526E"/>
    <w:rsid w:val="0013624C"/>
    <w:rsid w:val="00146152"/>
    <w:rsid w:val="001502C2"/>
    <w:rsid w:val="00154E46"/>
    <w:rsid w:val="00155526"/>
    <w:rsid w:val="00155C92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D7B"/>
    <w:rsid w:val="001A297E"/>
    <w:rsid w:val="001A32C2"/>
    <w:rsid w:val="001A368E"/>
    <w:rsid w:val="001A6C9A"/>
    <w:rsid w:val="001A7329"/>
    <w:rsid w:val="001A792F"/>
    <w:rsid w:val="001B123C"/>
    <w:rsid w:val="001B42D9"/>
    <w:rsid w:val="001B459F"/>
    <w:rsid w:val="001B4E28"/>
    <w:rsid w:val="001C1D1C"/>
    <w:rsid w:val="001C1E27"/>
    <w:rsid w:val="001C3525"/>
    <w:rsid w:val="001C3AFB"/>
    <w:rsid w:val="001C4213"/>
    <w:rsid w:val="001C42DF"/>
    <w:rsid w:val="001C5C41"/>
    <w:rsid w:val="001C60EC"/>
    <w:rsid w:val="001D1BD2"/>
    <w:rsid w:val="001D3283"/>
    <w:rsid w:val="001D626E"/>
    <w:rsid w:val="001D63A4"/>
    <w:rsid w:val="001D7E9E"/>
    <w:rsid w:val="001E02BE"/>
    <w:rsid w:val="001E1E88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176A2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062A"/>
    <w:rsid w:val="00252DE2"/>
    <w:rsid w:val="002614C9"/>
    <w:rsid w:val="00263398"/>
    <w:rsid w:val="00265C97"/>
    <w:rsid w:val="00266F06"/>
    <w:rsid w:val="00275BCF"/>
    <w:rsid w:val="002767D3"/>
    <w:rsid w:val="00281A58"/>
    <w:rsid w:val="002844DD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B52E6"/>
    <w:rsid w:val="002C2536"/>
    <w:rsid w:val="002C5C56"/>
    <w:rsid w:val="002D0AF6"/>
    <w:rsid w:val="002D4CE0"/>
    <w:rsid w:val="002D5160"/>
    <w:rsid w:val="002D60DA"/>
    <w:rsid w:val="002E2A41"/>
    <w:rsid w:val="002F164D"/>
    <w:rsid w:val="002F22CE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61D9C"/>
    <w:rsid w:val="00361F74"/>
    <w:rsid w:val="00364929"/>
    <w:rsid w:val="003669EA"/>
    <w:rsid w:val="003706CC"/>
    <w:rsid w:val="00376D6E"/>
    <w:rsid w:val="00377710"/>
    <w:rsid w:val="003810C6"/>
    <w:rsid w:val="003847D9"/>
    <w:rsid w:val="00385770"/>
    <w:rsid w:val="00386AC5"/>
    <w:rsid w:val="00391B09"/>
    <w:rsid w:val="003971A2"/>
    <w:rsid w:val="0039736D"/>
    <w:rsid w:val="003A1756"/>
    <w:rsid w:val="003A2D8E"/>
    <w:rsid w:val="003A3721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256A"/>
    <w:rsid w:val="003E3690"/>
    <w:rsid w:val="003E672E"/>
    <w:rsid w:val="003E6F90"/>
    <w:rsid w:val="003E709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4853"/>
    <w:rsid w:val="004651DC"/>
    <w:rsid w:val="00465A1E"/>
    <w:rsid w:val="004763B2"/>
    <w:rsid w:val="00477C9A"/>
    <w:rsid w:val="004873EA"/>
    <w:rsid w:val="004873F0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50A66"/>
    <w:rsid w:val="00556E46"/>
    <w:rsid w:val="00567EC7"/>
    <w:rsid w:val="00570013"/>
    <w:rsid w:val="0057783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B4852"/>
    <w:rsid w:val="005C2EAC"/>
    <w:rsid w:val="005C385F"/>
    <w:rsid w:val="005C684C"/>
    <w:rsid w:val="005D18DF"/>
    <w:rsid w:val="005D56DD"/>
    <w:rsid w:val="005E1AC6"/>
    <w:rsid w:val="005E1DCA"/>
    <w:rsid w:val="005E3E31"/>
    <w:rsid w:val="005F6F1B"/>
    <w:rsid w:val="00601F82"/>
    <w:rsid w:val="00602063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48C1"/>
    <w:rsid w:val="00696FE4"/>
    <w:rsid w:val="006A0B04"/>
    <w:rsid w:val="006A4A41"/>
    <w:rsid w:val="006B380A"/>
    <w:rsid w:val="006B3B94"/>
    <w:rsid w:val="006C4992"/>
    <w:rsid w:val="006C5D39"/>
    <w:rsid w:val="006D3D9C"/>
    <w:rsid w:val="006D6D9B"/>
    <w:rsid w:val="006E2810"/>
    <w:rsid w:val="006E5417"/>
    <w:rsid w:val="006E7CBA"/>
    <w:rsid w:val="006E7D19"/>
    <w:rsid w:val="006F1F18"/>
    <w:rsid w:val="006F278B"/>
    <w:rsid w:val="00702360"/>
    <w:rsid w:val="007023DE"/>
    <w:rsid w:val="00706010"/>
    <w:rsid w:val="00712F60"/>
    <w:rsid w:val="00713D89"/>
    <w:rsid w:val="00720E3B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332AD"/>
    <w:rsid w:val="00834234"/>
    <w:rsid w:val="00845620"/>
    <w:rsid w:val="008470A0"/>
    <w:rsid w:val="00854EC4"/>
    <w:rsid w:val="0086387C"/>
    <w:rsid w:val="008662AE"/>
    <w:rsid w:val="008700BD"/>
    <w:rsid w:val="00874A6C"/>
    <w:rsid w:val="00875CEC"/>
    <w:rsid w:val="00876C65"/>
    <w:rsid w:val="008830AE"/>
    <w:rsid w:val="0088460E"/>
    <w:rsid w:val="00884ED4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77E7"/>
    <w:rsid w:val="008E01C8"/>
    <w:rsid w:val="008E02F4"/>
    <w:rsid w:val="008E480C"/>
    <w:rsid w:val="008F4A13"/>
    <w:rsid w:val="008F5F3C"/>
    <w:rsid w:val="00904E14"/>
    <w:rsid w:val="00907757"/>
    <w:rsid w:val="00913D45"/>
    <w:rsid w:val="00914DD2"/>
    <w:rsid w:val="00915A2A"/>
    <w:rsid w:val="00915F11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5F6D"/>
    <w:rsid w:val="009573AE"/>
    <w:rsid w:val="00967111"/>
    <w:rsid w:val="00982F1B"/>
    <w:rsid w:val="0098551D"/>
    <w:rsid w:val="009934E4"/>
    <w:rsid w:val="0099518F"/>
    <w:rsid w:val="009A523D"/>
    <w:rsid w:val="009B02A1"/>
    <w:rsid w:val="009B4096"/>
    <w:rsid w:val="009C1609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1872"/>
    <w:rsid w:val="00A13048"/>
    <w:rsid w:val="00A1415B"/>
    <w:rsid w:val="00A157FC"/>
    <w:rsid w:val="00A2059E"/>
    <w:rsid w:val="00A2690E"/>
    <w:rsid w:val="00A3468A"/>
    <w:rsid w:val="00A40FE5"/>
    <w:rsid w:val="00A41ADE"/>
    <w:rsid w:val="00A423C1"/>
    <w:rsid w:val="00A45EF6"/>
    <w:rsid w:val="00A46843"/>
    <w:rsid w:val="00A53AD7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706F8"/>
    <w:rsid w:val="00A720BC"/>
    <w:rsid w:val="00A723A9"/>
    <w:rsid w:val="00A767DC"/>
    <w:rsid w:val="00A76A6D"/>
    <w:rsid w:val="00A812B4"/>
    <w:rsid w:val="00A82209"/>
    <w:rsid w:val="00A83253"/>
    <w:rsid w:val="00A91809"/>
    <w:rsid w:val="00AA50A7"/>
    <w:rsid w:val="00AA6E84"/>
    <w:rsid w:val="00AB443C"/>
    <w:rsid w:val="00AB44EC"/>
    <w:rsid w:val="00AC5A67"/>
    <w:rsid w:val="00AC66F0"/>
    <w:rsid w:val="00AC70E5"/>
    <w:rsid w:val="00AD05A8"/>
    <w:rsid w:val="00AD093B"/>
    <w:rsid w:val="00AD1634"/>
    <w:rsid w:val="00AD1BEC"/>
    <w:rsid w:val="00AE02E5"/>
    <w:rsid w:val="00AE341B"/>
    <w:rsid w:val="00AE542A"/>
    <w:rsid w:val="00AF0E33"/>
    <w:rsid w:val="00AF6034"/>
    <w:rsid w:val="00B0299B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464C2"/>
    <w:rsid w:val="00B5222E"/>
    <w:rsid w:val="00B529C6"/>
    <w:rsid w:val="00B5317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755F"/>
    <w:rsid w:val="00BC10BA"/>
    <w:rsid w:val="00BC3FD2"/>
    <w:rsid w:val="00BC5AFD"/>
    <w:rsid w:val="00BC7E33"/>
    <w:rsid w:val="00BE0F02"/>
    <w:rsid w:val="00BF056B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2F2F"/>
    <w:rsid w:val="00C34B99"/>
    <w:rsid w:val="00C353E3"/>
    <w:rsid w:val="00C3723B"/>
    <w:rsid w:val="00C40421"/>
    <w:rsid w:val="00C42466"/>
    <w:rsid w:val="00C43A41"/>
    <w:rsid w:val="00C51390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2AAE"/>
    <w:rsid w:val="00CC5A42"/>
    <w:rsid w:val="00CD0EAB"/>
    <w:rsid w:val="00CD4FBF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5A0F"/>
    <w:rsid w:val="00D06787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6246E"/>
    <w:rsid w:val="00D730AF"/>
    <w:rsid w:val="00D803F2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C57F9"/>
    <w:rsid w:val="00DD02F4"/>
    <w:rsid w:val="00DD2C07"/>
    <w:rsid w:val="00DD6622"/>
    <w:rsid w:val="00DE01B7"/>
    <w:rsid w:val="00DE1C7C"/>
    <w:rsid w:val="00DE5D08"/>
    <w:rsid w:val="00DE6B43"/>
    <w:rsid w:val="00DF4EA3"/>
    <w:rsid w:val="00DF534B"/>
    <w:rsid w:val="00DF582D"/>
    <w:rsid w:val="00E05854"/>
    <w:rsid w:val="00E06C6A"/>
    <w:rsid w:val="00E11923"/>
    <w:rsid w:val="00E133AA"/>
    <w:rsid w:val="00E16EE8"/>
    <w:rsid w:val="00E226D6"/>
    <w:rsid w:val="00E22E59"/>
    <w:rsid w:val="00E25F1D"/>
    <w:rsid w:val="00E262D4"/>
    <w:rsid w:val="00E36250"/>
    <w:rsid w:val="00E40171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BD2"/>
    <w:rsid w:val="00E72B80"/>
    <w:rsid w:val="00E75FE3"/>
    <w:rsid w:val="00E81789"/>
    <w:rsid w:val="00E84D4B"/>
    <w:rsid w:val="00E86C4C"/>
    <w:rsid w:val="00E907A3"/>
    <w:rsid w:val="00E929EB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5251"/>
    <w:rsid w:val="00EB7AB1"/>
    <w:rsid w:val="00EC1DA3"/>
    <w:rsid w:val="00EC4328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EF6FBD"/>
    <w:rsid w:val="00F00801"/>
    <w:rsid w:val="00F14267"/>
    <w:rsid w:val="00F20366"/>
    <w:rsid w:val="00F23268"/>
    <w:rsid w:val="00F24855"/>
    <w:rsid w:val="00F2488D"/>
    <w:rsid w:val="00F27550"/>
    <w:rsid w:val="00F3615E"/>
    <w:rsid w:val="00F447BC"/>
    <w:rsid w:val="00F47205"/>
    <w:rsid w:val="00F52E6A"/>
    <w:rsid w:val="00F55A68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BAD"/>
    <w:rsid w:val="00FA139D"/>
    <w:rsid w:val="00FA3137"/>
    <w:rsid w:val="00FA6C1C"/>
    <w:rsid w:val="00FB0E84"/>
    <w:rsid w:val="00FB4242"/>
    <w:rsid w:val="00FB4B6D"/>
    <w:rsid w:val="00FB53AD"/>
    <w:rsid w:val="00FC269E"/>
    <w:rsid w:val="00FC5253"/>
    <w:rsid w:val="00FD01C2"/>
    <w:rsid w:val="00FD24CE"/>
    <w:rsid w:val="00FD2B40"/>
    <w:rsid w:val="00FD6945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6439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SLA</cp:lastModifiedBy>
  <cp:revision>4</cp:revision>
  <dcterms:created xsi:type="dcterms:W3CDTF">2021-07-12T05:30:00Z</dcterms:created>
  <dcterms:modified xsi:type="dcterms:W3CDTF">2021-07-12T05:31:00Z</dcterms:modified>
</cp:coreProperties>
</file>