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01694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D9188F">
              <w:rPr>
                <w:lang w:val="en-CA"/>
              </w:rPr>
              <w:t>0170</w:t>
            </w:r>
            <w:r w:rsidR="006A0E5C" w:rsidRPr="006A0E5C">
              <w:rPr>
                <w:lang w:val="en-CA"/>
              </w:rPr>
              <w:t>-v</w:t>
            </w:r>
            <w:r w:rsidR="00D9188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B03E13" w:rsidR="00E61DAC" w:rsidRPr="005B217D" w:rsidRDefault="00D9188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9188F">
              <w:rPr>
                <w:b/>
                <w:szCs w:val="22"/>
                <w:lang w:val="en-CA"/>
              </w:rPr>
              <w:t>Crosscheck of JVET-W0103 (EE2: Enhanced intra MTS and LFNST (</w:t>
            </w:r>
            <w:r w:rsidR="008C49C8">
              <w:rPr>
                <w:b/>
                <w:szCs w:val="22"/>
                <w:lang w:val="en-CA"/>
              </w:rPr>
              <w:t>T</w:t>
            </w:r>
            <w:r w:rsidRPr="00D9188F">
              <w:rPr>
                <w:b/>
                <w:szCs w:val="22"/>
                <w:lang w:val="en-CA"/>
              </w:rPr>
              <w:t>est 4.1))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814D9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F225A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371D3C" w:rsidR="00E61DAC" w:rsidRPr="005B217D" w:rsidRDefault="00A954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Cheung Auyeung</w:t>
            </w:r>
            <w:r w:rsidR="00E61DAC"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2747 Park Boulevard,</w:t>
            </w:r>
            <w:r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Palo Alto, CA 94306, U.</w:t>
            </w:r>
            <w:proofErr w:type="gramStart"/>
            <w:r w:rsidRPr="00D60125">
              <w:rPr>
                <w:szCs w:val="24"/>
                <w:lang w:val="en-CA"/>
              </w:rPr>
              <w:t>S.A</w:t>
            </w:r>
            <w:proofErr w:type="gram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4DF96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5447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A95447">
              <w:rPr>
                <w:szCs w:val="22"/>
                <w:lang w:val="en-CA"/>
              </w:rPr>
              <w:t>cauyeung</w:t>
            </w:r>
            <w:r w:rsidR="00A95447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574B1E" w:rsidR="00E61DAC" w:rsidRPr="005B217D" w:rsidRDefault="00A954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7EE35AAD" w:rsidR="002212DF" w:rsidRPr="00A95447" w:rsidRDefault="00A95447" w:rsidP="00A95447">
      <w:pPr>
        <w:rPr>
          <w:lang w:val="en-CA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JVET-W0103</w:t>
      </w:r>
      <w:r w:rsidRPr="00CF414A">
        <w:rPr>
          <w:lang w:val="en-CA" w:eastAsia="zh-CN"/>
        </w:rPr>
        <w:t xml:space="preserve"> </w:t>
      </w:r>
      <w:r w:rsidR="008C49C8">
        <w:rPr>
          <w:lang w:val="en-CA" w:eastAsia="zh-CN"/>
        </w:rPr>
        <w:t xml:space="preserve">Test 4.1 </w:t>
      </w:r>
      <w:r w:rsidRPr="00CF414A">
        <w:rPr>
          <w:lang w:val="en-CA" w:eastAsia="zh-CN"/>
        </w:rPr>
        <w:t>(</w:t>
      </w:r>
      <w:r>
        <w:rPr>
          <w:szCs w:val="22"/>
        </w:rPr>
        <w:t>EE2: Enhanced intra MTS and LFNST</w:t>
      </w:r>
      <w:r w:rsidR="008C49C8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</w:t>
      </w:r>
      <w:r w:rsidR="00DB1175">
        <w:rPr>
          <w:lang w:val="en-CA" w:eastAsia="zh-CN"/>
        </w:rPr>
        <w:t xml:space="preserve">partial </w:t>
      </w:r>
      <w:r>
        <w:rPr>
          <w:rFonts w:hint="eastAsia"/>
          <w:lang w:val="en-CA" w:eastAsia="zh-CN"/>
        </w:rPr>
        <w:t>r</w:t>
      </w:r>
      <w:r w:rsidRPr="00AA728E">
        <w:rPr>
          <w:lang w:val="en-CA" w:eastAsia="zh-CN"/>
        </w:rPr>
        <w:t>esult</w:t>
      </w:r>
      <w:r w:rsidR="008C49C8">
        <w:rPr>
          <w:lang w:val="en-CA" w:eastAsia="zh-CN"/>
        </w:rPr>
        <w:t>s</w:t>
      </w:r>
      <w:r w:rsidRPr="00AA728E">
        <w:rPr>
          <w:lang w:val="en-CA" w:eastAsia="zh-CN"/>
        </w:rPr>
        <w:t xml:space="preserve"> match</w:t>
      </w:r>
      <w:r>
        <w:rPr>
          <w:lang w:val="en-CA" w:eastAsia="zh-CN"/>
        </w:rPr>
        <w:t>ed</w:t>
      </w:r>
      <w:r w:rsidRPr="00AA728E">
        <w:rPr>
          <w:lang w:val="en-CA" w:eastAsia="zh-CN"/>
        </w:rPr>
        <w:t xml:space="preserve"> with what is provided </w:t>
      </w:r>
      <w:r>
        <w:rPr>
          <w:rFonts w:hint="eastAsia"/>
          <w:lang w:val="en-CA" w:eastAsia="zh-CN"/>
        </w:rPr>
        <w:t>by proponent in JVET-W0103.</w:t>
      </w:r>
      <w:r>
        <w:rPr>
          <w:lang w:val="en-CA" w:eastAsia="zh-CN"/>
        </w:rPr>
        <w:t xml:space="preserve"> And, </w:t>
      </w:r>
      <w:r>
        <w:rPr>
          <w:rFonts w:hint="eastAsia"/>
          <w:szCs w:val="22"/>
          <w:lang w:val="en-CA" w:eastAsia="ko-KR"/>
        </w:rPr>
        <w:t xml:space="preserve">it was confirmed that </w:t>
      </w:r>
      <w:r>
        <w:rPr>
          <w:szCs w:val="22"/>
          <w:lang w:val="en-CA" w:eastAsia="ko-KR"/>
        </w:rPr>
        <w:t xml:space="preserve">its </w:t>
      </w:r>
      <w:r>
        <w:rPr>
          <w:rFonts w:hint="eastAsia"/>
          <w:szCs w:val="22"/>
          <w:lang w:val="en-CA" w:eastAsia="ko-KR"/>
        </w:rPr>
        <w:t>code implementation is aligned with what JVET-W0103 describes.</w:t>
      </w:r>
      <w:r w:rsidRPr="005B217D">
        <w:rPr>
          <w:lang w:val="en-CA"/>
        </w:rPr>
        <w:t xml:space="preserve"> </w:t>
      </w:r>
    </w:p>
    <w:p w14:paraId="3E5E1F40" w14:textId="77777777" w:rsidR="00A95447" w:rsidRPr="00154AA1" w:rsidRDefault="00A95447" w:rsidP="00A95447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1539A21D" w14:textId="3EF8FF19" w:rsidR="001F2594" w:rsidRDefault="00A95447" w:rsidP="009234A5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simulations were performed under the common test conditions and evaluation procedures for enhanced compression tool testing, which is defined in JVET-V2017 [1]. The proposed schemes were implemented on top of ECM-1.0 software, of which source code was provided via the corresponding EE2 software branch [2]. The test 4.1 on enhanced intra MTS was </w:t>
      </w:r>
      <w:r w:rsidR="00DB1175">
        <w:rPr>
          <w:rFonts w:eastAsia="Malgun Gothic"/>
          <w:lang w:eastAsia="ko-KR"/>
        </w:rPr>
        <w:t xml:space="preserve">partially </w:t>
      </w:r>
      <w:r>
        <w:rPr>
          <w:rFonts w:eastAsia="Malgun Gothic"/>
          <w:lang w:eastAsia="ko-KR"/>
        </w:rPr>
        <w:t>crosschecked using ECM-1.0 as reference.</w:t>
      </w:r>
    </w:p>
    <w:p w14:paraId="715F394C" w14:textId="77777777" w:rsidR="00DB1175" w:rsidRDefault="00DB1175" w:rsidP="009234A5">
      <w:pPr>
        <w:rPr>
          <w:rFonts w:eastAsia="Malgun Gothic"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B1175" w:rsidRPr="00DB1175" w14:paraId="47FA6F1A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E20C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59F3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1175" w:rsidRPr="00DB1175" w14:paraId="230892FB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1C06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0FB62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B1175" w:rsidRPr="00DB1175" w14:paraId="21747020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596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F94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786D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B57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5046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8E0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175" w:rsidRPr="00DB1175" w14:paraId="6CFBF64C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489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1E2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5D1D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FC0D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426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844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1175" w:rsidRPr="00DB1175" w14:paraId="1967A955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BA79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66FC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9FC6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3AAF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178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5D1A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1175" w:rsidRPr="00DB1175" w14:paraId="0600A55B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D129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DCF9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167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F30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FE5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AB91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B1175" w:rsidRPr="00DB1175" w14:paraId="0AD4D8A4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5911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C62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A6D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F8B8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B0E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F30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B1175" w:rsidRPr="00DB1175" w14:paraId="4B2D436B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CC8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B67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5930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4B60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598C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12820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175" w:rsidRPr="00DB1175" w14:paraId="291D8BA3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3A0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4C46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E25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CCF7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03C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1620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1175" w:rsidRPr="00DB1175" w14:paraId="75EAD149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C707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371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C486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FC62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FBD2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64F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1175" w:rsidRPr="00DB1175" w14:paraId="19BABD9E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DCE6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354D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AB5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A5F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80AD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354D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175" w:rsidRPr="00DB1175" w14:paraId="5B1F4084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9066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6DF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A6C8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03B9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AB79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149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175" w:rsidRPr="00DB1175" w14:paraId="37463D81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DE1F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20C2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6F9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E2A2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195A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4386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B1175" w:rsidRPr="00DB1175" w14:paraId="7895F980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3ED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110FF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B1175" w:rsidRPr="00DB1175" w14:paraId="40E1DB78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8EE0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2E617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B1175" w:rsidRPr="00DB1175" w14:paraId="75D9DD11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5FA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AD046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4E20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DCCA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1EB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B9D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175" w:rsidRPr="00DB1175" w14:paraId="550E7840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2DA5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737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DFB0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45C6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777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4B4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1175" w:rsidRPr="00DB1175" w14:paraId="00AECC4E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20C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E029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6061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6121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D41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D9B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1175" w:rsidRPr="00DB1175" w14:paraId="7268ECF5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78F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8C01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DE9A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846D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123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2F1A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1175" w:rsidRPr="00DB1175" w14:paraId="5D86F2E8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5E27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CE6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A6F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AE71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E9AF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C71A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1175" w:rsidRPr="00DB1175" w14:paraId="0C95E364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8C8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774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B7C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982C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8BC6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12931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1175" w:rsidRPr="00DB1175" w14:paraId="4547C507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3BB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7A6C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822F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362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E097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CEB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1175" w:rsidRPr="00DB1175" w14:paraId="7E44BE96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7E20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70A2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DCF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52C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EAE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F862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175" w:rsidRPr="00DB1175" w14:paraId="0C1B50AC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6B6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A323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698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3F62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616E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6FBC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1175" w:rsidRPr="00DB1175" w14:paraId="5344F5F7" w14:textId="77777777" w:rsidTr="00DB1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9401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4A2B7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2EA60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1894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9A5FB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15B35" w14:textId="77777777" w:rsidR="00DB1175" w:rsidRPr="00DB1175" w:rsidRDefault="00DB1175" w:rsidP="00DB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17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B5794F9" w14:textId="77777777" w:rsidR="00DB1175" w:rsidRDefault="00DB1175" w:rsidP="009234A5">
      <w:pPr>
        <w:rPr>
          <w:rFonts w:eastAsia="Malgun Gothic"/>
          <w:lang w:eastAsia="ko-KR"/>
        </w:rPr>
      </w:pPr>
    </w:p>
    <w:p w14:paraId="7A977137" w14:textId="77777777" w:rsidR="00A95447" w:rsidRPr="005B217D" w:rsidRDefault="00A95447" w:rsidP="00A9544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DF3708" w14:textId="77777777" w:rsidR="00A95447" w:rsidRPr="008A7307" w:rsidRDefault="00A95447" w:rsidP="00A9544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9D350D">
        <w:rPr>
          <w:szCs w:val="22"/>
          <w:lang w:val="de-DE"/>
        </w:rPr>
        <w:t>M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Karczewicz</w:t>
      </w:r>
      <w:r>
        <w:rPr>
          <w:rStyle w:val="Hyperlink"/>
          <w:color w:val="000000" w:themeColor="text1"/>
          <w:u w:val="none"/>
          <w:shd w:val="clear" w:color="auto" w:fill="FFFFFF"/>
        </w:rPr>
        <w:t xml:space="preserve"> </w:t>
      </w:r>
      <w:r w:rsidRPr="005138F6">
        <w:rPr>
          <w:color w:val="000000" w:themeColor="text1"/>
          <w:shd w:val="clear" w:color="auto" w:fill="FFFFFF"/>
        </w:rPr>
        <w:t xml:space="preserve">and </w:t>
      </w:r>
      <w:r w:rsidRPr="009D350D">
        <w:rPr>
          <w:szCs w:val="22"/>
          <w:lang w:val="de-DE"/>
        </w:rPr>
        <w:t>Y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Ye</w:t>
      </w:r>
      <w:r w:rsidRPr="005C3B74">
        <w:rPr>
          <w:color w:val="000000" w:themeColor="text1"/>
        </w:rPr>
        <w:t xml:space="preserve">, </w:t>
      </w:r>
      <w:r w:rsidRPr="005C3B74">
        <w:t>“</w:t>
      </w:r>
      <w:r w:rsidRPr="00416786">
        <w:rPr>
          <w:szCs w:val="22"/>
        </w:rPr>
        <w:t>Common test conditions and evaluation procedures for enhanced compression tool testing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V2017, </w:t>
      </w:r>
      <w:r w:rsidRPr="00811CA1">
        <w:rPr>
          <w:lang w:val="en-CA"/>
        </w:rPr>
        <w:t>22nd Meeting, by teleconference, 20–28 Apr. 2021</w:t>
      </w:r>
      <w:r w:rsidRPr="005C3B74">
        <w:rPr>
          <w:color w:val="000000"/>
          <w:shd w:val="clear" w:color="auto" w:fill="FFFFFF"/>
        </w:rPr>
        <w:t>.</w:t>
      </w:r>
    </w:p>
    <w:p w14:paraId="195C0779" w14:textId="0E7E7BBB" w:rsidR="00A95447" w:rsidRPr="00A95447" w:rsidRDefault="007400C4" w:rsidP="009234A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7400C4">
        <w:rPr>
          <w:szCs w:val="22"/>
          <w:lang w:val="en-CA"/>
        </w:rPr>
        <w:t>https://vcgit.hhi.fraunhofer.de/ecm/jvet-v-ee2/VVCSoftware_VTM/-/tree/TESTS_4.1-4.4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CFC3D0" w:rsidR="00342FF4" w:rsidRPr="005B217D" w:rsidRDefault="0097381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7D468" w14:textId="77777777" w:rsidR="00323457" w:rsidRDefault="00323457">
      <w:r>
        <w:separator/>
      </w:r>
    </w:p>
  </w:endnote>
  <w:endnote w:type="continuationSeparator" w:id="0">
    <w:p w14:paraId="0960CDBF" w14:textId="77777777" w:rsidR="00323457" w:rsidRDefault="0032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DD8D7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1175">
      <w:rPr>
        <w:rStyle w:val="PageNumber"/>
        <w:noProof/>
      </w:rPr>
      <w:t>2021-07-07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7C9E6" w14:textId="77777777" w:rsidR="00323457" w:rsidRDefault="00323457">
      <w:r>
        <w:separator/>
      </w:r>
    </w:p>
  </w:footnote>
  <w:footnote w:type="continuationSeparator" w:id="0">
    <w:p w14:paraId="4952C7A1" w14:textId="77777777" w:rsidR="00323457" w:rsidRDefault="00323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3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45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72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0C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C49C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381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5447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188F"/>
    <w:rsid w:val="00DA17FC"/>
    <w:rsid w:val="00DA7887"/>
    <w:rsid w:val="00DB1175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95447"/>
    <w:pPr>
      <w:ind w:leftChars="400" w:left="80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A95447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13</cp:revision>
  <cp:lastPrinted>1900-01-01T08:00:00Z</cp:lastPrinted>
  <dcterms:created xsi:type="dcterms:W3CDTF">2020-11-19T16:08:00Z</dcterms:created>
  <dcterms:modified xsi:type="dcterms:W3CDTF">2021-07-07T21:40:00Z</dcterms:modified>
</cp:coreProperties>
</file>