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7A827CD2">
        <w:tc>
          <w:tcPr>
            <w:tcW w:w="6300" w:type="dxa"/>
            <w:shd w:val="clear" w:color="auto" w:fill="auto"/>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dh="http://schemas.microsoft.com/office/word/2020/wordml/sdtdatahash">
                  <w:pict w14:anchorId="7DCF7F8F">
                    <v:group id="Group 2" style="position:absolute;margin-left:-4.15pt;margin-top:-27.5pt;width:23.3pt;height:24.6pt;z-index:251658240" coordsize="466,492" coordorigin="9,2" o:spid="_x0000_s1026" w14:anchorId="55855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5741FACC">
              <w:rPr>
                <w:b/>
                <w:bCs/>
                <w:lang w:val="en-CA"/>
              </w:rPr>
              <w:t xml:space="preserve">Joint </w:t>
            </w:r>
            <w:r w:rsidR="006C5D39" w:rsidRPr="5741FACC">
              <w:rPr>
                <w:b/>
                <w:bCs/>
                <w:lang w:val="en-CA"/>
              </w:rPr>
              <w:t xml:space="preserve">Video </w:t>
            </w:r>
            <w:r w:rsidR="00F712E9" w:rsidRPr="5741FACC">
              <w:rPr>
                <w:b/>
                <w:bCs/>
                <w:lang w:val="en-CA"/>
              </w:rPr>
              <w:t>Experts</w:t>
            </w:r>
            <w:r w:rsidR="009D7CE6" w:rsidRPr="5741FACC">
              <w:rPr>
                <w:b/>
                <w:bCs/>
                <w:lang w:val="en-CA"/>
              </w:rPr>
              <w:t xml:space="preserve"> Team</w:t>
            </w:r>
            <w:r w:rsidR="006C5D39" w:rsidRPr="5741FACC">
              <w:rPr>
                <w:b/>
                <w:bCs/>
                <w:lang w:val="en-CA"/>
              </w:rPr>
              <w:t xml:space="preserve"> (</w:t>
            </w:r>
            <w:r w:rsidR="009D7CE6" w:rsidRPr="5741FACC">
              <w:rPr>
                <w:b/>
                <w:bCs/>
                <w:lang w:val="en-CA"/>
              </w:rPr>
              <w:t>JVET</w:t>
            </w:r>
            <w:r w:rsidR="006C5D39" w:rsidRPr="5741FAC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38334" w:rsidR="00E61DAC" w:rsidRPr="005B217D" w:rsidRDefault="008273A8" w:rsidP="00536188">
            <w:pPr>
              <w:tabs>
                <w:tab w:val="left" w:pos="7200"/>
              </w:tabs>
              <w:spacing w:before="0"/>
              <w:rPr>
                <w:b/>
                <w:szCs w:val="22"/>
                <w:lang w:val="en-CA"/>
              </w:rPr>
            </w:pPr>
            <w:r>
              <w:t>2</w:t>
            </w:r>
            <w:r w:rsidR="00236351">
              <w:t>3r</w:t>
            </w:r>
            <w:r>
              <w:t>d</w:t>
            </w:r>
            <w:r w:rsidRPr="00B648F1">
              <w:t xml:space="preserve"> Meeting</w:t>
            </w:r>
            <w:r>
              <w:rPr>
                <w:lang w:val="en-CA"/>
              </w:rPr>
              <w:t>,</w:t>
            </w:r>
            <w:r w:rsidRPr="00B648F1">
              <w:rPr>
                <w:lang w:val="en-CA"/>
              </w:rPr>
              <w:t xml:space="preserve"> </w:t>
            </w:r>
            <w:r>
              <w:rPr>
                <w:lang w:val="en-CA"/>
              </w:rPr>
              <w:t xml:space="preserve">by teleconference, </w:t>
            </w:r>
            <w:r w:rsidR="00236351">
              <w:rPr>
                <w:lang w:val="en-CA"/>
              </w:rPr>
              <w:t>7</w:t>
            </w:r>
            <w:r>
              <w:rPr>
                <w:lang w:val="en-CA"/>
              </w:rPr>
              <w:t>-</w:t>
            </w:r>
            <w:r w:rsidR="00236351">
              <w:rPr>
                <w:lang w:val="en-CA"/>
              </w:rPr>
              <w:t>16</w:t>
            </w:r>
            <w:r>
              <w:rPr>
                <w:lang w:val="en-CA"/>
              </w:rPr>
              <w:t xml:space="preserve"> </w:t>
            </w:r>
            <w:r w:rsidR="00236351">
              <w:rPr>
                <w:lang w:val="en-CA"/>
              </w:rPr>
              <w:t>July</w:t>
            </w:r>
            <w:r>
              <w:rPr>
                <w:lang w:val="en-CA"/>
              </w:rPr>
              <w:t xml:space="preserve"> 2021</w:t>
            </w:r>
          </w:p>
        </w:tc>
        <w:tc>
          <w:tcPr>
            <w:tcW w:w="3060" w:type="dxa"/>
          </w:tcPr>
          <w:p w14:paraId="59B7E346" w14:textId="3B0266F6" w:rsidR="008A4B4C" w:rsidRPr="005B217D" w:rsidRDefault="00E61DAC" w:rsidP="00AD303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6351">
              <w:rPr>
                <w:lang w:val="en-CA"/>
              </w:rPr>
              <w:t>W</w:t>
            </w:r>
            <w:r w:rsidR="00212463">
              <w:rPr>
                <w:lang w:val="en-CA"/>
              </w:rPr>
              <w:t>0157</w:t>
            </w:r>
            <w:r w:rsidR="00760B7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AA2314" w:rsidR="00E61DAC" w:rsidRPr="005B217D" w:rsidRDefault="00AD3032" w:rsidP="0083092B">
            <w:pPr>
              <w:spacing w:before="60" w:after="60"/>
              <w:rPr>
                <w:b/>
                <w:szCs w:val="22"/>
                <w:lang w:val="en-CA"/>
              </w:rPr>
            </w:pPr>
            <w:r w:rsidRPr="00AD3032">
              <w:rPr>
                <w:b/>
                <w:szCs w:val="22"/>
                <w:lang w:val="en-CA"/>
              </w:rPr>
              <w:t>Crosscheck of JVET-</w:t>
            </w:r>
            <w:r w:rsidR="00236351">
              <w:rPr>
                <w:b/>
                <w:szCs w:val="22"/>
                <w:lang w:val="en-CA"/>
              </w:rPr>
              <w:t>W</w:t>
            </w:r>
            <w:r w:rsidRPr="00AD3032">
              <w:rPr>
                <w:b/>
                <w:szCs w:val="22"/>
                <w:lang w:val="en-CA"/>
              </w:rPr>
              <w:t>00</w:t>
            </w:r>
            <w:r w:rsidR="00236351">
              <w:rPr>
                <w:b/>
                <w:szCs w:val="22"/>
                <w:lang w:val="en-CA"/>
              </w:rPr>
              <w:t>53</w:t>
            </w:r>
            <w:r w:rsidRPr="00AD3032">
              <w:rPr>
                <w:b/>
                <w:szCs w:val="22"/>
                <w:lang w:val="en-CA"/>
              </w:rPr>
              <w:t xml:space="preserve"> (EE2-</w:t>
            </w:r>
            <w:r w:rsidR="00236351">
              <w:rPr>
                <w:b/>
                <w:szCs w:val="22"/>
                <w:lang w:val="en-CA"/>
              </w:rPr>
              <w:t>2.1</w:t>
            </w:r>
            <w:r w:rsidRPr="00AD3032">
              <w:rPr>
                <w:b/>
                <w:szCs w:val="22"/>
                <w:lang w:val="en-CA"/>
              </w:rPr>
              <w:t xml:space="preserve">: </w:t>
            </w:r>
            <w:r w:rsidR="00236351">
              <w:rPr>
                <w:b/>
                <w:szCs w:val="22"/>
                <w:lang w:val="en-CA"/>
              </w:rPr>
              <w:t>Results for template-based intra mode derivation using MPMs</w:t>
            </w:r>
            <w:r w:rsidRPr="00AD3032">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EE5D3C" w:rsidR="00E61DAC" w:rsidRPr="005B217D" w:rsidRDefault="0013458C" w:rsidP="00BD0F98">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FC31DB" w:rsidR="00E61DAC" w:rsidRPr="005B217D" w:rsidRDefault="008210B0" w:rsidP="00BD0F98">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2341CD" w14:textId="738BE8B3" w:rsidR="00364238" w:rsidRDefault="00236351" w:rsidP="00BD0F98">
            <w:pPr>
              <w:spacing w:before="60" w:after="60"/>
              <w:rPr>
                <w:szCs w:val="22"/>
                <w:lang w:val="en-CA"/>
              </w:rPr>
            </w:pPr>
            <w:r>
              <w:rPr>
                <w:szCs w:val="22"/>
                <w:lang w:val="en-CA"/>
              </w:rPr>
              <w:t>Keming Cao</w:t>
            </w:r>
          </w:p>
          <w:p w14:paraId="49D81240" w14:textId="4DDED3A9" w:rsidR="00E61DAC" w:rsidRPr="005B217D" w:rsidRDefault="00E61DAC" w:rsidP="00BD0F98">
            <w:pPr>
              <w:spacing w:before="60" w:after="60"/>
              <w:rPr>
                <w:szCs w:val="22"/>
                <w:lang w:val="en-CA"/>
              </w:rPr>
            </w:pPr>
          </w:p>
        </w:tc>
        <w:tc>
          <w:tcPr>
            <w:tcW w:w="900" w:type="dxa"/>
          </w:tcPr>
          <w:p w14:paraId="0140ECA2" w14:textId="2C0BAA9D" w:rsidR="00E61DAC" w:rsidRPr="005B217D" w:rsidRDefault="00E61DAC" w:rsidP="00BD0F98">
            <w:pPr>
              <w:spacing w:before="60" w:after="60"/>
              <w:rPr>
                <w:szCs w:val="22"/>
                <w:lang w:val="en-CA"/>
              </w:rPr>
            </w:pPr>
            <w:r w:rsidRPr="005B217D">
              <w:rPr>
                <w:szCs w:val="22"/>
                <w:lang w:val="en-CA"/>
              </w:rPr>
              <w:t>Email:</w:t>
            </w:r>
          </w:p>
        </w:tc>
        <w:tc>
          <w:tcPr>
            <w:tcW w:w="3060" w:type="dxa"/>
          </w:tcPr>
          <w:p w14:paraId="32C2ABFD" w14:textId="154D8B24" w:rsidR="00E61DAC" w:rsidRPr="005B217D" w:rsidRDefault="00236351" w:rsidP="00BD0F98">
            <w:pPr>
              <w:spacing w:before="60" w:after="60"/>
              <w:rPr>
                <w:szCs w:val="22"/>
                <w:lang w:val="en-CA"/>
              </w:rPr>
            </w:pPr>
            <w:r>
              <w:rPr>
                <w:szCs w:val="22"/>
                <w:lang w:val="en-CA"/>
              </w:rPr>
              <w:t>kemicao</w:t>
            </w:r>
            <w:r w:rsidR="00FD2475">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6AD607" w:rsidR="00E61DAC" w:rsidRPr="005B217D" w:rsidRDefault="001C20BF" w:rsidP="00BD0F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432E604" w:rsidR="00275BCF" w:rsidRDefault="00275BCF" w:rsidP="009234A5">
      <w:pPr>
        <w:pStyle w:val="Heading1"/>
        <w:numPr>
          <w:ilvl w:val="0"/>
          <w:numId w:val="0"/>
        </w:numPr>
        <w:ind w:left="432" w:hanging="432"/>
        <w:rPr>
          <w:lang w:val="en-CA"/>
        </w:rPr>
      </w:pPr>
      <w:r w:rsidRPr="005B217D">
        <w:rPr>
          <w:lang w:val="en-CA"/>
        </w:rPr>
        <w:t>Abstract</w:t>
      </w:r>
    </w:p>
    <w:p w14:paraId="07A09E0E" w14:textId="550D3D5B" w:rsidR="0009318A" w:rsidRPr="00DF0903" w:rsidRDefault="00BD0F98" w:rsidP="00DF0903">
      <w:pPr>
        <w:rPr>
          <w:lang w:val="en-CA"/>
        </w:rPr>
      </w:pPr>
      <w:r>
        <w:rPr>
          <w:lang w:val="en-CA"/>
        </w:rPr>
        <w:t xml:space="preserve">This contribution reports the crosscheck results for </w:t>
      </w:r>
      <w:r w:rsidR="00AD3032">
        <w:rPr>
          <w:lang w:val="en-CA"/>
        </w:rPr>
        <w:t>JVET-</w:t>
      </w:r>
      <w:r w:rsidR="00236351">
        <w:rPr>
          <w:lang w:val="en-CA"/>
        </w:rPr>
        <w:t>W</w:t>
      </w:r>
      <w:r w:rsidR="00AD3032">
        <w:rPr>
          <w:lang w:val="en-CA"/>
        </w:rPr>
        <w:t>00</w:t>
      </w:r>
      <w:r w:rsidR="00236351">
        <w:rPr>
          <w:lang w:val="en-CA"/>
        </w:rPr>
        <w:t>53</w:t>
      </w:r>
      <w:r w:rsidR="00DF686B">
        <w:rPr>
          <w:lang w:val="en-CA"/>
        </w:rPr>
        <w:t xml:space="preserve">, which </w:t>
      </w:r>
      <w:r w:rsidR="00236351">
        <w:rPr>
          <w:lang w:val="en-CA"/>
        </w:rPr>
        <w:t>reports results for EE2-2.1 on template-based intra mode derivation using MPMs.</w:t>
      </w:r>
      <w:r w:rsidR="00DF686B">
        <w:rPr>
          <w:lang w:val="en-CA"/>
        </w:rPr>
        <w:t xml:space="preserve"> </w:t>
      </w:r>
      <w:r w:rsidR="00F358CB">
        <w:rPr>
          <w:lang w:val="en-CA"/>
        </w:rPr>
        <w:t>The cross-checked</w:t>
      </w:r>
      <w:r w:rsidR="00DF0903">
        <w:rPr>
          <w:lang w:val="en-CA"/>
        </w:rPr>
        <w:t xml:space="preserve"> </w:t>
      </w:r>
      <w:r w:rsidR="00EA0253">
        <w:rPr>
          <w:lang w:val="en-CA"/>
        </w:rPr>
        <w:t xml:space="preserve">source code </w:t>
      </w:r>
      <w:r w:rsidR="00023B53">
        <w:rPr>
          <w:lang w:val="en-CA"/>
        </w:rPr>
        <w:t xml:space="preserve">follows </w:t>
      </w:r>
      <w:r w:rsidR="00B40485">
        <w:rPr>
          <w:lang w:val="en-CA"/>
        </w:rPr>
        <w:t xml:space="preserve">the </w:t>
      </w:r>
      <w:r w:rsidR="00AD3032">
        <w:rPr>
          <w:lang w:val="en-CA"/>
        </w:rPr>
        <w:t>description in the proposal, and the results are matched with the results provided by proponent</w:t>
      </w:r>
      <w:r w:rsidR="00DF686B">
        <w:rPr>
          <w:lang w:val="en-CA"/>
        </w:rPr>
        <w:t>.</w:t>
      </w:r>
      <w:r w:rsidR="00C0612C">
        <w:rPr>
          <w:lang w:val="en-CA"/>
        </w:rPr>
        <w:t xml:space="preserve"> </w:t>
      </w:r>
    </w:p>
    <w:p w14:paraId="723F4B8C" w14:textId="77F7C238" w:rsidR="00BB73B5" w:rsidRDefault="00DF0903" w:rsidP="00BD0F98">
      <w:pPr>
        <w:pStyle w:val="Heading1"/>
        <w:rPr>
          <w:lang w:val="en-CA"/>
        </w:rPr>
      </w:pPr>
      <w:r>
        <w:rPr>
          <w:lang w:val="en-CA"/>
        </w:rPr>
        <w:t>Introduction</w:t>
      </w:r>
    </w:p>
    <w:p w14:paraId="76E2D6FA" w14:textId="1310BEDA" w:rsidR="00F358CB" w:rsidRDefault="00F358CB" w:rsidP="00F358CB">
      <w:pPr>
        <w:rPr>
          <w:lang w:val="en-CA"/>
        </w:rPr>
      </w:pPr>
      <w:r>
        <w:rPr>
          <w:lang w:val="en-CA"/>
        </w:rPr>
        <w:t>In EE2-2.1, template-based intra mode derivation (TIMD) is tested, where an intra mode with the smallest SATD cost computed for the difference between prediction and the reconstruction in the left and above templates for a block.</w:t>
      </w:r>
    </w:p>
    <w:p w14:paraId="37AF1552" w14:textId="4F3FA272" w:rsidR="00F358CB" w:rsidRDefault="00F358CB" w:rsidP="00F358CB">
      <w:pPr>
        <w:rPr>
          <w:lang w:val="en-CA"/>
        </w:rPr>
      </w:pPr>
      <w:r>
        <w:rPr>
          <w:lang w:val="en-CA"/>
        </w:rPr>
        <w:t>The TIMD cost is derived for the following intra modes:</w:t>
      </w:r>
    </w:p>
    <w:p w14:paraId="0476675F" w14:textId="12DBD632" w:rsidR="00F358CB" w:rsidRDefault="00F358CB" w:rsidP="00F358CB">
      <w:pPr>
        <w:pStyle w:val="ListParagraph"/>
        <w:numPr>
          <w:ilvl w:val="0"/>
          <w:numId w:val="16"/>
        </w:numPr>
        <w:rPr>
          <w:lang w:val="en-CA"/>
        </w:rPr>
      </w:pPr>
      <w:r w:rsidRPr="00F358CB">
        <w:rPr>
          <w:lang w:val="en-CA"/>
        </w:rPr>
        <w:t xml:space="preserve">Intra modes included into the </w:t>
      </w:r>
      <w:r>
        <w:rPr>
          <w:lang w:val="en-CA"/>
        </w:rPr>
        <w:t xml:space="preserve">primary and secondary </w:t>
      </w:r>
      <w:r w:rsidRPr="00F358CB">
        <w:rPr>
          <w:lang w:val="en-CA"/>
        </w:rPr>
        <w:t>MPM list</w:t>
      </w:r>
      <w:r>
        <w:rPr>
          <w:lang w:val="en-CA"/>
        </w:rPr>
        <w:t>s, those modes</w:t>
      </w:r>
      <w:r w:rsidRPr="00F358CB">
        <w:rPr>
          <w:lang w:val="en-CA"/>
        </w:rPr>
        <w:t xml:space="preserve"> are converted to the extended intra modes (131 intra mode range)</w:t>
      </w:r>
    </w:p>
    <w:p w14:paraId="16B4FAF5" w14:textId="43A23594" w:rsidR="00F358CB" w:rsidRDefault="00F358CB" w:rsidP="00F358CB">
      <w:pPr>
        <w:pStyle w:val="ListParagraph"/>
        <w:numPr>
          <w:ilvl w:val="0"/>
          <w:numId w:val="16"/>
        </w:numPr>
        <w:rPr>
          <w:lang w:val="en-CA"/>
        </w:rPr>
      </w:pPr>
      <w:r>
        <w:rPr>
          <w:lang w:val="en-CA"/>
        </w:rPr>
        <w:t>DC, horizontal, and vertical intra modes</w:t>
      </w:r>
    </w:p>
    <w:p w14:paraId="6057088F" w14:textId="1FFC3B43" w:rsidR="00F358CB" w:rsidRDefault="00F358CB" w:rsidP="00F358CB">
      <w:pPr>
        <w:pStyle w:val="ListParagraph"/>
        <w:numPr>
          <w:ilvl w:val="0"/>
          <w:numId w:val="16"/>
        </w:numPr>
        <w:rPr>
          <w:lang w:val="en-CA"/>
        </w:rPr>
      </w:pPr>
      <w:r>
        <w:rPr>
          <w:lang w:val="en-CA"/>
        </w:rPr>
        <w:t>Adjacent +- 1 intra modes of the converted MPM modes</w:t>
      </w:r>
    </w:p>
    <w:p w14:paraId="2A7A4EE9" w14:textId="6DEF9025" w:rsidR="00F358CB" w:rsidRPr="00F358CB" w:rsidRDefault="00F358CB" w:rsidP="00F358CB">
      <w:pPr>
        <w:rPr>
          <w:lang w:val="en-CA"/>
        </w:rPr>
      </w:pPr>
      <w:r>
        <w:rPr>
          <w:lang w:val="en-CA"/>
        </w:rPr>
        <w:t>TIMD mode is not enabled with DIMD, it can be enabled with ISP and MRL, and up to 3 RDs are added at encoder side.</w:t>
      </w:r>
    </w:p>
    <w:p w14:paraId="0C93FCBF" w14:textId="77777777" w:rsidR="001A72F1" w:rsidRDefault="00AD3032" w:rsidP="00AD3032">
      <w:pPr>
        <w:rPr>
          <w:lang w:val="en-CA"/>
        </w:rPr>
      </w:pPr>
      <w:r>
        <w:rPr>
          <w:lang w:val="en-CA"/>
        </w:rPr>
        <w:t>Cross-check of the source code and</w:t>
      </w:r>
      <w:r w:rsidR="0054117C">
        <w:rPr>
          <w:lang w:val="en-CA"/>
        </w:rPr>
        <w:t xml:space="preserve"> simulation results ha</w:t>
      </w:r>
      <w:r>
        <w:rPr>
          <w:lang w:val="en-CA"/>
        </w:rPr>
        <w:t>ve</w:t>
      </w:r>
      <w:r w:rsidR="0054117C">
        <w:rPr>
          <w:lang w:val="en-CA"/>
        </w:rPr>
        <w:t xml:space="preserve"> been conducted. </w:t>
      </w:r>
      <w:r>
        <w:rPr>
          <w:lang w:val="en-CA"/>
        </w:rPr>
        <w:t>Inspected source code follows the description in the proposal</w:t>
      </w:r>
      <w:r w:rsidR="00A31548">
        <w:rPr>
          <w:lang w:val="en-CA"/>
        </w:rPr>
        <w:t>. The simulation is performed on top of E</w:t>
      </w:r>
      <w:r w:rsidR="00236351">
        <w:rPr>
          <w:lang w:val="en-CA"/>
        </w:rPr>
        <w:t>CM</w:t>
      </w:r>
      <w:r w:rsidR="001A72F1">
        <w:rPr>
          <w:lang w:val="en-CA"/>
        </w:rPr>
        <w:t>-</w:t>
      </w:r>
      <w:r w:rsidR="00236351">
        <w:rPr>
          <w:lang w:val="en-CA"/>
        </w:rPr>
        <w:t>1.0</w:t>
      </w:r>
      <w:r w:rsidR="003646F2">
        <w:rPr>
          <w:lang w:val="en-CA"/>
        </w:rPr>
        <w:t>.</w:t>
      </w:r>
    </w:p>
    <w:p w14:paraId="642F66E1" w14:textId="5114E542" w:rsidR="00C96FBE" w:rsidRDefault="003646F2" w:rsidP="00AD3032">
      <w:pPr>
        <w:rPr>
          <w:lang w:val="en-CA"/>
        </w:rPr>
      </w:pPr>
      <w:r>
        <w:rPr>
          <w:lang w:val="en-CA"/>
        </w:rPr>
        <w:t xml:space="preserve">Tool-on test </w:t>
      </w:r>
      <w:r w:rsidR="00DF0903">
        <w:rPr>
          <w:lang w:val="en-CA"/>
        </w:rPr>
        <w:t>uses</w:t>
      </w:r>
      <w:r>
        <w:rPr>
          <w:lang w:val="en-CA"/>
        </w:rPr>
        <w:t xml:space="preserve"> VTM-11.0 with</w:t>
      </w:r>
      <w:r w:rsidR="001A72F1">
        <w:rPr>
          <w:lang w:val="en-CA"/>
        </w:rPr>
        <w:t xml:space="preserve"> updated MCTF of JVET-V0056</w:t>
      </w:r>
      <w:r>
        <w:rPr>
          <w:lang w:val="en-CA"/>
        </w:rPr>
        <w:t xml:space="preserve"> as anchor and ECM</w:t>
      </w:r>
      <w:r w:rsidR="00F358CB">
        <w:rPr>
          <w:lang w:val="en-CA"/>
        </w:rPr>
        <w:t>-</w:t>
      </w:r>
      <w:r>
        <w:rPr>
          <w:lang w:val="en-CA"/>
        </w:rPr>
        <w:t xml:space="preserve">1.0 </w:t>
      </w:r>
      <w:r w:rsidR="00DF0903">
        <w:rPr>
          <w:lang w:val="en-CA"/>
        </w:rPr>
        <w:t xml:space="preserve">is used </w:t>
      </w:r>
      <w:r>
        <w:rPr>
          <w:lang w:val="en-CA"/>
        </w:rPr>
        <w:t>as anchor</w:t>
      </w:r>
      <w:r w:rsidR="00DF0903">
        <w:rPr>
          <w:lang w:val="en-CA"/>
        </w:rPr>
        <w:t xml:space="preserve"> for tool-off test</w:t>
      </w:r>
      <w:r w:rsidR="00A31548">
        <w:rPr>
          <w:lang w:val="en-CA"/>
        </w:rPr>
        <w:t>.</w:t>
      </w:r>
      <w:r w:rsidR="00AD3032">
        <w:rPr>
          <w:lang w:val="en-CA"/>
        </w:rPr>
        <w:t xml:space="preserve"> </w:t>
      </w:r>
      <w:r w:rsidR="00A31548">
        <w:rPr>
          <w:lang w:val="en-CA"/>
        </w:rPr>
        <w:t>T</w:t>
      </w:r>
      <w:r w:rsidR="00AD3032">
        <w:rPr>
          <w:lang w:val="en-CA"/>
        </w:rPr>
        <w:t xml:space="preserve">he </w:t>
      </w:r>
      <w:r w:rsidR="001A72F1">
        <w:rPr>
          <w:lang w:val="en-CA"/>
        </w:rPr>
        <w:t xml:space="preserve">cross-check </w:t>
      </w:r>
      <w:r w:rsidR="00AD3032">
        <w:rPr>
          <w:lang w:val="en-CA"/>
        </w:rPr>
        <w:t xml:space="preserve">results </w:t>
      </w:r>
      <w:r w:rsidR="00A31548">
        <w:rPr>
          <w:lang w:val="en-CA"/>
        </w:rPr>
        <w:t xml:space="preserve">are </w:t>
      </w:r>
      <w:r w:rsidR="001A72F1">
        <w:rPr>
          <w:lang w:val="en-CA"/>
        </w:rPr>
        <w:t>provided</w:t>
      </w:r>
      <w:r w:rsidR="00A31548">
        <w:rPr>
          <w:lang w:val="en-CA"/>
        </w:rPr>
        <w:t xml:space="preserve"> in the table</w:t>
      </w:r>
      <w:r w:rsidR="00DF0903">
        <w:rPr>
          <w:lang w:val="en-CA"/>
        </w:rPr>
        <w:t>s</w:t>
      </w:r>
      <w:r w:rsidR="00A31548">
        <w:rPr>
          <w:lang w:val="en-CA"/>
        </w:rPr>
        <w:t xml:space="preserve"> below and </w:t>
      </w:r>
      <w:r w:rsidR="00AD3032">
        <w:rPr>
          <w:lang w:val="en-CA"/>
        </w:rPr>
        <w:t xml:space="preserve">match the results provided by </w:t>
      </w:r>
      <w:r w:rsidR="00DF0903">
        <w:rPr>
          <w:lang w:val="en-CA"/>
        </w:rPr>
        <w:t xml:space="preserve">the </w:t>
      </w:r>
      <w:r w:rsidR="00AD3032">
        <w:rPr>
          <w:lang w:val="en-CA"/>
        </w:rPr>
        <w:t>proponent.</w:t>
      </w:r>
    </w:p>
    <w:p w14:paraId="5BC1529A" w14:textId="228AD7DB" w:rsidR="00C96FBE" w:rsidRDefault="00C96FBE" w:rsidP="00AD3032">
      <w:pPr>
        <w:rPr>
          <w:lang w:val="en-CA"/>
        </w:rPr>
      </w:pPr>
    </w:p>
    <w:p w14:paraId="5F5F19AE" w14:textId="6826A10F" w:rsidR="00C96FBE" w:rsidRDefault="00C96FBE" w:rsidP="5741FACC">
      <w:pPr>
        <w:pStyle w:val="Caption"/>
        <w:keepNext/>
        <w:jc w:val="center"/>
        <w:rPr>
          <w:b/>
          <w:bCs/>
          <w:i w:val="0"/>
          <w:iCs w:val="0"/>
          <w:color w:val="auto"/>
          <w:sz w:val="20"/>
          <w:szCs w:val="20"/>
        </w:rPr>
      </w:pPr>
      <w:r w:rsidRPr="5741FACC">
        <w:rPr>
          <w:b/>
          <w:bCs/>
          <w:i w:val="0"/>
          <w:iCs w:val="0"/>
          <w:color w:val="auto"/>
          <w:sz w:val="20"/>
          <w:szCs w:val="20"/>
        </w:rPr>
        <w:t xml:space="preserve">Table </w:t>
      </w:r>
      <w:r w:rsidRPr="5741FACC">
        <w:rPr>
          <w:b/>
          <w:bCs/>
          <w:i w:val="0"/>
          <w:iCs w:val="0"/>
          <w:color w:val="auto"/>
          <w:sz w:val="20"/>
          <w:szCs w:val="20"/>
        </w:rPr>
        <w:fldChar w:fldCharType="begin"/>
      </w:r>
      <w:r w:rsidRPr="5741FACC">
        <w:rPr>
          <w:b/>
          <w:bCs/>
          <w:i w:val="0"/>
          <w:iCs w:val="0"/>
          <w:color w:val="auto"/>
          <w:sz w:val="20"/>
          <w:szCs w:val="20"/>
        </w:rPr>
        <w:instrText xml:space="preserve"> SEQ Table \* ARABIC </w:instrText>
      </w:r>
      <w:r w:rsidRPr="5741FACC">
        <w:rPr>
          <w:b/>
          <w:bCs/>
          <w:i w:val="0"/>
          <w:iCs w:val="0"/>
          <w:color w:val="auto"/>
          <w:sz w:val="20"/>
          <w:szCs w:val="20"/>
        </w:rPr>
        <w:fldChar w:fldCharType="separate"/>
      </w:r>
      <w:r w:rsidRPr="5741FACC">
        <w:rPr>
          <w:b/>
          <w:bCs/>
          <w:i w:val="0"/>
          <w:iCs w:val="0"/>
          <w:noProof/>
          <w:color w:val="auto"/>
          <w:sz w:val="20"/>
          <w:szCs w:val="20"/>
        </w:rPr>
        <w:t>1</w:t>
      </w:r>
      <w:r w:rsidRPr="5741FACC">
        <w:rPr>
          <w:b/>
          <w:bCs/>
          <w:i w:val="0"/>
          <w:iCs w:val="0"/>
          <w:color w:val="auto"/>
          <w:sz w:val="20"/>
          <w:szCs w:val="20"/>
        </w:rPr>
        <w:fldChar w:fldCharType="end"/>
      </w:r>
      <w:r w:rsidR="235FCE6B" w:rsidRPr="5741FACC">
        <w:rPr>
          <w:b/>
          <w:bCs/>
          <w:i w:val="0"/>
          <w:iCs w:val="0"/>
          <w:color w:val="auto"/>
          <w:sz w:val="20"/>
          <w:szCs w:val="20"/>
        </w:rPr>
        <w:t xml:space="preserve"> </w:t>
      </w:r>
      <w:r w:rsidRPr="5741FACC">
        <w:rPr>
          <w:b/>
          <w:bCs/>
          <w:i w:val="0"/>
          <w:iCs w:val="0"/>
          <w:color w:val="auto"/>
          <w:sz w:val="20"/>
          <w:szCs w:val="20"/>
        </w:rPr>
        <w:t>Result for Tool-on Test</w:t>
      </w:r>
    </w:p>
    <w:p w14:paraId="2CFDA307" w14:textId="77777777" w:rsidR="00875A55" w:rsidRPr="00875A55" w:rsidRDefault="00875A55" w:rsidP="00875A55"/>
    <w:tbl>
      <w:tblPr>
        <w:tblW w:w="8356" w:type="dxa"/>
        <w:tblLook w:val="04A0" w:firstRow="1" w:lastRow="0" w:firstColumn="1" w:lastColumn="0" w:noHBand="0" w:noVBand="1"/>
      </w:tblPr>
      <w:tblGrid>
        <w:gridCol w:w="1640"/>
        <w:gridCol w:w="1060"/>
        <w:gridCol w:w="1060"/>
        <w:gridCol w:w="2576"/>
        <w:gridCol w:w="1060"/>
        <w:gridCol w:w="960"/>
      </w:tblGrid>
      <w:tr w:rsidR="00F17F06" w:rsidRPr="00F17F06" w14:paraId="0D30C0F7" w14:textId="77777777" w:rsidTr="19CABEDF">
        <w:trPr>
          <w:trHeight w:val="255"/>
        </w:trPr>
        <w:tc>
          <w:tcPr>
            <w:tcW w:w="1640" w:type="dxa"/>
            <w:tcBorders>
              <w:top w:val="nil"/>
              <w:left w:val="nil"/>
              <w:bottom w:val="nil"/>
              <w:right w:val="nil"/>
            </w:tcBorders>
            <w:shd w:val="clear" w:color="auto" w:fill="auto"/>
            <w:noWrap/>
            <w:vAlign w:val="center"/>
            <w:hideMark/>
          </w:tcPr>
          <w:p w14:paraId="5863C8B8"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182FF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F4A02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17F06">
              <w:rPr>
                <w:rFonts w:ascii="Calibri" w:eastAsia="Times New Roman" w:hAnsi="Calibri" w:cs="Calibri"/>
                <w:color w:val="000000"/>
                <w:sz w:val="24"/>
                <w:szCs w:val="24"/>
                <w:lang w:eastAsia="zh-CN"/>
              </w:rPr>
              <w:t> </w:t>
            </w:r>
          </w:p>
        </w:tc>
        <w:tc>
          <w:tcPr>
            <w:tcW w:w="2576" w:type="dxa"/>
            <w:tcBorders>
              <w:top w:val="single" w:sz="8" w:space="0" w:color="auto"/>
              <w:left w:val="nil"/>
              <w:bottom w:val="single" w:sz="8" w:space="0" w:color="auto"/>
              <w:right w:val="nil"/>
            </w:tcBorders>
            <w:shd w:val="clear" w:color="auto" w:fill="auto"/>
            <w:noWrap/>
            <w:vAlign w:val="center"/>
            <w:hideMark/>
          </w:tcPr>
          <w:p w14:paraId="54B18D7A"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A8D64D3"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17F06">
              <w:rPr>
                <w:rFonts w:ascii="Calibri" w:eastAsia="Times New Roman" w:hAnsi="Calibri" w:cs="Calibri"/>
                <w:color w:val="000000"/>
                <w:sz w:val="24"/>
                <w:szCs w:val="24"/>
                <w:lang w:eastAsia="zh-CN"/>
              </w:rPr>
              <w:t>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D61D4E2"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17F06">
              <w:rPr>
                <w:rFonts w:ascii="Calibri" w:eastAsia="Times New Roman" w:hAnsi="Calibri" w:cs="Calibri"/>
                <w:color w:val="000000"/>
                <w:sz w:val="24"/>
                <w:szCs w:val="24"/>
                <w:lang w:eastAsia="zh-CN"/>
              </w:rPr>
              <w:t> </w:t>
            </w:r>
          </w:p>
        </w:tc>
      </w:tr>
      <w:tr w:rsidR="00F17F06" w:rsidRPr="00F17F06" w14:paraId="32D5893A" w14:textId="77777777" w:rsidTr="19CABEDF">
        <w:trPr>
          <w:trHeight w:val="255"/>
        </w:trPr>
        <w:tc>
          <w:tcPr>
            <w:tcW w:w="1640" w:type="dxa"/>
            <w:tcBorders>
              <w:top w:val="nil"/>
              <w:left w:val="nil"/>
              <w:bottom w:val="nil"/>
              <w:right w:val="nil"/>
            </w:tcBorders>
            <w:shd w:val="clear" w:color="auto" w:fill="auto"/>
            <w:noWrap/>
            <w:vAlign w:val="center"/>
            <w:hideMark/>
          </w:tcPr>
          <w:p w14:paraId="2267758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615C0C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B912CE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c>
          <w:tcPr>
            <w:tcW w:w="2576" w:type="dxa"/>
            <w:tcBorders>
              <w:top w:val="nil"/>
              <w:left w:val="nil"/>
              <w:bottom w:val="nil"/>
              <w:right w:val="nil"/>
            </w:tcBorders>
            <w:shd w:val="clear" w:color="auto" w:fill="auto"/>
            <w:noWrap/>
            <w:vAlign w:val="center"/>
            <w:hideMark/>
          </w:tcPr>
          <w:p w14:paraId="4B741340"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Over VTM11.0+updated MCTF</w:t>
            </w:r>
          </w:p>
        </w:tc>
        <w:tc>
          <w:tcPr>
            <w:tcW w:w="1060" w:type="dxa"/>
            <w:tcBorders>
              <w:top w:val="nil"/>
              <w:left w:val="nil"/>
              <w:bottom w:val="nil"/>
              <w:right w:val="nil"/>
            </w:tcBorders>
            <w:shd w:val="clear" w:color="auto" w:fill="auto"/>
            <w:noWrap/>
            <w:vAlign w:val="center"/>
            <w:hideMark/>
          </w:tcPr>
          <w:p w14:paraId="3F1351B8"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c>
          <w:tcPr>
            <w:tcW w:w="960" w:type="dxa"/>
            <w:tcBorders>
              <w:top w:val="nil"/>
              <w:left w:val="nil"/>
              <w:bottom w:val="nil"/>
              <w:right w:val="single" w:sz="8" w:space="0" w:color="auto"/>
            </w:tcBorders>
            <w:shd w:val="clear" w:color="auto" w:fill="auto"/>
            <w:noWrap/>
            <w:vAlign w:val="center"/>
            <w:hideMark/>
          </w:tcPr>
          <w:p w14:paraId="6332E70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r>
      <w:tr w:rsidR="00F17F06" w:rsidRPr="00F17F06" w14:paraId="08201B80" w14:textId="77777777" w:rsidTr="19CABEDF">
        <w:trPr>
          <w:trHeight w:val="255"/>
        </w:trPr>
        <w:tc>
          <w:tcPr>
            <w:tcW w:w="1640" w:type="dxa"/>
            <w:tcBorders>
              <w:top w:val="nil"/>
              <w:left w:val="nil"/>
              <w:bottom w:val="nil"/>
              <w:right w:val="nil"/>
            </w:tcBorders>
            <w:shd w:val="clear" w:color="auto" w:fill="auto"/>
            <w:noWrap/>
            <w:vAlign w:val="center"/>
            <w:hideMark/>
          </w:tcPr>
          <w:p w14:paraId="44FE4AD0"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88F81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3A32F4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U</w:t>
            </w:r>
          </w:p>
        </w:tc>
        <w:tc>
          <w:tcPr>
            <w:tcW w:w="2576" w:type="dxa"/>
            <w:tcBorders>
              <w:top w:val="nil"/>
              <w:left w:val="nil"/>
              <w:bottom w:val="single" w:sz="8" w:space="0" w:color="auto"/>
              <w:right w:val="single" w:sz="4" w:space="0" w:color="auto"/>
            </w:tcBorders>
            <w:shd w:val="clear" w:color="auto" w:fill="auto"/>
            <w:noWrap/>
            <w:vAlign w:val="center"/>
            <w:hideMark/>
          </w:tcPr>
          <w:p w14:paraId="4658855D"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D0115D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3DAF4613"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DecT</w:t>
            </w:r>
          </w:p>
        </w:tc>
      </w:tr>
      <w:tr w:rsidR="00F17F06" w:rsidRPr="00F17F06" w14:paraId="3BFCD6C8" w14:textId="77777777" w:rsidTr="19CABED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CBB3B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BBB93B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61E611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2576" w:type="dxa"/>
            <w:tcBorders>
              <w:top w:val="nil"/>
              <w:left w:val="nil"/>
              <w:bottom w:val="nil"/>
              <w:right w:val="single" w:sz="4" w:space="0" w:color="auto"/>
            </w:tcBorders>
            <w:shd w:val="clear" w:color="auto" w:fill="auto"/>
            <w:noWrap/>
            <w:vAlign w:val="center"/>
            <w:hideMark/>
          </w:tcPr>
          <w:p w14:paraId="26809823"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E594132"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c>
          <w:tcPr>
            <w:tcW w:w="960" w:type="dxa"/>
            <w:tcBorders>
              <w:top w:val="nil"/>
              <w:left w:val="nil"/>
              <w:bottom w:val="nil"/>
              <w:right w:val="single" w:sz="8" w:space="0" w:color="auto"/>
            </w:tcBorders>
            <w:shd w:val="clear" w:color="auto" w:fill="auto"/>
            <w:noWrap/>
            <w:vAlign w:val="center"/>
            <w:hideMark/>
          </w:tcPr>
          <w:p w14:paraId="3126E3C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r>
      <w:tr w:rsidR="00F17F06" w:rsidRPr="00F17F06" w14:paraId="2C67EB4B" w14:textId="77777777" w:rsidTr="19CABED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884CE"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9BBDF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1D43CC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2576" w:type="dxa"/>
            <w:tcBorders>
              <w:top w:val="nil"/>
              <w:left w:val="nil"/>
              <w:bottom w:val="nil"/>
              <w:right w:val="single" w:sz="4" w:space="0" w:color="auto"/>
            </w:tcBorders>
            <w:shd w:val="clear" w:color="auto" w:fill="auto"/>
            <w:noWrap/>
            <w:vAlign w:val="center"/>
            <w:hideMark/>
          </w:tcPr>
          <w:p w14:paraId="362D263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D1EF599"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c>
          <w:tcPr>
            <w:tcW w:w="960" w:type="dxa"/>
            <w:tcBorders>
              <w:top w:val="nil"/>
              <w:left w:val="nil"/>
              <w:bottom w:val="nil"/>
              <w:right w:val="single" w:sz="8" w:space="0" w:color="auto"/>
            </w:tcBorders>
            <w:shd w:val="clear" w:color="auto" w:fill="auto"/>
            <w:noWrap/>
            <w:vAlign w:val="center"/>
            <w:hideMark/>
          </w:tcPr>
          <w:p w14:paraId="27C0D99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r>
      <w:tr w:rsidR="00F17F06" w:rsidRPr="00F17F06" w14:paraId="124FEA18" w14:textId="77777777" w:rsidTr="19CABED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BA5EA2"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DCD442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-0.58%</w:t>
            </w:r>
          </w:p>
        </w:tc>
        <w:tc>
          <w:tcPr>
            <w:tcW w:w="1060" w:type="dxa"/>
            <w:tcBorders>
              <w:top w:val="nil"/>
              <w:left w:val="nil"/>
              <w:bottom w:val="nil"/>
              <w:right w:val="nil"/>
            </w:tcBorders>
            <w:shd w:val="clear" w:color="auto" w:fill="auto"/>
            <w:noWrap/>
            <w:vAlign w:val="center"/>
            <w:hideMark/>
          </w:tcPr>
          <w:p w14:paraId="76BC0A5E"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-0.41%</w:t>
            </w:r>
          </w:p>
        </w:tc>
        <w:tc>
          <w:tcPr>
            <w:tcW w:w="2576" w:type="dxa"/>
            <w:tcBorders>
              <w:top w:val="nil"/>
              <w:left w:val="nil"/>
              <w:bottom w:val="nil"/>
              <w:right w:val="single" w:sz="4" w:space="0" w:color="auto"/>
            </w:tcBorders>
            <w:shd w:val="clear" w:color="auto" w:fill="auto"/>
            <w:noWrap/>
            <w:vAlign w:val="center"/>
            <w:hideMark/>
          </w:tcPr>
          <w:p w14:paraId="26E6AA9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-0.44%</w:t>
            </w:r>
          </w:p>
        </w:tc>
        <w:tc>
          <w:tcPr>
            <w:tcW w:w="1060" w:type="dxa"/>
            <w:tcBorders>
              <w:top w:val="nil"/>
              <w:left w:val="nil"/>
              <w:bottom w:val="nil"/>
              <w:right w:val="nil"/>
            </w:tcBorders>
            <w:shd w:val="clear" w:color="auto" w:fill="auto"/>
            <w:noWrap/>
            <w:vAlign w:val="center"/>
            <w:hideMark/>
          </w:tcPr>
          <w:p w14:paraId="7A2A3E3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131%</w:t>
            </w:r>
          </w:p>
        </w:tc>
        <w:tc>
          <w:tcPr>
            <w:tcW w:w="960" w:type="dxa"/>
            <w:tcBorders>
              <w:top w:val="nil"/>
              <w:left w:val="nil"/>
              <w:bottom w:val="nil"/>
              <w:right w:val="single" w:sz="8" w:space="0" w:color="auto"/>
            </w:tcBorders>
            <w:shd w:val="clear" w:color="auto" w:fill="auto"/>
            <w:noWrap/>
            <w:vAlign w:val="center"/>
            <w:hideMark/>
          </w:tcPr>
          <w:p w14:paraId="41A28187"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114%</w:t>
            </w:r>
          </w:p>
        </w:tc>
      </w:tr>
      <w:tr w:rsidR="00F17F06" w:rsidRPr="00F17F06" w14:paraId="2AC582F2" w14:textId="77777777" w:rsidTr="19CABED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D44A3A"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hideMark/>
          </w:tcPr>
          <w:p w14:paraId="51304CB0"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44FAEFED"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-0.37%</w:t>
            </w:r>
          </w:p>
        </w:tc>
        <w:tc>
          <w:tcPr>
            <w:tcW w:w="2576" w:type="dxa"/>
            <w:tcBorders>
              <w:top w:val="nil"/>
              <w:left w:val="nil"/>
              <w:bottom w:val="nil"/>
              <w:right w:val="single" w:sz="4" w:space="0" w:color="auto"/>
            </w:tcBorders>
            <w:shd w:val="clear" w:color="auto" w:fill="auto"/>
            <w:noWrap/>
            <w:vAlign w:val="center"/>
            <w:hideMark/>
          </w:tcPr>
          <w:p w14:paraId="69D337D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-0.45%</w:t>
            </w:r>
          </w:p>
        </w:tc>
        <w:tc>
          <w:tcPr>
            <w:tcW w:w="1060" w:type="dxa"/>
            <w:tcBorders>
              <w:top w:val="nil"/>
              <w:left w:val="nil"/>
              <w:bottom w:val="nil"/>
              <w:right w:val="nil"/>
            </w:tcBorders>
            <w:shd w:val="clear" w:color="auto" w:fill="auto"/>
            <w:noWrap/>
            <w:vAlign w:val="center"/>
            <w:hideMark/>
          </w:tcPr>
          <w:p w14:paraId="6711ACF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131%</w:t>
            </w:r>
          </w:p>
        </w:tc>
        <w:tc>
          <w:tcPr>
            <w:tcW w:w="960" w:type="dxa"/>
            <w:tcBorders>
              <w:top w:val="nil"/>
              <w:left w:val="nil"/>
              <w:bottom w:val="nil"/>
              <w:right w:val="single" w:sz="8" w:space="0" w:color="auto"/>
            </w:tcBorders>
            <w:shd w:val="clear" w:color="auto" w:fill="auto"/>
            <w:noWrap/>
            <w:vAlign w:val="center"/>
            <w:hideMark/>
          </w:tcPr>
          <w:p w14:paraId="2C25374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120%</w:t>
            </w:r>
          </w:p>
        </w:tc>
      </w:tr>
      <w:tr w:rsidR="00F17F06" w:rsidRPr="00F17F06" w14:paraId="7FA514AF" w14:textId="77777777" w:rsidTr="19CABED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3D389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5B08E9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015ADE0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-0.85%</w:t>
            </w:r>
          </w:p>
        </w:tc>
        <w:tc>
          <w:tcPr>
            <w:tcW w:w="2576" w:type="dxa"/>
            <w:tcBorders>
              <w:top w:val="nil"/>
              <w:left w:val="nil"/>
              <w:bottom w:val="nil"/>
              <w:right w:val="single" w:sz="4" w:space="0" w:color="auto"/>
            </w:tcBorders>
            <w:shd w:val="clear" w:color="auto" w:fill="auto"/>
            <w:noWrap/>
            <w:vAlign w:val="center"/>
            <w:hideMark/>
          </w:tcPr>
          <w:p w14:paraId="160525C3"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-0.92%</w:t>
            </w:r>
          </w:p>
        </w:tc>
        <w:tc>
          <w:tcPr>
            <w:tcW w:w="1060" w:type="dxa"/>
            <w:tcBorders>
              <w:top w:val="nil"/>
              <w:left w:val="nil"/>
              <w:bottom w:val="nil"/>
              <w:right w:val="nil"/>
            </w:tcBorders>
            <w:shd w:val="clear" w:color="auto" w:fill="auto"/>
            <w:noWrap/>
            <w:vAlign w:val="center"/>
            <w:hideMark/>
          </w:tcPr>
          <w:p w14:paraId="5E86748B"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131%</w:t>
            </w:r>
          </w:p>
        </w:tc>
        <w:tc>
          <w:tcPr>
            <w:tcW w:w="960" w:type="dxa"/>
            <w:tcBorders>
              <w:top w:val="nil"/>
              <w:left w:val="nil"/>
              <w:bottom w:val="nil"/>
              <w:right w:val="single" w:sz="8" w:space="0" w:color="auto"/>
            </w:tcBorders>
            <w:shd w:val="clear" w:color="auto" w:fill="auto"/>
            <w:noWrap/>
            <w:vAlign w:val="center"/>
            <w:hideMark/>
          </w:tcPr>
          <w:p w14:paraId="6731E182"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117%</w:t>
            </w:r>
          </w:p>
        </w:tc>
      </w:tr>
      <w:tr w:rsidR="00F17F06" w:rsidRPr="00F17F06" w14:paraId="16BC8642" w14:textId="77777777" w:rsidTr="19CABED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17835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015C378"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DF8B4F9"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2576" w:type="dxa"/>
            <w:tcBorders>
              <w:top w:val="single" w:sz="8" w:space="0" w:color="auto"/>
              <w:left w:val="nil"/>
              <w:bottom w:val="nil"/>
              <w:right w:val="single" w:sz="4" w:space="0" w:color="auto"/>
            </w:tcBorders>
            <w:shd w:val="clear" w:color="auto" w:fill="auto"/>
            <w:noWrap/>
            <w:vAlign w:val="center"/>
            <w:hideMark/>
          </w:tcPr>
          <w:p w14:paraId="7943A140"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28E0A90"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0E3808F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r>
      <w:tr w:rsidR="00F17F06" w:rsidRPr="00F17F06" w14:paraId="60A9884E" w14:textId="77777777" w:rsidTr="19CABED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7750FD"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6AF0E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-0.41%</w:t>
            </w:r>
          </w:p>
        </w:tc>
        <w:tc>
          <w:tcPr>
            <w:tcW w:w="1060" w:type="dxa"/>
            <w:tcBorders>
              <w:top w:val="single" w:sz="8" w:space="0" w:color="auto"/>
              <w:left w:val="nil"/>
              <w:bottom w:val="nil"/>
              <w:right w:val="nil"/>
            </w:tcBorders>
            <w:shd w:val="clear" w:color="auto" w:fill="auto"/>
            <w:noWrap/>
            <w:vAlign w:val="center"/>
            <w:hideMark/>
          </w:tcPr>
          <w:p w14:paraId="0EA86C1E"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-0.34%</w:t>
            </w:r>
          </w:p>
        </w:tc>
        <w:tc>
          <w:tcPr>
            <w:tcW w:w="2576" w:type="dxa"/>
            <w:tcBorders>
              <w:top w:val="single" w:sz="8" w:space="0" w:color="auto"/>
              <w:left w:val="nil"/>
              <w:bottom w:val="nil"/>
              <w:right w:val="single" w:sz="4" w:space="0" w:color="auto"/>
            </w:tcBorders>
            <w:shd w:val="clear" w:color="auto" w:fill="auto"/>
            <w:noWrap/>
            <w:vAlign w:val="center"/>
            <w:hideMark/>
          </w:tcPr>
          <w:p w14:paraId="6E487617"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6CE73D39"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129%</w:t>
            </w:r>
          </w:p>
        </w:tc>
        <w:tc>
          <w:tcPr>
            <w:tcW w:w="960" w:type="dxa"/>
            <w:tcBorders>
              <w:top w:val="single" w:sz="8" w:space="0" w:color="auto"/>
              <w:left w:val="nil"/>
              <w:bottom w:val="nil"/>
              <w:right w:val="single" w:sz="8" w:space="0" w:color="auto"/>
            </w:tcBorders>
            <w:shd w:val="clear" w:color="auto" w:fill="auto"/>
            <w:noWrap/>
            <w:vAlign w:val="center"/>
            <w:hideMark/>
          </w:tcPr>
          <w:p w14:paraId="7E24B10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119%</w:t>
            </w:r>
          </w:p>
        </w:tc>
      </w:tr>
      <w:tr w:rsidR="00F17F06" w:rsidRPr="00F17F06" w14:paraId="2647D2B9" w14:textId="77777777" w:rsidTr="19CABED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DEFBEA"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73293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000B0F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2576" w:type="dxa"/>
            <w:tcBorders>
              <w:top w:val="nil"/>
              <w:left w:val="nil"/>
              <w:bottom w:val="single" w:sz="8" w:space="0" w:color="auto"/>
              <w:right w:val="single" w:sz="4" w:space="0" w:color="auto"/>
            </w:tcBorders>
            <w:shd w:val="clear" w:color="auto" w:fill="auto"/>
            <w:noWrap/>
            <w:vAlign w:val="center"/>
            <w:hideMark/>
          </w:tcPr>
          <w:p w14:paraId="5592D8D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D957E67"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c>
          <w:tcPr>
            <w:tcW w:w="960" w:type="dxa"/>
            <w:tcBorders>
              <w:top w:val="nil"/>
              <w:left w:val="nil"/>
              <w:bottom w:val="single" w:sz="8" w:space="0" w:color="auto"/>
              <w:right w:val="single" w:sz="8" w:space="0" w:color="auto"/>
            </w:tcBorders>
            <w:shd w:val="clear" w:color="auto" w:fill="auto"/>
            <w:noWrap/>
            <w:vAlign w:val="center"/>
            <w:hideMark/>
          </w:tcPr>
          <w:p w14:paraId="6B1F2E80"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r>
      <w:tr w:rsidR="00F17F06" w:rsidRPr="00F17F06" w14:paraId="77CEFEA6" w14:textId="77777777" w:rsidTr="19CABEDF">
        <w:trPr>
          <w:trHeight w:val="255"/>
        </w:trPr>
        <w:tc>
          <w:tcPr>
            <w:tcW w:w="1640" w:type="dxa"/>
            <w:tcBorders>
              <w:top w:val="nil"/>
              <w:left w:val="nil"/>
              <w:bottom w:val="nil"/>
              <w:right w:val="nil"/>
            </w:tcBorders>
            <w:shd w:val="clear" w:color="auto" w:fill="auto"/>
            <w:noWrap/>
            <w:vAlign w:val="center"/>
            <w:hideMark/>
          </w:tcPr>
          <w:p w14:paraId="2C6BBE2D"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C6B9C50"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7588C59"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576" w:type="dxa"/>
            <w:tcBorders>
              <w:top w:val="nil"/>
              <w:left w:val="nil"/>
              <w:bottom w:val="nil"/>
              <w:right w:val="nil"/>
            </w:tcBorders>
            <w:shd w:val="clear" w:color="auto" w:fill="auto"/>
            <w:noWrap/>
            <w:vAlign w:val="center"/>
            <w:hideMark/>
          </w:tcPr>
          <w:p w14:paraId="6B0CD94B"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6F8FD77"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60" w:type="dxa"/>
            <w:tcBorders>
              <w:top w:val="nil"/>
              <w:left w:val="nil"/>
              <w:bottom w:val="nil"/>
              <w:right w:val="nil"/>
            </w:tcBorders>
            <w:shd w:val="clear" w:color="auto" w:fill="auto"/>
            <w:noWrap/>
            <w:vAlign w:val="center"/>
            <w:hideMark/>
          </w:tcPr>
          <w:p w14:paraId="7920BBBB"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17F06" w:rsidRPr="00F17F06" w14:paraId="3A0502E0" w14:textId="77777777" w:rsidTr="19CABEDF">
        <w:trPr>
          <w:trHeight w:val="255"/>
        </w:trPr>
        <w:tc>
          <w:tcPr>
            <w:tcW w:w="1640" w:type="dxa"/>
            <w:tcBorders>
              <w:top w:val="nil"/>
              <w:left w:val="nil"/>
              <w:bottom w:val="nil"/>
              <w:right w:val="nil"/>
            </w:tcBorders>
            <w:shd w:val="clear" w:color="auto" w:fill="auto"/>
            <w:noWrap/>
            <w:vAlign w:val="center"/>
            <w:hideMark/>
          </w:tcPr>
          <w:p w14:paraId="5B0C211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5F2448"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BFFDAB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17F06">
              <w:rPr>
                <w:rFonts w:ascii="Calibri" w:eastAsia="Times New Roman" w:hAnsi="Calibri" w:cs="Calibri"/>
                <w:color w:val="000000"/>
                <w:sz w:val="24"/>
                <w:szCs w:val="24"/>
                <w:lang w:eastAsia="zh-CN"/>
              </w:rPr>
              <w:t> </w:t>
            </w:r>
          </w:p>
        </w:tc>
        <w:tc>
          <w:tcPr>
            <w:tcW w:w="2576" w:type="dxa"/>
            <w:tcBorders>
              <w:top w:val="single" w:sz="8" w:space="0" w:color="auto"/>
              <w:left w:val="nil"/>
              <w:bottom w:val="single" w:sz="8" w:space="0" w:color="auto"/>
              <w:right w:val="nil"/>
            </w:tcBorders>
            <w:shd w:val="clear" w:color="auto" w:fill="auto"/>
            <w:noWrap/>
            <w:vAlign w:val="center"/>
            <w:hideMark/>
          </w:tcPr>
          <w:p w14:paraId="7175679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0138A3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17F06">
              <w:rPr>
                <w:rFonts w:ascii="Calibri" w:eastAsia="Times New Roman" w:hAnsi="Calibri" w:cs="Calibri"/>
                <w:color w:val="000000"/>
                <w:sz w:val="24"/>
                <w:szCs w:val="24"/>
                <w:lang w:eastAsia="zh-CN"/>
              </w:rPr>
              <w:t>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8A9ED6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17F06">
              <w:rPr>
                <w:rFonts w:ascii="Calibri" w:eastAsia="Times New Roman" w:hAnsi="Calibri" w:cs="Calibri"/>
                <w:color w:val="000000"/>
                <w:sz w:val="24"/>
                <w:szCs w:val="24"/>
                <w:lang w:eastAsia="zh-CN"/>
              </w:rPr>
              <w:t> </w:t>
            </w:r>
          </w:p>
        </w:tc>
      </w:tr>
      <w:tr w:rsidR="00F17F06" w:rsidRPr="00F17F06" w14:paraId="37C0B7B6" w14:textId="77777777" w:rsidTr="19CABEDF">
        <w:trPr>
          <w:trHeight w:val="255"/>
        </w:trPr>
        <w:tc>
          <w:tcPr>
            <w:tcW w:w="1640" w:type="dxa"/>
            <w:tcBorders>
              <w:top w:val="nil"/>
              <w:left w:val="nil"/>
              <w:bottom w:val="nil"/>
              <w:right w:val="nil"/>
            </w:tcBorders>
            <w:shd w:val="clear" w:color="auto" w:fill="auto"/>
            <w:noWrap/>
            <w:vAlign w:val="center"/>
            <w:hideMark/>
          </w:tcPr>
          <w:p w14:paraId="6D4C1447"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B2DDE2"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F6E4C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c>
          <w:tcPr>
            <w:tcW w:w="2576" w:type="dxa"/>
            <w:tcBorders>
              <w:top w:val="nil"/>
              <w:left w:val="nil"/>
              <w:bottom w:val="nil"/>
              <w:right w:val="nil"/>
            </w:tcBorders>
            <w:shd w:val="clear" w:color="auto" w:fill="auto"/>
            <w:noWrap/>
            <w:vAlign w:val="center"/>
            <w:hideMark/>
          </w:tcPr>
          <w:p w14:paraId="4CB31FD9"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Over VTM11.0+updated MCTF</w:t>
            </w:r>
          </w:p>
        </w:tc>
        <w:tc>
          <w:tcPr>
            <w:tcW w:w="1060" w:type="dxa"/>
            <w:tcBorders>
              <w:top w:val="nil"/>
              <w:left w:val="nil"/>
              <w:bottom w:val="nil"/>
              <w:right w:val="nil"/>
            </w:tcBorders>
            <w:shd w:val="clear" w:color="auto" w:fill="auto"/>
            <w:noWrap/>
            <w:vAlign w:val="center"/>
            <w:hideMark/>
          </w:tcPr>
          <w:p w14:paraId="0ED9B03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c>
          <w:tcPr>
            <w:tcW w:w="960" w:type="dxa"/>
            <w:tcBorders>
              <w:top w:val="nil"/>
              <w:left w:val="nil"/>
              <w:bottom w:val="nil"/>
              <w:right w:val="single" w:sz="8" w:space="0" w:color="auto"/>
            </w:tcBorders>
            <w:shd w:val="clear" w:color="auto" w:fill="auto"/>
            <w:noWrap/>
            <w:vAlign w:val="center"/>
            <w:hideMark/>
          </w:tcPr>
          <w:p w14:paraId="5049BC1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 </w:t>
            </w:r>
          </w:p>
        </w:tc>
      </w:tr>
      <w:tr w:rsidR="00F17F06" w:rsidRPr="00F17F06" w14:paraId="410B7A9B" w14:textId="77777777" w:rsidTr="19CABEDF">
        <w:trPr>
          <w:trHeight w:val="255"/>
        </w:trPr>
        <w:tc>
          <w:tcPr>
            <w:tcW w:w="1640" w:type="dxa"/>
            <w:tcBorders>
              <w:top w:val="nil"/>
              <w:left w:val="nil"/>
              <w:bottom w:val="nil"/>
              <w:right w:val="nil"/>
            </w:tcBorders>
            <w:shd w:val="clear" w:color="auto" w:fill="auto"/>
            <w:noWrap/>
            <w:vAlign w:val="center"/>
            <w:hideMark/>
          </w:tcPr>
          <w:p w14:paraId="77548B4B"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70B5B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BF7A529"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U</w:t>
            </w:r>
          </w:p>
        </w:tc>
        <w:tc>
          <w:tcPr>
            <w:tcW w:w="2576" w:type="dxa"/>
            <w:tcBorders>
              <w:top w:val="nil"/>
              <w:left w:val="nil"/>
              <w:bottom w:val="single" w:sz="8" w:space="0" w:color="auto"/>
              <w:right w:val="single" w:sz="4" w:space="0" w:color="auto"/>
            </w:tcBorders>
            <w:shd w:val="clear" w:color="auto" w:fill="auto"/>
            <w:noWrap/>
            <w:vAlign w:val="center"/>
            <w:hideMark/>
          </w:tcPr>
          <w:p w14:paraId="46880FE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D604F3"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6988D2CA"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DecT</w:t>
            </w:r>
          </w:p>
        </w:tc>
      </w:tr>
      <w:tr w:rsidR="00F17F06" w:rsidRPr="00F17F06" w14:paraId="7FB0D38D" w14:textId="77777777" w:rsidTr="19CABED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6B635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D03643"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8BE80D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2576" w:type="dxa"/>
            <w:tcBorders>
              <w:top w:val="nil"/>
              <w:left w:val="nil"/>
              <w:bottom w:val="nil"/>
              <w:right w:val="single" w:sz="4" w:space="0" w:color="auto"/>
            </w:tcBorders>
            <w:shd w:val="clear" w:color="auto" w:fill="auto"/>
            <w:noWrap/>
            <w:vAlign w:val="center"/>
            <w:hideMark/>
          </w:tcPr>
          <w:p w14:paraId="6F6132B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EE346F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c>
          <w:tcPr>
            <w:tcW w:w="960" w:type="dxa"/>
            <w:tcBorders>
              <w:top w:val="nil"/>
              <w:left w:val="nil"/>
              <w:bottom w:val="nil"/>
              <w:right w:val="single" w:sz="8" w:space="0" w:color="auto"/>
            </w:tcBorders>
            <w:shd w:val="clear" w:color="auto" w:fill="auto"/>
            <w:noWrap/>
            <w:vAlign w:val="center"/>
            <w:hideMark/>
          </w:tcPr>
          <w:p w14:paraId="702612E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r>
      <w:tr w:rsidR="00F17F06" w:rsidRPr="00F17F06" w14:paraId="55D98C12" w14:textId="77777777" w:rsidTr="19CABED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B0D71D"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43935F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1D955E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2576" w:type="dxa"/>
            <w:tcBorders>
              <w:top w:val="nil"/>
              <w:left w:val="nil"/>
              <w:bottom w:val="nil"/>
              <w:right w:val="single" w:sz="4" w:space="0" w:color="auto"/>
            </w:tcBorders>
            <w:shd w:val="clear" w:color="auto" w:fill="auto"/>
            <w:noWrap/>
            <w:vAlign w:val="center"/>
            <w:hideMark/>
          </w:tcPr>
          <w:p w14:paraId="69C11F5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0DCFF37"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c>
          <w:tcPr>
            <w:tcW w:w="960" w:type="dxa"/>
            <w:tcBorders>
              <w:top w:val="nil"/>
              <w:left w:val="nil"/>
              <w:bottom w:val="nil"/>
              <w:right w:val="single" w:sz="8" w:space="0" w:color="auto"/>
            </w:tcBorders>
            <w:shd w:val="clear" w:color="auto" w:fill="auto"/>
            <w:noWrap/>
            <w:vAlign w:val="center"/>
            <w:hideMark/>
          </w:tcPr>
          <w:p w14:paraId="29379EF3"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r>
      <w:tr w:rsidR="00F17F06" w:rsidRPr="00F17F06" w14:paraId="59BC85B3" w14:textId="77777777" w:rsidTr="19CABED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DF666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669664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04855CE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-0.34%</w:t>
            </w:r>
          </w:p>
        </w:tc>
        <w:tc>
          <w:tcPr>
            <w:tcW w:w="2576" w:type="dxa"/>
            <w:tcBorders>
              <w:top w:val="nil"/>
              <w:left w:val="nil"/>
              <w:bottom w:val="nil"/>
              <w:right w:val="single" w:sz="4" w:space="0" w:color="auto"/>
            </w:tcBorders>
            <w:shd w:val="clear" w:color="auto" w:fill="auto"/>
            <w:noWrap/>
            <w:vAlign w:val="center"/>
            <w:hideMark/>
          </w:tcPr>
          <w:p w14:paraId="0B48E83A"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0701AD4D"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110%</w:t>
            </w:r>
          </w:p>
        </w:tc>
        <w:tc>
          <w:tcPr>
            <w:tcW w:w="960" w:type="dxa"/>
            <w:tcBorders>
              <w:top w:val="nil"/>
              <w:left w:val="nil"/>
              <w:bottom w:val="nil"/>
              <w:right w:val="single" w:sz="8" w:space="0" w:color="auto"/>
            </w:tcBorders>
            <w:shd w:val="clear" w:color="auto" w:fill="auto"/>
            <w:noWrap/>
            <w:vAlign w:val="center"/>
            <w:hideMark/>
          </w:tcPr>
          <w:p w14:paraId="6662073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109%</w:t>
            </w:r>
          </w:p>
        </w:tc>
      </w:tr>
      <w:tr w:rsidR="00F17F06" w:rsidRPr="00F17F06" w14:paraId="7DFCB1C9" w14:textId="77777777" w:rsidTr="19CABED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621C5D"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EE6EAA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3BC61FAE"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-0.21%</w:t>
            </w:r>
          </w:p>
        </w:tc>
        <w:tc>
          <w:tcPr>
            <w:tcW w:w="2576" w:type="dxa"/>
            <w:tcBorders>
              <w:top w:val="nil"/>
              <w:left w:val="nil"/>
              <w:bottom w:val="nil"/>
              <w:right w:val="single" w:sz="4" w:space="0" w:color="auto"/>
            </w:tcBorders>
            <w:shd w:val="clear" w:color="auto" w:fill="auto"/>
            <w:noWrap/>
            <w:vAlign w:val="center"/>
            <w:hideMark/>
          </w:tcPr>
          <w:p w14:paraId="3ABA237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11EF4A20"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111%</w:t>
            </w:r>
          </w:p>
        </w:tc>
        <w:tc>
          <w:tcPr>
            <w:tcW w:w="960" w:type="dxa"/>
            <w:tcBorders>
              <w:top w:val="nil"/>
              <w:left w:val="nil"/>
              <w:bottom w:val="nil"/>
              <w:right w:val="single" w:sz="8" w:space="0" w:color="auto"/>
            </w:tcBorders>
            <w:shd w:val="clear" w:color="auto" w:fill="auto"/>
            <w:noWrap/>
            <w:vAlign w:val="center"/>
            <w:hideMark/>
          </w:tcPr>
          <w:p w14:paraId="23FB627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110%</w:t>
            </w:r>
          </w:p>
        </w:tc>
      </w:tr>
      <w:tr w:rsidR="00F17F06" w:rsidRPr="00F17F06" w14:paraId="1009310C" w14:textId="77777777" w:rsidTr="19CABED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3D6E5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9BE14D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C320F70"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576" w:type="dxa"/>
            <w:tcBorders>
              <w:top w:val="nil"/>
              <w:left w:val="nil"/>
              <w:bottom w:val="nil"/>
              <w:right w:val="single" w:sz="4" w:space="0" w:color="auto"/>
            </w:tcBorders>
            <w:shd w:val="clear" w:color="auto" w:fill="auto"/>
            <w:noWrap/>
            <w:vAlign w:val="center"/>
            <w:hideMark/>
          </w:tcPr>
          <w:p w14:paraId="67871048"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8876C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 </w:t>
            </w:r>
          </w:p>
        </w:tc>
        <w:tc>
          <w:tcPr>
            <w:tcW w:w="960" w:type="dxa"/>
            <w:tcBorders>
              <w:top w:val="nil"/>
              <w:left w:val="nil"/>
              <w:bottom w:val="nil"/>
              <w:right w:val="single" w:sz="8" w:space="0" w:color="auto"/>
            </w:tcBorders>
            <w:shd w:val="clear" w:color="auto" w:fill="auto"/>
            <w:noWrap/>
            <w:vAlign w:val="center"/>
            <w:hideMark/>
          </w:tcPr>
          <w:p w14:paraId="65412A8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 </w:t>
            </w:r>
          </w:p>
        </w:tc>
      </w:tr>
      <w:tr w:rsidR="00F17F06" w:rsidRPr="00F17F06" w14:paraId="1D97EDC8" w14:textId="77777777" w:rsidTr="19CABED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AB4F1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17F06">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605BB8A"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4F8479E"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2576" w:type="dxa"/>
            <w:tcBorders>
              <w:top w:val="single" w:sz="8" w:space="0" w:color="auto"/>
              <w:left w:val="nil"/>
              <w:bottom w:val="nil"/>
              <w:right w:val="single" w:sz="4" w:space="0" w:color="auto"/>
            </w:tcBorders>
            <w:shd w:val="clear" w:color="auto" w:fill="auto"/>
            <w:noWrap/>
            <w:vAlign w:val="center"/>
            <w:hideMark/>
          </w:tcPr>
          <w:p w14:paraId="63E051D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FB1607B"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42CF1651"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#DIV/0!</w:t>
            </w:r>
          </w:p>
        </w:tc>
      </w:tr>
      <w:tr w:rsidR="00F17F06" w:rsidRPr="00F17F06" w14:paraId="6CEC2FD3" w14:textId="77777777" w:rsidTr="19CABED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9C8A7"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8E394F3"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1DD5DF6F"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0.15%</w:t>
            </w:r>
          </w:p>
        </w:tc>
        <w:tc>
          <w:tcPr>
            <w:tcW w:w="2576" w:type="dxa"/>
            <w:tcBorders>
              <w:top w:val="single" w:sz="8" w:space="0" w:color="auto"/>
              <w:left w:val="nil"/>
              <w:bottom w:val="nil"/>
              <w:right w:val="single" w:sz="4" w:space="0" w:color="auto"/>
            </w:tcBorders>
            <w:shd w:val="clear" w:color="auto" w:fill="auto"/>
            <w:noWrap/>
            <w:vAlign w:val="center"/>
            <w:hideMark/>
          </w:tcPr>
          <w:p w14:paraId="30E95ECC"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03E677CD"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111%</w:t>
            </w:r>
          </w:p>
        </w:tc>
        <w:tc>
          <w:tcPr>
            <w:tcW w:w="960" w:type="dxa"/>
            <w:tcBorders>
              <w:top w:val="single" w:sz="8" w:space="0" w:color="auto"/>
              <w:left w:val="nil"/>
              <w:bottom w:val="nil"/>
              <w:right w:val="single" w:sz="8" w:space="0" w:color="auto"/>
            </w:tcBorders>
            <w:shd w:val="clear" w:color="auto" w:fill="auto"/>
            <w:noWrap/>
            <w:vAlign w:val="center"/>
            <w:hideMark/>
          </w:tcPr>
          <w:p w14:paraId="3B8EB616"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112%</w:t>
            </w:r>
          </w:p>
        </w:tc>
      </w:tr>
      <w:tr w:rsidR="00F17F06" w:rsidRPr="00F17F06" w14:paraId="2716AB14" w14:textId="77777777" w:rsidTr="19CABED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F3969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AE49F62"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-0.29%</w:t>
            </w:r>
          </w:p>
        </w:tc>
        <w:tc>
          <w:tcPr>
            <w:tcW w:w="1060" w:type="dxa"/>
            <w:tcBorders>
              <w:top w:val="nil"/>
              <w:left w:val="nil"/>
              <w:bottom w:val="single" w:sz="8" w:space="0" w:color="auto"/>
              <w:right w:val="nil"/>
            </w:tcBorders>
            <w:shd w:val="clear" w:color="auto" w:fill="auto"/>
            <w:noWrap/>
            <w:vAlign w:val="center"/>
            <w:hideMark/>
          </w:tcPr>
          <w:p w14:paraId="7FC3307D"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-0.36%</w:t>
            </w:r>
          </w:p>
        </w:tc>
        <w:tc>
          <w:tcPr>
            <w:tcW w:w="2576" w:type="dxa"/>
            <w:tcBorders>
              <w:top w:val="nil"/>
              <w:left w:val="nil"/>
              <w:bottom w:val="single" w:sz="8" w:space="0" w:color="auto"/>
              <w:right w:val="single" w:sz="4" w:space="0" w:color="auto"/>
            </w:tcBorders>
            <w:shd w:val="clear" w:color="auto" w:fill="auto"/>
            <w:noWrap/>
            <w:vAlign w:val="center"/>
            <w:hideMark/>
          </w:tcPr>
          <w:p w14:paraId="7E282CF5"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6651B574"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110%</w:t>
            </w:r>
          </w:p>
        </w:tc>
        <w:tc>
          <w:tcPr>
            <w:tcW w:w="960" w:type="dxa"/>
            <w:tcBorders>
              <w:top w:val="nil"/>
              <w:left w:val="nil"/>
              <w:bottom w:val="single" w:sz="8" w:space="0" w:color="auto"/>
              <w:right w:val="single" w:sz="8" w:space="0" w:color="auto"/>
            </w:tcBorders>
            <w:shd w:val="clear" w:color="auto" w:fill="auto"/>
            <w:noWrap/>
            <w:vAlign w:val="center"/>
            <w:hideMark/>
          </w:tcPr>
          <w:p w14:paraId="67AB061E" w14:textId="77777777" w:rsidR="00F17F06" w:rsidRPr="00F17F06" w:rsidRDefault="00F17F06" w:rsidP="00F1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17F06">
              <w:rPr>
                <w:rFonts w:ascii="Arial" w:eastAsia="Times New Roman" w:hAnsi="Arial" w:cs="Arial"/>
                <w:color w:val="000000"/>
                <w:sz w:val="18"/>
                <w:szCs w:val="18"/>
                <w:lang w:eastAsia="zh-CN"/>
              </w:rPr>
              <w:t>111%</w:t>
            </w:r>
          </w:p>
        </w:tc>
      </w:tr>
    </w:tbl>
    <w:p w14:paraId="4387B457" w14:textId="77777777" w:rsidR="00C96FBE" w:rsidRDefault="00C96FBE" w:rsidP="00AD3032">
      <w:pPr>
        <w:rPr>
          <w:lang w:val="en-CA"/>
        </w:rPr>
      </w:pPr>
    </w:p>
    <w:p w14:paraId="019C4B6E" w14:textId="77777777" w:rsidR="00B104CC" w:rsidRDefault="00B104CC" w:rsidP="00AD3032">
      <w:pPr>
        <w:rPr>
          <w:lang w:val="en-CA"/>
        </w:rPr>
      </w:pPr>
    </w:p>
    <w:p w14:paraId="40F72530" w14:textId="7EC030FB" w:rsidR="00C96FBE" w:rsidRPr="00C96FBE" w:rsidRDefault="00C96FBE" w:rsidP="00C96FBE">
      <w:pPr>
        <w:pStyle w:val="Caption"/>
        <w:keepNext/>
        <w:jc w:val="center"/>
        <w:rPr>
          <w:b/>
          <w:bCs/>
          <w:i w:val="0"/>
          <w:iCs w:val="0"/>
          <w:color w:val="auto"/>
          <w:sz w:val="20"/>
          <w:szCs w:val="20"/>
        </w:rPr>
      </w:pPr>
      <w:r w:rsidRPr="00C96FBE">
        <w:rPr>
          <w:b/>
          <w:bCs/>
          <w:i w:val="0"/>
          <w:iCs w:val="0"/>
          <w:color w:val="auto"/>
          <w:sz w:val="20"/>
          <w:szCs w:val="20"/>
        </w:rPr>
        <w:t xml:space="preserve">Table </w:t>
      </w:r>
      <w:r w:rsidRPr="00C96FBE">
        <w:rPr>
          <w:b/>
          <w:bCs/>
          <w:i w:val="0"/>
          <w:iCs w:val="0"/>
          <w:color w:val="auto"/>
          <w:sz w:val="20"/>
          <w:szCs w:val="20"/>
        </w:rPr>
        <w:fldChar w:fldCharType="begin"/>
      </w:r>
      <w:r w:rsidRPr="00C96FBE">
        <w:rPr>
          <w:b/>
          <w:bCs/>
          <w:i w:val="0"/>
          <w:iCs w:val="0"/>
          <w:color w:val="auto"/>
          <w:sz w:val="20"/>
          <w:szCs w:val="20"/>
        </w:rPr>
        <w:instrText xml:space="preserve"> SEQ Table \* ARABIC </w:instrText>
      </w:r>
      <w:r w:rsidRPr="00C96FBE">
        <w:rPr>
          <w:b/>
          <w:bCs/>
          <w:i w:val="0"/>
          <w:iCs w:val="0"/>
          <w:color w:val="auto"/>
          <w:sz w:val="20"/>
          <w:szCs w:val="20"/>
        </w:rPr>
        <w:fldChar w:fldCharType="separate"/>
      </w:r>
      <w:r>
        <w:rPr>
          <w:b/>
          <w:bCs/>
          <w:i w:val="0"/>
          <w:iCs w:val="0"/>
          <w:noProof/>
          <w:color w:val="auto"/>
          <w:sz w:val="20"/>
          <w:szCs w:val="20"/>
        </w:rPr>
        <w:t>2</w:t>
      </w:r>
      <w:r w:rsidRPr="00C96FBE">
        <w:rPr>
          <w:b/>
          <w:bCs/>
          <w:i w:val="0"/>
          <w:iCs w:val="0"/>
          <w:color w:val="auto"/>
          <w:sz w:val="20"/>
          <w:szCs w:val="20"/>
        </w:rPr>
        <w:fldChar w:fldCharType="end"/>
      </w:r>
      <w:r w:rsidRPr="00C96FBE">
        <w:rPr>
          <w:b/>
          <w:bCs/>
          <w:i w:val="0"/>
          <w:iCs w:val="0"/>
          <w:color w:val="auto"/>
          <w:sz w:val="20"/>
          <w:szCs w:val="20"/>
        </w:rPr>
        <w:t xml:space="preserve"> Result for Tool-off Test</w:t>
      </w:r>
    </w:p>
    <w:tbl>
      <w:tblPr>
        <w:tblW w:w="8397" w:type="dxa"/>
        <w:tblLook w:val="04A0" w:firstRow="1" w:lastRow="0" w:firstColumn="1" w:lastColumn="0" w:noHBand="0" w:noVBand="1"/>
      </w:tblPr>
      <w:tblGrid>
        <w:gridCol w:w="1640"/>
        <w:gridCol w:w="1060"/>
        <w:gridCol w:w="1060"/>
        <w:gridCol w:w="2550"/>
        <w:gridCol w:w="857"/>
        <w:gridCol w:w="1230"/>
      </w:tblGrid>
      <w:tr w:rsidR="00B104CC" w:rsidRPr="00B104CC" w14:paraId="6B7648E1" w14:textId="77777777" w:rsidTr="7A827CD2">
        <w:trPr>
          <w:trHeight w:val="255"/>
        </w:trPr>
        <w:tc>
          <w:tcPr>
            <w:tcW w:w="1640" w:type="dxa"/>
            <w:tcBorders>
              <w:top w:val="nil"/>
              <w:left w:val="nil"/>
              <w:bottom w:val="nil"/>
              <w:right w:val="nil"/>
            </w:tcBorders>
            <w:shd w:val="clear" w:color="auto" w:fill="auto"/>
            <w:noWrap/>
            <w:vAlign w:val="center"/>
            <w:hideMark/>
          </w:tcPr>
          <w:p w14:paraId="0C66D965"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AEA180"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7692F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04CC">
              <w:rPr>
                <w:rFonts w:ascii="Calibri" w:eastAsia="Times New Roman" w:hAnsi="Calibri" w:cs="Calibri"/>
                <w:color w:val="000000"/>
                <w:sz w:val="24"/>
                <w:szCs w:val="24"/>
                <w:lang w:eastAsia="zh-CN"/>
              </w:rPr>
              <w:t> </w:t>
            </w:r>
          </w:p>
        </w:tc>
        <w:tc>
          <w:tcPr>
            <w:tcW w:w="2550" w:type="dxa"/>
            <w:tcBorders>
              <w:top w:val="single" w:sz="8" w:space="0" w:color="auto"/>
              <w:left w:val="nil"/>
              <w:bottom w:val="single" w:sz="8" w:space="0" w:color="auto"/>
              <w:right w:val="nil"/>
            </w:tcBorders>
            <w:shd w:val="clear" w:color="auto" w:fill="auto"/>
            <w:noWrap/>
            <w:vAlign w:val="center"/>
            <w:hideMark/>
          </w:tcPr>
          <w:p w14:paraId="2DF154B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xml:space="preserve">All Intra Main10 </w:t>
            </w:r>
          </w:p>
        </w:tc>
        <w:tc>
          <w:tcPr>
            <w:tcW w:w="857" w:type="dxa"/>
            <w:tcBorders>
              <w:top w:val="single" w:sz="8" w:space="0" w:color="auto"/>
              <w:left w:val="nil"/>
              <w:bottom w:val="single" w:sz="8" w:space="0" w:color="auto"/>
              <w:right w:val="nil"/>
            </w:tcBorders>
            <w:shd w:val="clear" w:color="auto" w:fill="auto"/>
            <w:noWrap/>
            <w:vAlign w:val="center"/>
            <w:hideMark/>
          </w:tcPr>
          <w:p w14:paraId="1E4CC14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04CC">
              <w:rPr>
                <w:rFonts w:ascii="Calibri" w:eastAsia="Times New Roman" w:hAnsi="Calibri" w:cs="Calibri"/>
                <w:color w:val="000000"/>
                <w:sz w:val="24"/>
                <w:szCs w:val="24"/>
                <w:lang w:eastAsia="zh-CN"/>
              </w:rPr>
              <w:t> </w:t>
            </w:r>
          </w:p>
        </w:tc>
        <w:tc>
          <w:tcPr>
            <w:tcW w:w="1230" w:type="dxa"/>
            <w:tcBorders>
              <w:top w:val="single" w:sz="8" w:space="0" w:color="auto"/>
              <w:left w:val="nil"/>
              <w:bottom w:val="single" w:sz="8" w:space="0" w:color="auto"/>
              <w:right w:val="single" w:sz="8" w:space="0" w:color="auto"/>
            </w:tcBorders>
            <w:shd w:val="clear" w:color="auto" w:fill="auto"/>
            <w:noWrap/>
            <w:vAlign w:val="center"/>
            <w:hideMark/>
          </w:tcPr>
          <w:p w14:paraId="019FD335"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04CC">
              <w:rPr>
                <w:rFonts w:ascii="Calibri" w:eastAsia="Times New Roman" w:hAnsi="Calibri" w:cs="Calibri"/>
                <w:color w:val="000000"/>
                <w:sz w:val="24"/>
                <w:szCs w:val="24"/>
                <w:lang w:eastAsia="zh-CN"/>
              </w:rPr>
              <w:t> </w:t>
            </w:r>
          </w:p>
        </w:tc>
      </w:tr>
      <w:tr w:rsidR="00B104CC" w:rsidRPr="00B104CC" w14:paraId="65B3AD42" w14:textId="77777777" w:rsidTr="7A827CD2">
        <w:trPr>
          <w:trHeight w:val="255"/>
        </w:trPr>
        <w:tc>
          <w:tcPr>
            <w:tcW w:w="1640" w:type="dxa"/>
            <w:tcBorders>
              <w:top w:val="nil"/>
              <w:left w:val="nil"/>
              <w:bottom w:val="nil"/>
              <w:right w:val="nil"/>
            </w:tcBorders>
            <w:shd w:val="clear" w:color="auto" w:fill="auto"/>
            <w:noWrap/>
            <w:vAlign w:val="center"/>
            <w:hideMark/>
          </w:tcPr>
          <w:p w14:paraId="33D6DB86"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4B0656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2E92A2"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c>
          <w:tcPr>
            <w:tcW w:w="2550" w:type="dxa"/>
            <w:tcBorders>
              <w:top w:val="nil"/>
              <w:left w:val="nil"/>
              <w:bottom w:val="nil"/>
              <w:right w:val="nil"/>
            </w:tcBorders>
            <w:shd w:val="clear" w:color="auto" w:fill="auto"/>
            <w:noWrap/>
            <w:vAlign w:val="center"/>
            <w:hideMark/>
          </w:tcPr>
          <w:p w14:paraId="2BBC1A82"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Over ECM1.0</w:t>
            </w:r>
          </w:p>
        </w:tc>
        <w:tc>
          <w:tcPr>
            <w:tcW w:w="857" w:type="dxa"/>
            <w:tcBorders>
              <w:top w:val="nil"/>
              <w:left w:val="nil"/>
              <w:bottom w:val="nil"/>
              <w:right w:val="nil"/>
            </w:tcBorders>
            <w:shd w:val="clear" w:color="auto" w:fill="auto"/>
            <w:noWrap/>
            <w:vAlign w:val="center"/>
            <w:hideMark/>
          </w:tcPr>
          <w:p w14:paraId="6A51B5E8"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c>
          <w:tcPr>
            <w:tcW w:w="1230" w:type="dxa"/>
            <w:tcBorders>
              <w:top w:val="nil"/>
              <w:left w:val="nil"/>
              <w:bottom w:val="nil"/>
              <w:right w:val="single" w:sz="8" w:space="0" w:color="auto"/>
            </w:tcBorders>
            <w:shd w:val="clear" w:color="auto" w:fill="auto"/>
            <w:noWrap/>
            <w:vAlign w:val="center"/>
            <w:hideMark/>
          </w:tcPr>
          <w:p w14:paraId="5BBC6676"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r>
      <w:tr w:rsidR="00B104CC" w:rsidRPr="00B104CC" w14:paraId="361BB742" w14:textId="77777777" w:rsidTr="7A827CD2">
        <w:trPr>
          <w:trHeight w:val="255"/>
        </w:trPr>
        <w:tc>
          <w:tcPr>
            <w:tcW w:w="1640" w:type="dxa"/>
            <w:tcBorders>
              <w:top w:val="nil"/>
              <w:left w:val="nil"/>
              <w:bottom w:val="nil"/>
              <w:right w:val="nil"/>
            </w:tcBorders>
            <w:shd w:val="clear" w:color="auto" w:fill="auto"/>
            <w:noWrap/>
            <w:vAlign w:val="center"/>
            <w:hideMark/>
          </w:tcPr>
          <w:p w14:paraId="390AA880"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EF0313"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455E22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U</w:t>
            </w:r>
          </w:p>
        </w:tc>
        <w:tc>
          <w:tcPr>
            <w:tcW w:w="2550" w:type="dxa"/>
            <w:tcBorders>
              <w:top w:val="nil"/>
              <w:left w:val="nil"/>
              <w:bottom w:val="single" w:sz="8" w:space="0" w:color="auto"/>
              <w:right w:val="single" w:sz="4" w:space="0" w:color="auto"/>
            </w:tcBorders>
            <w:shd w:val="clear" w:color="auto" w:fill="auto"/>
            <w:noWrap/>
            <w:vAlign w:val="center"/>
            <w:hideMark/>
          </w:tcPr>
          <w:p w14:paraId="5DD2658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w:t>
            </w:r>
          </w:p>
        </w:tc>
        <w:tc>
          <w:tcPr>
            <w:tcW w:w="857" w:type="dxa"/>
            <w:tcBorders>
              <w:top w:val="nil"/>
              <w:left w:val="nil"/>
              <w:bottom w:val="single" w:sz="8" w:space="0" w:color="auto"/>
              <w:right w:val="nil"/>
            </w:tcBorders>
            <w:shd w:val="clear" w:color="auto" w:fill="auto"/>
            <w:noWrap/>
            <w:vAlign w:val="center"/>
            <w:hideMark/>
          </w:tcPr>
          <w:p w14:paraId="6B8E1168"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EncT</w:t>
            </w:r>
          </w:p>
        </w:tc>
        <w:tc>
          <w:tcPr>
            <w:tcW w:w="1230" w:type="dxa"/>
            <w:tcBorders>
              <w:top w:val="nil"/>
              <w:left w:val="nil"/>
              <w:bottom w:val="single" w:sz="8" w:space="0" w:color="auto"/>
              <w:right w:val="single" w:sz="8" w:space="0" w:color="auto"/>
            </w:tcBorders>
            <w:shd w:val="clear" w:color="auto" w:fill="auto"/>
            <w:noWrap/>
            <w:vAlign w:val="center"/>
            <w:hideMark/>
          </w:tcPr>
          <w:p w14:paraId="443EBE6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DecT</w:t>
            </w:r>
          </w:p>
        </w:tc>
      </w:tr>
      <w:tr w:rsidR="00B104CC" w:rsidRPr="00B104CC" w14:paraId="63A65CD4" w14:textId="77777777" w:rsidTr="7A827C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52352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CCDA1EF"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07CA3155"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-0.08%</w:t>
            </w:r>
          </w:p>
        </w:tc>
        <w:tc>
          <w:tcPr>
            <w:tcW w:w="2550" w:type="dxa"/>
            <w:tcBorders>
              <w:top w:val="nil"/>
              <w:left w:val="nil"/>
              <w:bottom w:val="nil"/>
              <w:right w:val="single" w:sz="4" w:space="0" w:color="auto"/>
            </w:tcBorders>
            <w:shd w:val="clear" w:color="auto" w:fill="auto"/>
            <w:noWrap/>
            <w:vAlign w:val="center"/>
            <w:hideMark/>
          </w:tcPr>
          <w:p w14:paraId="72D345B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-0.12%</w:t>
            </w:r>
          </w:p>
        </w:tc>
        <w:tc>
          <w:tcPr>
            <w:tcW w:w="857" w:type="dxa"/>
            <w:tcBorders>
              <w:top w:val="nil"/>
              <w:left w:val="nil"/>
              <w:bottom w:val="nil"/>
              <w:right w:val="nil"/>
            </w:tcBorders>
            <w:shd w:val="clear" w:color="auto" w:fill="auto"/>
            <w:noWrap/>
            <w:vAlign w:val="center"/>
            <w:hideMark/>
          </w:tcPr>
          <w:p w14:paraId="2E278F3F"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124%</w:t>
            </w:r>
          </w:p>
        </w:tc>
        <w:tc>
          <w:tcPr>
            <w:tcW w:w="1230" w:type="dxa"/>
            <w:tcBorders>
              <w:top w:val="nil"/>
              <w:left w:val="nil"/>
              <w:bottom w:val="nil"/>
              <w:right w:val="single" w:sz="8" w:space="0" w:color="auto"/>
            </w:tcBorders>
            <w:shd w:val="clear" w:color="auto" w:fill="auto"/>
            <w:noWrap/>
            <w:vAlign w:val="center"/>
            <w:hideMark/>
          </w:tcPr>
          <w:p w14:paraId="3EAF3C3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104%</w:t>
            </w:r>
          </w:p>
        </w:tc>
      </w:tr>
      <w:tr w:rsidR="00B104CC" w:rsidRPr="00B104CC" w14:paraId="43F9B960" w14:textId="77777777" w:rsidTr="7A827C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44101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E2A7C2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4EEAB62C"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-0.24%</w:t>
            </w:r>
          </w:p>
        </w:tc>
        <w:tc>
          <w:tcPr>
            <w:tcW w:w="2550" w:type="dxa"/>
            <w:tcBorders>
              <w:top w:val="nil"/>
              <w:left w:val="nil"/>
              <w:bottom w:val="nil"/>
              <w:right w:val="single" w:sz="4" w:space="0" w:color="auto"/>
            </w:tcBorders>
            <w:shd w:val="clear" w:color="auto" w:fill="auto"/>
            <w:noWrap/>
            <w:vAlign w:val="center"/>
            <w:hideMark/>
          </w:tcPr>
          <w:p w14:paraId="1D5B8676"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-0.29%</w:t>
            </w:r>
          </w:p>
        </w:tc>
        <w:tc>
          <w:tcPr>
            <w:tcW w:w="857" w:type="dxa"/>
            <w:tcBorders>
              <w:top w:val="nil"/>
              <w:left w:val="nil"/>
              <w:bottom w:val="nil"/>
              <w:right w:val="nil"/>
            </w:tcBorders>
            <w:shd w:val="clear" w:color="auto" w:fill="auto"/>
            <w:noWrap/>
            <w:vAlign w:val="center"/>
            <w:hideMark/>
          </w:tcPr>
          <w:p w14:paraId="5B42137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125%</w:t>
            </w:r>
          </w:p>
        </w:tc>
        <w:tc>
          <w:tcPr>
            <w:tcW w:w="1230" w:type="dxa"/>
            <w:tcBorders>
              <w:top w:val="nil"/>
              <w:left w:val="nil"/>
              <w:bottom w:val="nil"/>
              <w:right w:val="single" w:sz="8" w:space="0" w:color="auto"/>
            </w:tcBorders>
            <w:shd w:val="clear" w:color="auto" w:fill="auto"/>
            <w:noWrap/>
            <w:vAlign w:val="center"/>
            <w:hideMark/>
          </w:tcPr>
          <w:p w14:paraId="10F28C36"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110%</w:t>
            </w:r>
          </w:p>
        </w:tc>
      </w:tr>
      <w:tr w:rsidR="00B104CC" w:rsidRPr="00B104CC" w14:paraId="66EC1B9C" w14:textId="77777777" w:rsidTr="7A827C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4975D5"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3A640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321CB08C"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-0.27%</w:t>
            </w:r>
          </w:p>
        </w:tc>
        <w:tc>
          <w:tcPr>
            <w:tcW w:w="2550" w:type="dxa"/>
            <w:tcBorders>
              <w:top w:val="nil"/>
              <w:left w:val="nil"/>
              <w:bottom w:val="nil"/>
              <w:right w:val="single" w:sz="4" w:space="0" w:color="auto"/>
            </w:tcBorders>
            <w:shd w:val="clear" w:color="auto" w:fill="auto"/>
            <w:noWrap/>
            <w:vAlign w:val="center"/>
            <w:hideMark/>
          </w:tcPr>
          <w:p w14:paraId="11ADA75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-0.31%</w:t>
            </w:r>
          </w:p>
        </w:tc>
        <w:tc>
          <w:tcPr>
            <w:tcW w:w="857" w:type="dxa"/>
            <w:tcBorders>
              <w:top w:val="nil"/>
              <w:left w:val="nil"/>
              <w:bottom w:val="nil"/>
              <w:right w:val="nil"/>
            </w:tcBorders>
            <w:shd w:val="clear" w:color="auto" w:fill="auto"/>
            <w:noWrap/>
            <w:vAlign w:val="center"/>
            <w:hideMark/>
          </w:tcPr>
          <w:p w14:paraId="4DF90B65"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124%</w:t>
            </w:r>
          </w:p>
        </w:tc>
        <w:tc>
          <w:tcPr>
            <w:tcW w:w="1230" w:type="dxa"/>
            <w:tcBorders>
              <w:top w:val="nil"/>
              <w:left w:val="nil"/>
              <w:bottom w:val="nil"/>
              <w:right w:val="single" w:sz="8" w:space="0" w:color="auto"/>
            </w:tcBorders>
            <w:shd w:val="clear" w:color="auto" w:fill="auto"/>
            <w:noWrap/>
            <w:vAlign w:val="center"/>
            <w:hideMark/>
          </w:tcPr>
          <w:p w14:paraId="6636FF46"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109%</w:t>
            </w:r>
          </w:p>
        </w:tc>
      </w:tr>
      <w:tr w:rsidR="00B104CC" w:rsidRPr="00B104CC" w14:paraId="4746A263" w14:textId="77777777" w:rsidTr="7A827C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EC2131"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FC20F66"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-0.35%</w:t>
            </w:r>
          </w:p>
        </w:tc>
        <w:tc>
          <w:tcPr>
            <w:tcW w:w="1060" w:type="dxa"/>
            <w:tcBorders>
              <w:top w:val="nil"/>
              <w:left w:val="nil"/>
              <w:bottom w:val="nil"/>
              <w:right w:val="nil"/>
            </w:tcBorders>
            <w:shd w:val="clear" w:color="auto" w:fill="auto"/>
            <w:noWrap/>
            <w:vAlign w:val="center"/>
            <w:hideMark/>
          </w:tcPr>
          <w:p w14:paraId="72D5712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-0.23%</w:t>
            </w:r>
          </w:p>
        </w:tc>
        <w:tc>
          <w:tcPr>
            <w:tcW w:w="2550" w:type="dxa"/>
            <w:tcBorders>
              <w:top w:val="nil"/>
              <w:left w:val="nil"/>
              <w:bottom w:val="nil"/>
              <w:right w:val="single" w:sz="4" w:space="0" w:color="auto"/>
            </w:tcBorders>
            <w:shd w:val="clear" w:color="auto" w:fill="auto"/>
            <w:noWrap/>
            <w:vAlign w:val="center"/>
            <w:hideMark/>
          </w:tcPr>
          <w:p w14:paraId="0163C33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-0.30%</w:t>
            </w:r>
          </w:p>
        </w:tc>
        <w:tc>
          <w:tcPr>
            <w:tcW w:w="857" w:type="dxa"/>
            <w:tcBorders>
              <w:top w:val="nil"/>
              <w:left w:val="nil"/>
              <w:bottom w:val="nil"/>
              <w:right w:val="nil"/>
            </w:tcBorders>
            <w:shd w:val="clear" w:color="auto" w:fill="auto"/>
            <w:noWrap/>
            <w:vAlign w:val="center"/>
            <w:hideMark/>
          </w:tcPr>
          <w:p w14:paraId="6B45A03F"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122%</w:t>
            </w:r>
          </w:p>
        </w:tc>
        <w:tc>
          <w:tcPr>
            <w:tcW w:w="1230" w:type="dxa"/>
            <w:tcBorders>
              <w:top w:val="nil"/>
              <w:left w:val="nil"/>
              <w:bottom w:val="nil"/>
              <w:right w:val="single" w:sz="8" w:space="0" w:color="auto"/>
            </w:tcBorders>
            <w:shd w:val="clear" w:color="auto" w:fill="auto"/>
            <w:noWrap/>
            <w:vAlign w:val="center"/>
            <w:hideMark/>
          </w:tcPr>
          <w:p w14:paraId="69218DB7"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112%</w:t>
            </w:r>
          </w:p>
        </w:tc>
      </w:tr>
      <w:tr w:rsidR="00B104CC" w:rsidRPr="00B104CC" w14:paraId="7E4BE483" w14:textId="77777777" w:rsidTr="7A827C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D081EF"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915A317"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-0.59%</w:t>
            </w:r>
          </w:p>
        </w:tc>
        <w:tc>
          <w:tcPr>
            <w:tcW w:w="1060" w:type="dxa"/>
            <w:tcBorders>
              <w:top w:val="nil"/>
              <w:left w:val="nil"/>
              <w:bottom w:val="nil"/>
              <w:right w:val="nil"/>
            </w:tcBorders>
            <w:shd w:val="clear" w:color="auto" w:fill="auto"/>
            <w:noWrap/>
            <w:vAlign w:val="center"/>
            <w:hideMark/>
          </w:tcPr>
          <w:p w14:paraId="1E1E672C"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-0.59%</w:t>
            </w:r>
          </w:p>
        </w:tc>
        <w:tc>
          <w:tcPr>
            <w:tcW w:w="2550" w:type="dxa"/>
            <w:tcBorders>
              <w:top w:val="nil"/>
              <w:left w:val="nil"/>
              <w:bottom w:val="nil"/>
              <w:right w:val="single" w:sz="4" w:space="0" w:color="auto"/>
            </w:tcBorders>
            <w:shd w:val="clear" w:color="auto" w:fill="auto"/>
            <w:noWrap/>
            <w:vAlign w:val="center"/>
            <w:hideMark/>
          </w:tcPr>
          <w:p w14:paraId="0F68D735"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-0.47%</w:t>
            </w:r>
          </w:p>
        </w:tc>
        <w:tc>
          <w:tcPr>
            <w:tcW w:w="857" w:type="dxa"/>
            <w:tcBorders>
              <w:top w:val="nil"/>
              <w:left w:val="nil"/>
              <w:bottom w:val="nil"/>
              <w:right w:val="nil"/>
            </w:tcBorders>
            <w:shd w:val="clear" w:color="auto" w:fill="auto"/>
            <w:noWrap/>
            <w:vAlign w:val="center"/>
            <w:hideMark/>
          </w:tcPr>
          <w:p w14:paraId="4414C606"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123%</w:t>
            </w:r>
          </w:p>
        </w:tc>
        <w:tc>
          <w:tcPr>
            <w:tcW w:w="1230" w:type="dxa"/>
            <w:tcBorders>
              <w:top w:val="nil"/>
              <w:left w:val="nil"/>
              <w:bottom w:val="nil"/>
              <w:right w:val="single" w:sz="8" w:space="0" w:color="auto"/>
            </w:tcBorders>
            <w:shd w:val="clear" w:color="auto" w:fill="auto"/>
            <w:noWrap/>
            <w:vAlign w:val="center"/>
            <w:hideMark/>
          </w:tcPr>
          <w:p w14:paraId="6BFDAFB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111%</w:t>
            </w:r>
          </w:p>
        </w:tc>
      </w:tr>
      <w:tr w:rsidR="00B104CC" w:rsidRPr="00B104CC" w14:paraId="71FA15FA" w14:textId="77777777" w:rsidTr="7A827C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8A635C"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8129E4F"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-0.35%</w:t>
            </w:r>
          </w:p>
        </w:tc>
        <w:tc>
          <w:tcPr>
            <w:tcW w:w="1060" w:type="dxa"/>
            <w:tcBorders>
              <w:top w:val="single" w:sz="8" w:space="0" w:color="auto"/>
              <w:left w:val="nil"/>
              <w:bottom w:val="nil"/>
              <w:right w:val="nil"/>
            </w:tcBorders>
            <w:shd w:val="clear" w:color="auto" w:fill="auto"/>
            <w:noWrap/>
            <w:vAlign w:val="center"/>
            <w:hideMark/>
          </w:tcPr>
          <w:p w14:paraId="1D500708"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-0.28%</w:t>
            </w:r>
          </w:p>
        </w:tc>
        <w:tc>
          <w:tcPr>
            <w:tcW w:w="2550" w:type="dxa"/>
            <w:tcBorders>
              <w:top w:val="single" w:sz="8" w:space="0" w:color="auto"/>
              <w:left w:val="nil"/>
              <w:bottom w:val="nil"/>
              <w:right w:val="single" w:sz="4" w:space="0" w:color="auto"/>
            </w:tcBorders>
            <w:shd w:val="clear" w:color="auto" w:fill="auto"/>
            <w:noWrap/>
            <w:vAlign w:val="center"/>
            <w:hideMark/>
          </w:tcPr>
          <w:p w14:paraId="222A789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-0.30%</w:t>
            </w:r>
          </w:p>
        </w:tc>
        <w:tc>
          <w:tcPr>
            <w:tcW w:w="857" w:type="dxa"/>
            <w:tcBorders>
              <w:top w:val="single" w:sz="8" w:space="0" w:color="auto"/>
              <w:left w:val="nil"/>
              <w:bottom w:val="nil"/>
              <w:right w:val="nil"/>
            </w:tcBorders>
            <w:shd w:val="clear" w:color="auto" w:fill="auto"/>
            <w:noWrap/>
            <w:vAlign w:val="center"/>
            <w:hideMark/>
          </w:tcPr>
          <w:p w14:paraId="526081D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123%</w:t>
            </w:r>
          </w:p>
        </w:tc>
        <w:tc>
          <w:tcPr>
            <w:tcW w:w="1230" w:type="dxa"/>
            <w:tcBorders>
              <w:top w:val="single" w:sz="8" w:space="0" w:color="auto"/>
              <w:left w:val="nil"/>
              <w:bottom w:val="nil"/>
              <w:right w:val="single" w:sz="8" w:space="0" w:color="auto"/>
            </w:tcBorders>
            <w:shd w:val="clear" w:color="auto" w:fill="auto"/>
            <w:noWrap/>
            <w:vAlign w:val="center"/>
            <w:hideMark/>
          </w:tcPr>
          <w:p w14:paraId="5B62A252"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109%</w:t>
            </w:r>
          </w:p>
        </w:tc>
      </w:tr>
      <w:tr w:rsidR="00B104CC" w:rsidRPr="00B104CC" w14:paraId="05837588" w14:textId="77777777" w:rsidTr="7A827C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22A1122"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DFFBD3"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-0.32%</w:t>
            </w:r>
          </w:p>
        </w:tc>
        <w:tc>
          <w:tcPr>
            <w:tcW w:w="1060" w:type="dxa"/>
            <w:tcBorders>
              <w:top w:val="single" w:sz="8" w:space="0" w:color="auto"/>
              <w:left w:val="nil"/>
              <w:bottom w:val="nil"/>
              <w:right w:val="nil"/>
            </w:tcBorders>
            <w:shd w:val="clear" w:color="auto" w:fill="auto"/>
            <w:noWrap/>
            <w:vAlign w:val="center"/>
            <w:hideMark/>
          </w:tcPr>
          <w:p w14:paraId="25CCA98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-0.39%</w:t>
            </w:r>
          </w:p>
        </w:tc>
        <w:tc>
          <w:tcPr>
            <w:tcW w:w="2550" w:type="dxa"/>
            <w:tcBorders>
              <w:top w:val="single" w:sz="8" w:space="0" w:color="auto"/>
              <w:left w:val="nil"/>
              <w:bottom w:val="nil"/>
              <w:right w:val="single" w:sz="4" w:space="0" w:color="auto"/>
            </w:tcBorders>
            <w:shd w:val="clear" w:color="auto" w:fill="auto"/>
            <w:noWrap/>
            <w:vAlign w:val="center"/>
            <w:hideMark/>
          </w:tcPr>
          <w:p w14:paraId="378FFAF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-0.21%</w:t>
            </w:r>
          </w:p>
        </w:tc>
        <w:tc>
          <w:tcPr>
            <w:tcW w:w="857" w:type="dxa"/>
            <w:tcBorders>
              <w:top w:val="single" w:sz="8" w:space="0" w:color="auto"/>
              <w:left w:val="nil"/>
              <w:bottom w:val="nil"/>
              <w:right w:val="nil"/>
            </w:tcBorders>
            <w:shd w:val="clear" w:color="auto" w:fill="auto"/>
            <w:noWrap/>
            <w:vAlign w:val="center"/>
            <w:hideMark/>
          </w:tcPr>
          <w:p w14:paraId="299B3FD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121%</w:t>
            </w:r>
          </w:p>
        </w:tc>
        <w:tc>
          <w:tcPr>
            <w:tcW w:w="1230" w:type="dxa"/>
            <w:tcBorders>
              <w:top w:val="single" w:sz="8" w:space="0" w:color="auto"/>
              <w:left w:val="nil"/>
              <w:bottom w:val="nil"/>
              <w:right w:val="single" w:sz="8" w:space="0" w:color="auto"/>
            </w:tcBorders>
            <w:shd w:val="clear" w:color="auto" w:fill="auto"/>
            <w:noWrap/>
            <w:vAlign w:val="center"/>
            <w:hideMark/>
          </w:tcPr>
          <w:p w14:paraId="43ED668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114%</w:t>
            </w:r>
          </w:p>
        </w:tc>
      </w:tr>
      <w:tr w:rsidR="00B104CC" w:rsidRPr="00B104CC" w14:paraId="2D8F89C8" w14:textId="77777777" w:rsidTr="7A827CD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409B21"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C8C07B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-0.20%</w:t>
            </w:r>
          </w:p>
        </w:tc>
        <w:tc>
          <w:tcPr>
            <w:tcW w:w="1060" w:type="dxa"/>
            <w:tcBorders>
              <w:top w:val="nil"/>
              <w:left w:val="nil"/>
              <w:bottom w:val="single" w:sz="8" w:space="0" w:color="auto"/>
              <w:right w:val="nil"/>
            </w:tcBorders>
            <w:shd w:val="clear" w:color="auto" w:fill="auto"/>
            <w:noWrap/>
            <w:vAlign w:val="center"/>
            <w:hideMark/>
          </w:tcPr>
          <w:p w14:paraId="731109A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-0.14%</w:t>
            </w:r>
          </w:p>
        </w:tc>
        <w:tc>
          <w:tcPr>
            <w:tcW w:w="2550" w:type="dxa"/>
            <w:tcBorders>
              <w:top w:val="nil"/>
              <w:left w:val="nil"/>
              <w:bottom w:val="single" w:sz="8" w:space="0" w:color="auto"/>
              <w:right w:val="single" w:sz="4" w:space="0" w:color="auto"/>
            </w:tcBorders>
            <w:shd w:val="clear" w:color="auto" w:fill="auto"/>
            <w:noWrap/>
            <w:vAlign w:val="center"/>
            <w:hideMark/>
          </w:tcPr>
          <w:p w14:paraId="6FACA735"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-0.14%</w:t>
            </w:r>
          </w:p>
        </w:tc>
        <w:tc>
          <w:tcPr>
            <w:tcW w:w="857" w:type="dxa"/>
            <w:tcBorders>
              <w:top w:val="nil"/>
              <w:left w:val="nil"/>
              <w:bottom w:val="single" w:sz="8" w:space="0" w:color="auto"/>
              <w:right w:val="nil"/>
            </w:tcBorders>
            <w:shd w:val="clear" w:color="auto" w:fill="auto"/>
            <w:noWrap/>
            <w:vAlign w:val="center"/>
            <w:hideMark/>
          </w:tcPr>
          <w:p w14:paraId="4D977E2F"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112%</w:t>
            </w:r>
          </w:p>
        </w:tc>
        <w:tc>
          <w:tcPr>
            <w:tcW w:w="1230" w:type="dxa"/>
            <w:tcBorders>
              <w:top w:val="nil"/>
              <w:left w:val="nil"/>
              <w:bottom w:val="single" w:sz="8" w:space="0" w:color="auto"/>
              <w:right w:val="single" w:sz="8" w:space="0" w:color="auto"/>
            </w:tcBorders>
            <w:shd w:val="clear" w:color="auto" w:fill="auto"/>
            <w:noWrap/>
            <w:vAlign w:val="center"/>
            <w:hideMark/>
          </w:tcPr>
          <w:p w14:paraId="47D0BA80"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108%</w:t>
            </w:r>
          </w:p>
        </w:tc>
      </w:tr>
      <w:tr w:rsidR="00B104CC" w:rsidRPr="00B104CC" w14:paraId="3553477C" w14:textId="77777777" w:rsidTr="7A827CD2">
        <w:trPr>
          <w:trHeight w:val="255"/>
        </w:trPr>
        <w:tc>
          <w:tcPr>
            <w:tcW w:w="1640" w:type="dxa"/>
            <w:tcBorders>
              <w:top w:val="nil"/>
              <w:left w:val="nil"/>
              <w:bottom w:val="nil"/>
              <w:right w:val="nil"/>
            </w:tcBorders>
            <w:shd w:val="clear" w:color="auto" w:fill="auto"/>
            <w:noWrap/>
            <w:vAlign w:val="center"/>
            <w:hideMark/>
          </w:tcPr>
          <w:p w14:paraId="76A589D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7A68C5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B62FA7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550" w:type="dxa"/>
            <w:tcBorders>
              <w:top w:val="nil"/>
              <w:left w:val="nil"/>
              <w:bottom w:val="nil"/>
              <w:right w:val="nil"/>
            </w:tcBorders>
            <w:shd w:val="clear" w:color="auto" w:fill="auto"/>
            <w:noWrap/>
            <w:vAlign w:val="center"/>
            <w:hideMark/>
          </w:tcPr>
          <w:p w14:paraId="7F30642C"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7" w:type="dxa"/>
            <w:tcBorders>
              <w:top w:val="nil"/>
              <w:left w:val="nil"/>
              <w:bottom w:val="nil"/>
              <w:right w:val="nil"/>
            </w:tcBorders>
            <w:shd w:val="clear" w:color="auto" w:fill="auto"/>
            <w:noWrap/>
            <w:vAlign w:val="center"/>
            <w:hideMark/>
          </w:tcPr>
          <w:p w14:paraId="7E7FF93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0" w:type="dxa"/>
            <w:tcBorders>
              <w:top w:val="nil"/>
              <w:left w:val="nil"/>
              <w:bottom w:val="nil"/>
              <w:right w:val="nil"/>
            </w:tcBorders>
            <w:shd w:val="clear" w:color="auto" w:fill="auto"/>
            <w:noWrap/>
            <w:vAlign w:val="center"/>
            <w:hideMark/>
          </w:tcPr>
          <w:p w14:paraId="0E88E8AF"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104CC" w:rsidRPr="00B104CC" w14:paraId="2A4B55F6" w14:textId="77777777" w:rsidTr="7A827CD2">
        <w:trPr>
          <w:trHeight w:val="255"/>
        </w:trPr>
        <w:tc>
          <w:tcPr>
            <w:tcW w:w="1640" w:type="dxa"/>
            <w:tcBorders>
              <w:top w:val="nil"/>
              <w:left w:val="nil"/>
              <w:bottom w:val="nil"/>
              <w:right w:val="nil"/>
            </w:tcBorders>
            <w:shd w:val="clear" w:color="auto" w:fill="auto"/>
            <w:noWrap/>
            <w:vAlign w:val="center"/>
            <w:hideMark/>
          </w:tcPr>
          <w:p w14:paraId="56EA259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B08E2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4B7EBC"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04CC">
              <w:rPr>
                <w:rFonts w:ascii="Calibri" w:eastAsia="Times New Roman" w:hAnsi="Calibri" w:cs="Calibri"/>
                <w:color w:val="000000"/>
                <w:sz w:val="24"/>
                <w:szCs w:val="24"/>
                <w:lang w:eastAsia="zh-CN"/>
              </w:rPr>
              <w:t> </w:t>
            </w:r>
          </w:p>
        </w:tc>
        <w:tc>
          <w:tcPr>
            <w:tcW w:w="2550" w:type="dxa"/>
            <w:tcBorders>
              <w:top w:val="single" w:sz="8" w:space="0" w:color="auto"/>
              <w:left w:val="nil"/>
              <w:bottom w:val="single" w:sz="8" w:space="0" w:color="auto"/>
              <w:right w:val="nil"/>
            </w:tcBorders>
            <w:shd w:val="clear" w:color="auto" w:fill="auto"/>
            <w:noWrap/>
            <w:vAlign w:val="center"/>
            <w:hideMark/>
          </w:tcPr>
          <w:p w14:paraId="6249CE3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xml:space="preserve">Random access Main10 </w:t>
            </w:r>
          </w:p>
        </w:tc>
        <w:tc>
          <w:tcPr>
            <w:tcW w:w="857" w:type="dxa"/>
            <w:tcBorders>
              <w:top w:val="single" w:sz="8" w:space="0" w:color="auto"/>
              <w:left w:val="nil"/>
              <w:bottom w:val="single" w:sz="8" w:space="0" w:color="auto"/>
              <w:right w:val="nil"/>
            </w:tcBorders>
            <w:shd w:val="clear" w:color="auto" w:fill="auto"/>
            <w:noWrap/>
            <w:vAlign w:val="center"/>
            <w:hideMark/>
          </w:tcPr>
          <w:p w14:paraId="4479A8C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04CC">
              <w:rPr>
                <w:rFonts w:ascii="Calibri" w:eastAsia="Times New Roman" w:hAnsi="Calibri" w:cs="Calibri"/>
                <w:color w:val="000000"/>
                <w:sz w:val="24"/>
                <w:szCs w:val="24"/>
                <w:lang w:eastAsia="zh-CN"/>
              </w:rPr>
              <w:t> </w:t>
            </w:r>
          </w:p>
        </w:tc>
        <w:tc>
          <w:tcPr>
            <w:tcW w:w="1230" w:type="dxa"/>
            <w:tcBorders>
              <w:top w:val="single" w:sz="8" w:space="0" w:color="auto"/>
              <w:left w:val="nil"/>
              <w:bottom w:val="single" w:sz="8" w:space="0" w:color="auto"/>
              <w:right w:val="single" w:sz="8" w:space="0" w:color="auto"/>
            </w:tcBorders>
            <w:shd w:val="clear" w:color="auto" w:fill="auto"/>
            <w:noWrap/>
            <w:vAlign w:val="center"/>
            <w:hideMark/>
          </w:tcPr>
          <w:p w14:paraId="0A4C404C"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04CC">
              <w:rPr>
                <w:rFonts w:ascii="Calibri" w:eastAsia="Times New Roman" w:hAnsi="Calibri" w:cs="Calibri"/>
                <w:color w:val="000000"/>
                <w:sz w:val="24"/>
                <w:szCs w:val="24"/>
                <w:lang w:eastAsia="zh-CN"/>
              </w:rPr>
              <w:t> </w:t>
            </w:r>
          </w:p>
        </w:tc>
      </w:tr>
      <w:tr w:rsidR="00B104CC" w:rsidRPr="00B104CC" w14:paraId="3D12FA5D" w14:textId="77777777" w:rsidTr="7A827CD2">
        <w:trPr>
          <w:trHeight w:val="255"/>
        </w:trPr>
        <w:tc>
          <w:tcPr>
            <w:tcW w:w="1640" w:type="dxa"/>
            <w:tcBorders>
              <w:top w:val="nil"/>
              <w:left w:val="nil"/>
              <w:bottom w:val="nil"/>
              <w:right w:val="nil"/>
            </w:tcBorders>
            <w:shd w:val="clear" w:color="auto" w:fill="auto"/>
            <w:noWrap/>
            <w:vAlign w:val="center"/>
            <w:hideMark/>
          </w:tcPr>
          <w:p w14:paraId="272D9A9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B90F6C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586BF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c>
          <w:tcPr>
            <w:tcW w:w="2550" w:type="dxa"/>
            <w:tcBorders>
              <w:top w:val="nil"/>
              <w:left w:val="nil"/>
              <w:bottom w:val="nil"/>
              <w:right w:val="nil"/>
            </w:tcBorders>
            <w:shd w:val="clear" w:color="auto" w:fill="auto"/>
            <w:noWrap/>
            <w:vAlign w:val="center"/>
            <w:hideMark/>
          </w:tcPr>
          <w:p w14:paraId="1233A320"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Over ECM1.0</w:t>
            </w:r>
          </w:p>
        </w:tc>
        <w:tc>
          <w:tcPr>
            <w:tcW w:w="857" w:type="dxa"/>
            <w:tcBorders>
              <w:top w:val="nil"/>
              <w:left w:val="nil"/>
              <w:bottom w:val="nil"/>
              <w:right w:val="nil"/>
            </w:tcBorders>
            <w:shd w:val="clear" w:color="auto" w:fill="auto"/>
            <w:noWrap/>
            <w:vAlign w:val="center"/>
            <w:hideMark/>
          </w:tcPr>
          <w:p w14:paraId="6205D0C6"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c>
          <w:tcPr>
            <w:tcW w:w="1230" w:type="dxa"/>
            <w:tcBorders>
              <w:top w:val="nil"/>
              <w:left w:val="nil"/>
              <w:bottom w:val="nil"/>
              <w:right w:val="single" w:sz="8" w:space="0" w:color="auto"/>
            </w:tcBorders>
            <w:shd w:val="clear" w:color="auto" w:fill="auto"/>
            <w:noWrap/>
            <w:vAlign w:val="center"/>
            <w:hideMark/>
          </w:tcPr>
          <w:p w14:paraId="14272715"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 </w:t>
            </w:r>
          </w:p>
        </w:tc>
      </w:tr>
      <w:tr w:rsidR="00B104CC" w:rsidRPr="00B104CC" w14:paraId="03E6A907" w14:textId="77777777" w:rsidTr="7A827CD2">
        <w:trPr>
          <w:trHeight w:val="255"/>
        </w:trPr>
        <w:tc>
          <w:tcPr>
            <w:tcW w:w="1640" w:type="dxa"/>
            <w:tcBorders>
              <w:top w:val="nil"/>
              <w:left w:val="nil"/>
              <w:bottom w:val="nil"/>
              <w:right w:val="nil"/>
            </w:tcBorders>
            <w:shd w:val="clear" w:color="auto" w:fill="auto"/>
            <w:noWrap/>
            <w:vAlign w:val="center"/>
            <w:hideMark/>
          </w:tcPr>
          <w:p w14:paraId="1C1BA24C"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B2DEF4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41ADC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U</w:t>
            </w:r>
          </w:p>
        </w:tc>
        <w:tc>
          <w:tcPr>
            <w:tcW w:w="2550" w:type="dxa"/>
            <w:tcBorders>
              <w:top w:val="nil"/>
              <w:left w:val="nil"/>
              <w:bottom w:val="single" w:sz="8" w:space="0" w:color="auto"/>
              <w:right w:val="single" w:sz="4" w:space="0" w:color="auto"/>
            </w:tcBorders>
            <w:shd w:val="clear" w:color="auto" w:fill="auto"/>
            <w:noWrap/>
            <w:vAlign w:val="center"/>
            <w:hideMark/>
          </w:tcPr>
          <w:p w14:paraId="5EB427E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w:t>
            </w:r>
          </w:p>
        </w:tc>
        <w:tc>
          <w:tcPr>
            <w:tcW w:w="857" w:type="dxa"/>
            <w:tcBorders>
              <w:top w:val="nil"/>
              <w:left w:val="nil"/>
              <w:bottom w:val="single" w:sz="8" w:space="0" w:color="auto"/>
              <w:right w:val="nil"/>
            </w:tcBorders>
            <w:shd w:val="clear" w:color="auto" w:fill="auto"/>
            <w:noWrap/>
            <w:vAlign w:val="center"/>
            <w:hideMark/>
          </w:tcPr>
          <w:p w14:paraId="406C5BE8"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EncT</w:t>
            </w:r>
          </w:p>
        </w:tc>
        <w:tc>
          <w:tcPr>
            <w:tcW w:w="1230" w:type="dxa"/>
            <w:tcBorders>
              <w:top w:val="nil"/>
              <w:left w:val="nil"/>
              <w:bottom w:val="single" w:sz="8" w:space="0" w:color="auto"/>
              <w:right w:val="single" w:sz="8" w:space="0" w:color="auto"/>
            </w:tcBorders>
            <w:shd w:val="clear" w:color="auto" w:fill="auto"/>
            <w:noWrap/>
            <w:vAlign w:val="center"/>
            <w:hideMark/>
          </w:tcPr>
          <w:p w14:paraId="180E9E96"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DecT</w:t>
            </w:r>
          </w:p>
        </w:tc>
      </w:tr>
      <w:tr w:rsidR="00B104CC" w:rsidRPr="00B104CC" w14:paraId="6BB8A824" w14:textId="77777777" w:rsidTr="7A827C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EF1E6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A6F0DD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173E86C"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#VALUE!</w:t>
            </w:r>
          </w:p>
        </w:tc>
        <w:tc>
          <w:tcPr>
            <w:tcW w:w="2550" w:type="dxa"/>
            <w:tcBorders>
              <w:top w:val="nil"/>
              <w:left w:val="nil"/>
              <w:bottom w:val="nil"/>
              <w:right w:val="single" w:sz="4" w:space="0" w:color="auto"/>
            </w:tcBorders>
            <w:shd w:val="clear" w:color="auto" w:fill="auto"/>
            <w:noWrap/>
            <w:vAlign w:val="center"/>
            <w:hideMark/>
          </w:tcPr>
          <w:p w14:paraId="16A84AD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#VALUE!</w:t>
            </w:r>
          </w:p>
        </w:tc>
        <w:tc>
          <w:tcPr>
            <w:tcW w:w="857" w:type="dxa"/>
            <w:tcBorders>
              <w:top w:val="nil"/>
              <w:left w:val="nil"/>
              <w:bottom w:val="nil"/>
              <w:right w:val="nil"/>
            </w:tcBorders>
            <w:shd w:val="clear" w:color="auto" w:fill="auto"/>
            <w:noWrap/>
            <w:vAlign w:val="center"/>
            <w:hideMark/>
          </w:tcPr>
          <w:p w14:paraId="514C824F"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#NUM!</w:t>
            </w:r>
          </w:p>
        </w:tc>
        <w:tc>
          <w:tcPr>
            <w:tcW w:w="1230" w:type="dxa"/>
            <w:tcBorders>
              <w:top w:val="nil"/>
              <w:left w:val="nil"/>
              <w:bottom w:val="nil"/>
              <w:right w:val="single" w:sz="8" w:space="0" w:color="auto"/>
            </w:tcBorders>
            <w:shd w:val="clear" w:color="auto" w:fill="auto"/>
            <w:noWrap/>
            <w:vAlign w:val="center"/>
            <w:hideMark/>
          </w:tcPr>
          <w:p w14:paraId="7F2FE6D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#NUM!</w:t>
            </w:r>
          </w:p>
        </w:tc>
      </w:tr>
      <w:tr w:rsidR="00B104CC" w:rsidRPr="00B104CC" w14:paraId="21052613" w14:textId="77777777" w:rsidTr="7A827C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750A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77E264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D90600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#VALUE!</w:t>
            </w:r>
          </w:p>
        </w:tc>
        <w:tc>
          <w:tcPr>
            <w:tcW w:w="2550" w:type="dxa"/>
            <w:tcBorders>
              <w:top w:val="nil"/>
              <w:left w:val="nil"/>
              <w:bottom w:val="nil"/>
              <w:right w:val="single" w:sz="4" w:space="0" w:color="auto"/>
            </w:tcBorders>
            <w:shd w:val="clear" w:color="auto" w:fill="auto"/>
            <w:noWrap/>
            <w:vAlign w:val="center"/>
            <w:hideMark/>
          </w:tcPr>
          <w:p w14:paraId="56C15A70"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#VALUE!</w:t>
            </w:r>
          </w:p>
        </w:tc>
        <w:tc>
          <w:tcPr>
            <w:tcW w:w="857" w:type="dxa"/>
            <w:tcBorders>
              <w:top w:val="nil"/>
              <w:left w:val="nil"/>
              <w:bottom w:val="nil"/>
              <w:right w:val="nil"/>
            </w:tcBorders>
            <w:shd w:val="clear" w:color="auto" w:fill="auto"/>
            <w:noWrap/>
            <w:vAlign w:val="center"/>
            <w:hideMark/>
          </w:tcPr>
          <w:p w14:paraId="52B76FC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#NUM!</w:t>
            </w:r>
          </w:p>
        </w:tc>
        <w:tc>
          <w:tcPr>
            <w:tcW w:w="1230" w:type="dxa"/>
            <w:tcBorders>
              <w:top w:val="nil"/>
              <w:left w:val="nil"/>
              <w:bottom w:val="nil"/>
              <w:right w:val="single" w:sz="8" w:space="0" w:color="auto"/>
            </w:tcBorders>
            <w:shd w:val="clear" w:color="auto" w:fill="auto"/>
            <w:noWrap/>
            <w:vAlign w:val="center"/>
            <w:hideMark/>
          </w:tcPr>
          <w:p w14:paraId="6248E1A3"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#NUM!</w:t>
            </w:r>
          </w:p>
        </w:tc>
      </w:tr>
      <w:tr w:rsidR="00B104CC" w:rsidRPr="00B104CC" w14:paraId="7E667FA4" w14:textId="77777777" w:rsidTr="7A827C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2640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14DC3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3F517BE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-0.18%</w:t>
            </w:r>
          </w:p>
        </w:tc>
        <w:tc>
          <w:tcPr>
            <w:tcW w:w="2550" w:type="dxa"/>
            <w:tcBorders>
              <w:top w:val="nil"/>
              <w:left w:val="nil"/>
              <w:bottom w:val="nil"/>
              <w:right w:val="single" w:sz="4" w:space="0" w:color="auto"/>
            </w:tcBorders>
            <w:shd w:val="clear" w:color="auto" w:fill="auto"/>
            <w:noWrap/>
            <w:vAlign w:val="center"/>
            <w:hideMark/>
          </w:tcPr>
          <w:p w14:paraId="340C31A7"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-0.15%</w:t>
            </w:r>
          </w:p>
        </w:tc>
        <w:tc>
          <w:tcPr>
            <w:tcW w:w="857" w:type="dxa"/>
            <w:tcBorders>
              <w:top w:val="nil"/>
              <w:left w:val="nil"/>
              <w:bottom w:val="nil"/>
              <w:right w:val="nil"/>
            </w:tcBorders>
            <w:shd w:val="clear" w:color="auto" w:fill="auto"/>
            <w:noWrap/>
            <w:vAlign w:val="center"/>
            <w:hideMark/>
          </w:tcPr>
          <w:p w14:paraId="52D9A57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106%</w:t>
            </w:r>
          </w:p>
        </w:tc>
        <w:tc>
          <w:tcPr>
            <w:tcW w:w="1230" w:type="dxa"/>
            <w:tcBorders>
              <w:top w:val="nil"/>
              <w:left w:val="nil"/>
              <w:bottom w:val="nil"/>
              <w:right w:val="single" w:sz="8" w:space="0" w:color="auto"/>
            </w:tcBorders>
            <w:shd w:val="clear" w:color="auto" w:fill="auto"/>
            <w:noWrap/>
            <w:vAlign w:val="center"/>
            <w:hideMark/>
          </w:tcPr>
          <w:p w14:paraId="02AE93B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102%</w:t>
            </w:r>
          </w:p>
        </w:tc>
      </w:tr>
      <w:tr w:rsidR="00B104CC" w:rsidRPr="00B104CC" w14:paraId="3F4702A3" w14:textId="77777777" w:rsidTr="7A827C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3BA972"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4E0565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1D5D8FA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-0.04%</w:t>
            </w:r>
          </w:p>
        </w:tc>
        <w:tc>
          <w:tcPr>
            <w:tcW w:w="2550" w:type="dxa"/>
            <w:tcBorders>
              <w:top w:val="nil"/>
              <w:left w:val="nil"/>
              <w:bottom w:val="nil"/>
              <w:right w:val="single" w:sz="4" w:space="0" w:color="auto"/>
            </w:tcBorders>
            <w:shd w:val="clear" w:color="auto" w:fill="auto"/>
            <w:noWrap/>
            <w:vAlign w:val="center"/>
            <w:hideMark/>
          </w:tcPr>
          <w:p w14:paraId="295D45D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-0.25%</w:t>
            </w:r>
          </w:p>
        </w:tc>
        <w:tc>
          <w:tcPr>
            <w:tcW w:w="857" w:type="dxa"/>
            <w:tcBorders>
              <w:top w:val="nil"/>
              <w:left w:val="nil"/>
              <w:bottom w:val="nil"/>
              <w:right w:val="nil"/>
            </w:tcBorders>
            <w:shd w:val="clear" w:color="auto" w:fill="auto"/>
            <w:noWrap/>
            <w:vAlign w:val="center"/>
            <w:hideMark/>
          </w:tcPr>
          <w:p w14:paraId="7A4D6E8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106%</w:t>
            </w:r>
          </w:p>
        </w:tc>
        <w:tc>
          <w:tcPr>
            <w:tcW w:w="1230" w:type="dxa"/>
            <w:tcBorders>
              <w:top w:val="nil"/>
              <w:left w:val="nil"/>
              <w:bottom w:val="nil"/>
              <w:right w:val="single" w:sz="8" w:space="0" w:color="auto"/>
            </w:tcBorders>
            <w:shd w:val="clear" w:color="auto" w:fill="auto"/>
            <w:noWrap/>
            <w:vAlign w:val="center"/>
            <w:hideMark/>
          </w:tcPr>
          <w:p w14:paraId="0796CD1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103%</w:t>
            </w:r>
          </w:p>
        </w:tc>
      </w:tr>
      <w:tr w:rsidR="00B104CC" w:rsidRPr="00B104CC" w14:paraId="6AD46D31" w14:textId="77777777" w:rsidTr="7A827C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3CF6C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7D4797A"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450BD8"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550" w:type="dxa"/>
            <w:tcBorders>
              <w:top w:val="nil"/>
              <w:left w:val="nil"/>
              <w:bottom w:val="nil"/>
              <w:right w:val="single" w:sz="4" w:space="0" w:color="auto"/>
            </w:tcBorders>
            <w:shd w:val="clear" w:color="auto" w:fill="auto"/>
            <w:noWrap/>
            <w:vAlign w:val="center"/>
            <w:hideMark/>
          </w:tcPr>
          <w:p w14:paraId="6CE44518"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 </w:t>
            </w:r>
          </w:p>
        </w:tc>
        <w:tc>
          <w:tcPr>
            <w:tcW w:w="857" w:type="dxa"/>
            <w:tcBorders>
              <w:top w:val="nil"/>
              <w:left w:val="nil"/>
              <w:bottom w:val="nil"/>
              <w:right w:val="nil"/>
            </w:tcBorders>
            <w:shd w:val="clear" w:color="auto" w:fill="auto"/>
            <w:noWrap/>
            <w:vAlign w:val="center"/>
            <w:hideMark/>
          </w:tcPr>
          <w:p w14:paraId="0C3B8B94"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 </w:t>
            </w:r>
          </w:p>
        </w:tc>
        <w:tc>
          <w:tcPr>
            <w:tcW w:w="1230" w:type="dxa"/>
            <w:tcBorders>
              <w:top w:val="nil"/>
              <w:left w:val="nil"/>
              <w:bottom w:val="nil"/>
              <w:right w:val="single" w:sz="8" w:space="0" w:color="auto"/>
            </w:tcBorders>
            <w:shd w:val="clear" w:color="auto" w:fill="auto"/>
            <w:noWrap/>
            <w:vAlign w:val="center"/>
            <w:hideMark/>
          </w:tcPr>
          <w:p w14:paraId="636668E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 </w:t>
            </w:r>
          </w:p>
        </w:tc>
      </w:tr>
      <w:tr w:rsidR="00B104CC" w:rsidRPr="00B104CC" w14:paraId="14E47035" w14:textId="77777777" w:rsidTr="7A827C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DDEDE"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04C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C0BE467"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464A10"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#VALUE!</w:t>
            </w:r>
          </w:p>
        </w:tc>
        <w:tc>
          <w:tcPr>
            <w:tcW w:w="2550" w:type="dxa"/>
            <w:tcBorders>
              <w:top w:val="single" w:sz="8" w:space="0" w:color="auto"/>
              <w:left w:val="nil"/>
              <w:bottom w:val="nil"/>
              <w:right w:val="single" w:sz="4" w:space="0" w:color="auto"/>
            </w:tcBorders>
            <w:shd w:val="clear" w:color="auto" w:fill="auto"/>
            <w:noWrap/>
            <w:vAlign w:val="center"/>
            <w:hideMark/>
          </w:tcPr>
          <w:p w14:paraId="76943162"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#VALUE!</w:t>
            </w:r>
          </w:p>
        </w:tc>
        <w:tc>
          <w:tcPr>
            <w:tcW w:w="857" w:type="dxa"/>
            <w:tcBorders>
              <w:top w:val="single" w:sz="8" w:space="0" w:color="auto"/>
              <w:left w:val="nil"/>
              <w:bottom w:val="nil"/>
              <w:right w:val="nil"/>
            </w:tcBorders>
            <w:shd w:val="clear" w:color="auto" w:fill="auto"/>
            <w:noWrap/>
            <w:vAlign w:val="center"/>
            <w:hideMark/>
          </w:tcPr>
          <w:p w14:paraId="2E377A42"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#NUM!</w:t>
            </w:r>
          </w:p>
        </w:tc>
        <w:tc>
          <w:tcPr>
            <w:tcW w:w="1230" w:type="dxa"/>
            <w:tcBorders>
              <w:top w:val="single" w:sz="8" w:space="0" w:color="auto"/>
              <w:left w:val="nil"/>
              <w:bottom w:val="nil"/>
              <w:right w:val="single" w:sz="8" w:space="0" w:color="auto"/>
            </w:tcBorders>
            <w:shd w:val="clear" w:color="auto" w:fill="auto"/>
            <w:noWrap/>
            <w:vAlign w:val="center"/>
            <w:hideMark/>
          </w:tcPr>
          <w:p w14:paraId="215A00FB"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#NUM!</w:t>
            </w:r>
          </w:p>
        </w:tc>
      </w:tr>
      <w:tr w:rsidR="00B104CC" w:rsidRPr="00B104CC" w14:paraId="5BD652E5" w14:textId="77777777" w:rsidTr="7A827C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B15E9F"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187CA8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7171BC43"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-0.01%</w:t>
            </w:r>
          </w:p>
        </w:tc>
        <w:tc>
          <w:tcPr>
            <w:tcW w:w="2550" w:type="dxa"/>
            <w:tcBorders>
              <w:top w:val="single" w:sz="8" w:space="0" w:color="auto"/>
              <w:left w:val="nil"/>
              <w:bottom w:val="nil"/>
              <w:right w:val="single" w:sz="4" w:space="0" w:color="auto"/>
            </w:tcBorders>
            <w:shd w:val="clear" w:color="auto" w:fill="auto"/>
            <w:noWrap/>
            <w:vAlign w:val="center"/>
            <w:hideMark/>
          </w:tcPr>
          <w:p w14:paraId="33505605"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-0.07%</w:t>
            </w:r>
          </w:p>
        </w:tc>
        <w:tc>
          <w:tcPr>
            <w:tcW w:w="857" w:type="dxa"/>
            <w:tcBorders>
              <w:top w:val="single" w:sz="8" w:space="0" w:color="auto"/>
              <w:left w:val="nil"/>
              <w:bottom w:val="nil"/>
              <w:right w:val="nil"/>
            </w:tcBorders>
            <w:shd w:val="clear" w:color="auto" w:fill="auto"/>
            <w:noWrap/>
            <w:vAlign w:val="center"/>
            <w:hideMark/>
          </w:tcPr>
          <w:p w14:paraId="2C00C513"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106%</w:t>
            </w:r>
          </w:p>
        </w:tc>
        <w:tc>
          <w:tcPr>
            <w:tcW w:w="1230" w:type="dxa"/>
            <w:tcBorders>
              <w:top w:val="single" w:sz="8" w:space="0" w:color="auto"/>
              <w:left w:val="nil"/>
              <w:bottom w:val="nil"/>
              <w:right w:val="single" w:sz="8" w:space="0" w:color="auto"/>
            </w:tcBorders>
            <w:shd w:val="clear" w:color="auto" w:fill="auto"/>
            <w:noWrap/>
            <w:vAlign w:val="center"/>
            <w:hideMark/>
          </w:tcPr>
          <w:p w14:paraId="349539C7"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103%</w:t>
            </w:r>
          </w:p>
        </w:tc>
      </w:tr>
      <w:tr w:rsidR="00B104CC" w:rsidRPr="00B104CC" w14:paraId="3FF29514" w14:textId="77777777" w:rsidTr="7A827CD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36FF98"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0F8535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51A22ABD"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-0.26%</w:t>
            </w:r>
          </w:p>
        </w:tc>
        <w:tc>
          <w:tcPr>
            <w:tcW w:w="2550" w:type="dxa"/>
            <w:tcBorders>
              <w:top w:val="nil"/>
              <w:left w:val="nil"/>
              <w:bottom w:val="single" w:sz="8" w:space="0" w:color="auto"/>
              <w:right w:val="single" w:sz="4" w:space="0" w:color="auto"/>
            </w:tcBorders>
            <w:shd w:val="clear" w:color="auto" w:fill="auto"/>
            <w:noWrap/>
            <w:vAlign w:val="center"/>
            <w:hideMark/>
          </w:tcPr>
          <w:p w14:paraId="554E715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-0.05%</w:t>
            </w:r>
          </w:p>
        </w:tc>
        <w:tc>
          <w:tcPr>
            <w:tcW w:w="857" w:type="dxa"/>
            <w:tcBorders>
              <w:top w:val="nil"/>
              <w:left w:val="nil"/>
              <w:bottom w:val="single" w:sz="8" w:space="0" w:color="auto"/>
              <w:right w:val="nil"/>
            </w:tcBorders>
            <w:shd w:val="clear" w:color="auto" w:fill="auto"/>
            <w:noWrap/>
            <w:vAlign w:val="center"/>
            <w:hideMark/>
          </w:tcPr>
          <w:p w14:paraId="3D5F3CB9"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105%</w:t>
            </w:r>
          </w:p>
        </w:tc>
        <w:tc>
          <w:tcPr>
            <w:tcW w:w="1230" w:type="dxa"/>
            <w:tcBorders>
              <w:top w:val="nil"/>
              <w:left w:val="nil"/>
              <w:bottom w:val="single" w:sz="8" w:space="0" w:color="auto"/>
              <w:right w:val="single" w:sz="8" w:space="0" w:color="auto"/>
            </w:tcBorders>
            <w:shd w:val="clear" w:color="auto" w:fill="auto"/>
            <w:noWrap/>
            <w:vAlign w:val="center"/>
            <w:hideMark/>
          </w:tcPr>
          <w:p w14:paraId="09A95370" w14:textId="77777777" w:rsidR="00B104CC" w:rsidRPr="00B104CC" w:rsidRDefault="00B104CC" w:rsidP="00B1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04CC">
              <w:rPr>
                <w:rFonts w:ascii="Arial" w:eastAsia="Times New Roman" w:hAnsi="Arial" w:cs="Arial"/>
                <w:color w:val="000000"/>
                <w:sz w:val="18"/>
                <w:szCs w:val="18"/>
                <w:lang w:eastAsia="zh-CN"/>
              </w:rPr>
              <w:t>103%</w:t>
            </w:r>
          </w:p>
        </w:tc>
      </w:tr>
    </w:tbl>
    <w:p w14:paraId="778D19E6" w14:textId="77777777" w:rsidR="00B104CC" w:rsidRDefault="00B104CC" w:rsidP="00AD3032">
      <w:pPr>
        <w:rPr>
          <w:lang w:val="en-CA"/>
        </w:rPr>
      </w:pPr>
    </w:p>
    <w:p w14:paraId="30FD6961" w14:textId="77777777" w:rsidR="00A31548" w:rsidRDefault="00A31548" w:rsidP="00AD3032">
      <w:pPr>
        <w:rPr>
          <w:lang w:val="en-CA"/>
        </w:rPr>
      </w:pPr>
    </w:p>
    <w:p w14:paraId="23F22C7D" w14:textId="77777777" w:rsidR="000954F0" w:rsidRDefault="000954F0" w:rsidP="000954F0">
      <w:pPr>
        <w:rPr>
          <w:lang w:val="en-CA"/>
        </w:rPr>
      </w:pPr>
    </w:p>
    <w:p w14:paraId="32EAF635" w14:textId="0609F331" w:rsidR="007F1F8B" w:rsidRDefault="00BD0F98" w:rsidP="00BD0F98">
      <w:pPr>
        <w:pStyle w:val="Heading1"/>
        <w:rPr>
          <w:lang w:val="en-CA"/>
        </w:rPr>
      </w:pPr>
      <w:r>
        <w:rPr>
          <w:lang w:val="en-CA"/>
        </w:rPr>
        <w:lastRenderedPageBreak/>
        <w:t>References</w:t>
      </w:r>
    </w:p>
    <w:p w14:paraId="38C75455" w14:textId="4A333965" w:rsidR="00A31548" w:rsidRPr="00A31548" w:rsidRDefault="00070A5D" w:rsidP="00A31548">
      <w:pPr>
        <w:pStyle w:val="ListParagraph"/>
        <w:numPr>
          <w:ilvl w:val="0"/>
          <w:numId w:val="15"/>
        </w:numPr>
        <w:shd w:val="clear" w:color="auto" w:fill="FFFFFF" w:themeFill="background1"/>
        <w:rPr>
          <w:lang w:val="en-CA"/>
        </w:rPr>
      </w:pPr>
      <w:r>
        <w:rPr>
          <w:lang w:val="en-CA"/>
        </w:rPr>
        <w:t>Y. Wang</w:t>
      </w:r>
      <w:r w:rsidR="00A31548" w:rsidRPr="00A31548">
        <w:rPr>
          <w:lang w:val="en-CA"/>
        </w:rPr>
        <w:t xml:space="preserve">, </w:t>
      </w:r>
      <w:r>
        <w:rPr>
          <w:lang w:val="en-CA"/>
        </w:rPr>
        <w:t xml:space="preserve">L. Zhang, K. Zhang, Z. </w:t>
      </w:r>
      <w:r w:rsidR="00C93213">
        <w:rPr>
          <w:lang w:val="en-CA"/>
        </w:rPr>
        <w:t>Deng,</w:t>
      </w:r>
      <w:r>
        <w:rPr>
          <w:lang w:val="en-CA"/>
        </w:rPr>
        <w:t xml:space="preserve"> and N. Zhang</w:t>
      </w:r>
      <w:r w:rsidR="00A31548" w:rsidRPr="00A31548">
        <w:rPr>
          <w:lang w:val="en-CA"/>
        </w:rPr>
        <w:t xml:space="preserve">, “EE2-Related: </w:t>
      </w:r>
      <w:r>
        <w:rPr>
          <w:lang w:val="en-CA"/>
        </w:rPr>
        <w:t>Results for template-based intra mode derivation using MPMs</w:t>
      </w:r>
      <w:r w:rsidR="00A31548" w:rsidRPr="00A31548">
        <w:rPr>
          <w:lang w:val="en-CA"/>
        </w:rPr>
        <w:t>,” JVET-</w:t>
      </w:r>
      <w:r>
        <w:rPr>
          <w:lang w:val="en-CA"/>
        </w:rPr>
        <w:t>W0053</w:t>
      </w:r>
      <w:r w:rsidR="00A31548" w:rsidRPr="00A31548">
        <w:rPr>
          <w:lang w:val="en-CA"/>
        </w:rPr>
        <w:t>.</w:t>
      </w:r>
    </w:p>
    <w:p w14:paraId="2019CD2D" w14:textId="36D1CC4C" w:rsidR="00854A55" w:rsidRDefault="00854A55" w:rsidP="00854A55">
      <w:pPr>
        <w:shd w:val="clear" w:color="auto" w:fill="FFFFFF" w:themeFill="background1"/>
        <w:rPr>
          <w:rStyle w:val="Hyperlink"/>
          <w:lang w:val="en-CA"/>
        </w:rPr>
      </w:pPr>
    </w:p>
    <w:p w14:paraId="4549667D" w14:textId="77777777" w:rsidR="00854A55" w:rsidRDefault="00854A55" w:rsidP="009663CE">
      <w:pPr>
        <w:shd w:val="clear" w:color="auto" w:fill="FFFFFF" w:themeFill="background1"/>
        <w:rPr>
          <w:lang w:val="en-CA"/>
        </w:rPr>
      </w:pPr>
    </w:p>
    <w:sectPr w:rsidR="00854A55"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229ED" w14:textId="77777777" w:rsidR="00F23423" w:rsidRDefault="00F23423">
      <w:r>
        <w:separator/>
      </w:r>
    </w:p>
  </w:endnote>
  <w:endnote w:type="continuationSeparator" w:id="0">
    <w:p w14:paraId="3BCDDEDC" w14:textId="77777777" w:rsidR="00F23423" w:rsidRDefault="00F23423">
      <w:r>
        <w:continuationSeparator/>
      </w:r>
    </w:p>
  </w:endnote>
  <w:endnote w:type="continuationNotice" w:id="1">
    <w:p w14:paraId="5B75447A" w14:textId="77777777" w:rsidR="00F23423" w:rsidRDefault="00F234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DFD5558" w:rsidR="00E20A69" w:rsidRPr="00C00DDE" w:rsidRDefault="00E20A6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3167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60B76">
      <w:rPr>
        <w:rStyle w:val="PageNumber"/>
        <w:noProof/>
      </w:rPr>
      <w:t>2021-07-07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4AEF5" w14:textId="77777777" w:rsidR="00F23423" w:rsidRDefault="00F23423">
      <w:r>
        <w:separator/>
      </w:r>
    </w:p>
  </w:footnote>
  <w:footnote w:type="continuationSeparator" w:id="0">
    <w:p w14:paraId="42836AED" w14:textId="77777777" w:rsidR="00F23423" w:rsidRDefault="00F23423">
      <w:r>
        <w:continuationSeparator/>
      </w:r>
    </w:p>
  </w:footnote>
  <w:footnote w:type="continuationNotice" w:id="1">
    <w:p w14:paraId="0095EE1E" w14:textId="77777777" w:rsidR="00F23423" w:rsidRDefault="00F2342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54B94"/>
    <w:multiLevelType w:val="hybridMultilevel"/>
    <w:tmpl w:val="41500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A63955"/>
    <w:multiLevelType w:val="hybridMultilevel"/>
    <w:tmpl w:val="426A42A0"/>
    <w:lvl w:ilvl="0" w:tplc="A7FE5C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D15470"/>
    <w:multiLevelType w:val="hybridMultilevel"/>
    <w:tmpl w:val="27A2E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8"/>
  </w:num>
  <w:num w:numId="14">
    <w:abstractNumId w:val="5"/>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C2"/>
    <w:rsid w:val="000037EA"/>
    <w:rsid w:val="00023B53"/>
    <w:rsid w:val="000308A3"/>
    <w:rsid w:val="00037CA0"/>
    <w:rsid w:val="0004543A"/>
    <w:rsid w:val="000458BC"/>
    <w:rsid w:val="00045C41"/>
    <w:rsid w:val="00046C03"/>
    <w:rsid w:val="00065039"/>
    <w:rsid w:val="00066F4C"/>
    <w:rsid w:val="00070A5D"/>
    <w:rsid w:val="00071F7D"/>
    <w:rsid w:val="0007614F"/>
    <w:rsid w:val="00081398"/>
    <w:rsid w:val="00082C98"/>
    <w:rsid w:val="00084393"/>
    <w:rsid w:val="00092AF4"/>
    <w:rsid w:val="0009318A"/>
    <w:rsid w:val="00094479"/>
    <w:rsid w:val="000954F0"/>
    <w:rsid w:val="000962AC"/>
    <w:rsid w:val="00096A0F"/>
    <w:rsid w:val="000B0C0F"/>
    <w:rsid w:val="000B1C6B"/>
    <w:rsid w:val="000B4142"/>
    <w:rsid w:val="000B4FF9"/>
    <w:rsid w:val="000C09AC"/>
    <w:rsid w:val="000C2BAA"/>
    <w:rsid w:val="000C4DE9"/>
    <w:rsid w:val="000E00F3"/>
    <w:rsid w:val="000F158C"/>
    <w:rsid w:val="00102F3D"/>
    <w:rsid w:val="00103278"/>
    <w:rsid w:val="0011576B"/>
    <w:rsid w:val="00124E38"/>
    <w:rsid w:val="0012580B"/>
    <w:rsid w:val="00126A1F"/>
    <w:rsid w:val="00131F90"/>
    <w:rsid w:val="0013458C"/>
    <w:rsid w:val="0013526E"/>
    <w:rsid w:val="001358FA"/>
    <w:rsid w:val="00146152"/>
    <w:rsid w:val="00155526"/>
    <w:rsid w:val="00171371"/>
    <w:rsid w:val="00175A24"/>
    <w:rsid w:val="00187E58"/>
    <w:rsid w:val="001A297E"/>
    <w:rsid w:val="001A368E"/>
    <w:rsid w:val="001A72F1"/>
    <w:rsid w:val="001A7329"/>
    <w:rsid w:val="001A792F"/>
    <w:rsid w:val="001B4E28"/>
    <w:rsid w:val="001C20BF"/>
    <w:rsid w:val="001C3525"/>
    <w:rsid w:val="001C3AFB"/>
    <w:rsid w:val="001D043F"/>
    <w:rsid w:val="001D07F0"/>
    <w:rsid w:val="001D1BD2"/>
    <w:rsid w:val="001E0248"/>
    <w:rsid w:val="001E02BE"/>
    <w:rsid w:val="001E3B37"/>
    <w:rsid w:val="001F2594"/>
    <w:rsid w:val="002055A6"/>
    <w:rsid w:val="00206460"/>
    <w:rsid w:val="002069B4"/>
    <w:rsid w:val="00212463"/>
    <w:rsid w:val="00215DFC"/>
    <w:rsid w:val="002212DF"/>
    <w:rsid w:val="00222CD4"/>
    <w:rsid w:val="00225016"/>
    <w:rsid w:val="002253CA"/>
    <w:rsid w:val="002264A6"/>
    <w:rsid w:val="00227BA7"/>
    <w:rsid w:val="0023011C"/>
    <w:rsid w:val="002344B3"/>
    <w:rsid w:val="00234ACA"/>
    <w:rsid w:val="00236351"/>
    <w:rsid w:val="002375C1"/>
    <w:rsid w:val="00247E1E"/>
    <w:rsid w:val="002504E8"/>
    <w:rsid w:val="00261C72"/>
    <w:rsid w:val="00263398"/>
    <w:rsid w:val="00263B99"/>
    <w:rsid w:val="002647D8"/>
    <w:rsid w:val="00266F06"/>
    <w:rsid w:val="00271EB9"/>
    <w:rsid w:val="002752B4"/>
    <w:rsid w:val="00275BCF"/>
    <w:rsid w:val="00276A03"/>
    <w:rsid w:val="00280613"/>
    <w:rsid w:val="00291E36"/>
    <w:rsid w:val="00292257"/>
    <w:rsid w:val="002A54E0"/>
    <w:rsid w:val="002B03E7"/>
    <w:rsid w:val="002B13EE"/>
    <w:rsid w:val="002B1595"/>
    <w:rsid w:val="002B191D"/>
    <w:rsid w:val="002B1A8E"/>
    <w:rsid w:val="002B2E83"/>
    <w:rsid w:val="002D0AF6"/>
    <w:rsid w:val="002F164D"/>
    <w:rsid w:val="003021BC"/>
    <w:rsid w:val="00306206"/>
    <w:rsid w:val="00317D85"/>
    <w:rsid w:val="00327C56"/>
    <w:rsid w:val="003315A1"/>
    <w:rsid w:val="00335DE3"/>
    <w:rsid w:val="003373EC"/>
    <w:rsid w:val="00342FF4"/>
    <w:rsid w:val="00344E5A"/>
    <w:rsid w:val="00346148"/>
    <w:rsid w:val="003473B9"/>
    <w:rsid w:val="00351FAA"/>
    <w:rsid w:val="00357F6F"/>
    <w:rsid w:val="00364238"/>
    <w:rsid w:val="003646F2"/>
    <w:rsid w:val="0036638B"/>
    <w:rsid w:val="003669EA"/>
    <w:rsid w:val="003706CC"/>
    <w:rsid w:val="00377098"/>
    <w:rsid w:val="00377710"/>
    <w:rsid w:val="003A2D8E"/>
    <w:rsid w:val="003A7CE6"/>
    <w:rsid w:val="003B6453"/>
    <w:rsid w:val="003C13F2"/>
    <w:rsid w:val="003C20E4"/>
    <w:rsid w:val="003D6342"/>
    <w:rsid w:val="003E6F90"/>
    <w:rsid w:val="003E73ED"/>
    <w:rsid w:val="003E76AE"/>
    <w:rsid w:val="003E7B31"/>
    <w:rsid w:val="003F3D8E"/>
    <w:rsid w:val="003F5D0F"/>
    <w:rsid w:val="00406435"/>
    <w:rsid w:val="00410DC2"/>
    <w:rsid w:val="00414101"/>
    <w:rsid w:val="004219CF"/>
    <w:rsid w:val="004234F0"/>
    <w:rsid w:val="00427EEC"/>
    <w:rsid w:val="00433DDB"/>
    <w:rsid w:val="00435A29"/>
    <w:rsid w:val="00437619"/>
    <w:rsid w:val="00450A11"/>
    <w:rsid w:val="00465A1E"/>
    <w:rsid w:val="0049445A"/>
    <w:rsid w:val="004A2A63"/>
    <w:rsid w:val="004A5AFA"/>
    <w:rsid w:val="004B210C"/>
    <w:rsid w:val="004B3877"/>
    <w:rsid w:val="004B6170"/>
    <w:rsid w:val="004C2B7A"/>
    <w:rsid w:val="004D405F"/>
    <w:rsid w:val="004E4F4F"/>
    <w:rsid w:val="004E6789"/>
    <w:rsid w:val="004F61E3"/>
    <w:rsid w:val="00502E10"/>
    <w:rsid w:val="0050354E"/>
    <w:rsid w:val="0051015C"/>
    <w:rsid w:val="00516CF1"/>
    <w:rsid w:val="00531AE9"/>
    <w:rsid w:val="00536188"/>
    <w:rsid w:val="0054117C"/>
    <w:rsid w:val="00550A66"/>
    <w:rsid w:val="005626AC"/>
    <w:rsid w:val="00566BC5"/>
    <w:rsid w:val="00567EC7"/>
    <w:rsid w:val="00570013"/>
    <w:rsid w:val="00573DC2"/>
    <w:rsid w:val="005753EC"/>
    <w:rsid w:val="005801A2"/>
    <w:rsid w:val="005952A5"/>
    <w:rsid w:val="005A33A1"/>
    <w:rsid w:val="005B217D"/>
    <w:rsid w:val="005B399D"/>
    <w:rsid w:val="005C385F"/>
    <w:rsid w:val="005C5229"/>
    <w:rsid w:val="005C7C26"/>
    <w:rsid w:val="005E1AC6"/>
    <w:rsid w:val="005E3F2B"/>
    <w:rsid w:val="005F6F1B"/>
    <w:rsid w:val="00602B1A"/>
    <w:rsid w:val="00602D95"/>
    <w:rsid w:val="006036D9"/>
    <w:rsid w:val="00607A2E"/>
    <w:rsid w:val="00615995"/>
    <w:rsid w:val="00616155"/>
    <w:rsid w:val="00624B33"/>
    <w:rsid w:val="0063041A"/>
    <w:rsid w:val="00630AA2"/>
    <w:rsid w:val="00631D8B"/>
    <w:rsid w:val="0064193A"/>
    <w:rsid w:val="00646707"/>
    <w:rsid w:val="00657F7E"/>
    <w:rsid w:val="00662E58"/>
    <w:rsid w:val="00663642"/>
    <w:rsid w:val="006637F2"/>
    <w:rsid w:val="006642A5"/>
    <w:rsid w:val="00664DCF"/>
    <w:rsid w:val="00682685"/>
    <w:rsid w:val="00691B14"/>
    <w:rsid w:val="00693601"/>
    <w:rsid w:val="00697250"/>
    <w:rsid w:val="006A127F"/>
    <w:rsid w:val="006A1DB3"/>
    <w:rsid w:val="006A48E6"/>
    <w:rsid w:val="006B3122"/>
    <w:rsid w:val="006B43AE"/>
    <w:rsid w:val="006B6060"/>
    <w:rsid w:val="006C5D39"/>
    <w:rsid w:val="006D6D9B"/>
    <w:rsid w:val="006D714B"/>
    <w:rsid w:val="006E2810"/>
    <w:rsid w:val="006E5417"/>
    <w:rsid w:val="006E7747"/>
    <w:rsid w:val="006F0794"/>
    <w:rsid w:val="006F7528"/>
    <w:rsid w:val="00700CAC"/>
    <w:rsid w:val="007023DE"/>
    <w:rsid w:val="00712F60"/>
    <w:rsid w:val="00720E3B"/>
    <w:rsid w:val="00723BE0"/>
    <w:rsid w:val="00723E40"/>
    <w:rsid w:val="0074393F"/>
    <w:rsid w:val="00745F6B"/>
    <w:rsid w:val="0075175B"/>
    <w:rsid w:val="0075585E"/>
    <w:rsid w:val="00760B76"/>
    <w:rsid w:val="00767BA3"/>
    <w:rsid w:val="00770571"/>
    <w:rsid w:val="007768FF"/>
    <w:rsid w:val="007824D3"/>
    <w:rsid w:val="00782E6D"/>
    <w:rsid w:val="00796EE3"/>
    <w:rsid w:val="00797AEB"/>
    <w:rsid w:val="007A461D"/>
    <w:rsid w:val="007A7D29"/>
    <w:rsid w:val="007B4AB8"/>
    <w:rsid w:val="007C7D76"/>
    <w:rsid w:val="007D1181"/>
    <w:rsid w:val="007E01A3"/>
    <w:rsid w:val="007F1F8B"/>
    <w:rsid w:val="007F6205"/>
    <w:rsid w:val="007F67A1"/>
    <w:rsid w:val="00811C05"/>
    <w:rsid w:val="008206C8"/>
    <w:rsid w:val="008210B0"/>
    <w:rsid w:val="00821507"/>
    <w:rsid w:val="008273A8"/>
    <w:rsid w:val="0083092B"/>
    <w:rsid w:val="00854A55"/>
    <w:rsid w:val="0086387C"/>
    <w:rsid w:val="00874A6C"/>
    <w:rsid w:val="00875A55"/>
    <w:rsid w:val="00876C65"/>
    <w:rsid w:val="00881CA1"/>
    <w:rsid w:val="00882F72"/>
    <w:rsid w:val="00893DC4"/>
    <w:rsid w:val="00897DC9"/>
    <w:rsid w:val="008A0A0F"/>
    <w:rsid w:val="008A1FC3"/>
    <w:rsid w:val="008A4B4C"/>
    <w:rsid w:val="008A545A"/>
    <w:rsid w:val="008C239F"/>
    <w:rsid w:val="008D6949"/>
    <w:rsid w:val="008E480C"/>
    <w:rsid w:val="008F70DA"/>
    <w:rsid w:val="00907757"/>
    <w:rsid w:val="0091615D"/>
    <w:rsid w:val="00917AFC"/>
    <w:rsid w:val="009212B0"/>
    <w:rsid w:val="00921FA1"/>
    <w:rsid w:val="009234A5"/>
    <w:rsid w:val="00925526"/>
    <w:rsid w:val="00933453"/>
    <w:rsid w:val="009336F7"/>
    <w:rsid w:val="0093636C"/>
    <w:rsid w:val="009374A7"/>
    <w:rsid w:val="00937F03"/>
    <w:rsid w:val="0095141D"/>
    <w:rsid w:val="00952B77"/>
    <w:rsid w:val="00955F6D"/>
    <w:rsid w:val="009641F3"/>
    <w:rsid w:val="009663CE"/>
    <w:rsid w:val="00977C16"/>
    <w:rsid w:val="0098551D"/>
    <w:rsid w:val="00985DCB"/>
    <w:rsid w:val="0099093B"/>
    <w:rsid w:val="0099432C"/>
    <w:rsid w:val="0099518F"/>
    <w:rsid w:val="00996D8B"/>
    <w:rsid w:val="009A523D"/>
    <w:rsid w:val="009B02A1"/>
    <w:rsid w:val="009B3361"/>
    <w:rsid w:val="009B7F3F"/>
    <w:rsid w:val="009C1674"/>
    <w:rsid w:val="009C4A2C"/>
    <w:rsid w:val="009D7CE6"/>
    <w:rsid w:val="009E448E"/>
    <w:rsid w:val="009F496B"/>
    <w:rsid w:val="009F5199"/>
    <w:rsid w:val="00A01439"/>
    <w:rsid w:val="00A02E61"/>
    <w:rsid w:val="00A05CFF"/>
    <w:rsid w:val="00A13048"/>
    <w:rsid w:val="00A31548"/>
    <w:rsid w:val="00A46843"/>
    <w:rsid w:val="00A56B97"/>
    <w:rsid w:val="00A6093D"/>
    <w:rsid w:val="00A72017"/>
    <w:rsid w:val="00A750AE"/>
    <w:rsid w:val="00A767DC"/>
    <w:rsid w:val="00A76A6D"/>
    <w:rsid w:val="00A83253"/>
    <w:rsid w:val="00A8764F"/>
    <w:rsid w:val="00A87CA5"/>
    <w:rsid w:val="00AA69DC"/>
    <w:rsid w:val="00AA6E84"/>
    <w:rsid w:val="00AB1A1C"/>
    <w:rsid w:val="00AC3334"/>
    <w:rsid w:val="00AD027F"/>
    <w:rsid w:val="00AD05A8"/>
    <w:rsid w:val="00AD067D"/>
    <w:rsid w:val="00AD3032"/>
    <w:rsid w:val="00AE341B"/>
    <w:rsid w:val="00AE4783"/>
    <w:rsid w:val="00B01905"/>
    <w:rsid w:val="00B07CA7"/>
    <w:rsid w:val="00B104CC"/>
    <w:rsid w:val="00B1279A"/>
    <w:rsid w:val="00B34A4C"/>
    <w:rsid w:val="00B3640F"/>
    <w:rsid w:val="00B40485"/>
    <w:rsid w:val="00B4194A"/>
    <w:rsid w:val="00B437E8"/>
    <w:rsid w:val="00B51F2C"/>
    <w:rsid w:val="00B5222E"/>
    <w:rsid w:val="00B53179"/>
    <w:rsid w:val="00B532EA"/>
    <w:rsid w:val="00B57A23"/>
    <w:rsid w:val="00B57CC6"/>
    <w:rsid w:val="00B600CD"/>
    <w:rsid w:val="00B61C96"/>
    <w:rsid w:val="00B73A2A"/>
    <w:rsid w:val="00B75A51"/>
    <w:rsid w:val="00B827C6"/>
    <w:rsid w:val="00B83C46"/>
    <w:rsid w:val="00B94B06"/>
    <w:rsid w:val="00B94C28"/>
    <w:rsid w:val="00BB73B5"/>
    <w:rsid w:val="00BC10BA"/>
    <w:rsid w:val="00BC20F7"/>
    <w:rsid w:val="00BC5AFD"/>
    <w:rsid w:val="00BD0F98"/>
    <w:rsid w:val="00BF1FCC"/>
    <w:rsid w:val="00C00DDE"/>
    <w:rsid w:val="00C04F43"/>
    <w:rsid w:val="00C05271"/>
    <w:rsid w:val="00C0609D"/>
    <w:rsid w:val="00C0612C"/>
    <w:rsid w:val="00C115AB"/>
    <w:rsid w:val="00C1525D"/>
    <w:rsid w:val="00C25B6F"/>
    <w:rsid w:val="00C26CCB"/>
    <w:rsid w:val="00C30249"/>
    <w:rsid w:val="00C3049F"/>
    <w:rsid w:val="00C3723B"/>
    <w:rsid w:val="00C40C8A"/>
    <w:rsid w:val="00C41F22"/>
    <w:rsid w:val="00C42466"/>
    <w:rsid w:val="00C53242"/>
    <w:rsid w:val="00C606C9"/>
    <w:rsid w:val="00C80288"/>
    <w:rsid w:val="00C836F0"/>
    <w:rsid w:val="00C84003"/>
    <w:rsid w:val="00C90650"/>
    <w:rsid w:val="00C91C28"/>
    <w:rsid w:val="00C93213"/>
    <w:rsid w:val="00C96FBE"/>
    <w:rsid w:val="00C97D78"/>
    <w:rsid w:val="00CC2AAE"/>
    <w:rsid w:val="00CC5A42"/>
    <w:rsid w:val="00CD0EAB"/>
    <w:rsid w:val="00CE334F"/>
    <w:rsid w:val="00CE5E02"/>
    <w:rsid w:val="00CF34DB"/>
    <w:rsid w:val="00CF3917"/>
    <w:rsid w:val="00CF558F"/>
    <w:rsid w:val="00D010C0"/>
    <w:rsid w:val="00D073E2"/>
    <w:rsid w:val="00D1555A"/>
    <w:rsid w:val="00D446EC"/>
    <w:rsid w:val="00D51BF0"/>
    <w:rsid w:val="00D531DB"/>
    <w:rsid w:val="00D55942"/>
    <w:rsid w:val="00D807BF"/>
    <w:rsid w:val="00D82FCC"/>
    <w:rsid w:val="00D96AF1"/>
    <w:rsid w:val="00DA17FC"/>
    <w:rsid w:val="00DA7887"/>
    <w:rsid w:val="00DB294B"/>
    <w:rsid w:val="00DB2C26"/>
    <w:rsid w:val="00DB31DF"/>
    <w:rsid w:val="00DC05BE"/>
    <w:rsid w:val="00DD02F4"/>
    <w:rsid w:val="00DD6622"/>
    <w:rsid w:val="00DE1C7C"/>
    <w:rsid w:val="00DE6B43"/>
    <w:rsid w:val="00DF0903"/>
    <w:rsid w:val="00DF686B"/>
    <w:rsid w:val="00E11923"/>
    <w:rsid w:val="00E2080A"/>
    <w:rsid w:val="00E20A69"/>
    <w:rsid w:val="00E262D4"/>
    <w:rsid w:val="00E3167E"/>
    <w:rsid w:val="00E36250"/>
    <w:rsid w:val="00E47F2D"/>
    <w:rsid w:val="00E54511"/>
    <w:rsid w:val="00E60EDC"/>
    <w:rsid w:val="00E61DAC"/>
    <w:rsid w:val="00E72B80"/>
    <w:rsid w:val="00E75FE3"/>
    <w:rsid w:val="00E86C4C"/>
    <w:rsid w:val="00E907A3"/>
    <w:rsid w:val="00E916EC"/>
    <w:rsid w:val="00EA0253"/>
    <w:rsid w:val="00EA5AE0"/>
    <w:rsid w:val="00EB0320"/>
    <w:rsid w:val="00EB56E1"/>
    <w:rsid w:val="00EB7AB1"/>
    <w:rsid w:val="00EC08A0"/>
    <w:rsid w:val="00EC32BD"/>
    <w:rsid w:val="00ED77A8"/>
    <w:rsid w:val="00EE7CD8"/>
    <w:rsid w:val="00EF37F6"/>
    <w:rsid w:val="00EF48CC"/>
    <w:rsid w:val="00F00801"/>
    <w:rsid w:val="00F17F06"/>
    <w:rsid w:val="00F23423"/>
    <w:rsid w:val="00F24777"/>
    <w:rsid w:val="00F2488D"/>
    <w:rsid w:val="00F250E9"/>
    <w:rsid w:val="00F358CB"/>
    <w:rsid w:val="00F358DC"/>
    <w:rsid w:val="00F601A0"/>
    <w:rsid w:val="00F712E9"/>
    <w:rsid w:val="00F73032"/>
    <w:rsid w:val="00F848FC"/>
    <w:rsid w:val="00F906F6"/>
    <w:rsid w:val="00F9282A"/>
    <w:rsid w:val="00F96BAD"/>
    <w:rsid w:val="00FA0A8F"/>
    <w:rsid w:val="00FA139D"/>
    <w:rsid w:val="00FA4A3E"/>
    <w:rsid w:val="00FA60F5"/>
    <w:rsid w:val="00FB0E84"/>
    <w:rsid w:val="00FC2405"/>
    <w:rsid w:val="00FD01C2"/>
    <w:rsid w:val="00FD2475"/>
    <w:rsid w:val="00FE595C"/>
    <w:rsid w:val="00FF0CE3"/>
    <w:rsid w:val="19CABEDF"/>
    <w:rsid w:val="235FCE6B"/>
    <w:rsid w:val="5741FACC"/>
    <w:rsid w:val="6321E576"/>
    <w:rsid w:val="7A827CD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F70DA"/>
    <w:pPr>
      <w:ind w:left="720"/>
      <w:contextualSpacing/>
    </w:pPr>
  </w:style>
  <w:style w:type="character" w:customStyle="1" w:styleId="UnresolvedMention1">
    <w:name w:val="Unresolved Mention1"/>
    <w:basedOn w:val="DefaultParagraphFont"/>
    <w:uiPriority w:val="99"/>
    <w:semiHidden/>
    <w:unhideWhenUsed/>
    <w:rsid w:val="00854A55"/>
    <w:rPr>
      <w:color w:val="605E5C"/>
      <w:shd w:val="clear" w:color="auto" w:fill="E1DFDD"/>
    </w:rPr>
  </w:style>
  <w:style w:type="paragraph" w:styleId="Caption">
    <w:name w:val="caption"/>
    <w:basedOn w:val="Normal"/>
    <w:next w:val="Normal"/>
    <w:unhideWhenUsed/>
    <w:qFormat/>
    <w:rsid w:val="00C96FB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65949">
      <w:bodyDiv w:val="1"/>
      <w:marLeft w:val="0"/>
      <w:marRight w:val="0"/>
      <w:marTop w:val="0"/>
      <w:marBottom w:val="0"/>
      <w:divBdr>
        <w:top w:val="none" w:sz="0" w:space="0" w:color="auto"/>
        <w:left w:val="none" w:sz="0" w:space="0" w:color="auto"/>
        <w:bottom w:val="none" w:sz="0" w:space="0" w:color="auto"/>
        <w:right w:val="none" w:sz="0" w:space="0" w:color="auto"/>
      </w:divBdr>
    </w:div>
    <w:div w:id="192420665">
      <w:bodyDiv w:val="1"/>
      <w:marLeft w:val="0"/>
      <w:marRight w:val="0"/>
      <w:marTop w:val="0"/>
      <w:marBottom w:val="0"/>
      <w:divBdr>
        <w:top w:val="none" w:sz="0" w:space="0" w:color="auto"/>
        <w:left w:val="none" w:sz="0" w:space="0" w:color="auto"/>
        <w:bottom w:val="none" w:sz="0" w:space="0" w:color="auto"/>
        <w:right w:val="none" w:sz="0" w:space="0" w:color="auto"/>
      </w:divBdr>
    </w:div>
    <w:div w:id="194538543">
      <w:bodyDiv w:val="1"/>
      <w:marLeft w:val="0"/>
      <w:marRight w:val="0"/>
      <w:marTop w:val="0"/>
      <w:marBottom w:val="0"/>
      <w:divBdr>
        <w:top w:val="none" w:sz="0" w:space="0" w:color="auto"/>
        <w:left w:val="none" w:sz="0" w:space="0" w:color="auto"/>
        <w:bottom w:val="none" w:sz="0" w:space="0" w:color="auto"/>
        <w:right w:val="none" w:sz="0" w:space="0" w:color="auto"/>
      </w:divBdr>
    </w:div>
    <w:div w:id="237524520">
      <w:bodyDiv w:val="1"/>
      <w:marLeft w:val="0"/>
      <w:marRight w:val="0"/>
      <w:marTop w:val="0"/>
      <w:marBottom w:val="0"/>
      <w:divBdr>
        <w:top w:val="none" w:sz="0" w:space="0" w:color="auto"/>
        <w:left w:val="none" w:sz="0" w:space="0" w:color="auto"/>
        <w:bottom w:val="none" w:sz="0" w:space="0" w:color="auto"/>
        <w:right w:val="none" w:sz="0" w:space="0" w:color="auto"/>
      </w:divBdr>
    </w:div>
    <w:div w:id="279188300">
      <w:bodyDiv w:val="1"/>
      <w:marLeft w:val="0"/>
      <w:marRight w:val="0"/>
      <w:marTop w:val="0"/>
      <w:marBottom w:val="0"/>
      <w:divBdr>
        <w:top w:val="none" w:sz="0" w:space="0" w:color="auto"/>
        <w:left w:val="none" w:sz="0" w:space="0" w:color="auto"/>
        <w:bottom w:val="none" w:sz="0" w:space="0" w:color="auto"/>
        <w:right w:val="none" w:sz="0" w:space="0" w:color="auto"/>
      </w:divBdr>
    </w:div>
    <w:div w:id="295185887">
      <w:bodyDiv w:val="1"/>
      <w:marLeft w:val="0"/>
      <w:marRight w:val="0"/>
      <w:marTop w:val="0"/>
      <w:marBottom w:val="0"/>
      <w:divBdr>
        <w:top w:val="none" w:sz="0" w:space="0" w:color="auto"/>
        <w:left w:val="none" w:sz="0" w:space="0" w:color="auto"/>
        <w:bottom w:val="none" w:sz="0" w:space="0" w:color="auto"/>
        <w:right w:val="none" w:sz="0" w:space="0" w:color="auto"/>
      </w:divBdr>
    </w:div>
    <w:div w:id="297104473">
      <w:bodyDiv w:val="1"/>
      <w:marLeft w:val="0"/>
      <w:marRight w:val="0"/>
      <w:marTop w:val="0"/>
      <w:marBottom w:val="0"/>
      <w:divBdr>
        <w:top w:val="none" w:sz="0" w:space="0" w:color="auto"/>
        <w:left w:val="none" w:sz="0" w:space="0" w:color="auto"/>
        <w:bottom w:val="none" w:sz="0" w:space="0" w:color="auto"/>
        <w:right w:val="none" w:sz="0" w:space="0" w:color="auto"/>
      </w:divBdr>
    </w:div>
    <w:div w:id="368653913">
      <w:bodyDiv w:val="1"/>
      <w:marLeft w:val="0"/>
      <w:marRight w:val="0"/>
      <w:marTop w:val="0"/>
      <w:marBottom w:val="0"/>
      <w:divBdr>
        <w:top w:val="none" w:sz="0" w:space="0" w:color="auto"/>
        <w:left w:val="none" w:sz="0" w:space="0" w:color="auto"/>
        <w:bottom w:val="none" w:sz="0" w:space="0" w:color="auto"/>
        <w:right w:val="none" w:sz="0" w:space="0" w:color="auto"/>
      </w:divBdr>
    </w:div>
    <w:div w:id="461575623">
      <w:bodyDiv w:val="1"/>
      <w:marLeft w:val="0"/>
      <w:marRight w:val="0"/>
      <w:marTop w:val="0"/>
      <w:marBottom w:val="0"/>
      <w:divBdr>
        <w:top w:val="none" w:sz="0" w:space="0" w:color="auto"/>
        <w:left w:val="none" w:sz="0" w:space="0" w:color="auto"/>
        <w:bottom w:val="none" w:sz="0" w:space="0" w:color="auto"/>
        <w:right w:val="none" w:sz="0" w:space="0" w:color="auto"/>
      </w:divBdr>
    </w:div>
    <w:div w:id="482043816">
      <w:bodyDiv w:val="1"/>
      <w:marLeft w:val="0"/>
      <w:marRight w:val="0"/>
      <w:marTop w:val="0"/>
      <w:marBottom w:val="0"/>
      <w:divBdr>
        <w:top w:val="none" w:sz="0" w:space="0" w:color="auto"/>
        <w:left w:val="none" w:sz="0" w:space="0" w:color="auto"/>
        <w:bottom w:val="none" w:sz="0" w:space="0" w:color="auto"/>
        <w:right w:val="none" w:sz="0" w:space="0" w:color="auto"/>
      </w:divBdr>
    </w:div>
    <w:div w:id="516043161">
      <w:bodyDiv w:val="1"/>
      <w:marLeft w:val="0"/>
      <w:marRight w:val="0"/>
      <w:marTop w:val="0"/>
      <w:marBottom w:val="0"/>
      <w:divBdr>
        <w:top w:val="none" w:sz="0" w:space="0" w:color="auto"/>
        <w:left w:val="none" w:sz="0" w:space="0" w:color="auto"/>
        <w:bottom w:val="none" w:sz="0" w:space="0" w:color="auto"/>
        <w:right w:val="none" w:sz="0" w:space="0" w:color="auto"/>
      </w:divBdr>
    </w:div>
    <w:div w:id="535044532">
      <w:bodyDiv w:val="1"/>
      <w:marLeft w:val="0"/>
      <w:marRight w:val="0"/>
      <w:marTop w:val="0"/>
      <w:marBottom w:val="0"/>
      <w:divBdr>
        <w:top w:val="none" w:sz="0" w:space="0" w:color="auto"/>
        <w:left w:val="none" w:sz="0" w:space="0" w:color="auto"/>
        <w:bottom w:val="none" w:sz="0" w:space="0" w:color="auto"/>
        <w:right w:val="none" w:sz="0" w:space="0" w:color="auto"/>
      </w:divBdr>
    </w:div>
    <w:div w:id="590821420">
      <w:bodyDiv w:val="1"/>
      <w:marLeft w:val="0"/>
      <w:marRight w:val="0"/>
      <w:marTop w:val="0"/>
      <w:marBottom w:val="0"/>
      <w:divBdr>
        <w:top w:val="none" w:sz="0" w:space="0" w:color="auto"/>
        <w:left w:val="none" w:sz="0" w:space="0" w:color="auto"/>
        <w:bottom w:val="none" w:sz="0" w:space="0" w:color="auto"/>
        <w:right w:val="none" w:sz="0" w:space="0" w:color="auto"/>
      </w:divBdr>
    </w:div>
    <w:div w:id="652683259">
      <w:bodyDiv w:val="1"/>
      <w:marLeft w:val="0"/>
      <w:marRight w:val="0"/>
      <w:marTop w:val="0"/>
      <w:marBottom w:val="0"/>
      <w:divBdr>
        <w:top w:val="none" w:sz="0" w:space="0" w:color="auto"/>
        <w:left w:val="none" w:sz="0" w:space="0" w:color="auto"/>
        <w:bottom w:val="none" w:sz="0" w:space="0" w:color="auto"/>
        <w:right w:val="none" w:sz="0" w:space="0" w:color="auto"/>
      </w:divBdr>
    </w:div>
    <w:div w:id="681669592">
      <w:bodyDiv w:val="1"/>
      <w:marLeft w:val="0"/>
      <w:marRight w:val="0"/>
      <w:marTop w:val="0"/>
      <w:marBottom w:val="0"/>
      <w:divBdr>
        <w:top w:val="none" w:sz="0" w:space="0" w:color="auto"/>
        <w:left w:val="none" w:sz="0" w:space="0" w:color="auto"/>
        <w:bottom w:val="none" w:sz="0" w:space="0" w:color="auto"/>
        <w:right w:val="none" w:sz="0" w:space="0" w:color="auto"/>
      </w:divBdr>
    </w:div>
    <w:div w:id="784885249">
      <w:bodyDiv w:val="1"/>
      <w:marLeft w:val="0"/>
      <w:marRight w:val="0"/>
      <w:marTop w:val="0"/>
      <w:marBottom w:val="0"/>
      <w:divBdr>
        <w:top w:val="none" w:sz="0" w:space="0" w:color="auto"/>
        <w:left w:val="none" w:sz="0" w:space="0" w:color="auto"/>
        <w:bottom w:val="none" w:sz="0" w:space="0" w:color="auto"/>
        <w:right w:val="none" w:sz="0" w:space="0" w:color="auto"/>
      </w:divBdr>
    </w:div>
    <w:div w:id="858011883">
      <w:bodyDiv w:val="1"/>
      <w:marLeft w:val="0"/>
      <w:marRight w:val="0"/>
      <w:marTop w:val="0"/>
      <w:marBottom w:val="0"/>
      <w:divBdr>
        <w:top w:val="none" w:sz="0" w:space="0" w:color="auto"/>
        <w:left w:val="none" w:sz="0" w:space="0" w:color="auto"/>
        <w:bottom w:val="none" w:sz="0" w:space="0" w:color="auto"/>
        <w:right w:val="none" w:sz="0" w:space="0" w:color="auto"/>
      </w:divBdr>
    </w:div>
    <w:div w:id="962077046">
      <w:bodyDiv w:val="1"/>
      <w:marLeft w:val="0"/>
      <w:marRight w:val="0"/>
      <w:marTop w:val="0"/>
      <w:marBottom w:val="0"/>
      <w:divBdr>
        <w:top w:val="none" w:sz="0" w:space="0" w:color="auto"/>
        <w:left w:val="none" w:sz="0" w:space="0" w:color="auto"/>
        <w:bottom w:val="none" w:sz="0" w:space="0" w:color="auto"/>
        <w:right w:val="none" w:sz="0" w:space="0" w:color="auto"/>
      </w:divBdr>
    </w:div>
    <w:div w:id="1028481151">
      <w:bodyDiv w:val="1"/>
      <w:marLeft w:val="0"/>
      <w:marRight w:val="0"/>
      <w:marTop w:val="0"/>
      <w:marBottom w:val="0"/>
      <w:divBdr>
        <w:top w:val="none" w:sz="0" w:space="0" w:color="auto"/>
        <w:left w:val="none" w:sz="0" w:space="0" w:color="auto"/>
        <w:bottom w:val="none" w:sz="0" w:space="0" w:color="auto"/>
        <w:right w:val="none" w:sz="0" w:space="0" w:color="auto"/>
      </w:divBdr>
    </w:div>
    <w:div w:id="1030647134">
      <w:bodyDiv w:val="1"/>
      <w:marLeft w:val="0"/>
      <w:marRight w:val="0"/>
      <w:marTop w:val="0"/>
      <w:marBottom w:val="0"/>
      <w:divBdr>
        <w:top w:val="none" w:sz="0" w:space="0" w:color="auto"/>
        <w:left w:val="none" w:sz="0" w:space="0" w:color="auto"/>
        <w:bottom w:val="none" w:sz="0" w:space="0" w:color="auto"/>
        <w:right w:val="none" w:sz="0" w:space="0" w:color="auto"/>
      </w:divBdr>
    </w:div>
    <w:div w:id="1059936174">
      <w:bodyDiv w:val="1"/>
      <w:marLeft w:val="0"/>
      <w:marRight w:val="0"/>
      <w:marTop w:val="0"/>
      <w:marBottom w:val="0"/>
      <w:divBdr>
        <w:top w:val="none" w:sz="0" w:space="0" w:color="auto"/>
        <w:left w:val="none" w:sz="0" w:space="0" w:color="auto"/>
        <w:bottom w:val="none" w:sz="0" w:space="0" w:color="auto"/>
        <w:right w:val="none" w:sz="0" w:space="0" w:color="auto"/>
      </w:divBdr>
    </w:div>
    <w:div w:id="1083063186">
      <w:bodyDiv w:val="1"/>
      <w:marLeft w:val="0"/>
      <w:marRight w:val="0"/>
      <w:marTop w:val="0"/>
      <w:marBottom w:val="0"/>
      <w:divBdr>
        <w:top w:val="none" w:sz="0" w:space="0" w:color="auto"/>
        <w:left w:val="none" w:sz="0" w:space="0" w:color="auto"/>
        <w:bottom w:val="none" w:sz="0" w:space="0" w:color="auto"/>
        <w:right w:val="none" w:sz="0" w:space="0" w:color="auto"/>
      </w:divBdr>
    </w:div>
    <w:div w:id="1147628152">
      <w:bodyDiv w:val="1"/>
      <w:marLeft w:val="0"/>
      <w:marRight w:val="0"/>
      <w:marTop w:val="0"/>
      <w:marBottom w:val="0"/>
      <w:divBdr>
        <w:top w:val="none" w:sz="0" w:space="0" w:color="auto"/>
        <w:left w:val="none" w:sz="0" w:space="0" w:color="auto"/>
        <w:bottom w:val="none" w:sz="0" w:space="0" w:color="auto"/>
        <w:right w:val="none" w:sz="0" w:space="0" w:color="auto"/>
      </w:divBdr>
    </w:div>
    <w:div w:id="1161435026">
      <w:bodyDiv w:val="1"/>
      <w:marLeft w:val="0"/>
      <w:marRight w:val="0"/>
      <w:marTop w:val="0"/>
      <w:marBottom w:val="0"/>
      <w:divBdr>
        <w:top w:val="none" w:sz="0" w:space="0" w:color="auto"/>
        <w:left w:val="none" w:sz="0" w:space="0" w:color="auto"/>
        <w:bottom w:val="none" w:sz="0" w:space="0" w:color="auto"/>
        <w:right w:val="none" w:sz="0" w:space="0" w:color="auto"/>
      </w:divBdr>
    </w:div>
    <w:div w:id="1174683812">
      <w:bodyDiv w:val="1"/>
      <w:marLeft w:val="0"/>
      <w:marRight w:val="0"/>
      <w:marTop w:val="0"/>
      <w:marBottom w:val="0"/>
      <w:divBdr>
        <w:top w:val="none" w:sz="0" w:space="0" w:color="auto"/>
        <w:left w:val="none" w:sz="0" w:space="0" w:color="auto"/>
        <w:bottom w:val="none" w:sz="0" w:space="0" w:color="auto"/>
        <w:right w:val="none" w:sz="0" w:space="0" w:color="auto"/>
      </w:divBdr>
    </w:div>
    <w:div w:id="1249801961">
      <w:bodyDiv w:val="1"/>
      <w:marLeft w:val="0"/>
      <w:marRight w:val="0"/>
      <w:marTop w:val="0"/>
      <w:marBottom w:val="0"/>
      <w:divBdr>
        <w:top w:val="none" w:sz="0" w:space="0" w:color="auto"/>
        <w:left w:val="none" w:sz="0" w:space="0" w:color="auto"/>
        <w:bottom w:val="none" w:sz="0" w:space="0" w:color="auto"/>
        <w:right w:val="none" w:sz="0" w:space="0" w:color="auto"/>
      </w:divBdr>
    </w:div>
    <w:div w:id="1305308562">
      <w:bodyDiv w:val="1"/>
      <w:marLeft w:val="0"/>
      <w:marRight w:val="0"/>
      <w:marTop w:val="0"/>
      <w:marBottom w:val="0"/>
      <w:divBdr>
        <w:top w:val="none" w:sz="0" w:space="0" w:color="auto"/>
        <w:left w:val="none" w:sz="0" w:space="0" w:color="auto"/>
        <w:bottom w:val="none" w:sz="0" w:space="0" w:color="auto"/>
        <w:right w:val="none" w:sz="0" w:space="0" w:color="auto"/>
      </w:divBdr>
    </w:div>
    <w:div w:id="1310793682">
      <w:bodyDiv w:val="1"/>
      <w:marLeft w:val="0"/>
      <w:marRight w:val="0"/>
      <w:marTop w:val="0"/>
      <w:marBottom w:val="0"/>
      <w:divBdr>
        <w:top w:val="none" w:sz="0" w:space="0" w:color="auto"/>
        <w:left w:val="none" w:sz="0" w:space="0" w:color="auto"/>
        <w:bottom w:val="none" w:sz="0" w:space="0" w:color="auto"/>
        <w:right w:val="none" w:sz="0" w:space="0" w:color="auto"/>
      </w:divBdr>
    </w:div>
    <w:div w:id="1316186242">
      <w:bodyDiv w:val="1"/>
      <w:marLeft w:val="0"/>
      <w:marRight w:val="0"/>
      <w:marTop w:val="0"/>
      <w:marBottom w:val="0"/>
      <w:divBdr>
        <w:top w:val="none" w:sz="0" w:space="0" w:color="auto"/>
        <w:left w:val="none" w:sz="0" w:space="0" w:color="auto"/>
        <w:bottom w:val="none" w:sz="0" w:space="0" w:color="auto"/>
        <w:right w:val="none" w:sz="0" w:space="0" w:color="auto"/>
      </w:divBdr>
    </w:div>
    <w:div w:id="1373770857">
      <w:bodyDiv w:val="1"/>
      <w:marLeft w:val="0"/>
      <w:marRight w:val="0"/>
      <w:marTop w:val="0"/>
      <w:marBottom w:val="0"/>
      <w:divBdr>
        <w:top w:val="none" w:sz="0" w:space="0" w:color="auto"/>
        <w:left w:val="none" w:sz="0" w:space="0" w:color="auto"/>
        <w:bottom w:val="none" w:sz="0" w:space="0" w:color="auto"/>
        <w:right w:val="none" w:sz="0" w:space="0" w:color="auto"/>
      </w:divBdr>
    </w:div>
    <w:div w:id="1562060533">
      <w:bodyDiv w:val="1"/>
      <w:marLeft w:val="0"/>
      <w:marRight w:val="0"/>
      <w:marTop w:val="0"/>
      <w:marBottom w:val="0"/>
      <w:divBdr>
        <w:top w:val="none" w:sz="0" w:space="0" w:color="auto"/>
        <w:left w:val="none" w:sz="0" w:space="0" w:color="auto"/>
        <w:bottom w:val="none" w:sz="0" w:space="0" w:color="auto"/>
        <w:right w:val="none" w:sz="0" w:space="0" w:color="auto"/>
      </w:divBdr>
    </w:div>
    <w:div w:id="1599290190">
      <w:bodyDiv w:val="1"/>
      <w:marLeft w:val="0"/>
      <w:marRight w:val="0"/>
      <w:marTop w:val="0"/>
      <w:marBottom w:val="0"/>
      <w:divBdr>
        <w:top w:val="none" w:sz="0" w:space="0" w:color="auto"/>
        <w:left w:val="none" w:sz="0" w:space="0" w:color="auto"/>
        <w:bottom w:val="none" w:sz="0" w:space="0" w:color="auto"/>
        <w:right w:val="none" w:sz="0" w:space="0" w:color="auto"/>
      </w:divBdr>
    </w:div>
    <w:div w:id="1656910875">
      <w:bodyDiv w:val="1"/>
      <w:marLeft w:val="0"/>
      <w:marRight w:val="0"/>
      <w:marTop w:val="0"/>
      <w:marBottom w:val="0"/>
      <w:divBdr>
        <w:top w:val="none" w:sz="0" w:space="0" w:color="auto"/>
        <w:left w:val="none" w:sz="0" w:space="0" w:color="auto"/>
        <w:bottom w:val="none" w:sz="0" w:space="0" w:color="auto"/>
        <w:right w:val="none" w:sz="0" w:space="0" w:color="auto"/>
      </w:divBdr>
    </w:div>
    <w:div w:id="16618064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347704">
      <w:bodyDiv w:val="1"/>
      <w:marLeft w:val="0"/>
      <w:marRight w:val="0"/>
      <w:marTop w:val="0"/>
      <w:marBottom w:val="0"/>
      <w:divBdr>
        <w:top w:val="none" w:sz="0" w:space="0" w:color="auto"/>
        <w:left w:val="none" w:sz="0" w:space="0" w:color="auto"/>
        <w:bottom w:val="none" w:sz="0" w:space="0" w:color="auto"/>
        <w:right w:val="none" w:sz="0" w:space="0" w:color="auto"/>
      </w:divBdr>
    </w:div>
    <w:div w:id="1725567409">
      <w:bodyDiv w:val="1"/>
      <w:marLeft w:val="0"/>
      <w:marRight w:val="0"/>
      <w:marTop w:val="0"/>
      <w:marBottom w:val="0"/>
      <w:divBdr>
        <w:top w:val="none" w:sz="0" w:space="0" w:color="auto"/>
        <w:left w:val="none" w:sz="0" w:space="0" w:color="auto"/>
        <w:bottom w:val="none" w:sz="0" w:space="0" w:color="auto"/>
        <w:right w:val="none" w:sz="0" w:space="0" w:color="auto"/>
      </w:divBdr>
    </w:div>
    <w:div w:id="1749157560">
      <w:bodyDiv w:val="1"/>
      <w:marLeft w:val="0"/>
      <w:marRight w:val="0"/>
      <w:marTop w:val="0"/>
      <w:marBottom w:val="0"/>
      <w:divBdr>
        <w:top w:val="none" w:sz="0" w:space="0" w:color="auto"/>
        <w:left w:val="none" w:sz="0" w:space="0" w:color="auto"/>
        <w:bottom w:val="none" w:sz="0" w:space="0" w:color="auto"/>
        <w:right w:val="none" w:sz="0" w:space="0" w:color="auto"/>
      </w:divBdr>
    </w:div>
    <w:div w:id="1754086683">
      <w:bodyDiv w:val="1"/>
      <w:marLeft w:val="0"/>
      <w:marRight w:val="0"/>
      <w:marTop w:val="0"/>
      <w:marBottom w:val="0"/>
      <w:divBdr>
        <w:top w:val="none" w:sz="0" w:space="0" w:color="auto"/>
        <w:left w:val="none" w:sz="0" w:space="0" w:color="auto"/>
        <w:bottom w:val="none" w:sz="0" w:space="0" w:color="auto"/>
        <w:right w:val="none" w:sz="0" w:space="0" w:color="auto"/>
      </w:divBdr>
    </w:div>
    <w:div w:id="1779909102">
      <w:bodyDiv w:val="1"/>
      <w:marLeft w:val="0"/>
      <w:marRight w:val="0"/>
      <w:marTop w:val="0"/>
      <w:marBottom w:val="0"/>
      <w:divBdr>
        <w:top w:val="none" w:sz="0" w:space="0" w:color="auto"/>
        <w:left w:val="none" w:sz="0" w:space="0" w:color="auto"/>
        <w:bottom w:val="none" w:sz="0" w:space="0" w:color="auto"/>
        <w:right w:val="none" w:sz="0" w:space="0" w:color="auto"/>
      </w:divBdr>
    </w:div>
    <w:div w:id="1798833661">
      <w:bodyDiv w:val="1"/>
      <w:marLeft w:val="0"/>
      <w:marRight w:val="0"/>
      <w:marTop w:val="0"/>
      <w:marBottom w:val="0"/>
      <w:divBdr>
        <w:top w:val="none" w:sz="0" w:space="0" w:color="auto"/>
        <w:left w:val="none" w:sz="0" w:space="0" w:color="auto"/>
        <w:bottom w:val="none" w:sz="0" w:space="0" w:color="auto"/>
        <w:right w:val="none" w:sz="0" w:space="0" w:color="auto"/>
      </w:divBdr>
    </w:div>
    <w:div w:id="1867138285">
      <w:bodyDiv w:val="1"/>
      <w:marLeft w:val="0"/>
      <w:marRight w:val="0"/>
      <w:marTop w:val="0"/>
      <w:marBottom w:val="0"/>
      <w:divBdr>
        <w:top w:val="none" w:sz="0" w:space="0" w:color="auto"/>
        <w:left w:val="none" w:sz="0" w:space="0" w:color="auto"/>
        <w:bottom w:val="none" w:sz="0" w:space="0" w:color="auto"/>
        <w:right w:val="none" w:sz="0" w:space="0" w:color="auto"/>
      </w:divBdr>
    </w:div>
    <w:div w:id="1871258852">
      <w:bodyDiv w:val="1"/>
      <w:marLeft w:val="0"/>
      <w:marRight w:val="0"/>
      <w:marTop w:val="0"/>
      <w:marBottom w:val="0"/>
      <w:divBdr>
        <w:top w:val="none" w:sz="0" w:space="0" w:color="auto"/>
        <w:left w:val="none" w:sz="0" w:space="0" w:color="auto"/>
        <w:bottom w:val="none" w:sz="0" w:space="0" w:color="auto"/>
        <w:right w:val="none" w:sz="0" w:space="0" w:color="auto"/>
      </w:divBdr>
    </w:div>
    <w:div w:id="1986936435">
      <w:bodyDiv w:val="1"/>
      <w:marLeft w:val="0"/>
      <w:marRight w:val="0"/>
      <w:marTop w:val="0"/>
      <w:marBottom w:val="0"/>
      <w:divBdr>
        <w:top w:val="none" w:sz="0" w:space="0" w:color="auto"/>
        <w:left w:val="none" w:sz="0" w:space="0" w:color="auto"/>
        <w:bottom w:val="none" w:sz="0" w:space="0" w:color="auto"/>
        <w:right w:val="none" w:sz="0" w:space="0" w:color="auto"/>
      </w:divBdr>
    </w:div>
    <w:div w:id="2047949197">
      <w:bodyDiv w:val="1"/>
      <w:marLeft w:val="0"/>
      <w:marRight w:val="0"/>
      <w:marTop w:val="0"/>
      <w:marBottom w:val="0"/>
      <w:divBdr>
        <w:top w:val="none" w:sz="0" w:space="0" w:color="auto"/>
        <w:left w:val="none" w:sz="0" w:space="0" w:color="auto"/>
        <w:bottom w:val="none" w:sz="0" w:space="0" w:color="auto"/>
        <w:right w:val="none" w:sz="0" w:space="0" w:color="auto"/>
      </w:divBdr>
    </w:div>
    <w:div w:id="2056737528">
      <w:bodyDiv w:val="1"/>
      <w:marLeft w:val="0"/>
      <w:marRight w:val="0"/>
      <w:marTop w:val="0"/>
      <w:marBottom w:val="0"/>
      <w:divBdr>
        <w:top w:val="none" w:sz="0" w:space="0" w:color="auto"/>
        <w:left w:val="none" w:sz="0" w:space="0" w:color="auto"/>
        <w:bottom w:val="none" w:sz="0" w:space="0" w:color="auto"/>
        <w:right w:val="none" w:sz="0" w:space="0" w:color="auto"/>
      </w:divBdr>
    </w:div>
    <w:div w:id="2069182704">
      <w:bodyDiv w:val="1"/>
      <w:marLeft w:val="0"/>
      <w:marRight w:val="0"/>
      <w:marTop w:val="0"/>
      <w:marBottom w:val="0"/>
      <w:divBdr>
        <w:top w:val="none" w:sz="0" w:space="0" w:color="auto"/>
        <w:left w:val="none" w:sz="0" w:space="0" w:color="auto"/>
        <w:bottom w:val="none" w:sz="0" w:space="0" w:color="auto"/>
        <w:right w:val="none" w:sz="0" w:space="0" w:color="auto"/>
      </w:divBdr>
    </w:div>
    <w:div w:id="211473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F239B-3F29-47D6-BC59-93A1C4C06DFE}">
  <ds:schemaRefs>
    <ds:schemaRef ds:uri="http://schemas.microsoft.com/sharepoint/v3/contenttype/forms"/>
  </ds:schemaRefs>
</ds:datastoreItem>
</file>

<file path=customXml/itemProps2.xml><?xml version="1.0" encoding="utf-8"?>
<ds:datastoreItem xmlns:ds="http://schemas.openxmlformats.org/officeDocument/2006/customXml" ds:itemID="{F7556F63-8915-4C78-BE4A-62F30A77F3D5}">
  <ds:schemaRefs>
    <ds:schemaRef ds:uri="http://schemas.microsoft.com/office/2006/documentManagement/types"/>
    <ds:schemaRef ds:uri="http://purl.org/dc/terms/"/>
    <ds:schemaRef ds:uri="http://purl.org/dc/dcmitype/"/>
    <ds:schemaRef ds:uri="http://schemas.microsoft.com/office/infopath/2007/PartnerControls"/>
    <ds:schemaRef ds:uri="a4784b13-8bb2-4d79-9d47-3a3867450a90"/>
    <ds:schemaRef ds:uri="http://purl.org/dc/elements/1.1/"/>
    <ds:schemaRef ds:uri="http://schemas.microsoft.com/office/2006/metadata/properties"/>
    <ds:schemaRef ds:uri="http://schemas.openxmlformats.org/package/2006/metadata/core-properties"/>
    <ds:schemaRef ds:uri="2d713343-d069-4d9c-a0e4-feacafe3e3fc"/>
    <ds:schemaRef ds:uri="http://www.w3.org/XML/1998/namespace"/>
  </ds:schemaRefs>
</ds:datastoreItem>
</file>

<file path=customXml/itemProps3.xml><?xml version="1.0" encoding="utf-8"?>
<ds:datastoreItem xmlns:ds="http://schemas.openxmlformats.org/officeDocument/2006/customXml" ds:itemID="{0DD6B006-FD34-4DCD-8733-9B9DBAF69B1E}">
  <ds:schemaRefs>
    <ds:schemaRef ds:uri="http://schemas.openxmlformats.org/officeDocument/2006/bibliography"/>
  </ds:schemaRefs>
</ds:datastoreItem>
</file>

<file path=customXml/itemProps4.xml><?xml version="1.0" encoding="utf-8"?>
<ds:datastoreItem xmlns:ds="http://schemas.openxmlformats.org/officeDocument/2006/customXml" ds:itemID="{28DD32B9-B080-44C6-BCC1-0957ED19D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Words>
  <Characters>3139</Characters>
  <Application>Microsoft Office Word</Application>
  <DocSecurity>0</DocSecurity>
  <Lines>26</Lines>
  <Paragraphs>7</Paragraphs>
  <ScaleCrop>false</ScaleCrop>
  <Company>JCT-VC</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24</cp:revision>
  <cp:lastPrinted>1900-01-01T08:00:00Z</cp:lastPrinted>
  <dcterms:created xsi:type="dcterms:W3CDTF">2021-04-21T16:43:00Z</dcterms:created>
  <dcterms:modified xsi:type="dcterms:W3CDTF">2021-07-08T07:17:00Z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