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99093B">
        <w:tc>
          <w:tcPr>
            <w:tcW w:w="6300" w:type="dxa"/>
            <w:shd w:val="clear" w:color="auto" w:fill="auto"/>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3CC87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ED5F661" w:rsidR="00E61DAC" w:rsidRPr="005B217D" w:rsidRDefault="008273A8" w:rsidP="00536188">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383973">
              <w:rPr>
                <w:vertAlign w:val="superscript"/>
                <w:lang w:val="en-CA"/>
              </w:rPr>
              <w:t>th</w:t>
            </w:r>
            <w:r>
              <w:rPr>
                <w:lang w:val="en-CA"/>
              </w:rPr>
              <w:t xml:space="preserve"> Apr. 2021</w:t>
            </w:r>
          </w:p>
        </w:tc>
        <w:tc>
          <w:tcPr>
            <w:tcW w:w="3060" w:type="dxa"/>
          </w:tcPr>
          <w:p w14:paraId="59B7E346" w14:textId="26807C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145D9">
              <w:rPr>
                <w:lang w:val="en-CA"/>
              </w:rPr>
              <w:t>W</w:t>
            </w:r>
            <w:r w:rsidR="00691B14">
              <w:rPr>
                <w:lang w:val="en-CA"/>
              </w:rPr>
              <w:t>0</w:t>
            </w:r>
            <w:r w:rsidR="000145D9">
              <w:rPr>
                <w:lang w:val="en-CA"/>
              </w:rPr>
              <w:t>0</w:t>
            </w:r>
            <w:r w:rsidR="0071642A">
              <w:rPr>
                <w:lang w:val="en-CA"/>
              </w:rPr>
              <w:t>14</w:t>
            </w:r>
            <w:r w:rsidR="0065656A">
              <w:rPr>
                <w:lang w:val="en-CA"/>
              </w:rPr>
              <w:t>9</w:t>
            </w:r>
            <w:r w:rsidR="0036261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6A3906" w:rsidR="00E61DAC" w:rsidRPr="005B217D" w:rsidRDefault="0071642A" w:rsidP="0083092B">
            <w:pPr>
              <w:spacing w:before="60" w:after="60"/>
              <w:rPr>
                <w:b/>
                <w:szCs w:val="22"/>
                <w:lang w:val="en-CA"/>
              </w:rPr>
            </w:pPr>
            <w:r w:rsidRPr="0071642A">
              <w:rPr>
                <w:b/>
                <w:szCs w:val="22"/>
                <w:lang w:val="en-CA"/>
              </w:rPr>
              <w:t>Cross-check report on JVET-W0051: CE-related: Additional bypass coding for high throughput CABAC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EE5D3C" w:rsidR="00E61DAC" w:rsidRPr="005B217D" w:rsidRDefault="0013458C" w:rsidP="00BD0F98">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724FFF" w:rsidR="00E61DAC" w:rsidRPr="005B217D" w:rsidRDefault="00E61DAC" w:rsidP="00BD0F98">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2341CD" w14:textId="35A1D05E" w:rsidR="00364238" w:rsidRDefault="00FD2475" w:rsidP="00BD0F98">
            <w:pPr>
              <w:spacing w:before="60" w:after="60"/>
              <w:rPr>
                <w:szCs w:val="22"/>
                <w:lang w:val="en-CA"/>
              </w:rPr>
            </w:pPr>
            <w:r>
              <w:rPr>
                <w:szCs w:val="22"/>
                <w:lang w:val="en-CA"/>
              </w:rPr>
              <w:t xml:space="preserve">D. </w:t>
            </w:r>
            <w:proofErr w:type="spellStart"/>
            <w:r>
              <w:rPr>
                <w:szCs w:val="22"/>
                <w:lang w:val="en-CA"/>
              </w:rPr>
              <w:t>Rusanovskyy</w:t>
            </w:r>
            <w:proofErr w:type="spellEnd"/>
          </w:p>
          <w:p w14:paraId="49D81240" w14:textId="4DDED3A9" w:rsidR="00E61DAC" w:rsidRPr="005B217D" w:rsidRDefault="00E61DAC" w:rsidP="00BD0F98">
            <w:pPr>
              <w:spacing w:before="60" w:after="60"/>
              <w:rPr>
                <w:szCs w:val="22"/>
                <w:lang w:val="en-CA"/>
              </w:rPr>
            </w:pPr>
          </w:p>
        </w:tc>
        <w:tc>
          <w:tcPr>
            <w:tcW w:w="900" w:type="dxa"/>
          </w:tcPr>
          <w:p w14:paraId="0140ECA2" w14:textId="2C0BAA9D" w:rsidR="00E61DAC" w:rsidRPr="005B217D" w:rsidRDefault="00E61DAC" w:rsidP="00BD0F98">
            <w:pPr>
              <w:spacing w:before="60" w:after="60"/>
              <w:rPr>
                <w:szCs w:val="22"/>
                <w:lang w:val="en-CA"/>
              </w:rPr>
            </w:pPr>
            <w:r w:rsidRPr="005B217D">
              <w:rPr>
                <w:szCs w:val="22"/>
                <w:lang w:val="en-CA"/>
              </w:rPr>
              <w:t>Email:</w:t>
            </w:r>
          </w:p>
        </w:tc>
        <w:tc>
          <w:tcPr>
            <w:tcW w:w="3060" w:type="dxa"/>
          </w:tcPr>
          <w:p w14:paraId="32C2ABFD" w14:textId="4DCE268D" w:rsidR="00E61DAC" w:rsidRPr="005B217D" w:rsidRDefault="00FD2475" w:rsidP="00BD0F98">
            <w:pPr>
              <w:spacing w:before="60" w:after="60"/>
              <w:rPr>
                <w:szCs w:val="22"/>
                <w:lang w:val="en-CA"/>
              </w:rPr>
            </w:pPr>
            <w:r>
              <w:rPr>
                <w:szCs w:val="22"/>
                <w:lang w:val="en-CA"/>
              </w:rPr>
              <w:t>dmytror@qti.qualcomm.com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6AD607" w:rsidR="00E61DAC" w:rsidRPr="005B217D" w:rsidRDefault="001C20BF" w:rsidP="00BD0F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432E604" w:rsidR="00275BCF" w:rsidRDefault="00275BCF" w:rsidP="009234A5">
      <w:pPr>
        <w:pStyle w:val="Heading1"/>
        <w:numPr>
          <w:ilvl w:val="0"/>
          <w:numId w:val="0"/>
        </w:numPr>
        <w:ind w:left="432" w:hanging="432"/>
        <w:rPr>
          <w:lang w:val="en-CA"/>
        </w:rPr>
      </w:pPr>
      <w:r w:rsidRPr="005B217D">
        <w:rPr>
          <w:lang w:val="en-CA"/>
        </w:rPr>
        <w:t>Abstract</w:t>
      </w:r>
    </w:p>
    <w:p w14:paraId="32240455" w14:textId="0724D0FB" w:rsidR="00C0612C" w:rsidRPr="00BD0F98" w:rsidRDefault="00BD0F98" w:rsidP="00BD0F98">
      <w:pPr>
        <w:rPr>
          <w:lang w:val="en-CA"/>
        </w:rPr>
      </w:pPr>
      <w:r>
        <w:rPr>
          <w:lang w:val="en-CA"/>
        </w:rPr>
        <w:t xml:space="preserve">This contribution reports the crosscheck results for </w:t>
      </w:r>
      <w:r w:rsidR="00520D20">
        <w:rPr>
          <w:lang w:val="en-CA"/>
        </w:rPr>
        <w:t>CE-related document JVET-W0051</w:t>
      </w:r>
      <w:r w:rsidR="00520D20" w:rsidRPr="00520D20">
        <w:rPr>
          <w:lang w:val="en-CA"/>
        </w:rPr>
        <w:t>: Additional bypass coding for high throughput CABAC</w:t>
      </w:r>
      <w:r w:rsidR="005744C1">
        <w:rPr>
          <w:lang w:val="en-CA"/>
        </w:rPr>
        <w:t xml:space="preserve"> </w:t>
      </w:r>
      <w:r w:rsidR="000145D9">
        <w:rPr>
          <w:lang w:val="en-CA"/>
        </w:rPr>
        <w:t>for HBD/HBR coding</w:t>
      </w:r>
      <w:r w:rsidR="00E2153A">
        <w:rPr>
          <w:lang w:val="en-CA"/>
        </w:rPr>
        <w:t xml:space="preserve"> which is described in JVET-W00</w:t>
      </w:r>
      <w:r w:rsidR="005744C1">
        <w:rPr>
          <w:lang w:val="en-CA"/>
        </w:rPr>
        <w:t>50</w:t>
      </w:r>
      <w:r w:rsidR="000145D9">
        <w:rPr>
          <w:lang w:val="en-CA"/>
        </w:rPr>
        <w:t xml:space="preserve">. </w:t>
      </w:r>
      <w:r w:rsidR="00FF64EF">
        <w:rPr>
          <w:lang w:val="en-CA"/>
        </w:rPr>
        <w:t xml:space="preserve">In JVET-W0051, proponents </w:t>
      </w:r>
      <w:r w:rsidR="00520D20">
        <w:rPr>
          <w:szCs w:val="22"/>
          <w:lang w:val="en-CA"/>
        </w:rPr>
        <w:t>propose an extension of the CE3.2, including disable signaling of the position of the last significant coefficient, bypass coding of the transform skip flag, and TU level bypass alignment. Improved coding performance on top of CE3.2 is reported. Proposal targets High Throughput 4:4:4 16 Intra Profile.</w:t>
      </w:r>
      <w:r w:rsidR="00B57B18">
        <w:rPr>
          <w:szCs w:val="22"/>
          <w:lang w:val="en-CA"/>
        </w:rPr>
        <w:t xml:space="preserve"> </w:t>
      </w:r>
      <w:r w:rsidR="00AD027F">
        <w:rPr>
          <w:lang w:val="en-CA"/>
        </w:rPr>
        <w:t>S</w:t>
      </w:r>
      <w:r w:rsidR="003E76AE">
        <w:rPr>
          <w:lang w:val="en-CA"/>
        </w:rPr>
        <w:t>imulation results in low</w:t>
      </w:r>
      <w:r w:rsidR="005A1852">
        <w:rPr>
          <w:lang w:val="en-CA"/>
        </w:rPr>
        <w:t xml:space="preserve"> QP</w:t>
      </w:r>
      <w:r w:rsidR="00B57B18">
        <w:rPr>
          <w:lang w:val="en-CA"/>
        </w:rPr>
        <w:t xml:space="preserve">, lossless and </w:t>
      </w:r>
      <w:proofErr w:type="spellStart"/>
      <w:r w:rsidR="00B57B18">
        <w:rPr>
          <w:lang w:val="en-CA"/>
        </w:rPr>
        <w:t>NormalQP</w:t>
      </w:r>
      <w:proofErr w:type="spellEnd"/>
      <w:r w:rsidR="005461F9">
        <w:rPr>
          <w:lang w:val="en-CA"/>
        </w:rPr>
        <w:t xml:space="preserve"> </w:t>
      </w:r>
      <w:r w:rsidR="00DA7687">
        <w:rPr>
          <w:lang w:val="en-CA"/>
        </w:rPr>
        <w:t xml:space="preserve">configuration </w:t>
      </w:r>
      <w:r w:rsidR="003E76AE">
        <w:rPr>
          <w:lang w:val="en-CA"/>
        </w:rPr>
        <w:t xml:space="preserve">have been </w:t>
      </w:r>
      <w:r w:rsidR="0083715A">
        <w:rPr>
          <w:lang w:val="en-CA"/>
        </w:rPr>
        <w:t>tested</w:t>
      </w:r>
      <w:r w:rsidR="00607A2E">
        <w:rPr>
          <w:lang w:val="en-CA"/>
        </w:rPr>
        <w:t xml:space="preserve">. </w:t>
      </w:r>
      <w:r w:rsidR="00693601">
        <w:rPr>
          <w:lang w:val="en-CA"/>
        </w:rPr>
        <w:t xml:space="preserve">In terms of coding performance, </w:t>
      </w:r>
      <w:r w:rsidR="00917AFC">
        <w:rPr>
          <w:lang w:val="en-CA"/>
        </w:rPr>
        <w:t xml:space="preserve">results, </w:t>
      </w:r>
      <w:r w:rsidR="00693601">
        <w:rPr>
          <w:lang w:val="en-CA"/>
        </w:rPr>
        <w:t>reported by proponent</w:t>
      </w:r>
      <w:r>
        <w:rPr>
          <w:lang w:val="en-CA"/>
        </w:rPr>
        <w:t xml:space="preserve"> </w:t>
      </w:r>
      <w:r w:rsidR="00096A0F">
        <w:rPr>
          <w:lang w:val="en-CA"/>
        </w:rPr>
        <w:t>were</w:t>
      </w:r>
      <w:r w:rsidR="00917AFC">
        <w:rPr>
          <w:lang w:val="en-CA"/>
        </w:rPr>
        <w:t xml:space="preserve"> replicated </w:t>
      </w:r>
      <w:r w:rsidR="00096A0F">
        <w:rPr>
          <w:lang w:val="en-CA"/>
        </w:rPr>
        <w:t xml:space="preserve">during </w:t>
      </w:r>
      <w:r w:rsidR="007A461D">
        <w:rPr>
          <w:lang w:val="en-CA"/>
        </w:rPr>
        <w:t xml:space="preserve">the </w:t>
      </w:r>
      <w:r w:rsidR="00096A0F">
        <w:rPr>
          <w:lang w:val="en-CA"/>
        </w:rPr>
        <w:t xml:space="preserve">cross-check. </w:t>
      </w:r>
      <w:r w:rsidR="00AA4A6F">
        <w:rPr>
          <w:lang w:val="en-CA"/>
        </w:rPr>
        <w:t xml:space="preserve">Provided software match to the </w:t>
      </w:r>
      <w:proofErr w:type="spellStart"/>
      <w:r w:rsidR="0014020B">
        <w:rPr>
          <w:lang w:val="en-CA"/>
        </w:rPr>
        <w:t>s</w:t>
      </w:r>
      <w:r w:rsidR="00AA4A6F">
        <w:rPr>
          <w:lang w:val="en-CA"/>
        </w:rPr>
        <w:t>description</w:t>
      </w:r>
      <w:proofErr w:type="spellEnd"/>
      <w:r w:rsidR="00AA4A6F">
        <w:rPr>
          <w:lang w:val="en-CA"/>
        </w:rPr>
        <w:t xml:space="preserve">. </w:t>
      </w:r>
    </w:p>
    <w:p w14:paraId="2A5C2F84" w14:textId="6B972BE4" w:rsidR="00821507" w:rsidRDefault="00821507" w:rsidP="00E11923">
      <w:pPr>
        <w:pStyle w:val="Heading1"/>
        <w:rPr>
          <w:lang w:val="en-CA"/>
        </w:rPr>
      </w:pPr>
      <w:r>
        <w:rPr>
          <w:lang w:val="en-CA"/>
        </w:rPr>
        <w:t>Introduction</w:t>
      </w:r>
    </w:p>
    <w:p w14:paraId="61778B55" w14:textId="32E5E773" w:rsidR="00FA0A8F" w:rsidRDefault="00A908E6" w:rsidP="00FA0A8F">
      <w:pPr>
        <w:rPr>
          <w:lang w:val="en-CA"/>
        </w:rPr>
      </w:pPr>
      <w:r>
        <w:rPr>
          <w:lang w:val="en-CA"/>
        </w:rPr>
        <w:t xml:space="preserve">This document reports results of the cross-check for </w:t>
      </w:r>
      <w:r w:rsidRPr="00A908E6">
        <w:rPr>
          <w:lang w:val="en-CA"/>
        </w:rPr>
        <w:t>JVET-</w:t>
      </w:r>
      <w:r w:rsidR="00AA4A6F">
        <w:rPr>
          <w:lang w:val="en-CA"/>
        </w:rPr>
        <w:t>W</w:t>
      </w:r>
      <w:r w:rsidRPr="00A908E6">
        <w:rPr>
          <w:lang w:val="en-CA"/>
        </w:rPr>
        <w:t>00</w:t>
      </w:r>
      <w:r w:rsidR="00DA7687">
        <w:rPr>
          <w:lang w:val="en-CA"/>
        </w:rPr>
        <w:t>5</w:t>
      </w:r>
      <w:r w:rsidR="00680598">
        <w:rPr>
          <w:lang w:val="en-CA"/>
        </w:rPr>
        <w:t>0</w:t>
      </w:r>
      <w:r w:rsidRPr="00AA4A6F">
        <w:rPr>
          <w:bCs/>
          <w:lang w:val="en-CA"/>
        </w:rPr>
        <w:t xml:space="preserve"> </w:t>
      </w:r>
      <w:r w:rsidR="00680598" w:rsidRPr="00680598">
        <w:rPr>
          <w:bCs/>
          <w:szCs w:val="22"/>
          <w:lang w:val="en-CA"/>
        </w:rPr>
        <w:t>Content Adaptive Transform Precision (CE2.2)</w:t>
      </w:r>
      <w:r w:rsidR="00AA4A6F" w:rsidRPr="00AA4A6F">
        <w:rPr>
          <w:bCs/>
          <w:lang w:val="en-CA"/>
        </w:rPr>
        <w:t xml:space="preserve"> </w:t>
      </w:r>
      <w:r w:rsidR="00606F0A">
        <w:rPr>
          <w:lang w:val="en-CA"/>
        </w:rPr>
        <w:t>[2]</w:t>
      </w:r>
      <w:r>
        <w:rPr>
          <w:lang w:val="en-CA"/>
        </w:rPr>
        <w:t xml:space="preserve">.  </w:t>
      </w:r>
      <w:r w:rsidR="009641F3">
        <w:rPr>
          <w:lang w:val="en-CA"/>
        </w:rPr>
        <w:t>The following work was conducted</w:t>
      </w:r>
      <w:r w:rsidR="00FA0A8F">
        <w:rPr>
          <w:lang w:val="en-CA"/>
        </w:rPr>
        <w:t>:</w:t>
      </w:r>
    </w:p>
    <w:p w14:paraId="4F03D263" w14:textId="475EE5C2" w:rsidR="00FA0A8F" w:rsidRDefault="0009318A" w:rsidP="00821507">
      <w:pPr>
        <w:pStyle w:val="ListParagraph"/>
        <w:numPr>
          <w:ilvl w:val="0"/>
          <w:numId w:val="12"/>
        </w:numPr>
        <w:rPr>
          <w:lang w:val="en-CA"/>
        </w:rPr>
      </w:pPr>
      <w:r>
        <w:rPr>
          <w:lang w:val="en-CA"/>
        </w:rPr>
        <w:t>C</w:t>
      </w:r>
      <w:r w:rsidR="0036638B">
        <w:rPr>
          <w:lang w:val="en-CA"/>
        </w:rPr>
        <w:t xml:space="preserve">ross-check </w:t>
      </w:r>
      <w:r>
        <w:rPr>
          <w:lang w:val="en-CA"/>
        </w:rPr>
        <w:t xml:space="preserve">of </w:t>
      </w:r>
      <w:r w:rsidR="0036638B">
        <w:rPr>
          <w:lang w:val="en-CA"/>
        </w:rPr>
        <w:t xml:space="preserve">simulation </w:t>
      </w:r>
      <w:r>
        <w:rPr>
          <w:lang w:val="en-CA"/>
        </w:rPr>
        <w:t>results</w:t>
      </w:r>
      <w:r w:rsidR="00A908E6">
        <w:rPr>
          <w:lang w:val="en-CA"/>
        </w:rPr>
        <w:t xml:space="preserve"> for </w:t>
      </w:r>
      <w:proofErr w:type="spellStart"/>
      <w:r w:rsidR="00AA4A6F">
        <w:rPr>
          <w:lang w:val="en-CA"/>
        </w:rPr>
        <w:t>LowQP</w:t>
      </w:r>
      <w:proofErr w:type="spellEnd"/>
      <w:r w:rsidR="00680598">
        <w:rPr>
          <w:lang w:val="en-CA"/>
        </w:rPr>
        <w:t xml:space="preserve">, </w:t>
      </w:r>
      <w:r w:rsidR="00BF7E78">
        <w:rPr>
          <w:lang w:val="en-CA"/>
        </w:rPr>
        <w:t xml:space="preserve">Lossless and </w:t>
      </w:r>
      <w:proofErr w:type="spellStart"/>
      <w:r w:rsidR="00BF7E78">
        <w:rPr>
          <w:lang w:val="en-CA"/>
        </w:rPr>
        <w:t>NormalQP</w:t>
      </w:r>
      <w:proofErr w:type="spellEnd"/>
      <w:r w:rsidR="00BF7E78">
        <w:rPr>
          <w:lang w:val="en-CA"/>
        </w:rPr>
        <w:t xml:space="preserve"> </w:t>
      </w:r>
      <w:r w:rsidR="00EA74A9">
        <w:rPr>
          <w:lang w:val="en-CA"/>
        </w:rPr>
        <w:t>test</w:t>
      </w:r>
      <w:r w:rsidR="00115084">
        <w:rPr>
          <w:lang w:val="en-CA"/>
        </w:rPr>
        <w:t>s</w:t>
      </w:r>
      <w:r w:rsidR="00680598">
        <w:rPr>
          <w:lang w:val="en-CA"/>
        </w:rPr>
        <w:t>.</w:t>
      </w:r>
    </w:p>
    <w:p w14:paraId="07FFFBE7" w14:textId="77777777" w:rsidR="00A908E6" w:rsidRDefault="00A908E6" w:rsidP="00A908E6">
      <w:pPr>
        <w:pStyle w:val="ListParagraph"/>
        <w:rPr>
          <w:lang w:val="en-CA"/>
        </w:rPr>
      </w:pPr>
    </w:p>
    <w:p w14:paraId="07A09E0E" w14:textId="77777777" w:rsidR="0009318A" w:rsidRDefault="0009318A" w:rsidP="0009318A">
      <w:pPr>
        <w:pStyle w:val="ListParagraph"/>
        <w:rPr>
          <w:lang w:val="en-CA"/>
        </w:rPr>
      </w:pPr>
    </w:p>
    <w:p w14:paraId="723F4B8C" w14:textId="204A5382" w:rsidR="00BB73B5" w:rsidRDefault="00A908E6" w:rsidP="00BD0F98">
      <w:pPr>
        <w:pStyle w:val="Heading1"/>
        <w:rPr>
          <w:lang w:val="en-CA"/>
        </w:rPr>
      </w:pPr>
      <w:r>
        <w:rPr>
          <w:lang w:val="en-CA"/>
        </w:rPr>
        <w:t>C</w:t>
      </w:r>
      <w:r w:rsidR="0054117C">
        <w:rPr>
          <w:lang w:val="en-CA"/>
        </w:rPr>
        <w:t>ross-check results</w:t>
      </w:r>
    </w:p>
    <w:p w14:paraId="0B77BE96" w14:textId="4AE73073" w:rsidR="0054117C" w:rsidRDefault="0054117C" w:rsidP="00A2058A">
      <w:pPr>
        <w:rPr>
          <w:lang w:val="en-CA"/>
        </w:rPr>
      </w:pPr>
      <w:r>
        <w:rPr>
          <w:lang w:val="en-CA"/>
        </w:rPr>
        <w:t xml:space="preserve">In terms of coding performance, results, reported by proponent were replicated during the cross-check. </w:t>
      </w:r>
      <w:bookmarkStart w:id="0" w:name="_Hlk69751576"/>
    </w:p>
    <w:bookmarkEnd w:id="0"/>
    <w:p w14:paraId="59FB2ED5" w14:textId="0F1BFFA5" w:rsidR="000B4FE3" w:rsidRDefault="000954F0" w:rsidP="00115084">
      <w:pPr>
        <w:rPr>
          <w:lang w:val="en-CA"/>
        </w:rPr>
      </w:pPr>
      <w:r>
        <w:rPr>
          <w:lang w:val="en-CA"/>
        </w:rPr>
        <w:t xml:space="preserve">Tables 1 present </w:t>
      </w:r>
      <w:r w:rsidR="009650CD">
        <w:rPr>
          <w:lang w:val="en-CA"/>
        </w:rPr>
        <w:t xml:space="preserve">simulation results </w:t>
      </w:r>
      <w:r w:rsidR="000B4FE3">
        <w:rPr>
          <w:lang w:val="en-CA"/>
        </w:rPr>
        <w:t xml:space="preserve">vs. VTM13.0 Anchor, </w:t>
      </w:r>
      <w:r>
        <w:rPr>
          <w:lang w:val="en-CA"/>
        </w:rPr>
        <w:t xml:space="preserve">Low QP coding configuration. </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163CFE" w:rsidRPr="00163CFE" w14:paraId="47982249" w14:textId="77777777" w:rsidTr="00163CF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AF086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E1F4B8"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C75EB2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22CABC0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69C9E0E"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168516E"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A08DAB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0BAFAE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37CBF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r>
      <w:tr w:rsidR="00163CFE" w:rsidRPr="00163CFE" w14:paraId="04358E92" w14:textId="77777777" w:rsidTr="00163CFE">
        <w:trPr>
          <w:trHeight w:val="255"/>
        </w:trPr>
        <w:tc>
          <w:tcPr>
            <w:tcW w:w="1640" w:type="dxa"/>
            <w:tcBorders>
              <w:top w:val="nil"/>
              <w:left w:val="single" w:sz="8" w:space="0" w:color="auto"/>
              <w:bottom w:val="nil"/>
              <w:right w:val="nil"/>
            </w:tcBorders>
            <w:shd w:val="clear" w:color="auto" w:fill="auto"/>
            <w:noWrap/>
            <w:vAlign w:val="center"/>
            <w:hideMark/>
          </w:tcPr>
          <w:p w14:paraId="326831C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24A37F1"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4510F89"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4CDE5B1"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9F198D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481F66E"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8D7B0E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5A97631"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127F02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r>
      <w:tr w:rsidR="00163CFE" w:rsidRPr="00163CFE" w14:paraId="0EF998CE" w14:textId="77777777" w:rsidTr="00163CFE">
        <w:trPr>
          <w:trHeight w:val="255"/>
        </w:trPr>
        <w:tc>
          <w:tcPr>
            <w:tcW w:w="1640" w:type="dxa"/>
            <w:tcBorders>
              <w:top w:val="nil"/>
              <w:left w:val="single" w:sz="8" w:space="0" w:color="auto"/>
              <w:bottom w:val="nil"/>
              <w:right w:val="nil"/>
            </w:tcBorders>
            <w:shd w:val="clear" w:color="auto" w:fill="auto"/>
            <w:noWrap/>
            <w:vAlign w:val="center"/>
            <w:hideMark/>
          </w:tcPr>
          <w:p w14:paraId="15AB2E9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32614A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6F2B89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68A11B2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79A8E6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F555E28"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909F77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E67E01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CF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0C5A8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CFE">
              <w:rPr>
                <w:rFonts w:ascii="Arial" w:hAnsi="Arial" w:cs="Arial"/>
                <w:color w:val="000000"/>
                <w:sz w:val="18"/>
                <w:szCs w:val="18"/>
              </w:rPr>
              <w:t>DecT</w:t>
            </w:r>
            <w:proofErr w:type="spellEnd"/>
          </w:p>
        </w:tc>
      </w:tr>
      <w:tr w:rsidR="00163CFE" w:rsidRPr="00163CFE" w14:paraId="10B390C2" w14:textId="77777777" w:rsidTr="00163CF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7CD5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613C2B8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18.63%</w:t>
            </w:r>
          </w:p>
        </w:tc>
        <w:tc>
          <w:tcPr>
            <w:tcW w:w="900" w:type="dxa"/>
            <w:tcBorders>
              <w:top w:val="nil"/>
              <w:left w:val="nil"/>
              <w:bottom w:val="nil"/>
              <w:right w:val="nil"/>
            </w:tcBorders>
            <w:shd w:val="clear" w:color="000000" w:fill="FFC7CE"/>
            <w:noWrap/>
            <w:vAlign w:val="center"/>
            <w:hideMark/>
          </w:tcPr>
          <w:p w14:paraId="5C60015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23.27%</w:t>
            </w:r>
          </w:p>
        </w:tc>
        <w:tc>
          <w:tcPr>
            <w:tcW w:w="1281" w:type="dxa"/>
            <w:tcBorders>
              <w:top w:val="nil"/>
              <w:left w:val="nil"/>
              <w:bottom w:val="nil"/>
              <w:right w:val="single" w:sz="8" w:space="0" w:color="auto"/>
            </w:tcBorders>
            <w:shd w:val="clear" w:color="000000" w:fill="FFC7CE"/>
            <w:noWrap/>
            <w:vAlign w:val="center"/>
            <w:hideMark/>
          </w:tcPr>
          <w:p w14:paraId="6A1F374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23.06%</w:t>
            </w:r>
          </w:p>
        </w:tc>
        <w:tc>
          <w:tcPr>
            <w:tcW w:w="900" w:type="dxa"/>
            <w:tcBorders>
              <w:top w:val="nil"/>
              <w:left w:val="single" w:sz="8" w:space="0" w:color="auto"/>
              <w:bottom w:val="nil"/>
              <w:right w:val="nil"/>
            </w:tcBorders>
            <w:shd w:val="clear" w:color="000000" w:fill="FFC7CE"/>
            <w:noWrap/>
            <w:vAlign w:val="center"/>
            <w:hideMark/>
          </w:tcPr>
          <w:p w14:paraId="4A9850C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18.26%</w:t>
            </w:r>
          </w:p>
        </w:tc>
        <w:tc>
          <w:tcPr>
            <w:tcW w:w="900" w:type="dxa"/>
            <w:tcBorders>
              <w:top w:val="nil"/>
              <w:left w:val="nil"/>
              <w:bottom w:val="nil"/>
              <w:right w:val="nil"/>
            </w:tcBorders>
            <w:shd w:val="clear" w:color="000000" w:fill="FFC7CE"/>
            <w:noWrap/>
            <w:vAlign w:val="center"/>
            <w:hideMark/>
          </w:tcPr>
          <w:p w14:paraId="505F7553"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22.79%</w:t>
            </w:r>
          </w:p>
        </w:tc>
        <w:tc>
          <w:tcPr>
            <w:tcW w:w="900" w:type="dxa"/>
            <w:tcBorders>
              <w:top w:val="nil"/>
              <w:left w:val="nil"/>
              <w:bottom w:val="nil"/>
              <w:right w:val="single" w:sz="8" w:space="0" w:color="auto"/>
            </w:tcBorders>
            <w:shd w:val="clear" w:color="000000" w:fill="FFC7CE"/>
            <w:noWrap/>
            <w:vAlign w:val="center"/>
            <w:hideMark/>
          </w:tcPr>
          <w:p w14:paraId="7924D03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22.74%</w:t>
            </w:r>
          </w:p>
        </w:tc>
        <w:tc>
          <w:tcPr>
            <w:tcW w:w="900" w:type="dxa"/>
            <w:tcBorders>
              <w:top w:val="nil"/>
              <w:left w:val="nil"/>
              <w:bottom w:val="nil"/>
              <w:right w:val="nil"/>
            </w:tcBorders>
            <w:shd w:val="clear" w:color="auto" w:fill="auto"/>
            <w:noWrap/>
            <w:vAlign w:val="center"/>
            <w:hideMark/>
          </w:tcPr>
          <w:p w14:paraId="14557AE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2E5868A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86%</w:t>
            </w:r>
          </w:p>
        </w:tc>
      </w:tr>
      <w:tr w:rsidR="00163CFE" w:rsidRPr="00163CFE" w14:paraId="4267592C" w14:textId="77777777" w:rsidTr="00163C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C51DE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4C18B59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15.51%</w:t>
            </w:r>
          </w:p>
        </w:tc>
        <w:tc>
          <w:tcPr>
            <w:tcW w:w="900" w:type="dxa"/>
            <w:tcBorders>
              <w:top w:val="nil"/>
              <w:left w:val="nil"/>
              <w:bottom w:val="nil"/>
              <w:right w:val="nil"/>
            </w:tcBorders>
            <w:shd w:val="clear" w:color="000000" w:fill="FFC7CE"/>
            <w:noWrap/>
            <w:vAlign w:val="center"/>
            <w:hideMark/>
          </w:tcPr>
          <w:p w14:paraId="6AFBC5D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18.11%</w:t>
            </w:r>
          </w:p>
        </w:tc>
        <w:tc>
          <w:tcPr>
            <w:tcW w:w="1281" w:type="dxa"/>
            <w:tcBorders>
              <w:top w:val="nil"/>
              <w:left w:val="nil"/>
              <w:bottom w:val="nil"/>
              <w:right w:val="single" w:sz="8" w:space="0" w:color="auto"/>
            </w:tcBorders>
            <w:shd w:val="clear" w:color="000000" w:fill="FFC7CE"/>
            <w:noWrap/>
            <w:vAlign w:val="center"/>
            <w:hideMark/>
          </w:tcPr>
          <w:p w14:paraId="57E27ED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17.95%</w:t>
            </w:r>
          </w:p>
        </w:tc>
        <w:tc>
          <w:tcPr>
            <w:tcW w:w="900" w:type="dxa"/>
            <w:tcBorders>
              <w:top w:val="nil"/>
              <w:left w:val="single" w:sz="8" w:space="0" w:color="auto"/>
              <w:bottom w:val="nil"/>
              <w:right w:val="nil"/>
            </w:tcBorders>
            <w:shd w:val="clear" w:color="000000" w:fill="FFC7CE"/>
            <w:noWrap/>
            <w:vAlign w:val="center"/>
            <w:hideMark/>
          </w:tcPr>
          <w:p w14:paraId="2729942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15.18%</w:t>
            </w:r>
          </w:p>
        </w:tc>
        <w:tc>
          <w:tcPr>
            <w:tcW w:w="900" w:type="dxa"/>
            <w:tcBorders>
              <w:top w:val="nil"/>
              <w:left w:val="nil"/>
              <w:bottom w:val="nil"/>
              <w:right w:val="nil"/>
            </w:tcBorders>
            <w:shd w:val="clear" w:color="000000" w:fill="FFC7CE"/>
            <w:noWrap/>
            <w:vAlign w:val="center"/>
            <w:hideMark/>
          </w:tcPr>
          <w:p w14:paraId="0125EBB9"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17.62%</w:t>
            </w:r>
          </w:p>
        </w:tc>
        <w:tc>
          <w:tcPr>
            <w:tcW w:w="900" w:type="dxa"/>
            <w:tcBorders>
              <w:top w:val="nil"/>
              <w:left w:val="nil"/>
              <w:bottom w:val="nil"/>
              <w:right w:val="single" w:sz="8" w:space="0" w:color="auto"/>
            </w:tcBorders>
            <w:shd w:val="clear" w:color="000000" w:fill="FFC7CE"/>
            <w:noWrap/>
            <w:vAlign w:val="center"/>
            <w:hideMark/>
          </w:tcPr>
          <w:p w14:paraId="26D0D13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17.55%</w:t>
            </w:r>
          </w:p>
        </w:tc>
        <w:tc>
          <w:tcPr>
            <w:tcW w:w="900" w:type="dxa"/>
            <w:tcBorders>
              <w:top w:val="nil"/>
              <w:left w:val="nil"/>
              <w:bottom w:val="nil"/>
              <w:right w:val="nil"/>
            </w:tcBorders>
            <w:shd w:val="clear" w:color="auto" w:fill="auto"/>
            <w:noWrap/>
            <w:vAlign w:val="center"/>
            <w:hideMark/>
          </w:tcPr>
          <w:p w14:paraId="33F780AE"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391053B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88%</w:t>
            </w:r>
          </w:p>
        </w:tc>
      </w:tr>
      <w:tr w:rsidR="00163CFE" w:rsidRPr="00163CFE" w14:paraId="14453119" w14:textId="77777777" w:rsidTr="00163CF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D4C10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9FF0849"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17.07%</w:t>
            </w:r>
          </w:p>
        </w:tc>
        <w:tc>
          <w:tcPr>
            <w:tcW w:w="900" w:type="dxa"/>
            <w:tcBorders>
              <w:top w:val="single" w:sz="8" w:space="0" w:color="auto"/>
              <w:left w:val="nil"/>
              <w:bottom w:val="single" w:sz="8" w:space="0" w:color="auto"/>
              <w:right w:val="nil"/>
            </w:tcBorders>
            <w:shd w:val="clear" w:color="000000" w:fill="FFC7CE"/>
            <w:noWrap/>
            <w:vAlign w:val="center"/>
            <w:hideMark/>
          </w:tcPr>
          <w:p w14:paraId="37ED95F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20.69%</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309ED61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20.51%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888BE8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16.72%</w:t>
            </w:r>
          </w:p>
        </w:tc>
        <w:tc>
          <w:tcPr>
            <w:tcW w:w="900" w:type="dxa"/>
            <w:tcBorders>
              <w:top w:val="single" w:sz="8" w:space="0" w:color="auto"/>
              <w:left w:val="nil"/>
              <w:bottom w:val="single" w:sz="8" w:space="0" w:color="auto"/>
              <w:right w:val="nil"/>
            </w:tcBorders>
            <w:shd w:val="clear" w:color="000000" w:fill="FFC7CE"/>
            <w:noWrap/>
            <w:vAlign w:val="center"/>
            <w:hideMark/>
          </w:tcPr>
          <w:p w14:paraId="1102DA8D"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20.20%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58716F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20.15%</w:t>
            </w:r>
          </w:p>
        </w:tc>
        <w:tc>
          <w:tcPr>
            <w:tcW w:w="900" w:type="dxa"/>
            <w:tcBorders>
              <w:top w:val="single" w:sz="8" w:space="0" w:color="auto"/>
              <w:left w:val="nil"/>
              <w:bottom w:val="single" w:sz="8" w:space="0" w:color="auto"/>
              <w:right w:val="nil"/>
            </w:tcBorders>
            <w:shd w:val="clear" w:color="auto" w:fill="auto"/>
            <w:noWrap/>
            <w:vAlign w:val="center"/>
            <w:hideMark/>
          </w:tcPr>
          <w:p w14:paraId="1A8896A3"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97%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07B8B2"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87%</w:t>
            </w:r>
          </w:p>
        </w:tc>
      </w:tr>
      <w:tr w:rsidR="00163CFE" w:rsidRPr="00163CFE" w14:paraId="04004F56" w14:textId="77777777" w:rsidTr="00163CFE">
        <w:trPr>
          <w:trHeight w:val="255"/>
        </w:trPr>
        <w:tc>
          <w:tcPr>
            <w:tcW w:w="1640" w:type="dxa"/>
            <w:tcBorders>
              <w:top w:val="nil"/>
              <w:left w:val="nil"/>
              <w:bottom w:val="nil"/>
              <w:right w:val="nil"/>
            </w:tcBorders>
            <w:shd w:val="clear" w:color="auto" w:fill="auto"/>
            <w:noWrap/>
            <w:vAlign w:val="center"/>
            <w:hideMark/>
          </w:tcPr>
          <w:p w14:paraId="3D795AE8"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3A1536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F0A013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DDE8B8E"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D9C8CD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D5090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CC805F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09AC0C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E38F61"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3CFE" w:rsidRPr="00163CFE" w14:paraId="759A9AB0" w14:textId="77777777" w:rsidTr="00163CF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F05A9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CFAC6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71657BD"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F30E9D1"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286CFF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E4224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3049E0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32FDD13"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E40C38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r>
      <w:tr w:rsidR="00163CFE" w:rsidRPr="00163CFE" w14:paraId="401EB568" w14:textId="77777777" w:rsidTr="00163CFE">
        <w:trPr>
          <w:trHeight w:val="255"/>
        </w:trPr>
        <w:tc>
          <w:tcPr>
            <w:tcW w:w="1640" w:type="dxa"/>
            <w:tcBorders>
              <w:top w:val="nil"/>
              <w:left w:val="single" w:sz="8" w:space="0" w:color="auto"/>
              <w:bottom w:val="nil"/>
              <w:right w:val="nil"/>
            </w:tcBorders>
            <w:shd w:val="clear" w:color="auto" w:fill="auto"/>
            <w:noWrap/>
            <w:vAlign w:val="center"/>
            <w:hideMark/>
          </w:tcPr>
          <w:p w14:paraId="472D580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19816A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AB0C3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7018A1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11BF0A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EBC4AD"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AE51FC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00E398"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2810F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r>
      <w:tr w:rsidR="00163CFE" w:rsidRPr="00163CFE" w14:paraId="718C8E9B" w14:textId="77777777" w:rsidTr="00163CFE">
        <w:trPr>
          <w:trHeight w:val="255"/>
        </w:trPr>
        <w:tc>
          <w:tcPr>
            <w:tcW w:w="1640" w:type="dxa"/>
            <w:tcBorders>
              <w:top w:val="nil"/>
              <w:left w:val="single" w:sz="8" w:space="0" w:color="auto"/>
              <w:bottom w:val="nil"/>
              <w:right w:val="nil"/>
            </w:tcBorders>
            <w:shd w:val="clear" w:color="auto" w:fill="auto"/>
            <w:noWrap/>
            <w:vAlign w:val="center"/>
            <w:hideMark/>
          </w:tcPr>
          <w:p w14:paraId="7522381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CCF888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0B479E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6B67AB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18EEE3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3548AC2"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D5BF21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B625BD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CF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6AA6C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CFE">
              <w:rPr>
                <w:rFonts w:ascii="Arial" w:hAnsi="Arial" w:cs="Arial"/>
                <w:color w:val="000000"/>
                <w:sz w:val="18"/>
                <w:szCs w:val="18"/>
              </w:rPr>
              <w:t>DecT</w:t>
            </w:r>
            <w:proofErr w:type="spellEnd"/>
          </w:p>
        </w:tc>
      </w:tr>
      <w:tr w:rsidR="00163CFE" w:rsidRPr="00163CFE" w14:paraId="2549CF91" w14:textId="77777777" w:rsidTr="00163CF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7D59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36DA7A8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26.70%</w:t>
            </w:r>
          </w:p>
        </w:tc>
        <w:tc>
          <w:tcPr>
            <w:tcW w:w="900" w:type="dxa"/>
            <w:tcBorders>
              <w:top w:val="nil"/>
              <w:left w:val="nil"/>
              <w:bottom w:val="nil"/>
              <w:right w:val="nil"/>
            </w:tcBorders>
            <w:shd w:val="clear" w:color="000000" w:fill="FFC7CE"/>
            <w:noWrap/>
            <w:vAlign w:val="center"/>
            <w:hideMark/>
          </w:tcPr>
          <w:p w14:paraId="769BFB29"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37.14%</w:t>
            </w:r>
          </w:p>
        </w:tc>
        <w:tc>
          <w:tcPr>
            <w:tcW w:w="1281" w:type="dxa"/>
            <w:tcBorders>
              <w:top w:val="nil"/>
              <w:left w:val="nil"/>
              <w:bottom w:val="nil"/>
              <w:right w:val="single" w:sz="8" w:space="0" w:color="auto"/>
            </w:tcBorders>
            <w:shd w:val="clear" w:color="000000" w:fill="FFC7CE"/>
            <w:noWrap/>
            <w:vAlign w:val="center"/>
            <w:hideMark/>
          </w:tcPr>
          <w:p w14:paraId="58FF5DD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36.72%</w:t>
            </w:r>
          </w:p>
        </w:tc>
        <w:tc>
          <w:tcPr>
            <w:tcW w:w="900" w:type="dxa"/>
            <w:tcBorders>
              <w:top w:val="nil"/>
              <w:left w:val="single" w:sz="8" w:space="0" w:color="auto"/>
              <w:bottom w:val="nil"/>
              <w:right w:val="nil"/>
            </w:tcBorders>
            <w:shd w:val="clear" w:color="000000" w:fill="FFC7CE"/>
            <w:noWrap/>
            <w:vAlign w:val="center"/>
            <w:hideMark/>
          </w:tcPr>
          <w:p w14:paraId="57BFC40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25.63%</w:t>
            </w:r>
          </w:p>
        </w:tc>
        <w:tc>
          <w:tcPr>
            <w:tcW w:w="900" w:type="dxa"/>
            <w:tcBorders>
              <w:top w:val="nil"/>
              <w:left w:val="nil"/>
              <w:bottom w:val="nil"/>
              <w:right w:val="nil"/>
            </w:tcBorders>
            <w:shd w:val="clear" w:color="000000" w:fill="FFC7CE"/>
            <w:noWrap/>
            <w:vAlign w:val="center"/>
            <w:hideMark/>
          </w:tcPr>
          <w:p w14:paraId="72CFAF28"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35.76%</w:t>
            </w:r>
          </w:p>
        </w:tc>
        <w:tc>
          <w:tcPr>
            <w:tcW w:w="900" w:type="dxa"/>
            <w:tcBorders>
              <w:top w:val="nil"/>
              <w:left w:val="nil"/>
              <w:bottom w:val="nil"/>
              <w:right w:val="single" w:sz="8" w:space="0" w:color="auto"/>
            </w:tcBorders>
            <w:shd w:val="clear" w:color="000000" w:fill="FFC7CE"/>
            <w:noWrap/>
            <w:vAlign w:val="center"/>
            <w:hideMark/>
          </w:tcPr>
          <w:p w14:paraId="247F8C5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35.86%</w:t>
            </w:r>
          </w:p>
        </w:tc>
        <w:tc>
          <w:tcPr>
            <w:tcW w:w="900" w:type="dxa"/>
            <w:tcBorders>
              <w:top w:val="nil"/>
              <w:left w:val="nil"/>
              <w:bottom w:val="nil"/>
              <w:right w:val="nil"/>
            </w:tcBorders>
            <w:shd w:val="clear" w:color="auto" w:fill="auto"/>
            <w:noWrap/>
            <w:vAlign w:val="center"/>
            <w:hideMark/>
          </w:tcPr>
          <w:p w14:paraId="4C37B45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86%</w:t>
            </w:r>
          </w:p>
        </w:tc>
        <w:tc>
          <w:tcPr>
            <w:tcW w:w="900" w:type="dxa"/>
            <w:tcBorders>
              <w:top w:val="nil"/>
              <w:left w:val="nil"/>
              <w:bottom w:val="nil"/>
              <w:right w:val="single" w:sz="8" w:space="0" w:color="auto"/>
            </w:tcBorders>
            <w:shd w:val="clear" w:color="auto" w:fill="auto"/>
            <w:noWrap/>
            <w:vAlign w:val="center"/>
            <w:hideMark/>
          </w:tcPr>
          <w:p w14:paraId="100EDD3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87%</w:t>
            </w:r>
          </w:p>
        </w:tc>
      </w:tr>
      <w:tr w:rsidR="00163CFE" w:rsidRPr="00163CFE" w14:paraId="3BCA15EB" w14:textId="77777777" w:rsidTr="00BB35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ACAAD2"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lastRenderedPageBreak/>
              <w:t>PQ422</w:t>
            </w:r>
          </w:p>
        </w:tc>
        <w:tc>
          <w:tcPr>
            <w:tcW w:w="900" w:type="dxa"/>
            <w:tcBorders>
              <w:top w:val="nil"/>
              <w:left w:val="nil"/>
              <w:bottom w:val="nil"/>
              <w:right w:val="nil"/>
            </w:tcBorders>
            <w:shd w:val="clear" w:color="auto" w:fill="auto"/>
            <w:noWrap/>
            <w:vAlign w:val="center"/>
          </w:tcPr>
          <w:p w14:paraId="4A21F628" w14:textId="105B3EFB"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13ED3B65" w14:textId="75992CDE"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0F0C4386" w14:textId="67C46D12"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64871723" w14:textId="22E28992"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2D8F810B" w14:textId="0B4CF869"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755648FA" w14:textId="334F7BCB"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0A3A91B0" w14:textId="2B3F37E1"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03F3D1F3" w14:textId="14556638"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3CFE" w:rsidRPr="00163CFE" w14:paraId="50467511" w14:textId="77777777" w:rsidTr="00BB354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B7AC8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6B621D1E" w14:textId="63A11DAA"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2E03E795" w14:textId="565DB2CC"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66D81751" w14:textId="4CBBA960"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0B03769D" w14:textId="6EEB1CC5"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1EEA2600" w14:textId="0B0F8EEF"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17C093FC" w14:textId="2866CE92"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51F9F70C" w14:textId="6C26D283"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7D8772A7" w14:textId="178BE041"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3CFE" w:rsidRPr="00163CFE" w14:paraId="51CB5F7D" w14:textId="77777777" w:rsidTr="00163CFE">
        <w:trPr>
          <w:trHeight w:val="255"/>
        </w:trPr>
        <w:tc>
          <w:tcPr>
            <w:tcW w:w="1640" w:type="dxa"/>
            <w:tcBorders>
              <w:top w:val="nil"/>
              <w:left w:val="nil"/>
              <w:bottom w:val="nil"/>
              <w:right w:val="nil"/>
            </w:tcBorders>
            <w:shd w:val="clear" w:color="auto" w:fill="auto"/>
            <w:noWrap/>
            <w:vAlign w:val="center"/>
            <w:hideMark/>
          </w:tcPr>
          <w:p w14:paraId="3A05E58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F42D8B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12809D3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6B1B9A9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D07B19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B3489A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991B46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5C3442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F1ACA2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3CFE" w:rsidRPr="00163CFE" w14:paraId="1890CFC4" w14:textId="77777777" w:rsidTr="00163CF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1B2644"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97A8B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3130AE"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12561C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4224A53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2E4444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A1BD17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840EB72"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956D59"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3CFE">
              <w:rPr>
                <w:rFonts w:ascii="Calibri" w:hAnsi="Calibri" w:cs="Calibri"/>
                <w:color w:val="000000"/>
                <w:sz w:val="24"/>
                <w:szCs w:val="24"/>
              </w:rPr>
              <w:t> </w:t>
            </w:r>
          </w:p>
        </w:tc>
      </w:tr>
      <w:tr w:rsidR="00163CFE" w:rsidRPr="00163CFE" w14:paraId="629CF6F9" w14:textId="77777777" w:rsidTr="00163CFE">
        <w:trPr>
          <w:trHeight w:val="255"/>
        </w:trPr>
        <w:tc>
          <w:tcPr>
            <w:tcW w:w="1640" w:type="dxa"/>
            <w:tcBorders>
              <w:top w:val="nil"/>
              <w:left w:val="single" w:sz="8" w:space="0" w:color="auto"/>
              <w:bottom w:val="nil"/>
              <w:right w:val="nil"/>
            </w:tcBorders>
            <w:shd w:val="clear" w:color="auto" w:fill="auto"/>
            <w:noWrap/>
            <w:vAlign w:val="center"/>
            <w:hideMark/>
          </w:tcPr>
          <w:p w14:paraId="067F635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01342A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DF18531"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58F984C"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0D259E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0CEBE0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65D7366"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21143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211DEC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 </w:t>
            </w:r>
          </w:p>
        </w:tc>
      </w:tr>
      <w:tr w:rsidR="00163CFE" w:rsidRPr="00163CFE" w14:paraId="18B0548C" w14:textId="77777777" w:rsidTr="00163CFE">
        <w:trPr>
          <w:trHeight w:val="255"/>
        </w:trPr>
        <w:tc>
          <w:tcPr>
            <w:tcW w:w="1640" w:type="dxa"/>
            <w:tcBorders>
              <w:top w:val="nil"/>
              <w:left w:val="single" w:sz="8" w:space="0" w:color="auto"/>
              <w:bottom w:val="nil"/>
              <w:right w:val="nil"/>
            </w:tcBorders>
            <w:shd w:val="clear" w:color="auto" w:fill="auto"/>
            <w:noWrap/>
            <w:vAlign w:val="center"/>
            <w:hideMark/>
          </w:tcPr>
          <w:p w14:paraId="3ABB9782"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9B0230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53CA45B"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279DE4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84FF0A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DD0016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FD18E0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3CFE">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5426753"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CF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82D19D"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CFE">
              <w:rPr>
                <w:rFonts w:ascii="Arial" w:hAnsi="Arial" w:cs="Arial"/>
                <w:color w:val="000000"/>
                <w:sz w:val="18"/>
                <w:szCs w:val="18"/>
              </w:rPr>
              <w:t>DecT</w:t>
            </w:r>
            <w:proofErr w:type="spellEnd"/>
          </w:p>
        </w:tc>
      </w:tr>
      <w:tr w:rsidR="00163CFE" w:rsidRPr="00163CFE" w14:paraId="54B8CD42" w14:textId="77777777" w:rsidTr="00BB354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A8308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325AE20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61.27%</w:t>
            </w:r>
          </w:p>
        </w:tc>
        <w:tc>
          <w:tcPr>
            <w:tcW w:w="900" w:type="dxa"/>
            <w:tcBorders>
              <w:top w:val="nil"/>
              <w:left w:val="nil"/>
              <w:bottom w:val="nil"/>
              <w:right w:val="nil"/>
            </w:tcBorders>
            <w:shd w:val="clear" w:color="000000" w:fill="FFC7CE"/>
            <w:noWrap/>
            <w:vAlign w:val="center"/>
            <w:hideMark/>
          </w:tcPr>
          <w:p w14:paraId="639DA305"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63.18%</w:t>
            </w:r>
          </w:p>
        </w:tc>
        <w:tc>
          <w:tcPr>
            <w:tcW w:w="1281" w:type="dxa"/>
            <w:tcBorders>
              <w:top w:val="nil"/>
              <w:left w:val="nil"/>
              <w:bottom w:val="nil"/>
              <w:right w:val="single" w:sz="8" w:space="0" w:color="auto"/>
            </w:tcBorders>
            <w:shd w:val="clear" w:color="000000" w:fill="FFC7CE"/>
            <w:noWrap/>
            <w:vAlign w:val="center"/>
            <w:hideMark/>
          </w:tcPr>
          <w:p w14:paraId="3183E26A"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63.91%</w:t>
            </w:r>
          </w:p>
        </w:tc>
        <w:tc>
          <w:tcPr>
            <w:tcW w:w="900" w:type="dxa"/>
            <w:tcBorders>
              <w:top w:val="nil"/>
              <w:left w:val="single" w:sz="8" w:space="0" w:color="auto"/>
              <w:bottom w:val="nil"/>
              <w:right w:val="nil"/>
            </w:tcBorders>
            <w:shd w:val="clear" w:color="000000" w:fill="FFC7CE"/>
            <w:noWrap/>
            <w:vAlign w:val="center"/>
            <w:hideMark/>
          </w:tcPr>
          <w:p w14:paraId="2B91D00E"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60.57%</w:t>
            </w:r>
          </w:p>
        </w:tc>
        <w:tc>
          <w:tcPr>
            <w:tcW w:w="900" w:type="dxa"/>
            <w:tcBorders>
              <w:top w:val="nil"/>
              <w:left w:val="nil"/>
              <w:bottom w:val="nil"/>
              <w:right w:val="nil"/>
            </w:tcBorders>
            <w:shd w:val="clear" w:color="000000" w:fill="FFC7CE"/>
            <w:noWrap/>
            <w:vAlign w:val="center"/>
            <w:hideMark/>
          </w:tcPr>
          <w:p w14:paraId="13E770DF"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62.65%</w:t>
            </w:r>
          </w:p>
        </w:tc>
        <w:tc>
          <w:tcPr>
            <w:tcW w:w="900" w:type="dxa"/>
            <w:tcBorders>
              <w:top w:val="nil"/>
              <w:left w:val="nil"/>
              <w:bottom w:val="nil"/>
              <w:right w:val="single" w:sz="8" w:space="0" w:color="auto"/>
            </w:tcBorders>
            <w:shd w:val="clear" w:color="000000" w:fill="FFC7CE"/>
            <w:noWrap/>
            <w:vAlign w:val="center"/>
            <w:hideMark/>
          </w:tcPr>
          <w:p w14:paraId="30E1CEF0"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3CFE">
              <w:rPr>
                <w:rFonts w:ascii="Arial" w:hAnsi="Arial" w:cs="Arial"/>
                <w:sz w:val="18"/>
                <w:szCs w:val="18"/>
              </w:rPr>
              <w:t>63.68%</w:t>
            </w:r>
          </w:p>
        </w:tc>
        <w:tc>
          <w:tcPr>
            <w:tcW w:w="900" w:type="dxa"/>
            <w:tcBorders>
              <w:top w:val="nil"/>
              <w:left w:val="nil"/>
              <w:bottom w:val="nil"/>
              <w:right w:val="nil"/>
            </w:tcBorders>
            <w:shd w:val="clear" w:color="auto" w:fill="auto"/>
            <w:noWrap/>
            <w:vAlign w:val="center"/>
          </w:tcPr>
          <w:p w14:paraId="61CCA24E" w14:textId="02097FA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027B715E" w14:textId="3F85909C"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3CFE" w:rsidRPr="00163CFE" w14:paraId="4F120447" w14:textId="77777777" w:rsidTr="00BB35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A739F7"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CFE">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tcPr>
          <w:p w14:paraId="3A67932B" w14:textId="54EDA0E3"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3285BBAD" w14:textId="45512462"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4F7DBAA2" w14:textId="474536B9"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256DAA13" w14:textId="24ED8648"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7B2270D8" w14:textId="7142A62A"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734FF56B" w14:textId="7075C63B"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5D86F9E3" w14:textId="7A24CA6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1E2D6896" w14:textId="36FBEFA1"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3CFE" w:rsidRPr="00163CFE" w14:paraId="7CBE25A2" w14:textId="77777777" w:rsidTr="00BB354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3B0412" w14:textId="77777777"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CFE">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5017C5B5" w14:textId="2D8E19EE"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3B08A02D" w14:textId="79EDA98A"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4F5A11C" w14:textId="58EF932A"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6E3282F0" w14:textId="3329780F"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22D6343D" w14:textId="40310213"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0E9ED62A" w14:textId="49AB0022"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7E8AC01A" w14:textId="6E979E91"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2BF8A427" w14:textId="3B4203C6" w:rsidR="00163CFE" w:rsidRPr="00163CFE" w:rsidRDefault="00163CFE" w:rsidP="0016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02B07A7" w14:textId="6193CE6A" w:rsidR="00163CFE" w:rsidRDefault="00163CFE" w:rsidP="00115084">
      <w:pPr>
        <w:rPr>
          <w:lang w:val="en-CA"/>
        </w:rPr>
      </w:pPr>
    </w:p>
    <w:tbl>
      <w:tblPr>
        <w:tblW w:w="6241" w:type="dxa"/>
        <w:tblLook w:val="04A0" w:firstRow="1" w:lastRow="0" w:firstColumn="1" w:lastColumn="0" w:noHBand="0" w:noVBand="1"/>
      </w:tblPr>
      <w:tblGrid>
        <w:gridCol w:w="1360"/>
        <w:gridCol w:w="900"/>
        <w:gridCol w:w="900"/>
        <w:gridCol w:w="1281"/>
        <w:gridCol w:w="900"/>
        <w:gridCol w:w="900"/>
      </w:tblGrid>
      <w:tr w:rsidR="00BB3544" w:rsidRPr="00BB3544" w14:paraId="62FBF01F" w14:textId="77777777" w:rsidTr="00BB354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B16806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49C4B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E0C88A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01E274C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67A6225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8185E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r>
      <w:tr w:rsidR="00BB3544" w:rsidRPr="00BB3544" w14:paraId="7A78D620"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7637CE6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5F6D40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932209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318EBD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E1D615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82B26B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r>
      <w:tr w:rsidR="00BB3544" w:rsidRPr="00BB3544" w14:paraId="31517FF5"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08BB8AC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C8BA0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894A8E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A209F6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08F109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B7BA40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DecT</w:t>
            </w:r>
            <w:proofErr w:type="spellEnd"/>
          </w:p>
        </w:tc>
      </w:tr>
      <w:tr w:rsidR="00BB3544" w:rsidRPr="00BB3544" w14:paraId="385DE047" w14:textId="77777777" w:rsidTr="00BB354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EA6AFC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HLG444</w:t>
            </w:r>
          </w:p>
        </w:tc>
        <w:tc>
          <w:tcPr>
            <w:tcW w:w="900" w:type="dxa"/>
            <w:tcBorders>
              <w:top w:val="nil"/>
              <w:left w:val="single" w:sz="8" w:space="0" w:color="auto"/>
              <w:bottom w:val="nil"/>
              <w:right w:val="nil"/>
            </w:tcBorders>
            <w:shd w:val="clear" w:color="000000" w:fill="FFC7CE"/>
            <w:noWrap/>
            <w:vAlign w:val="center"/>
            <w:hideMark/>
          </w:tcPr>
          <w:p w14:paraId="7BB2FE1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8.52%</w:t>
            </w:r>
          </w:p>
        </w:tc>
        <w:tc>
          <w:tcPr>
            <w:tcW w:w="900" w:type="dxa"/>
            <w:tcBorders>
              <w:top w:val="nil"/>
              <w:left w:val="nil"/>
              <w:bottom w:val="nil"/>
              <w:right w:val="nil"/>
            </w:tcBorders>
            <w:shd w:val="clear" w:color="000000" w:fill="FFC7CE"/>
            <w:noWrap/>
            <w:vAlign w:val="center"/>
            <w:hideMark/>
          </w:tcPr>
          <w:p w14:paraId="1CCBE36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10.27%</w:t>
            </w:r>
          </w:p>
        </w:tc>
        <w:tc>
          <w:tcPr>
            <w:tcW w:w="1281" w:type="dxa"/>
            <w:tcBorders>
              <w:top w:val="nil"/>
              <w:left w:val="nil"/>
              <w:bottom w:val="nil"/>
              <w:right w:val="single" w:sz="8" w:space="0" w:color="auto"/>
            </w:tcBorders>
            <w:shd w:val="clear" w:color="000000" w:fill="FFC7CE"/>
            <w:noWrap/>
            <w:vAlign w:val="center"/>
            <w:hideMark/>
          </w:tcPr>
          <w:p w14:paraId="54DE93F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10.79%</w:t>
            </w:r>
          </w:p>
        </w:tc>
        <w:tc>
          <w:tcPr>
            <w:tcW w:w="900" w:type="dxa"/>
            <w:tcBorders>
              <w:top w:val="nil"/>
              <w:left w:val="nil"/>
              <w:bottom w:val="nil"/>
              <w:right w:val="nil"/>
            </w:tcBorders>
            <w:shd w:val="clear" w:color="auto" w:fill="auto"/>
            <w:noWrap/>
            <w:vAlign w:val="center"/>
            <w:hideMark/>
          </w:tcPr>
          <w:p w14:paraId="79DE7BF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90%</w:t>
            </w:r>
          </w:p>
        </w:tc>
        <w:tc>
          <w:tcPr>
            <w:tcW w:w="900" w:type="dxa"/>
            <w:tcBorders>
              <w:top w:val="nil"/>
              <w:left w:val="nil"/>
              <w:bottom w:val="nil"/>
              <w:right w:val="single" w:sz="8" w:space="0" w:color="auto"/>
            </w:tcBorders>
            <w:shd w:val="clear" w:color="auto" w:fill="auto"/>
            <w:noWrap/>
            <w:vAlign w:val="center"/>
            <w:hideMark/>
          </w:tcPr>
          <w:p w14:paraId="674760EA"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84%</w:t>
            </w:r>
          </w:p>
        </w:tc>
      </w:tr>
      <w:tr w:rsidR="00BB3544" w:rsidRPr="00BB3544" w14:paraId="743DF836"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0471D38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HLG422</w:t>
            </w:r>
          </w:p>
        </w:tc>
        <w:tc>
          <w:tcPr>
            <w:tcW w:w="900" w:type="dxa"/>
            <w:tcBorders>
              <w:top w:val="nil"/>
              <w:left w:val="single" w:sz="8" w:space="0" w:color="auto"/>
              <w:bottom w:val="nil"/>
              <w:right w:val="nil"/>
            </w:tcBorders>
            <w:shd w:val="clear" w:color="000000" w:fill="FFC7CE"/>
            <w:noWrap/>
            <w:vAlign w:val="center"/>
            <w:hideMark/>
          </w:tcPr>
          <w:p w14:paraId="1DCC52F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7.81%</w:t>
            </w:r>
          </w:p>
        </w:tc>
        <w:tc>
          <w:tcPr>
            <w:tcW w:w="900" w:type="dxa"/>
            <w:tcBorders>
              <w:top w:val="nil"/>
              <w:left w:val="nil"/>
              <w:bottom w:val="nil"/>
              <w:right w:val="nil"/>
            </w:tcBorders>
            <w:shd w:val="clear" w:color="000000" w:fill="FFC7CE"/>
            <w:noWrap/>
            <w:vAlign w:val="center"/>
            <w:hideMark/>
          </w:tcPr>
          <w:p w14:paraId="429853D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9.23%</w:t>
            </w:r>
          </w:p>
        </w:tc>
        <w:tc>
          <w:tcPr>
            <w:tcW w:w="1281" w:type="dxa"/>
            <w:tcBorders>
              <w:top w:val="nil"/>
              <w:left w:val="nil"/>
              <w:bottom w:val="nil"/>
              <w:right w:val="single" w:sz="8" w:space="0" w:color="auto"/>
            </w:tcBorders>
            <w:shd w:val="clear" w:color="000000" w:fill="FFC7CE"/>
            <w:noWrap/>
            <w:vAlign w:val="center"/>
            <w:hideMark/>
          </w:tcPr>
          <w:p w14:paraId="68D4D46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9.61%</w:t>
            </w:r>
          </w:p>
        </w:tc>
        <w:tc>
          <w:tcPr>
            <w:tcW w:w="900" w:type="dxa"/>
            <w:tcBorders>
              <w:top w:val="nil"/>
              <w:left w:val="nil"/>
              <w:bottom w:val="nil"/>
              <w:right w:val="nil"/>
            </w:tcBorders>
            <w:shd w:val="clear" w:color="auto" w:fill="auto"/>
            <w:noWrap/>
            <w:vAlign w:val="center"/>
            <w:hideMark/>
          </w:tcPr>
          <w:p w14:paraId="47E4DB2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88%</w:t>
            </w:r>
          </w:p>
        </w:tc>
        <w:tc>
          <w:tcPr>
            <w:tcW w:w="900" w:type="dxa"/>
            <w:tcBorders>
              <w:top w:val="nil"/>
              <w:left w:val="nil"/>
              <w:bottom w:val="nil"/>
              <w:right w:val="single" w:sz="8" w:space="0" w:color="auto"/>
            </w:tcBorders>
            <w:shd w:val="clear" w:color="auto" w:fill="auto"/>
            <w:noWrap/>
            <w:vAlign w:val="center"/>
            <w:hideMark/>
          </w:tcPr>
          <w:p w14:paraId="31B7D39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87%</w:t>
            </w:r>
          </w:p>
        </w:tc>
      </w:tr>
      <w:tr w:rsidR="00BB3544" w:rsidRPr="00BB3544" w14:paraId="5814C880" w14:textId="77777777" w:rsidTr="00BB354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868291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EFCA8A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8.17%</w:t>
            </w:r>
          </w:p>
        </w:tc>
        <w:tc>
          <w:tcPr>
            <w:tcW w:w="900" w:type="dxa"/>
            <w:tcBorders>
              <w:top w:val="single" w:sz="8" w:space="0" w:color="auto"/>
              <w:left w:val="nil"/>
              <w:bottom w:val="single" w:sz="8" w:space="0" w:color="auto"/>
              <w:right w:val="nil"/>
            </w:tcBorders>
            <w:shd w:val="clear" w:color="000000" w:fill="FFC7CE"/>
            <w:noWrap/>
            <w:vAlign w:val="center"/>
            <w:hideMark/>
          </w:tcPr>
          <w:p w14:paraId="5DDFC87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9.75%</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6D1A725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10.20%</w:t>
            </w:r>
          </w:p>
        </w:tc>
        <w:tc>
          <w:tcPr>
            <w:tcW w:w="900" w:type="dxa"/>
            <w:tcBorders>
              <w:top w:val="single" w:sz="8" w:space="0" w:color="auto"/>
              <w:left w:val="nil"/>
              <w:bottom w:val="single" w:sz="8" w:space="0" w:color="auto"/>
              <w:right w:val="nil"/>
            </w:tcBorders>
            <w:shd w:val="clear" w:color="auto" w:fill="auto"/>
            <w:noWrap/>
            <w:vAlign w:val="center"/>
            <w:hideMark/>
          </w:tcPr>
          <w:p w14:paraId="2AA1702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57C45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86%</w:t>
            </w:r>
          </w:p>
        </w:tc>
      </w:tr>
      <w:tr w:rsidR="00BB3544" w:rsidRPr="00BB3544" w14:paraId="1ECFC141" w14:textId="77777777" w:rsidTr="00BB3544">
        <w:trPr>
          <w:trHeight w:val="255"/>
        </w:trPr>
        <w:tc>
          <w:tcPr>
            <w:tcW w:w="1360" w:type="dxa"/>
            <w:tcBorders>
              <w:top w:val="nil"/>
              <w:left w:val="nil"/>
              <w:bottom w:val="nil"/>
              <w:right w:val="nil"/>
            </w:tcBorders>
            <w:shd w:val="clear" w:color="auto" w:fill="auto"/>
            <w:noWrap/>
            <w:vAlign w:val="center"/>
            <w:hideMark/>
          </w:tcPr>
          <w:p w14:paraId="305CB07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EEB8B0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D410FF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240E45C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297D55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E0094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B3544" w:rsidRPr="00BB3544" w14:paraId="64CADBD5" w14:textId="77777777" w:rsidTr="00BB354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335AEC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7E21A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DD704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2C28927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B875D5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5578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r>
      <w:tr w:rsidR="00BB3544" w:rsidRPr="00BB3544" w14:paraId="2B91490B"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556070C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FD2FFB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AA157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406FA7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AC32E2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CCD506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r>
      <w:tr w:rsidR="00BB3544" w:rsidRPr="00BB3544" w14:paraId="100AB80F"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7FAC007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49B9EE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12C593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D68580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05900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726EA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DecT</w:t>
            </w:r>
            <w:proofErr w:type="spellEnd"/>
          </w:p>
        </w:tc>
      </w:tr>
      <w:tr w:rsidR="00BB3544" w:rsidRPr="00BB3544" w14:paraId="794FD73F" w14:textId="77777777" w:rsidTr="00BB354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643D95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tcPr>
          <w:p w14:paraId="73F49EF0" w14:textId="667E3B05"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0A8244F7" w14:textId="3D11949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429C813C" w14:textId="4452F1C3"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0916BBE8" w14:textId="6B700A95"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48337658" w14:textId="4172C804"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B3544" w:rsidRPr="00BB3544" w14:paraId="00650D5E"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07017E7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tcPr>
          <w:p w14:paraId="5F5CF7A3" w14:textId="69AFE960"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0C951DB5" w14:textId="3315E2F0"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4FA15509" w14:textId="5ABA2B24"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7B482184" w14:textId="2890EBFE"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193AD0B2" w14:textId="13AB2AAD"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B3544" w:rsidRPr="00BB3544" w14:paraId="30D5F338" w14:textId="77777777" w:rsidTr="00BB354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FBE745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0880FE81" w14:textId="32C9EE8B"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57B049C4" w14:textId="2B107E4C"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210AD92B" w14:textId="1870664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383A0EDA" w14:textId="34A426C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26589EEF" w14:textId="1C990010"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B3544" w:rsidRPr="00BB3544" w14:paraId="3E938A92" w14:textId="77777777" w:rsidTr="00BB3544">
        <w:trPr>
          <w:trHeight w:val="255"/>
        </w:trPr>
        <w:tc>
          <w:tcPr>
            <w:tcW w:w="1360" w:type="dxa"/>
            <w:tcBorders>
              <w:top w:val="nil"/>
              <w:left w:val="nil"/>
              <w:bottom w:val="nil"/>
              <w:right w:val="nil"/>
            </w:tcBorders>
            <w:shd w:val="clear" w:color="auto" w:fill="auto"/>
            <w:noWrap/>
            <w:vAlign w:val="center"/>
            <w:hideMark/>
          </w:tcPr>
          <w:p w14:paraId="1AE06E4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EF2955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2B573F3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4D21AF7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055842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BBBCC2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B3544" w:rsidRPr="00BB3544" w14:paraId="0886C2C8" w14:textId="77777777" w:rsidTr="00BB354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D37E8C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EA80D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35DDB2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2AD243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753ED0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BA3B6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r>
      <w:tr w:rsidR="00BB3544" w:rsidRPr="00BB3544" w14:paraId="7492584C"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34EB21A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B763FC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279C62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4B2BE1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833A45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0338C1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r>
      <w:tr w:rsidR="00BB3544" w:rsidRPr="00BB3544" w14:paraId="5CA49023"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2D5244C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82693F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B0636C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86F586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29FAD3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C5784A"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DecT</w:t>
            </w:r>
            <w:proofErr w:type="spellEnd"/>
          </w:p>
        </w:tc>
      </w:tr>
      <w:tr w:rsidR="00BB3544" w:rsidRPr="00BB3544" w14:paraId="3E305AF8" w14:textId="77777777" w:rsidTr="00BB354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03A861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HLG444</w:t>
            </w:r>
          </w:p>
        </w:tc>
        <w:tc>
          <w:tcPr>
            <w:tcW w:w="900" w:type="dxa"/>
            <w:tcBorders>
              <w:top w:val="nil"/>
              <w:left w:val="single" w:sz="8" w:space="0" w:color="auto"/>
              <w:bottom w:val="nil"/>
              <w:right w:val="nil"/>
            </w:tcBorders>
            <w:shd w:val="clear" w:color="000000" w:fill="FFC7CE"/>
            <w:noWrap/>
            <w:vAlign w:val="center"/>
          </w:tcPr>
          <w:p w14:paraId="50366E4D" w14:textId="60A38F71"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00" w:type="dxa"/>
            <w:tcBorders>
              <w:top w:val="nil"/>
              <w:left w:val="nil"/>
              <w:bottom w:val="nil"/>
              <w:right w:val="nil"/>
            </w:tcBorders>
            <w:shd w:val="clear" w:color="000000" w:fill="FFC7CE"/>
            <w:noWrap/>
            <w:vAlign w:val="center"/>
          </w:tcPr>
          <w:p w14:paraId="53327349" w14:textId="1539ACB6"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281" w:type="dxa"/>
            <w:tcBorders>
              <w:top w:val="nil"/>
              <w:left w:val="nil"/>
              <w:bottom w:val="nil"/>
              <w:right w:val="single" w:sz="8" w:space="0" w:color="auto"/>
            </w:tcBorders>
            <w:shd w:val="clear" w:color="000000" w:fill="FFC7CE"/>
            <w:noWrap/>
            <w:vAlign w:val="center"/>
          </w:tcPr>
          <w:p w14:paraId="517DA643" w14:textId="4A6EBC46"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00" w:type="dxa"/>
            <w:tcBorders>
              <w:top w:val="nil"/>
              <w:left w:val="nil"/>
              <w:bottom w:val="nil"/>
              <w:right w:val="nil"/>
            </w:tcBorders>
            <w:shd w:val="clear" w:color="auto" w:fill="auto"/>
            <w:noWrap/>
            <w:vAlign w:val="center"/>
          </w:tcPr>
          <w:p w14:paraId="5C604403" w14:textId="7E0CC1AB"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741E019A" w14:textId="07D12889"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B3544" w:rsidRPr="00BB3544" w14:paraId="40C8FE70" w14:textId="77777777" w:rsidTr="00BB3544">
        <w:trPr>
          <w:trHeight w:val="255"/>
        </w:trPr>
        <w:tc>
          <w:tcPr>
            <w:tcW w:w="1360" w:type="dxa"/>
            <w:tcBorders>
              <w:top w:val="nil"/>
              <w:left w:val="single" w:sz="8" w:space="0" w:color="auto"/>
              <w:bottom w:val="nil"/>
              <w:right w:val="nil"/>
            </w:tcBorders>
            <w:shd w:val="clear" w:color="auto" w:fill="auto"/>
            <w:noWrap/>
            <w:vAlign w:val="center"/>
            <w:hideMark/>
          </w:tcPr>
          <w:p w14:paraId="601EB6D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tcPr>
          <w:p w14:paraId="1558E1F2" w14:textId="52B87160"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0DE0CF38" w14:textId="77DF75D5"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047A43B5" w14:textId="6B5D5DAC"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6184183F" w14:textId="3549CD7F"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23A30A25" w14:textId="7DC2CD45"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B3544" w:rsidRPr="00BB3544" w14:paraId="5086990D" w14:textId="77777777" w:rsidTr="00BB354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9D5F61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204E9D4F" w14:textId="24505833"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02F5A829" w14:textId="5D370F3C"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2540D2CF" w14:textId="44C53961"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42E42598" w14:textId="6E9427BC"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45831342" w14:textId="08E2599A"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E62B2DD" w14:textId="38078BD9" w:rsidR="00163CFE" w:rsidRDefault="00163CFE" w:rsidP="00115084">
      <w:pPr>
        <w:rPr>
          <w:lang w:val="en-CA"/>
        </w:rPr>
      </w:pPr>
    </w:p>
    <w:tbl>
      <w:tblPr>
        <w:tblW w:w="6321" w:type="dxa"/>
        <w:tblLook w:val="04A0" w:firstRow="1" w:lastRow="0" w:firstColumn="1" w:lastColumn="0" w:noHBand="0" w:noVBand="1"/>
      </w:tblPr>
      <w:tblGrid>
        <w:gridCol w:w="1440"/>
        <w:gridCol w:w="900"/>
        <w:gridCol w:w="900"/>
        <w:gridCol w:w="1281"/>
        <w:gridCol w:w="900"/>
        <w:gridCol w:w="900"/>
      </w:tblGrid>
      <w:tr w:rsidR="00BB3544" w:rsidRPr="00BB3544" w14:paraId="78B1A7D7" w14:textId="77777777" w:rsidTr="00BB354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557FFA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BF6BA1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34E3F8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0BE7EDD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9C3C1A"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BA99F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r>
      <w:tr w:rsidR="00BB3544" w:rsidRPr="00BB3544" w14:paraId="6EC928B0"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5280E0C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53B63D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272287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3088272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25260D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D5A5DB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r>
      <w:tr w:rsidR="00BB3544" w:rsidRPr="00BB3544" w14:paraId="17C49BD3"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362ADC8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55AF2C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D21481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0D754D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FDFE9E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1CCBD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DecT</w:t>
            </w:r>
            <w:proofErr w:type="spellEnd"/>
          </w:p>
        </w:tc>
      </w:tr>
      <w:tr w:rsidR="00BB3544" w:rsidRPr="00BB3544" w14:paraId="0EDD7B1B" w14:textId="77777777" w:rsidTr="00BB354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C9AA14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032A006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D5E409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0.05%</w:t>
            </w:r>
          </w:p>
        </w:tc>
        <w:tc>
          <w:tcPr>
            <w:tcW w:w="1281" w:type="dxa"/>
            <w:tcBorders>
              <w:top w:val="nil"/>
              <w:left w:val="nil"/>
              <w:bottom w:val="nil"/>
              <w:right w:val="single" w:sz="8" w:space="0" w:color="auto"/>
            </w:tcBorders>
            <w:shd w:val="clear" w:color="auto" w:fill="auto"/>
            <w:noWrap/>
            <w:vAlign w:val="center"/>
            <w:hideMark/>
          </w:tcPr>
          <w:p w14:paraId="23DFC9A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B47E77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86%</w:t>
            </w:r>
          </w:p>
        </w:tc>
        <w:tc>
          <w:tcPr>
            <w:tcW w:w="900" w:type="dxa"/>
            <w:tcBorders>
              <w:top w:val="nil"/>
              <w:left w:val="nil"/>
              <w:bottom w:val="nil"/>
              <w:right w:val="single" w:sz="8" w:space="0" w:color="auto"/>
            </w:tcBorders>
            <w:shd w:val="clear" w:color="auto" w:fill="auto"/>
            <w:noWrap/>
            <w:vAlign w:val="center"/>
            <w:hideMark/>
          </w:tcPr>
          <w:p w14:paraId="70873A8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91%</w:t>
            </w:r>
          </w:p>
        </w:tc>
      </w:tr>
      <w:tr w:rsidR="00BB3544" w:rsidRPr="00BB3544" w14:paraId="7FFC19AA"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61C86C7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0F6BB4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747C1BD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1.76%</w:t>
            </w:r>
          </w:p>
        </w:tc>
        <w:tc>
          <w:tcPr>
            <w:tcW w:w="1281" w:type="dxa"/>
            <w:tcBorders>
              <w:top w:val="nil"/>
              <w:left w:val="nil"/>
              <w:bottom w:val="nil"/>
              <w:right w:val="single" w:sz="8" w:space="0" w:color="auto"/>
            </w:tcBorders>
            <w:shd w:val="clear" w:color="auto" w:fill="auto"/>
            <w:noWrap/>
            <w:vAlign w:val="center"/>
            <w:hideMark/>
          </w:tcPr>
          <w:p w14:paraId="5843E62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1.74%</w:t>
            </w:r>
          </w:p>
        </w:tc>
        <w:tc>
          <w:tcPr>
            <w:tcW w:w="900" w:type="dxa"/>
            <w:tcBorders>
              <w:top w:val="nil"/>
              <w:left w:val="nil"/>
              <w:bottom w:val="nil"/>
              <w:right w:val="nil"/>
            </w:tcBorders>
            <w:shd w:val="clear" w:color="auto" w:fill="auto"/>
            <w:noWrap/>
            <w:vAlign w:val="center"/>
            <w:hideMark/>
          </w:tcPr>
          <w:p w14:paraId="3FE1867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87%</w:t>
            </w:r>
          </w:p>
        </w:tc>
        <w:tc>
          <w:tcPr>
            <w:tcW w:w="900" w:type="dxa"/>
            <w:tcBorders>
              <w:top w:val="nil"/>
              <w:left w:val="nil"/>
              <w:bottom w:val="nil"/>
              <w:right w:val="single" w:sz="8" w:space="0" w:color="auto"/>
            </w:tcBorders>
            <w:shd w:val="clear" w:color="auto" w:fill="auto"/>
            <w:noWrap/>
            <w:vAlign w:val="center"/>
            <w:hideMark/>
          </w:tcPr>
          <w:p w14:paraId="49EF64D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96%</w:t>
            </w:r>
          </w:p>
        </w:tc>
      </w:tr>
      <w:tr w:rsidR="00BB3544" w:rsidRPr="00BB3544" w14:paraId="025D34F3" w14:textId="77777777" w:rsidTr="00BB354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5718A3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D12D2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0.85%</w:t>
            </w:r>
          </w:p>
        </w:tc>
        <w:tc>
          <w:tcPr>
            <w:tcW w:w="900" w:type="dxa"/>
            <w:tcBorders>
              <w:top w:val="single" w:sz="8" w:space="0" w:color="auto"/>
              <w:left w:val="nil"/>
              <w:bottom w:val="single" w:sz="8" w:space="0" w:color="auto"/>
              <w:right w:val="nil"/>
            </w:tcBorders>
            <w:shd w:val="clear" w:color="auto" w:fill="auto"/>
            <w:noWrap/>
            <w:vAlign w:val="center"/>
            <w:hideMark/>
          </w:tcPr>
          <w:p w14:paraId="46BF5AE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0.90%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60F79C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0.89%</w:t>
            </w:r>
          </w:p>
        </w:tc>
        <w:tc>
          <w:tcPr>
            <w:tcW w:w="900" w:type="dxa"/>
            <w:tcBorders>
              <w:top w:val="single" w:sz="8" w:space="0" w:color="auto"/>
              <w:left w:val="nil"/>
              <w:bottom w:val="single" w:sz="8" w:space="0" w:color="auto"/>
              <w:right w:val="nil"/>
            </w:tcBorders>
            <w:shd w:val="clear" w:color="auto" w:fill="auto"/>
            <w:noWrap/>
            <w:vAlign w:val="center"/>
            <w:hideMark/>
          </w:tcPr>
          <w:p w14:paraId="0ABFBF0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10536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94%</w:t>
            </w:r>
          </w:p>
        </w:tc>
      </w:tr>
      <w:tr w:rsidR="00BB3544" w:rsidRPr="00BB3544" w14:paraId="63C82A3F" w14:textId="77777777" w:rsidTr="00BB3544">
        <w:trPr>
          <w:trHeight w:val="255"/>
        </w:trPr>
        <w:tc>
          <w:tcPr>
            <w:tcW w:w="1440" w:type="dxa"/>
            <w:tcBorders>
              <w:top w:val="nil"/>
              <w:left w:val="nil"/>
              <w:bottom w:val="nil"/>
              <w:right w:val="nil"/>
            </w:tcBorders>
            <w:shd w:val="clear" w:color="auto" w:fill="auto"/>
            <w:noWrap/>
            <w:vAlign w:val="center"/>
            <w:hideMark/>
          </w:tcPr>
          <w:p w14:paraId="4CC4F22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A8B35B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997782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12E95A7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D4163F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0A4226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B3544" w:rsidRPr="00BB3544" w14:paraId="1EE30903" w14:textId="77777777" w:rsidTr="00BB354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1099D8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8EC704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19C046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96278A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1BB7B3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72603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r>
      <w:tr w:rsidR="00BB3544" w:rsidRPr="00BB3544" w14:paraId="38CCBDAC"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06DD6D7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BC481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D2765F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3B8072A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9BB3F0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F6E62B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r>
      <w:tr w:rsidR="00BB3544" w:rsidRPr="00BB3544" w14:paraId="7ED4019D"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2195511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855B95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BB56AA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9CA176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8EFEEB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A5630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DecT</w:t>
            </w:r>
            <w:proofErr w:type="spellEnd"/>
          </w:p>
        </w:tc>
      </w:tr>
      <w:tr w:rsidR="00BB3544" w:rsidRPr="00BB3544" w14:paraId="2285A7F7" w14:textId="77777777" w:rsidTr="00BB354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4EE59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BCA879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63C01BA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0.25%</w:t>
            </w:r>
          </w:p>
        </w:tc>
        <w:tc>
          <w:tcPr>
            <w:tcW w:w="1281" w:type="dxa"/>
            <w:tcBorders>
              <w:top w:val="nil"/>
              <w:left w:val="nil"/>
              <w:bottom w:val="nil"/>
              <w:right w:val="single" w:sz="8" w:space="0" w:color="auto"/>
            </w:tcBorders>
            <w:shd w:val="clear" w:color="auto" w:fill="auto"/>
            <w:noWrap/>
            <w:vAlign w:val="center"/>
            <w:hideMark/>
          </w:tcPr>
          <w:p w14:paraId="5BF2665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7D4CA45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89%</w:t>
            </w:r>
          </w:p>
        </w:tc>
        <w:tc>
          <w:tcPr>
            <w:tcW w:w="900" w:type="dxa"/>
            <w:tcBorders>
              <w:top w:val="nil"/>
              <w:left w:val="nil"/>
              <w:bottom w:val="nil"/>
              <w:right w:val="single" w:sz="8" w:space="0" w:color="auto"/>
            </w:tcBorders>
            <w:shd w:val="clear" w:color="auto" w:fill="auto"/>
            <w:noWrap/>
            <w:vAlign w:val="center"/>
            <w:hideMark/>
          </w:tcPr>
          <w:p w14:paraId="0049992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99%</w:t>
            </w:r>
          </w:p>
        </w:tc>
      </w:tr>
      <w:tr w:rsidR="00BB3544" w:rsidRPr="00BB3544" w14:paraId="3BE48A41"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7C89820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424F145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3.07%</w:t>
            </w:r>
          </w:p>
        </w:tc>
        <w:tc>
          <w:tcPr>
            <w:tcW w:w="900" w:type="dxa"/>
            <w:tcBorders>
              <w:top w:val="nil"/>
              <w:left w:val="nil"/>
              <w:bottom w:val="nil"/>
              <w:right w:val="nil"/>
            </w:tcBorders>
            <w:shd w:val="clear" w:color="000000" w:fill="FFC7CE"/>
            <w:noWrap/>
            <w:vAlign w:val="center"/>
            <w:hideMark/>
          </w:tcPr>
          <w:p w14:paraId="6ECC7C4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3.41%</w:t>
            </w:r>
          </w:p>
        </w:tc>
        <w:tc>
          <w:tcPr>
            <w:tcW w:w="1281" w:type="dxa"/>
            <w:tcBorders>
              <w:top w:val="nil"/>
              <w:left w:val="nil"/>
              <w:bottom w:val="nil"/>
              <w:right w:val="single" w:sz="8" w:space="0" w:color="auto"/>
            </w:tcBorders>
            <w:shd w:val="clear" w:color="000000" w:fill="FFC7CE"/>
            <w:noWrap/>
            <w:vAlign w:val="center"/>
            <w:hideMark/>
          </w:tcPr>
          <w:p w14:paraId="35C7FFB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3.39%</w:t>
            </w:r>
          </w:p>
        </w:tc>
        <w:tc>
          <w:tcPr>
            <w:tcW w:w="900" w:type="dxa"/>
            <w:tcBorders>
              <w:top w:val="nil"/>
              <w:left w:val="nil"/>
              <w:bottom w:val="nil"/>
              <w:right w:val="nil"/>
            </w:tcBorders>
            <w:shd w:val="clear" w:color="auto" w:fill="auto"/>
            <w:noWrap/>
            <w:vAlign w:val="center"/>
            <w:hideMark/>
          </w:tcPr>
          <w:p w14:paraId="54A8EBC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81%</w:t>
            </w:r>
          </w:p>
        </w:tc>
        <w:tc>
          <w:tcPr>
            <w:tcW w:w="900" w:type="dxa"/>
            <w:tcBorders>
              <w:top w:val="nil"/>
              <w:left w:val="nil"/>
              <w:bottom w:val="nil"/>
              <w:right w:val="single" w:sz="8" w:space="0" w:color="auto"/>
            </w:tcBorders>
            <w:shd w:val="clear" w:color="auto" w:fill="auto"/>
            <w:noWrap/>
            <w:vAlign w:val="center"/>
            <w:hideMark/>
          </w:tcPr>
          <w:p w14:paraId="6F69761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94%</w:t>
            </w:r>
          </w:p>
        </w:tc>
      </w:tr>
      <w:tr w:rsidR="00BB3544" w:rsidRPr="00BB3544" w14:paraId="0F57125B" w14:textId="77777777" w:rsidTr="00BB354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998AC1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0FBFD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1.64%</w:t>
            </w:r>
          </w:p>
        </w:tc>
        <w:tc>
          <w:tcPr>
            <w:tcW w:w="900" w:type="dxa"/>
            <w:tcBorders>
              <w:top w:val="single" w:sz="8" w:space="0" w:color="auto"/>
              <w:left w:val="nil"/>
              <w:bottom w:val="single" w:sz="8" w:space="0" w:color="auto"/>
              <w:right w:val="nil"/>
            </w:tcBorders>
            <w:shd w:val="clear" w:color="auto" w:fill="auto"/>
            <w:noWrap/>
            <w:vAlign w:val="center"/>
            <w:hideMark/>
          </w:tcPr>
          <w:p w14:paraId="543F2C6A"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1.83%</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1697B6C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1.82%</w:t>
            </w:r>
          </w:p>
        </w:tc>
        <w:tc>
          <w:tcPr>
            <w:tcW w:w="900" w:type="dxa"/>
            <w:tcBorders>
              <w:top w:val="single" w:sz="8" w:space="0" w:color="auto"/>
              <w:left w:val="nil"/>
              <w:bottom w:val="single" w:sz="8" w:space="0" w:color="auto"/>
              <w:right w:val="nil"/>
            </w:tcBorders>
            <w:shd w:val="clear" w:color="auto" w:fill="auto"/>
            <w:noWrap/>
            <w:vAlign w:val="center"/>
            <w:hideMark/>
          </w:tcPr>
          <w:p w14:paraId="554BAE2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661C4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96%</w:t>
            </w:r>
          </w:p>
        </w:tc>
      </w:tr>
      <w:tr w:rsidR="00BB3544" w:rsidRPr="00BB3544" w14:paraId="6FD949F2" w14:textId="77777777" w:rsidTr="00BB3544">
        <w:trPr>
          <w:trHeight w:val="255"/>
        </w:trPr>
        <w:tc>
          <w:tcPr>
            <w:tcW w:w="1440" w:type="dxa"/>
            <w:tcBorders>
              <w:top w:val="nil"/>
              <w:left w:val="nil"/>
              <w:bottom w:val="nil"/>
              <w:right w:val="nil"/>
            </w:tcBorders>
            <w:shd w:val="clear" w:color="auto" w:fill="auto"/>
            <w:noWrap/>
            <w:vAlign w:val="center"/>
            <w:hideMark/>
          </w:tcPr>
          <w:p w14:paraId="1A67E2A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1E6E35D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0513926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AE36BF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61B14BE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69B8C13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B3544" w:rsidRPr="00BB3544" w14:paraId="523FF485" w14:textId="77777777" w:rsidTr="00BB354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DF6C97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9CB4E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D5ACF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5590A25"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3E710C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7C366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B3544">
              <w:rPr>
                <w:rFonts w:ascii="Calibri" w:hAnsi="Calibri" w:cs="Calibri"/>
                <w:color w:val="000000"/>
                <w:sz w:val="24"/>
                <w:szCs w:val="24"/>
              </w:rPr>
              <w:t> </w:t>
            </w:r>
          </w:p>
        </w:tc>
      </w:tr>
      <w:tr w:rsidR="00BB3544" w:rsidRPr="00BB3544" w14:paraId="77A3C1F2"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7A9469C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AAA105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941C3E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B0651A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C769B54"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D31B96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 </w:t>
            </w:r>
          </w:p>
        </w:tc>
      </w:tr>
      <w:tr w:rsidR="00BB3544" w:rsidRPr="00BB3544" w14:paraId="6E3BFDAF"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60544D0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1C304F"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D75F89A"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1CF04B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BB354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DF58380"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EC2B23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B3544">
              <w:rPr>
                <w:rFonts w:ascii="Arial" w:hAnsi="Arial" w:cs="Arial"/>
                <w:color w:val="000000"/>
                <w:sz w:val="18"/>
                <w:szCs w:val="18"/>
              </w:rPr>
              <w:t>DecT</w:t>
            </w:r>
            <w:proofErr w:type="spellEnd"/>
          </w:p>
        </w:tc>
      </w:tr>
      <w:tr w:rsidR="00BB3544" w:rsidRPr="00BB3544" w14:paraId="6EF9DA19" w14:textId="77777777" w:rsidTr="00BB354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801FA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644A4378"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100B469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0.30%</w:t>
            </w:r>
          </w:p>
        </w:tc>
        <w:tc>
          <w:tcPr>
            <w:tcW w:w="1281" w:type="dxa"/>
            <w:tcBorders>
              <w:top w:val="nil"/>
              <w:left w:val="nil"/>
              <w:bottom w:val="nil"/>
              <w:right w:val="single" w:sz="8" w:space="0" w:color="auto"/>
            </w:tcBorders>
            <w:shd w:val="clear" w:color="auto" w:fill="auto"/>
            <w:noWrap/>
            <w:vAlign w:val="center"/>
            <w:hideMark/>
          </w:tcPr>
          <w:p w14:paraId="1B9FA2DD"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5637BED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87%</w:t>
            </w:r>
          </w:p>
        </w:tc>
        <w:tc>
          <w:tcPr>
            <w:tcW w:w="900" w:type="dxa"/>
            <w:tcBorders>
              <w:top w:val="nil"/>
              <w:left w:val="nil"/>
              <w:bottom w:val="nil"/>
              <w:right w:val="single" w:sz="8" w:space="0" w:color="auto"/>
            </w:tcBorders>
            <w:shd w:val="clear" w:color="auto" w:fill="auto"/>
            <w:noWrap/>
            <w:vAlign w:val="center"/>
            <w:hideMark/>
          </w:tcPr>
          <w:p w14:paraId="33A2288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100%</w:t>
            </w:r>
          </w:p>
        </w:tc>
      </w:tr>
      <w:tr w:rsidR="00BB3544" w:rsidRPr="00BB3544" w14:paraId="68C7F926" w14:textId="77777777" w:rsidTr="00BB3544">
        <w:trPr>
          <w:trHeight w:val="255"/>
        </w:trPr>
        <w:tc>
          <w:tcPr>
            <w:tcW w:w="1440" w:type="dxa"/>
            <w:tcBorders>
              <w:top w:val="nil"/>
              <w:left w:val="single" w:sz="8" w:space="0" w:color="auto"/>
              <w:bottom w:val="nil"/>
              <w:right w:val="nil"/>
            </w:tcBorders>
            <w:shd w:val="clear" w:color="auto" w:fill="auto"/>
            <w:noWrap/>
            <w:vAlign w:val="center"/>
            <w:hideMark/>
          </w:tcPr>
          <w:p w14:paraId="0230D21E"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25F9851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3.53%</w:t>
            </w:r>
          </w:p>
        </w:tc>
        <w:tc>
          <w:tcPr>
            <w:tcW w:w="900" w:type="dxa"/>
            <w:tcBorders>
              <w:top w:val="nil"/>
              <w:left w:val="nil"/>
              <w:bottom w:val="nil"/>
              <w:right w:val="nil"/>
            </w:tcBorders>
            <w:shd w:val="clear" w:color="000000" w:fill="FFC7CE"/>
            <w:noWrap/>
            <w:vAlign w:val="center"/>
            <w:hideMark/>
          </w:tcPr>
          <w:p w14:paraId="7072B18B"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3.86%</w:t>
            </w:r>
          </w:p>
        </w:tc>
        <w:tc>
          <w:tcPr>
            <w:tcW w:w="1281" w:type="dxa"/>
            <w:tcBorders>
              <w:top w:val="nil"/>
              <w:left w:val="nil"/>
              <w:bottom w:val="nil"/>
              <w:right w:val="single" w:sz="8" w:space="0" w:color="auto"/>
            </w:tcBorders>
            <w:shd w:val="clear" w:color="000000" w:fill="FFC7CE"/>
            <w:noWrap/>
            <w:vAlign w:val="center"/>
            <w:hideMark/>
          </w:tcPr>
          <w:p w14:paraId="7B122691"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B3544">
              <w:rPr>
                <w:rFonts w:ascii="Arial" w:hAnsi="Arial" w:cs="Arial"/>
                <w:sz w:val="18"/>
                <w:szCs w:val="18"/>
              </w:rPr>
              <w:t>3.84%</w:t>
            </w:r>
          </w:p>
        </w:tc>
        <w:tc>
          <w:tcPr>
            <w:tcW w:w="900" w:type="dxa"/>
            <w:tcBorders>
              <w:top w:val="nil"/>
              <w:left w:val="nil"/>
              <w:bottom w:val="nil"/>
              <w:right w:val="nil"/>
            </w:tcBorders>
            <w:shd w:val="clear" w:color="auto" w:fill="auto"/>
            <w:noWrap/>
            <w:vAlign w:val="center"/>
            <w:hideMark/>
          </w:tcPr>
          <w:p w14:paraId="025E794C"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80%</w:t>
            </w:r>
          </w:p>
        </w:tc>
        <w:tc>
          <w:tcPr>
            <w:tcW w:w="900" w:type="dxa"/>
            <w:tcBorders>
              <w:top w:val="nil"/>
              <w:left w:val="nil"/>
              <w:bottom w:val="nil"/>
              <w:right w:val="single" w:sz="8" w:space="0" w:color="auto"/>
            </w:tcBorders>
            <w:shd w:val="clear" w:color="auto" w:fill="auto"/>
            <w:noWrap/>
            <w:vAlign w:val="center"/>
            <w:hideMark/>
          </w:tcPr>
          <w:p w14:paraId="7D600C6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96%</w:t>
            </w:r>
          </w:p>
        </w:tc>
      </w:tr>
      <w:tr w:rsidR="00BB3544" w:rsidRPr="00BB3544" w14:paraId="25B5B507" w14:textId="77777777" w:rsidTr="00BB354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AAE06C9"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354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1474102"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1.89%</w:t>
            </w:r>
          </w:p>
        </w:tc>
        <w:tc>
          <w:tcPr>
            <w:tcW w:w="900" w:type="dxa"/>
            <w:tcBorders>
              <w:top w:val="single" w:sz="8" w:space="0" w:color="auto"/>
              <w:left w:val="nil"/>
              <w:bottom w:val="single" w:sz="8" w:space="0" w:color="auto"/>
              <w:right w:val="nil"/>
            </w:tcBorders>
            <w:shd w:val="clear" w:color="auto" w:fill="auto"/>
            <w:noWrap/>
            <w:vAlign w:val="center"/>
            <w:hideMark/>
          </w:tcPr>
          <w:p w14:paraId="0595CA76"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2.08%</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E84D773"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2.06%</w:t>
            </w:r>
          </w:p>
        </w:tc>
        <w:tc>
          <w:tcPr>
            <w:tcW w:w="900" w:type="dxa"/>
            <w:tcBorders>
              <w:top w:val="single" w:sz="8" w:space="0" w:color="auto"/>
              <w:left w:val="nil"/>
              <w:bottom w:val="single" w:sz="8" w:space="0" w:color="auto"/>
              <w:right w:val="nil"/>
            </w:tcBorders>
            <w:shd w:val="clear" w:color="auto" w:fill="auto"/>
            <w:noWrap/>
            <w:vAlign w:val="center"/>
            <w:hideMark/>
          </w:tcPr>
          <w:p w14:paraId="294A34AA"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84%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D32817" w14:textId="77777777" w:rsidR="00BB3544" w:rsidRPr="00BB3544" w:rsidRDefault="00BB3544" w:rsidP="00BB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3544">
              <w:rPr>
                <w:rFonts w:ascii="Arial" w:hAnsi="Arial" w:cs="Arial"/>
                <w:color w:val="000000"/>
                <w:sz w:val="18"/>
                <w:szCs w:val="18"/>
              </w:rPr>
              <w:t>98%</w:t>
            </w:r>
          </w:p>
        </w:tc>
      </w:tr>
    </w:tbl>
    <w:p w14:paraId="148CDF66" w14:textId="01B51C3B" w:rsidR="00BB3544" w:rsidRDefault="00BB3544" w:rsidP="00115084">
      <w:pPr>
        <w:rPr>
          <w:lang w:val="en-CA"/>
        </w:rPr>
      </w:pPr>
    </w:p>
    <w:p w14:paraId="1A5F23BD" w14:textId="08354BF0" w:rsidR="006B4B15" w:rsidRDefault="000A60C9" w:rsidP="00115084">
      <w:pPr>
        <w:rPr>
          <w:lang w:val="en-CA"/>
        </w:rPr>
      </w:pPr>
      <w:r>
        <w:rPr>
          <w:lang w:val="en-CA"/>
        </w:rPr>
        <w:t xml:space="preserve">Tables 2 presents simulation results vs. VTM13.0 Anchor </w:t>
      </w:r>
      <w:r w:rsidR="00C63026">
        <w:rPr>
          <w:lang w:val="en-CA"/>
        </w:rPr>
        <w:t xml:space="preserve">in lossless </w:t>
      </w:r>
      <w:r>
        <w:rPr>
          <w:lang w:val="en-CA"/>
        </w:rPr>
        <w:t>coding configuration.</w:t>
      </w:r>
    </w:p>
    <w:tbl>
      <w:tblPr>
        <w:tblW w:w="5000" w:type="pct"/>
        <w:tblLook w:val="04A0" w:firstRow="1" w:lastRow="0" w:firstColumn="1" w:lastColumn="0" w:noHBand="0" w:noVBand="1"/>
      </w:tblPr>
      <w:tblGrid>
        <w:gridCol w:w="1162"/>
        <w:gridCol w:w="887"/>
        <w:gridCol w:w="1062"/>
        <w:gridCol w:w="777"/>
        <w:gridCol w:w="887"/>
        <w:gridCol w:w="1062"/>
        <w:gridCol w:w="777"/>
        <w:gridCol w:w="887"/>
        <w:gridCol w:w="1062"/>
        <w:gridCol w:w="777"/>
      </w:tblGrid>
      <w:tr w:rsidR="009A12EF" w:rsidRPr="009A12EF" w14:paraId="3F4FE439" w14:textId="77777777" w:rsidTr="009A12EF">
        <w:trPr>
          <w:trHeight w:val="289"/>
        </w:trPr>
        <w:tc>
          <w:tcPr>
            <w:tcW w:w="51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F6BE0C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PQ</w:t>
            </w:r>
          </w:p>
        </w:tc>
        <w:tc>
          <w:tcPr>
            <w:tcW w:w="1495"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689BDBD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All Intra</w:t>
            </w:r>
          </w:p>
        </w:tc>
        <w:tc>
          <w:tcPr>
            <w:tcW w:w="1495" w:type="pct"/>
            <w:gridSpan w:val="3"/>
            <w:tcBorders>
              <w:top w:val="single" w:sz="8" w:space="0" w:color="auto"/>
              <w:left w:val="nil"/>
              <w:bottom w:val="single" w:sz="4" w:space="0" w:color="auto"/>
              <w:right w:val="nil"/>
            </w:tcBorders>
            <w:shd w:val="clear" w:color="auto" w:fill="auto"/>
            <w:noWrap/>
            <w:vAlign w:val="bottom"/>
            <w:hideMark/>
          </w:tcPr>
          <w:p w14:paraId="3E4D5F9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Low delay B</w:t>
            </w:r>
          </w:p>
        </w:tc>
        <w:tc>
          <w:tcPr>
            <w:tcW w:w="1495"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959A65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Random Access</w:t>
            </w:r>
          </w:p>
        </w:tc>
      </w:tr>
      <w:tr w:rsidR="00DA6E83" w:rsidRPr="009A12EF" w14:paraId="700FF103" w14:textId="77777777" w:rsidTr="009A12EF">
        <w:trPr>
          <w:trHeight w:val="289"/>
        </w:trPr>
        <w:tc>
          <w:tcPr>
            <w:tcW w:w="514" w:type="pct"/>
            <w:vMerge/>
            <w:tcBorders>
              <w:top w:val="single" w:sz="8" w:space="0" w:color="auto"/>
              <w:left w:val="single" w:sz="8" w:space="0" w:color="auto"/>
              <w:bottom w:val="single" w:sz="8" w:space="0" w:color="000000"/>
              <w:right w:val="single" w:sz="8" w:space="0" w:color="auto"/>
            </w:tcBorders>
            <w:vAlign w:val="center"/>
            <w:hideMark/>
          </w:tcPr>
          <w:p w14:paraId="76F33F8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067" w:type="pct"/>
            <w:gridSpan w:val="2"/>
            <w:tcBorders>
              <w:top w:val="single" w:sz="4" w:space="0" w:color="auto"/>
              <w:left w:val="nil"/>
              <w:bottom w:val="single" w:sz="4" w:space="0" w:color="auto"/>
              <w:right w:val="single" w:sz="4" w:space="0" w:color="auto"/>
            </w:tcBorders>
            <w:shd w:val="clear" w:color="auto" w:fill="auto"/>
            <w:noWrap/>
            <w:vAlign w:val="bottom"/>
            <w:hideMark/>
          </w:tcPr>
          <w:p w14:paraId="6CD8788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4793C6B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c>
          <w:tcPr>
            <w:tcW w:w="106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B3AB92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66DD541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c>
          <w:tcPr>
            <w:tcW w:w="1067" w:type="pct"/>
            <w:gridSpan w:val="2"/>
            <w:tcBorders>
              <w:top w:val="single" w:sz="4" w:space="0" w:color="auto"/>
              <w:left w:val="nil"/>
              <w:bottom w:val="single" w:sz="4" w:space="0" w:color="auto"/>
              <w:right w:val="single" w:sz="4" w:space="0" w:color="auto"/>
            </w:tcBorders>
            <w:shd w:val="clear" w:color="auto" w:fill="auto"/>
            <w:noWrap/>
            <w:vAlign w:val="bottom"/>
            <w:hideMark/>
          </w:tcPr>
          <w:p w14:paraId="53EF270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18B843D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r>
      <w:tr w:rsidR="009A12EF" w:rsidRPr="009A12EF" w14:paraId="76962518" w14:textId="77777777" w:rsidTr="009A12EF">
        <w:trPr>
          <w:trHeight w:val="289"/>
        </w:trPr>
        <w:tc>
          <w:tcPr>
            <w:tcW w:w="514" w:type="pct"/>
            <w:vMerge/>
            <w:tcBorders>
              <w:top w:val="single" w:sz="8" w:space="0" w:color="auto"/>
              <w:left w:val="single" w:sz="8" w:space="0" w:color="auto"/>
              <w:bottom w:val="single" w:sz="8" w:space="0" w:color="000000"/>
              <w:right w:val="single" w:sz="8" w:space="0" w:color="auto"/>
            </w:tcBorders>
            <w:vAlign w:val="center"/>
            <w:hideMark/>
          </w:tcPr>
          <w:p w14:paraId="2E9DF2B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7C75C67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4D4C084B" w14:textId="5699409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78E6F44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4F36D34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0554830C" w14:textId="504FD3F2"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1634099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6560184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32914240" w14:textId="023F59EC"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09A769E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9A12EF" w:rsidRPr="009A12EF" w14:paraId="670E98E8"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7919FEA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PQ444</w:t>
            </w:r>
          </w:p>
        </w:tc>
        <w:tc>
          <w:tcPr>
            <w:tcW w:w="363" w:type="pct"/>
            <w:tcBorders>
              <w:top w:val="nil"/>
              <w:left w:val="nil"/>
              <w:bottom w:val="single" w:sz="4" w:space="0" w:color="auto"/>
              <w:right w:val="single" w:sz="4" w:space="0" w:color="auto"/>
            </w:tcBorders>
            <w:shd w:val="clear" w:color="000000" w:fill="FFC7CE"/>
            <w:noWrap/>
            <w:vAlign w:val="bottom"/>
            <w:hideMark/>
          </w:tcPr>
          <w:p w14:paraId="754C47E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2.6</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0A6E678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2.5</w:t>
            </w:r>
          </w:p>
        </w:tc>
        <w:tc>
          <w:tcPr>
            <w:tcW w:w="428" w:type="pct"/>
            <w:tcBorders>
              <w:top w:val="nil"/>
              <w:left w:val="single" w:sz="4" w:space="0" w:color="auto"/>
              <w:bottom w:val="single" w:sz="4" w:space="0" w:color="auto"/>
              <w:right w:val="single" w:sz="8" w:space="0" w:color="auto"/>
            </w:tcBorders>
            <w:shd w:val="clear" w:color="000000" w:fill="FFC7CE"/>
            <w:noWrap/>
            <w:vAlign w:val="bottom"/>
            <w:hideMark/>
          </w:tcPr>
          <w:p w14:paraId="488618A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3.27%</w:t>
            </w:r>
          </w:p>
        </w:tc>
        <w:tc>
          <w:tcPr>
            <w:tcW w:w="363" w:type="pct"/>
            <w:tcBorders>
              <w:top w:val="nil"/>
              <w:left w:val="nil"/>
              <w:bottom w:val="single" w:sz="4" w:space="0" w:color="auto"/>
              <w:right w:val="single" w:sz="4" w:space="0" w:color="auto"/>
            </w:tcBorders>
            <w:shd w:val="clear" w:color="000000" w:fill="FFC7CE"/>
            <w:noWrap/>
            <w:vAlign w:val="bottom"/>
            <w:hideMark/>
          </w:tcPr>
          <w:p w14:paraId="5B6BC4F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3.1</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5070D1F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2.8</w:t>
            </w:r>
          </w:p>
        </w:tc>
        <w:tc>
          <w:tcPr>
            <w:tcW w:w="428" w:type="pct"/>
            <w:tcBorders>
              <w:top w:val="nil"/>
              <w:left w:val="single" w:sz="4" w:space="0" w:color="auto"/>
              <w:bottom w:val="single" w:sz="4" w:space="0" w:color="auto"/>
              <w:right w:val="single" w:sz="8" w:space="0" w:color="auto"/>
            </w:tcBorders>
            <w:shd w:val="clear" w:color="000000" w:fill="FFC7CE"/>
            <w:noWrap/>
            <w:vAlign w:val="bottom"/>
            <w:hideMark/>
          </w:tcPr>
          <w:p w14:paraId="1334939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7.49%</w:t>
            </w:r>
          </w:p>
        </w:tc>
        <w:tc>
          <w:tcPr>
            <w:tcW w:w="363" w:type="pct"/>
            <w:tcBorders>
              <w:top w:val="nil"/>
              <w:left w:val="nil"/>
              <w:bottom w:val="single" w:sz="4" w:space="0" w:color="auto"/>
              <w:right w:val="single" w:sz="4" w:space="0" w:color="auto"/>
            </w:tcBorders>
            <w:shd w:val="clear" w:color="000000" w:fill="FFC7CE"/>
            <w:noWrap/>
            <w:vAlign w:val="bottom"/>
            <w:hideMark/>
          </w:tcPr>
          <w:p w14:paraId="630F59B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3.1</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5EF22C2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2.8</w:t>
            </w:r>
          </w:p>
        </w:tc>
        <w:tc>
          <w:tcPr>
            <w:tcW w:w="428" w:type="pct"/>
            <w:tcBorders>
              <w:top w:val="nil"/>
              <w:left w:val="single" w:sz="4" w:space="0" w:color="auto"/>
              <w:bottom w:val="single" w:sz="4" w:space="0" w:color="auto"/>
              <w:right w:val="single" w:sz="8" w:space="0" w:color="auto"/>
            </w:tcBorders>
            <w:shd w:val="clear" w:color="000000" w:fill="FFC7CE"/>
            <w:noWrap/>
            <w:vAlign w:val="bottom"/>
            <w:hideMark/>
          </w:tcPr>
          <w:p w14:paraId="0B94D07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7.38%</w:t>
            </w:r>
          </w:p>
        </w:tc>
      </w:tr>
      <w:tr w:rsidR="009A12EF" w:rsidRPr="009A12EF" w14:paraId="0789A24E"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360CEC2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PQ422</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28CC4EE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2.4</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FC2A1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2.3</w:t>
            </w:r>
          </w:p>
        </w:tc>
        <w:tc>
          <w:tcPr>
            <w:tcW w:w="428" w:type="pct"/>
            <w:tcBorders>
              <w:top w:val="nil"/>
              <w:left w:val="nil"/>
              <w:bottom w:val="single" w:sz="4" w:space="0" w:color="auto"/>
              <w:right w:val="single" w:sz="8" w:space="0" w:color="auto"/>
            </w:tcBorders>
            <w:shd w:val="clear" w:color="auto" w:fill="auto"/>
            <w:noWrap/>
            <w:vAlign w:val="bottom"/>
            <w:hideMark/>
          </w:tcPr>
          <w:p w14:paraId="24E6BDD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2.82%</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430CED7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2.9</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FFCA3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2.7</w:t>
            </w:r>
          </w:p>
        </w:tc>
        <w:tc>
          <w:tcPr>
            <w:tcW w:w="428"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CFCCEA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6.71%</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7991E65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2.9</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3E7E7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2.7</w:t>
            </w:r>
          </w:p>
        </w:tc>
        <w:tc>
          <w:tcPr>
            <w:tcW w:w="428"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11871DA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6.64%</w:t>
            </w:r>
          </w:p>
        </w:tc>
      </w:tr>
      <w:tr w:rsidR="009A12EF" w:rsidRPr="009A12EF" w14:paraId="69233979" w14:textId="77777777" w:rsidTr="009A12EF">
        <w:trPr>
          <w:trHeight w:val="289"/>
        </w:trPr>
        <w:tc>
          <w:tcPr>
            <w:tcW w:w="51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244FD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A12EF">
              <w:rPr>
                <w:rFonts w:ascii="Arial" w:hAnsi="Arial" w:cs="Arial"/>
                <w:b/>
                <w:bCs/>
                <w:color w:val="000000"/>
                <w:sz w:val="18"/>
                <w:szCs w:val="18"/>
              </w:rPr>
              <w:t>Overall</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7A18E71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2.5</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86554D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2.4</w:t>
            </w:r>
          </w:p>
        </w:tc>
        <w:tc>
          <w:tcPr>
            <w:tcW w:w="428" w:type="pct"/>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27471A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3.04%</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5839F52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3.0</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27FBECD"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2.7</w:t>
            </w:r>
          </w:p>
        </w:tc>
        <w:tc>
          <w:tcPr>
            <w:tcW w:w="428" w:type="pct"/>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39C7973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7.10%</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38FFE8AD"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3.0</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8DFF5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2.8</w:t>
            </w:r>
          </w:p>
        </w:tc>
        <w:tc>
          <w:tcPr>
            <w:tcW w:w="428" w:type="pct"/>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7E89021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7.01%</w:t>
            </w:r>
          </w:p>
        </w:tc>
      </w:tr>
      <w:tr w:rsidR="009A12EF" w:rsidRPr="009A12EF" w14:paraId="6492389B"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0760CB7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 xml:space="preserve">Enc </w:t>
            </w:r>
            <w:proofErr w:type="gramStart"/>
            <w:r w:rsidRPr="009A12EF">
              <w:rPr>
                <w:rFonts w:ascii="Arial" w:hAnsi="Arial" w:cs="Arial"/>
                <w:color w:val="000000"/>
                <w:sz w:val="18"/>
                <w:szCs w:val="18"/>
              </w:rPr>
              <w:t>Time[</w:t>
            </w:r>
            <w:proofErr w:type="gramEnd"/>
            <w:r w:rsidRPr="009A12EF">
              <w:rPr>
                <w:rFonts w:ascii="Arial" w:hAnsi="Arial" w:cs="Arial"/>
                <w:color w:val="000000"/>
                <w:sz w:val="18"/>
                <w:szCs w:val="18"/>
              </w:rPr>
              <w:t>%]</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276AA5B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100%</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41653A1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100%</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637397C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100%</w:t>
            </w:r>
          </w:p>
        </w:tc>
      </w:tr>
      <w:tr w:rsidR="009A12EF" w:rsidRPr="009A12EF" w14:paraId="2CBA2188" w14:textId="77777777" w:rsidTr="009A12EF">
        <w:trPr>
          <w:trHeight w:val="289"/>
        </w:trPr>
        <w:tc>
          <w:tcPr>
            <w:tcW w:w="514" w:type="pct"/>
            <w:tcBorders>
              <w:top w:val="nil"/>
              <w:left w:val="single" w:sz="8" w:space="0" w:color="auto"/>
              <w:bottom w:val="single" w:sz="8" w:space="0" w:color="auto"/>
              <w:right w:val="single" w:sz="8" w:space="0" w:color="auto"/>
            </w:tcBorders>
            <w:shd w:val="clear" w:color="auto" w:fill="auto"/>
            <w:noWrap/>
            <w:vAlign w:val="bottom"/>
            <w:hideMark/>
          </w:tcPr>
          <w:p w14:paraId="58927C8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 xml:space="preserve">Dec </w:t>
            </w:r>
            <w:proofErr w:type="gramStart"/>
            <w:r w:rsidRPr="009A12EF">
              <w:rPr>
                <w:rFonts w:ascii="Arial" w:hAnsi="Arial" w:cs="Arial"/>
                <w:color w:val="000000"/>
                <w:sz w:val="18"/>
                <w:szCs w:val="18"/>
              </w:rPr>
              <w:t>Time[</w:t>
            </w:r>
            <w:proofErr w:type="gramEnd"/>
            <w:r w:rsidRPr="009A12EF">
              <w:rPr>
                <w:rFonts w:ascii="Arial" w:hAnsi="Arial" w:cs="Arial"/>
                <w:color w:val="000000"/>
                <w:sz w:val="18"/>
                <w:szCs w:val="18"/>
              </w:rPr>
              <w:t>%]</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6C1432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100%</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F3A1AC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100%</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321A4C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100%</w:t>
            </w:r>
          </w:p>
        </w:tc>
      </w:tr>
      <w:tr w:rsidR="009A12EF" w:rsidRPr="009A12EF" w14:paraId="416A1F96" w14:textId="77777777" w:rsidTr="009A12EF">
        <w:trPr>
          <w:trHeight w:val="289"/>
        </w:trPr>
        <w:tc>
          <w:tcPr>
            <w:tcW w:w="514" w:type="pct"/>
            <w:tcBorders>
              <w:top w:val="nil"/>
              <w:left w:val="nil"/>
              <w:bottom w:val="nil"/>
              <w:right w:val="nil"/>
            </w:tcBorders>
            <w:shd w:val="clear" w:color="auto" w:fill="auto"/>
            <w:noWrap/>
            <w:vAlign w:val="bottom"/>
            <w:hideMark/>
          </w:tcPr>
          <w:p w14:paraId="7BA538B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3" w:type="pct"/>
            <w:tcBorders>
              <w:top w:val="nil"/>
              <w:left w:val="nil"/>
              <w:bottom w:val="nil"/>
              <w:right w:val="nil"/>
            </w:tcBorders>
            <w:shd w:val="clear" w:color="auto" w:fill="auto"/>
            <w:noWrap/>
            <w:vAlign w:val="bottom"/>
            <w:hideMark/>
          </w:tcPr>
          <w:p w14:paraId="0C7CD9C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04" w:type="pct"/>
            <w:tcBorders>
              <w:top w:val="nil"/>
              <w:left w:val="nil"/>
              <w:bottom w:val="nil"/>
              <w:right w:val="nil"/>
            </w:tcBorders>
            <w:shd w:val="clear" w:color="auto" w:fill="auto"/>
            <w:noWrap/>
            <w:vAlign w:val="bottom"/>
            <w:hideMark/>
          </w:tcPr>
          <w:p w14:paraId="2CBBB4A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8" w:type="pct"/>
            <w:tcBorders>
              <w:top w:val="nil"/>
              <w:left w:val="nil"/>
              <w:bottom w:val="nil"/>
              <w:right w:val="nil"/>
            </w:tcBorders>
            <w:shd w:val="clear" w:color="auto" w:fill="auto"/>
            <w:noWrap/>
            <w:vAlign w:val="bottom"/>
            <w:hideMark/>
          </w:tcPr>
          <w:p w14:paraId="380F6E0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3" w:type="pct"/>
            <w:tcBorders>
              <w:top w:val="nil"/>
              <w:left w:val="nil"/>
              <w:bottom w:val="nil"/>
              <w:right w:val="nil"/>
            </w:tcBorders>
            <w:shd w:val="clear" w:color="auto" w:fill="auto"/>
            <w:noWrap/>
            <w:vAlign w:val="bottom"/>
            <w:hideMark/>
          </w:tcPr>
          <w:p w14:paraId="42FD9F5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04" w:type="pct"/>
            <w:tcBorders>
              <w:top w:val="nil"/>
              <w:left w:val="nil"/>
              <w:bottom w:val="nil"/>
              <w:right w:val="nil"/>
            </w:tcBorders>
            <w:shd w:val="clear" w:color="auto" w:fill="auto"/>
            <w:noWrap/>
            <w:vAlign w:val="bottom"/>
            <w:hideMark/>
          </w:tcPr>
          <w:p w14:paraId="16D6DCC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8" w:type="pct"/>
            <w:tcBorders>
              <w:top w:val="nil"/>
              <w:left w:val="nil"/>
              <w:bottom w:val="nil"/>
              <w:right w:val="nil"/>
            </w:tcBorders>
            <w:shd w:val="clear" w:color="auto" w:fill="auto"/>
            <w:noWrap/>
            <w:vAlign w:val="bottom"/>
            <w:hideMark/>
          </w:tcPr>
          <w:p w14:paraId="4BE0375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3" w:type="pct"/>
            <w:tcBorders>
              <w:top w:val="nil"/>
              <w:left w:val="nil"/>
              <w:bottom w:val="nil"/>
              <w:right w:val="nil"/>
            </w:tcBorders>
            <w:shd w:val="clear" w:color="auto" w:fill="auto"/>
            <w:noWrap/>
            <w:vAlign w:val="bottom"/>
            <w:hideMark/>
          </w:tcPr>
          <w:p w14:paraId="73B7491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04" w:type="pct"/>
            <w:tcBorders>
              <w:top w:val="nil"/>
              <w:left w:val="nil"/>
              <w:bottom w:val="nil"/>
              <w:right w:val="nil"/>
            </w:tcBorders>
            <w:shd w:val="clear" w:color="auto" w:fill="auto"/>
            <w:noWrap/>
            <w:vAlign w:val="bottom"/>
            <w:hideMark/>
          </w:tcPr>
          <w:p w14:paraId="597CAED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8" w:type="pct"/>
            <w:tcBorders>
              <w:top w:val="nil"/>
              <w:left w:val="nil"/>
              <w:bottom w:val="nil"/>
              <w:right w:val="nil"/>
            </w:tcBorders>
            <w:shd w:val="clear" w:color="auto" w:fill="auto"/>
            <w:noWrap/>
            <w:vAlign w:val="bottom"/>
            <w:hideMark/>
          </w:tcPr>
          <w:p w14:paraId="1F4BFE5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A12EF" w:rsidRPr="009A12EF" w14:paraId="4BDB9733" w14:textId="77777777" w:rsidTr="009A12EF">
        <w:trPr>
          <w:trHeight w:val="289"/>
        </w:trPr>
        <w:tc>
          <w:tcPr>
            <w:tcW w:w="51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F4A834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HLG</w:t>
            </w:r>
          </w:p>
        </w:tc>
        <w:tc>
          <w:tcPr>
            <w:tcW w:w="1495"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89A0C3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All Intra</w:t>
            </w:r>
          </w:p>
        </w:tc>
        <w:tc>
          <w:tcPr>
            <w:tcW w:w="1495" w:type="pct"/>
            <w:gridSpan w:val="3"/>
            <w:tcBorders>
              <w:top w:val="single" w:sz="8" w:space="0" w:color="auto"/>
              <w:left w:val="nil"/>
              <w:bottom w:val="single" w:sz="4" w:space="0" w:color="auto"/>
              <w:right w:val="nil"/>
            </w:tcBorders>
            <w:shd w:val="clear" w:color="auto" w:fill="auto"/>
            <w:noWrap/>
            <w:vAlign w:val="bottom"/>
            <w:hideMark/>
          </w:tcPr>
          <w:p w14:paraId="18D344E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Low delay B</w:t>
            </w:r>
          </w:p>
        </w:tc>
        <w:tc>
          <w:tcPr>
            <w:tcW w:w="1495"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C07A1E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Random Access</w:t>
            </w:r>
          </w:p>
        </w:tc>
      </w:tr>
      <w:tr w:rsidR="00DA6E83" w:rsidRPr="009A12EF" w14:paraId="02C492F1" w14:textId="77777777" w:rsidTr="009A12EF">
        <w:trPr>
          <w:trHeight w:val="289"/>
        </w:trPr>
        <w:tc>
          <w:tcPr>
            <w:tcW w:w="514" w:type="pct"/>
            <w:vMerge/>
            <w:tcBorders>
              <w:top w:val="single" w:sz="8" w:space="0" w:color="auto"/>
              <w:left w:val="single" w:sz="8" w:space="0" w:color="auto"/>
              <w:bottom w:val="single" w:sz="8" w:space="0" w:color="000000"/>
              <w:right w:val="single" w:sz="8" w:space="0" w:color="auto"/>
            </w:tcBorders>
            <w:vAlign w:val="center"/>
            <w:hideMark/>
          </w:tcPr>
          <w:p w14:paraId="42446FD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067" w:type="pct"/>
            <w:gridSpan w:val="2"/>
            <w:tcBorders>
              <w:top w:val="single" w:sz="4" w:space="0" w:color="auto"/>
              <w:left w:val="nil"/>
              <w:bottom w:val="single" w:sz="4" w:space="0" w:color="auto"/>
              <w:right w:val="single" w:sz="4" w:space="0" w:color="auto"/>
            </w:tcBorders>
            <w:shd w:val="clear" w:color="auto" w:fill="auto"/>
            <w:noWrap/>
            <w:vAlign w:val="bottom"/>
            <w:hideMark/>
          </w:tcPr>
          <w:p w14:paraId="5683960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111F34E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c>
          <w:tcPr>
            <w:tcW w:w="106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753C674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2952792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c>
          <w:tcPr>
            <w:tcW w:w="1067" w:type="pct"/>
            <w:gridSpan w:val="2"/>
            <w:tcBorders>
              <w:top w:val="single" w:sz="4" w:space="0" w:color="auto"/>
              <w:left w:val="nil"/>
              <w:bottom w:val="single" w:sz="4" w:space="0" w:color="auto"/>
              <w:right w:val="single" w:sz="4" w:space="0" w:color="auto"/>
            </w:tcBorders>
            <w:shd w:val="clear" w:color="auto" w:fill="auto"/>
            <w:noWrap/>
            <w:vAlign w:val="bottom"/>
            <w:hideMark/>
          </w:tcPr>
          <w:p w14:paraId="5BFE210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3F4630A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r>
      <w:tr w:rsidR="009A12EF" w:rsidRPr="009A12EF" w14:paraId="39161862" w14:textId="77777777" w:rsidTr="009A12EF">
        <w:trPr>
          <w:trHeight w:val="289"/>
        </w:trPr>
        <w:tc>
          <w:tcPr>
            <w:tcW w:w="514" w:type="pct"/>
            <w:vMerge/>
            <w:tcBorders>
              <w:top w:val="single" w:sz="8" w:space="0" w:color="auto"/>
              <w:left w:val="single" w:sz="8" w:space="0" w:color="auto"/>
              <w:bottom w:val="single" w:sz="8" w:space="0" w:color="000000"/>
              <w:right w:val="single" w:sz="8" w:space="0" w:color="auto"/>
            </w:tcBorders>
            <w:vAlign w:val="center"/>
            <w:hideMark/>
          </w:tcPr>
          <w:p w14:paraId="4A45E41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764C3D9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65E2D424" w14:textId="536957C0"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49F15BA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4B55985D"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2DC3164E" w14:textId="0B583041"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303B851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766E1D5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7967BBAF" w14:textId="513FED60"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1B98342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9A12EF" w:rsidRPr="009A12EF" w14:paraId="46CBFBD7"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1FB23B6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HLG444</w:t>
            </w:r>
          </w:p>
        </w:tc>
        <w:tc>
          <w:tcPr>
            <w:tcW w:w="363" w:type="pct"/>
            <w:tcBorders>
              <w:top w:val="nil"/>
              <w:left w:val="nil"/>
              <w:bottom w:val="single" w:sz="4" w:space="0" w:color="auto"/>
              <w:right w:val="single" w:sz="4" w:space="0" w:color="auto"/>
            </w:tcBorders>
            <w:shd w:val="clear" w:color="000000" w:fill="FFC7CE"/>
            <w:noWrap/>
            <w:vAlign w:val="bottom"/>
            <w:hideMark/>
          </w:tcPr>
          <w:p w14:paraId="139C883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1.8</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7721DA7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1.8</w:t>
            </w:r>
          </w:p>
        </w:tc>
        <w:tc>
          <w:tcPr>
            <w:tcW w:w="428" w:type="pct"/>
            <w:tcBorders>
              <w:top w:val="nil"/>
              <w:left w:val="nil"/>
              <w:bottom w:val="single" w:sz="4" w:space="0" w:color="auto"/>
              <w:right w:val="single" w:sz="8" w:space="0" w:color="auto"/>
            </w:tcBorders>
            <w:shd w:val="clear" w:color="auto" w:fill="auto"/>
            <w:noWrap/>
            <w:vAlign w:val="bottom"/>
            <w:hideMark/>
          </w:tcPr>
          <w:p w14:paraId="68C66A6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0.99%</w:t>
            </w:r>
          </w:p>
        </w:tc>
        <w:tc>
          <w:tcPr>
            <w:tcW w:w="363" w:type="pct"/>
            <w:tcBorders>
              <w:top w:val="nil"/>
              <w:left w:val="nil"/>
              <w:bottom w:val="single" w:sz="4" w:space="0" w:color="auto"/>
              <w:right w:val="single" w:sz="4" w:space="0" w:color="auto"/>
            </w:tcBorders>
            <w:shd w:val="clear" w:color="000000" w:fill="FFC7CE"/>
            <w:noWrap/>
            <w:vAlign w:val="bottom"/>
            <w:hideMark/>
          </w:tcPr>
          <w:p w14:paraId="1EEC0E2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2.0</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60E73B1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1.9</w:t>
            </w:r>
          </w:p>
        </w:tc>
        <w:tc>
          <w:tcPr>
            <w:tcW w:w="428" w:type="pct"/>
            <w:tcBorders>
              <w:top w:val="nil"/>
              <w:left w:val="nil"/>
              <w:bottom w:val="single" w:sz="4" w:space="0" w:color="auto"/>
              <w:right w:val="single" w:sz="8" w:space="0" w:color="auto"/>
            </w:tcBorders>
            <w:shd w:val="clear" w:color="auto" w:fill="auto"/>
            <w:noWrap/>
            <w:vAlign w:val="bottom"/>
            <w:hideMark/>
          </w:tcPr>
          <w:p w14:paraId="21D1D9A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1.17%</w:t>
            </w:r>
          </w:p>
        </w:tc>
        <w:tc>
          <w:tcPr>
            <w:tcW w:w="363" w:type="pct"/>
            <w:tcBorders>
              <w:top w:val="nil"/>
              <w:left w:val="nil"/>
              <w:bottom w:val="single" w:sz="4" w:space="0" w:color="auto"/>
              <w:right w:val="single" w:sz="4" w:space="0" w:color="auto"/>
            </w:tcBorders>
            <w:shd w:val="clear" w:color="000000" w:fill="FFC7CE"/>
            <w:noWrap/>
            <w:vAlign w:val="bottom"/>
            <w:hideMark/>
          </w:tcPr>
          <w:p w14:paraId="0A98041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2.0</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04E2663D"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1.9</w:t>
            </w:r>
          </w:p>
        </w:tc>
        <w:tc>
          <w:tcPr>
            <w:tcW w:w="428" w:type="pct"/>
            <w:tcBorders>
              <w:top w:val="nil"/>
              <w:left w:val="nil"/>
              <w:bottom w:val="single" w:sz="4" w:space="0" w:color="auto"/>
              <w:right w:val="single" w:sz="8" w:space="0" w:color="auto"/>
            </w:tcBorders>
            <w:shd w:val="clear" w:color="auto" w:fill="auto"/>
            <w:noWrap/>
            <w:vAlign w:val="bottom"/>
            <w:hideMark/>
          </w:tcPr>
          <w:p w14:paraId="7C78F13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1.17%</w:t>
            </w:r>
          </w:p>
        </w:tc>
      </w:tr>
      <w:tr w:rsidR="009A12EF" w:rsidRPr="009A12EF" w14:paraId="3A2B232A"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1A894DF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HLG422</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20817F1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1.7</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F52DD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1.7</w:t>
            </w:r>
          </w:p>
        </w:tc>
        <w:tc>
          <w:tcPr>
            <w:tcW w:w="428" w:type="pct"/>
            <w:tcBorders>
              <w:top w:val="nil"/>
              <w:left w:val="nil"/>
              <w:bottom w:val="single" w:sz="4" w:space="0" w:color="auto"/>
              <w:right w:val="single" w:sz="8" w:space="0" w:color="auto"/>
            </w:tcBorders>
            <w:shd w:val="clear" w:color="auto" w:fill="auto"/>
            <w:noWrap/>
            <w:vAlign w:val="bottom"/>
            <w:hideMark/>
          </w:tcPr>
          <w:p w14:paraId="32ED139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0.87%</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4C16147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1.9</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1C46C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1.9</w:t>
            </w:r>
          </w:p>
        </w:tc>
        <w:tc>
          <w:tcPr>
            <w:tcW w:w="428" w:type="pct"/>
            <w:tcBorders>
              <w:top w:val="nil"/>
              <w:left w:val="nil"/>
              <w:bottom w:val="single" w:sz="4" w:space="0" w:color="auto"/>
              <w:right w:val="single" w:sz="8" w:space="0" w:color="auto"/>
            </w:tcBorders>
            <w:shd w:val="clear" w:color="auto" w:fill="auto"/>
            <w:noWrap/>
            <w:vAlign w:val="bottom"/>
            <w:hideMark/>
          </w:tcPr>
          <w:p w14:paraId="05D39AC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1.16%</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21E4B7E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1.9</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E6EFD7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1.9</w:t>
            </w:r>
          </w:p>
        </w:tc>
        <w:tc>
          <w:tcPr>
            <w:tcW w:w="428" w:type="pct"/>
            <w:tcBorders>
              <w:top w:val="nil"/>
              <w:left w:val="nil"/>
              <w:bottom w:val="single" w:sz="4" w:space="0" w:color="auto"/>
              <w:right w:val="single" w:sz="8" w:space="0" w:color="auto"/>
            </w:tcBorders>
            <w:shd w:val="clear" w:color="auto" w:fill="auto"/>
            <w:noWrap/>
            <w:vAlign w:val="bottom"/>
            <w:hideMark/>
          </w:tcPr>
          <w:p w14:paraId="62FDB58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1.16%</w:t>
            </w:r>
          </w:p>
        </w:tc>
      </w:tr>
      <w:tr w:rsidR="009A12EF" w:rsidRPr="009A12EF" w14:paraId="42B5CC0A" w14:textId="77777777" w:rsidTr="009A12EF">
        <w:trPr>
          <w:trHeight w:val="289"/>
        </w:trPr>
        <w:tc>
          <w:tcPr>
            <w:tcW w:w="51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3F0D18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A12EF">
              <w:rPr>
                <w:rFonts w:ascii="Arial" w:hAnsi="Arial" w:cs="Arial"/>
                <w:b/>
                <w:bCs/>
                <w:color w:val="000000"/>
                <w:sz w:val="18"/>
                <w:szCs w:val="18"/>
              </w:rPr>
              <w:t>Overall</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68A32EFD"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1.7</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74E7EE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1.7</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14:paraId="7967E37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0.93%</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218F6F1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1.9</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6A53A7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1.9</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14:paraId="5BC1C0A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1.16%</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3308881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1.9</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959570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1.9</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14:paraId="236DB49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1.16%</w:t>
            </w:r>
          </w:p>
        </w:tc>
      </w:tr>
      <w:tr w:rsidR="009A12EF" w:rsidRPr="009A12EF" w14:paraId="52CAC417"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5361648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 xml:space="preserve">Enc </w:t>
            </w:r>
            <w:proofErr w:type="gramStart"/>
            <w:r w:rsidRPr="009A12EF">
              <w:rPr>
                <w:rFonts w:ascii="Arial" w:hAnsi="Arial" w:cs="Arial"/>
                <w:color w:val="000000"/>
                <w:sz w:val="18"/>
                <w:szCs w:val="18"/>
              </w:rPr>
              <w:t>Time[</w:t>
            </w:r>
            <w:proofErr w:type="gramEnd"/>
            <w:r w:rsidRPr="009A12EF">
              <w:rPr>
                <w:rFonts w:ascii="Arial" w:hAnsi="Arial" w:cs="Arial"/>
                <w:color w:val="000000"/>
                <w:sz w:val="18"/>
                <w:szCs w:val="18"/>
              </w:rPr>
              <w:t>%]</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5A5AD1D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99%</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6931A29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89%</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3037412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85%</w:t>
            </w:r>
          </w:p>
        </w:tc>
      </w:tr>
      <w:tr w:rsidR="009A12EF" w:rsidRPr="009A12EF" w14:paraId="325D0551" w14:textId="77777777" w:rsidTr="009A12EF">
        <w:trPr>
          <w:trHeight w:val="289"/>
        </w:trPr>
        <w:tc>
          <w:tcPr>
            <w:tcW w:w="514" w:type="pct"/>
            <w:tcBorders>
              <w:top w:val="nil"/>
              <w:left w:val="single" w:sz="8" w:space="0" w:color="auto"/>
              <w:bottom w:val="single" w:sz="8" w:space="0" w:color="auto"/>
              <w:right w:val="single" w:sz="8" w:space="0" w:color="auto"/>
            </w:tcBorders>
            <w:shd w:val="clear" w:color="auto" w:fill="auto"/>
            <w:noWrap/>
            <w:vAlign w:val="bottom"/>
            <w:hideMark/>
          </w:tcPr>
          <w:p w14:paraId="47D1812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 xml:space="preserve">Dec </w:t>
            </w:r>
            <w:proofErr w:type="gramStart"/>
            <w:r w:rsidRPr="009A12EF">
              <w:rPr>
                <w:rFonts w:ascii="Arial" w:hAnsi="Arial" w:cs="Arial"/>
                <w:color w:val="000000"/>
                <w:sz w:val="18"/>
                <w:szCs w:val="18"/>
              </w:rPr>
              <w:t>Time[</w:t>
            </w:r>
            <w:proofErr w:type="gramEnd"/>
            <w:r w:rsidRPr="009A12EF">
              <w:rPr>
                <w:rFonts w:ascii="Arial" w:hAnsi="Arial" w:cs="Arial"/>
                <w:color w:val="000000"/>
                <w:sz w:val="18"/>
                <w:szCs w:val="18"/>
              </w:rPr>
              <w:t>%]</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B552E2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77%</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1DD87EB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92%</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1581DF3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80%</w:t>
            </w:r>
          </w:p>
        </w:tc>
      </w:tr>
      <w:tr w:rsidR="009A12EF" w:rsidRPr="009A12EF" w14:paraId="13DE3FA6" w14:textId="77777777" w:rsidTr="009A12EF">
        <w:trPr>
          <w:trHeight w:val="289"/>
        </w:trPr>
        <w:tc>
          <w:tcPr>
            <w:tcW w:w="514" w:type="pct"/>
            <w:tcBorders>
              <w:top w:val="nil"/>
              <w:left w:val="nil"/>
              <w:bottom w:val="nil"/>
              <w:right w:val="nil"/>
            </w:tcBorders>
            <w:shd w:val="clear" w:color="auto" w:fill="auto"/>
            <w:noWrap/>
            <w:vAlign w:val="bottom"/>
            <w:hideMark/>
          </w:tcPr>
          <w:p w14:paraId="35A1C11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3" w:type="pct"/>
            <w:tcBorders>
              <w:top w:val="nil"/>
              <w:left w:val="nil"/>
              <w:bottom w:val="nil"/>
              <w:right w:val="nil"/>
            </w:tcBorders>
            <w:shd w:val="clear" w:color="auto" w:fill="auto"/>
            <w:noWrap/>
            <w:vAlign w:val="bottom"/>
            <w:hideMark/>
          </w:tcPr>
          <w:p w14:paraId="1978EF2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04" w:type="pct"/>
            <w:tcBorders>
              <w:top w:val="nil"/>
              <w:left w:val="nil"/>
              <w:bottom w:val="nil"/>
              <w:right w:val="nil"/>
            </w:tcBorders>
            <w:shd w:val="clear" w:color="auto" w:fill="auto"/>
            <w:noWrap/>
            <w:vAlign w:val="bottom"/>
            <w:hideMark/>
          </w:tcPr>
          <w:p w14:paraId="4F7AE78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8" w:type="pct"/>
            <w:tcBorders>
              <w:top w:val="nil"/>
              <w:left w:val="nil"/>
              <w:bottom w:val="nil"/>
              <w:right w:val="nil"/>
            </w:tcBorders>
            <w:shd w:val="clear" w:color="auto" w:fill="auto"/>
            <w:noWrap/>
            <w:vAlign w:val="bottom"/>
            <w:hideMark/>
          </w:tcPr>
          <w:p w14:paraId="39103F3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3" w:type="pct"/>
            <w:tcBorders>
              <w:top w:val="nil"/>
              <w:left w:val="nil"/>
              <w:bottom w:val="nil"/>
              <w:right w:val="nil"/>
            </w:tcBorders>
            <w:shd w:val="clear" w:color="auto" w:fill="auto"/>
            <w:noWrap/>
            <w:vAlign w:val="bottom"/>
            <w:hideMark/>
          </w:tcPr>
          <w:p w14:paraId="3F56FF4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04" w:type="pct"/>
            <w:tcBorders>
              <w:top w:val="nil"/>
              <w:left w:val="nil"/>
              <w:bottom w:val="nil"/>
              <w:right w:val="nil"/>
            </w:tcBorders>
            <w:shd w:val="clear" w:color="auto" w:fill="auto"/>
            <w:noWrap/>
            <w:vAlign w:val="bottom"/>
            <w:hideMark/>
          </w:tcPr>
          <w:p w14:paraId="078BDA6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8" w:type="pct"/>
            <w:tcBorders>
              <w:top w:val="nil"/>
              <w:left w:val="nil"/>
              <w:bottom w:val="nil"/>
              <w:right w:val="nil"/>
            </w:tcBorders>
            <w:shd w:val="clear" w:color="auto" w:fill="auto"/>
            <w:noWrap/>
            <w:vAlign w:val="bottom"/>
            <w:hideMark/>
          </w:tcPr>
          <w:p w14:paraId="1B4751B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3" w:type="pct"/>
            <w:tcBorders>
              <w:top w:val="nil"/>
              <w:left w:val="nil"/>
              <w:bottom w:val="nil"/>
              <w:right w:val="nil"/>
            </w:tcBorders>
            <w:shd w:val="clear" w:color="auto" w:fill="auto"/>
            <w:noWrap/>
            <w:vAlign w:val="bottom"/>
            <w:hideMark/>
          </w:tcPr>
          <w:p w14:paraId="1A16328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04" w:type="pct"/>
            <w:tcBorders>
              <w:top w:val="nil"/>
              <w:left w:val="nil"/>
              <w:bottom w:val="nil"/>
              <w:right w:val="nil"/>
            </w:tcBorders>
            <w:shd w:val="clear" w:color="auto" w:fill="auto"/>
            <w:noWrap/>
            <w:vAlign w:val="bottom"/>
            <w:hideMark/>
          </w:tcPr>
          <w:p w14:paraId="609CE0C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8" w:type="pct"/>
            <w:tcBorders>
              <w:top w:val="nil"/>
              <w:left w:val="nil"/>
              <w:bottom w:val="nil"/>
              <w:right w:val="nil"/>
            </w:tcBorders>
            <w:shd w:val="clear" w:color="auto" w:fill="auto"/>
            <w:noWrap/>
            <w:vAlign w:val="bottom"/>
            <w:hideMark/>
          </w:tcPr>
          <w:p w14:paraId="7D67D83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A12EF" w:rsidRPr="009A12EF" w14:paraId="31F683E6" w14:textId="77777777" w:rsidTr="009A12EF">
        <w:trPr>
          <w:trHeight w:val="289"/>
        </w:trPr>
        <w:tc>
          <w:tcPr>
            <w:tcW w:w="51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3C876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SVT</w:t>
            </w:r>
          </w:p>
        </w:tc>
        <w:tc>
          <w:tcPr>
            <w:tcW w:w="1495"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D23CB9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All Intra</w:t>
            </w:r>
          </w:p>
        </w:tc>
        <w:tc>
          <w:tcPr>
            <w:tcW w:w="1495" w:type="pct"/>
            <w:gridSpan w:val="3"/>
            <w:tcBorders>
              <w:top w:val="single" w:sz="8" w:space="0" w:color="auto"/>
              <w:left w:val="nil"/>
              <w:bottom w:val="single" w:sz="4" w:space="0" w:color="auto"/>
              <w:right w:val="nil"/>
            </w:tcBorders>
            <w:shd w:val="clear" w:color="auto" w:fill="auto"/>
            <w:noWrap/>
            <w:vAlign w:val="bottom"/>
            <w:hideMark/>
          </w:tcPr>
          <w:p w14:paraId="21474BA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Low delay B</w:t>
            </w:r>
          </w:p>
        </w:tc>
        <w:tc>
          <w:tcPr>
            <w:tcW w:w="1495"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72D5A8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Random Access</w:t>
            </w:r>
          </w:p>
        </w:tc>
      </w:tr>
      <w:tr w:rsidR="00DA6E83" w:rsidRPr="009A12EF" w14:paraId="0D75B80A" w14:textId="77777777" w:rsidTr="009A12EF">
        <w:trPr>
          <w:trHeight w:val="289"/>
        </w:trPr>
        <w:tc>
          <w:tcPr>
            <w:tcW w:w="514" w:type="pct"/>
            <w:vMerge/>
            <w:tcBorders>
              <w:top w:val="single" w:sz="8" w:space="0" w:color="auto"/>
              <w:left w:val="single" w:sz="8" w:space="0" w:color="auto"/>
              <w:bottom w:val="single" w:sz="8" w:space="0" w:color="000000"/>
              <w:right w:val="single" w:sz="8" w:space="0" w:color="auto"/>
            </w:tcBorders>
            <w:vAlign w:val="center"/>
            <w:hideMark/>
          </w:tcPr>
          <w:p w14:paraId="592ED16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067" w:type="pct"/>
            <w:gridSpan w:val="2"/>
            <w:tcBorders>
              <w:top w:val="single" w:sz="4" w:space="0" w:color="auto"/>
              <w:left w:val="nil"/>
              <w:bottom w:val="single" w:sz="4" w:space="0" w:color="auto"/>
              <w:right w:val="single" w:sz="4" w:space="0" w:color="auto"/>
            </w:tcBorders>
            <w:shd w:val="clear" w:color="auto" w:fill="auto"/>
            <w:noWrap/>
            <w:vAlign w:val="bottom"/>
            <w:hideMark/>
          </w:tcPr>
          <w:p w14:paraId="7423C41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1B2598B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c>
          <w:tcPr>
            <w:tcW w:w="106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C617F7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1364259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c>
          <w:tcPr>
            <w:tcW w:w="1067" w:type="pct"/>
            <w:gridSpan w:val="2"/>
            <w:tcBorders>
              <w:top w:val="single" w:sz="4" w:space="0" w:color="auto"/>
              <w:left w:val="nil"/>
              <w:bottom w:val="single" w:sz="4" w:space="0" w:color="auto"/>
              <w:right w:val="single" w:sz="4" w:space="0" w:color="auto"/>
            </w:tcBorders>
            <w:shd w:val="clear" w:color="auto" w:fill="auto"/>
            <w:noWrap/>
            <w:vAlign w:val="bottom"/>
            <w:hideMark/>
          </w:tcPr>
          <w:p w14:paraId="0403DE0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ratio</w:t>
            </w:r>
          </w:p>
        </w:tc>
        <w:tc>
          <w:tcPr>
            <w:tcW w:w="428" w:type="pct"/>
            <w:vMerge w:val="restart"/>
            <w:tcBorders>
              <w:top w:val="nil"/>
              <w:left w:val="single" w:sz="4" w:space="0" w:color="auto"/>
              <w:bottom w:val="single" w:sz="8" w:space="0" w:color="000000"/>
              <w:right w:val="single" w:sz="8" w:space="0" w:color="auto"/>
            </w:tcBorders>
            <w:shd w:val="clear" w:color="auto" w:fill="auto"/>
            <w:vAlign w:val="bottom"/>
            <w:hideMark/>
          </w:tcPr>
          <w:p w14:paraId="2368FB1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bit-rate savings</w:t>
            </w:r>
          </w:p>
        </w:tc>
      </w:tr>
      <w:tr w:rsidR="009A12EF" w:rsidRPr="009A12EF" w14:paraId="0DD3EADF" w14:textId="77777777" w:rsidTr="009A12EF">
        <w:trPr>
          <w:trHeight w:val="289"/>
        </w:trPr>
        <w:tc>
          <w:tcPr>
            <w:tcW w:w="514" w:type="pct"/>
            <w:vMerge/>
            <w:tcBorders>
              <w:top w:val="single" w:sz="8" w:space="0" w:color="auto"/>
              <w:left w:val="single" w:sz="8" w:space="0" w:color="auto"/>
              <w:bottom w:val="single" w:sz="8" w:space="0" w:color="000000"/>
              <w:right w:val="single" w:sz="8" w:space="0" w:color="auto"/>
            </w:tcBorders>
            <w:vAlign w:val="center"/>
            <w:hideMark/>
          </w:tcPr>
          <w:p w14:paraId="782215D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4EAC105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39FC184C" w14:textId="1C826BD2"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173D000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1A365C3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327C7DC0" w14:textId="34F117F4"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6CF10B6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3" w:type="pct"/>
            <w:tcBorders>
              <w:top w:val="nil"/>
              <w:left w:val="nil"/>
              <w:bottom w:val="single" w:sz="8" w:space="0" w:color="auto"/>
              <w:right w:val="nil"/>
            </w:tcBorders>
            <w:shd w:val="clear" w:color="auto" w:fill="auto"/>
            <w:noWrap/>
            <w:vAlign w:val="bottom"/>
            <w:hideMark/>
          </w:tcPr>
          <w:p w14:paraId="7650959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VTM13.0</w:t>
            </w:r>
          </w:p>
        </w:tc>
        <w:tc>
          <w:tcPr>
            <w:tcW w:w="704" w:type="pct"/>
            <w:tcBorders>
              <w:top w:val="nil"/>
              <w:left w:val="nil"/>
              <w:bottom w:val="single" w:sz="8" w:space="0" w:color="auto"/>
              <w:right w:val="nil"/>
            </w:tcBorders>
            <w:shd w:val="clear" w:color="auto" w:fill="auto"/>
            <w:noWrap/>
            <w:vAlign w:val="bottom"/>
            <w:hideMark/>
          </w:tcPr>
          <w:p w14:paraId="0C887E48" w14:textId="2030CCD3"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QC-</w:t>
            </w:r>
            <w:proofErr w:type="spellStart"/>
            <w:r w:rsidRPr="009A12EF">
              <w:rPr>
                <w:rFonts w:ascii="Arial" w:hAnsi="Arial" w:cs="Arial"/>
                <w:color w:val="000000"/>
                <w:sz w:val="18"/>
                <w:szCs w:val="18"/>
              </w:rPr>
              <w:t>Xcheck</w:t>
            </w:r>
            <w:proofErr w:type="spellEnd"/>
          </w:p>
        </w:tc>
        <w:tc>
          <w:tcPr>
            <w:tcW w:w="428" w:type="pct"/>
            <w:vMerge/>
            <w:tcBorders>
              <w:top w:val="nil"/>
              <w:left w:val="single" w:sz="4" w:space="0" w:color="auto"/>
              <w:bottom w:val="single" w:sz="8" w:space="0" w:color="000000"/>
              <w:right w:val="single" w:sz="8" w:space="0" w:color="auto"/>
            </w:tcBorders>
            <w:vAlign w:val="center"/>
            <w:hideMark/>
          </w:tcPr>
          <w:p w14:paraId="6B61465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9A12EF" w:rsidRPr="009A12EF" w14:paraId="2DCDCBC8"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15E6254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SVT16</w:t>
            </w:r>
          </w:p>
        </w:tc>
        <w:tc>
          <w:tcPr>
            <w:tcW w:w="363" w:type="pct"/>
            <w:tcBorders>
              <w:top w:val="nil"/>
              <w:left w:val="nil"/>
              <w:bottom w:val="single" w:sz="4" w:space="0" w:color="auto"/>
              <w:right w:val="single" w:sz="4" w:space="0" w:color="auto"/>
            </w:tcBorders>
            <w:shd w:val="clear" w:color="000000" w:fill="FFC7CE"/>
            <w:noWrap/>
            <w:vAlign w:val="bottom"/>
            <w:hideMark/>
          </w:tcPr>
          <w:p w14:paraId="393124CE"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1.2</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2D5DD10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1.2</w:t>
            </w:r>
          </w:p>
        </w:tc>
        <w:tc>
          <w:tcPr>
            <w:tcW w:w="428" w:type="pct"/>
            <w:tcBorders>
              <w:top w:val="nil"/>
              <w:left w:val="nil"/>
              <w:bottom w:val="single" w:sz="4" w:space="0" w:color="auto"/>
              <w:right w:val="single" w:sz="8" w:space="0" w:color="auto"/>
            </w:tcBorders>
            <w:shd w:val="clear" w:color="auto" w:fill="auto"/>
            <w:noWrap/>
            <w:vAlign w:val="bottom"/>
            <w:hideMark/>
          </w:tcPr>
          <w:p w14:paraId="0328930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-0.32%</w:t>
            </w:r>
          </w:p>
        </w:tc>
        <w:tc>
          <w:tcPr>
            <w:tcW w:w="363" w:type="pct"/>
            <w:tcBorders>
              <w:top w:val="nil"/>
              <w:left w:val="nil"/>
              <w:bottom w:val="single" w:sz="4" w:space="0" w:color="auto"/>
              <w:right w:val="single" w:sz="4" w:space="0" w:color="auto"/>
            </w:tcBorders>
            <w:shd w:val="clear" w:color="000000" w:fill="FFC7CE"/>
            <w:noWrap/>
            <w:vAlign w:val="bottom"/>
            <w:hideMark/>
          </w:tcPr>
          <w:p w14:paraId="469CF75D"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1.2</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0ECA8EBF"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1.2</w:t>
            </w:r>
          </w:p>
        </w:tc>
        <w:tc>
          <w:tcPr>
            <w:tcW w:w="428" w:type="pct"/>
            <w:tcBorders>
              <w:top w:val="nil"/>
              <w:left w:val="nil"/>
              <w:bottom w:val="single" w:sz="4" w:space="0" w:color="auto"/>
              <w:right w:val="single" w:sz="8" w:space="0" w:color="auto"/>
            </w:tcBorders>
            <w:shd w:val="clear" w:color="auto" w:fill="auto"/>
            <w:noWrap/>
            <w:vAlign w:val="bottom"/>
            <w:hideMark/>
          </w:tcPr>
          <w:p w14:paraId="0BD2E55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-0.35%</w:t>
            </w:r>
          </w:p>
        </w:tc>
        <w:tc>
          <w:tcPr>
            <w:tcW w:w="363" w:type="pct"/>
            <w:tcBorders>
              <w:top w:val="nil"/>
              <w:left w:val="nil"/>
              <w:bottom w:val="single" w:sz="4" w:space="0" w:color="auto"/>
              <w:right w:val="single" w:sz="4" w:space="0" w:color="auto"/>
            </w:tcBorders>
            <w:shd w:val="clear" w:color="000000" w:fill="FFC7CE"/>
            <w:noWrap/>
            <w:vAlign w:val="bottom"/>
            <w:hideMark/>
          </w:tcPr>
          <w:p w14:paraId="34B51E0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1.2</w:t>
            </w:r>
          </w:p>
        </w:tc>
        <w:tc>
          <w:tcPr>
            <w:tcW w:w="704" w:type="pct"/>
            <w:tcBorders>
              <w:top w:val="nil"/>
              <w:left w:val="single" w:sz="4" w:space="0" w:color="auto"/>
              <w:bottom w:val="single" w:sz="4" w:space="0" w:color="auto"/>
              <w:right w:val="single" w:sz="4" w:space="0" w:color="auto"/>
            </w:tcBorders>
            <w:shd w:val="clear" w:color="000000" w:fill="FFC7CE"/>
            <w:noWrap/>
            <w:vAlign w:val="bottom"/>
            <w:hideMark/>
          </w:tcPr>
          <w:p w14:paraId="234E1A89"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1.2</w:t>
            </w:r>
          </w:p>
        </w:tc>
        <w:tc>
          <w:tcPr>
            <w:tcW w:w="428" w:type="pct"/>
            <w:tcBorders>
              <w:top w:val="nil"/>
              <w:left w:val="nil"/>
              <w:bottom w:val="single" w:sz="4" w:space="0" w:color="auto"/>
              <w:right w:val="single" w:sz="8" w:space="0" w:color="auto"/>
            </w:tcBorders>
            <w:shd w:val="clear" w:color="auto" w:fill="auto"/>
            <w:noWrap/>
            <w:vAlign w:val="bottom"/>
            <w:hideMark/>
          </w:tcPr>
          <w:p w14:paraId="065CB66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-0.33%</w:t>
            </w:r>
          </w:p>
        </w:tc>
      </w:tr>
      <w:tr w:rsidR="009A12EF" w:rsidRPr="009A12EF" w14:paraId="7A0EA77F"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4B0F8D0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SVT12</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2EA10E9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1.3</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B8BB2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1.3</w:t>
            </w:r>
          </w:p>
        </w:tc>
        <w:tc>
          <w:tcPr>
            <w:tcW w:w="428" w:type="pct"/>
            <w:tcBorders>
              <w:top w:val="nil"/>
              <w:left w:val="nil"/>
              <w:bottom w:val="single" w:sz="4" w:space="0" w:color="auto"/>
              <w:right w:val="single" w:sz="8" w:space="0" w:color="auto"/>
            </w:tcBorders>
            <w:shd w:val="clear" w:color="auto" w:fill="auto"/>
            <w:noWrap/>
            <w:vAlign w:val="bottom"/>
            <w:hideMark/>
          </w:tcPr>
          <w:p w14:paraId="10F07EE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0.37%</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7541B63D"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1.3</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F93D3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1.3</w:t>
            </w:r>
          </w:p>
        </w:tc>
        <w:tc>
          <w:tcPr>
            <w:tcW w:w="428" w:type="pct"/>
            <w:tcBorders>
              <w:top w:val="nil"/>
              <w:left w:val="nil"/>
              <w:bottom w:val="single" w:sz="4" w:space="0" w:color="auto"/>
              <w:right w:val="single" w:sz="8" w:space="0" w:color="auto"/>
            </w:tcBorders>
            <w:shd w:val="clear" w:color="auto" w:fill="auto"/>
            <w:noWrap/>
            <w:vAlign w:val="bottom"/>
            <w:hideMark/>
          </w:tcPr>
          <w:p w14:paraId="18AD648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0.29%</w:t>
            </w:r>
          </w:p>
        </w:tc>
        <w:tc>
          <w:tcPr>
            <w:tcW w:w="363" w:type="pct"/>
            <w:tcBorders>
              <w:top w:val="single" w:sz="4" w:space="0" w:color="auto"/>
              <w:left w:val="nil"/>
              <w:bottom w:val="single" w:sz="4" w:space="0" w:color="auto"/>
              <w:right w:val="single" w:sz="4" w:space="0" w:color="auto"/>
            </w:tcBorders>
            <w:shd w:val="clear" w:color="000000" w:fill="FFC7CE"/>
            <w:noWrap/>
            <w:vAlign w:val="bottom"/>
            <w:hideMark/>
          </w:tcPr>
          <w:p w14:paraId="4EF6864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1.3</w:t>
            </w:r>
          </w:p>
        </w:tc>
        <w:tc>
          <w:tcPr>
            <w:tcW w:w="704"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89451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12EF">
              <w:rPr>
                <w:rFonts w:ascii="Arial" w:hAnsi="Arial" w:cs="Arial"/>
                <w:sz w:val="18"/>
                <w:szCs w:val="18"/>
              </w:rPr>
              <w:t>1.3</w:t>
            </w:r>
          </w:p>
        </w:tc>
        <w:tc>
          <w:tcPr>
            <w:tcW w:w="428" w:type="pct"/>
            <w:tcBorders>
              <w:top w:val="nil"/>
              <w:left w:val="nil"/>
              <w:bottom w:val="single" w:sz="4" w:space="0" w:color="auto"/>
              <w:right w:val="single" w:sz="8" w:space="0" w:color="auto"/>
            </w:tcBorders>
            <w:shd w:val="clear" w:color="auto" w:fill="auto"/>
            <w:noWrap/>
            <w:vAlign w:val="bottom"/>
            <w:hideMark/>
          </w:tcPr>
          <w:p w14:paraId="472BE57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0.31%</w:t>
            </w:r>
          </w:p>
        </w:tc>
      </w:tr>
      <w:tr w:rsidR="009A12EF" w:rsidRPr="009A12EF" w14:paraId="214D0B34" w14:textId="77777777" w:rsidTr="009A12EF">
        <w:trPr>
          <w:trHeight w:val="289"/>
        </w:trPr>
        <w:tc>
          <w:tcPr>
            <w:tcW w:w="51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F3CA5DB"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A12EF">
              <w:rPr>
                <w:rFonts w:ascii="Arial" w:hAnsi="Arial" w:cs="Arial"/>
                <w:b/>
                <w:bCs/>
                <w:color w:val="000000"/>
                <w:sz w:val="18"/>
                <w:szCs w:val="18"/>
              </w:rPr>
              <w:t>Overall</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74B379A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1.2</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44E02BC"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1.2</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14:paraId="5FCBB9D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0.03%</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25A55B41"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1.3</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3AA808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1.3</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14:paraId="4F12034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-0.03%</w:t>
            </w:r>
          </w:p>
        </w:tc>
        <w:tc>
          <w:tcPr>
            <w:tcW w:w="363" w:type="pct"/>
            <w:tcBorders>
              <w:top w:val="single" w:sz="8" w:space="0" w:color="auto"/>
              <w:left w:val="nil"/>
              <w:bottom w:val="single" w:sz="8" w:space="0" w:color="auto"/>
              <w:right w:val="single" w:sz="4" w:space="0" w:color="auto"/>
            </w:tcBorders>
            <w:shd w:val="clear" w:color="000000" w:fill="FFC7CE"/>
            <w:noWrap/>
            <w:vAlign w:val="bottom"/>
            <w:hideMark/>
          </w:tcPr>
          <w:p w14:paraId="0113954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1.3</w:t>
            </w:r>
          </w:p>
        </w:tc>
        <w:tc>
          <w:tcPr>
            <w:tcW w:w="704"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7529544"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A12EF">
              <w:rPr>
                <w:rFonts w:ascii="Arial" w:hAnsi="Arial" w:cs="Arial"/>
                <w:b/>
                <w:bCs/>
                <w:sz w:val="18"/>
                <w:szCs w:val="18"/>
              </w:rPr>
              <w:t>1.3</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14:paraId="66352EB0"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12EF">
              <w:rPr>
                <w:rFonts w:ascii="Arial" w:hAnsi="Arial" w:cs="Arial"/>
                <w:b/>
                <w:bCs/>
                <w:color w:val="000000"/>
                <w:sz w:val="18"/>
                <w:szCs w:val="18"/>
              </w:rPr>
              <w:t>-0.01%</w:t>
            </w:r>
          </w:p>
        </w:tc>
      </w:tr>
      <w:tr w:rsidR="009A12EF" w:rsidRPr="009A12EF" w14:paraId="3421BBFE" w14:textId="77777777" w:rsidTr="009A12EF">
        <w:trPr>
          <w:trHeight w:val="289"/>
        </w:trPr>
        <w:tc>
          <w:tcPr>
            <w:tcW w:w="514" w:type="pct"/>
            <w:tcBorders>
              <w:top w:val="nil"/>
              <w:left w:val="single" w:sz="8" w:space="0" w:color="auto"/>
              <w:bottom w:val="single" w:sz="4" w:space="0" w:color="auto"/>
              <w:right w:val="single" w:sz="8" w:space="0" w:color="auto"/>
            </w:tcBorders>
            <w:shd w:val="clear" w:color="auto" w:fill="auto"/>
            <w:noWrap/>
            <w:vAlign w:val="bottom"/>
            <w:hideMark/>
          </w:tcPr>
          <w:p w14:paraId="23B387A2"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 xml:space="preserve">Enc </w:t>
            </w:r>
            <w:proofErr w:type="gramStart"/>
            <w:r w:rsidRPr="009A12EF">
              <w:rPr>
                <w:rFonts w:ascii="Arial" w:hAnsi="Arial" w:cs="Arial"/>
                <w:color w:val="000000"/>
                <w:sz w:val="18"/>
                <w:szCs w:val="18"/>
              </w:rPr>
              <w:t>Time[</w:t>
            </w:r>
            <w:proofErr w:type="gramEnd"/>
            <w:r w:rsidRPr="009A12EF">
              <w:rPr>
                <w:rFonts w:ascii="Arial" w:hAnsi="Arial" w:cs="Arial"/>
                <w:color w:val="000000"/>
                <w:sz w:val="18"/>
                <w:szCs w:val="18"/>
              </w:rPr>
              <w:t>%]</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39671F1A"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83%</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44210CB3"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101%</w:t>
            </w:r>
          </w:p>
        </w:tc>
        <w:tc>
          <w:tcPr>
            <w:tcW w:w="1495" w:type="pct"/>
            <w:gridSpan w:val="3"/>
            <w:tcBorders>
              <w:top w:val="nil"/>
              <w:left w:val="nil"/>
              <w:bottom w:val="single" w:sz="4" w:space="0" w:color="auto"/>
              <w:right w:val="single" w:sz="8" w:space="0" w:color="000000"/>
            </w:tcBorders>
            <w:shd w:val="clear" w:color="auto" w:fill="auto"/>
            <w:noWrap/>
            <w:vAlign w:val="bottom"/>
            <w:hideMark/>
          </w:tcPr>
          <w:p w14:paraId="42F10A3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72%</w:t>
            </w:r>
          </w:p>
        </w:tc>
      </w:tr>
      <w:tr w:rsidR="009A12EF" w:rsidRPr="009A12EF" w14:paraId="375CC8B5" w14:textId="77777777" w:rsidTr="009A12EF">
        <w:trPr>
          <w:trHeight w:val="289"/>
        </w:trPr>
        <w:tc>
          <w:tcPr>
            <w:tcW w:w="514" w:type="pct"/>
            <w:tcBorders>
              <w:top w:val="nil"/>
              <w:left w:val="single" w:sz="8" w:space="0" w:color="auto"/>
              <w:bottom w:val="single" w:sz="8" w:space="0" w:color="auto"/>
              <w:right w:val="single" w:sz="8" w:space="0" w:color="auto"/>
            </w:tcBorders>
            <w:shd w:val="clear" w:color="auto" w:fill="auto"/>
            <w:noWrap/>
            <w:vAlign w:val="bottom"/>
            <w:hideMark/>
          </w:tcPr>
          <w:p w14:paraId="0D35DB37"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A12EF">
              <w:rPr>
                <w:rFonts w:ascii="Arial" w:hAnsi="Arial" w:cs="Arial"/>
                <w:color w:val="000000"/>
                <w:sz w:val="18"/>
                <w:szCs w:val="18"/>
              </w:rPr>
              <w:t xml:space="preserve">Dec </w:t>
            </w:r>
            <w:proofErr w:type="gramStart"/>
            <w:r w:rsidRPr="009A12EF">
              <w:rPr>
                <w:rFonts w:ascii="Arial" w:hAnsi="Arial" w:cs="Arial"/>
                <w:color w:val="000000"/>
                <w:sz w:val="18"/>
                <w:szCs w:val="18"/>
              </w:rPr>
              <w:t>Time[</w:t>
            </w:r>
            <w:proofErr w:type="gramEnd"/>
            <w:r w:rsidRPr="009A12EF">
              <w:rPr>
                <w:rFonts w:ascii="Arial" w:hAnsi="Arial" w:cs="Arial"/>
                <w:color w:val="000000"/>
                <w:sz w:val="18"/>
                <w:szCs w:val="18"/>
              </w:rPr>
              <w:t>%]</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6277B95"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76%</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13BD0296"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101%</w:t>
            </w:r>
          </w:p>
        </w:tc>
        <w:tc>
          <w:tcPr>
            <w:tcW w:w="1495"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518E6D8" w14:textId="77777777" w:rsidR="009A12EF" w:rsidRPr="009A12EF" w:rsidRDefault="009A12EF" w:rsidP="009A1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12EF">
              <w:rPr>
                <w:rFonts w:ascii="Arial" w:hAnsi="Arial" w:cs="Arial"/>
                <w:color w:val="000000"/>
                <w:sz w:val="18"/>
                <w:szCs w:val="18"/>
              </w:rPr>
              <w:t>77%</w:t>
            </w:r>
          </w:p>
        </w:tc>
      </w:tr>
    </w:tbl>
    <w:p w14:paraId="20F05C29" w14:textId="77777777" w:rsidR="006B4B15" w:rsidRDefault="006B4B15" w:rsidP="00B43829">
      <w:pPr>
        <w:rPr>
          <w:lang w:val="en-CA"/>
        </w:rPr>
      </w:pPr>
    </w:p>
    <w:p w14:paraId="7707FD79" w14:textId="77777777" w:rsidR="004735A5" w:rsidRDefault="004735A5" w:rsidP="00B43829">
      <w:pPr>
        <w:rPr>
          <w:lang w:val="en-CA"/>
        </w:rPr>
      </w:pPr>
    </w:p>
    <w:p w14:paraId="32EAF635" w14:textId="0609F331" w:rsidR="007F1F8B" w:rsidRDefault="00BD0F98" w:rsidP="00BD0F98">
      <w:pPr>
        <w:pStyle w:val="Heading1"/>
        <w:rPr>
          <w:lang w:val="en-CA"/>
        </w:rPr>
      </w:pPr>
      <w:r>
        <w:rPr>
          <w:lang w:val="en-CA"/>
        </w:rPr>
        <w:lastRenderedPageBreak/>
        <w:t>References</w:t>
      </w:r>
    </w:p>
    <w:p w14:paraId="4C6BB508" w14:textId="695F1189" w:rsidR="00854A55" w:rsidRDefault="00854A55" w:rsidP="00854A55">
      <w:pPr>
        <w:shd w:val="clear" w:color="auto" w:fill="FFFFFF" w:themeFill="background1"/>
        <w:rPr>
          <w:lang w:val="en-CA"/>
        </w:rPr>
      </w:pPr>
      <w:r>
        <w:rPr>
          <w:lang w:val="en-CA"/>
        </w:rPr>
        <w:t>[1] “</w:t>
      </w:r>
      <w:r>
        <w:rPr>
          <w:rFonts w:ascii="Arial" w:hAnsi="Arial" w:cs="Arial"/>
          <w:color w:val="000000"/>
          <w:sz w:val="20"/>
          <w:shd w:val="clear" w:color="auto" w:fill="FFFFFF" w:themeFill="background1"/>
        </w:rPr>
        <w:t>Common test conditions for high bit depth and high bit rate video coding</w:t>
      </w:r>
      <w:r>
        <w:rPr>
          <w:lang w:val="en-CA"/>
        </w:rPr>
        <w:t xml:space="preserve">”, JVET-U2018, A. Browne, T. Ikai, D. </w:t>
      </w:r>
      <w:proofErr w:type="spellStart"/>
      <w:r>
        <w:rPr>
          <w:lang w:val="en-CA"/>
        </w:rPr>
        <w:t>Rusanovskyy</w:t>
      </w:r>
      <w:proofErr w:type="spellEnd"/>
      <w:r>
        <w:rPr>
          <w:lang w:val="en-CA"/>
        </w:rPr>
        <w:t xml:space="preserve">, M. </w:t>
      </w:r>
      <w:proofErr w:type="spellStart"/>
      <w:r>
        <w:rPr>
          <w:lang w:val="en-CA"/>
        </w:rPr>
        <w:t>Sarwer</w:t>
      </w:r>
      <w:proofErr w:type="spellEnd"/>
      <w:r>
        <w:rPr>
          <w:lang w:val="en-CA"/>
        </w:rPr>
        <w:t>, X. Xiu</w:t>
      </w:r>
      <w:r w:rsidR="00234ACA">
        <w:rPr>
          <w:lang w:val="en-CA"/>
        </w:rPr>
        <w:t>.</w:t>
      </w:r>
    </w:p>
    <w:p w14:paraId="4549667D" w14:textId="6B21A66C" w:rsidR="00854A55" w:rsidRDefault="007820B4" w:rsidP="009663CE">
      <w:pPr>
        <w:shd w:val="clear" w:color="auto" w:fill="FFFFFF" w:themeFill="background1"/>
        <w:rPr>
          <w:lang w:val="en-CA"/>
        </w:rPr>
      </w:pPr>
      <w:r>
        <w:rPr>
          <w:lang w:val="en-CA"/>
        </w:rPr>
        <w:t xml:space="preserve">[2] </w:t>
      </w:r>
      <w:r w:rsidR="00AA5B8E" w:rsidRPr="00AA5B8E">
        <w:rPr>
          <w:lang w:val="en-CA"/>
        </w:rPr>
        <w:t>CE-related: Additional bypass coding for high throughput CABAC</w:t>
      </w:r>
      <w:r>
        <w:rPr>
          <w:lang w:val="en-CA"/>
        </w:rPr>
        <w:t xml:space="preserve">, </w:t>
      </w:r>
      <w:r w:rsidR="00335F5C" w:rsidRPr="00335F5C">
        <w:rPr>
          <w:lang w:val="en-CA"/>
        </w:rPr>
        <w:t xml:space="preserve">M. G. </w:t>
      </w:r>
      <w:proofErr w:type="spellStart"/>
      <w:r w:rsidR="00335F5C" w:rsidRPr="00335F5C">
        <w:rPr>
          <w:lang w:val="en-CA"/>
        </w:rPr>
        <w:t>Sarwer</w:t>
      </w:r>
      <w:proofErr w:type="spellEnd"/>
      <w:r w:rsidR="00335F5C" w:rsidRPr="00335F5C">
        <w:rPr>
          <w:lang w:val="en-CA"/>
        </w:rPr>
        <w:t>, J. Chen, Y. Ye, R. -L. Liao (Alibaba)</w:t>
      </w:r>
      <w:r>
        <w:rPr>
          <w:lang w:val="en-CA"/>
        </w:rPr>
        <w:t xml:space="preserve">, </w:t>
      </w:r>
      <w:r w:rsidRPr="00B265A9">
        <w:rPr>
          <w:lang w:val="en-CA"/>
        </w:rPr>
        <w:t>JVET-W005</w:t>
      </w:r>
      <w:r w:rsidR="00AA5B8E">
        <w:rPr>
          <w:lang w:val="en-CA"/>
        </w:rPr>
        <w:t>1</w:t>
      </w:r>
      <w:r>
        <w:rPr>
          <w:lang w:val="en-CA"/>
        </w:rPr>
        <w:t>.</w:t>
      </w:r>
    </w:p>
    <w:sectPr w:rsidR="00854A55"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781A" w14:textId="77777777" w:rsidR="00482BE2" w:rsidRDefault="00482BE2">
      <w:r>
        <w:separator/>
      </w:r>
    </w:p>
  </w:endnote>
  <w:endnote w:type="continuationSeparator" w:id="0">
    <w:p w14:paraId="161C244A" w14:textId="77777777" w:rsidR="00482BE2" w:rsidRDefault="00482BE2">
      <w:r>
        <w:continuationSeparator/>
      </w:r>
    </w:p>
  </w:endnote>
  <w:endnote w:type="continuationNotice" w:id="1">
    <w:p w14:paraId="7D8ED13D" w14:textId="77777777" w:rsidR="00482BE2" w:rsidRDefault="00482BE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DA94D5" w:rsidR="00E20A69" w:rsidRPr="00C00DDE" w:rsidRDefault="00E20A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1B14">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33EE">
      <w:rPr>
        <w:rStyle w:val="PageNumber"/>
        <w:noProof/>
      </w:rPr>
      <w:t>2021-07-07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87F6" w14:textId="77777777" w:rsidR="00482BE2" w:rsidRDefault="00482BE2">
      <w:r>
        <w:separator/>
      </w:r>
    </w:p>
  </w:footnote>
  <w:footnote w:type="continuationSeparator" w:id="0">
    <w:p w14:paraId="10DD1054" w14:textId="77777777" w:rsidR="00482BE2" w:rsidRDefault="00482BE2">
      <w:r>
        <w:continuationSeparator/>
      </w:r>
    </w:p>
  </w:footnote>
  <w:footnote w:type="continuationNotice" w:id="1">
    <w:p w14:paraId="172F7039" w14:textId="77777777" w:rsidR="00482BE2" w:rsidRDefault="00482BE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54B94"/>
    <w:multiLevelType w:val="hybridMultilevel"/>
    <w:tmpl w:val="41500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C2"/>
    <w:rsid w:val="000037EA"/>
    <w:rsid w:val="000145D9"/>
    <w:rsid w:val="00016734"/>
    <w:rsid w:val="00023B53"/>
    <w:rsid w:val="000308A3"/>
    <w:rsid w:val="0004543A"/>
    <w:rsid w:val="000458BC"/>
    <w:rsid w:val="00045C41"/>
    <w:rsid w:val="00046C03"/>
    <w:rsid w:val="00065039"/>
    <w:rsid w:val="00066F4C"/>
    <w:rsid w:val="00067C3A"/>
    <w:rsid w:val="00071F7D"/>
    <w:rsid w:val="0007614F"/>
    <w:rsid w:val="00081398"/>
    <w:rsid w:val="00082C98"/>
    <w:rsid w:val="00084393"/>
    <w:rsid w:val="00092AF4"/>
    <w:rsid w:val="0009318A"/>
    <w:rsid w:val="00094479"/>
    <w:rsid w:val="000954F0"/>
    <w:rsid w:val="000962AC"/>
    <w:rsid w:val="00096A0F"/>
    <w:rsid w:val="000A60C9"/>
    <w:rsid w:val="000B0C0F"/>
    <w:rsid w:val="000B1C6B"/>
    <w:rsid w:val="000B4142"/>
    <w:rsid w:val="000B4FE3"/>
    <w:rsid w:val="000B4FF9"/>
    <w:rsid w:val="000C09AC"/>
    <w:rsid w:val="000C2BAA"/>
    <w:rsid w:val="000C4DE9"/>
    <w:rsid w:val="000E00F3"/>
    <w:rsid w:val="000E4431"/>
    <w:rsid w:val="000F158C"/>
    <w:rsid w:val="00102F3D"/>
    <w:rsid w:val="00103278"/>
    <w:rsid w:val="00115084"/>
    <w:rsid w:val="0011576B"/>
    <w:rsid w:val="00124E38"/>
    <w:rsid w:val="0012580B"/>
    <w:rsid w:val="00126A1F"/>
    <w:rsid w:val="00131F90"/>
    <w:rsid w:val="0013458C"/>
    <w:rsid w:val="0013526E"/>
    <w:rsid w:val="001358FA"/>
    <w:rsid w:val="0014020B"/>
    <w:rsid w:val="00146152"/>
    <w:rsid w:val="00155526"/>
    <w:rsid w:val="00163CFE"/>
    <w:rsid w:val="00171371"/>
    <w:rsid w:val="00175A24"/>
    <w:rsid w:val="00187E58"/>
    <w:rsid w:val="00187E5B"/>
    <w:rsid w:val="001A297E"/>
    <w:rsid w:val="001A2AC8"/>
    <w:rsid w:val="001A368E"/>
    <w:rsid w:val="001A7329"/>
    <w:rsid w:val="001A792F"/>
    <w:rsid w:val="001B4E28"/>
    <w:rsid w:val="001C20BF"/>
    <w:rsid w:val="001C3525"/>
    <w:rsid w:val="001C3AFB"/>
    <w:rsid w:val="001D043F"/>
    <w:rsid w:val="001D07F0"/>
    <w:rsid w:val="001D1BD2"/>
    <w:rsid w:val="001E0248"/>
    <w:rsid w:val="001E02BE"/>
    <w:rsid w:val="001E3B37"/>
    <w:rsid w:val="001E606F"/>
    <w:rsid w:val="001F2594"/>
    <w:rsid w:val="002055A6"/>
    <w:rsid w:val="00206460"/>
    <w:rsid w:val="002069B4"/>
    <w:rsid w:val="00215DFC"/>
    <w:rsid w:val="002212DF"/>
    <w:rsid w:val="00222CD4"/>
    <w:rsid w:val="00225016"/>
    <w:rsid w:val="002253CA"/>
    <w:rsid w:val="002264A6"/>
    <w:rsid w:val="00227BA7"/>
    <w:rsid w:val="0023011C"/>
    <w:rsid w:val="00234ACA"/>
    <w:rsid w:val="002375C1"/>
    <w:rsid w:val="00247E1E"/>
    <w:rsid w:val="002504E8"/>
    <w:rsid w:val="00261C72"/>
    <w:rsid w:val="00263398"/>
    <w:rsid w:val="00263B99"/>
    <w:rsid w:val="002647D8"/>
    <w:rsid w:val="00266F06"/>
    <w:rsid w:val="00271EB9"/>
    <w:rsid w:val="00275BCF"/>
    <w:rsid w:val="00276A03"/>
    <w:rsid w:val="00280613"/>
    <w:rsid w:val="00280831"/>
    <w:rsid w:val="00291E36"/>
    <w:rsid w:val="00292257"/>
    <w:rsid w:val="002A54E0"/>
    <w:rsid w:val="002B03E7"/>
    <w:rsid w:val="002B13EE"/>
    <w:rsid w:val="002B1595"/>
    <w:rsid w:val="002B191D"/>
    <w:rsid w:val="002B1A8E"/>
    <w:rsid w:val="002B2E83"/>
    <w:rsid w:val="002D0AF6"/>
    <w:rsid w:val="002F164D"/>
    <w:rsid w:val="003011ED"/>
    <w:rsid w:val="003021BC"/>
    <w:rsid w:val="00306206"/>
    <w:rsid w:val="00317D85"/>
    <w:rsid w:val="00327C56"/>
    <w:rsid w:val="003315A1"/>
    <w:rsid w:val="0033331C"/>
    <w:rsid w:val="00335DE3"/>
    <w:rsid w:val="00335F5C"/>
    <w:rsid w:val="003373EC"/>
    <w:rsid w:val="00342FF4"/>
    <w:rsid w:val="00344E5A"/>
    <w:rsid w:val="00346148"/>
    <w:rsid w:val="003473B9"/>
    <w:rsid w:val="00351FAA"/>
    <w:rsid w:val="00357F6F"/>
    <w:rsid w:val="00362618"/>
    <w:rsid w:val="00364238"/>
    <w:rsid w:val="0036638B"/>
    <w:rsid w:val="003669EA"/>
    <w:rsid w:val="003706CC"/>
    <w:rsid w:val="00377098"/>
    <w:rsid w:val="00377710"/>
    <w:rsid w:val="003A2D8E"/>
    <w:rsid w:val="003A7CE6"/>
    <w:rsid w:val="003B3A65"/>
    <w:rsid w:val="003B6453"/>
    <w:rsid w:val="003C13F2"/>
    <w:rsid w:val="003C20E4"/>
    <w:rsid w:val="003D6342"/>
    <w:rsid w:val="003E6F90"/>
    <w:rsid w:val="003E73ED"/>
    <w:rsid w:val="003E7676"/>
    <w:rsid w:val="003E76AE"/>
    <w:rsid w:val="003E7B31"/>
    <w:rsid w:val="003F3D8E"/>
    <w:rsid w:val="003F5D0F"/>
    <w:rsid w:val="00410DC2"/>
    <w:rsid w:val="00414101"/>
    <w:rsid w:val="004219CF"/>
    <w:rsid w:val="004234F0"/>
    <w:rsid w:val="00427EEC"/>
    <w:rsid w:val="00433DDB"/>
    <w:rsid w:val="00435A29"/>
    <w:rsid w:val="00437619"/>
    <w:rsid w:val="00450A11"/>
    <w:rsid w:val="00465A1E"/>
    <w:rsid w:val="004735A5"/>
    <w:rsid w:val="00482BE2"/>
    <w:rsid w:val="0049445A"/>
    <w:rsid w:val="004A2A63"/>
    <w:rsid w:val="004A5AFA"/>
    <w:rsid w:val="004B210C"/>
    <w:rsid w:val="004B3877"/>
    <w:rsid w:val="004B6170"/>
    <w:rsid w:val="004C2B7A"/>
    <w:rsid w:val="004C6B3F"/>
    <w:rsid w:val="004D2323"/>
    <w:rsid w:val="004D405F"/>
    <w:rsid w:val="004E4F4F"/>
    <w:rsid w:val="004E6789"/>
    <w:rsid w:val="004F61E3"/>
    <w:rsid w:val="00502E10"/>
    <w:rsid w:val="0050354E"/>
    <w:rsid w:val="0051015C"/>
    <w:rsid w:val="00516CF1"/>
    <w:rsid w:val="00520D20"/>
    <w:rsid w:val="00531AE9"/>
    <w:rsid w:val="00536188"/>
    <w:rsid w:val="0054117C"/>
    <w:rsid w:val="0054301D"/>
    <w:rsid w:val="005461F9"/>
    <w:rsid w:val="00550A66"/>
    <w:rsid w:val="005626AC"/>
    <w:rsid w:val="00566BC5"/>
    <w:rsid w:val="00567EC7"/>
    <w:rsid w:val="00570013"/>
    <w:rsid w:val="00573DC2"/>
    <w:rsid w:val="005744C1"/>
    <w:rsid w:val="005753EC"/>
    <w:rsid w:val="005755D9"/>
    <w:rsid w:val="00575AF2"/>
    <w:rsid w:val="005801A2"/>
    <w:rsid w:val="005952A5"/>
    <w:rsid w:val="005A1852"/>
    <w:rsid w:val="005A33A1"/>
    <w:rsid w:val="005B217D"/>
    <w:rsid w:val="005C385F"/>
    <w:rsid w:val="005C5229"/>
    <w:rsid w:val="005C7C26"/>
    <w:rsid w:val="005D7CBD"/>
    <w:rsid w:val="005E1AC6"/>
    <w:rsid w:val="005E3F2B"/>
    <w:rsid w:val="005F6F1B"/>
    <w:rsid w:val="00602B1A"/>
    <w:rsid w:val="00602D95"/>
    <w:rsid w:val="006036D9"/>
    <w:rsid w:val="00606F0A"/>
    <w:rsid w:val="00607A2E"/>
    <w:rsid w:val="00615995"/>
    <w:rsid w:val="00616155"/>
    <w:rsid w:val="00624B33"/>
    <w:rsid w:val="0063041A"/>
    <w:rsid w:val="00630AA2"/>
    <w:rsid w:val="00631D8B"/>
    <w:rsid w:val="0064193A"/>
    <w:rsid w:val="00646707"/>
    <w:rsid w:val="0065656A"/>
    <w:rsid w:val="00657F7E"/>
    <w:rsid w:val="00662E58"/>
    <w:rsid w:val="00663642"/>
    <w:rsid w:val="006637F2"/>
    <w:rsid w:val="006642A5"/>
    <w:rsid w:val="00664B3F"/>
    <w:rsid w:val="00664DCF"/>
    <w:rsid w:val="00680598"/>
    <w:rsid w:val="00682685"/>
    <w:rsid w:val="0069065F"/>
    <w:rsid w:val="00691B14"/>
    <w:rsid w:val="00693601"/>
    <w:rsid w:val="00697250"/>
    <w:rsid w:val="006A127F"/>
    <w:rsid w:val="006A1DB3"/>
    <w:rsid w:val="006A48E6"/>
    <w:rsid w:val="006B3122"/>
    <w:rsid w:val="006B43AE"/>
    <w:rsid w:val="006B4B15"/>
    <w:rsid w:val="006B6060"/>
    <w:rsid w:val="006C5D39"/>
    <w:rsid w:val="006D6D9B"/>
    <w:rsid w:val="006D714B"/>
    <w:rsid w:val="006E2810"/>
    <w:rsid w:val="006E5417"/>
    <w:rsid w:val="006E7747"/>
    <w:rsid w:val="006F0794"/>
    <w:rsid w:val="006F7528"/>
    <w:rsid w:val="00700CAC"/>
    <w:rsid w:val="007023DE"/>
    <w:rsid w:val="00712F60"/>
    <w:rsid w:val="0071642A"/>
    <w:rsid w:val="00720E3B"/>
    <w:rsid w:val="00723BE0"/>
    <w:rsid w:val="00723E40"/>
    <w:rsid w:val="0074393F"/>
    <w:rsid w:val="00745F6B"/>
    <w:rsid w:val="0075175B"/>
    <w:rsid w:val="0075585E"/>
    <w:rsid w:val="00767BA3"/>
    <w:rsid w:val="00770571"/>
    <w:rsid w:val="007768FF"/>
    <w:rsid w:val="007820B4"/>
    <w:rsid w:val="007824D3"/>
    <w:rsid w:val="00782E6D"/>
    <w:rsid w:val="00796EE3"/>
    <w:rsid w:val="00797AEB"/>
    <w:rsid w:val="007A461D"/>
    <w:rsid w:val="007A7D29"/>
    <w:rsid w:val="007B4AB8"/>
    <w:rsid w:val="007C7D76"/>
    <w:rsid w:val="007D07F3"/>
    <w:rsid w:val="007D1181"/>
    <w:rsid w:val="007E01A3"/>
    <w:rsid w:val="007F1F8B"/>
    <w:rsid w:val="007F6205"/>
    <w:rsid w:val="007F67A1"/>
    <w:rsid w:val="00811C05"/>
    <w:rsid w:val="008206C8"/>
    <w:rsid w:val="00821507"/>
    <w:rsid w:val="008273A8"/>
    <w:rsid w:val="0083092B"/>
    <w:rsid w:val="0083715A"/>
    <w:rsid w:val="00854A55"/>
    <w:rsid w:val="0086387C"/>
    <w:rsid w:val="00874A6C"/>
    <w:rsid w:val="00876C65"/>
    <w:rsid w:val="00881CA1"/>
    <w:rsid w:val="00882F72"/>
    <w:rsid w:val="00893DC4"/>
    <w:rsid w:val="008A0A0F"/>
    <w:rsid w:val="008A1FC3"/>
    <w:rsid w:val="008A4B4C"/>
    <w:rsid w:val="008C239F"/>
    <w:rsid w:val="008D41FF"/>
    <w:rsid w:val="008D6949"/>
    <w:rsid w:val="008E480C"/>
    <w:rsid w:val="008F5F00"/>
    <w:rsid w:val="008F70DA"/>
    <w:rsid w:val="00907757"/>
    <w:rsid w:val="0091615D"/>
    <w:rsid w:val="00917AFC"/>
    <w:rsid w:val="00920558"/>
    <w:rsid w:val="009212B0"/>
    <w:rsid w:val="00921FA1"/>
    <w:rsid w:val="009234A5"/>
    <w:rsid w:val="00933453"/>
    <w:rsid w:val="009336F7"/>
    <w:rsid w:val="0093636C"/>
    <w:rsid w:val="009374A7"/>
    <w:rsid w:val="00937F03"/>
    <w:rsid w:val="0095141D"/>
    <w:rsid w:val="00952B77"/>
    <w:rsid w:val="00955F6D"/>
    <w:rsid w:val="009641F3"/>
    <w:rsid w:val="009650CD"/>
    <w:rsid w:val="009663CE"/>
    <w:rsid w:val="00977C16"/>
    <w:rsid w:val="0098551D"/>
    <w:rsid w:val="00985DCB"/>
    <w:rsid w:val="0099093B"/>
    <w:rsid w:val="0099518F"/>
    <w:rsid w:val="00996D8B"/>
    <w:rsid w:val="009A12EF"/>
    <w:rsid w:val="009A523D"/>
    <w:rsid w:val="009B02A1"/>
    <w:rsid w:val="009B3361"/>
    <w:rsid w:val="009B7F3F"/>
    <w:rsid w:val="009C1674"/>
    <w:rsid w:val="009C4A2C"/>
    <w:rsid w:val="009D7CE6"/>
    <w:rsid w:val="009E448E"/>
    <w:rsid w:val="009F496B"/>
    <w:rsid w:val="009F5199"/>
    <w:rsid w:val="00A01439"/>
    <w:rsid w:val="00A02E61"/>
    <w:rsid w:val="00A05CFF"/>
    <w:rsid w:val="00A13048"/>
    <w:rsid w:val="00A2058A"/>
    <w:rsid w:val="00A333EE"/>
    <w:rsid w:val="00A46843"/>
    <w:rsid w:val="00A56B97"/>
    <w:rsid w:val="00A6093D"/>
    <w:rsid w:val="00A72017"/>
    <w:rsid w:val="00A750AE"/>
    <w:rsid w:val="00A767DC"/>
    <w:rsid w:val="00A76A6D"/>
    <w:rsid w:val="00A83253"/>
    <w:rsid w:val="00A8764F"/>
    <w:rsid w:val="00A87CA5"/>
    <w:rsid w:val="00A908E6"/>
    <w:rsid w:val="00AA4A6F"/>
    <w:rsid w:val="00AA5B8E"/>
    <w:rsid w:val="00AA69DC"/>
    <w:rsid w:val="00AA6E84"/>
    <w:rsid w:val="00AB1A1C"/>
    <w:rsid w:val="00AC3334"/>
    <w:rsid w:val="00AD027F"/>
    <w:rsid w:val="00AD05A8"/>
    <w:rsid w:val="00AD067D"/>
    <w:rsid w:val="00AD6222"/>
    <w:rsid w:val="00AE341B"/>
    <w:rsid w:val="00AE4783"/>
    <w:rsid w:val="00AF3A55"/>
    <w:rsid w:val="00AF7FCB"/>
    <w:rsid w:val="00B01905"/>
    <w:rsid w:val="00B07CA7"/>
    <w:rsid w:val="00B1279A"/>
    <w:rsid w:val="00B34A4C"/>
    <w:rsid w:val="00B36250"/>
    <w:rsid w:val="00B3640F"/>
    <w:rsid w:val="00B40485"/>
    <w:rsid w:val="00B4194A"/>
    <w:rsid w:val="00B437E8"/>
    <w:rsid w:val="00B43829"/>
    <w:rsid w:val="00B51F2C"/>
    <w:rsid w:val="00B5222E"/>
    <w:rsid w:val="00B53179"/>
    <w:rsid w:val="00B532EA"/>
    <w:rsid w:val="00B569D5"/>
    <w:rsid w:val="00B57A23"/>
    <w:rsid w:val="00B57B18"/>
    <w:rsid w:val="00B57CC6"/>
    <w:rsid w:val="00B600CD"/>
    <w:rsid w:val="00B61C96"/>
    <w:rsid w:val="00B73A2A"/>
    <w:rsid w:val="00B75A51"/>
    <w:rsid w:val="00B827C6"/>
    <w:rsid w:val="00B83C46"/>
    <w:rsid w:val="00B94B06"/>
    <w:rsid w:val="00B94C28"/>
    <w:rsid w:val="00BB3544"/>
    <w:rsid w:val="00BB73B5"/>
    <w:rsid w:val="00BC10BA"/>
    <w:rsid w:val="00BC20F7"/>
    <w:rsid w:val="00BC5AFD"/>
    <w:rsid w:val="00BD0F98"/>
    <w:rsid w:val="00BF1FCC"/>
    <w:rsid w:val="00BF7E78"/>
    <w:rsid w:val="00C00DDE"/>
    <w:rsid w:val="00C04F43"/>
    <w:rsid w:val="00C05271"/>
    <w:rsid w:val="00C0609D"/>
    <w:rsid w:val="00C0612C"/>
    <w:rsid w:val="00C115AB"/>
    <w:rsid w:val="00C14F07"/>
    <w:rsid w:val="00C1525D"/>
    <w:rsid w:val="00C25B6F"/>
    <w:rsid w:val="00C26CCB"/>
    <w:rsid w:val="00C30249"/>
    <w:rsid w:val="00C3049F"/>
    <w:rsid w:val="00C3723B"/>
    <w:rsid w:val="00C412AD"/>
    <w:rsid w:val="00C41F22"/>
    <w:rsid w:val="00C42466"/>
    <w:rsid w:val="00C606C9"/>
    <w:rsid w:val="00C63026"/>
    <w:rsid w:val="00C80288"/>
    <w:rsid w:val="00C836F0"/>
    <w:rsid w:val="00C84003"/>
    <w:rsid w:val="00C90650"/>
    <w:rsid w:val="00C91C28"/>
    <w:rsid w:val="00C97D78"/>
    <w:rsid w:val="00CC2AAE"/>
    <w:rsid w:val="00CC5A42"/>
    <w:rsid w:val="00CD0EAB"/>
    <w:rsid w:val="00CE334F"/>
    <w:rsid w:val="00CE5E02"/>
    <w:rsid w:val="00CF34DB"/>
    <w:rsid w:val="00CF3917"/>
    <w:rsid w:val="00CF558F"/>
    <w:rsid w:val="00D010C0"/>
    <w:rsid w:val="00D03227"/>
    <w:rsid w:val="00D073E2"/>
    <w:rsid w:val="00D1555A"/>
    <w:rsid w:val="00D446EC"/>
    <w:rsid w:val="00D51BF0"/>
    <w:rsid w:val="00D531DB"/>
    <w:rsid w:val="00D55942"/>
    <w:rsid w:val="00D807BF"/>
    <w:rsid w:val="00D82FCC"/>
    <w:rsid w:val="00D96AF1"/>
    <w:rsid w:val="00DA17FC"/>
    <w:rsid w:val="00DA6E83"/>
    <w:rsid w:val="00DA7687"/>
    <w:rsid w:val="00DA7887"/>
    <w:rsid w:val="00DB294B"/>
    <w:rsid w:val="00DB2C26"/>
    <w:rsid w:val="00DB31DF"/>
    <w:rsid w:val="00DC05BE"/>
    <w:rsid w:val="00DD02F4"/>
    <w:rsid w:val="00DD6622"/>
    <w:rsid w:val="00DE1C7C"/>
    <w:rsid w:val="00DE454E"/>
    <w:rsid w:val="00DE6B43"/>
    <w:rsid w:val="00DF686B"/>
    <w:rsid w:val="00E11923"/>
    <w:rsid w:val="00E2080A"/>
    <w:rsid w:val="00E20A69"/>
    <w:rsid w:val="00E2153A"/>
    <w:rsid w:val="00E262D4"/>
    <w:rsid w:val="00E36250"/>
    <w:rsid w:val="00E47F2D"/>
    <w:rsid w:val="00E54511"/>
    <w:rsid w:val="00E60EDC"/>
    <w:rsid w:val="00E61DAC"/>
    <w:rsid w:val="00E72B80"/>
    <w:rsid w:val="00E75FE3"/>
    <w:rsid w:val="00E85D27"/>
    <w:rsid w:val="00E86C4C"/>
    <w:rsid w:val="00E907A3"/>
    <w:rsid w:val="00E916EC"/>
    <w:rsid w:val="00EA0253"/>
    <w:rsid w:val="00EA5AE0"/>
    <w:rsid w:val="00EA74A9"/>
    <w:rsid w:val="00EB0320"/>
    <w:rsid w:val="00EB56E1"/>
    <w:rsid w:val="00EB7AB1"/>
    <w:rsid w:val="00EC08A0"/>
    <w:rsid w:val="00EC32BD"/>
    <w:rsid w:val="00EE7CD8"/>
    <w:rsid w:val="00EF2AA3"/>
    <w:rsid w:val="00EF37F6"/>
    <w:rsid w:val="00EF48CC"/>
    <w:rsid w:val="00F00801"/>
    <w:rsid w:val="00F24777"/>
    <w:rsid w:val="00F2488D"/>
    <w:rsid w:val="00F250E9"/>
    <w:rsid w:val="00F358DC"/>
    <w:rsid w:val="00F601A0"/>
    <w:rsid w:val="00F712E9"/>
    <w:rsid w:val="00F73032"/>
    <w:rsid w:val="00F848FC"/>
    <w:rsid w:val="00F906F6"/>
    <w:rsid w:val="00F9282A"/>
    <w:rsid w:val="00F96BAD"/>
    <w:rsid w:val="00FA0A8F"/>
    <w:rsid w:val="00FA139D"/>
    <w:rsid w:val="00FA4A3E"/>
    <w:rsid w:val="00FA60F5"/>
    <w:rsid w:val="00FB0E84"/>
    <w:rsid w:val="00FC2405"/>
    <w:rsid w:val="00FC552B"/>
    <w:rsid w:val="00FD01C2"/>
    <w:rsid w:val="00FD2475"/>
    <w:rsid w:val="00FE42FD"/>
    <w:rsid w:val="00FE595C"/>
    <w:rsid w:val="00FF0CE3"/>
    <w:rsid w:val="00FF64E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0DA"/>
    <w:pPr>
      <w:ind w:left="720"/>
      <w:contextualSpacing/>
    </w:pPr>
  </w:style>
  <w:style w:type="character" w:styleId="UnresolvedMention">
    <w:name w:val="Unresolved Mention"/>
    <w:basedOn w:val="DefaultParagraphFont"/>
    <w:uiPriority w:val="99"/>
    <w:semiHidden/>
    <w:unhideWhenUsed/>
    <w:rsid w:val="00854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4661">
      <w:bodyDiv w:val="1"/>
      <w:marLeft w:val="0"/>
      <w:marRight w:val="0"/>
      <w:marTop w:val="0"/>
      <w:marBottom w:val="0"/>
      <w:divBdr>
        <w:top w:val="none" w:sz="0" w:space="0" w:color="auto"/>
        <w:left w:val="none" w:sz="0" w:space="0" w:color="auto"/>
        <w:bottom w:val="none" w:sz="0" w:space="0" w:color="auto"/>
        <w:right w:val="none" w:sz="0" w:space="0" w:color="auto"/>
      </w:divBdr>
    </w:div>
    <w:div w:id="28065949">
      <w:bodyDiv w:val="1"/>
      <w:marLeft w:val="0"/>
      <w:marRight w:val="0"/>
      <w:marTop w:val="0"/>
      <w:marBottom w:val="0"/>
      <w:divBdr>
        <w:top w:val="none" w:sz="0" w:space="0" w:color="auto"/>
        <w:left w:val="none" w:sz="0" w:space="0" w:color="auto"/>
        <w:bottom w:val="none" w:sz="0" w:space="0" w:color="auto"/>
        <w:right w:val="none" w:sz="0" w:space="0" w:color="auto"/>
      </w:divBdr>
    </w:div>
    <w:div w:id="40130962">
      <w:bodyDiv w:val="1"/>
      <w:marLeft w:val="0"/>
      <w:marRight w:val="0"/>
      <w:marTop w:val="0"/>
      <w:marBottom w:val="0"/>
      <w:divBdr>
        <w:top w:val="none" w:sz="0" w:space="0" w:color="auto"/>
        <w:left w:val="none" w:sz="0" w:space="0" w:color="auto"/>
        <w:bottom w:val="none" w:sz="0" w:space="0" w:color="auto"/>
        <w:right w:val="none" w:sz="0" w:space="0" w:color="auto"/>
      </w:divBdr>
    </w:div>
    <w:div w:id="192420665">
      <w:bodyDiv w:val="1"/>
      <w:marLeft w:val="0"/>
      <w:marRight w:val="0"/>
      <w:marTop w:val="0"/>
      <w:marBottom w:val="0"/>
      <w:divBdr>
        <w:top w:val="none" w:sz="0" w:space="0" w:color="auto"/>
        <w:left w:val="none" w:sz="0" w:space="0" w:color="auto"/>
        <w:bottom w:val="none" w:sz="0" w:space="0" w:color="auto"/>
        <w:right w:val="none" w:sz="0" w:space="0" w:color="auto"/>
      </w:divBdr>
    </w:div>
    <w:div w:id="194538543">
      <w:bodyDiv w:val="1"/>
      <w:marLeft w:val="0"/>
      <w:marRight w:val="0"/>
      <w:marTop w:val="0"/>
      <w:marBottom w:val="0"/>
      <w:divBdr>
        <w:top w:val="none" w:sz="0" w:space="0" w:color="auto"/>
        <w:left w:val="none" w:sz="0" w:space="0" w:color="auto"/>
        <w:bottom w:val="none" w:sz="0" w:space="0" w:color="auto"/>
        <w:right w:val="none" w:sz="0" w:space="0" w:color="auto"/>
      </w:divBdr>
    </w:div>
    <w:div w:id="279188300">
      <w:bodyDiv w:val="1"/>
      <w:marLeft w:val="0"/>
      <w:marRight w:val="0"/>
      <w:marTop w:val="0"/>
      <w:marBottom w:val="0"/>
      <w:divBdr>
        <w:top w:val="none" w:sz="0" w:space="0" w:color="auto"/>
        <w:left w:val="none" w:sz="0" w:space="0" w:color="auto"/>
        <w:bottom w:val="none" w:sz="0" w:space="0" w:color="auto"/>
        <w:right w:val="none" w:sz="0" w:space="0" w:color="auto"/>
      </w:divBdr>
    </w:div>
    <w:div w:id="295185887">
      <w:bodyDiv w:val="1"/>
      <w:marLeft w:val="0"/>
      <w:marRight w:val="0"/>
      <w:marTop w:val="0"/>
      <w:marBottom w:val="0"/>
      <w:divBdr>
        <w:top w:val="none" w:sz="0" w:space="0" w:color="auto"/>
        <w:left w:val="none" w:sz="0" w:space="0" w:color="auto"/>
        <w:bottom w:val="none" w:sz="0" w:space="0" w:color="auto"/>
        <w:right w:val="none" w:sz="0" w:space="0" w:color="auto"/>
      </w:divBdr>
    </w:div>
    <w:div w:id="297104473">
      <w:bodyDiv w:val="1"/>
      <w:marLeft w:val="0"/>
      <w:marRight w:val="0"/>
      <w:marTop w:val="0"/>
      <w:marBottom w:val="0"/>
      <w:divBdr>
        <w:top w:val="none" w:sz="0" w:space="0" w:color="auto"/>
        <w:left w:val="none" w:sz="0" w:space="0" w:color="auto"/>
        <w:bottom w:val="none" w:sz="0" w:space="0" w:color="auto"/>
        <w:right w:val="none" w:sz="0" w:space="0" w:color="auto"/>
      </w:divBdr>
    </w:div>
    <w:div w:id="346761309">
      <w:bodyDiv w:val="1"/>
      <w:marLeft w:val="0"/>
      <w:marRight w:val="0"/>
      <w:marTop w:val="0"/>
      <w:marBottom w:val="0"/>
      <w:divBdr>
        <w:top w:val="none" w:sz="0" w:space="0" w:color="auto"/>
        <w:left w:val="none" w:sz="0" w:space="0" w:color="auto"/>
        <w:bottom w:val="none" w:sz="0" w:space="0" w:color="auto"/>
        <w:right w:val="none" w:sz="0" w:space="0" w:color="auto"/>
      </w:divBdr>
    </w:div>
    <w:div w:id="368653913">
      <w:bodyDiv w:val="1"/>
      <w:marLeft w:val="0"/>
      <w:marRight w:val="0"/>
      <w:marTop w:val="0"/>
      <w:marBottom w:val="0"/>
      <w:divBdr>
        <w:top w:val="none" w:sz="0" w:space="0" w:color="auto"/>
        <w:left w:val="none" w:sz="0" w:space="0" w:color="auto"/>
        <w:bottom w:val="none" w:sz="0" w:space="0" w:color="auto"/>
        <w:right w:val="none" w:sz="0" w:space="0" w:color="auto"/>
      </w:divBdr>
    </w:div>
    <w:div w:id="379280744">
      <w:bodyDiv w:val="1"/>
      <w:marLeft w:val="0"/>
      <w:marRight w:val="0"/>
      <w:marTop w:val="0"/>
      <w:marBottom w:val="0"/>
      <w:divBdr>
        <w:top w:val="none" w:sz="0" w:space="0" w:color="auto"/>
        <w:left w:val="none" w:sz="0" w:space="0" w:color="auto"/>
        <w:bottom w:val="none" w:sz="0" w:space="0" w:color="auto"/>
        <w:right w:val="none" w:sz="0" w:space="0" w:color="auto"/>
      </w:divBdr>
    </w:div>
    <w:div w:id="430709101">
      <w:bodyDiv w:val="1"/>
      <w:marLeft w:val="0"/>
      <w:marRight w:val="0"/>
      <w:marTop w:val="0"/>
      <w:marBottom w:val="0"/>
      <w:divBdr>
        <w:top w:val="none" w:sz="0" w:space="0" w:color="auto"/>
        <w:left w:val="none" w:sz="0" w:space="0" w:color="auto"/>
        <w:bottom w:val="none" w:sz="0" w:space="0" w:color="auto"/>
        <w:right w:val="none" w:sz="0" w:space="0" w:color="auto"/>
      </w:divBdr>
    </w:div>
    <w:div w:id="461575623">
      <w:bodyDiv w:val="1"/>
      <w:marLeft w:val="0"/>
      <w:marRight w:val="0"/>
      <w:marTop w:val="0"/>
      <w:marBottom w:val="0"/>
      <w:divBdr>
        <w:top w:val="none" w:sz="0" w:space="0" w:color="auto"/>
        <w:left w:val="none" w:sz="0" w:space="0" w:color="auto"/>
        <w:bottom w:val="none" w:sz="0" w:space="0" w:color="auto"/>
        <w:right w:val="none" w:sz="0" w:space="0" w:color="auto"/>
      </w:divBdr>
    </w:div>
    <w:div w:id="477504310">
      <w:bodyDiv w:val="1"/>
      <w:marLeft w:val="0"/>
      <w:marRight w:val="0"/>
      <w:marTop w:val="0"/>
      <w:marBottom w:val="0"/>
      <w:divBdr>
        <w:top w:val="none" w:sz="0" w:space="0" w:color="auto"/>
        <w:left w:val="none" w:sz="0" w:space="0" w:color="auto"/>
        <w:bottom w:val="none" w:sz="0" w:space="0" w:color="auto"/>
        <w:right w:val="none" w:sz="0" w:space="0" w:color="auto"/>
      </w:divBdr>
    </w:div>
    <w:div w:id="482043816">
      <w:bodyDiv w:val="1"/>
      <w:marLeft w:val="0"/>
      <w:marRight w:val="0"/>
      <w:marTop w:val="0"/>
      <w:marBottom w:val="0"/>
      <w:divBdr>
        <w:top w:val="none" w:sz="0" w:space="0" w:color="auto"/>
        <w:left w:val="none" w:sz="0" w:space="0" w:color="auto"/>
        <w:bottom w:val="none" w:sz="0" w:space="0" w:color="auto"/>
        <w:right w:val="none" w:sz="0" w:space="0" w:color="auto"/>
      </w:divBdr>
    </w:div>
    <w:div w:id="516043161">
      <w:bodyDiv w:val="1"/>
      <w:marLeft w:val="0"/>
      <w:marRight w:val="0"/>
      <w:marTop w:val="0"/>
      <w:marBottom w:val="0"/>
      <w:divBdr>
        <w:top w:val="none" w:sz="0" w:space="0" w:color="auto"/>
        <w:left w:val="none" w:sz="0" w:space="0" w:color="auto"/>
        <w:bottom w:val="none" w:sz="0" w:space="0" w:color="auto"/>
        <w:right w:val="none" w:sz="0" w:space="0" w:color="auto"/>
      </w:divBdr>
    </w:div>
    <w:div w:id="535044532">
      <w:bodyDiv w:val="1"/>
      <w:marLeft w:val="0"/>
      <w:marRight w:val="0"/>
      <w:marTop w:val="0"/>
      <w:marBottom w:val="0"/>
      <w:divBdr>
        <w:top w:val="none" w:sz="0" w:space="0" w:color="auto"/>
        <w:left w:val="none" w:sz="0" w:space="0" w:color="auto"/>
        <w:bottom w:val="none" w:sz="0" w:space="0" w:color="auto"/>
        <w:right w:val="none" w:sz="0" w:space="0" w:color="auto"/>
      </w:divBdr>
    </w:div>
    <w:div w:id="577793007">
      <w:bodyDiv w:val="1"/>
      <w:marLeft w:val="0"/>
      <w:marRight w:val="0"/>
      <w:marTop w:val="0"/>
      <w:marBottom w:val="0"/>
      <w:divBdr>
        <w:top w:val="none" w:sz="0" w:space="0" w:color="auto"/>
        <w:left w:val="none" w:sz="0" w:space="0" w:color="auto"/>
        <w:bottom w:val="none" w:sz="0" w:space="0" w:color="auto"/>
        <w:right w:val="none" w:sz="0" w:space="0" w:color="auto"/>
      </w:divBdr>
    </w:div>
    <w:div w:id="590821420">
      <w:bodyDiv w:val="1"/>
      <w:marLeft w:val="0"/>
      <w:marRight w:val="0"/>
      <w:marTop w:val="0"/>
      <w:marBottom w:val="0"/>
      <w:divBdr>
        <w:top w:val="none" w:sz="0" w:space="0" w:color="auto"/>
        <w:left w:val="none" w:sz="0" w:space="0" w:color="auto"/>
        <w:bottom w:val="none" w:sz="0" w:space="0" w:color="auto"/>
        <w:right w:val="none" w:sz="0" w:space="0" w:color="auto"/>
      </w:divBdr>
    </w:div>
    <w:div w:id="652683259">
      <w:bodyDiv w:val="1"/>
      <w:marLeft w:val="0"/>
      <w:marRight w:val="0"/>
      <w:marTop w:val="0"/>
      <w:marBottom w:val="0"/>
      <w:divBdr>
        <w:top w:val="none" w:sz="0" w:space="0" w:color="auto"/>
        <w:left w:val="none" w:sz="0" w:space="0" w:color="auto"/>
        <w:bottom w:val="none" w:sz="0" w:space="0" w:color="auto"/>
        <w:right w:val="none" w:sz="0" w:space="0" w:color="auto"/>
      </w:divBdr>
    </w:div>
    <w:div w:id="726994584">
      <w:bodyDiv w:val="1"/>
      <w:marLeft w:val="0"/>
      <w:marRight w:val="0"/>
      <w:marTop w:val="0"/>
      <w:marBottom w:val="0"/>
      <w:divBdr>
        <w:top w:val="none" w:sz="0" w:space="0" w:color="auto"/>
        <w:left w:val="none" w:sz="0" w:space="0" w:color="auto"/>
        <w:bottom w:val="none" w:sz="0" w:space="0" w:color="auto"/>
        <w:right w:val="none" w:sz="0" w:space="0" w:color="auto"/>
      </w:divBdr>
    </w:div>
    <w:div w:id="784885249">
      <w:bodyDiv w:val="1"/>
      <w:marLeft w:val="0"/>
      <w:marRight w:val="0"/>
      <w:marTop w:val="0"/>
      <w:marBottom w:val="0"/>
      <w:divBdr>
        <w:top w:val="none" w:sz="0" w:space="0" w:color="auto"/>
        <w:left w:val="none" w:sz="0" w:space="0" w:color="auto"/>
        <w:bottom w:val="none" w:sz="0" w:space="0" w:color="auto"/>
        <w:right w:val="none" w:sz="0" w:space="0" w:color="auto"/>
      </w:divBdr>
    </w:div>
    <w:div w:id="858011883">
      <w:bodyDiv w:val="1"/>
      <w:marLeft w:val="0"/>
      <w:marRight w:val="0"/>
      <w:marTop w:val="0"/>
      <w:marBottom w:val="0"/>
      <w:divBdr>
        <w:top w:val="none" w:sz="0" w:space="0" w:color="auto"/>
        <w:left w:val="none" w:sz="0" w:space="0" w:color="auto"/>
        <w:bottom w:val="none" w:sz="0" w:space="0" w:color="auto"/>
        <w:right w:val="none" w:sz="0" w:space="0" w:color="auto"/>
      </w:divBdr>
    </w:div>
    <w:div w:id="874123371">
      <w:bodyDiv w:val="1"/>
      <w:marLeft w:val="0"/>
      <w:marRight w:val="0"/>
      <w:marTop w:val="0"/>
      <w:marBottom w:val="0"/>
      <w:divBdr>
        <w:top w:val="none" w:sz="0" w:space="0" w:color="auto"/>
        <w:left w:val="none" w:sz="0" w:space="0" w:color="auto"/>
        <w:bottom w:val="none" w:sz="0" w:space="0" w:color="auto"/>
        <w:right w:val="none" w:sz="0" w:space="0" w:color="auto"/>
      </w:divBdr>
    </w:div>
    <w:div w:id="882207137">
      <w:bodyDiv w:val="1"/>
      <w:marLeft w:val="0"/>
      <w:marRight w:val="0"/>
      <w:marTop w:val="0"/>
      <w:marBottom w:val="0"/>
      <w:divBdr>
        <w:top w:val="none" w:sz="0" w:space="0" w:color="auto"/>
        <w:left w:val="none" w:sz="0" w:space="0" w:color="auto"/>
        <w:bottom w:val="none" w:sz="0" w:space="0" w:color="auto"/>
        <w:right w:val="none" w:sz="0" w:space="0" w:color="auto"/>
      </w:divBdr>
    </w:div>
    <w:div w:id="962077046">
      <w:bodyDiv w:val="1"/>
      <w:marLeft w:val="0"/>
      <w:marRight w:val="0"/>
      <w:marTop w:val="0"/>
      <w:marBottom w:val="0"/>
      <w:divBdr>
        <w:top w:val="none" w:sz="0" w:space="0" w:color="auto"/>
        <w:left w:val="none" w:sz="0" w:space="0" w:color="auto"/>
        <w:bottom w:val="none" w:sz="0" w:space="0" w:color="auto"/>
        <w:right w:val="none" w:sz="0" w:space="0" w:color="auto"/>
      </w:divBdr>
    </w:div>
    <w:div w:id="1028481151">
      <w:bodyDiv w:val="1"/>
      <w:marLeft w:val="0"/>
      <w:marRight w:val="0"/>
      <w:marTop w:val="0"/>
      <w:marBottom w:val="0"/>
      <w:divBdr>
        <w:top w:val="none" w:sz="0" w:space="0" w:color="auto"/>
        <w:left w:val="none" w:sz="0" w:space="0" w:color="auto"/>
        <w:bottom w:val="none" w:sz="0" w:space="0" w:color="auto"/>
        <w:right w:val="none" w:sz="0" w:space="0" w:color="auto"/>
      </w:divBdr>
    </w:div>
    <w:div w:id="1030647134">
      <w:bodyDiv w:val="1"/>
      <w:marLeft w:val="0"/>
      <w:marRight w:val="0"/>
      <w:marTop w:val="0"/>
      <w:marBottom w:val="0"/>
      <w:divBdr>
        <w:top w:val="none" w:sz="0" w:space="0" w:color="auto"/>
        <w:left w:val="none" w:sz="0" w:space="0" w:color="auto"/>
        <w:bottom w:val="none" w:sz="0" w:space="0" w:color="auto"/>
        <w:right w:val="none" w:sz="0" w:space="0" w:color="auto"/>
      </w:divBdr>
    </w:div>
    <w:div w:id="1059936174">
      <w:bodyDiv w:val="1"/>
      <w:marLeft w:val="0"/>
      <w:marRight w:val="0"/>
      <w:marTop w:val="0"/>
      <w:marBottom w:val="0"/>
      <w:divBdr>
        <w:top w:val="none" w:sz="0" w:space="0" w:color="auto"/>
        <w:left w:val="none" w:sz="0" w:space="0" w:color="auto"/>
        <w:bottom w:val="none" w:sz="0" w:space="0" w:color="auto"/>
        <w:right w:val="none" w:sz="0" w:space="0" w:color="auto"/>
      </w:divBdr>
    </w:div>
    <w:div w:id="1077362393">
      <w:bodyDiv w:val="1"/>
      <w:marLeft w:val="0"/>
      <w:marRight w:val="0"/>
      <w:marTop w:val="0"/>
      <w:marBottom w:val="0"/>
      <w:divBdr>
        <w:top w:val="none" w:sz="0" w:space="0" w:color="auto"/>
        <w:left w:val="none" w:sz="0" w:space="0" w:color="auto"/>
        <w:bottom w:val="none" w:sz="0" w:space="0" w:color="auto"/>
        <w:right w:val="none" w:sz="0" w:space="0" w:color="auto"/>
      </w:divBdr>
    </w:div>
    <w:div w:id="1083063186">
      <w:bodyDiv w:val="1"/>
      <w:marLeft w:val="0"/>
      <w:marRight w:val="0"/>
      <w:marTop w:val="0"/>
      <w:marBottom w:val="0"/>
      <w:divBdr>
        <w:top w:val="none" w:sz="0" w:space="0" w:color="auto"/>
        <w:left w:val="none" w:sz="0" w:space="0" w:color="auto"/>
        <w:bottom w:val="none" w:sz="0" w:space="0" w:color="auto"/>
        <w:right w:val="none" w:sz="0" w:space="0" w:color="auto"/>
      </w:divBdr>
    </w:div>
    <w:div w:id="1147628152">
      <w:bodyDiv w:val="1"/>
      <w:marLeft w:val="0"/>
      <w:marRight w:val="0"/>
      <w:marTop w:val="0"/>
      <w:marBottom w:val="0"/>
      <w:divBdr>
        <w:top w:val="none" w:sz="0" w:space="0" w:color="auto"/>
        <w:left w:val="none" w:sz="0" w:space="0" w:color="auto"/>
        <w:bottom w:val="none" w:sz="0" w:space="0" w:color="auto"/>
        <w:right w:val="none" w:sz="0" w:space="0" w:color="auto"/>
      </w:divBdr>
    </w:div>
    <w:div w:id="1161435026">
      <w:bodyDiv w:val="1"/>
      <w:marLeft w:val="0"/>
      <w:marRight w:val="0"/>
      <w:marTop w:val="0"/>
      <w:marBottom w:val="0"/>
      <w:divBdr>
        <w:top w:val="none" w:sz="0" w:space="0" w:color="auto"/>
        <w:left w:val="none" w:sz="0" w:space="0" w:color="auto"/>
        <w:bottom w:val="none" w:sz="0" w:space="0" w:color="auto"/>
        <w:right w:val="none" w:sz="0" w:space="0" w:color="auto"/>
      </w:divBdr>
    </w:div>
    <w:div w:id="1174683812">
      <w:bodyDiv w:val="1"/>
      <w:marLeft w:val="0"/>
      <w:marRight w:val="0"/>
      <w:marTop w:val="0"/>
      <w:marBottom w:val="0"/>
      <w:divBdr>
        <w:top w:val="none" w:sz="0" w:space="0" w:color="auto"/>
        <w:left w:val="none" w:sz="0" w:space="0" w:color="auto"/>
        <w:bottom w:val="none" w:sz="0" w:space="0" w:color="auto"/>
        <w:right w:val="none" w:sz="0" w:space="0" w:color="auto"/>
      </w:divBdr>
    </w:div>
    <w:div w:id="1239750848">
      <w:bodyDiv w:val="1"/>
      <w:marLeft w:val="0"/>
      <w:marRight w:val="0"/>
      <w:marTop w:val="0"/>
      <w:marBottom w:val="0"/>
      <w:divBdr>
        <w:top w:val="none" w:sz="0" w:space="0" w:color="auto"/>
        <w:left w:val="none" w:sz="0" w:space="0" w:color="auto"/>
        <w:bottom w:val="none" w:sz="0" w:space="0" w:color="auto"/>
        <w:right w:val="none" w:sz="0" w:space="0" w:color="auto"/>
      </w:divBdr>
    </w:div>
    <w:div w:id="1294826375">
      <w:bodyDiv w:val="1"/>
      <w:marLeft w:val="0"/>
      <w:marRight w:val="0"/>
      <w:marTop w:val="0"/>
      <w:marBottom w:val="0"/>
      <w:divBdr>
        <w:top w:val="none" w:sz="0" w:space="0" w:color="auto"/>
        <w:left w:val="none" w:sz="0" w:space="0" w:color="auto"/>
        <w:bottom w:val="none" w:sz="0" w:space="0" w:color="auto"/>
        <w:right w:val="none" w:sz="0" w:space="0" w:color="auto"/>
      </w:divBdr>
    </w:div>
    <w:div w:id="1310793682">
      <w:bodyDiv w:val="1"/>
      <w:marLeft w:val="0"/>
      <w:marRight w:val="0"/>
      <w:marTop w:val="0"/>
      <w:marBottom w:val="0"/>
      <w:divBdr>
        <w:top w:val="none" w:sz="0" w:space="0" w:color="auto"/>
        <w:left w:val="none" w:sz="0" w:space="0" w:color="auto"/>
        <w:bottom w:val="none" w:sz="0" w:space="0" w:color="auto"/>
        <w:right w:val="none" w:sz="0" w:space="0" w:color="auto"/>
      </w:divBdr>
    </w:div>
    <w:div w:id="1316186242">
      <w:bodyDiv w:val="1"/>
      <w:marLeft w:val="0"/>
      <w:marRight w:val="0"/>
      <w:marTop w:val="0"/>
      <w:marBottom w:val="0"/>
      <w:divBdr>
        <w:top w:val="none" w:sz="0" w:space="0" w:color="auto"/>
        <w:left w:val="none" w:sz="0" w:space="0" w:color="auto"/>
        <w:bottom w:val="none" w:sz="0" w:space="0" w:color="auto"/>
        <w:right w:val="none" w:sz="0" w:space="0" w:color="auto"/>
      </w:divBdr>
    </w:div>
    <w:div w:id="1339844991">
      <w:bodyDiv w:val="1"/>
      <w:marLeft w:val="0"/>
      <w:marRight w:val="0"/>
      <w:marTop w:val="0"/>
      <w:marBottom w:val="0"/>
      <w:divBdr>
        <w:top w:val="none" w:sz="0" w:space="0" w:color="auto"/>
        <w:left w:val="none" w:sz="0" w:space="0" w:color="auto"/>
        <w:bottom w:val="none" w:sz="0" w:space="0" w:color="auto"/>
        <w:right w:val="none" w:sz="0" w:space="0" w:color="auto"/>
      </w:divBdr>
    </w:div>
    <w:div w:id="1371808708">
      <w:bodyDiv w:val="1"/>
      <w:marLeft w:val="0"/>
      <w:marRight w:val="0"/>
      <w:marTop w:val="0"/>
      <w:marBottom w:val="0"/>
      <w:divBdr>
        <w:top w:val="none" w:sz="0" w:space="0" w:color="auto"/>
        <w:left w:val="none" w:sz="0" w:space="0" w:color="auto"/>
        <w:bottom w:val="none" w:sz="0" w:space="0" w:color="auto"/>
        <w:right w:val="none" w:sz="0" w:space="0" w:color="auto"/>
      </w:divBdr>
    </w:div>
    <w:div w:id="1373770857">
      <w:bodyDiv w:val="1"/>
      <w:marLeft w:val="0"/>
      <w:marRight w:val="0"/>
      <w:marTop w:val="0"/>
      <w:marBottom w:val="0"/>
      <w:divBdr>
        <w:top w:val="none" w:sz="0" w:space="0" w:color="auto"/>
        <w:left w:val="none" w:sz="0" w:space="0" w:color="auto"/>
        <w:bottom w:val="none" w:sz="0" w:space="0" w:color="auto"/>
        <w:right w:val="none" w:sz="0" w:space="0" w:color="auto"/>
      </w:divBdr>
    </w:div>
    <w:div w:id="1562060533">
      <w:bodyDiv w:val="1"/>
      <w:marLeft w:val="0"/>
      <w:marRight w:val="0"/>
      <w:marTop w:val="0"/>
      <w:marBottom w:val="0"/>
      <w:divBdr>
        <w:top w:val="none" w:sz="0" w:space="0" w:color="auto"/>
        <w:left w:val="none" w:sz="0" w:space="0" w:color="auto"/>
        <w:bottom w:val="none" w:sz="0" w:space="0" w:color="auto"/>
        <w:right w:val="none" w:sz="0" w:space="0" w:color="auto"/>
      </w:divBdr>
    </w:div>
    <w:div w:id="1599290190">
      <w:bodyDiv w:val="1"/>
      <w:marLeft w:val="0"/>
      <w:marRight w:val="0"/>
      <w:marTop w:val="0"/>
      <w:marBottom w:val="0"/>
      <w:divBdr>
        <w:top w:val="none" w:sz="0" w:space="0" w:color="auto"/>
        <w:left w:val="none" w:sz="0" w:space="0" w:color="auto"/>
        <w:bottom w:val="none" w:sz="0" w:space="0" w:color="auto"/>
        <w:right w:val="none" w:sz="0" w:space="0" w:color="auto"/>
      </w:divBdr>
    </w:div>
    <w:div w:id="1656910875">
      <w:bodyDiv w:val="1"/>
      <w:marLeft w:val="0"/>
      <w:marRight w:val="0"/>
      <w:marTop w:val="0"/>
      <w:marBottom w:val="0"/>
      <w:divBdr>
        <w:top w:val="none" w:sz="0" w:space="0" w:color="auto"/>
        <w:left w:val="none" w:sz="0" w:space="0" w:color="auto"/>
        <w:bottom w:val="none" w:sz="0" w:space="0" w:color="auto"/>
        <w:right w:val="none" w:sz="0" w:space="0" w:color="auto"/>
      </w:divBdr>
    </w:div>
    <w:div w:id="16618064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831849">
      <w:bodyDiv w:val="1"/>
      <w:marLeft w:val="0"/>
      <w:marRight w:val="0"/>
      <w:marTop w:val="0"/>
      <w:marBottom w:val="0"/>
      <w:divBdr>
        <w:top w:val="none" w:sz="0" w:space="0" w:color="auto"/>
        <w:left w:val="none" w:sz="0" w:space="0" w:color="auto"/>
        <w:bottom w:val="none" w:sz="0" w:space="0" w:color="auto"/>
        <w:right w:val="none" w:sz="0" w:space="0" w:color="auto"/>
      </w:divBdr>
    </w:div>
    <w:div w:id="1716347704">
      <w:bodyDiv w:val="1"/>
      <w:marLeft w:val="0"/>
      <w:marRight w:val="0"/>
      <w:marTop w:val="0"/>
      <w:marBottom w:val="0"/>
      <w:divBdr>
        <w:top w:val="none" w:sz="0" w:space="0" w:color="auto"/>
        <w:left w:val="none" w:sz="0" w:space="0" w:color="auto"/>
        <w:bottom w:val="none" w:sz="0" w:space="0" w:color="auto"/>
        <w:right w:val="none" w:sz="0" w:space="0" w:color="auto"/>
      </w:divBdr>
    </w:div>
    <w:div w:id="1725567409">
      <w:bodyDiv w:val="1"/>
      <w:marLeft w:val="0"/>
      <w:marRight w:val="0"/>
      <w:marTop w:val="0"/>
      <w:marBottom w:val="0"/>
      <w:divBdr>
        <w:top w:val="none" w:sz="0" w:space="0" w:color="auto"/>
        <w:left w:val="none" w:sz="0" w:space="0" w:color="auto"/>
        <w:bottom w:val="none" w:sz="0" w:space="0" w:color="auto"/>
        <w:right w:val="none" w:sz="0" w:space="0" w:color="auto"/>
      </w:divBdr>
    </w:div>
    <w:div w:id="1749157560">
      <w:bodyDiv w:val="1"/>
      <w:marLeft w:val="0"/>
      <w:marRight w:val="0"/>
      <w:marTop w:val="0"/>
      <w:marBottom w:val="0"/>
      <w:divBdr>
        <w:top w:val="none" w:sz="0" w:space="0" w:color="auto"/>
        <w:left w:val="none" w:sz="0" w:space="0" w:color="auto"/>
        <w:bottom w:val="none" w:sz="0" w:space="0" w:color="auto"/>
        <w:right w:val="none" w:sz="0" w:space="0" w:color="auto"/>
      </w:divBdr>
    </w:div>
    <w:div w:id="1779833488">
      <w:bodyDiv w:val="1"/>
      <w:marLeft w:val="0"/>
      <w:marRight w:val="0"/>
      <w:marTop w:val="0"/>
      <w:marBottom w:val="0"/>
      <w:divBdr>
        <w:top w:val="none" w:sz="0" w:space="0" w:color="auto"/>
        <w:left w:val="none" w:sz="0" w:space="0" w:color="auto"/>
        <w:bottom w:val="none" w:sz="0" w:space="0" w:color="auto"/>
        <w:right w:val="none" w:sz="0" w:space="0" w:color="auto"/>
      </w:divBdr>
    </w:div>
    <w:div w:id="1785228968">
      <w:bodyDiv w:val="1"/>
      <w:marLeft w:val="0"/>
      <w:marRight w:val="0"/>
      <w:marTop w:val="0"/>
      <w:marBottom w:val="0"/>
      <w:divBdr>
        <w:top w:val="none" w:sz="0" w:space="0" w:color="auto"/>
        <w:left w:val="none" w:sz="0" w:space="0" w:color="auto"/>
        <w:bottom w:val="none" w:sz="0" w:space="0" w:color="auto"/>
        <w:right w:val="none" w:sz="0" w:space="0" w:color="auto"/>
      </w:divBdr>
    </w:div>
    <w:div w:id="1798833661">
      <w:bodyDiv w:val="1"/>
      <w:marLeft w:val="0"/>
      <w:marRight w:val="0"/>
      <w:marTop w:val="0"/>
      <w:marBottom w:val="0"/>
      <w:divBdr>
        <w:top w:val="none" w:sz="0" w:space="0" w:color="auto"/>
        <w:left w:val="none" w:sz="0" w:space="0" w:color="auto"/>
        <w:bottom w:val="none" w:sz="0" w:space="0" w:color="auto"/>
        <w:right w:val="none" w:sz="0" w:space="0" w:color="auto"/>
      </w:divBdr>
    </w:div>
    <w:div w:id="1808814284">
      <w:bodyDiv w:val="1"/>
      <w:marLeft w:val="0"/>
      <w:marRight w:val="0"/>
      <w:marTop w:val="0"/>
      <w:marBottom w:val="0"/>
      <w:divBdr>
        <w:top w:val="none" w:sz="0" w:space="0" w:color="auto"/>
        <w:left w:val="none" w:sz="0" w:space="0" w:color="auto"/>
        <w:bottom w:val="none" w:sz="0" w:space="0" w:color="auto"/>
        <w:right w:val="none" w:sz="0" w:space="0" w:color="auto"/>
      </w:divBdr>
    </w:div>
    <w:div w:id="1867138285">
      <w:bodyDiv w:val="1"/>
      <w:marLeft w:val="0"/>
      <w:marRight w:val="0"/>
      <w:marTop w:val="0"/>
      <w:marBottom w:val="0"/>
      <w:divBdr>
        <w:top w:val="none" w:sz="0" w:space="0" w:color="auto"/>
        <w:left w:val="none" w:sz="0" w:space="0" w:color="auto"/>
        <w:bottom w:val="none" w:sz="0" w:space="0" w:color="auto"/>
        <w:right w:val="none" w:sz="0" w:space="0" w:color="auto"/>
      </w:divBdr>
    </w:div>
    <w:div w:id="1871258852">
      <w:bodyDiv w:val="1"/>
      <w:marLeft w:val="0"/>
      <w:marRight w:val="0"/>
      <w:marTop w:val="0"/>
      <w:marBottom w:val="0"/>
      <w:divBdr>
        <w:top w:val="none" w:sz="0" w:space="0" w:color="auto"/>
        <w:left w:val="none" w:sz="0" w:space="0" w:color="auto"/>
        <w:bottom w:val="none" w:sz="0" w:space="0" w:color="auto"/>
        <w:right w:val="none" w:sz="0" w:space="0" w:color="auto"/>
      </w:divBdr>
    </w:div>
    <w:div w:id="1874532967">
      <w:bodyDiv w:val="1"/>
      <w:marLeft w:val="0"/>
      <w:marRight w:val="0"/>
      <w:marTop w:val="0"/>
      <w:marBottom w:val="0"/>
      <w:divBdr>
        <w:top w:val="none" w:sz="0" w:space="0" w:color="auto"/>
        <w:left w:val="none" w:sz="0" w:space="0" w:color="auto"/>
        <w:bottom w:val="none" w:sz="0" w:space="0" w:color="auto"/>
        <w:right w:val="none" w:sz="0" w:space="0" w:color="auto"/>
      </w:divBdr>
    </w:div>
    <w:div w:id="1986936435">
      <w:bodyDiv w:val="1"/>
      <w:marLeft w:val="0"/>
      <w:marRight w:val="0"/>
      <w:marTop w:val="0"/>
      <w:marBottom w:val="0"/>
      <w:divBdr>
        <w:top w:val="none" w:sz="0" w:space="0" w:color="auto"/>
        <w:left w:val="none" w:sz="0" w:space="0" w:color="auto"/>
        <w:bottom w:val="none" w:sz="0" w:space="0" w:color="auto"/>
        <w:right w:val="none" w:sz="0" w:space="0" w:color="auto"/>
      </w:divBdr>
    </w:div>
    <w:div w:id="2047949197">
      <w:bodyDiv w:val="1"/>
      <w:marLeft w:val="0"/>
      <w:marRight w:val="0"/>
      <w:marTop w:val="0"/>
      <w:marBottom w:val="0"/>
      <w:divBdr>
        <w:top w:val="none" w:sz="0" w:space="0" w:color="auto"/>
        <w:left w:val="none" w:sz="0" w:space="0" w:color="auto"/>
        <w:bottom w:val="none" w:sz="0" w:space="0" w:color="auto"/>
        <w:right w:val="none" w:sz="0" w:space="0" w:color="auto"/>
      </w:divBdr>
    </w:div>
    <w:div w:id="2069182704">
      <w:bodyDiv w:val="1"/>
      <w:marLeft w:val="0"/>
      <w:marRight w:val="0"/>
      <w:marTop w:val="0"/>
      <w:marBottom w:val="0"/>
      <w:divBdr>
        <w:top w:val="none" w:sz="0" w:space="0" w:color="auto"/>
        <w:left w:val="none" w:sz="0" w:space="0" w:color="auto"/>
        <w:bottom w:val="none" w:sz="0" w:space="0" w:color="auto"/>
        <w:right w:val="none" w:sz="0" w:space="0" w:color="auto"/>
      </w:divBdr>
    </w:div>
    <w:div w:id="2114739296">
      <w:bodyDiv w:val="1"/>
      <w:marLeft w:val="0"/>
      <w:marRight w:val="0"/>
      <w:marTop w:val="0"/>
      <w:marBottom w:val="0"/>
      <w:divBdr>
        <w:top w:val="none" w:sz="0" w:space="0" w:color="auto"/>
        <w:left w:val="none" w:sz="0" w:space="0" w:color="auto"/>
        <w:bottom w:val="none" w:sz="0" w:space="0" w:color="auto"/>
        <w:right w:val="none" w:sz="0" w:space="0" w:color="auto"/>
      </w:divBdr>
    </w:div>
    <w:div w:id="211956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09811E-B2F5-45D7-AC8F-81C9FBD5F6A6}">
  <ds:schemaRefs>
    <ds:schemaRef ds:uri="http://schemas.openxmlformats.org/officeDocument/2006/bibliography"/>
  </ds:schemaRefs>
</ds:datastoreItem>
</file>

<file path=customXml/itemProps3.xml><?xml version="1.0" encoding="utf-8"?>
<ds:datastoreItem xmlns:ds="http://schemas.openxmlformats.org/officeDocument/2006/customXml" ds:itemID="{F7556F63-8915-4C78-BE4A-62F30A77F3D5}">
  <ds:schemaRefs>
    <ds:schemaRef ds:uri="http://schemas.microsoft.com/office/2006/metadata/properties"/>
    <ds:schemaRef ds:uri="http://schemas.microsoft.com/office/infopath/2007/PartnerControls"/>
    <ds:schemaRef ds:uri="7b59c312-58c3-4ce3-9529-3c4467a6efef"/>
  </ds:schemaRefs>
</ds:datastoreItem>
</file>

<file path=customXml/itemProps4.xml><?xml version="1.0" encoding="utf-8"?>
<ds:datastoreItem xmlns:ds="http://schemas.openxmlformats.org/officeDocument/2006/customXml" ds:itemID="{5F9F239B-3F29-47D6-BC59-93A1C4C06D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683</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72</cp:revision>
  <cp:lastPrinted>1900-01-01T08:00:00Z</cp:lastPrinted>
  <dcterms:created xsi:type="dcterms:W3CDTF">2021-04-20T06:19:00Z</dcterms:created>
  <dcterms:modified xsi:type="dcterms:W3CDTF">2021-07-07T07:34:00Z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