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9891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153CA63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C7FFD">
              <w:rPr>
                <w:lang w:val="en-CA"/>
              </w:rPr>
              <w:t>0109</w:t>
            </w:r>
            <w:r w:rsidR="006A0E5C" w:rsidRPr="003A3F66">
              <w:rPr>
                <w:lang w:val="en-CA"/>
              </w:rPr>
              <w:t>-</w:t>
            </w:r>
            <w:r w:rsidR="00657B38" w:rsidRPr="003A3F66">
              <w:rPr>
                <w:lang w:val="en-CA"/>
              </w:rPr>
              <w:t>v</w:t>
            </w:r>
            <w:r w:rsidR="00657B3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2A8B6" w:rsidR="00E61DAC" w:rsidRPr="00700AAF" w:rsidRDefault="00C606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0AAF">
              <w:rPr>
                <w:b/>
                <w:szCs w:val="22"/>
                <w:lang w:val="en-CA"/>
              </w:rPr>
              <w:t>AHG</w:t>
            </w:r>
            <w:r w:rsidR="006B59D5">
              <w:rPr>
                <w:b/>
                <w:szCs w:val="22"/>
                <w:lang w:val="en-CA"/>
              </w:rPr>
              <w:t>8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8265BB">
              <w:rPr>
                <w:b/>
                <w:szCs w:val="22"/>
                <w:lang w:val="en-CA"/>
              </w:rPr>
              <w:t xml:space="preserve">Removal </w:t>
            </w:r>
            <w:r w:rsidR="004A000E">
              <w:rPr>
                <w:b/>
                <w:szCs w:val="22"/>
                <w:lang w:val="en-CA"/>
              </w:rPr>
              <w:t xml:space="preserve">of a </w:t>
            </w:r>
            <w:r w:rsidR="008265BB">
              <w:rPr>
                <w:b/>
                <w:szCs w:val="22"/>
                <w:lang w:val="en-CA"/>
              </w:rPr>
              <w:t xml:space="preserve">prevention mechanism of </w:t>
            </w:r>
            <w:r w:rsidR="00190E12">
              <w:rPr>
                <w:b/>
                <w:szCs w:val="22"/>
                <w:lang w:val="en-CA"/>
              </w:rPr>
              <w:t>extended precision</w:t>
            </w:r>
            <w:r w:rsidR="00C23889">
              <w:rPr>
                <w:b/>
                <w:szCs w:val="22"/>
                <w:lang w:val="en-CA"/>
              </w:rPr>
              <w:t xml:space="preserve"> for low bit-depth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ED0CD0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ED0CD0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3AC88FE7" w14:textId="16882776" w:rsidR="00394B18" w:rsidRDefault="00C6281B" w:rsidP="00474F92">
      <w:pPr>
        <w:rPr>
          <w:lang w:val="en-CA" w:eastAsia="ja-JP"/>
        </w:rPr>
      </w:pPr>
      <w:r>
        <w:rPr>
          <w:lang w:val="en-CA" w:eastAsia="ja-JP"/>
        </w:rPr>
        <w:t xml:space="preserve">In the latest WD for VVC </w:t>
      </w:r>
      <w:r w:rsidR="00AD4931">
        <w:rPr>
          <w:lang w:val="en-CA" w:eastAsia="ja-JP"/>
        </w:rPr>
        <w:t>ver.2</w:t>
      </w:r>
      <w:r>
        <w:rPr>
          <w:lang w:val="en-CA" w:eastAsia="ja-JP"/>
        </w:rPr>
        <w:t xml:space="preserve">, </w:t>
      </w:r>
      <w:r w:rsidR="006157E0">
        <w:rPr>
          <w:lang w:val="en-CA" w:eastAsia="ja-JP"/>
        </w:rPr>
        <w:t>there is</w:t>
      </w:r>
      <w:r w:rsidR="00222362">
        <w:rPr>
          <w:lang w:val="en-CA" w:eastAsia="ja-JP"/>
        </w:rPr>
        <w:t xml:space="preserve"> </w:t>
      </w:r>
      <w:r w:rsidR="00D75764">
        <w:rPr>
          <w:lang w:val="en-CA" w:eastAsia="ja-JP"/>
        </w:rPr>
        <w:t xml:space="preserve">a </w:t>
      </w:r>
      <w:r>
        <w:rPr>
          <w:lang w:val="en-CA" w:eastAsia="ja-JP"/>
        </w:rPr>
        <w:t xml:space="preserve">prevention </w:t>
      </w:r>
      <w:r w:rsidR="00D75764">
        <w:rPr>
          <w:lang w:val="en-CA" w:eastAsia="ja-JP"/>
        </w:rPr>
        <w:t xml:space="preserve">mechanism to </w:t>
      </w:r>
      <w:r w:rsidR="002F6A9D">
        <w:rPr>
          <w:lang w:val="en-CA" w:eastAsia="ja-JP"/>
        </w:rPr>
        <w:t xml:space="preserve">deactivate </w:t>
      </w:r>
      <w:r w:rsidR="00D75764">
        <w:rPr>
          <w:lang w:val="en-CA" w:eastAsia="ja-JP"/>
        </w:rPr>
        <w:t xml:space="preserve">extended precision </w:t>
      </w:r>
      <w:r w:rsidR="002F6A9D">
        <w:rPr>
          <w:lang w:val="en-CA" w:eastAsia="ja-JP"/>
        </w:rPr>
        <w:t xml:space="preserve">even when </w:t>
      </w:r>
      <w:proofErr w:type="spellStart"/>
      <w:r w:rsidR="00643D8C">
        <w:rPr>
          <w:lang w:val="en-CA" w:eastAsia="ja-JP"/>
        </w:rPr>
        <w:t>sps</w:t>
      </w:r>
      <w:proofErr w:type="spellEnd"/>
      <w:r w:rsidR="00643D8C">
        <w:rPr>
          <w:lang w:val="en-CA" w:eastAsia="ja-JP"/>
        </w:rPr>
        <w:t>-level enabled flag</w:t>
      </w:r>
      <w:r w:rsidR="00457253">
        <w:rPr>
          <w:lang w:val="en-CA" w:eastAsia="ja-JP"/>
        </w:rPr>
        <w:t xml:space="preserve"> (</w:t>
      </w:r>
      <w:proofErr w:type="spellStart"/>
      <w:r w:rsidR="00457253" w:rsidRPr="00457253">
        <w:rPr>
          <w:lang w:val="en-CA" w:eastAsia="ja-JP"/>
        </w:rPr>
        <w:t>extended_precision_processing_flag</w:t>
      </w:r>
      <w:proofErr w:type="spellEnd"/>
      <w:r w:rsidR="00457253">
        <w:rPr>
          <w:lang w:val="en-CA" w:eastAsia="ja-JP"/>
        </w:rPr>
        <w:t>)</w:t>
      </w:r>
      <w:r w:rsidR="00643D8C">
        <w:rPr>
          <w:lang w:val="en-CA" w:eastAsia="ja-JP"/>
        </w:rPr>
        <w:t xml:space="preserve"> is set to 1</w:t>
      </w:r>
      <w:r w:rsidR="00664AFE">
        <w:rPr>
          <w:lang w:val="en-CA" w:eastAsia="ja-JP"/>
        </w:rPr>
        <w:t>.</w:t>
      </w:r>
      <w:r w:rsidR="00F76334">
        <w:rPr>
          <w:lang w:val="en-CA" w:eastAsia="ja-JP"/>
        </w:rPr>
        <w:t xml:space="preserve"> This </w:t>
      </w:r>
      <w:r w:rsidR="004051D4">
        <w:rPr>
          <w:lang w:val="en-CA" w:eastAsia="ja-JP"/>
        </w:rPr>
        <w:t xml:space="preserve">prevention mechanism </w:t>
      </w:r>
      <w:r w:rsidR="005D1094">
        <w:rPr>
          <w:lang w:val="en-CA" w:eastAsia="ja-JP"/>
        </w:rPr>
        <w:t>loses</w:t>
      </w:r>
      <w:r w:rsidR="004051D4">
        <w:rPr>
          <w:lang w:val="en-CA" w:eastAsia="ja-JP"/>
        </w:rPr>
        <w:t xml:space="preserve"> </w:t>
      </w:r>
      <w:r w:rsidR="005320D7">
        <w:rPr>
          <w:lang w:val="en-CA" w:eastAsia="ja-JP"/>
        </w:rPr>
        <w:t xml:space="preserve">an </w:t>
      </w:r>
      <w:r w:rsidR="004051D4">
        <w:rPr>
          <w:lang w:val="en-CA" w:eastAsia="ja-JP"/>
        </w:rPr>
        <w:t xml:space="preserve">encoder flexibility </w:t>
      </w:r>
      <w:r w:rsidR="00F60A69">
        <w:rPr>
          <w:lang w:val="en-CA" w:eastAsia="ja-JP"/>
        </w:rPr>
        <w:t>to use</w:t>
      </w:r>
      <w:r w:rsidR="005D1094">
        <w:rPr>
          <w:lang w:val="en-CA" w:eastAsia="ja-JP"/>
        </w:rPr>
        <w:t xml:space="preserve"> extended precision</w:t>
      </w:r>
      <w:r w:rsidR="006A697D">
        <w:rPr>
          <w:lang w:val="en-CA" w:eastAsia="ja-JP"/>
        </w:rPr>
        <w:t xml:space="preserve"> for low bit-depth</w:t>
      </w:r>
      <w:r w:rsidR="00122972">
        <w:rPr>
          <w:lang w:val="en-CA" w:eastAsia="ja-JP"/>
        </w:rPr>
        <w:t>.</w:t>
      </w:r>
      <w:r w:rsidR="004A7E54">
        <w:rPr>
          <w:lang w:val="en-CA" w:eastAsia="ja-JP"/>
        </w:rPr>
        <w:t xml:space="preserve"> </w:t>
      </w:r>
      <w:r w:rsidR="00394B18">
        <w:rPr>
          <w:lang w:val="en-CA" w:eastAsia="ja-JP"/>
        </w:rPr>
        <w:t>In addition, e</w:t>
      </w:r>
      <w:r w:rsidR="008E72C2">
        <w:rPr>
          <w:lang w:val="en-CA" w:eastAsia="ja-JP"/>
        </w:rPr>
        <w:t xml:space="preserve">xtended precision provides </w:t>
      </w:r>
      <w:r w:rsidR="0058066E">
        <w:rPr>
          <w:lang w:val="en-CA" w:eastAsia="ja-JP"/>
        </w:rPr>
        <w:t>minor gain</w:t>
      </w:r>
      <w:r w:rsidR="00851BC1">
        <w:rPr>
          <w:lang w:val="en-CA" w:eastAsia="ja-JP"/>
        </w:rPr>
        <w:t xml:space="preserve"> (</w:t>
      </w:r>
      <w:r w:rsidR="00243631">
        <w:rPr>
          <w:lang w:val="en-CA" w:eastAsia="ja-JP"/>
        </w:rPr>
        <w:t xml:space="preserve">roughly </w:t>
      </w:r>
      <w:r w:rsidR="00E40165">
        <w:rPr>
          <w:lang w:val="en-CA" w:eastAsia="ja-JP"/>
        </w:rPr>
        <w:t>-</w:t>
      </w:r>
      <w:r w:rsidR="00450805">
        <w:rPr>
          <w:lang w:val="en-CA" w:eastAsia="ja-JP"/>
        </w:rPr>
        <w:t>0</w:t>
      </w:r>
      <w:r w:rsidR="00851BC1">
        <w:rPr>
          <w:lang w:val="en-CA" w:eastAsia="ja-JP"/>
        </w:rPr>
        <w:t>.</w:t>
      </w:r>
      <w:r w:rsidR="005E3436">
        <w:rPr>
          <w:lang w:val="en-CA" w:eastAsia="ja-JP"/>
        </w:rPr>
        <w:t>1</w:t>
      </w:r>
      <w:r w:rsidR="00851BC1">
        <w:rPr>
          <w:lang w:val="en-CA" w:eastAsia="ja-JP"/>
        </w:rPr>
        <w:t>% for AI</w:t>
      </w:r>
      <w:r w:rsidR="001B45E4">
        <w:rPr>
          <w:lang w:val="en-CA" w:eastAsia="ja-JP"/>
        </w:rPr>
        <w:t>,</w:t>
      </w:r>
      <w:r w:rsidR="00851BC1">
        <w:rPr>
          <w:lang w:val="en-CA" w:eastAsia="ja-JP"/>
        </w:rPr>
        <w:t xml:space="preserve"> </w:t>
      </w:r>
      <w:r w:rsidR="00053B8B">
        <w:rPr>
          <w:lang w:val="en-CA" w:eastAsia="ja-JP"/>
        </w:rPr>
        <w:t>-</w:t>
      </w:r>
      <w:r w:rsidR="00851BC1">
        <w:rPr>
          <w:lang w:val="en-CA" w:eastAsia="ja-JP"/>
        </w:rPr>
        <w:t>0.</w:t>
      </w:r>
      <w:r w:rsidR="007C5046">
        <w:rPr>
          <w:lang w:val="en-CA" w:eastAsia="ja-JP"/>
        </w:rPr>
        <w:t>1</w:t>
      </w:r>
      <w:r w:rsidR="00851BC1">
        <w:rPr>
          <w:lang w:val="en-CA" w:eastAsia="ja-JP"/>
        </w:rPr>
        <w:t xml:space="preserve">% for </w:t>
      </w:r>
      <w:proofErr w:type="gramStart"/>
      <w:r w:rsidR="00851BC1">
        <w:rPr>
          <w:lang w:val="en-CA" w:eastAsia="ja-JP"/>
        </w:rPr>
        <w:t>RA</w:t>
      </w:r>
      <w:proofErr w:type="gramEnd"/>
      <w:r w:rsidR="001B45E4">
        <w:rPr>
          <w:lang w:val="en-CA" w:eastAsia="ja-JP"/>
        </w:rPr>
        <w:t xml:space="preserve"> and</w:t>
      </w:r>
      <w:r w:rsidR="00E40165">
        <w:rPr>
          <w:lang w:val="en-CA" w:eastAsia="ja-JP"/>
        </w:rPr>
        <w:t xml:space="preserve"> -0.</w:t>
      </w:r>
      <w:r w:rsidR="005E3436">
        <w:rPr>
          <w:lang w:val="en-CA" w:eastAsia="ja-JP"/>
        </w:rPr>
        <w:t>1</w:t>
      </w:r>
      <w:r w:rsidR="00E40165">
        <w:rPr>
          <w:lang w:val="en-CA" w:eastAsia="ja-JP"/>
        </w:rPr>
        <w:t>% for LB</w:t>
      </w:r>
      <w:r w:rsidR="00851BC1">
        <w:rPr>
          <w:lang w:val="en-CA" w:eastAsia="ja-JP"/>
        </w:rPr>
        <w:t>)</w:t>
      </w:r>
      <w:r w:rsidR="0058066E">
        <w:rPr>
          <w:lang w:val="en-CA" w:eastAsia="ja-JP"/>
        </w:rPr>
        <w:t xml:space="preserve"> for YUV420 10</w:t>
      </w:r>
      <w:r w:rsidR="00255544">
        <w:rPr>
          <w:lang w:val="en-CA" w:eastAsia="ja-JP"/>
        </w:rPr>
        <w:t>-</w:t>
      </w:r>
      <w:r w:rsidR="0058066E">
        <w:rPr>
          <w:lang w:val="en-CA" w:eastAsia="ja-JP"/>
        </w:rPr>
        <w:t>bit sequences at low QP</w:t>
      </w:r>
      <w:r w:rsidR="00394B18">
        <w:rPr>
          <w:lang w:val="en-CA" w:eastAsia="ja-JP"/>
        </w:rPr>
        <w:t>.</w:t>
      </w:r>
      <w:r w:rsidR="00921ADD">
        <w:rPr>
          <w:lang w:val="en-CA" w:eastAsia="ja-JP"/>
        </w:rPr>
        <w:t xml:space="preserve"> </w:t>
      </w:r>
      <w:r w:rsidR="00394B18">
        <w:rPr>
          <w:lang w:val="en-CA" w:eastAsia="ja-JP"/>
        </w:rPr>
        <w:t>T</w:t>
      </w:r>
      <w:r w:rsidR="00394B18" w:rsidRPr="00700AAF">
        <w:rPr>
          <w:lang w:val="en-CA" w:eastAsia="ja-JP"/>
        </w:rPr>
        <w:t xml:space="preserve">his </w:t>
      </w:r>
      <w:r w:rsidR="004130C0" w:rsidRPr="00700AAF">
        <w:rPr>
          <w:lang w:val="en-CA" w:eastAsia="ja-JP"/>
        </w:rPr>
        <w:t xml:space="preserve">contribution </w:t>
      </w:r>
      <w:r w:rsidR="003D1644" w:rsidRPr="00700AAF">
        <w:rPr>
          <w:lang w:val="en-CA" w:eastAsia="ja-JP"/>
        </w:rPr>
        <w:t>proposes</w:t>
      </w:r>
      <w:r w:rsidR="007F7572">
        <w:rPr>
          <w:lang w:val="en-CA" w:eastAsia="ja-JP"/>
        </w:rPr>
        <w:t xml:space="preserve"> </w:t>
      </w:r>
      <w:r w:rsidR="00E3526E">
        <w:rPr>
          <w:lang w:val="en-CA" w:eastAsia="ja-JP"/>
        </w:rPr>
        <w:t xml:space="preserve">to remove </w:t>
      </w:r>
      <w:r w:rsidR="00D16744">
        <w:rPr>
          <w:lang w:val="en-CA" w:eastAsia="ja-JP"/>
        </w:rPr>
        <w:t xml:space="preserve">its </w:t>
      </w:r>
      <w:r w:rsidR="00702847">
        <w:rPr>
          <w:lang w:val="en-CA" w:eastAsia="ja-JP"/>
        </w:rPr>
        <w:t>prevention mechanism</w:t>
      </w:r>
      <w:r w:rsidR="00E0409C">
        <w:rPr>
          <w:lang w:val="en-CA" w:eastAsia="ja-JP"/>
        </w:rPr>
        <w:t>, which</w:t>
      </w:r>
      <w:r w:rsidR="002C7B8A">
        <w:rPr>
          <w:lang w:val="en-CA" w:eastAsia="ja-JP"/>
        </w:rPr>
        <w:t xml:space="preserve"> gives encoders flexibility to use </w:t>
      </w:r>
      <w:r w:rsidR="00191038">
        <w:rPr>
          <w:lang w:val="en-CA" w:eastAsia="ja-JP"/>
        </w:rPr>
        <w:t>extended precision for low bit-depth</w:t>
      </w:r>
      <w:r w:rsidR="00E7562C">
        <w:rPr>
          <w:lang w:val="en-CA" w:eastAsia="ja-JP"/>
        </w:rPr>
        <w:t xml:space="preserve"> (proposal#1)</w:t>
      </w:r>
      <w:r w:rsidR="00191038">
        <w:rPr>
          <w:lang w:val="en-CA" w:eastAsia="ja-JP"/>
        </w:rPr>
        <w:t>.</w:t>
      </w:r>
      <w:r w:rsidR="00F77F44">
        <w:rPr>
          <w:lang w:val="en-CA" w:eastAsia="ja-JP"/>
        </w:rPr>
        <w:t xml:space="preserve"> </w:t>
      </w:r>
    </w:p>
    <w:p w14:paraId="0B347320" w14:textId="373E5157" w:rsidR="00974098" w:rsidRDefault="00474F92" w:rsidP="00474F92">
      <w:pPr>
        <w:rPr>
          <w:lang w:val="en-CA" w:eastAsia="ja-JP"/>
        </w:rPr>
      </w:pPr>
      <w:r>
        <w:rPr>
          <w:lang w:val="en-CA" w:eastAsia="ja-JP"/>
        </w:rPr>
        <w:t>I</w:t>
      </w:r>
      <w:r w:rsidR="004D1E69">
        <w:rPr>
          <w:lang w:val="en-CA" w:eastAsia="ja-JP"/>
        </w:rPr>
        <w:t xml:space="preserve">f </w:t>
      </w:r>
      <w:proofErr w:type="gramStart"/>
      <w:r w:rsidR="00D85B3B">
        <w:rPr>
          <w:lang w:val="en-CA" w:eastAsia="ja-JP"/>
        </w:rPr>
        <w:t>necessary</w:t>
      </w:r>
      <w:proofErr w:type="gramEnd"/>
      <w:r w:rsidR="00D85B3B">
        <w:rPr>
          <w:lang w:val="en-CA" w:eastAsia="ja-JP"/>
        </w:rPr>
        <w:t xml:space="preserve"> to disable </w:t>
      </w:r>
      <w:r w:rsidR="00C120B8">
        <w:rPr>
          <w:lang w:val="en-CA" w:eastAsia="ja-JP"/>
        </w:rPr>
        <w:t xml:space="preserve">extended precision </w:t>
      </w:r>
      <w:r w:rsidR="00997A3C">
        <w:rPr>
          <w:lang w:val="en-CA" w:eastAsia="ja-JP"/>
        </w:rPr>
        <w:t xml:space="preserve">for low bit-depth coding, </w:t>
      </w:r>
      <w:r w:rsidR="00D85B3B">
        <w:rPr>
          <w:lang w:val="en-CA" w:eastAsia="ja-JP"/>
        </w:rPr>
        <w:t xml:space="preserve">rather than having a prevention mechanism, </w:t>
      </w:r>
      <w:r w:rsidR="00E41206">
        <w:rPr>
          <w:lang w:val="en-CA" w:eastAsia="ja-JP"/>
        </w:rPr>
        <w:t xml:space="preserve">this contribution suggests </w:t>
      </w:r>
      <w:r w:rsidR="00C91734">
        <w:rPr>
          <w:lang w:val="en-CA" w:eastAsia="ja-JP"/>
        </w:rPr>
        <w:t xml:space="preserve">to </w:t>
      </w:r>
    </w:p>
    <w:p w14:paraId="36B17E08" w14:textId="43A78B48" w:rsidR="00974098" w:rsidRDefault="0046576B" w:rsidP="00974098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974098">
        <w:rPr>
          <w:lang w:val="en-CA" w:eastAsia="ja-JP"/>
        </w:rPr>
        <w:t>impos</w:t>
      </w:r>
      <w:r w:rsidR="00CD1AC7" w:rsidRPr="00974098">
        <w:rPr>
          <w:lang w:val="en-CA" w:eastAsia="ja-JP"/>
        </w:rPr>
        <w:t>e</w:t>
      </w:r>
      <w:r w:rsidRPr="00974098">
        <w:rPr>
          <w:lang w:val="en-CA" w:eastAsia="ja-JP"/>
        </w:rPr>
        <w:t xml:space="preserve"> a bitstream constraint which indicates such a tool shall be disabled for bit-depth less than or equal to 10</w:t>
      </w:r>
      <w:r w:rsidR="00CD1AC7" w:rsidRPr="00974098">
        <w:rPr>
          <w:lang w:val="en-CA" w:eastAsia="ja-JP"/>
        </w:rPr>
        <w:t xml:space="preserve"> </w:t>
      </w:r>
      <w:r w:rsidR="006A77A6" w:rsidRPr="00974098">
        <w:rPr>
          <w:lang w:val="en-CA" w:eastAsia="ja-JP"/>
        </w:rPr>
        <w:t xml:space="preserve">in the profile </w:t>
      </w:r>
      <w:r w:rsidR="00854C92" w:rsidRPr="00974098">
        <w:rPr>
          <w:lang w:val="en-CA" w:eastAsia="ja-JP"/>
        </w:rPr>
        <w:t>like HEVC or semantics</w:t>
      </w:r>
      <w:r w:rsidR="00400326" w:rsidRPr="00974098">
        <w:rPr>
          <w:lang w:val="en-CA" w:eastAsia="ja-JP"/>
        </w:rPr>
        <w:t xml:space="preserve"> (proposal#2)</w:t>
      </w:r>
      <w:r w:rsidR="00E15F39" w:rsidRPr="00974098">
        <w:rPr>
          <w:lang w:val="en-CA" w:eastAsia="ja-JP"/>
        </w:rPr>
        <w:t xml:space="preserve">, </w:t>
      </w:r>
      <w:r w:rsidR="00974098" w:rsidRPr="00974098">
        <w:rPr>
          <w:u w:val="single"/>
          <w:lang w:val="en-CA" w:eastAsia="ja-JP"/>
        </w:rPr>
        <w:t>or</w:t>
      </w:r>
      <w:r w:rsidR="00974098">
        <w:rPr>
          <w:lang w:val="en-CA" w:eastAsia="ja-JP"/>
        </w:rPr>
        <w:t xml:space="preserve"> </w:t>
      </w:r>
    </w:p>
    <w:p w14:paraId="15343400" w14:textId="32F6E5D8" w:rsidR="008928FA" w:rsidRPr="00974098" w:rsidRDefault="00932923" w:rsidP="00974098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974098">
        <w:rPr>
          <w:lang w:val="en-CA" w:eastAsia="ja-JP"/>
        </w:rPr>
        <w:t xml:space="preserve">omit </w:t>
      </w:r>
      <w:r w:rsidR="008E7344" w:rsidRPr="00974098">
        <w:rPr>
          <w:lang w:val="en-CA" w:eastAsia="ja-JP"/>
        </w:rPr>
        <w:t xml:space="preserve">signaling </w:t>
      </w:r>
      <w:r w:rsidR="002D098C">
        <w:rPr>
          <w:lang w:val="en-CA" w:eastAsia="ja-JP"/>
        </w:rPr>
        <w:t xml:space="preserve">of </w:t>
      </w:r>
      <w:proofErr w:type="spellStart"/>
      <w:r w:rsidR="00371E29" w:rsidRPr="00974098">
        <w:rPr>
          <w:lang w:val="en-CA" w:eastAsia="ja-JP"/>
        </w:rPr>
        <w:t>extended_precision_processing_flag</w:t>
      </w:r>
      <w:proofErr w:type="spellEnd"/>
      <w:r w:rsidR="00371E29" w:rsidRPr="00974098">
        <w:rPr>
          <w:lang w:val="en-CA" w:eastAsia="ja-JP"/>
        </w:rPr>
        <w:t xml:space="preserve"> </w:t>
      </w:r>
      <w:r w:rsidRPr="00974098">
        <w:rPr>
          <w:lang w:val="en-CA" w:eastAsia="ja-JP"/>
        </w:rPr>
        <w:t xml:space="preserve">depending on </w:t>
      </w:r>
      <w:proofErr w:type="spellStart"/>
      <w:r w:rsidRPr="00974098">
        <w:rPr>
          <w:lang w:val="en-CA" w:eastAsia="ja-JP"/>
        </w:rPr>
        <w:t>BitDepth</w:t>
      </w:r>
      <w:proofErr w:type="spellEnd"/>
      <w:r w:rsidR="00570A0C" w:rsidRPr="00974098">
        <w:rPr>
          <w:lang w:val="en-CA" w:eastAsia="ja-JP"/>
        </w:rPr>
        <w:t xml:space="preserve"> </w:t>
      </w:r>
      <w:r w:rsidR="006D31B7" w:rsidRPr="00974098">
        <w:rPr>
          <w:lang w:val="en-CA" w:eastAsia="ja-JP"/>
        </w:rPr>
        <w:t xml:space="preserve">to </w:t>
      </w:r>
      <w:r w:rsidR="00570A0C" w:rsidRPr="00974098">
        <w:rPr>
          <w:lang w:val="en-CA" w:eastAsia="ja-JP"/>
        </w:rPr>
        <w:t xml:space="preserve">avoid </w:t>
      </w:r>
      <w:r w:rsidR="006D31B7" w:rsidRPr="00974098">
        <w:rPr>
          <w:lang w:val="en-CA" w:eastAsia="ja-JP"/>
        </w:rPr>
        <w:t xml:space="preserve">unnecessary </w:t>
      </w:r>
      <w:r w:rsidR="00570A0C" w:rsidRPr="00974098">
        <w:rPr>
          <w:lang w:val="en-CA" w:eastAsia="ja-JP"/>
        </w:rPr>
        <w:t>sig</w:t>
      </w:r>
      <w:r w:rsidR="008E7344" w:rsidRPr="00974098">
        <w:rPr>
          <w:lang w:val="en-CA" w:eastAsia="ja-JP"/>
        </w:rPr>
        <w:t>naling</w:t>
      </w:r>
      <w:r w:rsidR="00400326" w:rsidRPr="00974098">
        <w:rPr>
          <w:lang w:val="en-CA" w:eastAsia="ja-JP"/>
        </w:rPr>
        <w:t xml:space="preserve"> (proposal#</w:t>
      </w:r>
      <w:r w:rsidR="00441EC8">
        <w:rPr>
          <w:lang w:val="en-CA" w:eastAsia="ja-JP"/>
        </w:rPr>
        <w:t>3</w:t>
      </w:r>
      <w:r w:rsidR="00400326" w:rsidRPr="00974098">
        <w:rPr>
          <w:lang w:val="en-CA" w:eastAsia="ja-JP"/>
        </w:rPr>
        <w:t>)</w:t>
      </w:r>
      <w:r w:rsidR="006A77A6" w:rsidRPr="00974098">
        <w:rPr>
          <w:lang w:val="en-CA" w:eastAsia="ja-JP"/>
        </w:rPr>
        <w:t>.</w:t>
      </w:r>
      <w:r w:rsidR="00D63BF6" w:rsidRPr="00974098">
        <w:rPr>
          <w:lang w:val="en-CA" w:eastAsia="ja-JP"/>
        </w:rPr>
        <w:t xml:space="preserve"> </w:t>
      </w:r>
    </w:p>
    <w:p w14:paraId="2C60030C" w14:textId="691A02CB" w:rsidR="004130C0" w:rsidRDefault="00087016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 patch for disabling </w:t>
      </w:r>
      <w:r w:rsidR="00383D9D">
        <w:rPr>
          <w:lang w:val="en-CA" w:eastAsia="ja-JP"/>
        </w:rPr>
        <w:t>a prevention mechanism of extended precision relative to VTM-13.0 is attached.</w:t>
      </w:r>
    </w:p>
    <w:p w14:paraId="6C2BB761" w14:textId="0BA51550" w:rsidR="00087016" w:rsidRDefault="00EC563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v2, the results were updated.</w:t>
      </w:r>
    </w:p>
    <w:p w14:paraId="6545FEAA" w14:textId="77777777" w:rsidR="00EC5631" w:rsidRPr="006D31B7" w:rsidRDefault="00EC5631" w:rsidP="00C97D78">
      <w:pPr>
        <w:rPr>
          <w:lang w:val="en-CA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1539A21D" w14:textId="044CBC9D" w:rsidR="001F2594" w:rsidRPr="00700AAF" w:rsidRDefault="00F93DC3" w:rsidP="009234A5">
      <w:pPr>
        <w:rPr>
          <w:szCs w:val="22"/>
          <w:lang w:val="en-CA" w:eastAsia="ja-JP"/>
        </w:rPr>
      </w:pPr>
      <w:r w:rsidRPr="00700AAF">
        <w:rPr>
          <w:rFonts w:hint="eastAsia"/>
          <w:szCs w:val="22"/>
          <w:lang w:val="en-CA" w:eastAsia="ja-JP"/>
        </w:rPr>
        <w:t>A</w:t>
      </w:r>
      <w:r w:rsidRPr="00700AAF">
        <w:rPr>
          <w:szCs w:val="22"/>
          <w:lang w:val="en-CA" w:eastAsia="ja-JP"/>
        </w:rPr>
        <w:t>t the last</w:t>
      </w:r>
      <w:r w:rsidRPr="00700AAF">
        <w:rPr>
          <w:rFonts w:hint="eastAsia"/>
          <w:szCs w:val="22"/>
          <w:lang w:val="en-CA" w:eastAsia="ja-JP"/>
        </w:rPr>
        <w:t xml:space="preserve"> </w:t>
      </w:r>
      <w:r w:rsidRPr="00700AAF">
        <w:rPr>
          <w:szCs w:val="22"/>
          <w:lang w:val="en-CA" w:eastAsia="ja-JP"/>
        </w:rPr>
        <w:t xml:space="preserve">JVET-V meeting, </w:t>
      </w:r>
      <w:r w:rsidR="00700826">
        <w:rPr>
          <w:szCs w:val="22"/>
          <w:lang w:val="en-CA" w:eastAsia="ja-JP"/>
        </w:rPr>
        <w:t xml:space="preserve">several tools </w:t>
      </w:r>
      <w:r w:rsidR="00E1730D">
        <w:rPr>
          <w:szCs w:val="22"/>
          <w:lang w:val="en-CA" w:eastAsia="ja-JP"/>
        </w:rPr>
        <w:t>were</w:t>
      </w:r>
      <w:r w:rsidR="006454AA" w:rsidRPr="003A3F66">
        <w:rPr>
          <w:szCs w:val="22"/>
          <w:lang w:val="en-CA" w:eastAsia="ja-JP"/>
        </w:rPr>
        <w:t xml:space="preserve"> </w:t>
      </w:r>
      <w:r w:rsidR="00421375" w:rsidRPr="003A3F66">
        <w:rPr>
          <w:szCs w:val="22"/>
          <w:lang w:val="en-CA" w:eastAsia="ja-JP"/>
        </w:rPr>
        <w:t>a</w:t>
      </w:r>
      <w:r w:rsidR="00421375" w:rsidRPr="00700AAF">
        <w:rPr>
          <w:szCs w:val="22"/>
          <w:lang w:val="en-CA" w:eastAsia="ja-JP"/>
        </w:rPr>
        <w:t>dopted</w:t>
      </w:r>
      <w:r w:rsidR="007521CC">
        <w:rPr>
          <w:szCs w:val="22"/>
          <w:lang w:val="en-CA" w:eastAsia="ja-JP"/>
        </w:rPr>
        <w:t xml:space="preserve"> </w:t>
      </w:r>
      <w:r w:rsidR="00CB20B7">
        <w:rPr>
          <w:szCs w:val="22"/>
          <w:lang w:val="en-CA" w:eastAsia="ja-JP"/>
        </w:rPr>
        <w:t xml:space="preserve">to improve coding performance for high bit-depth coding </w:t>
      </w:r>
      <w:r w:rsidR="007521CC">
        <w:rPr>
          <w:szCs w:val="22"/>
          <w:lang w:val="en-CA" w:eastAsia="ja-JP"/>
        </w:rPr>
        <w:t>as below:</w:t>
      </w:r>
    </w:p>
    <w:p w14:paraId="469A212A" w14:textId="44DC65F0" w:rsidR="002A55FE" w:rsidRPr="000706DE" w:rsidRDefault="002A55FE" w:rsidP="000706DE">
      <w:pPr>
        <w:rPr>
          <w:b/>
          <w:bCs/>
          <w:lang w:val="en-CA"/>
        </w:rPr>
      </w:pPr>
      <w:r w:rsidRPr="000706DE">
        <w:rPr>
          <w:b/>
          <w:bCs/>
          <w:lang w:val="en-CA"/>
        </w:rPr>
        <w:t>7.3.2.22</w:t>
      </w:r>
      <w:r w:rsidR="000706DE">
        <w:rPr>
          <w:rFonts w:hint="eastAsia"/>
          <w:b/>
          <w:bCs/>
          <w:lang w:val="en-CA" w:eastAsia="ja-JP"/>
        </w:rPr>
        <w:t xml:space="preserve"> </w:t>
      </w:r>
      <w:r w:rsidRPr="000706DE">
        <w:rPr>
          <w:b/>
          <w:bCs/>
          <w:lang w:val="en-CA"/>
        </w:rPr>
        <w:t>Sequence parameter set range extension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A55FE" w:rsidRPr="00700AAF" w14:paraId="08AC40BF" w14:textId="77777777" w:rsidTr="0086236B">
        <w:trPr>
          <w:cantSplit/>
          <w:jc w:val="center"/>
        </w:trPr>
        <w:tc>
          <w:tcPr>
            <w:tcW w:w="7920" w:type="dxa"/>
          </w:tcPr>
          <w:p w14:paraId="21EC5EDC" w14:textId="77777777" w:rsidR="002A55FE" w:rsidRPr="00700AAF" w:rsidRDefault="002A55FE" w:rsidP="0086236B">
            <w:pPr>
              <w:pStyle w:val="tablesyntax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03FFD573" w14:textId="77777777" w:rsidR="002A55FE" w:rsidRPr="00700AAF" w:rsidRDefault="002A55FE" w:rsidP="0086236B">
            <w:pPr>
              <w:pStyle w:val="tableheading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Descriptor</w:t>
            </w:r>
          </w:p>
        </w:tc>
      </w:tr>
      <w:tr w:rsidR="002A55FE" w:rsidRPr="00700AAF" w14:paraId="271BBAE6" w14:textId="77777777" w:rsidTr="0086236B">
        <w:trPr>
          <w:cantSplit/>
          <w:jc w:val="center"/>
        </w:trPr>
        <w:tc>
          <w:tcPr>
            <w:tcW w:w="7920" w:type="dxa"/>
          </w:tcPr>
          <w:p w14:paraId="533C9A0E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56EEED8A" w14:textId="77777777" w:rsidR="002A55FE" w:rsidRPr="00700AAF" w:rsidRDefault="002A55FE" w:rsidP="008623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2A55FE" w:rsidRPr="00700AAF" w14:paraId="7DD94EB1" w14:textId="77777777" w:rsidTr="0086236B">
        <w:trPr>
          <w:cantSplit/>
          <w:jc w:val="center"/>
        </w:trPr>
        <w:tc>
          <w:tcPr>
            <w:tcW w:w="7920" w:type="dxa"/>
          </w:tcPr>
          <w:p w14:paraId="6DDDD561" w14:textId="77777777" w:rsidR="002A55FE" w:rsidRPr="003A3F66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</w:r>
            <w:bookmarkStart w:id="0" w:name="_Hlk71235874"/>
            <w:r w:rsidRPr="00700AAF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724FE38B" w14:textId="77777777" w:rsidR="002A55FE" w:rsidRPr="00700AAF" w:rsidRDefault="002A55FE" w:rsidP="0086236B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2A55FE" w:rsidRPr="00700AAF" w14:paraId="494E5FF8" w14:textId="77777777" w:rsidTr="0086236B">
        <w:trPr>
          <w:cantSplit/>
          <w:jc w:val="center"/>
        </w:trPr>
        <w:tc>
          <w:tcPr>
            <w:tcW w:w="7920" w:type="dxa"/>
          </w:tcPr>
          <w:p w14:paraId="14ACDE9B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46E48EFD" w14:textId="77777777" w:rsidR="002A55FE" w:rsidRPr="00700AAF" w:rsidRDefault="002A55FE" w:rsidP="0086236B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2A55FE" w:rsidRPr="00700AAF" w14:paraId="05D0FD2F" w14:textId="77777777" w:rsidTr="0086236B">
        <w:trPr>
          <w:cantSplit/>
          <w:jc w:val="center"/>
        </w:trPr>
        <w:tc>
          <w:tcPr>
            <w:tcW w:w="7920" w:type="dxa"/>
          </w:tcPr>
          <w:p w14:paraId="5EC481B0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</w:rPr>
              <w:tab/>
            </w:r>
            <w:proofErr w:type="spellStart"/>
            <w:r w:rsidRPr="00700AAF">
              <w:rPr>
                <w:b/>
                <w:bCs/>
              </w:rPr>
              <w:t>sps_persistent_rice_adaptation_enabled_flag</w:t>
            </w:r>
            <w:proofErr w:type="spellEnd"/>
          </w:p>
        </w:tc>
        <w:tc>
          <w:tcPr>
            <w:tcW w:w="1158" w:type="dxa"/>
          </w:tcPr>
          <w:p w14:paraId="33B0198D" w14:textId="77777777" w:rsidR="002A55FE" w:rsidRPr="00700AAF" w:rsidRDefault="002A55FE" w:rsidP="0086236B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700AAF">
              <w:rPr>
                <w:b w:val="0"/>
                <w:bCs w:val="0"/>
              </w:rPr>
              <w:t>u(</w:t>
            </w:r>
            <w:proofErr w:type="gramEnd"/>
            <w:r w:rsidRPr="00700AAF">
              <w:rPr>
                <w:b w:val="0"/>
                <w:bCs w:val="0"/>
              </w:rPr>
              <w:t>1)</w:t>
            </w:r>
          </w:p>
        </w:tc>
      </w:tr>
      <w:tr w:rsidR="002A55FE" w:rsidRPr="00700AAF" w14:paraId="05E018D2" w14:textId="77777777" w:rsidTr="0086236B">
        <w:trPr>
          <w:cantSplit/>
          <w:jc w:val="center"/>
        </w:trPr>
        <w:tc>
          <w:tcPr>
            <w:tcW w:w="7920" w:type="dxa"/>
          </w:tcPr>
          <w:p w14:paraId="3D8DA813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Cs/>
                <w:noProof/>
              </w:rPr>
              <w:lastRenderedPageBreak/>
              <w:t>}</w:t>
            </w:r>
          </w:p>
        </w:tc>
        <w:tc>
          <w:tcPr>
            <w:tcW w:w="1158" w:type="dxa"/>
          </w:tcPr>
          <w:p w14:paraId="7E75BCFC" w14:textId="77777777" w:rsidR="002A55FE" w:rsidRPr="00700AAF" w:rsidRDefault="002A55FE" w:rsidP="008623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656B2205" w14:textId="5A050530" w:rsidR="007521CC" w:rsidRDefault="007521CC" w:rsidP="009234A5">
      <w:pPr>
        <w:rPr>
          <w:szCs w:val="22"/>
          <w:lang w:val="en-CA"/>
        </w:rPr>
      </w:pPr>
    </w:p>
    <w:p w14:paraId="4BB9293C" w14:textId="032A3156" w:rsidR="00520E86" w:rsidRDefault="00381B7F" w:rsidP="00520E8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Current WD</w:t>
      </w:r>
      <w:r w:rsidR="004C2567">
        <w:rPr>
          <w:szCs w:val="22"/>
          <w:lang w:val="en-CA" w:eastAsia="ja-JP"/>
        </w:rPr>
        <w:t xml:space="preserve"> </w:t>
      </w:r>
      <w:r w:rsidR="004C2567">
        <w:rPr>
          <w:szCs w:val="22"/>
          <w:lang w:val="en-CA" w:eastAsia="ja-JP"/>
        </w:rPr>
        <w:fldChar w:fldCharType="begin"/>
      </w:r>
      <w:r w:rsidR="004C2567">
        <w:rPr>
          <w:szCs w:val="22"/>
          <w:lang w:val="en-CA" w:eastAsia="ja-JP"/>
        </w:rPr>
        <w:instrText xml:space="preserve"> REF _Ref75188217 \r \h </w:instrText>
      </w:r>
      <w:r w:rsidR="004C2567">
        <w:rPr>
          <w:szCs w:val="22"/>
          <w:lang w:val="en-CA" w:eastAsia="ja-JP"/>
        </w:rPr>
      </w:r>
      <w:r w:rsidR="004C2567">
        <w:rPr>
          <w:szCs w:val="22"/>
          <w:lang w:val="en-CA" w:eastAsia="ja-JP"/>
        </w:rPr>
        <w:fldChar w:fldCharType="separate"/>
      </w:r>
      <w:r w:rsidR="004C2567">
        <w:rPr>
          <w:szCs w:val="22"/>
          <w:lang w:val="en-CA" w:eastAsia="ja-JP"/>
        </w:rPr>
        <w:t xml:space="preserve">[1] </w:t>
      </w:r>
      <w:r w:rsidR="004C2567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has</w:t>
      </w:r>
      <w:r w:rsidR="001265D8">
        <w:rPr>
          <w:szCs w:val="22"/>
          <w:lang w:val="en-CA" w:eastAsia="ja-JP"/>
        </w:rPr>
        <w:t xml:space="preserve"> </w:t>
      </w:r>
      <w:r w:rsidR="00373499">
        <w:rPr>
          <w:szCs w:val="22"/>
          <w:lang w:val="en-CA" w:eastAsia="ja-JP"/>
        </w:rPr>
        <w:t xml:space="preserve">a </w:t>
      </w:r>
      <w:r w:rsidR="002A1578">
        <w:rPr>
          <w:szCs w:val="22"/>
          <w:lang w:val="en-CA" w:eastAsia="ja-JP"/>
        </w:rPr>
        <w:t xml:space="preserve">prevention </w:t>
      </w:r>
      <w:r w:rsidR="00373499">
        <w:rPr>
          <w:szCs w:val="22"/>
          <w:lang w:val="en-CA" w:eastAsia="ja-JP"/>
        </w:rPr>
        <w:t xml:space="preserve">mechanism to </w:t>
      </w:r>
      <w:r w:rsidR="00193DFA">
        <w:rPr>
          <w:szCs w:val="22"/>
          <w:lang w:val="en-CA" w:eastAsia="ja-JP"/>
        </w:rPr>
        <w:t xml:space="preserve">deactivate </w:t>
      </w:r>
      <w:r w:rsidR="00C31D75">
        <w:rPr>
          <w:szCs w:val="22"/>
          <w:lang w:val="en-CA" w:eastAsia="ja-JP"/>
        </w:rPr>
        <w:t xml:space="preserve">extended </w:t>
      </w:r>
      <w:r>
        <w:rPr>
          <w:szCs w:val="22"/>
          <w:lang w:val="en-CA" w:eastAsia="ja-JP"/>
        </w:rPr>
        <w:t xml:space="preserve">transform precision </w:t>
      </w:r>
      <w:r w:rsidR="000F3160">
        <w:rPr>
          <w:szCs w:val="22"/>
          <w:lang w:val="en-CA" w:eastAsia="ja-JP"/>
        </w:rPr>
        <w:t xml:space="preserve">for bit-depth less than or equal to 1 </w:t>
      </w:r>
      <w:r w:rsidR="00193DFA">
        <w:rPr>
          <w:szCs w:val="22"/>
          <w:lang w:val="en-CA" w:eastAsia="ja-JP"/>
        </w:rPr>
        <w:t xml:space="preserve">even when its enabled flag is set to 1 </w:t>
      </w:r>
      <w:r w:rsidR="007D0F32">
        <w:rPr>
          <w:szCs w:val="22"/>
          <w:lang w:val="en-CA" w:eastAsia="ja-JP"/>
        </w:rPr>
        <w:t xml:space="preserve">as shown in Table 1 </w:t>
      </w:r>
      <w:r w:rsidR="00E83583">
        <w:rPr>
          <w:szCs w:val="22"/>
          <w:lang w:val="en-CA" w:eastAsia="ja-JP"/>
        </w:rPr>
        <w:t xml:space="preserve">(related </w:t>
      </w:r>
      <w:r w:rsidR="00520E86">
        <w:rPr>
          <w:szCs w:val="22"/>
          <w:lang w:val="en-CA" w:eastAsia="ja-JP"/>
        </w:rPr>
        <w:t>semantics</w:t>
      </w:r>
      <w:r w:rsidR="00E83583">
        <w:rPr>
          <w:szCs w:val="22"/>
          <w:lang w:val="en-CA" w:eastAsia="ja-JP"/>
        </w:rPr>
        <w:t xml:space="preserve"> are highlighted in </w:t>
      </w:r>
      <w:r w:rsidR="00E83583" w:rsidRPr="00323B9C">
        <w:rPr>
          <w:szCs w:val="22"/>
          <w:highlight w:val="green"/>
          <w:lang w:val="en-CA" w:eastAsia="ja-JP"/>
        </w:rPr>
        <w:t>green</w:t>
      </w:r>
      <w:r w:rsidR="00E83583">
        <w:rPr>
          <w:szCs w:val="22"/>
          <w:lang w:val="en-CA" w:eastAsia="ja-JP"/>
        </w:rPr>
        <w:t>)</w:t>
      </w:r>
      <w:r w:rsidR="007D0F32">
        <w:rPr>
          <w:szCs w:val="22"/>
          <w:lang w:val="en-CA" w:eastAsia="ja-JP"/>
        </w:rPr>
        <w:t>.</w:t>
      </w:r>
      <w:r w:rsidR="00520E86">
        <w:rPr>
          <w:szCs w:val="22"/>
          <w:lang w:val="en-CA" w:eastAsia="ja-JP"/>
        </w:rPr>
        <w:t xml:space="preserve"> </w:t>
      </w:r>
      <w:r w:rsidR="005320D7">
        <w:rPr>
          <w:szCs w:val="22"/>
          <w:lang w:val="en-CA" w:eastAsia="ja-JP"/>
        </w:rPr>
        <w:t xml:space="preserve">This prevention mechanism loses an encoder flexibility to use extended precision for low bit-depth coding. </w:t>
      </w:r>
    </w:p>
    <w:p w14:paraId="195937FD" w14:textId="79CA3638" w:rsidR="007D0F32" w:rsidRPr="00520E86" w:rsidRDefault="007D0F32" w:rsidP="00520E86">
      <w:pPr>
        <w:jc w:val="center"/>
        <w:rPr>
          <w:b/>
          <w:bCs/>
          <w:szCs w:val="22"/>
          <w:lang w:val="en-CA" w:eastAsia="ja-JP"/>
        </w:rPr>
      </w:pPr>
      <w:r w:rsidRPr="00520E86">
        <w:rPr>
          <w:rFonts w:hint="eastAsia"/>
          <w:b/>
          <w:bCs/>
          <w:szCs w:val="22"/>
          <w:lang w:val="en-CA" w:eastAsia="ja-JP"/>
        </w:rPr>
        <w:t>T</w:t>
      </w:r>
      <w:r w:rsidRPr="00520E86">
        <w:rPr>
          <w:b/>
          <w:bCs/>
          <w:szCs w:val="22"/>
          <w:lang w:val="en-CA" w:eastAsia="ja-JP"/>
        </w:rPr>
        <w:t xml:space="preserve">able 1: </w:t>
      </w:r>
      <w:r w:rsidR="00520E86">
        <w:rPr>
          <w:b/>
          <w:bCs/>
          <w:szCs w:val="22"/>
          <w:lang w:val="en-CA" w:eastAsia="ja-JP"/>
        </w:rPr>
        <w:t>Semantic of Extended precision</w:t>
      </w:r>
    </w:p>
    <w:p w14:paraId="0B26854E" w14:textId="2786641C" w:rsidR="00B80E1B" w:rsidRPr="00700AAF" w:rsidRDefault="00B80E1B" w:rsidP="009234A5">
      <w:pPr>
        <w:rPr>
          <w:szCs w:val="22"/>
          <w:lang w:val="en-CA" w:eastAsia="ja-JP"/>
        </w:rPr>
      </w:pPr>
      <w:r w:rsidRPr="00B80E1B">
        <w:rPr>
          <w:noProof/>
          <w:szCs w:val="22"/>
          <w:lang w:val="en-CA" w:eastAsia="ja-JP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9BB3ED1" wp14:editId="15933569">
                <wp:simplePos x="0" y="0"/>
                <wp:positionH relativeFrom="margin">
                  <wp:align>left</wp:align>
                </wp:positionH>
                <wp:positionV relativeFrom="paragraph">
                  <wp:posOffset>182880</wp:posOffset>
                </wp:positionV>
                <wp:extent cx="5910580" cy="1404620"/>
                <wp:effectExtent l="0" t="0" r="13970" b="266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68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2BCB6" w14:textId="36BC290D" w:rsidR="00B80E1B" w:rsidRPr="00C53F3B" w:rsidRDefault="00B80E1B" w:rsidP="00B80E1B">
                            <w:pPr>
                              <w:rPr>
                                <w:noProof/>
                                <w:sz w:val="20"/>
                              </w:rPr>
                            </w:pPr>
                            <w:r w:rsidRPr="00C53F3B">
                              <w:rPr>
                                <w:b/>
                                <w:noProof/>
                                <w:sz w:val="20"/>
                              </w:rPr>
                              <w:t>extended_precision_processing_flag</w:t>
                            </w:r>
                            <w:r w:rsidRPr="00C53F3B">
                              <w:rPr>
                                <w:noProof/>
                                <w:sz w:val="20"/>
                              </w:rPr>
                      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                      </w:r>
                          </w:p>
                          <w:p w14:paraId="0A6E82E3" w14:textId="77777777" w:rsidR="00B80E1B" w:rsidRPr="00C53F3B" w:rsidRDefault="00B80E1B" w:rsidP="00B80E1B">
                            <w:pPr>
                              <w:rPr>
                                <w:noProof/>
                                <w:sz w:val="20"/>
                              </w:rPr>
                            </w:pPr>
                            <w:r w:rsidRPr="00C53F3B">
                              <w:rPr>
                                <w:noProof/>
                                <w:sz w:val="20"/>
                              </w:rPr>
                              <w:t>The variable ExtendedPrecisionFlag is derived as follows:</w:t>
                            </w:r>
                          </w:p>
                          <w:p w14:paraId="4CA0002D" w14:textId="77777777" w:rsidR="00B80E1B" w:rsidRPr="00323B9C" w:rsidRDefault="00B80E1B" w:rsidP="00B80E1B">
                            <w:pPr>
                              <w:pStyle w:val="enumlev1"/>
                              <w:ind w:left="397"/>
                              <w:rPr>
                                <w:noProof/>
                                <w:highlight w:val="green"/>
                              </w:rPr>
                            </w:pPr>
                            <w:r w:rsidRPr="00323B9C">
                              <w:rPr>
                                <w:noProof/>
                                <w:highlight w:val="green"/>
                              </w:rPr>
                              <w:t>–</w:t>
                            </w:r>
                            <w:r w:rsidRPr="00323B9C">
                              <w:rPr>
                                <w:noProof/>
                                <w:highlight w:val="green"/>
                              </w:rPr>
                              <w:tab/>
                              <w:t>If extended_precision_processing_flag is equal to 1 and BitDepth is greater than 10, ExtendedPrecisionFlag is set equal to 1.</w:t>
                            </w:r>
                          </w:p>
                          <w:p w14:paraId="3133A3A7" w14:textId="77777777" w:rsidR="00B80E1B" w:rsidRPr="00B757A3" w:rsidRDefault="00B80E1B" w:rsidP="00B80E1B">
                            <w:pPr>
                              <w:pStyle w:val="enumlev1"/>
                              <w:ind w:left="397"/>
                              <w:rPr>
                                <w:noProof/>
                              </w:rPr>
                            </w:pPr>
                            <w:r w:rsidRPr="00323B9C">
                              <w:rPr>
                                <w:noProof/>
                                <w:highlight w:val="green"/>
                              </w:rPr>
                              <w:t>–</w:t>
                            </w:r>
                            <w:r w:rsidRPr="00323B9C">
                              <w:rPr>
                                <w:noProof/>
                                <w:highlight w:val="green"/>
                              </w:rPr>
                              <w:tab/>
                              <w:t>Otherwise (extended_precision_processing_flag is equal to 0 or BitDepth is less than or equal to 10), ExtendedPrecisionFlag is set equal to 0.</w:t>
                            </w:r>
                          </w:p>
                          <w:p w14:paraId="251A0753" w14:textId="77777777" w:rsidR="00B80E1B" w:rsidRPr="00C53F3B" w:rsidRDefault="00B80E1B" w:rsidP="00B80E1B">
                            <w:pPr>
                              <w:rPr>
                                <w:noProof/>
                                <w:sz w:val="20"/>
                              </w:rPr>
                            </w:pPr>
                            <w:r w:rsidRPr="00C53F3B">
                              <w:rPr>
                                <w:noProof/>
                                <w:sz w:val="20"/>
                              </w:rPr>
                              <w:t>The variable Log2TransformRange is derived as follows</w:t>
                            </w:r>
                            <w:r>
                              <w:rPr>
                                <w:noProof/>
                                <w:sz w:val="20"/>
                              </w:rPr>
                              <w:t>:</w:t>
                            </w:r>
                          </w:p>
                          <w:p w14:paraId="7C68F568" w14:textId="276785D9" w:rsidR="00B80E1B" w:rsidRPr="00B80E1B" w:rsidRDefault="00B80E1B">
                            <w:pPr>
                              <w:rPr>
                                <w:lang w:val="en-CA"/>
                              </w:rPr>
                            </w:pPr>
                            <w:r w:rsidRPr="00B757A3">
                              <w:rPr>
                                <w:noProof/>
                              </w:rPr>
                              <w:t>Log2TransformRange = ExtendedPrecisionFlag ? Max(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15, Min(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20, BitDepth + 6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)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) : 15</w:t>
                            </w:r>
                            <w:r>
                              <w:rPr>
                                <w:noProof/>
                              </w:rPr>
                              <w:tab/>
                            </w:r>
                            <w:r w:rsidRPr="00323B9C">
                              <w:rPr>
                                <w:noProof/>
                              </w:rPr>
                              <w:t>(X)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BB3ED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14.4pt;width:465.4pt;height:110.6pt;z-index:2516608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vHRQIAAFgEAAAOAAAAZHJzL2Uyb0RvYy54bWysVM2O0zAQviPxDpbvND9qu23UdLV0KUJa&#10;fqSFB3Acp7FwbGO7TcpxK614CF4BceZ58iKMnW6pFrggcrA8Hs/nme+byeKyawTaMWO5kjlORjFG&#10;TFJVcrnJ8Yf362czjKwjsiRCSZbjPbP4cvn0yaLVGUtVrUTJDAIQabNW57h2TmdRZGnNGmJHSjMJ&#10;zkqZhjgwzSYqDWkBvRFRGsfTqFWm1EZRZi2cXg9OvAz4VcWoe1tVljkkcgy5ubCasBZ+jZYLkm0M&#10;0TWnxzTIP2TREC7h0RPUNXEEbQ3/Darh1CirKjeiqolUVXHKQg1QTRI/qua2JpqFWoAcq0802f8H&#10;S9/s3hnEyxynyQVGkjQgUn+47+++9Xc/+sMX1B++9odDf/cdbJR6wlptM4i71RDpuueqA+FD8Vbf&#10;KPrRIqlWNZEbdmWMamtGSkg48ZHRWeiAYz1I0b5WJbxLtk4FoK4yjWcT+EGADsLtT2KxziEKh5N5&#10;Ek9nKUYUfMk4Hk/TIGdEsodwbax7yVSD/CbHBrohwJPdjXU+HZI9XPGvWSV4ueZCBMNsipUwaEeg&#10;c9bhCxU8uiYkanM8n6STgYG/QsTh+xNEwx2MgOBNjmenSyTzvL2QZWhQR7gY9pCykEciPXcDi64r&#10;uqMwhSr3QKlRQ6vDaMKmVuYzRi20eY7tpy0xDCPxSoIs82Q89nMRjPHkAjhE5txTnHuIpACVY4fR&#10;sF25MEuBMH0F8q15INbrPGRyzBXaN/B9HDU/H+d2uPXrh7D8CQAA//8DAFBLAwQUAAYACAAAACEA&#10;L/I14dsAAAAHAQAADwAAAGRycy9kb3ducmV2LnhtbEyPQW/CMAyF70j8h8iTdkEjGaiIdU3RhsRp&#10;Jzp2D43XVmuckgQo/37eadz8/Kz3Pheb0fXigiF2njQ8zxUIpNrbjhoNh8/d0xpETIas6T2hhhtG&#10;2JTTSWFy66+0x0uVGsEhFHOjoU1pyKWMdYvOxLkfkNj79sGZxDI00gZz5XDXy4VSK+lMR9zQmgG3&#10;LdY/1dlpWJ2q5ezjy85of9u9h9pldnvItH58GN9eQSQc0/8x/OEzOpTMdPRnslH0GviRpGGxZn52&#10;X5aKhyMvMqVAloW85y9/AQAA//8DAFBLAQItABQABgAIAAAAIQC2gziS/gAAAOEBAAATAAAAAAAA&#10;AAAAAAAAAAAAAABbQ29udGVudF9UeXBlc10ueG1sUEsBAi0AFAAGAAgAAAAhADj9If/WAAAAlAEA&#10;AAsAAAAAAAAAAAAAAAAALwEAAF9yZWxzLy5yZWxzUEsBAi0AFAAGAAgAAAAhAL90q8dFAgAAWAQA&#10;AA4AAAAAAAAAAAAAAAAALgIAAGRycy9lMm9Eb2MueG1sUEsBAi0AFAAGAAgAAAAhAC/yNeHbAAAA&#10;BwEAAA8AAAAAAAAAAAAAAAAAnwQAAGRycy9kb3ducmV2LnhtbFBLBQYAAAAABAAEAPMAAACnBQAA&#10;AAA=&#10;">
                <v:textbox style="mso-fit-shape-to-text:t">
                  <w:txbxContent>
                    <w:p w14:paraId="79E2BCB6" w14:textId="36BC290D" w:rsidR="00B80E1B" w:rsidRPr="00C53F3B" w:rsidRDefault="00B80E1B" w:rsidP="00B80E1B">
                      <w:pPr>
                        <w:rPr>
                          <w:noProof/>
                          <w:sz w:val="20"/>
                        </w:rPr>
                      </w:pPr>
                      <w:r w:rsidRPr="00C53F3B">
                        <w:rPr>
                          <w:b/>
                          <w:noProof/>
                          <w:sz w:val="20"/>
                        </w:rPr>
                        <w:t>extended_precision_processing_flag</w:t>
                      </w:r>
                      <w:r w:rsidRPr="00C53F3B">
                        <w:rPr>
                          <w:noProof/>
                          <w:sz w:val="20"/>
                        </w:rPr>
                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                </w:r>
                    </w:p>
                    <w:p w14:paraId="0A6E82E3" w14:textId="77777777" w:rsidR="00B80E1B" w:rsidRPr="00C53F3B" w:rsidRDefault="00B80E1B" w:rsidP="00B80E1B">
                      <w:pPr>
                        <w:rPr>
                          <w:noProof/>
                          <w:sz w:val="20"/>
                        </w:rPr>
                      </w:pPr>
                      <w:r w:rsidRPr="00C53F3B">
                        <w:rPr>
                          <w:noProof/>
                          <w:sz w:val="20"/>
                        </w:rPr>
                        <w:t>The variable ExtendedPrecisionFlag is derived as follows:</w:t>
                      </w:r>
                    </w:p>
                    <w:p w14:paraId="4CA0002D" w14:textId="77777777" w:rsidR="00B80E1B" w:rsidRPr="00323B9C" w:rsidRDefault="00B80E1B" w:rsidP="00B80E1B">
                      <w:pPr>
                        <w:pStyle w:val="enumlev1"/>
                        <w:ind w:left="397"/>
                        <w:rPr>
                          <w:noProof/>
                          <w:highlight w:val="green"/>
                        </w:rPr>
                      </w:pPr>
                      <w:r w:rsidRPr="00323B9C">
                        <w:rPr>
                          <w:noProof/>
                          <w:highlight w:val="green"/>
                        </w:rPr>
                        <w:t>–</w:t>
                      </w:r>
                      <w:r w:rsidRPr="00323B9C">
                        <w:rPr>
                          <w:noProof/>
                          <w:highlight w:val="green"/>
                        </w:rPr>
                        <w:tab/>
                        <w:t>If extended_precision_processing_flag is equal to 1 and BitDepth is greater than 10, ExtendedPrecisionFlag is set equal to 1.</w:t>
                      </w:r>
                    </w:p>
                    <w:p w14:paraId="3133A3A7" w14:textId="77777777" w:rsidR="00B80E1B" w:rsidRPr="00B757A3" w:rsidRDefault="00B80E1B" w:rsidP="00B80E1B">
                      <w:pPr>
                        <w:pStyle w:val="enumlev1"/>
                        <w:ind w:left="397"/>
                        <w:rPr>
                          <w:noProof/>
                        </w:rPr>
                      </w:pPr>
                      <w:r w:rsidRPr="00323B9C">
                        <w:rPr>
                          <w:noProof/>
                          <w:highlight w:val="green"/>
                        </w:rPr>
                        <w:t>–</w:t>
                      </w:r>
                      <w:r w:rsidRPr="00323B9C">
                        <w:rPr>
                          <w:noProof/>
                          <w:highlight w:val="green"/>
                        </w:rPr>
                        <w:tab/>
                        <w:t>Otherwise (extended_precision_processing_flag is equal to 0 or BitDepth is less than or equal to 10), ExtendedPrecisionFlag is set equal to 0.</w:t>
                      </w:r>
                    </w:p>
                    <w:p w14:paraId="251A0753" w14:textId="77777777" w:rsidR="00B80E1B" w:rsidRPr="00C53F3B" w:rsidRDefault="00B80E1B" w:rsidP="00B80E1B">
                      <w:pPr>
                        <w:rPr>
                          <w:noProof/>
                          <w:sz w:val="20"/>
                        </w:rPr>
                      </w:pPr>
                      <w:r w:rsidRPr="00C53F3B">
                        <w:rPr>
                          <w:noProof/>
                          <w:sz w:val="20"/>
                        </w:rPr>
                        <w:t>The variable Log2TransformRange is derived as follows</w:t>
                      </w:r>
                      <w:r>
                        <w:rPr>
                          <w:noProof/>
                          <w:sz w:val="20"/>
                        </w:rPr>
                        <w:t>:</w:t>
                      </w:r>
                    </w:p>
                    <w:p w14:paraId="7C68F568" w14:textId="276785D9" w:rsidR="00B80E1B" w:rsidRPr="00B80E1B" w:rsidRDefault="00B80E1B">
                      <w:pPr>
                        <w:rPr>
                          <w:lang w:val="en-CA"/>
                        </w:rPr>
                      </w:pPr>
                      <w:r w:rsidRPr="00B757A3">
                        <w:rPr>
                          <w:noProof/>
                        </w:rPr>
                        <w:t>Log2TransformRange = ExtendedPrecisionFlag ? Max(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15, Min(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20, BitDepth + 6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)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) : 15</w:t>
                      </w:r>
                      <w:r>
                        <w:rPr>
                          <w:noProof/>
                        </w:rPr>
                        <w:tab/>
                      </w:r>
                      <w:r w:rsidRPr="00323B9C">
                        <w:rPr>
                          <w:noProof/>
                        </w:rPr>
                        <w:t>(X)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F703F7" w14:textId="5515C775" w:rsidR="00ED39DB" w:rsidRDefault="00C65A5C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o evaluate </w:t>
      </w:r>
      <w:r w:rsidR="002068C6">
        <w:rPr>
          <w:szCs w:val="22"/>
          <w:lang w:val="en-CA" w:eastAsia="ja-JP"/>
        </w:rPr>
        <w:t xml:space="preserve">coding performance of operation range extension tools for low bit-depth, </w:t>
      </w:r>
      <w:r w:rsidR="00ED39DB">
        <w:rPr>
          <w:szCs w:val="22"/>
          <w:lang w:val="en-CA" w:eastAsia="ja-JP"/>
        </w:rPr>
        <w:t xml:space="preserve">following </w:t>
      </w:r>
      <w:r w:rsidR="00E20C79">
        <w:rPr>
          <w:szCs w:val="22"/>
          <w:lang w:val="en-CA" w:eastAsia="ja-JP"/>
        </w:rPr>
        <w:t xml:space="preserve">two </w:t>
      </w:r>
      <w:r w:rsidR="00ED39DB">
        <w:rPr>
          <w:szCs w:val="22"/>
          <w:lang w:val="en-CA" w:eastAsia="ja-JP"/>
        </w:rPr>
        <w:t>tests were conducted</w:t>
      </w:r>
      <w:r w:rsidR="001437A3">
        <w:rPr>
          <w:szCs w:val="22"/>
          <w:lang w:val="en-CA" w:eastAsia="ja-JP"/>
        </w:rPr>
        <w:t xml:space="preserve"> for </w:t>
      </w:r>
      <w:r w:rsidR="009F70D3">
        <w:rPr>
          <w:szCs w:val="22"/>
          <w:lang w:val="en-CA" w:eastAsia="ja-JP"/>
        </w:rPr>
        <w:t xml:space="preserve">YUV420 10-bit </w:t>
      </w:r>
      <w:r w:rsidR="00A7419B">
        <w:rPr>
          <w:szCs w:val="22"/>
          <w:lang w:val="en-CA" w:eastAsia="ja-JP"/>
        </w:rPr>
        <w:t>c</w:t>
      </w:r>
      <w:r w:rsidR="009F70D3">
        <w:rPr>
          <w:szCs w:val="22"/>
          <w:lang w:val="en-CA" w:eastAsia="ja-JP"/>
        </w:rPr>
        <w:t>o</w:t>
      </w:r>
      <w:r w:rsidR="00C42B50">
        <w:rPr>
          <w:szCs w:val="22"/>
          <w:lang w:val="en-CA" w:eastAsia="ja-JP"/>
        </w:rPr>
        <w:t xml:space="preserve">mmon test </w:t>
      </w:r>
      <w:r w:rsidR="009F70D3">
        <w:rPr>
          <w:szCs w:val="22"/>
          <w:lang w:val="en-CA" w:eastAsia="ja-JP"/>
        </w:rPr>
        <w:t>sequences</w:t>
      </w:r>
      <w:r w:rsidR="00C42B50">
        <w:rPr>
          <w:szCs w:val="22"/>
          <w:lang w:val="en-CA" w:eastAsia="ja-JP"/>
        </w:rPr>
        <w:t xml:space="preserve"> at </w:t>
      </w:r>
      <w:r w:rsidR="00343AA1">
        <w:rPr>
          <w:szCs w:val="22"/>
          <w:lang w:val="en-CA" w:eastAsia="ja-JP"/>
        </w:rPr>
        <w:t>normal QP</w:t>
      </w:r>
      <w:r w:rsidR="00334F3B">
        <w:rPr>
          <w:szCs w:val="22"/>
          <w:lang w:val="en-CA" w:eastAsia="ja-JP"/>
        </w:rPr>
        <w:t>s</w:t>
      </w:r>
      <w:r w:rsidR="00343AA1">
        <w:rPr>
          <w:szCs w:val="22"/>
          <w:lang w:val="en-CA" w:eastAsia="ja-JP"/>
        </w:rPr>
        <w:t xml:space="preserve"> (QP=22, 27, 32, 37) and </w:t>
      </w:r>
      <w:r w:rsidR="00C42B50">
        <w:rPr>
          <w:szCs w:val="22"/>
          <w:lang w:val="en-CA" w:eastAsia="ja-JP"/>
        </w:rPr>
        <w:t>low QP</w:t>
      </w:r>
      <w:r w:rsidR="00334F3B">
        <w:rPr>
          <w:szCs w:val="22"/>
          <w:lang w:val="en-CA" w:eastAsia="ja-JP"/>
        </w:rPr>
        <w:t>s</w:t>
      </w:r>
      <w:r w:rsidR="00C42B50">
        <w:rPr>
          <w:szCs w:val="22"/>
          <w:lang w:val="en-CA" w:eastAsia="ja-JP"/>
        </w:rPr>
        <w:t xml:space="preserve"> (QP=2, 7, 12, 17).</w:t>
      </w:r>
      <w:r w:rsidR="006D0470">
        <w:rPr>
          <w:szCs w:val="22"/>
          <w:lang w:val="en-CA" w:eastAsia="ja-JP"/>
        </w:rPr>
        <w:t xml:space="preserve"> Note that first 100 frames were used for low QP test.</w:t>
      </w:r>
    </w:p>
    <w:p w14:paraId="3E6866DD" w14:textId="3FE278B6" w:rsidR="00ED39DB" w:rsidRPr="00955FF6" w:rsidRDefault="00955FF6" w:rsidP="00A6545F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ED39DB" w:rsidRPr="00C42B50">
        <w:rPr>
          <w:rFonts w:hint="eastAsia"/>
          <w:b/>
          <w:bCs/>
          <w:szCs w:val="22"/>
          <w:lang w:val="en-CA" w:eastAsia="ja-JP"/>
        </w:rPr>
        <w:t>T</w:t>
      </w:r>
      <w:r w:rsidR="00ED39DB" w:rsidRPr="00C42B50">
        <w:rPr>
          <w:b/>
          <w:bCs/>
          <w:szCs w:val="22"/>
          <w:lang w:val="en-CA" w:eastAsia="ja-JP"/>
        </w:rPr>
        <w:t>est#1</w:t>
      </w:r>
      <w:r w:rsidR="00ED39DB" w:rsidRPr="00955FF6">
        <w:rPr>
          <w:szCs w:val="22"/>
          <w:lang w:val="en-CA" w:eastAsia="ja-JP"/>
        </w:rPr>
        <w:t xml:space="preserve">: VTM-13.0 vs VTM-13.0 w/ </w:t>
      </w:r>
      <w:r w:rsidR="00446003" w:rsidRPr="00955FF6">
        <w:rPr>
          <w:szCs w:val="22"/>
          <w:lang w:val="en-CA" w:eastAsia="ja-JP"/>
        </w:rPr>
        <w:t xml:space="preserve">operation range extension tools </w:t>
      </w:r>
      <w:r w:rsidR="00E56181">
        <w:rPr>
          <w:szCs w:val="22"/>
          <w:lang w:val="en-CA" w:eastAsia="ja-JP"/>
        </w:rPr>
        <w:t>including a prevention mechanism of extended precision</w:t>
      </w:r>
    </w:p>
    <w:p w14:paraId="58E846CD" w14:textId="0E237C59" w:rsidR="003071A6" w:rsidRPr="00B263A9" w:rsidRDefault="003071A6" w:rsidP="00A6545F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955FF6">
        <w:rPr>
          <w:rFonts w:hint="eastAsia"/>
          <w:szCs w:val="22"/>
          <w:lang w:val="en-CA" w:eastAsia="ja-JP"/>
        </w:rPr>
        <w:t>A</w:t>
      </w:r>
      <w:r w:rsidRPr="00955FF6">
        <w:rPr>
          <w:szCs w:val="22"/>
          <w:lang w:val="en-CA" w:eastAsia="ja-JP"/>
        </w:rPr>
        <w:t>nchor: VTM-13.0</w:t>
      </w:r>
      <w:r w:rsidRPr="00B263A9">
        <w:rPr>
          <w:szCs w:val="22"/>
          <w:lang w:val="en-CA" w:eastAsia="ja-JP"/>
        </w:rPr>
        <w:t xml:space="preserve"> with a macro JVET_R0351_HIGH_BIT_DEPTH_ENABLED equal to 0</w:t>
      </w:r>
    </w:p>
    <w:p w14:paraId="61F11B49" w14:textId="0266087A" w:rsidR="003071A6" w:rsidRPr="00FE4E11" w:rsidRDefault="003071A6" w:rsidP="00A6545F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B22747">
        <w:rPr>
          <w:rFonts w:hint="eastAsia"/>
          <w:szCs w:val="22"/>
          <w:lang w:val="en-CA" w:eastAsia="ja-JP"/>
        </w:rPr>
        <w:t>T</w:t>
      </w:r>
      <w:r w:rsidRPr="00B22747">
        <w:rPr>
          <w:szCs w:val="22"/>
          <w:lang w:val="en-CA" w:eastAsia="ja-JP"/>
        </w:rPr>
        <w:t xml:space="preserve">est: </w:t>
      </w:r>
      <w:r w:rsidRPr="005079C4">
        <w:rPr>
          <w:szCs w:val="22"/>
          <w:lang w:val="en-CA" w:eastAsia="ja-JP"/>
        </w:rPr>
        <w:t>VTM-13.0</w:t>
      </w:r>
      <w:r w:rsidRPr="00D3652B">
        <w:rPr>
          <w:szCs w:val="22"/>
          <w:lang w:val="en-CA" w:eastAsia="ja-JP"/>
        </w:rPr>
        <w:t xml:space="preserve"> with</w:t>
      </w:r>
      <w:r w:rsidRPr="009E1058">
        <w:rPr>
          <w:szCs w:val="22"/>
          <w:lang w:val="en-CA" w:eastAsia="ja-JP"/>
        </w:rPr>
        <w:t xml:space="preserve"> </w:t>
      </w:r>
      <w:r w:rsidRPr="003E3CE9">
        <w:rPr>
          <w:szCs w:val="22"/>
          <w:lang w:val="en-CA" w:eastAsia="ja-JP"/>
        </w:rPr>
        <w:t>a</w:t>
      </w:r>
      <w:r w:rsidRPr="0066046B">
        <w:rPr>
          <w:szCs w:val="22"/>
          <w:lang w:val="en-CA" w:eastAsia="ja-JP"/>
        </w:rPr>
        <w:t xml:space="preserve"> </w:t>
      </w:r>
      <w:r w:rsidRPr="00E40F9A">
        <w:rPr>
          <w:szCs w:val="22"/>
          <w:lang w:val="en-CA" w:eastAsia="ja-JP"/>
        </w:rPr>
        <w:t>macro</w:t>
      </w:r>
      <w:r w:rsidRPr="005A06AE">
        <w:rPr>
          <w:szCs w:val="22"/>
          <w:lang w:val="en-CA" w:eastAsia="ja-JP"/>
        </w:rPr>
        <w:t xml:space="preserve"> </w:t>
      </w:r>
      <w:r w:rsidRPr="00DE4040">
        <w:rPr>
          <w:szCs w:val="22"/>
          <w:lang w:val="en-CA" w:eastAsia="ja-JP"/>
        </w:rPr>
        <w:t>JVET_R0351_HIGH_BIT_DEPTH_ENABLED</w:t>
      </w:r>
      <w:r w:rsidRPr="00FE4E11">
        <w:rPr>
          <w:szCs w:val="22"/>
          <w:lang w:val="en-CA" w:eastAsia="ja-JP"/>
        </w:rPr>
        <w:t xml:space="preserve"> equal to 1</w:t>
      </w:r>
    </w:p>
    <w:p w14:paraId="59AF125F" w14:textId="77777777" w:rsidR="00955FF6" w:rsidRPr="00FE4E11" w:rsidRDefault="00955FF6" w:rsidP="00A6545F">
      <w:pPr>
        <w:pStyle w:val="ab"/>
        <w:numPr>
          <w:ilvl w:val="1"/>
          <w:numId w:val="15"/>
        </w:numPr>
        <w:ind w:leftChars="355" w:left="1201"/>
        <w:rPr>
          <w:szCs w:val="22"/>
          <w:lang w:val="en-CA" w:eastAsia="ja-JP"/>
        </w:rPr>
      </w:pPr>
      <w:r w:rsidRPr="00FE4E11">
        <w:rPr>
          <w:szCs w:val="22"/>
          <w:lang w:val="en-CA" w:eastAsia="ja-JP"/>
        </w:rPr>
        <w:t>Encoder options for Test: --</w:t>
      </w:r>
      <w:proofErr w:type="spellStart"/>
      <w:r w:rsidRPr="00FE4E11">
        <w:rPr>
          <w:szCs w:val="22"/>
          <w:lang w:val="en-CA" w:eastAsia="ja-JP"/>
        </w:rPr>
        <w:t>ExtendedPrecision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TSRCRicePresent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ExtendedRiceRRC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GolombRiceParameterAdaptation</w:t>
      </w:r>
      <w:proofErr w:type="spellEnd"/>
      <w:r w:rsidRPr="00FE4E11">
        <w:rPr>
          <w:szCs w:val="22"/>
          <w:lang w:val="en-CA" w:eastAsia="ja-JP"/>
        </w:rPr>
        <w:t>=1 --Profile=none</w:t>
      </w:r>
    </w:p>
    <w:p w14:paraId="1CA18A90" w14:textId="77777777" w:rsidR="00955FF6" w:rsidRPr="00B263A9" w:rsidRDefault="00955FF6" w:rsidP="00A6545F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094A02EF" w14:textId="30BE1C87" w:rsidR="00446003" w:rsidRPr="00446003" w:rsidRDefault="00446003" w:rsidP="00A6545F">
      <w:pPr>
        <w:pStyle w:val="ab"/>
        <w:tabs>
          <w:tab w:val="clear" w:pos="2520"/>
          <w:tab w:val="clear" w:pos="2880"/>
        </w:tabs>
        <w:ind w:leftChars="164" w:left="361"/>
        <w:rPr>
          <w:szCs w:val="22"/>
          <w:lang w:val="en-CA" w:eastAsia="ja-JP"/>
        </w:rPr>
      </w:pPr>
      <w:r w:rsidRPr="00C42B50">
        <w:rPr>
          <w:rFonts w:hint="eastAsia"/>
          <w:b/>
          <w:bCs/>
          <w:szCs w:val="22"/>
          <w:lang w:val="en-CA" w:eastAsia="ja-JP"/>
        </w:rPr>
        <w:t>T</w:t>
      </w:r>
      <w:r w:rsidRPr="00C42B50">
        <w:rPr>
          <w:b/>
          <w:bCs/>
          <w:szCs w:val="22"/>
          <w:lang w:val="en-CA" w:eastAsia="ja-JP"/>
        </w:rPr>
        <w:t>est#2</w:t>
      </w:r>
      <w:r>
        <w:rPr>
          <w:szCs w:val="22"/>
          <w:lang w:val="en-CA" w:eastAsia="ja-JP"/>
        </w:rPr>
        <w:t>: VTM-13.0 vs VTM-13.0</w:t>
      </w:r>
      <w:r w:rsidR="00E20C79" w:rsidRPr="00955FF6">
        <w:rPr>
          <w:szCs w:val="22"/>
          <w:lang w:val="en-CA" w:eastAsia="ja-JP"/>
        </w:rPr>
        <w:t xml:space="preserve"> w/ operation range extension tools</w:t>
      </w:r>
      <w:r w:rsidR="00E20C79">
        <w:rPr>
          <w:szCs w:val="22"/>
          <w:lang w:val="en-CA" w:eastAsia="ja-JP"/>
        </w:rPr>
        <w:t xml:space="preserve"> and </w:t>
      </w:r>
      <w:r w:rsidR="00E56181">
        <w:rPr>
          <w:szCs w:val="22"/>
          <w:lang w:val="en-CA" w:eastAsia="ja-JP"/>
        </w:rPr>
        <w:t xml:space="preserve">excluding </w:t>
      </w:r>
      <w:r w:rsidR="00A51D28">
        <w:rPr>
          <w:szCs w:val="22"/>
          <w:lang w:val="en-CA" w:eastAsia="ja-JP"/>
        </w:rPr>
        <w:t>a prevention mechanism of extended precision</w:t>
      </w:r>
    </w:p>
    <w:p w14:paraId="5268E34D" w14:textId="1F5FCEE5" w:rsidR="00E20C79" w:rsidRPr="00B263A9" w:rsidRDefault="00E20C79" w:rsidP="00E20C79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955FF6">
        <w:rPr>
          <w:rFonts w:hint="eastAsia"/>
          <w:szCs w:val="22"/>
          <w:lang w:val="en-CA" w:eastAsia="ja-JP"/>
        </w:rPr>
        <w:t>A</w:t>
      </w:r>
      <w:r w:rsidRPr="00955FF6">
        <w:rPr>
          <w:szCs w:val="22"/>
          <w:lang w:val="en-CA" w:eastAsia="ja-JP"/>
        </w:rPr>
        <w:t>nchor: VTM-13.0</w:t>
      </w:r>
      <w:r w:rsidRPr="00B263A9">
        <w:rPr>
          <w:szCs w:val="22"/>
          <w:lang w:val="en-CA" w:eastAsia="ja-JP"/>
        </w:rPr>
        <w:t xml:space="preserve"> with a macro JVET_R0351_HIGH_BIT_DEPTH_ENABLED equal to 0</w:t>
      </w:r>
    </w:p>
    <w:p w14:paraId="1CE4DC17" w14:textId="5DFBC466" w:rsidR="00E20C79" w:rsidRPr="00FE4E11" w:rsidRDefault="00E20C79" w:rsidP="00E20C79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B22747">
        <w:rPr>
          <w:rFonts w:hint="eastAsia"/>
          <w:szCs w:val="22"/>
          <w:lang w:val="en-CA" w:eastAsia="ja-JP"/>
        </w:rPr>
        <w:t>T</w:t>
      </w:r>
      <w:r w:rsidRPr="00B22747">
        <w:rPr>
          <w:szCs w:val="22"/>
          <w:lang w:val="en-CA" w:eastAsia="ja-JP"/>
        </w:rPr>
        <w:t>est</w:t>
      </w:r>
      <w:r w:rsidR="003671F0">
        <w:rPr>
          <w:szCs w:val="22"/>
          <w:lang w:val="en-CA" w:eastAsia="ja-JP"/>
        </w:rPr>
        <w:t>ed</w:t>
      </w:r>
      <w:r w:rsidRPr="00B22747">
        <w:rPr>
          <w:szCs w:val="22"/>
          <w:lang w:val="en-CA" w:eastAsia="ja-JP"/>
        </w:rPr>
        <w:t xml:space="preserve">: </w:t>
      </w:r>
      <w:r w:rsidRPr="005079C4">
        <w:rPr>
          <w:szCs w:val="22"/>
          <w:lang w:val="en-CA" w:eastAsia="ja-JP"/>
        </w:rPr>
        <w:t>VTM-13.0</w:t>
      </w:r>
      <w:r w:rsidRPr="00D3652B">
        <w:rPr>
          <w:szCs w:val="22"/>
          <w:lang w:val="en-CA" w:eastAsia="ja-JP"/>
        </w:rPr>
        <w:t xml:space="preserve"> with</w:t>
      </w:r>
      <w:r w:rsidRPr="009E1058">
        <w:rPr>
          <w:szCs w:val="22"/>
          <w:lang w:val="en-CA" w:eastAsia="ja-JP"/>
        </w:rPr>
        <w:t xml:space="preserve"> </w:t>
      </w:r>
      <w:r w:rsidRPr="003E3CE9">
        <w:rPr>
          <w:szCs w:val="22"/>
          <w:lang w:val="en-CA" w:eastAsia="ja-JP"/>
        </w:rPr>
        <w:t>a</w:t>
      </w:r>
      <w:r w:rsidRPr="0066046B">
        <w:rPr>
          <w:szCs w:val="22"/>
          <w:lang w:val="en-CA" w:eastAsia="ja-JP"/>
        </w:rPr>
        <w:t xml:space="preserve"> </w:t>
      </w:r>
      <w:r w:rsidRPr="00E40F9A">
        <w:rPr>
          <w:szCs w:val="22"/>
          <w:lang w:val="en-CA" w:eastAsia="ja-JP"/>
        </w:rPr>
        <w:t>macro</w:t>
      </w:r>
      <w:r w:rsidRPr="005A06AE">
        <w:rPr>
          <w:szCs w:val="22"/>
          <w:lang w:val="en-CA" w:eastAsia="ja-JP"/>
        </w:rPr>
        <w:t xml:space="preserve"> </w:t>
      </w:r>
      <w:r w:rsidRPr="00DE4040">
        <w:rPr>
          <w:szCs w:val="22"/>
          <w:lang w:val="en-CA" w:eastAsia="ja-JP"/>
        </w:rPr>
        <w:t>JVET_R0351_HIGH_BIT_DEPTH_ENABLED</w:t>
      </w:r>
      <w:r w:rsidRPr="00FE4E11">
        <w:rPr>
          <w:szCs w:val="22"/>
          <w:lang w:val="en-CA" w:eastAsia="ja-JP"/>
        </w:rPr>
        <w:t xml:space="preserve"> equal to 1</w:t>
      </w:r>
    </w:p>
    <w:p w14:paraId="12DC0D0A" w14:textId="1D73317A" w:rsidR="00E20C79" w:rsidRDefault="00E20C79" w:rsidP="00E20C79">
      <w:pPr>
        <w:pStyle w:val="ab"/>
        <w:numPr>
          <w:ilvl w:val="1"/>
          <w:numId w:val="15"/>
        </w:numPr>
        <w:ind w:leftChars="355" w:left="1201"/>
        <w:rPr>
          <w:szCs w:val="22"/>
          <w:lang w:val="en-CA" w:eastAsia="ja-JP"/>
        </w:rPr>
      </w:pPr>
      <w:r w:rsidRPr="00FE4E11">
        <w:rPr>
          <w:szCs w:val="22"/>
          <w:lang w:val="en-CA" w:eastAsia="ja-JP"/>
        </w:rPr>
        <w:t>Encoder options for Test: --</w:t>
      </w:r>
      <w:proofErr w:type="spellStart"/>
      <w:r w:rsidRPr="00FE4E11">
        <w:rPr>
          <w:szCs w:val="22"/>
          <w:lang w:val="en-CA" w:eastAsia="ja-JP"/>
        </w:rPr>
        <w:t>ExtendedPrecision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TSRCRicePresent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ExtendedRiceRRC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GolombRiceParameterAdaptation</w:t>
      </w:r>
      <w:proofErr w:type="spellEnd"/>
      <w:r w:rsidRPr="00FE4E11">
        <w:rPr>
          <w:szCs w:val="22"/>
          <w:lang w:val="en-CA" w:eastAsia="ja-JP"/>
        </w:rPr>
        <w:t>=1 --Profile=none</w:t>
      </w:r>
      <w:r w:rsidR="00F265EC">
        <w:rPr>
          <w:szCs w:val="22"/>
          <w:lang w:val="en-CA" w:eastAsia="ja-JP"/>
        </w:rPr>
        <w:tab/>
      </w:r>
    </w:p>
    <w:p w14:paraId="1EECF254" w14:textId="22B81D7E" w:rsidR="00E20C79" w:rsidRPr="001437A3" w:rsidRDefault="00E56181" w:rsidP="00706EDC">
      <w:pPr>
        <w:pStyle w:val="ab"/>
        <w:numPr>
          <w:ilvl w:val="1"/>
          <w:numId w:val="15"/>
        </w:numPr>
        <w:tabs>
          <w:tab w:val="clear" w:pos="2520"/>
          <w:tab w:val="clear" w:pos="2880"/>
        </w:tabs>
        <w:ind w:leftChars="355" w:left="1201"/>
        <w:rPr>
          <w:szCs w:val="22"/>
          <w:lang w:val="en-CA" w:eastAsia="ja-JP"/>
        </w:rPr>
      </w:pPr>
      <w:r w:rsidRPr="001437A3">
        <w:rPr>
          <w:szCs w:val="22"/>
          <w:lang w:val="en-CA" w:eastAsia="ja-JP"/>
        </w:rPr>
        <w:t>Enforcedly</w:t>
      </w:r>
      <w:r w:rsidR="001437A3" w:rsidRPr="001437A3">
        <w:rPr>
          <w:szCs w:val="22"/>
          <w:lang w:val="en-CA" w:eastAsia="ja-JP"/>
        </w:rPr>
        <w:t xml:space="preserve"> extended precision is enabled</w:t>
      </w:r>
      <w:r w:rsidR="00033CDD">
        <w:rPr>
          <w:szCs w:val="22"/>
          <w:lang w:val="en-CA" w:eastAsia="ja-JP"/>
        </w:rPr>
        <w:t xml:space="preserve"> by removing </w:t>
      </w:r>
      <w:r w:rsidR="00556E77">
        <w:rPr>
          <w:szCs w:val="22"/>
          <w:lang w:val="en-CA" w:eastAsia="ja-JP"/>
        </w:rPr>
        <w:t>its</w:t>
      </w:r>
      <w:r w:rsidR="00033CDD">
        <w:rPr>
          <w:szCs w:val="22"/>
          <w:lang w:val="en-CA" w:eastAsia="ja-JP"/>
        </w:rPr>
        <w:t xml:space="preserve"> prevision mechanism</w:t>
      </w:r>
      <w:r w:rsidR="001437A3" w:rsidRPr="001437A3">
        <w:rPr>
          <w:szCs w:val="22"/>
          <w:lang w:val="en-CA" w:eastAsia="ja-JP"/>
        </w:rPr>
        <w:t>.</w:t>
      </w:r>
    </w:p>
    <w:p w14:paraId="0802D218" w14:textId="77777777" w:rsidR="006D0470" w:rsidRPr="00033CDD" w:rsidRDefault="006D0470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248A0CB8" w14:textId="6D26959C" w:rsidR="00602B31" w:rsidRDefault="00DB0BF8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1 shows the summary </w:t>
      </w:r>
      <w:r w:rsidR="00232E23">
        <w:rPr>
          <w:szCs w:val="22"/>
          <w:lang w:val="en-CA" w:eastAsia="ja-JP"/>
        </w:rPr>
        <w:t>of each test</w:t>
      </w:r>
      <w:r w:rsidR="005D6B4F">
        <w:rPr>
          <w:szCs w:val="22"/>
          <w:lang w:val="en-CA" w:eastAsia="ja-JP"/>
        </w:rPr>
        <w:t xml:space="preserve"> for AI</w:t>
      </w:r>
      <w:r w:rsidR="00514663">
        <w:rPr>
          <w:szCs w:val="22"/>
          <w:lang w:val="en-CA" w:eastAsia="ja-JP"/>
        </w:rPr>
        <w:t>,</w:t>
      </w:r>
      <w:r w:rsidR="005D6B4F">
        <w:rPr>
          <w:szCs w:val="22"/>
          <w:lang w:val="en-CA" w:eastAsia="ja-JP"/>
        </w:rPr>
        <w:t xml:space="preserve"> </w:t>
      </w:r>
      <w:proofErr w:type="gramStart"/>
      <w:r w:rsidR="005D6B4F">
        <w:rPr>
          <w:szCs w:val="22"/>
          <w:lang w:val="en-CA" w:eastAsia="ja-JP"/>
        </w:rPr>
        <w:t>RA</w:t>
      </w:r>
      <w:proofErr w:type="gramEnd"/>
      <w:r w:rsidR="00514663">
        <w:rPr>
          <w:szCs w:val="22"/>
          <w:lang w:val="en-CA" w:eastAsia="ja-JP"/>
        </w:rPr>
        <w:t xml:space="preserve"> and LB, respectively</w:t>
      </w:r>
      <w:r w:rsidR="00232E23">
        <w:rPr>
          <w:szCs w:val="22"/>
          <w:lang w:val="en-CA" w:eastAsia="ja-JP"/>
        </w:rPr>
        <w:t>.</w:t>
      </w:r>
      <w:r w:rsidR="00334F3B">
        <w:rPr>
          <w:szCs w:val="22"/>
          <w:lang w:val="en-CA" w:eastAsia="ja-JP"/>
        </w:rPr>
        <w:t xml:space="preserve"> </w:t>
      </w:r>
      <w:r w:rsidR="00964BC2">
        <w:rPr>
          <w:szCs w:val="22"/>
          <w:lang w:val="en-CA" w:eastAsia="ja-JP"/>
        </w:rPr>
        <w:t>For more details</w:t>
      </w:r>
      <w:r w:rsidR="00F424BF">
        <w:rPr>
          <w:szCs w:val="22"/>
          <w:lang w:val="en-CA" w:eastAsia="ja-JP"/>
        </w:rPr>
        <w:t>, p</w:t>
      </w:r>
      <w:r w:rsidR="0099557C">
        <w:rPr>
          <w:szCs w:val="22"/>
          <w:lang w:val="en-CA" w:eastAsia="ja-JP"/>
        </w:rPr>
        <w:t xml:space="preserve">lease refer to </w:t>
      </w:r>
      <w:r w:rsidR="00F424BF">
        <w:rPr>
          <w:szCs w:val="22"/>
          <w:lang w:val="en-CA" w:eastAsia="ja-JP"/>
        </w:rPr>
        <w:t xml:space="preserve">Table 2 through </w:t>
      </w:r>
      <w:r w:rsidR="00F4044C">
        <w:rPr>
          <w:szCs w:val="22"/>
          <w:lang w:val="en-CA" w:eastAsia="ja-JP"/>
        </w:rPr>
        <w:t xml:space="preserve">Table </w:t>
      </w:r>
      <w:r w:rsidR="00F424BF">
        <w:rPr>
          <w:szCs w:val="22"/>
          <w:lang w:val="en-CA" w:eastAsia="ja-JP"/>
        </w:rPr>
        <w:t>5</w:t>
      </w:r>
      <w:r w:rsidR="0099557C">
        <w:rPr>
          <w:szCs w:val="22"/>
          <w:lang w:val="en-CA" w:eastAsia="ja-JP"/>
        </w:rPr>
        <w:t>.</w:t>
      </w:r>
      <w:r w:rsidR="009A7BF2">
        <w:rPr>
          <w:szCs w:val="22"/>
          <w:lang w:val="en-CA" w:eastAsia="ja-JP"/>
        </w:rPr>
        <w:t xml:space="preserve"> </w:t>
      </w:r>
      <w:r w:rsidR="00CD3746">
        <w:rPr>
          <w:szCs w:val="22"/>
          <w:lang w:val="en-CA" w:eastAsia="ja-JP"/>
        </w:rPr>
        <w:t xml:space="preserve">Supplementally, </w:t>
      </w:r>
      <w:r w:rsidR="009A7BF2">
        <w:rPr>
          <w:szCs w:val="22"/>
          <w:lang w:val="en-CA" w:eastAsia="ja-JP"/>
        </w:rPr>
        <w:t>Table 6 and Table 7 shows the coding performance of Test#2 Test</w:t>
      </w:r>
      <w:r w:rsidR="003671F0">
        <w:rPr>
          <w:szCs w:val="22"/>
          <w:lang w:val="en-CA" w:eastAsia="ja-JP"/>
        </w:rPr>
        <w:t>ed</w:t>
      </w:r>
      <w:r w:rsidR="009A7BF2">
        <w:rPr>
          <w:szCs w:val="22"/>
          <w:lang w:val="en-CA" w:eastAsia="ja-JP"/>
        </w:rPr>
        <w:t xml:space="preserve"> over Test#1 Test</w:t>
      </w:r>
      <w:r w:rsidR="003671F0">
        <w:rPr>
          <w:szCs w:val="22"/>
          <w:lang w:val="en-CA" w:eastAsia="ja-JP"/>
        </w:rPr>
        <w:t>ed</w:t>
      </w:r>
      <w:r w:rsidR="00B96939">
        <w:rPr>
          <w:szCs w:val="22"/>
          <w:lang w:val="en-CA" w:eastAsia="ja-JP"/>
        </w:rPr>
        <w:t xml:space="preserve"> at normal QP</w:t>
      </w:r>
      <w:r w:rsidR="00102D03">
        <w:rPr>
          <w:szCs w:val="22"/>
          <w:lang w:val="en-CA" w:eastAsia="ja-JP"/>
        </w:rPr>
        <w:t>s</w:t>
      </w:r>
      <w:r w:rsidR="00B96939">
        <w:rPr>
          <w:szCs w:val="22"/>
          <w:lang w:val="en-CA" w:eastAsia="ja-JP"/>
        </w:rPr>
        <w:t xml:space="preserve"> and low QP</w:t>
      </w:r>
      <w:r w:rsidR="00102D03">
        <w:rPr>
          <w:szCs w:val="22"/>
          <w:lang w:val="en-CA" w:eastAsia="ja-JP"/>
        </w:rPr>
        <w:t>s</w:t>
      </w:r>
      <w:r w:rsidR="00B96939">
        <w:rPr>
          <w:szCs w:val="22"/>
          <w:lang w:val="en-CA" w:eastAsia="ja-JP"/>
        </w:rPr>
        <w:t>, respectively.</w:t>
      </w:r>
    </w:p>
    <w:p w14:paraId="7C466613" w14:textId="47FF2804" w:rsidR="00831116" w:rsidRDefault="00831116" w:rsidP="00A46505">
      <w:pPr>
        <w:tabs>
          <w:tab w:val="clear" w:pos="2520"/>
          <w:tab w:val="clear" w:pos="28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A</w:t>
      </w:r>
      <w:r>
        <w:rPr>
          <w:szCs w:val="22"/>
          <w:lang w:val="en-CA" w:eastAsia="ja-JP"/>
        </w:rPr>
        <w:t xml:space="preserve">s can be seen, </w:t>
      </w:r>
      <w:r w:rsidR="005636FD">
        <w:rPr>
          <w:szCs w:val="22"/>
          <w:lang w:val="en-CA" w:eastAsia="ja-JP"/>
        </w:rPr>
        <w:t xml:space="preserve">at low QPs </w:t>
      </w:r>
      <w:r w:rsidR="000D3BCF">
        <w:rPr>
          <w:szCs w:val="22"/>
          <w:lang w:val="en-CA" w:eastAsia="ja-JP"/>
        </w:rPr>
        <w:t xml:space="preserve">extended precision </w:t>
      </w:r>
      <w:r w:rsidR="00FB2DCE">
        <w:rPr>
          <w:szCs w:val="22"/>
          <w:lang w:val="en-CA" w:eastAsia="ja-JP"/>
        </w:rPr>
        <w:t>provides minor gain</w:t>
      </w:r>
      <w:r w:rsidR="00E32B8A">
        <w:rPr>
          <w:szCs w:val="22"/>
          <w:lang w:val="en-CA" w:eastAsia="ja-JP"/>
        </w:rPr>
        <w:t xml:space="preserve"> (</w:t>
      </w:r>
      <w:r w:rsidR="00A3657B">
        <w:rPr>
          <w:szCs w:val="22"/>
          <w:lang w:val="en-CA" w:eastAsia="ja-JP"/>
        </w:rPr>
        <w:t xml:space="preserve">roughly </w:t>
      </w:r>
      <w:r w:rsidR="00FB2DCE">
        <w:rPr>
          <w:lang w:val="en-CA" w:eastAsia="ja-JP"/>
        </w:rPr>
        <w:t xml:space="preserve">-0.1% for AI, </w:t>
      </w:r>
      <w:r w:rsidR="00053B8B">
        <w:rPr>
          <w:lang w:val="en-CA" w:eastAsia="ja-JP"/>
        </w:rPr>
        <w:t>-</w:t>
      </w:r>
      <w:r w:rsidR="00FB2DCE">
        <w:rPr>
          <w:lang w:val="en-CA" w:eastAsia="ja-JP"/>
        </w:rPr>
        <w:t>0.</w:t>
      </w:r>
      <w:r w:rsidR="00053B8B">
        <w:rPr>
          <w:lang w:val="en-CA" w:eastAsia="ja-JP"/>
        </w:rPr>
        <w:t>1</w:t>
      </w:r>
      <w:r w:rsidR="00FB2DCE">
        <w:rPr>
          <w:lang w:val="en-CA" w:eastAsia="ja-JP"/>
        </w:rPr>
        <w:t xml:space="preserve">% for </w:t>
      </w:r>
      <w:proofErr w:type="gramStart"/>
      <w:r w:rsidR="00FB2DCE">
        <w:rPr>
          <w:lang w:val="en-CA" w:eastAsia="ja-JP"/>
        </w:rPr>
        <w:t>RA</w:t>
      </w:r>
      <w:proofErr w:type="gramEnd"/>
      <w:r w:rsidR="00FB2DCE">
        <w:rPr>
          <w:lang w:val="en-CA" w:eastAsia="ja-JP"/>
        </w:rPr>
        <w:t xml:space="preserve"> and -0.1% for LB</w:t>
      </w:r>
      <w:r w:rsidR="00E32B8A">
        <w:rPr>
          <w:lang w:val="en-CA" w:eastAsia="ja-JP"/>
        </w:rPr>
        <w:t>)</w:t>
      </w:r>
      <w:r w:rsidR="001B140E">
        <w:rPr>
          <w:lang w:val="en-CA" w:eastAsia="ja-JP"/>
        </w:rPr>
        <w:t xml:space="preserve"> while </w:t>
      </w:r>
      <w:r w:rsidR="006C781D">
        <w:rPr>
          <w:lang w:val="en-CA" w:eastAsia="ja-JP"/>
        </w:rPr>
        <w:t>less</w:t>
      </w:r>
      <w:r w:rsidR="001B140E">
        <w:rPr>
          <w:lang w:val="en-CA" w:eastAsia="ja-JP"/>
        </w:rPr>
        <w:t xml:space="preserve"> gain</w:t>
      </w:r>
      <w:r w:rsidR="00E32B8A">
        <w:rPr>
          <w:lang w:val="en-CA" w:eastAsia="ja-JP"/>
        </w:rPr>
        <w:t xml:space="preserve"> (</w:t>
      </w:r>
      <w:r w:rsidR="00AA6538">
        <w:rPr>
          <w:lang w:val="en-CA" w:eastAsia="ja-JP"/>
        </w:rPr>
        <w:t xml:space="preserve">roughly </w:t>
      </w:r>
      <w:r w:rsidR="00276A6E">
        <w:rPr>
          <w:lang w:val="en-CA" w:eastAsia="ja-JP"/>
        </w:rPr>
        <w:t>0.0% for AI</w:t>
      </w:r>
      <w:r w:rsidR="0064521B">
        <w:rPr>
          <w:lang w:val="en-CA" w:eastAsia="ja-JP"/>
        </w:rPr>
        <w:t xml:space="preserve">, 0.0% for RA and </w:t>
      </w:r>
      <w:r w:rsidR="00E57111">
        <w:rPr>
          <w:lang w:val="en-CA" w:eastAsia="ja-JP"/>
        </w:rPr>
        <w:t>-0.0%</w:t>
      </w:r>
      <w:r w:rsidR="00E32B8A">
        <w:rPr>
          <w:lang w:val="en-CA" w:eastAsia="ja-JP"/>
        </w:rPr>
        <w:t>)</w:t>
      </w:r>
      <w:r w:rsidR="00E57111">
        <w:rPr>
          <w:lang w:val="en-CA" w:eastAsia="ja-JP"/>
        </w:rPr>
        <w:t xml:space="preserve"> </w:t>
      </w:r>
      <w:r w:rsidR="001B140E">
        <w:rPr>
          <w:lang w:val="en-CA" w:eastAsia="ja-JP"/>
        </w:rPr>
        <w:t>at normal QPs.</w:t>
      </w:r>
    </w:p>
    <w:p w14:paraId="33D9369B" w14:textId="77777777" w:rsidR="00A1388D" w:rsidRDefault="00A1388D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60F17214" w14:textId="62841FC6" w:rsidR="000D72AA" w:rsidRDefault="000D72AA" w:rsidP="003219BE">
      <w:pPr>
        <w:pStyle w:val="af0"/>
        <w:keepNext/>
        <w:jc w:val="center"/>
      </w:pPr>
      <w:r>
        <w:t xml:space="preserve">Table </w:t>
      </w:r>
      <w:r w:rsidR="00ED0CD0">
        <w:fldChar w:fldCharType="begin"/>
      </w:r>
      <w:r w:rsidR="00ED0CD0">
        <w:instrText xml:space="preserve"> SEQ Table \* ARABIC </w:instrText>
      </w:r>
      <w:r w:rsidR="00ED0CD0">
        <w:fldChar w:fldCharType="separate"/>
      </w:r>
      <w:r w:rsidR="00F24F9A">
        <w:rPr>
          <w:noProof/>
        </w:rPr>
        <w:t>1</w:t>
      </w:r>
      <w:r w:rsidR="00ED0CD0">
        <w:rPr>
          <w:noProof/>
        </w:rPr>
        <w:fldChar w:fldCharType="end"/>
      </w:r>
      <w:r>
        <w:t xml:space="preserve">: Summary results of coding performance </w:t>
      </w:r>
      <w:r w:rsidR="003219BE">
        <w:t>of each Test</w:t>
      </w:r>
      <w:r w:rsidR="00263CEA">
        <w:t xml:space="preserve"> 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7"/>
        <w:gridCol w:w="2446"/>
        <w:gridCol w:w="1116"/>
        <w:gridCol w:w="1116"/>
        <w:gridCol w:w="1118"/>
        <w:gridCol w:w="959"/>
        <w:gridCol w:w="978"/>
      </w:tblGrid>
      <w:tr w:rsidR="003812FB" w:rsidRPr="00EB4168" w14:paraId="6C341617" w14:textId="518B0A06" w:rsidTr="00516260">
        <w:trPr>
          <w:trHeight w:val="285"/>
        </w:trPr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E6A5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QP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3FE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</w:t>
            </w:r>
          </w:p>
        </w:tc>
        <w:tc>
          <w:tcPr>
            <w:tcW w:w="28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4535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AI</w:t>
            </w:r>
          </w:p>
        </w:tc>
      </w:tr>
      <w:tr w:rsidR="003812FB" w:rsidRPr="00EB4168" w14:paraId="4BED8E51" w14:textId="36C5ADBC" w:rsidTr="00516260">
        <w:trPr>
          <w:trHeight w:val="285"/>
        </w:trPr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06D30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9959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A2D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E10D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813F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195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F51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  <w:proofErr w:type="spellEnd"/>
          </w:p>
        </w:tc>
      </w:tr>
      <w:tr w:rsidR="003812FB" w:rsidRPr="00EB4168" w14:paraId="57215C27" w14:textId="0C0D9FEA" w:rsidTr="00516260">
        <w:trPr>
          <w:trHeight w:val="285"/>
        </w:trPr>
        <w:tc>
          <w:tcPr>
            <w:tcW w:w="8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A76B" w14:textId="3CCEFDCE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normal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A69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A5ED" w14:textId="663CA2D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6258" w14:textId="3F40D13A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-0.07%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9D5E" w14:textId="34A768DA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-0.04%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D8FF" w14:textId="156E3150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106%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6ACE" w14:textId="3F6693C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107%</w:t>
            </w:r>
          </w:p>
        </w:tc>
      </w:tr>
      <w:tr w:rsidR="003812FB" w:rsidRPr="00EB4168" w14:paraId="33FC5BFA" w14:textId="5601C2F9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918D6" w14:textId="1C6F8896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AD52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0BFE" w14:textId="4208601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C3A5" w14:textId="565BBB9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-0.08%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8FDF" w14:textId="1839144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-0.03%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2C77" w14:textId="60CCDCD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8B86" w14:textId="2E41CCA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104%</w:t>
            </w:r>
          </w:p>
        </w:tc>
      </w:tr>
      <w:tr w:rsidR="003812FB" w:rsidRPr="00EB4168" w14:paraId="55D4EA2E" w14:textId="0E674EB6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6341" w14:textId="6B24F58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A1DB" w14:textId="7BAA189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4878" w14:textId="41DD5F0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0.00%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EB74" w14:textId="6493571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-0.01%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7C09" w14:textId="038145D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0.02%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3645" w14:textId="51D70C9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B61B" w14:textId="420ACE8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-3%</w:t>
            </w:r>
          </w:p>
        </w:tc>
      </w:tr>
      <w:tr w:rsidR="003812FB" w:rsidRPr="00EB4168" w14:paraId="4AAC2B7D" w14:textId="54314596" w:rsidTr="00516260">
        <w:trPr>
          <w:trHeight w:val="285"/>
        </w:trPr>
        <w:tc>
          <w:tcPr>
            <w:tcW w:w="8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D7A0" w14:textId="7D94EDB5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low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0B1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3AE8" w14:textId="1E9A589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-0.28%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A4CE" w14:textId="2245ADE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-0.32%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5A76" w14:textId="662CC22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-0.33%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42B9" w14:textId="5E21CA4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109%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9597" w14:textId="51590943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105%</w:t>
            </w:r>
          </w:p>
        </w:tc>
      </w:tr>
      <w:tr w:rsidR="003812FB" w:rsidRPr="00EB4168" w14:paraId="0FB1A78B" w14:textId="2F25999E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D40D6" w14:textId="2EBE2F9F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373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50C1" w14:textId="5CFC7AA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-0.37%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E2FD" w14:textId="5CFA9722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-0.48%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ECCF" w14:textId="1484E93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-0.50%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A66D" w14:textId="49F3B21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107%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8CA7" w14:textId="2504887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102%</w:t>
            </w:r>
          </w:p>
        </w:tc>
      </w:tr>
      <w:tr w:rsidR="003812FB" w:rsidRPr="00EB4168" w14:paraId="5CC3B55F" w14:textId="321B6D79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26FC" w14:textId="0C2BEAD6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60D3" w14:textId="477DFD92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38E0" w14:textId="39F3B16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-0.09%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A205" w14:textId="54E92EB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-0.16%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96EF" w14:textId="10B1A66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4CC8" w14:textId="0A489BCD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552C" w14:textId="1E8DC2A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</w:tr>
    </w:tbl>
    <w:p w14:paraId="3E65C96A" w14:textId="31D6881F" w:rsidR="00DB0BF8" w:rsidRDefault="00DB0BF8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9"/>
        <w:gridCol w:w="2446"/>
        <w:gridCol w:w="1116"/>
        <w:gridCol w:w="1116"/>
        <w:gridCol w:w="1118"/>
        <w:gridCol w:w="959"/>
        <w:gridCol w:w="976"/>
      </w:tblGrid>
      <w:tr w:rsidR="003812FB" w:rsidRPr="00EB4168" w14:paraId="50759617" w14:textId="77777777" w:rsidTr="00693392">
        <w:trPr>
          <w:trHeight w:val="285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BD05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QP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290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</w:t>
            </w:r>
          </w:p>
        </w:tc>
        <w:tc>
          <w:tcPr>
            <w:tcW w:w="28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AE4EF" w14:textId="29763DE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RA</w:t>
            </w:r>
          </w:p>
        </w:tc>
      </w:tr>
      <w:tr w:rsidR="003812FB" w:rsidRPr="00EB4168" w14:paraId="6AE02481" w14:textId="77777777" w:rsidTr="00693392">
        <w:trPr>
          <w:trHeight w:val="285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BD6C8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B9C1C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B5C3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E0A5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D583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C59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811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  <w:proofErr w:type="spellEnd"/>
          </w:p>
        </w:tc>
      </w:tr>
      <w:tr w:rsidR="003812FB" w:rsidRPr="00EB4168" w14:paraId="4915FF8F" w14:textId="77777777" w:rsidTr="00693392">
        <w:trPr>
          <w:trHeight w:val="285"/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562F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normal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238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73BA6" w14:textId="36DFC5A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807BB" w14:textId="41AD7D0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-0.12%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D4A2F" w14:textId="37A1DFE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97DB" w14:textId="5816F4B6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108%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5A1E6" w14:textId="03B6BD8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111%</w:t>
            </w:r>
          </w:p>
        </w:tc>
      </w:tr>
      <w:tr w:rsidR="003812FB" w:rsidRPr="00EB4168" w14:paraId="0DF7719F" w14:textId="77777777" w:rsidTr="00693392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9F14E" w14:textId="77777777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2DCD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9040A" w14:textId="14912ACD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C322" w14:textId="2023B6A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-0.05%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BE7A" w14:textId="152285F3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20F7" w14:textId="687982F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106%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8AFC" w14:textId="18A2D0D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108%</w:t>
            </w:r>
          </w:p>
        </w:tc>
      </w:tr>
      <w:tr w:rsidR="003812FB" w:rsidRPr="00EB4168" w14:paraId="7C56E871" w14:textId="77777777" w:rsidTr="00693392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B0E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4E10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29DD2" w14:textId="3933ADE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0.00%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4B3D" w14:textId="0EA2C41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0.06%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6E15" w14:textId="154A86E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C61E" w14:textId="6725CA6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82000" w14:textId="2FD352C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-3%</w:t>
            </w:r>
          </w:p>
        </w:tc>
      </w:tr>
      <w:tr w:rsidR="00693392" w:rsidRPr="00EB4168" w14:paraId="766E93ED" w14:textId="77777777" w:rsidTr="00ED0CD0">
        <w:trPr>
          <w:trHeight w:val="285"/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4438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low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D3E9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F7AFF" w14:textId="79EDC155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-0.05%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E4AF3" w14:textId="311ED7FC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-0.07%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E1C9B" w14:textId="0750AD0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-0.07%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C0EFF" w14:textId="3D09934B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107%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81850" w14:textId="33648A39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111%</w:t>
            </w:r>
          </w:p>
        </w:tc>
      </w:tr>
      <w:tr w:rsidR="00693392" w:rsidRPr="00EB4168" w14:paraId="2265CFBA" w14:textId="77777777" w:rsidTr="00ED0CD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DDF77" w14:textId="77777777" w:rsidR="00693392" w:rsidRPr="00EB4168" w:rsidRDefault="00693392" w:rsidP="00693392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8F26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AAA7B" w14:textId="33178EB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-0.12%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AE5F5" w14:textId="29CACC7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-0.29%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4C776" w14:textId="6411A2E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-0.26%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4E371" w14:textId="13A2627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107%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63D57" w14:textId="57A72E3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107%</w:t>
            </w:r>
          </w:p>
        </w:tc>
      </w:tr>
      <w:tr w:rsidR="00693392" w:rsidRPr="00EB4168" w14:paraId="24370BED" w14:textId="77777777" w:rsidTr="00ED0CD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CDB1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BED8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71924" w14:textId="43A4D16B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-0.08%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C6E85" w14:textId="2502BCC1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-0.22%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8A223" w14:textId="75100B81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-0.20%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0C692" w14:textId="03965A7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0%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EAF2D" w14:textId="3A1836DB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</w:rPr>
              <w:t>-4%</w:t>
            </w:r>
          </w:p>
        </w:tc>
      </w:tr>
    </w:tbl>
    <w:p w14:paraId="0E30D785" w14:textId="77777777" w:rsidR="000710CD" w:rsidRDefault="000710CD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9"/>
        <w:gridCol w:w="2446"/>
        <w:gridCol w:w="1116"/>
        <w:gridCol w:w="1116"/>
        <w:gridCol w:w="1118"/>
        <w:gridCol w:w="959"/>
        <w:gridCol w:w="976"/>
      </w:tblGrid>
      <w:tr w:rsidR="003812FB" w:rsidRPr="00EB4168" w14:paraId="685FABEB" w14:textId="77777777" w:rsidTr="00516260">
        <w:trPr>
          <w:trHeight w:val="285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3B9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QP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0E68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</w:t>
            </w:r>
          </w:p>
        </w:tc>
        <w:tc>
          <w:tcPr>
            <w:tcW w:w="28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DA40B" w14:textId="1717726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LB</w:t>
            </w:r>
          </w:p>
        </w:tc>
      </w:tr>
      <w:tr w:rsidR="003812FB" w:rsidRPr="00EB4168" w14:paraId="2AE0DED6" w14:textId="77777777" w:rsidTr="00516260">
        <w:trPr>
          <w:trHeight w:val="285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33E8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2609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466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3362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144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2A22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FB05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  <w:proofErr w:type="spellEnd"/>
          </w:p>
        </w:tc>
      </w:tr>
      <w:tr w:rsidR="000E519B" w:rsidRPr="00EB4168" w14:paraId="468DA1A1" w14:textId="77777777" w:rsidTr="00516260">
        <w:trPr>
          <w:trHeight w:val="285"/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8D50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normal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FA2B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4817" w14:textId="1EDE0E6C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9FF5" w14:textId="47DC0064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0.07%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2862" w14:textId="5E07DE08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0.47%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2227" w14:textId="6EDDD3B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3F0E2" w14:textId="4F0FE228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104%</w:t>
            </w:r>
          </w:p>
        </w:tc>
      </w:tr>
      <w:tr w:rsidR="000E519B" w:rsidRPr="00EB4168" w14:paraId="6A73EF04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E7142" w14:textId="77777777" w:rsidR="000E519B" w:rsidRPr="00EB4168" w:rsidRDefault="000E519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CDAB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DC0AF" w14:textId="2F63E7E2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CFD1" w14:textId="26C38A4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0.03%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6164" w14:textId="369D13C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0.12%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EF259" w14:textId="430C5312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103%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22EF" w14:textId="4ADB9F99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105%</w:t>
            </w:r>
          </w:p>
        </w:tc>
      </w:tr>
      <w:tr w:rsidR="000E519B" w:rsidRPr="00EB4168" w14:paraId="6BFD7268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6070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AFC8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78AD" w14:textId="6686840D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-0.04%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69C6" w14:textId="5184CDE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-0.04%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9C48B" w14:textId="6EDBCEF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-0.35%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ECC1" w14:textId="019FAE7A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-1%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85CF0" w14:textId="65F54294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1%</w:t>
            </w:r>
          </w:p>
        </w:tc>
      </w:tr>
      <w:tr w:rsidR="000E519B" w:rsidRPr="00EB4168" w14:paraId="3FA55E66" w14:textId="77777777" w:rsidTr="00516260">
        <w:trPr>
          <w:trHeight w:val="285"/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EEE6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low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D5C8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269B" w14:textId="0D0813D1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6F70F" w14:textId="09ECF50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-0.05%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9965" w14:textId="62808E3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-0.05%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9236" w14:textId="78DCC62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D5EC" w14:textId="48AB58EE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105%</w:t>
            </w:r>
          </w:p>
        </w:tc>
      </w:tr>
      <w:tr w:rsidR="000E519B" w:rsidRPr="00EB4168" w14:paraId="44698827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3522F" w14:textId="77777777" w:rsidR="000E519B" w:rsidRPr="00EB4168" w:rsidRDefault="000E519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BAD3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241E" w14:textId="707F7F4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-0.09%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66938" w14:textId="66436278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-0.26%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4669" w14:textId="42258A1C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0567" w14:textId="353018F5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9C3" w14:textId="113A3F1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105%</w:t>
            </w:r>
          </w:p>
        </w:tc>
      </w:tr>
      <w:tr w:rsidR="000E519B" w:rsidRPr="00EB4168" w14:paraId="057DC72D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20D4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24A1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167E" w14:textId="0293A8F5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-0.08%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2D017" w14:textId="75C570AE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-0.21%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5E6E9" w14:textId="3280AD7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-0.22%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4957" w14:textId="0D8B682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28080" w14:textId="3827634E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0%</w:t>
            </w:r>
          </w:p>
        </w:tc>
      </w:tr>
    </w:tbl>
    <w:p w14:paraId="2FE11D74" w14:textId="467B9AE3" w:rsidR="000710CD" w:rsidRDefault="000710CD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0EF1E297" w14:textId="78AE1F81" w:rsidR="00602B31" w:rsidRDefault="00602B31" w:rsidP="00183555">
      <w:pPr>
        <w:pStyle w:val="2"/>
        <w:rPr>
          <w:lang w:val="en-CA" w:eastAsia="ja-JP"/>
        </w:rPr>
      </w:pPr>
      <w:r>
        <w:rPr>
          <w:lang w:val="en-CA" w:eastAsia="ja-JP"/>
        </w:rPr>
        <w:t>Test#1</w:t>
      </w:r>
    </w:p>
    <w:p w14:paraId="59292AF3" w14:textId="13F2DE66" w:rsidR="004F135D" w:rsidRDefault="004F135D" w:rsidP="004F135D">
      <w:pPr>
        <w:pStyle w:val="af0"/>
        <w:keepNext/>
        <w:jc w:val="center"/>
      </w:pPr>
      <w:r>
        <w:t xml:space="preserve">Table </w:t>
      </w:r>
      <w:r w:rsidR="00ED0CD0">
        <w:fldChar w:fldCharType="begin"/>
      </w:r>
      <w:r w:rsidR="00ED0CD0">
        <w:instrText xml:space="preserve"> SEQ Table \* ARABIC </w:instrText>
      </w:r>
      <w:r w:rsidR="00ED0CD0">
        <w:fldChar w:fldCharType="separate"/>
      </w:r>
      <w:r w:rsidR="00F24F9A">
        <w:rPr>
          <w:noProof/>
        </w:rPr>
        <w:t>2</w:t>
      </w:r>
      <w:r w:rsidR="00ED0CD0">
        <w:rPr>
          <w:noProof/>
        </w:rPr>
        <w:fldChar w:fldCharType="end"/>
      </w:r>
      <w:r>
        <w:t xml:space="preserve">: Coding performance of </w:t>
      </w:r>
      <w:r w:rsidR="003E735E" w:rsidRPr="003E735E">
        <w:t>operation range extension tools including a prevention mechanism of extended precision</w:t>
      </w:r>
      <w:r>
        <w:t xml:space="preserve"> over VTM-13.0 at normal QPs</w:t>
      </w:r>
      <w:r w:rsidR="008E491B">
        <w:t xml:space="preserve"> (Test#1 Normal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E0366E" w:rsidRPr="00E0366E" w14:paraId="5F2F3B0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A1D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D02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E7B2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2FA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10A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9B7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366E" w:rsidRPr="00E0366E" w14:paraId="0A20DB9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E72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008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7BA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9C3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E9E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855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461E70B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CA9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B67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C46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E61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02EA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E0D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366E" w:rsidRPr="00E0366E" w14:paraId="5215E72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6AF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EA0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20A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622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7B2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82D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E0366E" w:rsidRPr="00E0366E" w14:paraId="3168446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228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80F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669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5F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770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42F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E0366E" w:rsidRPr="00E0366E" w14:paraId="0BE2059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4BC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171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9D1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126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4A4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C90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0366E" w:rsidRPr="00E0366E" w14:paraId="618DBE6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393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770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403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0F4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622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249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E0366E" w:rsidRPr="00E0366E" w14:paraId="2A97182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21F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7CF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A63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52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33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BA0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E0366E" w:rsidRPr="00E0366E" w14:paraId="7294A95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3F6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301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4B0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2A9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6F7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2FA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E0366E" w:rsidRPr="00E0366E" w14:paraId="613AEC5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FA0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9CA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C92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A04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7A7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FE2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E0366E" w:rsidRPr="00E0366E" w14:paraId="33CC602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9FF0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CD1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ED1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B1F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B1D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6B4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366E" w:rsidRPr="00E0366E" w14:paraId="352D63F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9E7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52E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544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A74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F79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FB6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0366E" w:rsidRPr="00E0366E" w14:paraId="7F7BAAD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50B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9A5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3DF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20DA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CE5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66B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366E" w:rsidRPr="00E0366E" w14:paraId="1932D73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AA1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0B0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AB4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3CB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A1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AAE0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725F476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84A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66B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A2E5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671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F91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9F4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366E" w:rsidRPr="00E0366E" w14:paraId="7D1ED27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C6A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25B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0C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23A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802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765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E0366E" w:rsidRPr="00E0366E" w14:paraId="6D74D24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86B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7EA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10B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7D6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678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C6C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E0366E" w:rsidRPr="00E0366E" w14:paraId="05145DD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014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E0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FAF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9DB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6AB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B90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366E" w:rsidRPr="00E0366E" w14:paraId="6F59D13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FD8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4BD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385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500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18B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1DD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E0366E" w:rsidRPr="00E0366E" w14:paraId="6D25B22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E3B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5D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B03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42B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2F4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D8D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0E1E4F9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4F0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40E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751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385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4FE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12C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E0366E" w:rsidRPr="00E0366E" w14:paraId="08F0C60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DC0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CA6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5F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37E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E6A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261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E0366E" w:rsidRPr="00E0366E" w14:paraId="520930D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B3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84E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BFAD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0C2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26D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49A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E0366E" w:rsidRPr="00E0366E" w14:paraId="7E37A08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5EF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B51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775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0B7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8DC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BF80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0366E" w:rsidRPr="00E0366E" w14:paraId="53F00A2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2F7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9D2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041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AF4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26D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E85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366E" w:rsidRPr="00E0366E" w14:paraId="25DC01E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3F8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2BE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0AC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1CF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DB1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A1C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59C14CB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B8E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984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3F3D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67F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419D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2B6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366E" w:rsidRPr="00E0366E" w14:paraId="25D8BAF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B03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52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74C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A47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CB8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4FB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41BAEF1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FC1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33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818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E5A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8BC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80C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42EB54B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E9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362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1E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8A3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F5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2A0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E0366E" w:rsidRPr="00E0366E" w14:paraId="2A070F3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02E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759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42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93A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D0C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04E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0366E" w:rsidRPr="00E0366E" w14:paraId="5567003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9FC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8DF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61C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AED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59B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C481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E0366E" w:rsidRPr="00E0366E" w14:paraId="22E64B8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E22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C7C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1BB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65E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8B3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823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0366E" w:rsidRPr="00E0366E" w14:paraId="3A93AB6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41D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15F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93B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CE0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622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E90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E0366E" w:rsidRPr="00E0366E" w14:paraId="499FD0E5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8F2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A8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8CFF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6E2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9B2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766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570CDB58" w14:textId="77777777" w:rsidR="00FE5F3C" w:rsidRDefault="00FE5F3C" w:rsidP="009234A5">
      <w:pPr>
        <w:rPr>
          <w:szCs w:val="22"/>
          <w:lang w:val="en-CA"/>
        </w:rPr>
      </w:pPr>
    </w:p>
    <w:p w14:paraId="4206DFAD" w14:textId="0F66C8B4" w:rsidR="009003B7" w:rsidRDefault="009003B7" w:rsidP="009003B7">
      <w:pPr>
        <w:pStyle w:val="af0"/>
        <w:keepNext/>
        <w:jc w:val="center"/>
      </w:pPr>
      <w:r>
        <w:t xml:space="preserve">Table </w:t>
      </w:r>
      <w:r w:rsidR="00ED0CD0">
        <w:fldChar w:fldCharType="begin"/>
      </w:r>
      <w:r w:rsidR="00ED0CD0">
        <w:instrText xml:space="preserve"> SEQ Table \* ARABIC </w:instrText>
      </w:r>
      <w:r w:rsidR="00ED0CD0">
        <w:fldChar w:fldCharType="separate"/>
      </w:r>
      <w:r w:rsidR="00F24F9A">
        <w:rPr>
          <w:noProof/>
        </w:rPr>
        <w:t>3</w:t>
      </w:r>
      <w:r w:rsidR="00ED0CD0">
        <w:rPr>
          <w:noProof/>
        </w:rPr>
        <w:fldChar w:fldCharType="end"/>
      </w:r>
      <w:r>
        <w:t xml:space="preserve">: Coding performance of </w:t>
      </w:r>
      <w:r w:rsidR="003E735E" w:rsidRPr="003E735E">
        <w:t>operation range extension tools including a prevention mechanism of extended precision</w:t>
      </w:r>
      <w:r>
        <w:t xml:space="preserve"> over VTM-13.0 at low QPs</w:t>
      </w:r>
      <w:r w:rsidR="00D31280">
        <w:t xml:space="preserve"> </w:t>
      </w:r>
      <w:r w:rsidR="008E491B">
        <w:t>(Test#1 Low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CC59F9" w:rsidRPr="00CC59F9" w14:paraId="5D3113D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CF1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5760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D08D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D8F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8C37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762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C59F9" w:rsidRPr="00CC59F9" w14:paraId="44FE35D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64B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B39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7BA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ABE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AEE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F89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2439384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089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A61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EFDD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55D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2AAB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FC4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C59F9" w:rsidRPr="00CC59F9" w14:paraId="3A7894B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106D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048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A53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CD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5F3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1D3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C59F9" w:rsidRPr="00CC59F9" w14:paraId="525319A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E50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54D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C0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76A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F2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D9C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CC59F9" w:rsidRPr="00CC59F9" w14:paraId="0C398AA3" w14:textId="77777777" w:rsidTr="00E0366E">
        <w:trPr>
          <w:trHeight w:val="270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3FB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33F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2E1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44B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96F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7F0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C59F9" w:rsidRPr="00CC59F9" w14:paraId="202364C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473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CA3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684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9D3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725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15D4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CC59F9" w:rsidRPr="00CC59F9" w14:paraId="3728107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CC5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E99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E9A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84C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98F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3C8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CC59F9" w:rsidRPr="00CC59F9" w14:paraId="16747BB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74B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F90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871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8AF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31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BF9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C59F9" w:rsidRPr="00CC59F9" w14:paraId="283F9B3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FBF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CAD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20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736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C8A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814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C59F9" w:rsidRPr="00CC59F9" w14:paraId="35E2DE6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9B0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DDD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9F8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AB0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1E5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873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C59F9" w:rsidRPr="00CC59F9" w14:paraId="35691FD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3A0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479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F09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224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CBD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C1B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C59F9" w:rsidRPr="00CC59F9" w14:paraId="6E4AE3D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4D2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7A70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E44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5F3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687E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22C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C59F9" w:rsidRPr="00CC59F9" w14:paraId="45F0CD6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934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05A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6D6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AF7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E75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7AD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37BA9B0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308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714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ABB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C15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D3B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FA6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C59F9" w:rsidRPr="00CC59F9" w14:paraId="2EEE086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41E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F2C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48F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AD3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7C3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096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CC59F9" w:rsidRPr="00CC59F9" w14:paraId="29C316D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B8D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32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3D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2BE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8B7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58A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CC59F9" w:rsidRPr="00CC59F9" w14:paraId="6C0F1E7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596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89D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18B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A21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06C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FA3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C59F9" w:rsidRPr="00CC59F9" w14:paraId="7D2024B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FA4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F07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2FC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5BE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785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F13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C59F9" w:rsidRPr="00CC59F9" w14:paraId="470BD80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7B1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AEB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C8F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C32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D9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188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101B415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F26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81A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F56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2F5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7FF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B18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CC59F9" w:rsidRPr="00CC59F9" w14:paraId="3618C4A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5AB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B74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F1A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E81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926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170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CC59F9" w:rsidRPr="00CC59F9" w14:paraId="4A886BC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159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88D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070E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606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72D6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B38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CC59F9" w:rsidRPr="00CC59F9" w14:paraId="2512E50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B4F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1AA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B90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1FC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2ED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C8F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C59F9" w:rsidRPr="00CC59F9" w14:paraId="3D8C820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F8D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2CAD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84E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7392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7C0A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289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C59F9" w:rsidRPr="00CC59F9" w14:paraId="5533870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B66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DE5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6CE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A37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6D6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226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7FB331B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639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8C92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CE3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F78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EC0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B22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C59F9" w:rsidRPr="00CC59F9" w14:paraId="324EE4C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8535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FA4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A50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91F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D40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FC1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1742B45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8C0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4F5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A1C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97A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04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70F4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412C1B3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76B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807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D07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40A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C47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0BB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C59F9" w:rsidRPr="00CC59F9" w14:paraId="5CED9CB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B53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ED9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FE2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678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2FB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433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C59F9" w:rsidRPr="00CC59F9" w14:paraId="503C95D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96E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233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B6A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CFD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C37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A90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C59F9" w:rsidRPr="00CC59F9" w14:paraId="30B7D98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45F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38A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E2B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592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07D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01E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C59F9" w:rsidRPr="00CC59F9" w14:paraId="4A97BA7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DFE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4C3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005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E6B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1E9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E791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CC59F9" w:rsidRPr="00CC59F9" w14:paraId="660C112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955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EFB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450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053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DE4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443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1030872C" w14:textId="7CAD0042" w:rsidR="00FE5F3C" w:rsidRDefault="00FE5F3C" w:rsidP="009234A5">
      <w:pPr>
        <w:rPr>
          <w:szCs w:val="22"/>
          <w:lang w:val="en-CA"/>
        </w:rPr>
      </w:pPr>
    </w:p>
    <w:p w14:paraId="13EFEB26" w14:textId="4AFB97C4" w:rsidR="00602B31" w:rsidRDefault="00602B31" w:rsidP="0018355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est#2</w:t>
      </w:r>
    </w:p>
    <w:p w14:paraId="4B0E3908" w14:textId="51094E00" w:rsidR="00190BC3" w:rsidRDefault="00190BC3" w:rsidP="006F6FEC">
      <w:pPr>
        <w:pStyle w:val="af0"/>
        <w:keepNext/>
        <w:jc w:val="center"/>
      </w:pPr>
      <w:r>
        <w:t xml:space="preserve">Table </w:t>
      </w:r>
      <w:r w:rsidR="00ED0CD0">
        <w:fldChar w:fldCharType="begin"/>
      </w:r>
      <w:r w:rsidR="00ED0CD0">
        <w:instrText xml:space="preserve"> SEQ Table \* ARABIC </w:instrText>
      </w:r>
      <w:r w:rsidR="00ED0CD0">
        <w:fldChar w:fldCharType="separate"/>
      </w:r>
      <w:r w:rsidR="00F24F9A">
        <w:rPr>
          <w:noProof/>
        </w:rPr>
        <w:t>4</w:t>
      </w:r>
      <w:r w:rsidR="00ED0CD0">
        <w:rPr>
          <w:noProof/>
        </w:rPr>
        <w:fldChar w:fldCharType="end"/>
      </w:r>
      <w:r>
        <w:t xml:space="preserve">: Coding performance of </w:t>
      </w:r>
      <w:r w:rsidR="003E735E" w:rsidRPr="003E735E">
        <w:t>operation range extension tools and excluding a prevention mechanism of extended precision</w:t>
      </w:r>
      <w:r w:rsidR="00FB0DC6">
        <w:t xml:space="preserve"> </w:t>
      </w:r>
      <w:r>
        <w:t>over VTM-13.0 at normal QPs</w:t>
      </w:r>
      <w:r w:rsidR="008E491B">
        <w:t xml:space="preserve"> (Test#2 Normal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B06A20" w:rsidRPr="00B06A20" w14:paraId="4F5863F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1CB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3A4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48C4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D77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3B48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C53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6A20" w:rsidRPr="00B06A20" w14:paraId="4FD6A8C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CEF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468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9C1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782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0B0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B34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6C8507A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47F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3AED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2FE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503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8515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A71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6A20" w:rsidRPr="00B06A20" w14:paraId="291480B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6E7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6D0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55F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0BC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2D4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086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B06A20" w:rsidRPr="00B06A20" w14:paraId="299D26F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335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6D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A42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023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478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0BC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B06A20" w:rsidRPr="00B06A20" w14:paraId="4BD1471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934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C1D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026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586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5FD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1DE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06A20" w:rsidRPr="00B06A20" w14:paraId="41AA43D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E49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622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78E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46B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7E7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BC7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63479AD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8F6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A15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332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953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9A9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B31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06A20" w:rsidRPr="00B06A20" w14:paraId="6B0030F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7B3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389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6D6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9D4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8CD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5BC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B06A20" w:rsidRPr="00B06A20" w14:paraId="02E5236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6D9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3AA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221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904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A5B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767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B06A20" w:rsidRPr="00B06A20" w14:paraId="5ED9269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B39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602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3660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FA6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410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437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4630639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3A1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1F8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61F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9F8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391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030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6A20" w:rsidRPr="00B06A20" w14:paraId="38AB4FD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39F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EB8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97CF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C6D3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D47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7C6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6A20" w:rsidRPr="00B06A20" w14:paraId="75EAA72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9FF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6F9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E7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E50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89D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F0B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68681FC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252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AE1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99F2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3E0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6BE5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049B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6A20" w:rsidRPr="00B06A20" w14:paraId="686A4C5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227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EA8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241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971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0AF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CB9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B06A20" w:rsidRPr="00B06A20" w14:paraId="0FB408D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F32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426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6E9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81E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2A7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C311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B06A20" w:rsidRPr="00B06A20" w14:paraId="6DBC0BA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C10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12F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7D6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983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C66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503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1AC8461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CBA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B85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AB3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124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E0D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CC9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06A20" w:rsidRPr="00B06A20" w14:paraId="6528C4F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2D9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9AA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A7C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66D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03C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893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7E3CB4F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1F1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6E8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FB3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8CC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7F4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678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B06A20" w:rsidRPr="00B06A20" w14:paraId="1B7DABB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BEB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B7D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7D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0FD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413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7E7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B06A20" w:rsidRPr="00B06A20" w14:paraId="18BD817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AD0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7B0B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27D9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186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6E08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EB2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B06A20" w:rsidRPr="00B06A20" w14:paraId="279B162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E94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3F5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60F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C43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766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F94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6A20" w:rsidRPr="00B06A20" w14:paraId="288C405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853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B83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08E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57D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6EA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234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6A20" w:rsidRPr="00B06A20" w14:paraId="6D509D0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686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E0E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1C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02B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43C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271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4EE4E83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036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8BA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10D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BDC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972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391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6A20" w:rsidRPr="00B06A20" w14:paraId="75B6A4F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77E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A98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FE0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40A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C07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D2C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3E9D6AC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341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F00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2E9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1B9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78E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F1D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1363341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1BD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197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8DD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BBF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B49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D20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B06A20" w:rsidRPr="00B06A20" w14:paraId="03EB0B8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84B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2DF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E2C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A14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BDB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19C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3A13FD1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408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A39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25D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42E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9E2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5E5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B06A20" w:rsidRPr="00B06A20" w14:paraId="7B908B6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078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45D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4E3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BEB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57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8AD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06A20" w:rsidRPr="00B06A20" w14:paraId="6932107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DF7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BBD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974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522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B58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C71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B06A20" w:rsidRPr="00B06A20" w14:paraId="02A67EC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D35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F75B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F30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3B0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CBC8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D66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1161DE5" w14:textId="77777777" w:rsidR="00FE5F3C" w:rsidRDefault="00FE5F3C" w:rsidP="009234A5">
      <w:pPr>
        <w:rPr>
          <w:szCs w:val="22"/>
          <w:lang w:val="en-CA"/>
        </w:rPr>
      </w:pPr>
    </w:p>
    <w:p w14:paraId="4582CDAD" w14:textId="1B034196" w:rsidR="00572471" w:rsidRDefault="00572471" w:rsidP="006F6FEC">
      <w:pPr>
        <w:pStyle w:val="af0"/>
        <w:keepNext/>
        <w:jc w:val="center"/>
      </w:pPr>
      <w:r>
        <w:t xml:space="preserve">Table </w:t>
      </w:r>
      <w:r w:rsidR="00ED0CD0">
        <w:fldChar w:fldCharType="begin"/>
      </w:r>
      <w:r w:rsidR="00ED0CD0">
        <w:instrText xml:space="preserve"> SEQ Table \* ARABIC </w:instrText>
      </w:r>
      <w:r w:rsidR="00ED0CD0">
        <w:fldChar w:fldCharType="separate"/>
      </w:r>
      <w:r w:rsidR="00F24F9A">
        <w:rPr>
          <w:noProof/>
        </w:rPr>
        <w:t>5</w:t>
      </w:r>
      <w:r w:rsidR="00ED0CD0">
        <w:rPr>
          <w:noProof/>
        </w:rPr>
        <w:fldChar w:fldCharType="end"/>
      </w:r>
      <w:r>
        <w:t xml:space="preserve">: Coding performance of </w:t>
      </w:r>
      <w:r w:rsidR="006F6FEC" w:rsidRPr="003E735E">
        <w:t>operation range extension tools and excluding a prevention mechanism of extended precision</w:t>
      </w:r>
      <w:r>
        <w:t xml:space="preserve"> over VTM-13.0 at normal QPs (Test#2 Low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F64B37" w:rsidRPr="00F64B37" w14:paraId="6BBB0D6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9DD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D15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E0CC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E344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79C0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4A8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64B37" w:rsidRPr="00F64B37" w14:paraId="5131B07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8D1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B9F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FF9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5AB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97D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002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198AC7B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250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5DFF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50A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513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E761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1D8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64B37" w:rsidRPr="00F64B37" w14:paraId="4FD45DF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B0A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0C2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1C0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E25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48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EC2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F64B37" w:rsidRPr="00F64B37" w14:paraId="034A042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F02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1B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502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339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2E4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B084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F64B37" w:rsidRPr="00F64B37" w14:paraId="68C6194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37D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33B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CBD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170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067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A2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64B37" w:rsidRPr="00F64B37" w14:paraId="19201BD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07C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B22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D0A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210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4C3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635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64B37" w:rsidRPr="00F64B37" w14:paraId="3EACA75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9882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54E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10F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B4A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E5A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E4A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64B37" w:rsidRPr="00F64B37" w14:paraId="708DB54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817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79A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F9C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20D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8DA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676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64B37" w:rsidRPr="00F64B37" w14:paraId="1E0BC9B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57D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992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B3B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CDB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F6C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C4D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F64B37" w:rsidRPr="00F64B37" w14:paraId="4727C3F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631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1B78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BDF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995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B267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CC9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64B37" w:rsidRPr="00F64B37" w14:paraId="1196043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E80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241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42E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426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42E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AD4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64B37" w:rsidRPr="00F64B37" w14:paraId="00CC5D8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8AE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590B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E629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878E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AF3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43F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64B37" w:rsidRPr="00F64B37" w14:paraId="5D62A18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C9E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7B4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37F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471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0BF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7E3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0BA1F2D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C12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E2B2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AF25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54F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B30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C51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64E7F" w:rsidRPr="00F64B37" w14:paraId="0405D90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2D5E" w14:textId="77777777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24923" w14:textId="2BE51B96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CA353" w14:textId="0F6011BA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784D" w14:textId="7394C3F1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DF0F3" w14:textId="2D2DD74F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15EFC" w14:textId="52A9B4C2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64E7F" w:rsidRPr="00F64B37" w14:paraId="4F74F73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3942" w14:textId="77777777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59701" w14:textId="5388661E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EF48" w14:textId="32C27F77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E88FB" w14:textId="6AA0C7A7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C745" w14:textId="35184030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E83DA" w14:textId="7E634833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64B37" w:rsidRPr="00F64B37" w14:paraId="00A197E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F67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1CA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FC3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BED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324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894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F64B37" w:rsidRPr="00F64B37" w14:paraId="1648D525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3F5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2FA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AAF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112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31A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C9C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64B37" w:rsidRPr="00F64B37" w14:paraId="2F12E0F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B2B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571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AA1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2B4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B3A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E19D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2B04" w:rsidRPr="00F64B37" w14:paraId="090073A7" w14:textId="77777777" w:rsidTr="000750D2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4279" w14:textId="77777777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8D967" w14:textId="1C9D4B91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F5CC" w14:textId="5968B4DE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787D" w14:textId="20EF9585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2408" w14:textId="2247E63C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C31D5" w14:textId="3B585A3F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64B37" w:rsidRPr="00F64B37" w14:paraId="3DC0B2B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74C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EF7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040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D7B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3AE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E0E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F64B37" w:rsidRPr="00F64B37" w14:paraId="032BCE7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FF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8B81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A8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39F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E73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30C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64B37" w:rsidRPr="00F64B37" w14:paraId="35C8C55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623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315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11D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CAEF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FA3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057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64B37" w:rsidRPr="00F64B37" w14:paraId="1CE70EA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32C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FC6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2CC5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DFF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01A4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28F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64B37" w:rsidRPr="00F64B37" w14:paraId="15045C1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1FD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C0B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D96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BD2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434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F66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1F84C1F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25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4B95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D48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9A7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21F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22C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64B37" w:rsidRPr="00F64B37" w14:paraId="2E057C2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14DB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0F1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D1B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6CA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C59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350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6EAE2D2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73C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AAA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B13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8D8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318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5FE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61739E2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190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A55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C4B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6C5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0BB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2C1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F64B37" w:rsidRPr="00F64B37" w14:paraId="3275221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838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96B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0D2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51C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492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660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F64B37" w:rsidRPr="00F64B37" w14:paraId="534C829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966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192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AD3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6FC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98A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640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F64B37" w:rsidRPr="00F64B37" w14:paraId="3A53FF5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96A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5C4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5CE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B69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C2E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33B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F64B37" w:rsidRPr="00F64B37" w14:paraId="0816EDD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982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F69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E49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DBA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7AD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D27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F64B37" w:rsidRPr="00F64B37" w14:paraId="11238EA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CC9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C5A6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52A9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92E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0F89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B4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5930ACEB" w14:textId="30FA1671" w:rsidR="00FE5F3C" w:rsidRDefault="00FE5F3C" w:rsidP="009234A5">
      <w:pPr>
        <w:rPr>
          <w:szCs w:val="22"/>
          <w:lang w:val="en-CA"/>
        </w:rPr>
      </w:pPr>
    </w:p>
    <w:p w14:paraId="053BB789" w14:textId="58EEA2CA" w:rsidR="00602B31" w:rsidRDefault="00602B31" w:rsidP="00183555">
      <w:pPr>
        <w:pStyle w:val="2"/>
        <w:rPr>
          <w:lang w:val="en-CA" w:eastAsia="ja-JP"/>
        </w:rPr>
      </w:pPr>
      <w:r>
        <w:rPr>
          <w:lang w:val="en-CA" w:eastAsia="ja-JP"/>
        </w:rPr>
        <w:t xml:space="preserve">Supplement: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est2# Tested over Test#1 Tested</w:t>
      </w:r>
    </w:p>
    <w:p w14:paraId="561EF457" w14:textId="10036582" w:rsidR="00F24F9A" w:rsidRDefault="00F24F9A" w:rsidP="00F24F9A">
      <w:pPr>
        <w:pStyle w:val="af0"/>
        <w:keepNext/>
        <w:jc w:val="center"/>
      </w:pPr>
      <w:r>
        <w:t xml:space="preserve">Table </w:t>
      </w:r>
      <w:r w:rsidR="00ED0CD0">
        <w:fldChar w:fldCharType="begin"/>
      </w:r>
      <w:r w:rsidR="00ED0CD0">
        <w:instrText xml:space="preserve"> SEQ Table \* ARABIC </w:instrText>
      </w:r>
      <w:r w:rsidR="00ED0CD0">
        <w:fldChar w:fldCharType="separate"/>
      </w:r>
      <w:r>
        <w:rPr>
          <w:noProof/>
        </w:rPr>
        <w:t>6</w:t>
      </w:r>
      <w:r w:rsidR="00ED0CD0">
        <w:rPr>
          <w:noProof/>
        </w:rPr>
        <w:fldChar w:fldCharType="end"/>
      </w:r>
      <w:r>
        <w:t>: Coding performance of Test#2 Tested over Test#1 Tested at normal QPs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FE1D50" w:rsidRPr="00FE1D50" w14:paraId="4F8AA3CF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33A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AA6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EA46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62C4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963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625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E1D50" w:rsidRPr="00FE1D50" w14:paraId="25A2E847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0DE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FD6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26A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53B2" w14:textId="5AEB066F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Tested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9FB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175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21D2646E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C1C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101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C3AB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8D4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A58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E0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E1D50" w:rsidRPr="00FE1D50" w14:paraId="7A760F9B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9B6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07F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CCD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DA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E33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85C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28B528F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ACF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2D2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A7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C5B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C81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F6F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7CDA7B35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1BB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233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3E5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5F8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771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836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136642C1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8A4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A08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59F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73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AC4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C84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FE1D50" w:rsidRPr="00FE1D50" w14:paraId="3399E69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911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362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E1C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CCA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634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815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E1D50" w:rsidRPr="00FE1D50" w14:paraId="564114D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0EB5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BF2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09E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2C7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E93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51C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E1D50" w:rsidRPr="00FE1D50" w14:paraId="421DF4A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266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CEC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6DB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8D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2B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9D8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E1D50" w:rsidRPr="00FE1D50" w14:paraId="70F3DB3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03FE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5D7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E117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ED4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7D8B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BE5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05E68B8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8AC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CEA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B9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006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7ED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7E2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1D50" w:rsidRPr="00FE1D50" w14:paraId="26341090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3AD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306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C1D5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3DD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5599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F8C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E1D50" w:rsidRPr="00FE1D50" w14:paraId="66159358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1A1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998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6B4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26FB" w14:textId="7C521174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Tested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613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984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576CA4F0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7AD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FB58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5FB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22D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66C4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2DD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E1D50" w:rsidRPr="00FE1D50" w14:paraId="77F2FF5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812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36A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9E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A26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177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672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4B22102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80B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653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B11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AF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246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E76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FE1D50" w:rsidRPr="00FE1D50" w14:paraId="06815E22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3E1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53C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540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B29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E08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C80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6D1216F7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EA9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503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D0E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311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6DF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2C5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FE1D50" w:rsidRPr="00FE1D50" w14:paraId="64855B39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EA4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BF5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476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F9A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617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B017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55A4D4A9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7DB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81F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E31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38A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35F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E94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E1D50" w:rsidRPr="00FE1D50" w14:paraId="6EAB9403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3F5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042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446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F7E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CE0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5BC0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E1D50" w:rsidRPr="00FE1D50" w14:paraId="7AB6F727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22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46D6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6DF9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7A6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06D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747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E1D50" w:rsidRPr="00FE1D50" w14:paraId="4E6E65F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86C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8AF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C7B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51C6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923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EAD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1D50" w:rsidRPr="00FE1D50" w14:paraId="7DA6DE2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68E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69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389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5E5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EB12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046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E1D50" w:rsidRPr="00FE1D50" w14:paraId="2DD93F1F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6BF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DA3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4B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3236" w14:textId="09200349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Tested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0AB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260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3A4FC559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4FD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DF0A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D7F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1BA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0E3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165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E1D50" w:rsidRPr="00FE1D50" w14:paraId="5365DBC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B49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9C6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36C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BF7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41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9C5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51AD38E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F64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D5F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577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8DD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AB1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08A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4876CE18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B2E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8F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A65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1C3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7EE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74D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E1D50" w:rsidRPr="00FE1D50" w14:paraId="6893D0F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49E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254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8A2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020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391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D9B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10C6A56B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6AC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36B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0B0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0C9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34B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BA0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E1D50" w:rsidRPr="00FE1D50" w14:paraId="142B423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AB8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041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6F6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A17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72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86A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0927586E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A68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564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A5B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873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4C9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75B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FE1D50" w:rsidRPr="00FE1D50" w14:paraId="39161EF1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825D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681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2841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EC8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E66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3AA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60252FD" w14:textId="77777777" w:rsidR="0048135E" w:rsidRDefault="0048135E" w:rsidP="009234A5">
      <w:pPr>
        <w:rPr>
          <w:szCs w:val="22"/>
          <w:lang w:val="en-CA"/>
        </w:rPr>
      </w:pPr>
    </w:p>
    <w:p w14:paraId="16D000DB" w14:textId="038A4E15" w:rsidR="00F24F9A" w:rsidRDefault="00F24F9A" w:rsidP="00F24F9A">
      <w:pPr>
        <w:pStyle w:val="af0"/>
        <w:keepNext/>
        <w:jc w:val="center"/>
      </w:pPr>
      <w:r>
        <w:t xml:space="preserve">Table </w:t>
      </w:r>
      <w:r w:rsidR="00ED0CD0">
        <w:fldChar w:fldCharType="begin"/>
      </w:r>
      <w:r w:rsidR="00ED0CD0">
        <w:instrText xml:space="preserve"> SEQ Table \* ARABIC </w:instrText>
      </w:r>
      <w:r w:rsidR="00ED0CD0">
        <w:fldChar w:fldCharType="separate"/>
      </w:r>
      <w:r>
        <w:rPr>
          <w:noProof/>
        </w:rPr>
        <w:t>7</w:t>
      </w:r>
      <w:r w:rsidR="00ED0CD0">
        <w:rPr>
          <w:noProof/>
        </w:rPr>
        <w:fldChar w:fldCharType="end"/>
      </w:r>
      <w:r>
        <w:t xml:space="preserve">: </w:t>
      </w:r>
      <w:r w:rsidRPr="00F24F9A">
        <w:t xml:space="preserve">Coding performance of Test#2 Tested over Test#1 Tested at </w:t>
      </w:r>
      <w:r>
        <w:t xml:space="preserve">low </w:t>
      </w:r>
      <w:r w:rsidRPr="00F24F9A">
        <w:t>QPs</w:t>
      </w:r>
    </w:p>
    <w:tbl>
      <w:tblPr>
        <w:tblW w:w="9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8"/>
        <w:gridCol w:w="1558"/>
        <w:gridCol w:w="1559"/>
      </w:tblGrid>
      <w:tr w:rsidR="008D3D23" w:rsidRPr="008D3D23" w14:paraId="4D84FDFD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E28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26D4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B3F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260D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2A1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A1B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D3D23" w:rsidRPr="008D3D23" w14:paraId="70D7000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AD3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52A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6AF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9391" w14:textId="379F427B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C621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 w:rsid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1C0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508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4BA8B07A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3D2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DFC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9EB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85F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709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4C4A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D3D23" w:rsidRPr="008D3D23" w14:paraId="606435E0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1D8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6CE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F37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3D3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814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9AB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D3D23" w:rsidRPr="008D3D23" w14:paraId="694BC548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BDD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0D4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937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103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263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832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8D3D23" w:rsidRPr="008D3D23" w14:paraId="651449C1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C46C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2DA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42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BCA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8E5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39E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D3D23" w:rsidRPr="008D3D23" w14:paraId="4D6C3081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4E1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FEE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E9D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7AF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E14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ED0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D3D23" w:rsidRPr="008D3D23" w14:paraId="2DA06939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A95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5EB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C8A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71E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C20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2E5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8D3D23" w:rsidRPr="008D3D23" w14:paraId="4DFF6FEA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757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343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0D3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14B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4B0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70E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D3D23" w:rsidRPr="008D3D23" w14:paraId="28AA7EEC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329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52E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45A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FA6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EAA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1EC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D3D23" w:rsidRPr="008D3D23" w14:paraId="347FEDD7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EF0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1B2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CED8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403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22F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7602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8D3D23" w:rsidRPr="008D3D23" w14:paraId="3D64AAF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23C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640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396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0ED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F8D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581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D3D23" w:rsidRPr="008D3D23" w14:paraId="373DB5B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D26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841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D76C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257C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62E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53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D3D23" w:rsidRPr="008D3D23" w14:paraId="41CC6040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3E4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CDC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6C8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99AF" w14:textId="143E4B08" w:rsidR="008D3D23" w:rsidRPr="008D3D23" w:rsidRDefault="00C621D5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 w:rsid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9BF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91A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57C7F9D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541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ABD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BE8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513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4A1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C97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A250B" w:rsidRPr="008D3D23" w14:paraId="48D1CED7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C996" w14:textId="77777777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756B6" w14:textId="537D5C99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4814" w14:textId="0B564D6D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7F770" w14:textId="08E4FB09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6B2A" w14:textId="537F30BB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7FE40" w14:textId="517D5312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250B" w:rsidRPr="008D3D23" w14:paraId="3AD9BC1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F608" w14:textId="77777777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6845" w14:textId="4FE8AAE9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41754" w14:textId="2BF19087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FB986" w14:textId="6D424363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D1283" w14:textId="22201D96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BF458" w14:textId="451BB745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D3D23" w:rsidRPr="008D3D23" w14:paraId="5FC9D528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B75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984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032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CD9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7B8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14C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3D23" w:rsidRPr="008D3D23" w14:paraId="76A4F207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348A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28C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1D2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7BD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FD8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26D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D3D23" w:rsidRPr="008D3D23" w14:paraId="2EEB1F68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FF8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1FE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B10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ED0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1EC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6B42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A250B" w:rsidRPr="008D3D23" w14:paraId="3C179118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9254" w14:textId="77777777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672D" w14:textId="1FDEA59E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4E7D6" w14:textId="3B846CB3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E950" w14:textId="624AE1BF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9838B" w14:textId="6DC34A9B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85165" w14:textId="7811FD90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D3D23" w:rsidRPr="008D3D23" w14:paraId="64652C33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13C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36E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F66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416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F06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785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D3D23" w:rsidRPr="008D3D23" w14:paraId="40BBD13B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850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4677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C32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8C3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7DD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62D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8D3D23" w:rsidRPr="008D3D23" w14:paraId="200132D6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8E1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D10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277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658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277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D87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D3D23" w:rsidRPr="008D3D23" w14:paraId="3A46B6E7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FAE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174D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3EC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1876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40E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9B0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D3D23" w:rsidRPr="008D3D23" w14:paraId="7D2B0022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9C9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996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003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3AD8" w14:textId="5917D54E" w:rsidR="008D3D23" w:rsidRPr="008D3D23" w:rsidRDefault="00C621D5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 w:rsid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2EB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B9F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3D3F87C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1C9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0A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0E06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DB1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A4A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3CF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D3D23" w:rsidRPr="008D3D23" w14:paraId="041A5E77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D83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321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3EC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0D8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2D0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C48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55BC9E0C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B28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C0D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726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1E7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239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EF3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4548FEB2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169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603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46B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DCC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B9A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083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D3D23" w:rsidRPr="008D3D23" w14:paraId="34F3D5C9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CEE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3E6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97A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089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16D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617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3D23" w:rsidRPr="008D3D23" w14:paraId="38765C8D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608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F31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56E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BEF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0F2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F8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3D23" w:rsidRPr="008D3D23" w14:paraId="5E916819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6E7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35A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3B9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C2F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2C4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FE8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D3D23" w:rsidRPr="008D3D23" w14:paraId="49D84087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711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F37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3A8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2C0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1B1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A73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D3D23" w:rsidRPr="008D3D23" w14:paraId="3309D431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463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1CD1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6F9C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0C4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A4E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489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566B2B44" w14:textId="77777777" w:rsidR="00B96939" w:rsidRPr="003A6018" w:rsidRDefault="00B9693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47A4887D" w14:textId="191A1510" w:rsidR="001B48D9" w:rsidRDefault="001B48D9" w:rsidP="001B48D9">
      <w:pPr>
        <w:rPr>
          <w:lang w:val="en-CA" w:eastAsia="ja-JP"/>
        </w:rPr>
      </w:pPr>
      <w:r>
        <w:rPr>
          <w:lang w:val="en-CA" w:eastAsia="ja-JP"/>
        </w:rPr>
        <w:t>Since extended precision provides minor gain for YUV420 10-bit sequences at low QP, t</w:t>
      </w:r>
      <w:r w:rsidRPr="00700AAF">
        <w:rPr>
          <w:lang w:val="en-CA" w:eastAsia="ja-JP"/>
        </w:rPr>
        <w:t>his contribution proposes</w:t>
      </w:r>
      <w:r>
        <w:rPr>
          <w:lang w:val="en-CA" w:eastAsia="ja-JP"/>
        </w:rPr>
        <w:t xml:space="preserve"> to remove </w:t>
      </w:r>
      <w:r w:rsidR="0084461B">
        <w:rPr>
          <w:lang w:val="en-CA" w:eastAsia="ja-JP"/>
        </w:rPr>
        <w:t>its</w:t>
      </w:r>
      <w:r>
        <w:rPr>
          <w:lang w:val="en-CA" w:eastAsia="ja-JP"/>
        </w:rPr>
        <w:t xml:space="preserve"> prevention mechanism (proposal#1). It gives encoders flexibility to use extended precision for low bit-depth. </w:t>
      </w:r>
    </w:p>
    <w:p w14:paraId="3854B91C" w14:textId="77777777" w:rsidR="007E5E2C" w:rsidRDefault="00C120B8" w:rsidP="001B48D9">
      <w:pPr>
        <w:rPr>
          <w:lang w:val="en-CA" w:eastAsia="ja-JP"/>
        </w:rPr>
      </w:pPr>
      <w:r>
        <w:rPr>
          <w:lang w:val="en-CA" w:eastAsia="ja-JP"/>
        </w:rPr>
        <w:t xml:space="preserve">If </w:t>
      </w:r>
      <w:proofErr w:type="gramStart"/>
      <w:r>
        <w:rPr>
          <w:lang w:val="en-CA" w:eastAsia="ja-JP"/>
        </w:rPr>
        <w:t>necessary</w:t>
      </w:r>
      <w:proofErr w:type="gramEnd"/>
      <w:r>
        <w:rPr>
          <w:lang w:val="en-CA" w:eastAsia="ja-JP"/>
        </w:rPr>
        <w:t xml:space="preserve"> to disable extended precision for low bit-depth coding, rather than having a prevention mechanism, it is suggested to </w:t>
      </w:r>
    </w:p>
    <w:p w14:paraId="29497F9D" w14:textId="0E8E1D52" w:rsidR="007E5E2C" w:rsidRDefault="00C120B8" w:rsidP="007E5E2C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7E5E2C">
        <w:rPr>
          <w:lang w:val="en-CA" w:eastAsia="ja-JP"/>
        </w:rPr>
        <w:t xml:space="preserve">impose a bitstream constraint which indicates such a tool shall be disabled for bit-depth less than or equal to 10 in the profile </w:t>
      </w:r>
      <w:r w:rsidR="008B63D6" w:rsidRPr="007E5E2C">
        <w:rPr>
          <w:lang w:val="en-CA" w:eastAsia="ja-JP"/>
        </w:rPr>
        <w:t>like HEVC or semantics</w:t>
      </w:r>
      <w:r w:rsidR="00916128" w:rsidRPr="002932A5">
        <w:rPr>
          <w:lang w:val="en-CA" w:eastAsia="ja-JP"/>
        </w:rPr>
        <w:t xml:space="preserve"> (proposal#2), </w:t>
      </w:r>
      <w:r w:rsidR="005049E7" w:rsidRPr="002932A5">
        <w:rPr>
          <w:u w:val="single"/>
          <w:lang w:val="en-CA" w:eastAsia="ja-JP"/>
        </w:rPr>
        <w:t>or</w:t>
      </w:r>
      <w:r w:rsidR="005049E7" w:rsidRPr="002932A5">
        <w:rPr>
          <w:lang w:val="en-CA" w:eastAsia="ja-JP"/>
        </w:rPr>
        <w:t xml:space="preserve"> </w:t>
      </w:r>
    </w:p>
    <w:p w14:paraId="0E14F10A" w14:textId="7D07921A" w:rsidR="001B48D9" w:rsidRPr="002932A5" w:rsidRDefault="005049E7" w:rsidP="002932A5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2932A5">
        <w:rPr>
          <w:lang w:val="en-CA" w:eastAsia="ja-JP"/>
        </w:rPr>
        <w:t xml:space="preserve">omit signaling </w:t>
      </w:r>
      <w:r w:rsidR="007E5E2C">
        <w:rPr>
          <w:lang w:val="en-CA" w:eastAsia="ja-JP"/>
        </w:rPr>
        <w:t xml:space="preserve">of </w:t>
      </w:r>
      <w:proofErr w:type="spellStart"/>
      <w:r w:rsidRPr="007E5E2C">
        <w:rPr>
          <w:lang w:val="en-CA" w:eastAsia="ja-JP"/>
        </w:rPr>
        <w:t>extended_precision_processing_flag</w:t>
      </w:r>
      <w:proofErr w:type="spellEnd"/>
      <w:r w:rsidRPr="007E5E2C">
        <w:rPr>
          <w:lang w:val="en-CA" w:eastAsia="ja-JP"/>
        </w:rPr>
        <w:t xml:space="preserve"> depending on </w:t>
      </w:r>
      <w:proofErr w:type="spellStart"/>
      <w:r w:rsidRPr="002932A5">
        <w:rPr>
          <w:lang w:val="en-CA" w:eastAsia="ja-JP"/>
        </w:rPr>
        <w:t>BitDepth</w:t>
      </w:r>
      <w:proofErr w:type="spellEnd"/>
      <w:r w:rsidRPr="002932A5">
        <w:rPr>
          <w:lang w:val="en-CA" w:eastAsia="ja-JP"/>
        </w:rPr>
        <w:t xml:space="preserve"> to avoid unnecessary signaling (proposal#</w:t>
      </w:r>
      <w:r w:rsidR="00CD724A">
        <w:rPr>
          <w:lang w:val="en-CA" w:eastAsia="ja-JP"/>
        </w:rPr>
        <w:t>3</w:t>
      </w:r>
      <w:r w:rsidRPr="002932A5">
        <w:rPr>
          <w:lang w:val="en-CA" w:eastAsia="ja-JP"/>
        </w:rPr>
        <w:t>)</w:t>
      </w:r>
      <w:r w:rsidR="00C120B8" w:rsidRPr="002932A5">
        <w:rPr>
          <w:lang w:val="en-CA" w:eastAsia="ja-JP"/>
        </w:rPr>
        <w:t>.</w:t>
      </w:r>
    </w:p>
    <w:p w14:paraId="0570FDB8" w14:textId="77777777" w:rsidR="004911E4" w:rsidRPr="005049E7" w:rsidRDefault="004911E4" w:rsidP="00534968">
      <w:pPr>
        <w:rPr>
          <w:szCs w:val="22"/>
          <w:lang w:val="en-CA"/>
        </w:rPr>
      </w:pPr>
    </w:p>
    <w:p w14:paraId="3C9E0D76" w14:textId="4695AD9A" w:rsidR="00E649F7" w:rsidRPr="00E649F7" w:rsidRDefault="00744CC9" w:rsidP="00D95E47">
      <w:pPr>
        <w:pStyle w:val="2"/>
        <w:rPr>
          <w:lang w:val="en-CA"/>
        </w:rPr>
      </w:pPr>
      <w:r>
        <w:rPr>
          <w:lang w:val="en-CA" w:eastAsia="ja-JP"/>
        </w:rPr>
        <w:t>Removal of a prevention mechanism of extended precision</w:t>
      </w:r>
      <w:r w:rsidR="00916128">
        <w:rPr>
          <w:lang w:val="en-CA" w:eastAsia="ja-JP"/>
        </w:rPr>
        <w:t xml:space="preserve"> (proposal#1)</w:t>
      </w:r>
    </w:p>
    <w:p w14:paraId="39551A8D" w14:textId="642D8C90" w:rsidR="00801408" w:rsidRDefault="00E70F20" w:rsidP="0053496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804315">
        <w:rPr>
          <w:szCs w:val="22"/>
          <w:lang w:val="en-CA" w:eastAsia="ja-JP"/>
        </w:rPr>
        <w:t xml:space="preserve">t is proposed to </w:t>
      </w:r>
      <w:r>
        <w:rPr>
          <w:szCs w:val="22"/>
          <w:lang w:val="en-CA" w:eastAsia="ja-JP"/>
        </w:rPr>
        <w:t xml:space="preserve">remove a prevention mechanism of extended </w:t>
      </w:r>
      <w:r w:rsidR="007A1F68">
        <w:rPr>
          <w:szCs w:val="22"/>
          <w:lang w:val="en-CA" w:eastAsia="ja-JP"/>
        </w:rPr>
        <w:t>precision</w:t>
      </w:r>
      <w:r>
        <w:rPr>
          <w:szCs w:val="22"/>
          <w:lang w:val="en-CA" w:eastAsia="ja-JP"/>
        </w:rPr>
        <w:t xml:space="preserve">. </w:t>
      </w:r>
      <w:r w:rsidR="00BB5AF9">
        <w:rPr>
          <w:szCs w:val="22"/>
          <w:lang w:val="en-CA" w:eastAsia="ja-JP"/>
        </w:rPr>
        <w:t xml:space="preserve">Proposed changes relative to </w:t>
      </w:r>
      <w:r w:rsidR="00B9237D">
        <w:rPr>
          <w:szCs w:val="22"/>
          <w:lang w:val="en-CA" w:eastAsia="ja-JP"/>
        </w:rPr>
        <w:t>JVET-V2005 are as below:</w:t>
      </w:r>
    </w:p>
    <w:p w14:paraId="42764D13" w14:textId="77777777" w:rsidR="00E26107" w:rsidRDefault="00E26107" w:rsidP="00534968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95E47" w:rsidRPr="00700AAF" w14:paraId="1EDA8D92" w14:textId="77777777" w:rsidTr="008B3C85">
        <w:trPr>
          <w:cantSplit/>
          <w:jc w:val="center"/>
        </w:trPr>
        <w:tc>
          <w:tcPr>
            <w:tcW w:w="7920" w:type="dxa"/>
          </w:tcPr>
          <w:p w14:paraId="6D1DDCC4" w14:textId="77777777" w:rsidR="00D95E47" w:rsidRPr="00700AAF" w:rsidRDefault="00D95E47" w:rsidP="008B3C85">
            <w:pPr>
              <w:pStyle w:val="tablesyntax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2DAB4749" w14:textId="77777777" w:rsidR="00D95E47" w:rsidRPr="00700AAF" w:rsidRDefault="00D95E47" w:rsidP="008B3C85">
            <w:pPr>
              <w:pStyle w:val="tableheading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Descriptor</w:t>
            </w:r>
          </w:p>
        </w:tc>
      </w:tr>
      <w:tr w:rsidR="00D95E47" w:rsidRPr="00700AAF" w14:paraId="48F5714F" w14:textId="77777777" w:rsidTr="008B3C85">
        <w:trPr>
          <w:cantSplit/>
          <w:jc w:val="center"/>
        </w:trPr>
        <w:tc>
          <w:tcPr>
            <w:tcW w:w="7920" w:type="dxa"/>
          </w:tcPr>
          <w:p w14:paraId="4175C98B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5EC1B97A" w14:textId="77777777" w:rsidR="00D95E47" w:rsidRPr="00700AAF" w:rsidRDefault="00D95E47" w:rsidP="008B3C8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95E47" w:rsidRPr="00700AAF" w14:paraId="30E44E2B" w14:textId="77777777" w:rsidTr="008B3C85">
        <w:trPr>
          <w:cantSplit/>
          <w:jc w:val="center"/>
        </w:trPr>
        <w:tc>
          <w:tcPr>
            <w:tcW w:w="7920" w:type="dxa"/>
          </w:tcPr>
          <w:p w14:paraId="0B08C46F" w14:textId="77777777" w:rsidR="00D95E47" w:rsidRPr="003A3F66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sps_ts_residual_coding_rice_present_in_sh_flag</w:t>
            </w:r>
          </w:p>
        </w:tc>
        <w:tc>
          <w:tcPr>
            <w:tcW w:w="1158" w:type="dxa"/>
          </w:tcPr>
          <w:p w14:paraId="6A649CE8" w14:textId="77777777" w:rsidR="00D95E47" w:rsidRPr="00700AAF" w:rsidRDefault="00D95E47" w:rsidP="008B3C85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95E47" w:rsidRPr="00700AAF" w14:paraId="6230D127" w14:textId="77777777" w:rsidTr="008B3C85">
        <w:trPr>
          <w:cantSplit/>
          <w:jc w:val="center"/>
        </w:trPr>
        <w:tc>
          <w:tcPr>
            <w:tcW w:w="7920" w:type="dxa"/>
          </w:tcPr>
          <w:p w14:paraId="419791F3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6EC6F84F" w14:textId="77777777" w:rsidR="00D95E47" w:rsidRPr="00700AAF" w:rsidRDefault="00D95E47" w:rsidP="008B3C85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95E47" w:rsidRPr="00700AAF" w14:paraId="775FD164" w14:textId="77777777" w:rsidTr="008B3C85">
        <w:trPr>
          <w:cantSplit/>
          <w:jc w:val="center"/>
        </w:trPr>
        <w:tc>
          <w:tcPr>
            <w:tcW w:w="7920" w:type="dxa"/>
          </w:tcPr>
          <w:p w14:paraId="05D4B916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</w:rPr>
              <w:tab/>
            </w:r>
            <w:proofErr w:type="spellStart"/>
            <w:r w:rsidRPr="00700AAF">
              <w:rPr>
                <w:b/>
                <w:bCs/>
              </w:rPr>
              <w:t>sps_persistent_rice_adaptation_enabled_flag</w:t>
            </w:r>
            <w:proofErr w:type="spellEnd"/>
          </w:p>
        </w:tc>
        <w:tc>
          <w:tcPr>
            <w:tcW w:w="1158" w:type="dxa"/>
          </w:tcPr>
          <w:p w14:paraId="4CCD3464" w14:textId="77777777" w:rsidR="00D95E47" w:rsidRPr="00700AAF" w:rsidRDefault="00D95E47" w:rsidP="008B3C85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700AAF">
              <w:rPr>
                <w:b w:val="0"/>
                <w:bCs w:val="0"/>
              </w:rPr>
              <w:t>u(</w:t>
            </w:r>
            <w:proofErr w:type="gramEnd"/>
            <w:r w:rsidRPr="00700AAF">
              <w:rPr>
                <w:b w:val="0"/>
                <w:bCs w:val="0"/>
              </w:rPr>
              <w:t>1)</w:t>
            </w:r>
          </w:p>
        </w:tc>
      </w:tr>
      <w:tr w:rsidR="00D95E47" w:rsidRPr="00700AAF" w14:paraId="6857954C" w14:textId="77777777" w:rsidTr="008B3C85">
        <w:trPr>
          <w:cantSplit/>
          <w:jc w:val="center"/>
        </w:trPr>
        <w:tc>
          <w:tcPr>
            <w:tcW w:w="7920" w:type="dxa"/>
          </w:tcPr>
          <w:p w14:paraId="31F0ED34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02C8B1BF" w14:textId="77777777" w:rsidR="00D95E47" w:rsidRPr="00700AAF" w:rsidRDefault="00D95E47" w:rsidP="008B3C8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66B8110E" w14:textId="3E73216D" w:rsidR="00D95E47" w:rsidRDefault="00D95E47" w:rsidP="00534968">
      <w:pPr>
        <w:rPr>
          <w:szCs w:val="22"/>
          <w:lang w:val="en-CA"/>
        </w:rPr>
      </w:pPr>
    </w:p>
    <w:p w14:paraId="3679A9E8" w14:textId="03F2EC19" w:rsidR="00D95E47" w:rsidRPr="00C53F3B" w:rsidRDefault="00D95E47" w:rsidP="00D95E47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</w:t>
      </w:r>
      <w:r w:rsidR="00F71B1E" w:rsidRPr="00F71B1E">
        <w:rPr>
          <w:noProof/>
          <w:sz w:val="20"/>
          <w:highlight w:val="green"/>
        </w:rPr>
        <w:t>is</w:t>
      </w:r>
      <w:r w:rsidR="00F71B1E">
        <w:rPr>
          <w:noProof/>
          <w:sz w:val="20"/>
        </w:rPr>
        <w:t xml:space="preserve"> </w:t>
      </w:r>
      <w:r w:rsidRPr="00F71B1E">
        <w:rPr>
          <w:strike/>
          <w:noProof/>
          <w:color w:val="FF0000"/>
          <w:sz w:val="20"/>
        </w:rPr>
        <w:t>may be</w:t>
      </w:r>
      <w:r w:rsidRPr="00C53F3B">
        <w:rPr>
          <w:noProof/>
          <w:sz w:val="20"/>
        </w:rPr>
        <w:t xml:space="preserve">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7477EA9E" w14:textId="5D1162F2" w:rsidR="00D95E47" w:rsidRPr="00B9237D" w:rsidRDefault="00D95E47" w:rsidP="00D95E47">
      <w:pPr>
        <w:rPr>
          <w:strike/>
          <w:noProof/>
          <w:color w:val="FF0000"/>
          <w:sz w:val="20"/>
        </w:rPr>
      </w:pPr>
      <w:r w:rsidRPr="00C53F3B">
        <w:rPr>
          <w:noProof/>
          <w:sz w:val="20"/>
        </w:rPr>
        <w:t xml:space="preserve">The variable ExtendedPrecisionFlag is </w:t>
      </w:r>
      <w:r w:rsidR="00B933C3" w:rsidRPr="00B9237D">
        <w:rPr>
          <w:noProof/>
          <w:sz w:val="20"/>
          <w:highlight w:val="green"/>
        </w:rPr>
        <w:t xml:space="preserve">set </w:t>
      </w:r>
      <w:r w:rsidR="00B933C3">
        <w:rPr>
          <w:noProof/>
          <w:sz w:val="20"/>
          <w:highlight w:val="green"/>
        </w:rPr>
        <w:t xml:space="preserve">equal </w:t>
      </w:r>
      <w:r w:rsidR="00B933C3" w:rsidRPr="00B9237D">
        <w:rPr>
          <w:noProof/>
          <w:sz w:val="20"/>
          <w:highlight w:val="green"/>
        </w:rPr>
        <w:t xml:space="preserve">to </w:t>
      </w:r>
      <w:r w:rsidR="00B933C3" w:rsidRPr="00B9237D">
        <w:rPr>
          <w:bCs/>
          <w:noProof/>
          <w:sz w:val="20"/>
          <w:highlight w:val="green"/>
        </w:rPr>
        <w:t>extended_precision_processing_flag.</w:t>
      </w:r>
      <w:r w:rsidR="00B933C3" w:rsidRPr="00C53F3B">
        <w:rPr>
          <w:noProof/>
          <w:sz w:val="20"/>
        </w:rPr>
        <w:t xml:space="preserve"> </w:t>
      </w:r>
      <w:r w:rsidRPr="00B9237D">
        <w:rPr>
          <w:strike/>
          <w:noProof/>
          <w:color w:val="FF0000"/>
          <w:sz w:val="20"/>
        </w:rPr>
        <w:t>derived as follows:</w:t>
      </w:r>
    </w:p>
    <w:p w14:paraId="37709839" w14:textId="77777777" w:rsidR="00D95E47" w:rsidRPr="00B9237D" w:rsidRDefault="00D95E47" w:rsidP="00D95E47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If extended_precision_processing_flag is equal to 1 and BitDepth is greater than 10, ExtendedPrecisionFlag is set equal to 1.</w:t>
      </w:r>
    </w:p>
    <w:p w14:paraId="758CA10A" w14:textId="77777777" w:rsidR="00D95E47" w:rsidRPr="00B9237D" w:rsidRDefault="00D95E47" w:rsidP="00D95E47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Otherwise (extended_precision_processing_flag is equal to 0 or BitDepth is less than or equal to 10), ExtendedPrecisionFlag is set equal to 0.</w:t>
      </w:r>
    </w:p>
    <w:p w14:paraId="2F0AF0C6" w14:textId="77777777" w:rsidR="00D95E47" w:rsidRPr="00C53F3B" w:rsidRDefault="00D95E47" w:rsidP="00D95E47">
      <w:pPr>
        <w:rPr>
          <w:noProof/>
          <w:sz w:val="20"/>
        </w:rPr>
      </w:pPr>
      <w:r w:rsidRPr="00C53F3B">
        <w:rPr>
          <w:noProof/>
          <w:sz w:val="20"/>
        </w:rPr>
        <w:t>The variable Log2TransformRange is derived as follows</w:t>
      </w:r>
      <w:r>
        <w:rPr>
          <w:noProof/>
          <w:sz w:val="20"/>
        </w:rPr>
        <w:t>:</w:t>
      </w:r>
    </w:p>
    <w:p w14:paraId="51C3A462" w14:textId="77777777" w:rsidR="00D95E47" w:rsidRPr="00B757A3" w:rsidRDefault="00D95E47" w:rsidP="00D95E47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r w:rsidRPr="00B757A3">
        <w:rPr>
          <w:noProof/>
        </w:rPr>
        <w:t>Log2TransformRange = ExtendedPrecisionFlag ? Max(</w:t>
      </w:r>
      <w:r>
        <w:rPr>
          <w:noProof/>
        </w:rPr>
        <w:t xml:space="preserve"> </w:t>
      </w:r>
      <w:r w:rsidRPr="00B757A3">
        <w:rPr>
          <w:noProof/>
        </w:rPr>
        <w:t>15, Min(</w:t>
      </w:r>
      <w:r>
        <w:rPr>
          <w:noProof/>
        </w:rPr>
        <w:t xml:space="preserve"> </w:t>
      </w:r>
      <w:r w:rsidRPr="00B757A3">
        <w:rPr>
          <w:noProof/>
        </w:rPr>
        <w:t>20, BitDepth + 6</w:t>
      </w:r>
      <w:r>
        <w:rPr>
          <w:noProof/>
        </w:rPr>
        <w:t xml:space="preserve"> </w:t>
      </w:r>
      <w:r w:rsidRPr="00B757A3">
        <w:rPr>
          <w:noProof/>
        </w:rPr>
        <w:t>)</w:t>
      </w:r>
      <w:r>
        <w:rPr>
          <w:noProof/>
        </w:rPr>
        <w:t xml:space="preserve"> </w:t>
      </w:r>
      <w:r w:rsidRPr="00B757A3">
        <w:rPr>
          <w:noProof/>
        </w:rPr>
        <w:t>) : 15</w:t>
      </w:r>
      <w:r>
        <w:rPr>
          <w:noProof/>
        </w:rPr>
        <w:tab/>
      </w:r>
      <w:r w:rsidRPr="00323B9C">
        <w:rPr>
          <w:noProof/>
        </w:rPr>
        <w:t>(X)</w:t>
      </w:r>
    </w:p>
    <w:p w14:paraId="447E6658" w14:textId="4EA28730" w:rsidR="0036737C" w:rsidRDefault="0036737C" w:rsidP="00534968">
      <w:pPr>
        <w:rPr>
          <w:szCs w:val="22"/>
          <w:lang w:val="en-CA"/>
        </w:rPr>
      </w:pPr>
    </w:p>
    <w:p w14:paraId="6833B8FB" w14:textId="6A76D938" w:rsidR="00727E46" w:rsidRDefault="00727E46" w:rsidP="00727E46">
      <w:pPr>
        <w:pStyle w:val="2"/>
        <w:rPr>
          <w:lang w:val="en-CA"/>
        </w:rPr>
      </w:pPr>
      <w:r>
        <w:rPr>
          <w:lang w:val="en-CA" w:eastAsia="ja-JP"/>
        </w:rPr>
        <w:t>Bitstream constraint (Proposal#</w:t>
      </w:r>
      <w:r w:rsidR="00BD7113">
        <w:rPr>
          <w:lang w:val="en-CA" w:eastAsia="ja-JP"/>
        </w:rPr>
        <w:t>2</w:t>
      </w:r>
      <w:r>
        <w:rPr>
          <w:lang w:val="en-CA" w:eastAsia="ja-JP"/>
        </w:rPr>
        <w:t>)</w:t>
      </w:r>
    </w:p>
    <w:p w14:paraId="44DED54F" w14:textId="5FBF3373" w:rsidR="00822F7C" w:rsidRDefault="00116B8B" w:rsidP="00727E46">
      <w:pPr>
        <w:rPr>
          <w:szCs w:val="22"/>
          <w:lang w:val="en-CA" w:eastAsia="ja-JP"/>
        </w:rPr>
      </w:pPr>
      <w:r>
        <w:rPr>
          <w:lang w:val="en-CA" w:eastAsia="ja-JP"/>
        </w:rPr>
        <w:t xml:space="preserve">If necessary to disable extended precision for low bit-depth coding, </w:t>
      </w:r>
      <w:r w:rsidR="00822F7C">
        <w:rPr>
          <w:lang w:val="en-CA" w:eastAsia="ja-JP"/>
        </w:rPr>
        <w:t xml:space="preserve">it is suggested to impose a </w:t>
      </w:r>
      <w:r w:rsidR="000250E9">
        <w:rPr>
          <w:lang w:val="en-CA" w:eastAsia="ja-JP"/>
        </w:rPr>
        <w:t xml:space="preserve">following </w:t>
      </w:r>
      <w:r w:rsidR="00822F7C">
        <w:rPr>
          <w:lang w:val="en-CA" w:eastAsia="ja-JP"/>
        </w:rPr>
        <w:t xml:space="preserve">bitstream constraint which indicates such a tool shall be disabled for bit-depth less than or equal to 10 in </w:t>
      </w:r>
      <w:r w:rsidR="00C82736">
        <w:rPr>
          <w:lang w:val="en-CA" w:eastAsia="ja-JP"/>
        </w:rPr>
        <w:t>a</w:t>
      </w:r>
      <w:r w:rsidR="00822F7C">
        <w:rPr>
          <w:lang w:val="en-CA" w:eastAsia="ja-JP"/>
        </w:rPr>
        <w:t xml:space="preserve"> profile definition like HEVC or </w:t>
      </w:r>
      <w:r w:rsidR="00C82736">
        <w:rPr>
          <w:lang w:val="en-CA" w:eastAsia="ja-JP"/>
        </w:rPr>
        <w:t xml:space="preserve">its </w:t>
      </w:r>
      <w:r w:rsidR="00822F7C">
        <w:rPr>
          <w:lang w:val="en-CA" w:eastAsia="ja-JP"/>
        </w:rPr>
        <w:t>semanti</w:t>
      </w:r>
      <w:r w:rsidR="00374D15">
        <w:rPr>
          <w:lang w:val="en-CA" w:eastAsia="ja-JP"/>
        </w:rPr>
        <w:t>c</w:t>
      </w:r>
      <w:r w:rsidR="00452E3C">
        <w:rPr>
          <w:lang w:val="en-CA" w:eastAsia="ja-JP"/>
        </w:rPr>
        <w:t xml:space="preserve"> on top of </w:t>
      </w:r>
      <w:r w:rsidR="0010526E">
        <w:rPr>
          <w:lang w:val="en-CA" w:eastAsia="ja-JP"/>
        </w:rPr>
        <w:t>proposal#1</w:t>
      </w:r>
      <w:r w:rsidR="000250E9">
        <w:rPr>
          <w:lang w:val="en-CA" w:eastAsia="ja-JP"/>
        </w:rPr>
        <w:t>.</w:t>
      </w:r>
    </w:p>
    <w:p w14:paraId="4EC7FE94" w14:textId="19CAA1A3" w:rsidR="00374D15" w:rsidRDefault="00374D15" w:rsidP="00727E46">
      <w:pPr>
        <w:rPr>
          <w:rFonts w:eastAsia="Malgun Gothic"/>
          <w:sz w:val="20"/>
          <w:highlight w:val="green"/>
          <w:lang w:eastAsia="ko-KR"/>
        </w:rPr>
      </w:pPr>
    </w:p>
    <w:p w14:paraId="0DA79E71" w14:textId="3ECCA4BD" w:rsidR="00362CCE" w:rsidRPr="005D0C96" w:rsidRDefault="00362CCE" w:rsidP="00727E46">
      <w:pPr>
        <w:rPr>
          <w:b/>
          <w:bCs/>
          <w:szCs w:val="22"/>
          <w:highlight w:val="green"/>
          <w:lang w:eastAsia="ja-JP"/>
        </w:rPr>
      </w:pPr>
      <w:r w:rsidRPr="005D0C96">
        <w:rPr>
          <w:b/>
          <w:bCs/>
          <w:szCs w:val="22"/>
          <w:lang w:eastAsia="ja-JP"/>
        </w:rPr>
        <w:lastRenderedPageBreak/>
        <w:t>[</w:t>
      </w:r>
      <w:r w:rsidR="00590537">
        <w:rPr>
          <w:b/>
          <w:bCs/>
          <w:szCs w:val="22"/>
          <w:lang w:eastAsia="ja-JP"/>
        </w:rPr>
        <w:t xml:space="preserve">Case#1: </w:t>
      </w:r>
      <w:r w:rsidR="00291ADF" w:rsidRPr="005D0C96">
        <w:rPr>
          <w:b/>
          <w:bCs/>
          <w:szCs w:val="22"/>
          <w:lang w:eastAsia="ja-JP"/>
        </w:rPr>
        <w:t>Constraint in the semantic</w:t>
      </w:r>
      <w:r w:rsidRPr="005D0C96">
        <w:rPr>
          <w:b/>
          <w:bCs/>
          <w:szCs w:val="22"/>
          <w:lang w:eastAsia="ja-JP"/>
        </w:rPr>
        <w:t>]</w:t>
      </w:r>
    </w:p>
    <w:p w14:paraId="149CB567" w14:textId="5E647421" w:rsidR="00727E46" w:rsidRPr="005D0C96" w:rsidRDefault="00727E46" w:rsidP="00727E46">
      <w:pPr>
        <w:rPr>
          <w:rFonts w:eastAsia="Malgun Gothic"/>
          <w:szCs w:val="22"/>
          <w:lang w:val="en-CA" w:eastAsia="ko-KR"/>
        </w:rPr>
      </w:pPr>
      <w:r w:rsidRPr="005D0C96">
        <w:rPr>
          <w:szCs w:val="22"/>
          <w:lang w:eastAsia="ko-KR"/>
        </w:rPr>
        <w:t xml:space="preserve">It is a requirement of bitstream conformance that the value of </w:t>
      </w:r>
      <w:proofErr w:type="spellStart"/>
      <w:r w:rsidRPr="005D0C96">
        <w:rPr>
          <w:szCs w:val="22"/>
          <w:lang w:eastAsia="ko-KR"/>
        </w:rPr>
        <w:t>extended_precision_processing_flag</w:t>
      </w:r>
      <w:proofErr w:type="spellEnd"/>
      <w:r w:rsidRPr="005D0C96">
        <w:rPr>
          <w:szCs w:val="22"/>
          <w:lang w:eastAsia="ko-KR"/>
        </w:rPr>
        <w:t xml:space="preserve"> shall be equal to 0 when </w:t>
      </w:r>
      <w:proofErr w:type="spellStart"/>
      <w:r w:rsidRPr="005D0C96">
        <w:rPr>
          <w:szCs w:val="22"/>
          <w:lang w:eastAsia="ko-KR"/>
        </w:rPr>
        <w:t>BitDepth</w:t>
      </w:r>
      <w:proofErr w:type="spellEnd"/>
      <w:r w:rsidRPr="005D0C96">
        <w:rPr>
          <w:szCs w:val="22"/>
          <w:lang w:eastAsia="ko-KR"/>
        </w:rPr>
        <w:t xml:space="preserve"> is less than or equal to 10.</w:t>
      </w:r>
    </w:p>
    <w:p w14:paraId="4C291634" w14:textId="1AB789F7" w:rsidR="00CB20CF" w:rsidRPr="005D0C96" w:rsidRDefault="00CB20CF" w:rsidP="00534968">
      <w:pPr>
        <w:rPr>
          <w:szCs w:val="22"/>
          <w:lang w:val="en-GB"/>
        </w:rPr>
      </w:pPr>
    </w:p>
    <w:p w14:paraId="0E34862D" w14:textId="404EB014" w:rsidR="00362CCE" w:rsidRPr="005D0C96" w:rsidRDefault="00291ADF" w:rsidP="00534968">
      <w:pPr>
        <w:rPr>
          <w:b/>
          <w:bCs/>
          <w:szCs w:val="22"/>
          <w:lang w:eastAsia="ja-JP"/>
        </w:rPr>
      </w:pPr>
      <w:r w:rsidRPr="005D0C96">
        <w:rPr>
          <w:b/>
          <w:bCs/>
          <w:szCs w:val="22"/>
          <w:lang w:eastAsia="ja-JP"/>
        </w:rPr>
        <w:t>[</w:t>
      </w:r>
      <w:r w:rsidR="00590537">
        <w:rPr>
          <w:b/>
          <w:bCs/>
          <w:szCs w:val="22"/>
          <w:lang w:eastAsia="ja-JP"/>
        </w:rPr>
        <w:t xml:space="preserve">Case#2: </w:t>
      </w:r>
      <w:r w:rsidRPr="005D0C96">
        <w:rPr>
          <w:b/>
          <w:bCs/>
          <w:szCs w:val="22"/>
          <w:lang w:eastAsia="ja-JP"/>
        </w:rPr>
        <w:t>Constraint in the profile</w:t>
      </w:r>
      <w:r w:rsidR="00774101">
        <w:rPr>
          <w:b/>
          <w:bCs/>
          <w:szCs w:val="22"/>
          <w:lang w:eastAsia="ja-JP"/>
        </w:rPr>
        <w:t>s</w:t>
      </w:r>
      <w:r w:rsidRPr="005D0C96">
        <w:rPr>
          <w:b/>
          <w:bCs/>
          <w:szCs w:val="22"/>
          <w:lang w:eastAsia="ja-JP"/>
        </w:rPr>
        <w:t>]</w:t>
      </w:r>
    </w:p>
    <w:p w14:paraId="112E0281" w14:textId="15D6F20A" w:rsidR="0001353B" w:rsidRPr="005D0C96" w:rsidRDefault="008C11B2" w:rsidP="00534968">
      <w:pPr>
        <w:rPr>
          <w:b/>
          <w:bCs/>
          <w:szCs w:val="22"/>
          <w:lang w:val="en-GB" w:eastAsia="ja-JP"/>
        </w:rPr>
      </w:pPr>
      <w:r w:rsidRPr="005D0C96">
        <w:rPr>
          <w:szCs w:val="22"/>
        </w:rPr>
        <w:t xml:space="preserve">Bitstreams conforming to the </w:t>
      </w:r>
      <w:r w:rsidR="001D40B2" w:rsidRPr="005D0C96">
        <w:rPr>
          <w:szCs w:val="22"/>
        </w:rPr>
        <w:t>“Operation Range Extension profiles”</w:t>
      </w:r>
      <w:r w:rsidRPr="005D0C96">
        <w:rPr>
          <w:szCs w:val="22"/>
        </w:rPr>
        <w:t xml:space="preserve"> shall obey the following constraints:</w:t>
      </w:r>
    </w:p>
    <w:p w14:paraId="792438B8" w14:textId="10730570" w:rsidR="008C11B2" w:rsidRPr="005D0C96" w:rsidRDefault="001D40B2" w:rsidP="00534968">
      <w:pPr>
        <w:rPr>
          <w:b/>
          <w:bCs/>
          <w:szCs w:val="22"/>
          <w:lang w:val="en-GB" w:eastAsia="ja-JP"/>
        </w:rPr>
      </w:pPr>
      <w:r w:rsidRPr="005D0C96">
        <w:rPr>
          <w:rFonts w:eastAsia="TimesNewRomanPSMT"/>
          <w:szCs w:val="22"/>
        </w:rPr>
        <w:t>–</w:t>
      </w:r>
      <w:r w:rsidR="00A50371" w:rsidRPr="005D0C96">
        <w:rPr>
          <w:rFonts w:eastAsia="TimesNewRomanPSMT"/>
          <w:szCs w:val="22"/>
          <w:lang w:eastAsia="ja-JP"/>
        </w:rPr>
        <w:t xml:space="preserve"> </w:t>
      </w:r>
      <w:r w:rsidR="00DB6D5B" w:rsidRPr="005D0C96">
        <w:rPr>
          <w:szCs w:val="22"/>
        </w:rPr>
        <w:t>I</w:t>
      </w:r>
      <w:r w:rsidR="00260348" w:rsidRPr="005D0C96">
        <w:rPr>
          <w:szCs w:val="22"/>
        </w:rPr>
        <w:t xml:space="preserve">n bitstreams conforming to the </w:t>
      </w:r>
      <w:r w:rsidR="00A50371" w:rsidRPr="005D0C96">
        <w:rPr>
          <w:szCs w:val="22"/>
        </w:rPr>
        <w:t xml:space="preserve">“Operation Range Extension </w:t>
      </w:r>
      <w:r w:rsidR="00747F36" w:rsidRPr="005D0C96">
        <w:rPr>
          <w:szCs w:val="22"/>
        </w:rPr>
        <w:t>low</w:t>
      </w:r>
      <w:r w:rsidR="00CD7D21" w:rsidRPr="005D0C96">
        <w:rPr>
          <w:szCs w:val="22"/>
        </w:rPr>
        <w:t xml:space="preserve"> </w:t>
      </w:r>
      <w:r w:rsidR="00747F36" w:rsidRPr="005D0C96">
        <w:rPr>
          <w:szCs w:val="22"/>
        </w:rPr>
        <w:t>bit</w:t>
      </w:r>
      <w:r w:rsidR="00CD7D21" w:rsidRPr="005D0C96">
        <w:rPr>
          <w:szCs w:val="22"/>
        </w:rPr>
        <w:t>-</w:t>
      </w:r>
      <w:r w:rsidR="00747F36" w:rsidRPr="005D0C96">
        <w:rPr>
          <w:szCs w:val="22"/>
        </w:rPr>
        <w:t>depth</w:t>
      </w:r>
      <w:r w:rsidR="00A50371" w:rsidRPr="005D0C96">
        <w:rPr>
          <w:szCs w:val="22"/>
        </w:rPr>
        <w:t xml:space="preserve"> profile” (e.g. </w:t>
      </w:r>
      <w:r w:rsidR="002345A4" w:rsidRPr="005D0C96">
        <w:rPr>
          <w:szCs w:val="22"/>
        </w:rPr>
        <w:t>Main 10 Intra</w:t>
      </w:r>
      <w:r w:rsidR="00746D52" w:rsidRPr="005D0C96">
        <w:rPr>
          <w:szCs w:val="22"/>
        </w:rPr>
        <w:t>,</w:t>
      </w:r>
      <w:r w:rsidR="00AA3776" w:rsidRPr="005D0C96">
        <w:rPr>
          <w:szCs w:val="22"/>
        </w:rPr>
        <w:t xml:space="preserve"> </w:t>
      </w:r>
      <w:r w:rsidR="00BA13EE" w:rsidRPr="005D0C96">
        <w:rPr>
          <w:szCs w:val="22"/>
        </w:rPr>
        <w:t>Main 4:2:2 Intra or</w:t>
      </w:r>
      <w:r w:rsidR="00746D52" w:rsidRPr="005D0C96">
        <w:rPr>
          <w:szCs w:val="22"/>
        </w:rPr>
        <w:t xml:space="preserve"> Main 4:4:4 10 Intra</w:t>
      </w:r>
      <w:r w:rsidR="00AA3776" w:rsidRPr="005D0C96">
        <w:rPr>
          <w:szCs w:val="22"/>
        </w:rPr>
        <w:t xml:space="preserve"> profiles</w:t>
      </w:r>
      <w:r w:rsidR="00746D52" w:rsidRPr="005D0C96">
        <w:rPr>
          <w:szCs w:val="22"/>
        </w:rPr>
        <w:t xml:space="preserve"> in HEVC</w:t>
      </w:r>
      <w:r w:rsidR="00A50371" w:rsidRPr="005D0C96">
        <w:rPr>
          <w:szCs w:val="22"/>
        </w:rPr>
        <w:t>),</w:t>
      </w:r>
      <w:r w:rsidR="00DB6D5B" w:rsidRPr="005D0C96">
        <w:rPr>
          <w:szCs w:val="22"/>
        </w:rPr>
        <w:t xml:space="preserve"> </w:t>
      </w:r>
      <w:r w:rsidR="00A50371" w:rsidRPr="005D0C96">
        <w:rPr>
          <w:szCs w:val="22"/>
        </w:rPr>
        <w:t>r</w:t>
      </w:r>
      <w:r w:rsidRPr="005D0C96">
        <w:rPr>
          <w:szCs w:val="22"/>
        </w:rPr>
        <w:t xml:space="preserve">eferenced SPSs shall have </w:t>
      </w:r>
      <w:proofErr w:type="spellStart"/>
      <w:r w:rsidRPr="005D0C96">
        <w:rPr>
          <w:szCs w:val="22"/>
        </w:rPr>
        <w:t>extended_precision_processing_flag</w:t>
      </w:r>
      <w:proofErr w:type="spellEnd"/>
      <w:r w:rsidRPr="005D0C96">
        <w:rPr>
          <w:szCs w:val="22"/>
        </w:rPr>
        <w:t xml:space="preserve"> equal to 0.</w:t>
      </w:r>
    </w:p>
    <w:p w14:paraId="0BE0F76B" w14:textId="13CA6460" w:rsidR="00A5302A" w:rsidRPr="005D0C96" w:rsidRDefault="00A50371" w:rsidP="00A5302A">
      <w:pPr>
        <w:rPr>
          <w:szCs w:val="22"/>
          <w:lang w:val="en-GB"/>
        </w:rPr>
      </w:pPr>
      <w:r w:rsidRPr="005D0C96">
        <w:rPr>
          <w:rFonts w:eastAsia="TimesNewRomanPSMT"/>
          <w:szCs w:val="22"/>
        </w:rPr>
        <w:t>–</w:t>
      </w:r>
      <w:r w:rsidRPr="005D0C96">
        <w:rPr>
          <w:rFonts w:eastAsia="TimesNewRomanPSMT"/>
          <w:szCs w:val="22"/>
          <w:lang w:eastAsia="ja-JP"/>
        </w:rPr>
        <w:t xml:space="preserve"> </w:t>
      </w:r>
      <w:r w:rsidR="00992B2A" w:rsidRPr="005D0C96">
        <w:rPr>
          <w:szCs w:val="22"/>
        </w:rPr>
        <w:t xml:space="preserve">In bitstreams conforming to the “Operation Range Extension </w:t>
      </w:r>
      <w:r w:rsidR="00CD7D21" w:rsidRPr="005D0C96">
        <w:rPr>
          <w:szCs w:val="22"/>
        </w:rPr>
        <w:t>high bit-depth</w:t>
      </w:r>
      <w:r w:rsidR="00992B2A" w:rsidRPr="005D0C96">
        <w:rPr>
          <w:szCs w:val="22"/>
        </w:rPr>
        <w:t xml:space="preserve"> profile”</w:t>
      </w:r>
      <w:r w:rsidR="002E5648" w:rsidRPr="005D0C96">
        <w:rPr>
          <w:szCs w:val="22"/>
        </w:rPr>
        <w:t xml:space="preserve"> </w:t>
      </w:r>
      <w:r w:rsidR="00746D52" w:rsidRPr="005D0C96">
        <w:rPr>
          <w:szCs w:val="22"/>
        </w:rPr>
        <w:t xml:space="preserve">(e.g. </w:t>
      </w:r>
      <w:r w:rsidR="0076071C" w:rsidRPr="005D0C96">
        <w:rPr>
          <w:szCs w:val="22"/>
        </w:rPr>
        <w:t>Main 12, Main 4:2:2 12, Main 4:4:4 12</w:t>
      </w:r>
      <w:r w:rsidR="002E5648" w:rsidRPr="005D0C96">
        <w:rPr>
          <w:szCs w:val="22"/>
        </w:rPr>
        <w:t xml:space="preserve">, </w:t>
      </w:r>
      <w:r w:rsidR="00326933" w:rsidRPr="005D0C96">
        <w:rPr>
          <w:szCs w:val="22"/>
        </w:rPr>
        <w:t xml:space="preserve">or </w:t>
      </w:r>
      <w:r w:rsidR="002E5648" w:rsidRPr="005D0C96">
        <w:rPr>
          <w:szCs w:val="22"/>
        </w:rPr>
        <w:t>Main 4:4:4 16 Intra</w:t>
      </w:r>
      <w:r w:rsidR="00326933" w:rsidRPr="005D0C96">
        <w:rPr>
          <w:szCs w:val="22"/>
        </w:rPr>
        <w:t xml:space="preserve"> profiles</w:t>
      </w:r>
      <w:r w:rsidR="0076071C" w:rsidRPr="005D0C96">
        <w:rPr>
          <w:szCs w:val="22"/>
        </w:rPr>
        <w:t xml:space="preserve"> in HEVC)</w:t>
      </w:r>
      <w:r w:rsidR="00992B2A" w:rsidRPr="005D0C96">
        <w:rPr>
          <w:szCs w:val="22"/>
        </w:rPr>
        <w:t xml:space="preserve">, </w:t>
      </w:r>
      <w:r w:rsidR="00343506" w:rsidRPr="005D0C96">
        <w:rPr>
          <w:szCs w:val="22"/>
        </w:rPr>
        <w:t xml:space="preserve">referenced SPSs shall have </w:t>
      </w:r>
      <w:proofErr w:type="spellStart"/>
      <w:r w:rsidR="00343506" w:rsidRPr="005D0C96">
        <w:rPr>
          <w:szCs w:val="22"/>
        </w:rPr>
        <w:t>extended_precision_processing_flag</w:t>
      </w:r>
      <w:proofErr w:type="spellEnd"/>
      <w:r w:rsidR="00343506" w:rsidRPr="005D0C96">
        <w:rPr>
          <w:szCs w:val="22"/>
        </w:rPr>
        <w:t xml:space="preserve"> equal to </w:t>
      </w:r>
      <w:r w:rsidR="00142F4E" w:rsidRPr="005D0C96">
        <w:rPr>
          <w:szCs w:val="22"/>
        </w:rPr>
        <w:t>1 (or 0…1)</w:t>
      </w:r>
      <w:r w:rsidR="00343506" w:rsidRPr="005D0C96">
        <w:rPr>
          <w:szCs w:val="22"/>
        </w:rPr>
        <w:t>.</w:t>
      </w:r>
    </w:p>
    <w:p w14:paraId="6A33313A" w14:textId="77777777" w:rsidR="00A5302A" w:rsidRPr="00142F4E" w:rsidRDefault="00A5302A" w:rsidP="00534968">
      <w:pPr>
        <w:rPr>
          <w:szCs w:val="22"/>
          <w:lang w:val="en-GB"/>
        </w:rPr>
      </w:pPr>
    </w:p>
    <w:p w14:paraId="6DA70AAB" w14:textId="6C782B62" w:rsidR="003C2B9C" w:rsidRDefault="003C2B9C" w:rsidP="003C2B9C">
      <w:pPr>
        <w:pStyle w:val="2"/>
        <w:rPr>
          <w:lang w:val="en-CA"/>
        </w:rPr>
      </w:pPr>
      <w:r>
        <w:rPr>
          <w:lang w:val="en-CA" w:eastAsia="ja-JP"/>
        </w:rPr>
        <w:t xml:space="preserve">Omit signaling </w:t>
      </w:r>
      <w:r w:rsidR="00D20C18">
        <w:rPr>
          <w:lang w:val="en-CA" w:eastAsia="ja-JP"/>
        </w:rPr>
        <w:t xml:space="preserve">of </w:t>
      </w:r>
      <w:proofErr w:type="spellStart"/>
      <w:r>
        <w:rPr>
          <w:lang w:val="en-CA" w:eastAsia="ja-JP"/>
        </w:rPr>
        <w:t>sps</w:t>
      </w:r>
      <w:proofErr w:type="spellEnd"/>
      <w:r>
        <w:rPr>
          <w:lang w:val="en-CA" w:eastAsia="ja-JP"/>
        </w:rPr>
        <w:t xml:space="preserve"> enabled flag for low bit-depth (Proposal#</w:t>
      </w:r>
      <w:r w:rsidR="00BD7113">
        <w:rPr>
          <w:lang w:val="en-CA" w:eastAsia="ja-JP"/>
        </w:rPr>
        <w:t>3</w:t>
      </w:r>
      <w:r>
        <w:rPr>
          <w:lang w:val="en-CA" w:eastAsia="ja-JP"/>
        </w:rPr>
        <w:t>)</w:t>
      </w:r>
    </w:p>
    <w:p w14:paraId="723C6EA6" w14:textId="3854366F" w:rsidR="00822F7C" w:rsidRDefault="00F35F62" w:rsidP="003C2B9C">
      <w:pPr>
        <w:rPr>
          <w:lang w:val="en-CA" w:eastAsia="ja-JP"/>
        </w:rPr>
      </w:pPr>
      <w:r>
        <w:rPr>
          <w:lang w:val="en-CA" w:eastAsia="ja-JP"/>
        </w:rPr>
        <w:t>A</w:t>
      </w:r>
      <w:r w:rsidR="00B974D9">
        <w:rPr>
          <w:lang w:val="en-CA" w:eastAsia="ja-JP"/>
        </w:rPr>
        <w:t>lternatively</w:t>
      </w:r>
      <w:r>
        <w:rPr>
          <w:lang w:val="en-CA" w:eastAsia="ja-JP"/>
        </w:rPr>
        <w:t>, it is</w:t>
      </w:r>
      <w:r w:rsidR="00116B8B">
        <w:rPr>
          <w:lang w:val="en-CA" w:eastAsia="ja-JP"/>
        </w:rPr>
        <w:t xml:space="preserve"> suggested to </w:t>
      </w:r>
      <w:r w:rsidR="00822F7C">
        <w:rPr>
          <w:lang w:val="en-CA" w:eastAsia="ja-JP"/>
        </w:rPr>
        <w:t xml:space="preserve">omit signaling </w:t>
      </w:r>
      <w:r w:rsidR="00A40A94">
        <w:rPr>
          <w:lang w:val="en-CA" w:eastAsia="ja-JP"/>
        </w:rPr>
        <w:t xml:space="preserve">of </w:t>
      </w:r>
      <w:proofErr w:type="spellStart"/>
      <w:r w:rsidR="00822F7C">
        <w:rPr>
          <w:lang w:val="en-CA" w:eastAsia="ja-JP"/>
        </w:rPr>
        <w:t>extended_precision_processing_flag</w:t>
      </w:r>
      <w:proofErr w:type="spellEnd"/>
      <w:r w:rsidR="00822F7C">
        <w:rPr>
          <w:lang w:val="en-CA" w:eastAsia="ja-JP"/>
        </w:rPr>
        <w:t xml:space="preserve"> depending on </w:t>
      </w:r>
      <w:proofErr w:type="spellStart"/>
      <w:r w:rsidR="00822F7C">
        <w:rPr>
          <w:lang w:val="en-CA" w:eastAsia="ja-JP"/>
        </w:rPr>
        <w:t>BitDepth</w:t>
      </w:r>
      <w:proofErr w:type="spellEnd"/>
      <w:r w:rsidR="00A57133">
        <w:rPr>
          <w:lang w:val="en-CA" w:eastAsia="ja-JP"/>
        </w:rPr>
        <w:t>.</w:t>
      </w:r>
      <w:r w:rsidR="00B974D9">
        <w:rPr>
          <w:lang w:val="en-CA" w:eastAsia="ja-JP"/>
        </w:rPr>
        <w:t xml:space="preserve"> The benefit compared to </w:t>
      </w:r>
      <w:r w:rsidR="00A57133">
        <w:rPr>
          <w:lang w:val="en-CA" w:eastAsia="ja-JP"/>
        </w:rPr>
        <w:t>proposal#2-1 is to avoid unnecessary signaling.</w:t>
      </w:r>
    </w:p>
    <w:p w14:paraId="3C51331D" w14:textId="2E0027D5" w:rsidR="003C2B9C" w:rsidRDefault="003C2B9C" w:rsidP="003C2B9C">
      <w:pPr>
        <w:rPr>
          <w:szCs w:val="22"/>
          <w:lang w:val="en-CA" w:eastAsia="ja-JP"/>
        </w:rPr>
      </w:pPr>
    </w:p>
    <w:p w14:paraId="1222B615" w14:textId="77777777" w:rsidR="003C2B9C" w:rsidRDefault="003C2B9C" w:rsidP="003C2B9C">
      <w:pPr>
        <w:rPr>
          <w:szCs w:val="22"/>
          <w:lang w:val="en-CA"/>
        </w:rPr>
      </w:pPr>
      <w:r>
        <w:rPr>
          <w:szCs w:val="22"/>
          <w:lang w:val="en-CA" w:eastAsia="ja-JP"/>
        </w:rPr>
        <w:t>Proposed changes relative to JVET-V2005 are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C2B9C" w:rsidRPr="00700AAF" w14:paraId="0AB0118F" w14:textId="77777777" w:rsidTr="00903F09">
        <w:trPr>
          <w:cantSplit/>
          <w:jc w:val="center"/>
        </w:trPr>
        <w:tc>
          <w:tcPr>
            <w:tcW w:w="7920" w:type="dxa"/>
          </w:tcPr>
          <w:p w14:paraId="58AFEF3C" w14:textId="77777777" w:rsidR="003C2B9C" w:rsidRPr="00700AAF" w:rsidRDefault="003C2B9C" w:rsidP="00903F09">
            <w:pPr>
              <w:pStyle w:val="tablesyntax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7079C60F" w14:textId="77777777" w:rsidR="003C2B9C" w:rsidRPr="00700AAF" w:rsidRDefault="003C2B9C" w:rsidP="00903F09">
            <w:pPr>
              <w:pStyle w:val="tableheading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Descriptor</w:t>
            </w:r>
          </w:p>
        </w:tc>
      </w:tr>
      <w:tr w:rsidR="003C2B9C" w:rsidRPr="00700AAF" w14:paraId="4F241BD3" w14:textId="77777777" w:rsidTr="00903F09">
        <w:trPr>
          <w:cantSplit/>
          <w:jc w:val="center"/>
        </w:trPr>
        <w:tc>
          <w:tcPr>
            <w:tcW w:w="7920" w:type="dxa"/>
          </w:tcPr>
          <w:p w14:paraId="1F9E41D7" w14:textId="77777777" w:rsidR="003C2B9C" w:rsidRPr="00732415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bCs/>
                <w:noProof/>
                <w:lang w:eastAsia="ja-JP"/>
              </w:rPr>
              <w:t xml:space="preserve"> </w:t>
            </w:r>
            <w:r w:rsidRPr="00732415">
              <w:rPr>
                <w:rFonts w:eastAsiaTheme="minorEastAsia"/>
                <w:noProof/>
                <w:highlight w:val="green"/>
                <w:lang w:eastAsia="ja-JP"/>
              </w:rPr>
              <w:t>if (BitDepth&gt;10)</w:t>
            </w:r>
          </w:p>
        </w:tc>
        <w:tc>
          <w:tcPr>
            <w:tcW w:w="1158" w:type="dxa"/>
          </w:tcPr>
          <w:p w14:paraId="15509300" w14:textId="77777777" w:rsidR="003C2B9C" w:rsidRPr="00700AAF" w:rsidRDefault="003C2B9C" w:rsidP="00903F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</w:p>
        </w:tc>
      </w:tr>
      <w:tr w:rsidR="003C2B9C" w:rsidRPr="00700AAF" w14:paraId="5C7CB3A2" w14:textId="77777777" w:rsidTr="00903F09">
        <w:trPr>
          <w:cantSplit/>
          <w:jc w:val="center"/>
        </w:trPr>
        <w:tc>
          <w:tcPr>
            <w:tcW w:w="7920" w:type="dxa"/>
          </w:tcPr>
          <w:p w14:paraId="374C49AA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04B2DAB3" w14:textId="77777777" w:rsidR="003C2B9C" w:rsidRPr="00700AAF" w:rsidRDefault="003C2B9C" w:rsidP="00903F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3C2B9C" w:rsidRPr="00700AAF" w14:paraId="3F99655A" w14:textId="77777777" w:rsidTr="00903F09">
        <w:trPr>
          <w:cantSplit/>
          <w:jc w:val="center"/>
        </w:trPr>
        <w:tc>
          <w:tcPr>
            <w:tcW w:w="7920" w:type="dxa"/>
          </w:tcPr>
          <w:p w14:paraId="74271AC5" w14:textId="689CEBBD" w:rsidR="003C2B9C" w:rsidRPr="003C2B9C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bCs/>
                <w:noProof/>
                <w:lang w:eastAsia="ja-JP"/>
              </w:rPr>
              <w:t xml:space="preserve"> </w:t>
            </w:r>
            <w:r w:rsidRPr="003C2B9C">
              <w:rPr>
                <w:rFonts w:eastAsiaTheme="minorEastAsia"/>
                <w:b/>
                <w:bCs/>
                <w:noProof/>
                <w:highlight w:val="green"/>
                <w:lang w:eastAsia="ja-JP"/>
              </w:rPr>
              <w:t>}</w:t>
            </w:r>
          </w:p>
        </w:tc>
        <w:tc>
          <w:tcPr>
            <w:tcW w:w="1158" w:type="dxa"/>
          </w:tcPr>
          <w:p w14:paraId="1B3AF36D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</w:p>
        </w:tc>
      </w:tr>
      <w:tr w:rsidR="003C2B9C" w:rsidRPr="00700AAF" w14:paraId="5CB440F0" w14:textId="77777777" w:rsidTr="00903F09">
        <w:trPr>
          <w:cantSplit/>
          <w:jc w:val="center"/>
        </w:trPr>
        <w:tc>
          <w:tcPr>
            <w:tcW w:w="7920" w:type="dxa"/>
          </w:tcPr>
          <w:p w14:paraId="370426F1" w14:textId="77777777" w:rsidR="003C2B9C" w:rsidRPr="003A3F66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sps_ts_residual_coding_rice_present_in_sh_flag</w:t>
            </w:r>
          </w:p>
        </w:tc>
        <w:tc>
          <w:tcPr>
            <w:tcW w:w="1158" w:type="dxa"/>
          </w:tcPr>
          <w:p w14:paraId="3556C444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3C2B9C" w:rsidRPr="00700AAF" w14:paraId="70AA12CD" w14:textId="77777777" w:rsidTr="00903F09">
        <w:trPr>
          <w:cantSplit/>
          <w:jc w:val="center"/>
        </w:trPr>
        <w:tc>
          <w:tcPr>
            <w:tcW w:w="7920" w:type="dxa"/>
          </w:tcPr>
          <w:p w14:paraId="0A2C2808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5B088383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3C2B9C" w:rsidRPr="00700AAF" w14:paraId="510FF8A2" w14:textId="77777777" w:rsidTr="00903F09">
        <w:trPr>
          <w:cantSplit/>
          <w:jc w:val="center"/>
        </w:trPr>
        <w:tc>
          <w:tcPr>
            <w:tcW w:w="7920" w:type="dxa"/>
          </w:tcPr>
          <w:p w14:paraId="47A036FC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</w:rPr>
              <w:tab/>
            </w:r>
            <w:proofErr w:type="spellStart"/>
            <w:r w:rsidRPr="00700AAF">
              <w:rPr>
                <w:b/>
                <w:bCs/>
              </w:rPr>
              <w:t>sps_persistent_rice_adaptation_enabled_flag</w:t>
            </w:r>
            <w:proofErr w:type="spellEnd"/>
          </w:p>
        </w:tc>
        <w:tc>
          <w:tcPr>
            <w:tcW w:w="1158" w:type="dxa"/>
          </w:tcPr>
          <w:p w14:paraId="686A4CC4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700AAF">
              <w:rPr>
                <w:b w:val="0"/>
                <w:bCs w:val="0"/>
              </w:rPr>
              <w:t>u(</w:t>
            </w:r>
            <w:proofErr w:type="gramEnd"/>
            <w:r w:rsidRPr="00700AAF">
              <w:rPr>
                <w:b w:val="0"/>
                <w:bCs w:val="0"/>
              </w:rPr>
              <w:t>1)</w:t>
            </w:r>
          </w:p>
        </w:tc>
      </w:tr>
      <w:tr w:rsidR="003C2B9C" w:rsidRPr="00700AAF" w14:paraId="0496CD22" w14:textId="77777777" w:rsidTr="00903F09">
        <w:trPr>
          <w:cantSplit/>
          <w:jc w:val="center"/>
        </w:trPr>
        <w:tc>
          <w:tcPr>
            <w:tcW w:w="7920" w:type="dxa"/>
          </w:tcPr>
          <w:p w14:paraId="6CC23B3C" w14:textId="3D0E1934" w:rsidR="003C2B9C" w:rsidRPr="00732415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58" w:type="dxa"/>
          </w:tcPr>
          <w:p w14:paraId="72676B93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3C2B9C" w:rsidRPr="00700AAF" w14:paraId="33F5B994" w14:textId="77777777" w:rsidTr="00903F09">
        <w:trPr>
          <w:cantSplit/>
          <w:jc w:val="center"/>
        </w:trPr>
        <w:tc>
          <w:tcPr>
            <w:tcW w:w="7920" w:type="dxa"/>
          </w:tcPr>
          <w:p w14:paraId="28484607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77B3489D" w14:textId="77777777" w:rsidR="003C2B9C" w:rsidRPr="00700AAF" w:rsidRDefault="003C2B9C" w:rsidP="00903F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74DD370F" w14:textId="77777777" w:rsidR="003C2B9C" w:rsidRDefault="003C2B9C" w:rsidP="003C2B9C">
      <w:pPr>
        <w:rPr>
          <w:szCs w:val="22"/>
          <w:lang w:val="en-CA"/>
        </w:rPr>
      </w:pPr>
    </w:p>
    <w:p w14:paraId="6596218C" w14:textId="741B502F" w:rsidR="003C2B9C" w:rsidRDefault="003C2B9C" w:rsidP="003C2B9C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</w:t>
      </w:r>
      <w:r w:rsidRPr="00374D15">
        <w:rPr>
          <w:noProof/>
          <w:sz w:val="20"/>
          <w:highlight w:val="green"/>
        </w:rPr>
        <w:t>is</w:t>
      </w:r>
      <w:r>
        <w:rPr>
          <w:noProof/>
          <w:sz w:val="20"/>
        </w:rPr>
        <w:t xml:space="preserve"> </w:t>
      </w:r>
      <w:r w:rsidRPr="00374D15">
        <w:rPr>
          <w:strike/>
          <w:noProof/>
          <w:color w:val="FF0000"/>
          <w:sz w:val="20"/>
        </w:rPr>
        <w:t>may be</w:t>
      </w:r>
      <w:r w:rsidRPr="00C53F3B">
        <w:rPr>
          <w:noProof/>
          <w:sz w:val="20"/>
        </w:rPr>
        <w:t xml:space="preserve">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4B91F5AA" w14:textId="77777777" w:rsidR="003C2B9C" w:rsidRPr="00B9237D" w:rsidRDefault="003C2B9C" w:rsidP="003C2B9C">
      <w:pPr>
        <w:rPr>
          <w:strike/>
          <w:noProof/>
          <w:color w:val="FF0000"/>
          <w:sz w:val="20"/>
        </w:rPr>
      </w:pPr>
      <w:r w:rsidRPr="00C53F3B">
        <w:rPr>
          <w:noProof/>
          <w:sz w:val="20"/>
        </w:rPr>
        <w:t xml:space="preserve">The variable ExtendedPrecisionFlag is </w:t>
      </w:r>
      <w:r w:rsidRPr="00B9237D">
        <w:rPr>
          <w:noProof/>
          <w:sz w:val="20"/>
          <w:highlight w:val="green"/>
        </w:rPr>
        <w:t xml:space="preserve">set </w:t>
      </w:r>
      <w:r>
        <w:rPr>
          <w:noProof/>
          <w:sz w:val="20"/>
          <w:highlight w:val="green"/>
        </w:rPr>
        <w:t xml:space="preserve">equal </w:t>
      </w:r>
      <w:r w:rsidRPr="00B9237D">
        <w:rPr>
          <w:noProof/>
          <w:sz w:val="20"/>
          <w:highlight w:val="green"/>
        </w:rPr>
        <w:t xml:space="preserve">to </w:t>
      </w:r>
      <w:r w:rsidRPr="00B9237D">
        <w:rPr>
          <w:bCs/>
          <w:noProof/>
          <w:sz w:val="20"/>
          <w:highlight w:val="green"/>
        </w:rPr>
        <w:t>extended_precision_processing_flag.</w:t>
      </w:r>
      <w:r w:rsidRPr="00C53F3B">
        <w:rPr>
          <w:noProof/>
          <w:sz w:val="20"/>
        </w:rPr>
        <w:t xml:space="preserve"> </w:t>
      </w:r>
      <w:r w:rsidRPr="00B9237D">
        <w:rPr>
          <w:strike/>
          <w:noProof/>
          <w:color w:val="FF0000"/>
          <w:sz w:val="20"/>
        </w:rPr>
        <w:t>derived as follows:</w:t>
      </w:r>
    </w:p>
    <w:p w14:paraId="398A53A0" w14:textId="77777777" w:rsidR="003C2B9C" w:rsidRPr="00B9237D" w:rsidRDefault="003C2B9C" w:rsidP="003C2B9C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If extended_precision_processing_flag is equal to 1 and BitDepth is greater than 10, ExtendedPrecisionFlag is set equal to 1.</w:t>
      </w:r>
    </w:p>
    <w:p w14:paraId="0AB6E4F0" w14:textId="77777777" w:rsidR="003C2B9C" w:rsidRPr="00B9237D" w:rsidRDefault="003C2B9C" w:rsidP="003C2B9C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Otherwise (extended_precision_processing_flag is equal to 0 or BitDepth is less than or equal to 10), ExtendedPrecisionFlag is set equal to 0.</w:t>
      </w:r>
    </w:p>
    <w:p w14:paraId="25798D6D" w14:textId="77777777" w:rsidR="003C2B9C" w:rsidRPr="00C53F3B" w:rsidRDefault="003C2B9C" w:rsidP="003C2B9C">
      <w:pPr>
        <w:rPr>
          <w:noProof/>
          <w:sz w:val="20"/>
        </w:rPr>
      </w:pPr>
      <w:r w:rsidRPr="00C53F3B">
        <w:rPr>
          <w:noProof/>
          <w:sz w:val="20"/>
        </w:rPr>
        <w:t>The variable Log2TransformRange is derived as follows</w:t>
      </w:r>
      <w:r>
        <w:rPr>
          <w:noProof/>
          <w:sz w:val="20"/>
        </w:rPr>
        <w:t>:</w:t>
      </w:r>
    </w:p>
    <w:p w14:paraId="433357F4" w14:textId="77777777" w:rsidR="003C2B9C" w:rsidRPr="00B757A3" w:rsidRDefault="003C2B9C" w:rsidP="003C2B9C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r w:rsidRPr="00B757A3">
        <w:rPr>
          <w:noProof/>
        </w:rPr>
        <w:t>Log2TransformRange = ExtendedPrecisionFlag ? Max(</w:t>
      </w:r>
      <w:r>
        <w:rPr>
          <w:noProof/>
        </w:rPr>
        <w:t xml:space="preserve"> </w:t>
      </w:r>
      <w:r w:rsidRPr="00B757A3">
        <w:rPr>
          <w:noProof/>
        </w:rPr>
        <w:t>15, Min(</w:t>
      </w:r>
      <w:r>
        <w:rPr>
          <w:noProof/>
        </w:rPr>
        <w:t xml:space="preserve"> </w:t>
      </w:r>
      <w:r w:rsidRPr="00B757A3">
        <w:rPr>
          <w:noProof/>
        </w:rPr>
        <w:t>20, BitDepth + 6</w:t>
      </w:r>
      <w:r>
        <w:rPr>
          <w:noProof/>
        </w:rPr>
        <w:t xml:space="preserve"> </w:t>
      </w:r>
      <w:r w:rsidRPr="00B757A3">
        <w:rPr>
          <w:noProof/>
        </w:rPr>
        <w:t>)</w:t>
      </w:r>
      <w:r>
        <w:rPr>
          <w:noProof/>
        </w:rPr>
        <w:t xml:space="preserve"> </w:t>
      </w:r>
      <w:r w:rsidRPr="00B757A3">
        <w:rPr>
          <w:noProof/>
        </w:rPr>
        <w:t>) : 15</w:t>
      </w:r>
      <w:r>
        <w:rPr>
          <w:noProof/>
        </w:rPr>
        <w:tab/>
      </w:r>
      <w:r w:rsidRPr="00323B9C">
        <w:rPr>
          <w:noProof/>
        </w:rPr>
        <w:t>(X)</w:t>
      </w:r>
    </w:p>
    <w:p w14:paraId="3A872519" w14:textId="77777777" w:rsidR="003C2B9C" w:rsidRPr="003C2B9C" w:rsidRDefault="003C2B9C" w:rsidP="00534968">
      <w:pPr>
        <w:rPr>
          <w:szCs w:val="22"/>
          <w:lang w:val="en-GB"/>
        </w:rPr>
      </w:pPr>
    </w:p>
    <w:p w14:paraId="2036DAA5" w14:textId="312D6FAF" w:rsidR="00804315" w:rsidRDefault="005A0E9D" w:rsidP="00D95E47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3A9DC643" w14:textId="49F9A2FA" w:rsidR="005A0E9D" w:rsidRDefault="001A5979" w:rsidP="00534968">
      <w:pPr>
        <w:rPr>
          <w:lang w:val="en-CA" w:eastAsia="ja-JP"/>
        </w:rPr>
      </w:pPr>
      <w:r>
        <w:rPr>
          <w:lang w:val="en-CA" w:eastAsia="ja-JP"/>
        </w:rPr>
        <w:t xml:space="preserve">Since extended precision provides minor gain for YUV420 10-bit sequences at low QP, </w:t>
      </w:r>
      <w:r w:rsidR="00E322E3">
        <w:rPr>
          <w:lang w:val="en-CA" w:eastAsia="ja-JP"/>
        </w:rPr>
        <w:t xml:space="preserve">it is proposed </w:t>
      </w:r>
      <w:r>
        <w:rPr>
          <w:lang w:val="en-CA" w:eastAsia="ja-JP"/>
        </w:rPr>
        <w:t>to remove the prevention mechanism of extended precision</w:t>
      </w:r>
      <w:r w:rsidR="00E611B1">
        <w:rPr>
          <w:lang w:val="en-CA" w:eastAsia="ja-JP"/>
        </w:rPr>
        <w:t xml:space="preserve"> (proposal#1)</w:t>
      </w:r>
      <w:r>
        <w:rPr>
          <w:lang w:val="en-CA" w:eastAsia="ja-JP"/>
        </w:rPr>
        <w:t xml:space="preserve">. </w:t>
      </w:r>
      <w:r w:rsidR="004D4445">
        <w:rPr>
          <w:lang w:val="en-CA" w:eastAsia="ja-JP"/>
        </w:rPr>
        <w:t xml:space="preserve">It is recommended </w:t>
      </w:r>
      <w:r w:rsidR="002821F5">
        <w:rPr>
          <w:lang w:val="en-CA" w:eastAsia="ja-JP"/>
        </w:rPr>
        <w:t xml:space="preserve">to adopt </w:t>
      </w:r>
      <w:r w:rsidR="00FD5128">
        <w:rPr>
          <w:lang w:val="en-CA" w:eastAsia="ja-JP"/>
        </w:rPr>
        <w:t xml:space="preserve">this cleanup </w:t>
      </w:r>
      <w:r w:rsidR="002821F5">
        <w:rPr>
          <w:lang w:val="en-CA" w:eastAsia="ja-JP"/>
        </w:rPr>
        <w:t>for the next VTM.</w:t>
      </w:r>
    </w:p>
    <w:p w14:paraId="2B7A400B" w14:textId="183A81E5" w:rsidR="001C6F2C" w:rsidRDefault="00BF5FE8" w:rsidP="00F02D3B">
      <w:pPr>
        <w:rPr>
          <w:lang w:val="en-CA" w:eastAsia="ja-JP"/>
        </w:rPr>
      </w:pPr>
      <w:r>
        <w:rPr>
          <w:lang w:val="en-CA" w:eastAsia="ja-JP"/>
        </w:rPr>
        <w:t>I</w:t>
      </w:r>
      <w:r w:rsidR="009D56DA">
        <w:rPr>
          <w:lang w:val="en-CA" w:eastAsia="ja-JP"/>
        </w:rPr>
        <w:t xml:space="preserve">f </w:t>
      </w:r>
      <w:proofErr w:type="gramStart"/>
      <w:r w:rsidR="009D56DA">
        <w:rPr>
          <w:lang w:val="en-CA" w:eastAsia="ja-JP"/>
        </w:rPr>
        <w:t>necessary</w:t>
      </w:r>
      <w:proofErr w:type="gramEnd"/>
      <w:r w:rsidR="009D56DA">
        <w:rPr>
          <w:lang w:val="en-CA" w:eastAsia="ja-JP"/>
        </w:rPr>
        <w:t xml:space="preserve"> to disable extended precision for low bit-depth coding, rather than having a prevention mechanism, it is suggested to </w:t>
      </w:r>
    </w:p>
    <w:p w14:paraId="7D9F8745" w14:textId="1DB48FDB" w:rsidR="001C6F2C" w:rsidRDefault="009D56DA" w:rsidP="00974098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1C6F2C">
        <w:rPr>
          <w:lang w:val="en-CA" w:eastAsia="ja-JP"/>
        </w:rPr>
        <w:t xml:space="preserve">impose a bitstream constraint which indicates such a tool shall be disabled for bit-depth less than or equal to 10 </w:t>
      </w:r>
      <w:r w:rsidRPr="00974098">
        <w:rPr>
          <w:lang w:val="en-CA" w:eastAsia="ja-JP"/>
        </w:rPr>
        <w:t xml:space="preserve">in </w:t>
      </w:r>
      <w:r w:rsidR="000D46AA" w:rsidRPr="00974098">
        <w:rPr>
          <w:lang w:val="en-CA" w:eastAsia="ja-JP"/>
        </w:rPr>
        <w:t xml:space="preserve">a </w:t>
      </w:r>
      <w:r w:rsidRPr="00974098">
        <w:rPr>
          <w:lang w:val="en-CA" w:eastAsia="ja-JP"/>
        </w:rPr>
        <w:t xml:space="preserve">profile like HEVC or </w:t>
      </w:r>
      <w:r w:rsidR="000D46AA" w:rsidRPr="00974098">
        <w:rPr>
          <w:lang w:val="en-CA" w:eastAsia="ja-JP"/>
        </w:rPr>
        <w:t xml:space="preserve">its </w:t>
      </w:r>
      <w:r w:rsidRPr="00974098">
        <w:rPr>
          <w:lang w:val="en-CA" w:eastAsia="ja-JP"/>
        </w:rPr>
        <w:t xml:space="preserve">semantic (proposal#2), </w:t>
      </w:r>
      <w:r w:rsidR="00325F6E" w:rsidRPr="00D022F3">
        <w:rPr>
          <w:u w:val="single"/>
          <w:lang w:val="en-CA" w:eastAsia="ja-JP"/>
        </w:rPr>
        <w:t>or</w:t>
      </w:r>
      <w:r w:rsidR="00325F6E">
        <w:rPr>
          <w:lang w:val="en-CA" w:eastAsia="ja-JP"/>
        </w:rPr>
        <w:t xml:space="preserve"> </w:t>
      </w:r>
    </w:p>
    <w:p w14:paraId="52C04E9A" w14:textId="32FF787C" w:rsidR="009D56DA" w:rsidRPr="00974098" w:rsidRDefault="009D56DA" w:rsidP="00974098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974098">
        <w:rPr>
          <w:lang w:val="en-CA" w:eastAsia="ja-JP"/>
        </w:rPr>
        <w:t xml:space="preserve">omit signaling </w:t>
      </w:r>
      <w:proofErr w:type="spellStart"/>
      <w:r w:rsidRPr="00974098">
        <w:rPr>
          <w:lang w:val="en-CA" w:eastAsia="ja-JP"/>
        </w:rPr>
        <w:t>extended_precision_processing_flag</w:t>
      </w:r>
      <w:proofErr w:type="spellEnd"/>
      <w:r w:rsidRPr="00974098">
        <w:rPr>
          <w:lang w:val="en-CA" w:eastAsia="ja-JP"/>
        </w:rPr>
        <w:t xml:space="preserve"> depending on </w:t>
      </w:r>
      <w:proofErr w:type="spellStart"/>
      <w:r w:rsidRPr="00974098">
        <w:rPr>
          <w:lang w:val="en-CA" w:eastAsia="ja-JP"/>
        </w:rPr>
        <w:t>BitDepth</w:t>
      </w:r>
      <w:proofErr w:type="spellEnd"/>
      <w:r w:rsidRPr="00974098">
        <w:rPr>
          <w:lang w:val="en-CA" w:eastAsia="ja-JP"/>
        </w:rPr>
        <w:t xml:space="preserve"> to avoid unnecessary signaling (proposal#</w:t>
      </w:r>
      <w:r w:rsidR="004565DE">
        <w:rPr>
          <w:lang w:val="en-CA" w:eastAsia="ja-JP"/>
        </w:rPr>
        <w:t>3</w:t>
      </w:r>
      <w:r w:rsidRPr="00974098">
        <w:rPr>
          <w:lang w:val="en-CA" w:eastAsia="ja-JP"/>
        </w:rPr>
        <w:t>).</w:t>
      </w:r>
    </w:p>
    <w:p w14:paraId="064765FC" w14:textId="77777777" w:rsidR="00855BC7" w:rsidRPr="009D56DA" w:rsidRDefault="00855BC7" w:rsidP="00534968">
      <w:pPr>
        <w:rPr>
          <w:szCs w:val="22"/>
          <w:lang w:val="en-CA"/>
        </w:rPr>
      </w:pPr>
    </w:p>
    <w:p w14:paraId="60ECFD96" w14:textId="408DAFFB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B87ACC7" w14:textId="0AD9CA5A" w:rsidR="00BA1D28" w:rsidRDefault="00327BF8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1" w:name="_Ref74844893"/>
      <w:bookmarkStart w:id="2" w:name="_Ref75188217"/>
      <w:bookmarkStart w:id="3" w:name="_Ref20008388"/>
      <w:r w:rsidRPr="00700AAF">
        <w:rPr>
          <w:szCs w:val="22"/>
        </w:rPr>
        <w:t xml:space="preserve">F. </w:t>
      </w:r>
      <w:proofErr w:type="spellStart"/>
      <w:r w:rsidRPr="00700AAF">
        <w:rPr>
          <w:szCs w:val="22"/>
        </w:rPr>
        <w:t>Bossen</w:t>
      </w:r>
      <w:proofErr w:type="spellEnd"/>
      <w:r w:rsidRPr="00700AAF">
        <w:rPr>
          <w:szCs w:val="22"/>
        </w:rPr>
        <w:t xml:space="preserve">, B. </w:t>
      </w:r>
      <w:proofErr w:type="spellStart"/>
      <w:r w:rsidRPr="00700AAF">
        <w:rPr>
          <w:szCs w:val="22"/>
        </w:rPr>
        <w:t>Bross</w:t>
      </w:r>
      <w:proofErr w:type="spellEnd"/>
      <w:r w:rsidRPr="00700AAF">
        <w:rPr>
          <w:szCs w:val="22"/>
        </w:rPr>
        <w:t xml:space="preserve">, T. </w:t>
      </w:r>
      <w:proofErr w:type="spellStart"/>
      <w:r w:rsidRPr="00700AAF">
        <w:rPr>
          <w:szCs w:val="22"/>
        </w:rPr>
        <w:t>Ikai</w:t>
      </w:r>
      <w:proofErr w:type="spellEnd"/>
      <w:r w:rsidRPr="00700AAF">
        <w:rPr>
          <w:szCs w:val="22"/>
        </w:rPr>
        <w:t xml:space="preserve">, D. </w:t>
      </w:r>
      <w:proofErr w:type="spellStart"/>
      <w:r w:rsidRPr="00700AAF">
        <w:rPr>
          <w:szCs w:val="22"/>
        </w:rPr>
        <w:t>Rusanovskyy</w:t>
      </w:r>
      <w:proofErr w:type="spellEnd"/>
      <w:r w:rsidRPr="00700AAF">
        <w:rPr>
          <w:szCs w:val="22"/>
        </w:rPr>
        <w:t>, Y.-K. Wang, “VVC operation range extensions (Draft 3)”</w:t>
      </w:r>
      <w:bookmarkEnd w:id="1"/>
      <w:r w:rsidR="009167C7" w:rsidRPr="00700AAF">
        <w:rPr>
          <w:szCs w:val="22"/>
        </w:rPr>
        <w:t>, JVET-V2005, Apr. 20</w:t>
      </w:r>
      <w:r w:rsidR="004873BA" w:rsidRPr="00700AAF">
        <w:rPr>
          <w:szCs w:val="22"/>
        </w:rPr>
        <w:t>2</w:t>
      </w:r>
      <w:r w:rsidR="009167C7" w:rsidRPr="00700AAF">
        <w:rPr>
          <w:szCs w:val="22"/>
        </w:rPr>
        <w:t>1</w:t>
      </w:r>
      <w:bookmarkEnd w:id="2"/>
    </w:p>
    <w:p w14:paraId="60349C36" w14:textId="4A9E3DCA" w:rsidR="00D153D3" w:rsidRPr="00700AAF" w:rsidRDefault="00D153D3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153D3">
        <w:rPr>
          <w:szCs w:val="22"/>
        </w:rPr>
        <w:t xml:space="preserve">F. </w:t>
      </w:r>
      <w:proofErr w:type="spellStart"/>
      <w:r w:rsidRPr="00D153D3">
        <w:rPr>
          <w:szCs w:val="22"/>
        </w:rPr>
        <w:t>Bossen</w:t>
      </w:r>
      <w:proofErr w:type="spellEnd"/>
      <w:r w:rsidRPr="00D153D3">
        <w:rPr>
          <w:szCs w:val="22"/>
        </w:rPr>
        <w:t xml:space="preserve">, J. Boyce, X. Li, V. Seregin, K. </w:t>
      </w:r>
      <w:proofErr w:type="spellStart"/>
      <w:r w:rsidRPr="00D153D3">
        <w:rPr>
          <w:szCs w:val="22"/>
        </w:rPr>
        <w:t>Sühring</w:t>
      </w:r>
      <w:proofErr w:type="spellEnd"/>
      <w:r>
        <w:rPr>
          <w:szCs w:val="22"/>
        </w:rPr>
        <w:t>, “</w:t>
      </w:r>
      <w:r w:rsidR="00BE2935" w:rsidRPr="00BE2935">
        <w:rPr>
          <w:szCs w:val="22"/>
        </w:rPr>
        <w:t>VTM common test conditions and software reference configurations for SDR video</w:t>
      </w:r>
      <w:r>
        <w:rPr>
          <w:szCs w:val="22"/>
        </w:rPr>
        <w:t>”</w:t>
      </w:r>
      <w:r w:rsidR="00424419">
        <w:rPr>
          <w:szCs w:val="22"/>
        </w:rPr>
        <w:t>,</w:t>
      </w:r>
      <w:r>
        <w:rPr>
          <w:szCs w:val="22"/>
        </w:rPr>
        <w:t xml:space="preserve"> JVET-T2010, Nov. 2020.</w:t>
      </w:r>
    </w:p>
    <w:bookmarkEnd w:id="3"/>
    <w:p w14:paraId="6BE43D69" w14:textId="77777777" w:rsidR="00BA052D" w:rsidRPr="00700AAF" w:rsidRDefault="00BA052D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2D54A" w14:textId="77777777" w:rsidR="003352E5" w:rsidRDefault="003352E5">
      <w:r>
        <w:separator/>
      </w:r>
    </w:p>
  </w:endnote>
  <w:endnote w:type="continuationSeparator" w:id="0">
    <w:p w14:paraId="01F96DFF" w14:textId="77777777" w:rsidR="003352E5" w:rsidRDefault="0033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NewRomanPSMT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2AF0F3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7B38">
      <w:rPr>
        <w:rStyle w:val="a5"/>
        <w:noProof/>
      </w:rPr>
      <w:t>2021-07-05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5BF40" w14:textId="77777777" w:rsidR="003352E5" w:rsidRDefault="003352E5">
      <w:r>
        <w:separator/>
      </w:r>
    </w:p>
  </w:footnote>
  <w:footnote w:type="continuationSeparator" w:id="0">
    <w:p w14:paraId="111D1AB7" w14:textId="77777777" w:rsidR="003352E5" w:rsidRDefault="00335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F431E"/>
    <w:multiLevelType w:val="hybridMultilevel"/>
    <w:tmpl w:val="496C0416"/>
    <w:lvl w:ilvl="0" w:tplc="DC54390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9604A"/>
    <w:multiLevelType w:val="hybridMultilevel"/>
    <w:tmpl w:val="878EE344"/>
    <w:lvl w:ilvl="0" w:tplc="2D20A02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EBB4211"/>
    <w:multiLevelType w:val="hybridMultilevel"/>
    <w:tmpl w:val="4580C0C0"/>
    <w:lvl w:ilvl="0" w:tplc="A60CC49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5B7304"/>
    <w:multiLevelType w:val="hybridMultilevel"/>
    <w:tmpl w:val="6450D74E"/>
    <w:lvl w:ilvl="0" w:tplc="493E1E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  <w:num w:numId="14">
    <w:abstractNumId w:val="4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108B8"/>
    <w:rsid w:val="0001353B"/>
    <w:rsid w:val="00013823"/>
    <w:rsid w:val="000250E9"/>
    <w:rsid w:val="000308A3"/>
    <w:rsid w:val="00031D4C"/>
    <w:rsid w:val="00032A4B"/>
    <w:rsid w:val="00033CDD"/>
    <w:rsid w:val="00034124"/>
    <w:rsid w:val="00035E3B"/>
    <w:rsid w:val="0004091F"/>
    <w:rsid w:val="00040CBC"/>
    <w:rsid w:val="000414E5"/>
    <w:rsid w:val="0004543A"/>
    <w:rsid w:val="000458BC"/>
    <w:rsid w:val="00045C41"/>
    <w:rsid w:val="00046C03"/>
    <w:rsid w:val="0004731F"/>
    <w:rsid w:val="00047E7F"/>
    <w:rsid w:val="00052144"/>
    <w:rsid w:val="00053B8B"/>
    <w:rsid w:val="00057720"/>
    <w:rsid w:val="00065039"/>
    <w:rsid w:val="000706DE"/>
    <w:rsid w:val="000710CD"/>
    <w:rsid w:val="000750D2"/>
    <w:rsid w:val="0007614F"/>
    <w:rsid w:val="00081398"/>
    <w:rsid w:val="00083D36"/>
    <w:rsid w:val="00084393"/>
    <w:rsid w:val="0008569D"/>
    <w:rsid w:val="000865E1"/>
    <w:rsid w:val="00087016"/>
    <w:rsid w:val="00090C62"/>
    <w:rsid w:val="00092AF4"/>
    <w:rsid w:val="00093E33"/>
    <w:rsid w:val="00094479"/>
    <w:rsid w:val="000962AC"/>
    <w:rsid w:val="00097212"/>
    <w:rsid w:val="000A2639"/>
    <w:rsid w:val="000B0C0F"/>
    <w:rsid w:val="000B1C6B"/>
    <w:rsid w:val="000B4142"/>
    <w:rsid w:val="000B4FF9"/>
    <w:rsid w:val="000B5ABF"/>
    <w:rsid w:val="000C09AC"/>
    <w:rsid w:val="000C2BAA"/>
    <w:rsid w:val="000C3C15"/>
    <w:rsid w:val="000C5550"/>
    <w:rsid w:val="000C6AD0"/>
    <w:rsid w:val="000D09EC"/>
    <w:rsid w:val="000D130A"/>
    <w:rsid w:val="000D3BCF"/>
    <w:rsid w:val="000D3C13"/>
    <w:rsid w:val="000D46AA"/>
    <w:rsid w:val="000D5E04"/>
    <w:rsid w:val="000D72AA"/>
    <w:rsid w:val="000E00F3"/>
    <w:rsid w:val="000E0900"/>
    <w:rsid w:val="000E1B02"/>
    <w:rsid w:val="000E2AED"/>
    <w:rsid w:val="000E519B"/>
    <w:rsid w:val="000E5870"/>
    <w:rsid w:val="000E66F9"/>
    <w:rsid w:val="000F02ED"/>
    <w:rsid w:val="000F158C"/>
    <w:rsid w:val="000F3160"/>
    <w:rsid w:val="00102D03"/>
    <w:rsid w:val="00102F3D"/>
    <w:rsid w:val="00104D8C"/>
    <w:rsid w:val="0010526E"/>
    <w:rsid w:val="00106FF9"/>
    <w:rsid w:val="00110CFF"/>
    <w:rsid w:val="00116B8B"/>
    <w:rsid w:val="00117EA3"/>
    <w:rsid w:val="00122972"/>
    <w:rsid w:val="00123893"/>
    <w:rsid w:val="00124E38"/>
    <w:rsid w:val="0012580B"/>
    <w:rsid w:val="001262F6"/>
    <w:rsid w:val="001265D8"/>
    <w:rsid w:val="001272CF"/>
    <w:rsid w:val="00131F90"/>
    <w:rsid w:val="00133CE8"/>
    <w:rsid w:val="00133F5F"/>
    <w:rsid w:val="0013458C"/>
    <w:rsid w:val="0013526E"/>
    <w:rsid w:val="001361DE"/>
    <w:rsid w:val="00140E1D"/>
    <w:rsid w:val="00141380"/>
    <w:rsid w:val="001417D8"/>
    <w:rsid w:val="00142268"/>
    <w:rsid w:val="00142F4E"/>
    <w:rsid w:val="001437A3"/>
    <w:rsid w:val="00146152"/>
    <w:rsid w:val="00147617"/>
    <w:rsid w:val="00151751"/>
    <w:rsid w:val="00155526"/>
    <w:rsid w:val="001612FB"/>
    <w:rsid w:val="00161DFA"/>
    <w:rsid w:val="00161E44"/>
    <w:rsid w:val="00166DB6"/>
    <w:rsid w:val="00167800"/>
    <w:rsid w:val="00171371"/>
    <w:rsid w:val="001734AC"/>
    <w:rsid w:val="00174972"/>
    <w:rsid w:val="00175A24"/>
    <w:rsid w:val="00177606"/>
    <w:rsid w:val="001830FA"/>
    <w:rsid w:val="00183555"/>
    <w:rsid w:val="00184B77"/>
    <w:rsid w:val="00186C41"/>
    <w:rsid w:val="0018774A"/>
    <w:rsid w:val="00187E58"/>
    <w:rsid w:val="00190BC3"/>
    <w:rsid w:val="00190E12"/>
    <w:rsid w:val="00191038"/>
    <w:rsid w:val="00193490"/>
    <w:rsid w:val="00193DFA"/>
    <w:rsid w:val="00196960"/>
    <w:rsid w:val="001A297E"/>
    <w:rsid w:val="001A325B"/>
    <w:rsid w:val="001A368E"/>
    <w:rsid w:val="001A5979"/>
    <w:rsid w:val="001A7329"/>
    <w:rsid w:val="001A792F"/>
    <w:rsid w:val="001B140E"/>
    <w:rsid w:val="001B45E4"/>
    <w:rsid w:val="001B48D9"/>
    <w:rsid w:val="001B4E28"/>
    <w:rsid w:val="001B5BA2"/>
    <w:rsid w:val="001B69F0"/>
    <w:rsid w:val="001C1C56"/>
    <w:rsid w:val="001C2E51"/>
    <w:rsid w:val="001C3525"/>
    <w:rsid w:val="001C3AFB"/>
    <w:rsid w:val="001C5176"/>
    <w:rsid w:val="001C6F2C"/>
    <w:rsid w:val="001C7077"/>
    <w:rsid w:val="001D07F0"/>
    <w:rsid w:val="001D1BD2"/>
    <w:rsid w:val="001D23F3"/>
    <w:rsid w:val="001D40B2"/>
    <w:rsid w:val="001D6EA4"/>
    <w:rsid w:val="001E0248"/>
    <w:rsid w:val="001E02BE"/>
    <w:rsid w:val="001E3B37"/>
    <w:rsid w:val="001E7DBC"/>
    <w:rsid w:val="001F2594"/>
    <w:rsid w:val="002055A6"/>
    <w:rsid w:val="00206460"/>
    <w:rsid w:val="002068C6"/>
    <w:rsid w:val="002069B4"/>
    <w:rsid w:val="00210A6B"/>
    <w:rsid w:val="00212059"/>
    <w:rsid w:val="00215DFC"/>
    <w:rsid w:val="002212DF"/>
    <w:rsid w:val="00222362"/>
    <w:rsid w:val="0022240C"/>
    <w:rsid w:val="002224A1"/>
    <w:rsid w:val="00222CD4"/>
    <w:rsid w:val="00225016"/>
    <w:rsid w:val="002253CA"/>
    <w:rsid w:val="00225E28"/>
    <w:rsid w:val="00225FB7"/>
    <w:rsid w:val="002264A6"/>
    <w:rsid w:val="00227AEB"/>
    <w:rsid w:val="00227BA7"/>
    <w:rsid w:val="0023011C"/>
    <w:rsid w:val="00232E23"/>
    <w:rsid w:val="002345A4"/>
    <w:rsid w:val="002375C1"/>
    <w:rsid w:val="00237907"/>
    <w:rsid w:val="00240E0B"/>
    <w:rsid w:val="00243631"/>
    <w:rsid w:val="00243A61"/>
    <w:rsid w:val="002470AA"/>
    <w:rsid w:val="00247E1E"/>
    <w:rsid w:val="0025063B"/>
    <w:rsid w:val="00255544"/>
    <w:rsid w:val="002577C0"/>
    <w:rsid w:val="00260348"/>
    <w:rsid w:val="00260552"/>
    <w:rsid w:val="00263398"/>
    <w:rsid w:val="00263ACE"/>
    <w:rsid w:val="00263B99"/>
    <w:rsid w:val="00263CEA"/>
    <w:rsid w:val="00264169"/>
    <w:rsid w:val="002647D8"/>
    <w:rsid w:val="00266F06"/>
    <w:rsid w:val="00273C84"/>
    <w:rsid w:val="00275BCF"/>
    <w:rsid w:val="00276A6E"/>
    <w:rsid w:val="00280613"/>
    <w:rsid w:val="002812E2"/>
    <w:rsid w:val="002821F5"/>
    <w:rsid w:val="002831A5"/>
    <w:rsid w:val="00284E65"/>
    <w:rsid w:val="002854F1"/>
    <w:rsid w:val="00286547"/>
    <w:rsid w:val="00287CA0"/>
    <w:rsid w:val="00291ADF"/>
    <w:rsid w:val="00291E36"/>
    <w:rsid w:val="00292257"/>
    <w:rsid w:val="002932A5"/>
    <w:rsid w:val="00294CAB"/>
    <w:rsid w:val="00297079"/>
    <w:rsid w:val="002974AA"/>
    <w:rsid w:val="002A0C3E"/>
    <w:rsid w:val="002A1578"/>
    <w:rsid w:val="002A54E0"/>
    <w:rsid w:val="002A55FE"/>
    <w:rsid w:val="002B1595"/>
    <w:rsid w:val="002B191D"/>
    <w:rsid w:val="002B2E83"/>
    <w:rsid w:val="002B2F3D"/>
    <w:rsid w:val="002B586A"/>
    <w:rsid w:val="002B7CE5"/>
    <w:rsid w:val="002C4230"/>
    <w:rsid w:val="002C4B80"/>
    <w:rsid w:val="002C51F0"/>
    <w:rsid w:val="002C55B9"/>
    <w:rsid w:val="002C5DE7"/>
    <w:rsid w:val="002C7B8A"/>
    <w:rsid w:val="002D098C"/>
    <w:rsid w:val="002D0AF6"/>
    <w:rsid w:val="002E47D4"/>
    <w:rsid w:val="002E521B"/>
    <w:rsid w:val="002E5648"/>
    <w:rsid w:val="002E5892"/>
    <w:rsid w:val="002E5C3E"/>
    <w:rsid w:val="002E6DE2"/>
    <w:rsid w:val="002E78D3"/>
    <w:rsid w:val="002F164D"/>
    <w:rsid w:val="002F2082"/>
    <w:rsid w:val="002F6A9D"/>
    <w:rsid w:val="003021BC"/>
    <w:rsid w:val="00303FEE"/>
    <w:rsid w:val="00304D56"/>
    <w:rsid w:val="00306206"/>
    <w:rsid w:val="003071A6"/>
    <w:rsid w:val="00314BE9"/>
    <w:rsid w:val="00314E84"/>
    <w:rsid w:val="00315A79"/>
    <w:rsid w:val="00315F66"/>
    <w:rsid w:val="00317D85"/>
    <w:rsid w:val="003219BE"/>
    <w:rsid w:val="00322464"/>
    <w:rsid w:val="00322D54"/>
    <w:rsid w:val="00323497"/>
    <w:rsid w:val="00323B9C"/>
    <w:rsid w:val="00323D04"/>
    <w:rsid w:val="00324D38"/>
    <w:rsid w:val="003257E9"/>
    <w:rsid w:val="00325F6E"/>
    <w:rsid w:val="00326933"/>
    <w:rsid w:val="00327AB0"/>
    <w:rsid w:val="00327BF8"/>
    <w:rsid w:val="00327C56"/>
    <w:rsid w:val="003315A1"/>
    <w:rsid w:val="00331ED1"/>
    <w:rsid w:val="00334F3B"/>
    <w:rsid w:val="003352E5"/>
    <w:rsid w:val="0033681C"/>
    <w:rsid w:val="003373EC"/>
    <w:rsid w:val="00342FF4"/>
    <w:rsid w:val="00343506"/>
    <w:rsid w:val="00343AA1"/>
    <w:rsid w:val="00344E5A"/>
    <w:rsid w:val="00346148"/>
    <w:rsid w:val="00362CCE"/>
    <w:rsid w:val="003669EA"/>
    <w:rsid w:val="003671F0"/>
    <w:rsid w:val="0036737C"/>
    <w:rsid w:val="003706CC"/>
    <w:rsid w:val="00370B89"/>
    <w:rsid w:val="00371E29"/>
    <w:rsid w:val="00373499"/>
    <w:rsid w:val="00374D15"/>
    <w:rsid w:val="00377710"/>
    <w:rsid w:val="00377BFF"/>
    <w:rsid w:val="00380AA5"/>
    <w:rsid w:val="003812FB"/>
    <w:rsid w:val="00381B7F"/>
    <w:rsid w:val="00383D9D"/>
    <w:rsid w:val="00391368"/>
    <w:rsid w:val="0039245C"/>
    <w:rsid w:val="00394B18"/>
    <w:rsid w:val="003A0689"/>
    <w:rsid w:val="003A2D8E"/>
    <w:rsid w:val="003A3F66"/>
    <w:rsid w:val="003A6018"/>
    <w:rsid w:val="003A65F6"/>
    <w:rsid w:val="003A7CE6"/>
    <w:rsid w:val="003B2212"/>
    <w:rsid w:val="003B5D68"/>
    <w:rsid w:val="003B7D8F"/>
    <w:rsid w:val="003C20E4"/>
    <w:rsid w:val="003C2B9C"/>
    <w:rsid w:val="003C477A"/>
    <w:rsid w:val="003C49FF"/>
    <w:rsid w:val="003D1408"/>
    <w:rsid w:val="003D1644"/>
    <w:rsid w:val="003D36A2"/>
    <w:rsid w:val="003D5F49"/>
    <w:rsid w:val="003D6342"/>
    <w:rsid w:val="003E3CE9"/>
    <w:rsid w:val="003E6F90"/>
    <w:rsid w:val="003E735E"/>
    <w:rsid w:val="003E73ED"/>
    <w:rsid w:val="003F5D0F"/>
    <w:rsid w:val="003F756E"/>
    <w:rsid w:val="00400326"/>
    <w:rsid w:val="0040382D"/>
    <w:rsid w:val="004051D4"/>
    <w:rsid w:val="004130C0"/>
    <w:rsid w:val="00414101"/>
    <w:rsid w:val="004160E5"/>
    <w:rsid w:val="00417924"/>
    <w:rsid w:val="00421375"/>
    <w:rsid w:val="004219CF"/>
    <w:rsid w:val="004234F0"/>
    <w:rsid w:val="00424419"/>
    <w:rsid w:val="00427EEC"/>
    <w:rsid w:val="00430272"/>
    <w:rsid w:val="00432715"/>
    <w:rsid w:val="00433964"/>
    <w:rsid w:val="00433DDB"/>
    <w:rsid w:val="00435A29"/>
    <w:rsid w:val="00437619"/>
    <w:rsid w:val="00440F4B"/>
    <w:rsid w:val="00441EC8"/>
    <w:rsid w:val="00443B8A"/>
    <w:rsid w:val="00446003"/>
    <w:rsid w:val="00450805"/>
    <w:rsid w:val="00452D3A"/>
    <w:rsid w:val="00452E3C"/>
    <w:rsid w:val="004565DE"/>
    <w:rsid w:val="0045661F"/>
    <w:rsid w:val="00457253"/>
    <w:rsid w:val="004638F8"/>
    <w:rsid w:val="00464F66"/>
    <w:rsid w:val="0046576B"/>
    <w:rsid w:val="00465A1E"/>
    <w:rsid w:val="00467C83"/>
    <w:rsid w:val="004702ED"/>
    <w:rsid w:val="00472AD8"/>
    <w:rsid w:val="00474F92"/>
    <w:rsid w:val="0047542A"/>
    <w:rsid w:val="00476852"/>
    <w:rsid w:val="004778D5"/>
    <w:rsid w:val="00480920"/>
    <w:rsid w:val="00480C13"/>
    <w:rsid w:val="00480D99"/>
    <w:rsid w:val="0048135E"/>
    <w:rsid w:val="004816B4"/>
    <w:rsid w:val="004873BA"/>
    <w:rsid w:val="004911E4"/>
    <w:rsid w:val="00491BA2"/>
    <w:rsid w:val="004941DC"/>
    <w:rsid w:val="0049445A"/>
    <w:rsid w:val="00496126"/>
    <w:rsid w:val="004A000E"/>
    <w:rsid w:val="004A04F6"/>
    <w:rsid w:val="004A24E9"/>
    <w:rsid w:val="004A2A63"/>
    <w:rsid w:val="004A7D92"/>
    <w:rsid w:val="004A7E54"/>
    <w:rsid w:val="004B0E6E"/>
    <w:rsid w:val="004B1318"/>
    <w:rsid w:val="004B210C"/>
    <w:rsid w:val="004B3AFE"/>
    <w:rsid w:val="004B6170"/>
    <w:rsid w:val="004B6299"/>
    <w:rsid w:val="004C134D"/>
    <w:rsid w:val="004C2567"/>
    <w:rsid w:val="004C27FD"/>
    <w:rsid w:val="004C33F4"/>
    <w:rsid w:val="004C5E73"/>
    <w:rsid w:val="004D1E69"/>
    <w:rsid w:val="004D2CD3"/>
    <w:rsid w:val="004D405F"/>
    <w:rsid w:val="004D4445"/>
    <w:rsid w:val="004E4F4F"/>
    <w:rsid w:val="004E651F"/>
    <w:rsid w:val="004E6789"/>
    <w:rsid w:val="004F135D"/>
    <w:rsid w:val="004F61E3"/>
    <w:rsid w:val="004F6299"/>
    <w:rsid w:val="00502E10"/>
    <w:rsid w:val="0050354E"/>
    <w:rsid w:val="005049E7"/>
    <w:rsid w:val="00505F71"/>
    <w:rsid w:val="00506A85"/>
    <w:rsid w:val="005071A0"/>
    <w:rsid w:val="005079C4"/>
    <w:rsid w:val="0051015C"/>
    <w:rsid w:val="00510FAD"/>
    <w:rsid w:val="00511D01"/>
    <w:rsid w:val="005123EB"/>
    <w:rsid w:val="00514663"/>
    <w:rsid w:val="00516260"/>
    <w:rsid w:val="00516CF1"/>
    <w:rsid w:val="00517A16"/>
    <w:rsid w:val="00520E86"/>
    <w:rsid w:val="00525FDA"/>
    <w:rsid w:val="0052671C"/>
    <w:rsid w:val="00530804"/>
    <w:rsid w:val="00531AE9"/>
    <w:rsid w:val="0053202F"/>
    <w:rsid w:val="005320D7"/>
    <w:rsid w:val="00534716"/>
    <w:rsid w:val="00534968"/>
    <w:rsid w:val="00535B04"/>
    <w:rsid w:val="00536188"/>
    <w:rsid w:val="0053712E"/>
    <w:rsid w:val="00542400"/>
    <w:rsid w:val="00544EA0"/>
    <w:rsid w:val="005461F6"/>
    <w:rsid w:val="00550A66"/>
    <w:rsid w:val="005511A6"/>
    <w:rsid w:val="00551416"/>
    <w:rsid w:val="00553423"/>
    <w:rsid w:val="00556E77"/>
    <w:rsid w:val="005630FC"/>
    <w:rsid w:val="005636FD"/>
    <w:rsid w:val="00567EC7"/>
    <w:rsid w:val="00570013"/>
    <w:rsid w:val="00570A0C"/>
    <w:rsid w:val="00572471"/>
    <w:rsid w:val="00572B04"/>
    <w:rsid w:val="0057339F"/>
    <w:rsid w:val="005748EE"/>
    <w:rsid w:val="0057528C"/>
    <w:rsid w:val="005753EC"/>
    <w:rsid w:val="00577D0A"/>
    <w:rsid w:val="005801A2"/>
    <w:rsid w:val="0058066E"/>
    <w:rsid w:val="00580AE7"/>
    <w:rsid w:val="00583D06"/>
    <w:rsid w:val="00584612"/>
    <w:rsid w:val="0058734A"/>
    <w:rsid w:val="00590537"/>
    <w:rsid w:val="00593573"/>
    <w:rsid w:val="00594635"/>
    <w:rsid w:val="005952A5"/>
    <w:rsid w:val="0059754A"/>
    <w:rsid w:val="005A06AE"/>
    <w:rsid w:val="005A0E9D"/>
    <w:rsid w:val="005A33A1"/>
    <w:rsid w:val="005A5E4B"/>
    <w:rsid w:val="005B217D"/>
    <w:rsid w:val="005C385F"/>
    <w:rsid w:val="005C3EDC"/>
    <w:rsid w:val="005C3FD0"/>
    <w:rsid w:val="005C5024"/>
    <w:rsid w:val="005C6C5B"/>
    <w:rsid w:val="005C7C26"/>
    <w:rsid w:val="005D0C96"/>
    <w:rsid w:val="005D1094"/>
    <w:rsid w:val="005D6B4F"/>
    <w:rsid w:val="005D76C4"/>
    <w:rsid w:val="005E1AC6"/>
    <w:rsid w:val="005E2A69"/>
    <w:rsid w:val="005E3436"/>
    <w:rsid w:val="005E3F2B"/>
    <w:rsid w:val="005E4C1B"/>
    <w:rsid w:val="005F6F1B"/>
    <w:rsid w:val="00602B31"/>
    <w:rsid w:val="006047DA"/>
    <w:rsid w:val="00607A5B"/>
    <w:rsid w:val="00612124"/>
    <w:rsid w:val="00615356"/>
    <w:rsid w:val="006157E0"/>
    <w:rsid w:val="00615995"/>
    <w:rsid w:val="00616155"/>
    <w:rsid w:val="00617E37"/>
    <w:rsid w:val="006228DF"/>
    <w:rsid w:val="00624B33"/>
    <w:rsid w:val="00626757"/>
    <w:rsid w:val="00627C7A"/>
    <w:rsid w:val="0063041A"/>
    <w:rsid w:val="00630AA2"/>
    <w:rsid w:val="00631D8B"/>
    <w:rsid w:val="00634348"/>
    <w:rsid w:val="006369E6"/>
    <w:rsid w:val="00641549"/>
    <w:rsid w:val="00643D8C"/>
    <w:rsid w:val="0064521B"/>
    <w:rsid w:val="006453B2"/>
    <w:rsid w:val="006454AA"/>
    <w:rsid w:val="00646707"/>
    <w:rsid w:val="00651F21"/>
    <w:rsid w:val="006520C7"/>
    <w:rsid w:val="00652BD5"/>
    <w:rsid w:val="00655132"/>
    <w:rsid w:val="0065562E"/>
    <w:rsid w:val="00657B38"/>
    <w:rsid w:val="00657F7E"/>
    <w:rsid w:val="0066046B"/>
    <w:rsid w:val="00661AD3"/>
    <w:rsid w:val="00661DFC"/>
    <w:rsid w:val="0066215E"/>
    <w:rsid w:val="00662E58"/>
    <w:rsid w:val="006637F2"/>
    <w:rsid w:val="006642A5"/>
    <w:rsid w:val="006643FD"/>
    <w:rsid w:val="00664AFE"/>
    <w:rsid w:val="00664DCF"/>
    <w:rsid w:val="00664E7F"/>
    <w:rsid w:val="006674E2"/>
    <w:rsid w:val="00670679"/>
    <w:rsid w:val="00671C5E"/>
    <w:rsid w:val="00676375"/>
    <w:rsid w:val="00681D1F"/>
    <w:rsid w:val="0068325E"/>
    <w:rsid w:val="00686E1C"/>
    <w:rsid w:val="00687CB6"/>
    <w:rsid w:val="00687F8F"/>
    <w:rsid w:val="00693392"/>
    <w:rsid w:val="006976C1"/>
    <w:rsid w:val="006A0E5C"/>
    <w:rsid w:val="006A48E6"/>
    <w:rsid w:val="006A697D"/>
    <w:rsid w:val="006A761F"/>
    <w:rsid w:val="006A77A6"/>
    <w:rsid w:val="006B1301"/>
    <w:rsid w:val="006B59D5"/>
    <w:rsid w:val="006B7AE6"/>
    <w:rsid w:val="006B7AE8"/>
    <w:rsid w:val="006C0D44"/>
    <w:rsid w:val="006C5D39"/>
    <w:rsid w:val="006C781D"/>
    <w:rsid w:val="006D0470"/>
    <w:rsid w:val="006D31B7"/>
    <w:rsid w:val="006D6D9B"/>
    <w:rsid w:val="006E14CC"/>
    <w:rsid w:val="006E2810"/>
    <w:rsid w:val="006E3251"/>
    <w:rsid w:val="006E5417"/>
    <w:rsid w:val="006F0794"/>
    <w:rsid w:val="006F675D"/>
    <w:rsid w:val="006F6FEC"/>
    <w:rsid w:val="006F7281"/>
    <w:rsid w:val="006F7528"/>
    <w:rsid w:val="00700826"/>
    <w:rsid w:val="00700AAF"/>
    <w:rsid w:val="007023DE"/>
    <w:rsid w:val="00702847"/>
    <w:rsid w:val="00703C28"/>
    <w:rsid w:val="00706EDC"/>
    <w:rsid w:val="00712F60"/>
    <w:rsid w:val="0071442E"/>
    <w:rsid w:val="00716DF6"/>
    <w:rsid w:val="00720E3B"/>
    <w:rsid w:val="00723EC1"/>
    <w:rsid w:val="00726A7D"/>
    <w:rsid w:val="00727E46"/>
    <w:rsid w:val="00732415"/>
    <w:rsid w:val="00734D53"/>
    <w:rsid w:val="007412D8"/>
    <w:rsid w:val="00741DCA"/>
    <w:rsid w:val="007436F8"/>
    <w:rsid w:val="00743811"/>
    <w:rsid w:val="0074393F"/>
    <w:rsid w:val="0074398D"/>
    <w:rsid w:val="00744CC9"/>
    <w:rsid w:val="00745F6B"/>
    <w:rsid w:val="00746D52"/>
    <w:rsid w:val="0074714F"/>
    <w:rsid w:val="00747F36"/>
    <w:rsid w:val="0075175B"/>
    <w:rsid w:val="007521CC"/>
    <w:rsid w:val="00753CD7"/>
    <w:rsid w:val="0075585E"/>
    <w:rsid w:val="00755934"/>
    <w:rsid w:val="00756571"/>
    <w:rsid w:val="0076071C"/>
    <w:rsid w:val="00767E9D"/>
    <w:rsid w:val="00770571"/>
    <w:rsid w:val="00771CA9"/>
    <w:rsid w:val="00774101"/>
    <w:rsid w:val="007768FF"/>
    <w:rsid w:val="007815E5"/>
    <w:rsid w:val="00781850"/>
    <w:rsid w:val="00781DC8"/>
    <w:rsid w:val="007824D3"/>
    <w:rsid w:val="00785479"/>
    <w:rsid w:val="0078585C"/>
    <w:rsid w:val="00796EE3"/>
    <w:rsid w:val="007A1F68"/>
    <w:rsid w:val="007A50F0"/>
    <w:rsid w:val="007A7D29"/>
    <w:rsid w:val="007B1FDD"/>
    <w:rsid w:val="007B46D2"/>
    <w:rsid w:val="007B48E1"/>
    <w:rsid w:val="007B4AB8"/>
    <w:rsid w:val="007B5788"/>
    <w:rsid w:val="007B5F20"/>
    <w:rsid w:val="007C081C"/>
    <w:rsid w:val="007C0944"/>
    <w:rsid w:val="007C1BB5"/>
    <w:rsid w:val="007C464E"/>
    <w:rsid w:val="007C487F"/>
    <w:rsid w:val="007C5046"/>
    <w:rsid w:val="007C65A2"/>
    <w:rsid w:val="007D024A"/>
    <w:rsid w:val="007D0F32"/>
    <w:rsid w:val="007D1181"/>
    <w:rsid w:val="007E01A3"/>
    <w:rsid w:val="007E40C5"/>
    <w:rsid w:val="007E5E2C"/>
    <w:rsid w:val="007E7A82"/>
    <w:rsid w:val="007F0E37"/>
    <w:rsid w:val="007F1F8B"/>
    <w:rsid w:val="007F2542"/>
    <w:rsid w:val="007F6205"/>
    <w:rsid w:val="007F67A1"/>
    <w:rsid w:val="007F7572"/>
    <w:rsid w:val="00801408"/>
    <w:rsid w:val="008014DD"/>
    <w:rsid w:val="00801A7B"/>
    <w:rsid w:val="00802773"/>
    <w:rsid w:val="00804315"/>
    <w:rsid w:val="00806CD8"/>
    <w:rsid w:val="00811C05"/>
    <w:rsid w:val="008206C8"/>
    <w:rsid w:val="008229C4"/>
    <w:rsid w:val="00822F7C"/>
    <w:rsid w:val="008265BB"/>
    <w:rsid w:val="00826630"/>
    <w:rsid w:val="008308E0"/>
    <w:rsid w:val="00831116"/>
    <w:rsid w:val="00831C91"/>
    <w:rsid w:val="0084461B"/>
    <w:rsid w:val="008504DF"/>
    <w:rsid w:val="00851BC1"/>
    <w:rsid w:val="00854AF0"/>
    <w:rsid w:val="00854C92"/>
    <w:rsid w:val="008553B6"/>
    <w:rsid w:val="00855BC7"/>
    <w:rsid w:val="00857E0A"/>
    <w:rsid w:val="00863291"/>
    <w:rsid w:val="0086387C"/>
    <w:rsid w:val="00865460"/>
    <w:rsid w:val="00870240"/>
    <w:rsid w:val="00874A6C"/>
    <w:rsid w:val="00876C65"/>
    <w:rsid w:val="00882F72"/>
    <w:rsid w:val="00883F17"/>
    <w:rsid w:val="0088766E"/>
    <w:rsid w:val="00887C2C"/>
    <w:rsid w:val="008928FA"/>
    <w:rsid w:val="00893DC4"/>
    <w:rsid w:val="0089543C"/>
    <w:rsid w:val="008968C3"/>
    <w:rsid w:val="008A0493"/>
    <w:rsid w:val="008A08A9"/>
    <w:rsid w:val="008A0F3D"/>
    <w:rsid w:val="008A250B"/>
    <w:rsid w:val="008A389F"/>
    <w:rsid w:val="008A4B4C"/>
    <w:rsid w:val="008A6407"/>
    <w:rsid w:val="008A6F78"/>
    <w:rsid w:val="008A6F9F"/>
    <w:rsid w:val="008B14A4"/>
    <w:rsid w:val="008B1D05"/>
    <w:rsid w:val="008B4CBC"/>
    <w:rsid w:val="008B5968"/>
    <w:rsid w:val="008B63D6"/>
    <w:rsid w:val="008B6568"/>
    <w:rsid w:val="008C11B2"/>
    <w:rsid w:val="008C21FB"/>
    <w:rsid w:val="008C239F"/>
    <w:rsid w:val="008C4004"/>
    <w:rsid w:val="008C4D69"/>
    <w:rsid w:val="008C77EB"/>
    <w:rsid w:val="008D15C7"/>
    <w:rsid w:val="008D3D23"/>
    <w:rsid w:val="008D4C26"/>
    <w:rsid w:val="008D714E"/>
    <w:rsid w:val="008E480C"/>
    <w:rsid w:val="008E491B"/>
    <w:rsid w:val="008E6474"/>
    <w:rsid w:val="008E72C2"/>
    <w:rsid w:val="008E7344"/>
    <w:rsid w:val="008E7425"/>
    <w:rsid w:val="008F3AD1"/>
    <w:rsid w:val="009003B7"/>
    <w:rsid w:val="00903AF6"/>
    <w:rsid w:val="00907757"/>
    <w:rsid w:val="00916128"/>
    <w:rsid w:val="009167C7"/>
    <w:rsid w:val="009212B0"/>
    <w:rsid w:val="00921ADD"/>
    <w:rsid w:val="00921FA1"/>
    <w:rsid w:val="009234A5"/>
    <w:rsid w:val="00924A13"/>
    <w:rsid w:val="00932923"/>
    <w:rsid w:val="00933453"/>
    <w:rsid w:val="009336F7"/>
    <w:rsid w:val="0093629A"/>
    <w:rsid w:val="0093636C"/>
    <w:rsid w:val="009374A7"/>
    <w:rsid w:val="009376B9"/>
    <w:rsid w:val="00937E73"/>
    <w:rsid w:val="00937F03"/>
    <w:rsid w:val="00946948"/>
    <w:rsid w:val="00947C8A"/>
    <w:rsid w:val="009528D6"/>
    <w:rsid w:val="009541C6"/>
    <w:rsid w:val="00954521"/>
    <w:rsid w:val="00955F6D"/>
    <w:rsid w:val="00955FF6"/>
    <w:rsid w:val="00963C6D"/>
    <w:rsid w:val="00964BC2"/>
    <w:rsid w:val="009679F7"/>
    <w:rsid w:val="00970E37"/>
    <w:rsid w:val="00974098"/>
    <w:rsid w:val="00976AAD"/>
    <w:rsid w:val="00976C28"/>
    <w:rsid w:val="00977C16"/>
    <w:rsid w:val="0098551D"/>
    <w:rsid w:val="00985DCB"/>
    <w:rsid w:val="0098614D"/>
    <w:rsid w:val="00990720"/>
    <w:rsid w:val="00990CA2"/>
    <w:rsid w:val="00990DCB"/>
    <w:rsid w:val="00992B2A"/>
    <w:rsid w:val="00993C7B"/>
    <w:rsid w:val="009947EE"/>
    <w:rsid w:val="0099518F"/>
    <w:rsid w:val="0099557C"/>
    <w:rsid w:val="00997575"/>
    <w:rsid w:val="00997A3C"/>
    <w:rsid w:val="009A1C0E"/>
    <w:rsid w:val="009A2AA6"/>
    <w:rsid w:val="009A39DC"/>
    <w:rsid w:val="009A5197"/>
    <w:rsid w:val="009A523D"/>
    <w:rsid w:val="009A5A9B"/>
    <w:rsid w:val="009A5C74"/>
    <w:rsid w:val="009A7BF2"/>
    <w:rsid w:val="009B02A1"/>
    <w:rsid w:val="009B3361"/>
    <w:rsid w:val="009B3393"/>
    <w:rsid w:val="009B413F"/>
    <w:rsid w:val="009B41EC"/>
    <w:rsid w:val="009B7F3F"/>
    <w:rsid w:val="009C780E"/>
    <w:rsid w:val="009C7BD2"/>
    <w:rsid w:val="009D418F"/>
    <w:rsid w:val="009D56DA"/>
    <w:rsid w:val="009D7CE6"/>
    <w:rsid w:val="009E1058"/>
    <w:rsid w:val="009E448E"/>
    <w:rsid w:val="009F2E8E"/>
    <w:rsid w:val="009F496B"/>
    <w:rsid w:val="009F70D3"/>
    <w:rsid w:val="009F7D6C"/>
    <w:rsid w:val="00A00674"/>
    <w:rsid w:val="00A01439"/>
    <w:rsid w:val="00A02E61"/>
    <w:rsid w:val="00A05CFF"/>
    <w:rsid w:val="00A13048"/>
    <w:rsid w:val="00A136EA"/>
    <w:rsid w:val="00A1388D"/>
    <w:rsid w:val="00A16FAC"/>
    <w:rsid w:val="00A279C8"/>
    <w:rsid w:val="00A3086A"/>
    <w:rsid w:val="00A33885"/>
    <w:rsid w:val="00A3657B"/>
    <w:rsid w:val="00A40A94"/>
    <w:rsid w:val="00A43594"/>
    <w:rsid w:val="00A46505"/>
    <w:rsid w:val="00A46843"/>
    <w:rsid w:val="00A50371"/>
    <w:rsid w:val="00A51A45"/>
    <w:rsid w:val="00A51D28"/>
    <w:rsid w:val="00A5302A"/>
    <w:rsid w:val="00A55143"/>
    <w:rsid w:val="00A56224"/>
    <w:rsid w:val="00A56B97"/>
    <w:rsid w:val="00A57133"/>
    <w:rsid w:val="00A601E0"/>
    <w:rsid w:val="00A605D1"/>
    <w:rsid w:val="00A6093D"/>
    <w:rsid w:val="00A63817"/>
    <w:rsid w:val="00A6545F"/>
    <w:rsid w:val="00A72017"/>
    <w:rsid w:val="00A7419B"/>
    <w:rsid w:val="00A74633"/>
    <w:rsid w:val="00A767DC"/>
    <w:rsid w:val="00A76A6D"/>
    <w:rsid w:val="00A80DAC"/>
    <w:rsid w:val="00A83253"/>
    <w:rsid w:val="00A90A6A"/>
    <w:rsid w:val="00A90DD7"/>
    <w:rsid w:val="00AA271A"/>
    <w:rsid w:val="00AA319E"/>
    <w:rsid w:val="00AA3776"/>
    <w:rsid w:val="00AA5E6F"/>
    <w:rsid w:val="00AA606F"/>
    <w:rsid w:val="00AA6538"/>
    <w:rsid w:val="00AA6E84"/>
    <w:rsid w:val="00AB1A1C"/>
    <w:rsid w:val="00AB2B67"/>
    <w:rsid w:val="00AC02B9"/>
    <w:rsid w:val="00AC197B"/>
    <w:rsid w:val="00AC4606"/>
    <w:rsid w:val="00AC4C7D"/>
    <w:rsid w:val="00AD05A8"/>
    <w:rsid w:val="00AD1B9A"/>
    <w:rsid w:val="00AD35C2"/>
    <w:rsid w:val="00AD4931"/>
    <w:rsid w:val="00AD760E"/>
    <w:rsid w:val="00AE341B"/>
    <w:rsid w:val="00AE7D8A"/>
    <w:rsid w:val="00AF001A"/>
    <w:rsid w:val="00AF183B"/>
    <w:rsid w:val="00AF468B"/>
    <w:rsid w:val="00AF668E"/>
    <w:rsid w:val="00AF72C5"/>
    <w:rsid w:val="00B0014D"/>
    <w:rsid w:val="00B00E94"/>
    <w:rsid w:val="00B01905"/>
    <w:rsid w:val="00B02545"/>
    <w:rsid w:val="00B03DE0"/>
    <w:rsid w:val="00B06A20"/>
    <w:rsid w:val="00B07CA7"/>
    <w:rsid w:val="00B10277"/>
    <w:rsid w:val="00B1279A"/>
    <w:rsid w:val="00B147B5"/>
    <w:rsid w:val="00B22281"/>
    <w:rsid w:val="00B22747"/>
    <w:rsid w:val="00B24C42"/>
    <w:rsid w:val="00B263A9"/>
    <w:rsid w:val="00B34AB3"/>
    <w:rsid w:val="00B35484"/>
    <w:rsid w:val="00B3640F"/>
    <w:rsid w:val="00B36F8A"/>
    <w:rsid w:val="00B3717C"/>
    <w:rsid w:val="00B40960"/>
    <w:rsid w:val="00B4169A"/>
    <w:rsid w:val="00B4194A"/>
    <w:rsid w:val="00B437E8"/>
    <w:rsid w:val="00B44037"/>
    <w:rsid w:val="00B50D49"/>
    <w:rsid w:val="00B51AD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E1B"/>
    <w:rsid w:val="00B80FB6"/>
    <w:rsid w:val="00B827C6"/>
    <w:rsid w:val="00B82E68"/>
    <w:rsid w:val="00B85074"/>
    <w:rsid w:val="00B855BC"/>
    <w:rsid w:val="00B901A7"/>
    <w:rsid w:val="00B9237D"/>
    <w:rsid w:val="00B933C3"/>
    <w:rsid w:val="00B94B06"/>
    <w:rsid w:val="00B94C28"/>
    <w:rsid w:val="00B96939"/>
    <w:rsid w:val="00B974D9"/>
    <w:rsid w:val="00BA052D"/>
    <w:rsid w:val="00BA13EE"/>
    <w:rsid w:val="00BA1D28"/>
    <w:rsid w:val="00BA5FAA"/>
    <w:rsid w:val="00BB0785"/>
    <w:rsid w:val="00BB1C5C"/>
    <w:rsid w:val="00BB2339"/>
    <w:rsid w:val="00BB5AF9"/>
    <w:rsid w:val="00BC0710"/>
    <w:rsid w:val="00BC10BA"/>
    <w:rsid w:val="00BC29D4"/>
    <w:rsid w:val="00BC41CD"/>
    <w:rsid w:val="00BC4741"/>
    <w:rsid w:val="00BC4CAB"/>
    <w:rsid w:val="00BC5AFD"/>
    <w:rsid w:val="00BD020F"/>
    <w:rsid w:val="00BD0FB1"/>
    <w:rsid w:val="00BD5196"/>
    <w:rsid w:val="00BD5D1E"/>
    <w:rsid w:val="00BD7113"/>
    <w:rsid w:val="00BE2935"/>
    <w:rsid w:val="00BE3D60"/>
    <w:rsid w:val="00BE59D1"/>
    <w:rsid w:val="00BF1859"/>
    <w:rsid w:val="00BF2446"/>
    <w:rsid w:val="00BF5FE8"/>
    <w:rsid w:val="00C00DDE"/>
    <w:rsid w:val="00C04F43"/>
    <w:rsid w:val="00C0517C"/>
    <w:rsid w:val="00C05271"/>
    <w:rsid w:val="00C0609D"/>
    <w:rsid w:val="00C115AB"/>
    <w:rsid w:val="00C120B8"/>
    <w:rsid w:val="00C126B7"/>
    <w:rsid w:val="00C12899"/>
    <w:rsid w:val="00C16815"/>
    <w:rsid w:val="00C21114"/>
    <w:rsid w:val="00C23889"/>
    <w:rsid w:val="00C24C6A"/>
    <w:rsid w:val="00C24DF8"/>
    <w:rsid w:val="00C265EC"/>
    <w:rsid w:val="00C26CCB"/>
    <w:rsid w:val="00C30249"/>
    <w:rsid w:val="00C31D75"/>
    <w:rsid w:val="00C31DB6"/>
    <w:rsid w:val="00C33541"/>
    <w:rsid w:val="00C3723B"/>
    <w:rsid w:val="00C41D19"/>
    <w:rsid w:val="00C42466"/>
    <w:rsid w:val="00C42B50"/>
    <w:rsid w:val="00C46741"/>
    <w:rsid w:val="00C46FAA"/>
    <w:rsid w:val="00C52138"/>
    <w:rsid w:val="00C57DBB"/>
    <w:rsid w:val="00C60661"/>
    <w:rsid w:val="00C606C9"/>
    <w:rsid w:val="00C60DD2"/>
    <w:rsid w:val="00C621B8"/>
    <w:rsid w:val="00C621D5"/>
    <w:rsid w:val="00C6281B"/>
    <w:rsid w:val="00C63A5E"/>
    <w:rsid w:val="00C65A5C"/>
    <w:rsid w:val="00C661D6"/>
    <w:rsid w:val="00C669B7"/>
    <w:rsid w:val="00C677BE"/>
    <w:rsid w:val="00C80288"/>
    <w:rsid w:val="00C80757"/>
    <w:rsid w:val="00C81990"/>
    <w:rsid w:val="00C82736"/>
    <w:rsid w:val="00C83078"/>
    <w:rsid w:val="00C836F0"/>
    <w:rsid w:val="00C84003"/>
    <w:rsid w:val="00C8691F"/>
    <w:rsid w:val="00C90650"/>
    <w:rsid w:val="00C91734"/>
    <w:rsid w:val="00C97D78"/>
    <w:rsid w:val="00CA30BA"/>
    <w:rsid w:val="00CA5BF2"/>
    <w:rsid w:val="00CA7301"/>
    <w:rsid w:val="00CB20B7"/>
    <w:rsid w:val="00CB20CF"/>
    <w:rsid w:val="00CB3187"/>
    <w:rsid w:val="00CB51BF"/>
    <w:rsid w:val="00CC0CA3"/>
    <w:rsid w:val="00CC10A1"/>
    <w:rsid w:val="00CC2AAE"/>
    <w:rsid w:val="00CC568A"/>
    <w:rsid w:val="00CC59F9"/>
    <w:rsid w:val="00CC5A42"/>
    <w:rsid w:val="00CD0EAB"/>
    <w:rsid w:val="00CD1AC7"/>
    <w:rsid w:val="00CD2C22"/>
    <w:rsid w:val="00CD3746"/>
    <w:rsid w:val="00CD724A"/>
    <w:rsid w:val="00CD7D21"/>
    <w:rsid w:val="00CE17A9"/>
    <w:rsid w:val="00CE2240"/>
    <w:rsid w:val="00CE5E02"/>
    <w:rsid w:val="00CE7D60"/>
    <w:rsid w:val="00CF1B21"/>
    <w:rsid w:val="00CF34DB"/>
    <w:rsid w:val="00CF3917"/>
    <w:rsid w:val="00CF558F"/>
    <w:rsid w:val="00CF6738"/>
    <w:rsid w:val="00D010C0"/>
    <w:rsid w:val="00D0134A"/>
    <w:rsid w:val="00D01443"/>
    <w:rsid w:val="00D022F3"/>
    <w:rsid w:val="00D039BD"/>
    <w:rsid w:val="00D0472C"/>
    <w:rsid w:val="00D073E2"/>
    <w:rsid w:val="00D137B7"/>
    <w:rsid w:val="00D153D3"/>
    <w:rsid w:val="00D1555A"/>
    <w:rsid w:val="00D157D5"/>
    <w:rsid w:val="00D16744"/>
    <w:rsid w:val="00D170AE"/>
    <w:rsid w:val="00D170D7"/>
    <w:rsid w:val="00D20C18"/>
    <w:rsid w:val="00D20E86"/>
    <w:rsid w:val="00D24D84"/>
    <w:rsid w:val="00D26635"/>
    <w:rsid w:val="00D31280"/>
    <w:rsid w:val="00D32C14"/>
    <w:rsid w:val="00D3416E"/>
    <w:rsid w:val="00D35276"/>
    <w:rsid w:val="00D352C5"/>
    <w:rsid w:val="00D3652B"/>
    <w:rsid w:val="00D368C5"/>
    <w:rsid w:val="00D446EC"/>
    <w:rsid w:val="00D46F0C"/>
    <w:rsid w:val="00D50891"/>
    <w:rsid w:val="00D51BF0"/>
    <w:rsid w:val="00D531DB"/>
    <w:rsid w:val="00D55942"/>
    <w:rsid w:val="00D601A6"/>
    <w:rsid w:val="00D62104"/>
    <w:rsid w:val="00D625B7"/>
    <w:rsid w:val="00D63B75"/>
    <w:rsid w:val="00D63BF6"/>
    <w:rsid w:val="00D64431"/>
    <w:rsid w:val="00D669A0"/>
    <w:rsid w:val="00D66D6F"/>
    <w:rsid w:val="00D73A89"/>
    <w:rsid w:val="00D74381"/>
    <w:rsid w:val="00D7529E"/>
    <w:rsid w:val="00D75764"/>
    <w:rsid w:val="00D7594F"/>
    <w:rsid w:val="00D764DF"/>
    <w:rsid w:val="00D807BF"/>
    <w:rsid w:val="00D82FCC"/>
    <w:rsid w:val="00D85B3B"/>
    <w:rsid w:val="00D90794"/>
    <w:rsid w:val="00D91B7D"/>
    <w:rsid w:val="00D95E47"/>
    <w:rsid w:val="00DA063F"/>
    <w:rsid w:val="00DA09F0"/>
    <w:rsid w:val="00DA17FC"/>
    <w:rsid w:val="00DA1BC0"/>
    <w:rsid w:val="00DA39E3"/>
    <w:rsid w:val="00DA648A"/>
    <w:rsid w:val="00DA7880"/>
    <w:rsid w:val="00DA7887"/>
    <w:rsid w:val="00DB0BF8"/>
    <w:rsid w:val="00DB2B91"/>
    <w:rsid w:val="00DB2C26"/>
    <w:rsid w:val="00DB352A"/>
    <w:rsid w:val="00DB3E7B"/>
    <w:rsid w:val="00DB6D5B"/>
    <w:rsid w:val="00DC7FFD"/>
    <w:rsid w:val="00DD02F4"/>
    <w:rsid w:val="00DD6622"/>
    <w:rsid w:val="00DE1C7C"/>
    <w:rsid w:val="00DE1F4C"/>
    <w:rsid w:val="00DE4040"/>
    <w:rsid w:val="00DE5026"/>
    <w:rsid w:val="00DE5601"/>
    <w:rsid w:val="00DE6B43"/>
    <w:rsid w:val="00DF12A3"/>
    <w:rsid w:val="00DF2368"/>
    <w:rsid w:val="00DF3121"/>
    <w:rsid w:val="00DF575C"/>
    <w:rsid w:val="00E00277"/>
    <w:rsid w:val="00E0366E"/>
    <w:rsid w:val="00E0409C"/>
    <w:rsid w:val="00E10EB5"/>
    <w:rsid w:val="00E11923"/>
    <w:rsid w:val="00E15F39"/>
    <w:rsid w:val="00E168B1"/>
    <w:rsid w:val="00E1730D"/>
    <w:rsid w:val="00E20C79"/>
    <w:rsid w:val="00E2485C"/>
    <w:rsid w:val="00E252D8"/>
    <w:rsid w:val="00E25768"/>
    <w:rsid w:val="00E26107"/>
    <w:rsid w:val="00E262D4"/>
    <w:rsid w:val="00E275A0"/>
    <w:rsid w:val="00E30522"/>
    <w:rsid w:val="00E322E3"/>
    <w:rsid w:val="00E3232C"/>
    <w:rsid w:val="00E32B8A"/>
    <w:rsid w:val="00E3526E"/>
    <w:rsid w:val="00E36250"/>
    <w:rsid w:val="00E36D8D"/>
    <w:rsid w:val="00E40165"/>
    <w:rsid w:val="00E40F9A"/>
    <w:rsid w:val="00E41206"/>
    <w:rsid w:val="00E446C7"/>
    <w:rsid w:val="00E44B7C"/>
    <w:rsid w:val="00E46787"/>
    <w:rsid w:val="00E47F2D"/>
    <w:rsid w:val="00E5019E"/>
    <w:rsid w:val="00E5283D"/>
    <w:rsid w:val="00E544C9"/>
    <w:rsid w:val="00E54511"/>
    <w:rsid w:val="00E548FB"/>
    <w:rsid w:val="00E56181"/>
    <w:rsid w:val="00E57111"/>
    <w:rsid w:val="00E60EDC"/>
    <w:rsid w:val="00E611B1"/>
    <w:rsid w:val="00E61C91"/>
    <w:rsid w:val="00E61DAC"/>
    <w:rsid w:val="00E649F7"/>
    <w:rsid w:val="00E6633A"/>
    <w:rsid w:val="00E704D6"/>
    <w:rsid w:val="00E70F20"/>
    <w:rsid w:val="00E72B03"/>
    <w:rsid w:val="00E72B80"/>
    <w:rsid w:val="00E7562C"/>
    <w:rsid w:val="00E75FE3"/>
    <w:rsid w:val="00E77095"/>
    <w:rsid w:val="00E83583"/>
    <w:rsid w:val="00E85C4D"/>
    <w:rsid w:val="00E86304"/>
    <w:rsid w:val="00E86C4C"/>
    <w:rsid w:val="00E876EC"/>
    <w:rsid w:val="00E907A3"/>
    <w:rsid w:val="00E92831"/>
    <w:rsid w:val="00E97083"/>
    <w:rsid w:val="00E9783A"/>
    <w:rsid w:val="00EA01B8"/>
    <w:rsid w:val="00EA1CC9"/>
    <w:rsid w:val="00EA1D20"/>
    <w:rsid w:val="00EA5AE0"/>
    <w:rsid w:val="00EA76FD"/>
    <w:rsid w:val="00EB0A8E"/>
    <w:rsid w:val="00EB18F6"/>
    <w:rsid w:val="00EB292B"/>
    <w:rsid w:val="00EB2AFF"/>
    <w:rsid w:val="00EB4168"/>
    <w:rsid w:val="00EB56E1"/>
    <w:rsid w:val="00EB5D11"/>
    <w:rsid w:val="00EB63AF"/>
    <w:rsid w:val="00EB7AB1"/>
    <w:rsid w:val="00EB7FA4"/>
    <w:rsid w:val="00EC11C0"/>
    <w:rsid w:val="00EC32BD"/>
    <w:rsid w:val="00EC5631"/>
    <w:rsid w:val="00EC61D1"/>
    <w:rsid w:val="00EC6B71"/>
    <w:rsid w:val="00EC720C"/>
    <w:rsid w:val="00EC7D33"/>
    <w:rsid w:val="00ED0CD0"/>
    <w:rsid w:val="00ED39DB"/>
    <w:rsid w:val="00ED3A2A"/>
    <w:rsid w:val="00ED52C2"/>
    <w:rsid w:val="00EE7CD8"/>
    <w:rsid w:val="00EF37F6"/>
    <w:rsid w:val="00EF3949"/>
    <w:rsid w:val="00EF40D1"/>
    <w:rsid w:val="00EF48CC"/>
    <w:rsid w:val="00EF5832"/>
    <w:rsid w:val="00F00801"/>
    <w:rsid w:val="00F01B30"/>
    <w:rsid w:val="00F02D3B"/>
    <w:rsid w:val="00F03E5D"/>
    <w:rsid w:val="00F16B95"/>
    <w:rsid w:val="00F17E52"/>
    <w:rsid w:val="00F20DDD"/>
    <w:rsid w:val="00F234A6"/>
    <w:rsid w:val="00F2447F"/>
    <w:rsid w:val="00F2488D"/>
    <w:rsid w:val="00F24F9A"/>
    <w:rsid w:val="00F265EC"/>
    <w:rsid w:val="00F26A10"/>
    <w:rsid w:val="00F3040A"/>
    <w:rsid w:val="00F3159D"/>
    <w:rsid w:val="00F351D6"/>
    <w:rsid w:val="00F35D13"/>
    <w:rsid w:val="00F35F62"/>
    <w:rsid w:val="00F35F80"/>
    <w:rsid w:val="00F4044C"/>
    <w:rsid w:val="00F424BF"/>
    <w:rsid w:val="00F42F6F"/>
    <w:rsid w:val="00F44B91"/>
    <w:rsid w:val="00F5042D"/>
    <w:rsid w:val="00F54484"/>
    <w:rsid w:val="00F600AE"/>
    <w:rsid w:val="00F601A0"/>
    <w:rsid w:val="00F60A69"/>
    <w:rsid w:val="00F61E74"/>
    <w:rsid w:val="00F63640"/>
    <w:rsid w:val="00F64B37"/>
    <w:rsid w:val="00F675F9"/>
    <w:rsid w:val="00F712E9"/>
    <w:rsid w:val="00F71B1E"/>
    <w:rsid w:val="00F73032"/>
    <w:rsid w:val="00F7545E"/>
    <w:rsid w:val="00F755B3"/>
    <w:rsid w:val="00F76334"/>
    <w:rsid w:val="00F77F44"/>
    <w:rsid w:val="00F8021D"/>
    <w:rsid w:val="00F80A26"/>
    <w:rsid w:val="00F81023"/>
    <w:rsid w:val="00F82B83"/>
    <w:rsid w:val="00F82E4A"/>
    <w:rsid w:val="00F83363"/>
    <w:rsid w:val="00F848FC"/>
    <w:rsid w:val="00F906F6"/>
    <w:rsid w:val="00F9282A"/>
    <w:rsid w:val="00F93DC3"/>
    <w:rsid w:val="00F96BAD"/>
    <w:rsid w:val="00F97258"/>
    <w:rsid w:val="00FA005A"/>
    <w:rsid w:val="00FA139D"/>
    <w:rsid w:val="00FA5860"/>
    <w:rsid w:val="00FA60F5"/>
    <w:rsid w:val="00FB0DC6"/>
    <w:rsid w:val="00FB0E84"/>
    <w:rsid w:val="00FB0F4C"/>
    <w:rsid w:val="00FB2DCE"/>
    <w:rsid w:val="00FB6F1D"/>
    <w:rsid w:val="00FC2405"/>
    <w:rsid w:val="00FC574F"/>
    <w:rsid w:val="00FC6788"/>
    <w:rsid w:val="00FD01C2"/>
    <w:rsid w:val="00FD14CA"/>
    <w:rsid w:val="00FD5128"/>
    <w:rsid w:val="00FE1D50"/>
    <w:rsid w:val="00FE4E11"/>
    <w:rsid w:val="00FE595C"/>
    <w:rsid w:val="00FE5F3C"/>
    <w:rsid w:val="00FE64E4"/>
    <w:rsid w:val="00FF0CE3"/>
    <w:rsid w:val="00FF1AB7"/>
    <w:rsid w:val="00FF6328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  <w:style w:type="paragraph" w:customStyle="1" w:styleId="Equation">
    <w:name w:val="Equation"/>
    <w:basedOn w:val="a"/>
    <w:qFormat/>
    <w:rsid w:val="00304D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304D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af0">
    <w:name w:val="caption"/>
    <w:basedOn w:val="a"/>
    <w:next w:val="a"/>
    <w:unhideWhenUsed/>
    <w:qFormat/>
    <w:rsid w:val="004F135D"/>
    <w:rPr>
      <w:b/>
      <w:bCs/>
      <w:sz w:val="21"/>
      <w:szCs w:val="21"/>
    </w:rPr>
  </w:style>
  <w:style w:type="paragraph" w:styleId="af1">
    <w:name w:val="annotation subject"/>
    <w:basedOn w:val="ad"/>
    <w:next w:val="ad"/>
    <w:link w:val="af2"/>
    <w:semiHidden/>
    <w:unhideWhenUsed/>
    <w:rsid w:val="00303FEE"/>
    <w:rPr>
      <w:rFonts w:eastAsiaTheme="minorEastAsia"/>
      <w:b/>
      <w:bCs/>
    </w:rPr>
  </w:style>
  <w:style w:type="character" w:customStyle="1" w:styleId="af2">
    <w:name w:val="コメント内容 (文字)"/>
    <w:basedOn w:val="ae"/>
    <w:link w:val="af1"/>
    <w:semiHidden/>
    <w:rsid w:val="00303FEE"/>
    <w:rPr>
      <w:rFonts w:eastAsia="ＭＳ 明朝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1633</TotalTime>
  <Pages>11</Pages>
  <Words>2815</Words>
  <Characters>16171</Characters>
  <Application>Microsoft Office Word</Application>
  <DocSecurity>0</DocSecurity>
  <Lines>134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488</cp:revision>
  <cp:lastPrinted>1900-01-01T08:00:00Z</cp:lastPrinted>
  <dcterms:created xsi:type="dcterms:W3CDTF">2021-06-24T05:14:00Z</dcterms:created>
  <dcterms:modified xsi:type="dcterms:W3CDTF">2021-07-05T07:39:00Z</dcterms:modified>
</cp:coreProperties>
</file>