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dh="http://schemas.microsoft.com/office/word/2020/wordml/sdtdatahash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321FD951" w:rsidR="00E61DAC" w:rsidRPr="005B217D" w:rsidRDefault="00CE3128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146ACB77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6BEB">
              <w:rPr>
                <w:lang w:val="en-CA"/>
              </w:rPr>
              <w:t>W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r w:rsidR="00D03165">
              <w:rPr>
                <w:lang w:val="en-CA"/>
              </w:rPr>
              <w:t>-v</w:t>
            </w:r>
            <w:r w:rsidR="00E33BE9">
              <w:rPr>
                <w:lang w:val="en-CA"/>
              </w:rPr>
              <w:t>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W. Husak</w:t>
            </w:r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S. Iwamura</w:t>
            </w:r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>D. Rusanovskyy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BD07D4D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asegall@sharpl</w:t>
            </w:r>
            <w:r w:rsidR="00066631">
              <w:rPr>
                <w:szCs w:val="22"/>
                <w:lang w:val="en-CA"/>
              </w:rPr>
              <w:t>ab</w:t>
            </w:r>
            <w:r w:rsidRPr="00BA656F">
              <w:rPr>
                <w:szCs w:val="22"/>
                <w:lang w:val="en-CA"/>
              </w:rPr>
              <w:t xml:space="preserve">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3907A247" w:rsidR="003B711D" w:rsidRDefault="003B711D" w:rsidP="00EE6540">
            <w:r w:rsidRPr="003B711D">
              <w:t>iwamura.s-gc@nhk.or.jp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33206904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="00E33BE9">
        <w:rPr>
          <w:lang w:val="en-GB"/>
        </w:rPr>
        <w:t xml:space="preserve">between </w:t>
      </w:r>
      <w:r w:rsidR="00E33BE9">
        <w:rPr>
          <w:lang w:val="en-CA"/>
        </w:rPr>
        <w:t xml:space="preserve">the </w:t>
      </w:r>
      <w:r w:rsidR="00CE3128">
        <w:rPr>
          <w:lang w:val="en-CA"/>
        </w:rPr>
        <w:t>22</w:t>
      </w:r>
      <w:r w:rsidR="00CE3128">
        <w:rPr>
          <w:vertAlign w:val="superscript"/>
          <w:lang w:val="en-CA"/>
        </w:rPr>
        <w:t>nd</w:t>
      </w:r>
      <w:r w:rsidR="00CE3128">
        <w:rPr>
          <w:lang w:val="en-CA"/>
        </w:rPr>
        <w:t xml:space="preserve"> meeting (20 </w:t>
      </w:r>
      <w:r w:rsidR="00CE3128" w:rsidRPr="00B57A23">
        <w:rPr>
          <w:lang w:val="en-CA"/>
        </w:rPr>
        <w:t>–</w:t>
      </w:r>
      <w:r w:rsidR="00CE3128">
        <w:rPr>
          <w:lang w:val="en-CA"/>
        </w:rPr>
        <w:t xml:space="preserve"> 28</w:t>
      </w:r>
      <w:r w:rsidR="00CE3128" w:rsidRPr="00B57A23">
        <w:rPr>
          <w:lang w:val="en-CA"/>
        </w:rPr>
        <w:t xml:space="preserve"> </w:t>
      </w:r>
      <w:r w:rsidR="00CE3128">
        <w:rPr>
          <w:lang w:val="en-CA"/>
        </w:rPr>
        <w:t>April</w:t>
      </w:r>
      <w:r w:rsidR="00CE3128" w:rsidRPr="00B57A23">
        <w:rPr>
          <w:lang w:val="en-CA"/>
        </w:rPr>
        <w:t xml:space="preserve"> 20</w:t>
      </w:r>
      <w:r w:rsidR="00CE3128">
        <w:rPr>
          <w:lang w:val="en-CA"/>
        </w:rPr>
        <w:t xml:space="preserve">21) </w:t>
      </w:r>
      <w:r w:rsidR="00E33BE9">
        <w:rPr>
          <w:lang w:val="en-CA"/>
        </w:rPr>
        <w:t>and the 2</w:t>
      </w:r>
      <w:r w:rsidR="00CE3128">
        <w:rPr>
          <w:lang w:val="en-CA"/>
        </w:rPr>
        <w:t>3</w:t>
      </w:r>
      <w:r w:rsidR="00CE3128">
        <w:rPr>
          <w:vertAlign w:val="superscript"/>
          <w:lang w:val="en-CA"/>
        </w:rPr>
        <w:t>r</w:t>
      </w:r>
      <w:r w:rsidR="00E33BE9">
        <w:rPr>
          <w:vertAlign w:val="superscript"/>
          <w:lang w:val="en-CA"/>
        </w:rPr>
        <w:t>d</w:t>
      </w:r>
      <w:r w:rsidR="00E33BE9">
        <w:rPr>
          <w:lang w:val="en-CA"/>
        </w:rPr>
        <w:t xml:space="preserve"> meeting (</w:t>
      </w:r>
      <w:r w:rsidR="00CE3128">
        <w:rPr>
          <w:lang w:val="en-CA"/>
        </w:rPr>
        <w:t>7</w:t>
      </w:r>
      <w:r w:rsidR="00E33BE9">
        <w:rPr>
          <w:lang w:val="en-CA"/>
        </w:rPr>
        <w:t xml:space="preserve"> </w:t>
      </w:r>
      <w:r w:rsidR="00E33BE9" w:rsidRPr="00B57A23">
        <w:rPr>
          <w:lang w:val="en-CA"/>
        </w:rPr>
        <w:t>–</w:t>
      </w:r>
      <w:r w:rsidR="00E33BE9">
        <w:rPr>
          <w:lang w:val="en-CA"/>
        </w:rPr>
        <w:t xml:space="preserve"> </w:t>
      </w:r>
      <w:r w:rsidR="00CE3128">
        <w:rPr>
          <w:lang w:val="en-CA"/>
        </w:rPr>
        <w:t>16</w:t>
      </w:r>
      <w:r w:rsidR="00E33BE9" w:rsidRPr="00B57A23">
        <w:rPr>
          <w:lang w:val="en-CA"/>
        </w:rPr>
        <w:t xml:space="preserve"> </w:t>
      </w:r>
      <w:r w:rsidR="00CE3128">
        <w:rPr>
          <w:lang w:val="en-CA"/>
        </w:rPr>
        <w:t>July</w:t>
      </w:r>
      <w:r w:rsidR="00E33BE9" w:rsidRPr="00B57A23">
        <w:rPr>
          <w:lang w:val="en-CA"/>
        </w:rPr>
        <w:t xml:space="preserve"> 20</w:t>
      </w:r>
      <w:r w:rsidR="00E33BE9">
        <w:rPr>
          <w:lang w:val="en-CA"/>
        </w:rPr>
        <w:t>21), both held by teleconference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574A22E6" w14:textId="65DF102B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Generate CTC anchors for the VTM according to JVET</w:t>
      </w:r>
      <w:r w:rsidR="00CE3128">
        <w:rPr>
          <w:lang w:val="en-CA"/>
        </w:rPr>
        <w:t>-V2011</w:t>
      </w:r>
      <w:r w:rsidRPr="004211B4">
        <w:rPr>
          <w:lang w:val="en-CA"/>
        </w:rPr>
        <w:t>.</w:t>
      </w:r>
    </w:p>
    <w:p w14:paraId="6DF08ED9" w14:textId="77F14D3E" w:rsidR="000007FB" w:rsidRDefault="000007FB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Study the luma/chroma bit allocation in the HDR CTC, especially for HLG content.</w:t>
      </w:r>
    </w:p>
    <w:p w14:paraId="2199FAAA" w14:textId="22BAF4BD" w:rsidR="00C34B99" w:rsidRDefault="00C34B99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Coordinate with AHG4 in preparation for verification testing for HDR video content.</w:t>
      </w:r>
    </w:p>
    <w:p w14:paraId="1BE0B6BA" w14:textId="428C760F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Pr="00C34B99" w:rsidRDefault="002922DB" w:rsidP="002922DB">
      <w:pPr>
        <w:pStyle w:val="Heading1"/>
        <w:rPr>
          <w:lang w:val="en-CA"/>
        </w:rPr>
      </w:pPr>
      <w:r w:rsidRPr="00C34B99">
        <w:rPr>
          <w:lang w:val="en-CA"/>
        </w:rPr>
        <w:t>Activities</w:t>
      </w:r>
    </w:p>
    <w:p w14:paraId="6135E6C8" w14:textId="69867552" w:rsidR="007B7AB5" w:rsidRPr="00C34B99" w:rsidRDefault="007B7AB5" w:rsidP="002922DB">
      <w:pPr>
        <w:rPr>
          <w:lang w:val="en-CA"/>
        </w:rPr>
      </w:pPr>
      <w:r w:rsidRPr="00C34B99">
        <w:rPr>
          <w:lang w:val="en-CA"/>
        </w:rPr>
        <w:t xml:space="preserve">The primary activity of the </w:t>
      </w:r>
      <w:proofErr w:type="spellStart"/>
      <w:r w:rsidRPr="00C34B99">
        <w:rPr>
          <w:lang w:val="en-CA"/>
        </w:rPr>
        <w:t>AhG</w:t>
      </w:r>
      <w:proofErr w:type="spellEnd"/>
      <w:r w:rsidRPr="00C34B99">
        <w:rPr>
          <w:lang w:val="en-CA"/>
        </w:rPr>
        <w:t xml:space="preserve"> was related to </w:t>
      </w:r>
      <w:r w:rsidRPr="00DF565F">
        <w:rPr>
          <w:lang w:val="en-CA"/>
        </w:rPr>
        <w:t>the mandate</w:t>
      </w:r>
      <w:r w:rsidR="00EE1108" w:rsidRPr="00DF565F">
        <w:rPr>
          <w:lang w:val="en-CA"/>
        </w:rPr>
        <w:t>s</w:t>
      </w:r>
      <w:r w:rsidRPr="00DF565F">
        <w:rPr>
          <w:lang w:val="en-CA"/>
        </w:rPr>
        <w:t xml:space="preserve"> of </w:t>
      </w:r>
      <w:r w:rsidR="00427028" w:rsidRPr="00EE7615">
        <w:rPr>
          <w:lang w:val="en-CA"/>
        </w:rPr>
        <w:t>(</w:t>
      </w:r>
      <w:proofErr w:type="spellStart"/>
      <w:r w:rsidR="00ED7B68" w:rsidRPr="00EE7615">
        <w:rPr>
          <w:lang w:val="en-CA"/>
        </w:rPr>
        <w:t>i</w:t>
      </w:r>
      <w:proofErr w:type="spellEnd"/>
      <w:r w:rsidR="00427028" w:rsidRPr="00EE7615">
        <w:rPr>
          <w:lang w:val="en-CA"/>
        </w:rPr>
        <w:t xml:space="preserve">) comparing the </w:t>
      </w:r>
      <w:r w:rsidR="00904E14" w:rsidRPr="00EE7615">
        <w:rPr>
          <w:lang w:val="en-CA"/>
        </w:rPr>
        <w:t>performance of the VTM for HDR/WCG content</w:t>
      </w:r>
      <w:r w:rsidR="000E6BEB" w:rsidRPr="00DF565F">
        <w:rPr>
          <w:lang w:val="en-CA"/>
        </w:rPr>
        <w:t xml:space="preserve"> </w:t>
      </w:r>
      <w:r w:rsidR="00A3123A" w:rsidRPr="00DF565F">
        <w:rPr>
          <w:lang w:val="en-CA"/>
        </w:rPr>
        <w:t>and (i</w:t>
      </w:r>
      <w:r w:rsidR="000E6BEB" w:rsidRPr="00DF565F">
        <w:rPr>
          <w:lang w:val="en-CA"/>
        </w:rPr>
        <w:t>i</w:t>
      </w:r>
      <w:r w:rsidR="00A3123A" w:rsidRPr="00DF565F">
        <w:rPr>
          <w:lang w:val="en-CA"/>
        </w:rPr>
        <w:t xml:space="preserve">) </w:t>
      </w:r>
      <w:r w:rsidR="00C34B99" w:rsidRPr="00DF565F">
        <w:rPr>
          <w:lang w:val="en-CA"/>
        </w:rPr>
        <w:t>coordinat</w:t>
      </w:r>
      <w:r w:rsidR="00B93864" w:rsidRPr="00DF565F">
        <w:rPr>
          <w:lang w:val="en-CA"/>
        </w:rPr>
        <w:t>ing</w:t>
      </w:r>
      <w:r w:rsidR="00C34B99" w:rsidRPr="00DF565F">
        <w:rPr>
          <w:lang w:val="en-CA"/>
        </w:rPr>
        <w:t xml:space="preserve"> with AHG4</w:t>
      </w:r>
      <w:r w:rsidR="00C34B99" w:rsidRPr="00C34B99">
        <w:rPr>
          <w:lang w:val="en-CA"/>
        </w:rPr>
        <w:t xml:space="preserve"> in preparation for verification testing for HDR video content</w:t>
      </w:r>
      <w:r w:rsidR="004C227F" w:rsidRPr="00C34B99">
        <w:rPr>
          <w:lang w:val="en-CA"/>
        </w:rPr>
        <w:t>.</w:t>
      </w:r>
      <w:r w:rsidR="00155C92" w:rsidRPr="00C34B99">
        <w:rPr>
          <w:lang w:val="en-CA"/>
        </w:rPr>
        <w:t xml:space="preserve"> This work is</w:t>
      </w:r>
      <w:r w:rsidRPr="00C34B99">
        <w:rPr>
          <w:lang w:val="en-CA"/>
        </w:rPr>
        <w:t xml:space="preserve"> described in the following subsection.</w:t>
      </w:r>
    </w:p>
    <w:p w14:paraId="1624DBDA" w14:textId="201F210A" w:rsidR="001D3283" w:rsidRPr="00C34B99" w:rsidRDefault="001D3283" w:rsidP="001D3283">
      <w:pPr>
        <w:rPr>
          <w:lang w:val="en-CA"/>
        </w:rPr>
      </w:pPr>
      <w:r w:rsidRPr="00C34B99">
        <w:rPr>
          <w:lang w:val="en-CA"/>
        </w:rPr>
        <w:t xml:space="preserve"> </w:t>
      </w:r>
    </w:p>
    <w:p w14:paraId="0D2C7231" w14:textId="77777777" w:rsidR="00C635DE" w:rsidRPr="00C34B99" w:rsidRDefault="00C635DE">
      <w:pPr>
        <w:rPr>
          <w:b/>
          <w:bCs/>
          <w:i/>
          <w:iCs/>
          <w:sz w:val="28"/>
          <w:szCs w:val="28"/>
          <w:lang w:val="en-CA"/>
        </w:rPr>
      </w:pPr>
      <w:r w:rsidRPr="00C34B99">
        <w:rPr>
          <w:lang w:val="en-CA"/>
        </w:rPr>
        <w:br w:type="page"/>
      </w:r>
    </w:p>
    <w:p w14:paraId="16EE3AF1" w14:textId="3EDDA53D" w:rsidR="00904E14" w:rsidRPr="00C34B99" w:rsidRDefault="004211B4" w:rsidP="00904E14">
      <w:pPr>
        <w:pStyle w:val="Heading2"/>
        <w:ind w:left="576"/>
        <w:rPr>
          <w:lang w:val="en-CA"/>
        </w:rPr>
      </w:pPr>
      <w:r w:rsidRPr="00C34B99">
        <w:rPr>
          <w:lang w:val="en-CA"/>
        </w:rPr>
        <w:lastRenderedPageBreak/>
        <w:t>Anchor Generation</w:t>
      </w:r>
    </w:p>
    <w:p w14:paraId="5F0419E3" w14:textId="1AF7F1D3" w:rsidR="00CB0E94" w:rsidRPr="00EE7615" w:rsidRDefault="00904E14" w:rsidP="00904E14">
      <w:pPr>
        <w:rPr>
          <w:lang w:val="en-CA"/>
        </w:rPr>
      </w:pPr>
      <w:r w:rsidRPr="00EE7615">
        <w:rPr>
          <w:lang w:val="en-CA"/>
        </w:rPr>
        <w:t xml:space="preserve">The </w:t>
      </w:r>
      <w:proofErr w:type="spellStart"/>
      <w:r w:rsidRPr="00EE7615">
        <w:rPr>
          <w:lang w:val="en-CA"/>
        </w:rPr>
        <w:t>AhG</w:t>
      </w:r>
      <w:proofErr w:type="spellEnd"/>
      <w:r w:rsidRPr="00EE7615">
        <w:rPr>
          <w:lang w:val="en-CA"/>
        </w:rPr>
        <w:t xml:space="preserve"> </w:t>
      </w:r>
      <w:r w:rsidR="004211B4" w:rsidRPr="00EE7615">
        <w:rPr>
          <w:lang w:val="en-CA"/>
        </w:rPr>
        <w:t>generated CTC anchors for the VTM according to JVET-</w:t>
      </w:r>
      <w:r w:rsidR="00285A47" w:rsidRPr="00EE7615">
        <w:rPr>
          <w:lang w:val="en-CA"/>
        </w:rPr>
        <w:t>V2011</w:t>
      </w:r>
      <w:r w:rsidR="004211B4" w:rsidRPr="00EE7615">
        <w:rPr>
          <w:lang w:val="en-CA"/>
        </w:rPr>
        <w:t xml:space="preserve">.  </w:t>
      </w:r>
      <w:r w:rsidR="00427028" w:rsidRPr="00EE7615">
        <w:rPr>
          <w:lang w:val="en-CA"/>
        </w:rPr>
        <w:t>A summary of the performance is provided below</w:t>
      </w:r>
      <w:r w:rsidR="0081506C" w:rsidRPr="00EE7615">
        <w:rPr>
          <w:lang w:val="en-CA"/>
        </w:rPr>
        <w:t>, and more detailed information may be found in the included XLS data</w:t>
      </w:r>
      <w:r w:rsidR="00CB0E94" w:rsidRPr="00EE7615">
        <w:rPr>
          <w:lang w:val="en-CA"/>
        </w:rPr>
        <w:t xml:space="preserve">.  </w:t>
      </w:r>
    </w:p>
    <w:p w14:paraId="7C7C61E0" w14:textId="77777777" w:rsidR="00DF565F" w:rsidRDefault="00DF565F" w:rsidP="00904E14">
      <w:pPr>
        <w:rPr>
          <w:lang w:val="en-CA"/>
        </w:rPr>
      </w:pPr>
    </w:p>
    <w:p w14:paraId="134C2BDB" w14:textId="09F35D09" w:rsidR="00285A47" w:rsidRPr="00EE7615" w:rsidRDefault="00285A47" w:rsidP="00904E14">
      <w:pPr>
        <w:rPr>
          <w:lang w:val="en-CA"/>
        </w:rPr>
      </w:pPr>
      <w:r w:rsidRPr="00EE7615">
        <w:rPr>
          <w:lang w:val="en-CA"/>
        </w:rPr>
        <w:t xml:space="preserve">The reported gain in RA configuration is </w:t>
      </w:r>
      <w:r w:rsidR="004F5A49" w:rsidRPr="00EE7615">
        <w:rPr>
          <w:lang w:val="en-CA"/>
        </w:rPr>
        <w:t>att</w:t>
      </w:r>
      <w:r w:rsidRPr="00EE7615">
        <w:rPr>
          <w:lang w:val="en-CA"/>
        </w:rPr>
        <w:t xml:space="preserve">ributed to </w:t>
      </w:r>
      <w:r w:rsidR="00DF565F">
        <w:rPr>
          <w:lang w:val="en-CA"/>
        </w:rPr>
        <w:t xml:space="preserve">changes in the </w:t>
      </w:r>
      <w:r w:rsidRPr="00EE7615">
        <w:rPr>
          <w:lang w:val="en-CA"/>
        </w:rPr>
        <w:t xml:space="preserve">MCTF filtering </w:t>
      </w:r>
      <w:r w:rsidR="00DF565F">
        <w:rPr>
          <w:lang w:val="en-CA"/>
        </w:rPr>
        <w:t>from the adoption of JVET-V0056</w:t>
      </w:r>
      <w:r w:rsidRPr="00EE7615">
        <w:rPr>
          <w:lang w:val="en-CA"/>
        </w:rPr>
        <w:t>.</w:t>
      </w:r>
    </w:p>
    <w:p w14:paraId="590E15FB" w14:textId="77777777" w:rsidR="00A3468A" w:rsidRPr="000E6BEB" w:rsidRDefault="00A3468A" w:rsidP="00904E14">
      <w:pPr>
        <w:rPr>
          <w:i/>
          <w:iCs/>
          <w:highlight w:val="yellow"/>
          <w:lang w:val="en-CA"/>
        </w:rPr>
      </w:pPr>
    </w:p>
    <w:p w14:paraId="12AB5923" w14:textId="6EB78BF7" w:rsidR="001153AF" w:rsidRPr="00EE7615" w:rsidRDefault="001153AF" w:rsidP="001153AF">
      <w:pPr>
        <w:pStyle w:val="Heading3"/>
        <w:rPr>
          <w:lang w:val="en-CA"/>
        </w:rPr>
      </w:pPr>
      <w:r w:rsidRPr="00EE7615">
        <w:rPr>
          <w:lang w:val="en-CA"/>
        </w:rPr>
        <w:t xml:space="preserve">VTM </w:t>
      </w:r>
      <w:r w:rsidR="00285A47" w:rsidRPr="00EE7615">
        <w:rPr>
          <w:lang w:val="en-CA"/>
        </w:rPr>
        <w:t>13</w:t>
      </w:r>
      <w:r w:rsidRPr="00EE7615">
        <w:rPr>
          <w:lang w:val="en-CA"/>
        </w:rPr>
        <w:t xml:space="preserve">.0 versus VTM </w:t>
      </w:r>
      <w:r w:rsidR="00285A47" w:rsidRPr="00EE7615">
        <w:rPr>
          <w:lang w:val="en-CA"/>
        </w:rPr>
        <w:t>1</w:t>
      </w:r>
      <w:r w:rsidR="00D04DDB">
        <w:rPr>
          <w:lang w:val="en-CA"/>
        </w:rPr>
        <w:t>2</w:t>
      </w:r>
      <w:r w:rsidRPr="00EE7615">
        <w:rPr>
          <w:lang w:val="en-CA"/>
        </w:rPr>
        <w:t>.0</w:t>
      </w:r>
    </w:p>
    <w:p w14:paraId="7ACBA846" w14:textId="72036C74" w:rsidR="00285A47" w:rsidRDefault="00285A47" w:rsidP="00285A47">
      <w:pPr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2"/>
        <w:gridCol w:w="757"/>
        <w:gridCol w:w="1128"/>
        <w:gridCol w:w="757"/>
        <w:gridCol w:w="759"/>
        <w:gridCol w:w="759"/>
        <w:gridCol w:w="759"/>
        <w:gridCol w:w="759"/>
        <w:gridCol w:w="971"/>
        <w:gridCol w:w="832"/>
        <w:gridCol w:w="957"/>
      </w:tblGrid>
      <w:tr w:rsidR="00285A47" w:rsidRPr="00DF565F" w14:paraId="2DE85CDA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C4B6" w14:textId="77777777" w:rsidR="00285A47" w:rsidRPr="00EE7615" w:rsidRDefault="00285A47">
            <w:pPr>
              <w:rPr>
                <w:sz w:val="16"/>
                <w:szCs w:val="16"/>
              </w:rPr>
            </w:pPr>
          </w:p>
        </w:tc>
        <w:tc>
          <w:tcPr>
            <w:tcW w:w="451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7168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285A47" w:rsidRPr="00DF565F" w14:paraId="11BC0CBC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E845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1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6712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VTM-12.0</w:t>
            </w:r>
          </w:p>
        </w:tc>
      </w:tr>
      <w:tr w:rsidR="00285A47" w:rsidRPr="00DF565F" w14:paraId="1DEC8AB3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510D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47E0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226F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CFCB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85ED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8D24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9930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E7615" w:rsidRPr="00DF565F" w14:paraId="47671083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BAB7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4AF1B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9A98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6F65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35AE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49B3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2AAC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EFBD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4AD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9179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385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EE7615" w:rsidRPr="00DF565F" w14:paraId="1621D4CC" w14:textId="77777777" w:rsidTr="00EE7615">
        <w:trPr>
          <w:trHeight w:val="255"/>
        </w:trPr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4F1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664B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0E3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FEB0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5E95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6043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8D8F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68A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00B4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9CAF" w14:textId="12817812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AE41" w14:textId="0BE80F6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DF565F" w:rsidRPr="00DF565F" w14:paraId="1A33FA67" w14:textId="77777777" w:rsidTr="00DF565F">
        <w:trPr>
          <w:trHeight w:val="255"/>
        </w:trPr>
        <w:tc>
          <w:tcPr>
            <w:tcW w:w="4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6024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8E0A3C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2B92B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A928B7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8BB5F7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D0BB7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A6DE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6140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9C7C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F86B" w14:textId="60A3931F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03A0" w14:textId="7E4FE8A5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EE7615" w:rsidRPr="00DF565F" w14:paraId="4F336513" w14:textId="77777777" w:rsidTr="00EE7615">
        <w:trPr>
          <w:trHeight w:val="255"/>
        </w:trPr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FCC3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2994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F5432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DD15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B666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4A2F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1D2E6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BBFC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AB41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CE5C" w14:textId="5A9D00B8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488F" w14:textId="54317992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285A47" w:rsidRPr="00DF565F" w14:paraId="612ADD7D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5C8D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4E1C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6D8D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A1DA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E3B0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B952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4538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6BA8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DEAD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7A1A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F676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</w:tr>
      <w:tr w:rsidR="00285A47" w:rsidRPr="00DF565F" w14:paraId="4DC59C32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EF55" w14:textId="77777777" w:rsidR="00285A47" w:rsidRPr="00EE7615" w:rsidRDefault="00285A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716F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285A47" w:rsidRPr="00DF565F" w14:paraId="67CDB6D0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0128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1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30F3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VTM-12.0</w:t>
            </w:r>
          </w:p>
        </w:tc>
      </w:tr>
      <w:tr w:rsidR="00285A47" w:rsidRPr="00DF565F" w14:paraId="506D7FCB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2FEA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027E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777C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B679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2569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04E3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46D7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E7615" w:rsidRPr="00DF565F" w14:paraId="755BE106" w14:textId="77777777" w:rsidTr="00EE7615">
        <w:trPr>
          <w:trHeight w:val="255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78D9" w14:textId="77777777" w:rsidR="00285A47" w:rsidRPr="00EE7615" w:rsidRDefault="00285A4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D81A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2AEC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7287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9A3C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A691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0069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A005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E4E5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C914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04B2" w14:textId="77777777" w:rsidR="00285A47" w:rsidRPr="00EE7615" w:rsidRDefault="00285A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EE7615" w:rsidRPr="00DF565F" w14:paraId="2A0D0F32" w14:textId="77777777" w:rsidTr="00EE7615">
        <w:trPr>
          <w:trHeight w:val="255"/>
        </w:trPr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A481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D67B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22EC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8357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5EA5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C910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6506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547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-0.38%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6FC3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6274" w14:textId="0911B101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FB72" w14:textId="06C03A79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DF565F" w:rsidRPr="00DF565F" w14:paraId="5CC3C683" w14:textId="77777777" w:rsidTr="00DF565F">
        <w:trPr>
          <w:trHeight w:val="255"/>
        </w:trPr>
        <w:tc>
          <w:tcPr>
            <w:tcW w:w="4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AF47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AD26E3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B9A21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8D0F9A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9C2AF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29ED8C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F231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35F1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2701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4401" w14:textId="178FF5E6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B0C2" w14:textId="08D9260A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EE7615" w:rsidRPr="00DF565F" w14:paraId="0DFF59B9" w14:textId="77777777" w:rsidTr="00EE7615">
        <w:trPr>
          <w:trHeight w:val="255"/>
        </w:trPr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66BB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F74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A62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40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AF372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5A39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EF48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8E4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DE3D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A1D4" w14:textId="7777777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096C" w14:textId="0D950AED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520B" w14:textId="29D0EFE7" w:rsidR="00DF565F" w:rsidRPr="00EE7615" w:rsidRDefault="00DF565F" w:rsidP="00DF56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15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</w:tbl>
    <w:p w14:paraId="735FCE7B" w14:textId="35E3C6C8" w:rsidR="007B4961" w:rsidRPr="00066631" w:rsidRDefault="00713D89" w:rsidP="007B4961">
      <w:pPr>
        <w:pStyle w:val="Heading2"/>
        <w:ind w:left="576"/>
        <w:rPr>
          <w:lang w:val="en-CA"/>
        </w:rPr>
      </w:pPr>
      <w:r w:rsidRPr="00066631">
        <w:rPr>
          <w:lang w:val="en-CA"/>
        </w:rPr>
        <w:t>Coordinating with AHG4</w:t>
      </w:r>
      <w:r w:rsidR="007B4961" w:rsidRPr="00066631">
        <w:rPr>
          <w:lang w:val="en-CA"/>
        </w:rPr>
        <w:t xml:space="preserve"> </w:t>
      </w:r>
    </w:p>
    <w:p w14:paraId="3B2501E6" w14:textId="77777777" w:rsidR="007B4961" w:rsidRPr="00066631" w:rsidRDefault="007B4961" w:rsidP="007B4961">
      <w:pPr>
        <w:rPr>
          <w:lang w:val="en-CA"/>
        </w:rPr>
      </w:pPr>
    </w:p>
    <w:p w14:paraId="4154DC60" w14:textId="400D0DCE" w:rsidR="007B4961" w:rsidRPr="007B4961" w:rsidRDefault="00602063" w:rsidP="007B4961">
      <w:pPr>
        <w:rPr>
          <w:lang w:val="en-CA"/>
        </w:rPr>
      </w:pPr>
      <w:r w:rsidRPr="00066631">
        <w:rPr>
          <w:lang w:val="en-CA"/>
        </w:rPr>
        <w:t xml:space="preserve">The AHG </w:t>
      </w:r>
      <w:r w:rsidR="004643AC">
        <w:rPr>
          <w:lang w:val="en-CA"/>
        </w:rPr>
        <w:t>coordinated</w:t>
      </w:r>
      <w:r w:rsidRPr="00066631">
        <w:rPr>
          <w:lang w:val="en-CA"/>
        </w:rPr>
        <w:t xml:space="preserve"> with AHG4</w:t>
      </w:r>
      <w:r w:rsidR="004643AC">
        <w:rPr>
          <w:lang w:val="en-CA"/>
        </w:rPr>
        <w:t xml:space="preserve"> to prepare for the HDR verification test dry run</w:t>
      </w:r>
      <w:r w:rsidR="00066631" w:rsidRPr="00BB20B2">
        <w:rPr>
          <w:lang w:val="en-CA"/>
        </w:rPr>
        <w:t xml:space="preserve">.  </w:t>
      </w:r>
      <w:r w:rsidR="000E6BEB">
        <w:rPr>
          <w:lang w:val="en-CA"/>
        </w:rPr>
        <w:t xml:space="preserve">This included generating cropped versions of the 4096x2160 content and re-coding all content using VTM-12.0 and HM-16.23.  </w:t>
      </w:r>
    </w:p>
    <w:p w14:paraId="0F1AAA08" w14:textId="52D2930A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Contributions</w:t>
      </w:r>
    </w:p>
    <w:p w14:paraId="0CF9B3D9" w14:textId="14DB8F06" w:rsidR="00445D49" w:rsidRPr="007B4961" w:rsidRDefault="00445D49" w:rsidP="00445D49">
      <w:pPr>
        <w:rPr>
          <w:lang w:val="en-CA"/>
        </w:rPr>
      </w:pPr>
      <w:r w:rsidRPr="007B4961">
        <w:rPr>
          <w:lang w:val="en-CA"/>
        </w:rPr>
        <w:t>There</w:t>
      </w:r>
      <w:r w:rsidR="00732669" w:rsidRPr="007B4961">
        <w:rPr>
          <w:lang w:val="en-CA"/>
        </w:rPr>
        <w:t xml:space="preserve"> are</w:t>
      </w:r>
      <w:r w:rsidR="00A55F43" w:rsidRPr="007B4961">
        <w:rPr>
          <w:lang w:val="en-CA"/>
        </w:rPr>
        <w:t xml:space="preserve"> </w:t>
      </w:r>
      <w:r w:rsidR="000E6BEB">
        <w:rPr>
          <w:lang w:val="en-CA"/>
        </w:rPr>
        <w:t>two</w:t>
      </w:r>
      <w:r w:rsidR="00066631" w:rsidRPr="007B4961">
        <w:rPr>
          <w:lang w:val="en-CA"/>
        </w:rPr>
        <w:t xml:space="preserve"> </w:t>
      </w:r>
      <w:r w:rsidRPr="007B4961">
        <w:rPr>
          <w:lang w:val="en-CA"/>
        </w:rPr>
        <w:t>contribution</w:t>
      </w:r>
      <w:r w:rsidR="00AA2D85">
        <w:rPr>
          <w:lang w:val="en-CA"/>
        </w:rPr>
        <w:t>s</w:t>
      </w:r>
      <w:r w:rsidRPr="007B4961">
        <w:rPr>
          <w:lang w:val="en-CA"/>
        </w:rPr>
        <w:t xml:space="preserve"> related to </w:t>
      </w:r>
      <w:r w:rsidR="00A723A9" w:rsidRPr="007B4961">
        <w:rPr>
          <w:lang w:val="en-CA"/>
        </w:rPr>
        <w:t>HDR</w:t>
      </w:r>
      <w:r w:rsidR="0062269C" w:rsidRPr="007B4961">
        <w:rPr>
          <w:lang w:val="en-CA" w:eastAsia="de-DE"/>
        </w:rPr>
        <w:t xml:space="preserve"> </w:t>
      </w:r>
      <w:r w:rsidRPr="007B4961">
        <w:rPr>
          <w:lang w:val="en-CA"/>
        </w:rPr>
        <w:t>video coding</w:t>
      </w:r>
      <w:r w:rsidR="00115D68" w:rsidRPr="007B4961">
        <w:rPr>
          <w:lang w:val="en-CA"/>
        </w:rPr>
        <w:t xml:space="preserve">.  </w:t>
      </w:r>
    </w:p>
    <w:p w14:paraId="24C56292" w14:textId="77777777" w:rsidR="00875CEC" w:rsidRPr="007B4961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066631" w:rsidRPr="007B4961" w14:paraId="0014BDDC" w14:textId="77777777" w:rsidTr="00BB20B2">
        <w:trPr>
          <w:trHeight w:val="320"/>
        </w:trPr>
        <w:tc>
          <w:tcPr>
            <w:tcW w:w="1051" w:type="pct"/>
            <w:noWrap/>
            <w:vAlign w:val="center"/>
          </w:tcPr>
          <w:p w14:paraId="7D8F07BA" w14:textId="239C0FDC" w:rsidR="00066631" w:rsidRDefault="00185701" w:rsidP="00066631">
            <w:pPr>
              <w:rPr>
                <w:rFonts w:asciiTheme="minorHAnsi" w:hAnsiTheme="minorHAnsi" w:cstheme="minorHAnsi"/>
              </w:rPr>
            </w:pPr>
            <w:hyperlink r:id="rId9" w:history="1">
              <w:r w:rsidR="00066631" w:rsidRPr="00BB20B2">
                <w:rPr>
                  <w:rFonts w:asciiTheme="minorHAnsi" w:hAnsiTheme="minorHAnsi" w:cstheme="minorHAnsi"/>
                </w:rPr>
                <w:t>JVET-</w:t>
              </w:r>
              <w:r w:rsidR="000E6BEB">
                <w:rPr>
                  <w:rFonts w:asciiTheme="minorHAnsi" w:hAnsiTheme="minorHAnsi" w:cstheme="minorHAnsi"/>
                </w:rPr>
                <w:t>W</w:t>
              </w:r>
              <w:r w:rsidR="00066631" w:rsidRPr="00BB20B2">
                <w:rPr>
                  <w:rFonts w:asciiTheme="minorHAnsi" w:hAnsiTheme="minorHAnsi" w:cstheme="minorHAnsi"/>
                </w:rPr>
                <w:t>004</w:t>
              </w:r>
              <w:r w:rsidR="000E6BEB">
                <w:rPr>
                  <w:rFonts w:asciiTheme="minorHAnsi" w:hAnsiTheme="minorHAnsi" w:cstheme="minorHAnsi"/>
                </w:rPr>
                <w:t>1</w:t>
              </w:r>
            </w:hyperlink>
          </w:p>
        </w:tc>
        <w:tc>
          <w:tcPr>
            <w:tcW w:w="2302" w:type="pct"/>
            <w:noWrap/>
            <w:vAlign w:val="center"/>
          </w:tcPr>
          <w:p w14:paraId="732857F6" w14:textId="31A5E960" w:rsidR="00066631" w:rsidRDefault="00066631" w:rsidP="00066631">
            <w:pPr>
              <w:rPr>
                <w:rFonts w:asciiTheme="minorHAnsi" w:hAnsiTheme="minorHAnsi" w:cstheme="minorHAnsi"/>
              </w:rPr>
            </w:pPr>
            <w:r w:rsidRPr="00BB20B2">
              <w:rPr>
                <w:rFonts w:asciiTheme="minorHAnsi" w:hAnsiTheme="minorHAnsi" w:cstheme="minorHAnsi"/>
              </w:rPr>
              <w:t>AHG4: Status Report on HDR Video Verification Test Preparation</w:t>
            </w:r>
          </w:p>
        </w:tc>
        <w:tc>
          <w:tcPr>
            <w:tcW w:w="1647" w:type="pct"/>
            <w:noWrap/>
            <w:vAlign w:val="center"/>
          </w:tcPr>
          <w:p w14:paraId="6DC3800F" w14:textId="44F6D401" w:rsidR="00066631" w:rsidRDefault="00185701" w:rsidP="00066631">
            <w:pPr>
              <w:rPr>
                <w:rFonts w:asciiTheme="minorHAnsi" w:hAnsiTheme="minorHAnsi" w:cstheme="minorHAnsi"/>
              </w:rPr>
            </w:pPr>
            <w:hyperlink r:id="rId10" w:history="1">
              <w:r w:rsidR="00066631" w:rsidRPr="00BB20B2">
                <w:rPr>
                  <w:rFonts w:asciiTheme="minorHAnsi" w:hAnsiTheme="minorHAnsi" w:cstheme="minorHAnsi"/>
                </w:rPr>
                <w:t>A. Segall</w:t>
              </w:r>
            </w:hyperlink>
            <w:r w:rsidR="00066631" w:rsidRPr="00BB20B2">
              <w:rPr>
                <w:rFonts w:asciiTheme="minorHAnsi" w:hAnsiTheme="minorHAnsi" w:cstheme="minorHAnsi"/>
              </w:rPr>
              <w:t xml:space="preserve">, </w:t>
            </w:r>
            <w:hyperlink r:id="rId11" w:history="1">
              <w:r w:rsidR="00066631" w:rsidRPr="00BB20B2">
                <w:rPr>
                  <w:rFonts w:asciiTheme="minorHAnsi" w:hAnsiTheme="minorHAnsi" w:cstheme="minorHAnsi"/>
                </w:rPr>
                <w:t>M. Wien</w:t>
              </w:r>
            </w:hyperlink>
            <w:r w:rsidR="00066631" w:rsidRPr="00BB20B2">
              <w:rPr>
                <w:rFonts w:asciiTheme="minorHAnsi" w:hAnsiTheme="minorHAnsi" w:cstheme="minorHAnsi"/>
              </w:rPr>
              <w:t xml:space="preserve">, </w:t>
            </w:r>
            <w:hyperlink r:id="rId12" w:history="1">
              <w:r w:rsidR="00066631" w:rsidRPr="00BB20B2">
                <w:rPr>
                  <w:rFonts w:asciiTheme="minorHAnsi" w:hAnsiTheme="minorHAnsi" w:cstheme="minorHAnsi"/>
                </w:rPr>
                <w:t>V. Baroncini</w:t>
              </w:r>
            </w:hyperlink>
            <w:r w:rsidR="00066631" w:rsidRPr="00BB20B2">
              <w:rPr>
                <w:rFonts w:asciiTheme="minorHAnsi" w:hAnsiTheme="minorHAnsi" w:cstheme="minorHAnsi"/>
              </w:rPr>
              <w:t xml:space="preserve">, </w:t>
            </w:r>
            <w:hyperlink r:id="rId13" w:history="1">
              <w:r w:rsidR="00066631" w:rsidRPr="00BB20B2">
                <w:rPr>
                  <w:rFonts w:asciiTheme="minorHAnsi" w:hAnsiTheme="minorHAnsi" w:cstheme="minorHAnsi"/>
                </w:rPr>
                <w:t>K. Andersson</w:t>
              </w:r>
            </w:hyperlink>
          </w:p>
        </w:tc>
      </w:tr>
      <w:tr w:rsidR="00066631" w:rsidRPr="007B4961" w14:paraId="59CAEA31" w14:textId="77777777" w:rsidTr="00BB20B2">
        <w:trPr>
          <w:trHeight w:val="320"/>
        </w:trPr>
        <w:tc>
          <w:tcPr>
            <w:tcW w:w="1051" w:type="pct"/>
            <w:noWrap/>
            <w:vAlign w:val="center"/>
          </w:tcPr>
          <w:p w14:paraId="61043ED8" w14:textId="2250C0F6" w:rsidR="00066631" w:rsidRDefault="00185701" w:rsidP="00066631">
            <w:pPr>
              <w:rPr>
                <w:rFonts w:asciiTheme="minorHAnsi" w:hAnsiTheme="minorHAnsi" w:cstheme="minorHAnsi"/>
              </w:rPr>
            </w:pPr>
            <w:hyperlink r:id="rId14" w:history="1">
              <w:r w:rsidR="00066631" w:rsidRPr="00BB20B2">
                <w:rPr>
                  <w:rFonts w:asciiTheme="minorHAnsi" w:hAnsiTheme="minorHAnsi" w:cstheme="minorHAnsi"/>
                </w:rPr>
                <w:t>JVET-</w:t>
              </w:r>
              <w:r w:rsidR="000E6BEB">
                <w:rPr>
                  <w:rFonts w:asciiTheme="minorHAnsi" w:hAnsiTheme="minorHAnsi" w:cstheme="minorHAnsi"/>
                </w:rPr>
                <w:t>W</w:t>
              </w:r>
              <w:r w:rsidR="00066631" w:rsidRPr="00BB20B2">
                <w:rPr>
                  <w:rFonts w:asciiTheme="minorHAnsi" w:hAnsiTheme="minorHAnsi" w:cstheme="minorHAnsi"/>
                </w:rPr>
                <w:t>004</w:t>
              </w:r>
              <w:r w:rsidR="000E6BEB">
                <w:rPr>
                  <w:rFonts w:asciiTheme="minorHAnsi" w:hAnsiTheme="minorHAnsi" w:cstheme="minorHAnsi"/>
                </w:rPr>
                <w:t>2</w:t>
              </w:r>
            </w:hyperlink>
          </w:p>
        </w:tc>
        <w:tc>
          <w:tcPr>
            <w:tcW w:w="2302" w:type="pct"/>
            <w:noWrap/>
            <w:vAlign w:val="center"/>
          </w:tcPr>
          <w:p w14:paraId="7AEBE079" w14:textId="2E11CB05" w:rsidR="00066631" w:rsidRDefault="00066631" w:rsidP="00066631">
            <w:pPr>
              <w:rPr>
                <w:rFonts w:asciiTheme="minorHAnsi" w:hAnsiTheme="minorHAnsi" w:cstheme="minorHAnsi"/>
              </w:rPr>
            </w:pPr>
            <w:r w:rsidRPr="00BB20B2">
              <w:rPr>
                <w:rFonts w:asciiTheme="minorHAnsi" w:hAnsiTheme="minorHAnsi" w:cstheme="minorHAnsi"/>
              </w:rPr>
              <w:t>AHG4: Agenda and report of the AHG meeting on the HDR verification test preparation on 2021-0</w:t>
            </w:r>
            <w:r w:rsidR="000E6BEB">
              <w:rPr>
                <w:rFonts w:asciiTheme="minorHAnsi" w:hAnsiTheme="minorHAnsi" w:cstheme="minorHAnsi"/>
              </w:rPr>
              <w:t>6-10</w:t>
            </w:r>
          </w:p>
        </w:tc>
        <w:tc>
          <w:tcPr>
            <w:tcW w:w="1647" w:type="pct"/>
            <w:noWrap/>
            <w:vAlign w:val="center"/>
          </w:tcPr>
          <w:p w14:paraId="460F7366" w14:textId="519E4711" w:rsidR="00066631" w:rsidRDefault="00185701" w:rsidP="00066631">
            <w:pPr>
              <w:rPr>
                <w:rFonts w:asciiTheme="minorHAnsi" w:hAnsiTheme="minorHAnsi" w:cstheme="minorHAnsi"/>
              </w:rPr>
            </w:pPr>
            <w:hyperlink r:id="rId15" w:history="1">
              <w:r w:rsidR="00066631" w:rsidRPr="00BB20B2">
                <w:rPr>
                  <w:rFonts w:asciiTheme="minorHAnsi" w:hAnsiTheme="minorHAnsi" w:cstheme="minorHAnsi"/>
                </w:rPr>
                <w:t>A. Segall</w:t>
              </w:r>
            </w:hyperlink>
            <w:r w:rsidR="00066631" w:rsidRPr="00BB20B2">
              <w:rPr>
                <w:rFonts w:asciiTheme="minorHAnsi" w:hAnsiTheme="minorHAnsi" w:cstheme="minorHAnsi"/>
              </w:rPr>
              <w:t xml:space="preserve">, </w:t>
            </w:r>
            <w:hyperlink r:id="rId16" w:history="1">
              <w:r w:rsidR="00066631" w:rsidRPr="00BB20B2">
                <w:rPr>
                  <w:rFonts w:asciiTheme="minorHAnsi" w:hAnsiTheme="minorHAnsi" w:cstheme="minorHAnsi"/>
                </w:rPr>
                <w:t>M. Wien</w:t>
              </w:r>
            </w:hyperlink>
            <w:r w:rsidR="00066631" w:rsidRPr="00BB20B2">
              <w:rPr>
                <w:rFonts w:asciiTheme="minorHAnsi" w:hAnsiTheme="minorHAnsi" w:cstheme="minorHAnsi"/>
              </w:rPr>
              <w:t xml:space="preserve">, </w:t>
            </w:r>
            <w:hyperlink r:id="rId17" w:history="1">
              <w:r w:rsidR="00066631" w:rsidRPr="00BB20B2">
                <w:rPr>
                  <w:rFonts w:asciiTheme="minorHAnsi" w:hAnsiTheme="minorHAnsi" w:cstheme="minorHAnsi"/>
                </w:rPr>
                <w:t>V. Baroncini (AHG coordinators)</w:t>
              </w:r>
            </w:hyperlink>
          </w:p>
        </w:tc>
      </w:tr>
    </w:tbl>
    <w:p w14:paraId="34BF94AE" w14:textId="26AF97E8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34B7B133" w14:textId="77777777" w:rsidR="00744524" w:rsidRPr="00B801D4" w:rsidRDefault="00744524" w:rsidP="00CC00A9">
      <w:pPr>
        <w:ind w:left="360"/>
        <w:rPr>
          <w:lang w:val="en-CA"/>
        </w:rPr>
      </w:pPr>
      <w:r w:rsidRPr="00B801D4">
        <w:rPr>
          <w:lang w:val="en-CA"/>
        </w:rPr>
        <w:t>The AHG recommends the following:</w:t>
      </w:r>
    </w:p>
    <w:p w14:paraId="4612EFED" w14:textId="73AA797C" w:rsidR="00B15BD2" w:rsidRDefault="007E1DB9" w:rsidP="00E84D4B">
      <w:pPr>
        <w:numPr>
          <w:ilvl w:val="0"/>
          <w:numId w:val="19"/>
        </w:numPr>
        <w:rPr>
          <w:lang w:val="en-CA"/>
        </w:rPr>
      </w:pPr>
      <w:r w:rsidRPr="00B801D4">
        <w:rPr>
          <w:lang w:val="en-CA"/>
        </w:rPr>
        <w:t>Review</w:t>
      </w:r>
      <w:r w:rsidR="002A4298" w:rsidRPr="00B801D4">
        <w:rPr>
          <w:lang w:val="en-CA"/>
        </w:rPr>
        <w:t xml:space="preserve"> all</w:t>
      </w:r>
      <w:r w:rsidRPr="00B801D4"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20686" w14:textId="77777777" w:rsidR="00185701" w:rsidRDefault="00185701">
      <w:r>
        <w:separator/>
      </w:r>
    </w:p>
  </w:endnote>
  <w:endnote w:type="continuationSeparator" w:id="0">
    <w:p w14:paraId="531D466E" w14:textId="77777777" w:rsidR="00185701" w:rsidRDefault="0018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6D152BB5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E7615">
      <w:rPr>
        <w:rStyle w:val="PageNumber"/>
        <w:noProof/>
      </w:rPr>
      <w:t>2021-07-06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1A333" w14:textId="77777777" w:rsidR="00185701" w:rsidRDefault="00185701">
      <w:r>
        <w:separator/>
      </w:r>
    </w:p>
  </w:footnote>
  <w:footnote w:type="continuationSeparator" w:id="0">
    <w:p w14:paraId="460105FE" w14:textId="77777777" w:rsidR="00185701" w:rsidRDefault="00185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21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5"/>
  </w:num>
  <w:num w:numId="24">
    <w:abstractNumId w:val="14"/>
  </w:num>
  <w:num w:numId="25">
    <w:abstractNumId w:val="26"/>
  </w:num>
  <w:num w:numId="26">
    <w:abstractNumId w:val="22"/>
  </w:num>
  <w:num w:numId="27">
    <w:abstractNumId w:val="12"/>
  </w:num>
  <w:num w:numId="28">
    <w:abstractNumId w:val="6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02FBA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557D9"/>
    <w:rsid w:val="00055CAB"/>
    <w:rsid w:val="00065039"/>
    <w:rsid w:val="00066631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6BEB"/>
    <w:rsid w:val="000E7C60"/>
    <w:rsid w:val="000F0FB4"/>
    <w:rsid w:val="000F158C"/>
    <w:rsid w:val="000F1662"/>
    <w:rsid w:val="000F2A35"/>
    <w:rsid w:val="00102F3D"/>
    <w:rsid w:val="00114E79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0211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5701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122E"/>
    <w:rsid w:val="001B42D9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93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52DE2"/>
    <w:rsid w:val="00263398"/>
    <w:rsid w:val="00266F06"/>
    <w:rsid w:val="00275BCF"/>
    <w:rsid w:val="00285A47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E2A41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51731"/>
    <w:rsid w:val="00361D9C"/>
    <w:rsid w:val="00364929"/>
    <w:rsid w:val="003669EA"/>
    <w:rsid w:val="003706CC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5AA9"/>
    <w:rsid w:val="003D6342"/>
    <w:rsid w:val="003D73D5"/>
    <w:rsid w:val="003E022D"/>
    <w:rsid w:val="003E161E"/>
    <w:rsid w:val="003E256A"/>
    <w:rsid w:val="003E6F90"/>
    <w:rsid w:val="003F3D75"/>
    <w:rsid w:val="003F5D0F"/>
    <w:rsid w:val="004062DA"/>
    <w:rsid w:val="00412664"/>
    <w:rsid w:val="00414101"/>
    <w:rsid w:val="00416F03"/>
    <w:rsid w:val="00421141"/>
    <w:rsid w:val="004211B4"/>
    <w:rsid w:val="004234F0"/>
    <w:rsid w:val="00427028"/>
    <w:rsid w:val="00431BF1"/>
    <w:rsid w:val="00433DDB"/>
    <w:rsid w:val="00435A29"/>
    <w:rsid w:val="004362CC"/>
    <w:rsid w:val="00437619"/>
    <w:rsid w:val="004425C1"/>
    <w:rsid w:val="00445D49"/>
    <w:rsid w:val="00451F47"/>
    <w:rsid w:val="0045540A"/>
    <w:rsid w:val="00461778"/>
    <w:rsid w:val="00463197"/>
    <w:rsid w:val="004643AC"/>
    <w:rsid w:val="004651DC"/>
    <w:rsid w:val="00465A1E"/>
    <w:rsid w:val="00477C9A"/>
    <w:rsid w:val="004873EA"/>
    <w:rsid w:val="004873F0"/>
    <w:rsid w:val="00496E74"/>
    <w:rsid w:val="004A0C0B"/>
    <w:rsid w:val="004A2A63"/>
    <w:rsid w:val="004B1D34"/>
    <w:rsid w:val="004B210C"/>
    <w:rsid w:val="004C227F"/>
    <w:rsid w:val="004C26AE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5A4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70C9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D56DD"/>
    <w:rsid w:val="005E1AC6"/>
    <w:rsid w:val="005F6F1B"/>
    <w:rsid w:val="00602063"/>
    <w:rsid w:val="0061191B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81D4D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13D89"/>
    <w:rsid w:val="00720E3B"/>
    <w:rsid w:val="00722CEF"/>
    <w:rsid w:val="00727DBD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4F63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64361"/>
    <w:rsid w:val="00867E89"/>
    <w:rsid w:val="008700BD"/>
    <w:rsid w:val="00871DFE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3BB9"/>
    <w:rsid w:val="009514CA"/>
    <w:rsid w:val="00955F6D"/>
    <w:rsid w:val="00963F97"/>
    <w:rsid w:val="00964729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3048"/>
    <w:rsid w:val="00A1415B"/>
    <w:rsid w:val="00A157FC"/>
    <w:rsid w:val="00A2690E"/>
    <w:rsid w:val="00A3123A"/>
    <w:rsid w:val="00A3468A"/>
    <w:rsid w:val="00A40FE5"/>
    <w:rsid w:val="00A423C1"/>
    <w:rsid w:val="00A45EF6"/>
    <w:rsid w:val="00A46843"/>
    <w:rsid w:val="00A53AD7"/>
    <w:rsid w:val="00A55F43"/>
    <w:rsid w:val="00A56B97"/>
    <w:rsid w:val="00A6093D"/>
    <w:rsid w:val="00A62742"/>
    <w:rsid w:val="00A65915"/>
    <w:rsid w:val="00A723A9"/>
    <w:rsid w:val="00A767DC"/>
    <w:rsid w:val="00A76A6D"/>
    <w:rsid w:val="00A812B4"/>
    <w:rsid w:val="00A83253"/>
    <w:rsid w:val="00A91809"/>
    <w:rsid w:val="00AA2D85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4194A"/>
    <w:rsid w:val="00B424F9"/>
    <w:rsid w:val="00B45AC9"/>
    <w:rsid w:val="00B5222E"/>
    <w:rsid w:val="00B53179"/>
    <w:rsid w:val="00B600CD"/>
    <w:rsid w:val="00B61C96"/>
    <w:rsid w:val="00B649DB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20B2"/>
    <w:rsid w:val="00BB4476"/>
    <w:rsid w:val="00BC10BA"/>
    <w:rsid w:val="00BC3FD2"/>
    <w:rsid w:val="00BC5AFD"/>
    <w:rsid w:val="00BC7E33"/>
    <w:rsid w:val="00BF14E7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6814"/>
    <w:rsid w:val="00CB0E94"/>
    <w:rsid w:val="00CB23FF"/>
    <w:rsid w:val="00CC00A9"/>
    <w:rsid w:val="00CC2AAE"/>
    <w:rsid w:val="00CC5A42"/>
    <w:rsid w:val="00CD0EAB"/>
    <w:rsid w:val="00CD4FBF"/>
    <w:rsid w:val="00CE0A97"/>
    <w:rsid w:val="00CE1660"/>
    <w:rsid w:val="00CE3128"/>
    <w:rsid w:val="00CE5E02"/>
    <w:rsid w:val="00CF34DB"/>
    <w:rsid w:val="00CF558F"/>
    <w:rsid w:val="00CF613E"/>
    <w:rsid w:val="00D010C0"/>
    <w:rsid w:val="00D013E7"/>
    <w:rsid w:val="00D029D5"/>
    <w:rsid w:val="00D03165"/>
    <w:rsid w:val="00D04DDB"/>
    <w:rsid w:val="00D073E2"/>
    <w:rsid w:val="00D17DA9"/>
    <w:rsid w:val="00D214D2"/>
    <w:rsid w:val="00D32C39"/>
    <w:rsid w:val="00D36696"/>
    <w:rsid w:val="00D37F87"/>
    <w:rsid w:val="00D446EC"/>
    <w:rsid w:val="00D45C2E"/>
    <w:rsid w:val="00D51BF0"/>
    <w:rsid w:val="00D55942"/>
    <w:rsid w:val="00D56330"/>
    <w:rsid w:val="00D6246E"/>
    <w:rsid w:val="00D6269C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DF565F"/>
    <w:rsid w:val="00DF7D7A"/>
    <w:rsid w:val="00E05854"/>
    <w:rsid w:val="00E06C6A"/>
    <w:rsid w:val="00E11923"/>
    <w:rsid w:val="00E133AA"/>
    <w:rsid w:val="00E262D4"/>
    <w:rsid w:val="00E33BE9"/>
    <w:rsid w:val="00E36250"/>
    <w:rsid w:val="00E54511"/>
    <w:rsid w:val="00E60798"/>
    <w:rsid w:val="00E61DAC"/>
    <w:rsid w:val="00E61EB7"/>
    <w:rsid w:val="00E63409"/>
    <w:rsid w:val="00E65208"/>
    <w:rsid w:val="00E72B80"/>
    <w:rsid w:val="00E75FE3"/>
    <w:rsid w:val="00E81789"/>
    <w:rsid w:val="00E84D4B"/>
    <w:rsid w:val="00E86C4C"/>
    <w:rsid w:val="00E907A3"/>
    <w:rsid w:val="00E929EB"/>
    <w:rsid w:val="00EA08C9"/>
    <w:rsid w:val="00EA1428"/>
    <w:rsid w:val="00EA5A0D"/>
    <w:rsid w:val="00EA5AE0"/>
    <w:rsid w:val="00EA6269"/>
    <w:rsid w:val="00EB0CFF"/>
    <w:rsid w:val="00EB0EDB"/>
    <w:rsid w:val="00EB7AB1"/>
    <w:rsid w:val="00EC1DA3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615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5E58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867E89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nneth.r.andersson@ericsson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mailto:baroncini@gmx.com" TargetMode="External"/><Relationship Id="rId17" Type="http://schemas.openxmlformats.org/officeDocument/2006/relationships/hyperlink" Target="mailto:baroncini@gmx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wien@lfb.rwth-aachen.de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asegall@sharplabs.com" TargetMode="External"/><Relationship Id="rId23" Type="http://schemas.openxmlformats.org/officeDocument/2006/relationships/footer" Target="footer3.xml"/><Relationship Id="rId10" Type="http://schemas.openxmlformats.org/officeDocument/2006/relationships/hyperlink" Target="mailto:asegall@sharplabs.co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file:///C:\Users\dmytror\AppData\Local\Microsoft\Windows\INetCache\Content.Outlook\06PON30G\current_document.php%3fid=10689" TargetMode="External"/><Relationship Id="rId14" Type="http://schemas.openxmlformats.org/officeDocument/2006/relationships/hyperlink" Target="file:///C:\Users\dmytror\AppData\Local\Microsoft\Windows\INetCache\Content.Outlook\06PON30G\current_document.php%3fid=10691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3821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2</cp:revision>
  <dcterms:created xsi:type="dcterms:W3CDTF">2021-07-07T04:29:00Z</dcterms:created>
  <dcterms:modified xsi:type="dcterms:W3CDTF">2021-07-07T04:29:00Z</dcterms:modified>
</cp:coreProperties>
</file>