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19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D563A6"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028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6CA213"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4373FC4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4036AA">
              <w:rPr>
                <w:lang w:val="en-CA"/>
              </w:rPr>
              <w:t>0071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37"/>
        <w:gridCol w:w="3415"/>
      </w:tblGrid>
      <w:tr w:rsidR="00E61DAC" w:rsidRPr="005B217D" w14:paraId="188D2B50" w14:textId="77777777" w:rsidTr="0089671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756" w:type="dxa"/>
            <w:gridSpan w:val="3"/>
          </w:tcPr>
          <w:p w14:paraId="305A7026" w14:textId="159F773A" w:rsidR="00E61DAC" w:rsidRPr="005B217D" w:rsidRDefault="001F07F0" w:rsidP="009D7CE6">
            <w:pPr>
              <w:spacing w:before="60" w:after="60"/>
              <w:rPr>
                <w:b/>
                <w:szCs w:val="22"/>
                <w:lang w:val="en-CA"/>
              </w:rPr>
            </w:pPr>
            <w:r>
              <w:rPr>
                <w:b/>
                <w:szCs w:val="22"/>
                <w:lang w:val="en-CA"/>
              </w:rPr>
              <w:t>AHG</w:t>
            </w:r>
            <w:r w:rsidR="009B50E5" w:rsidRPr="00BF2B83">
              <w:rPr>
                <w:b/>
                <w:szCs w:val="22"/>
                <w:lang w:val="en-CA"/>
              </w:rPr>
              <w:t>9</w:t>
            </w:r>
            <w:r>
              <w:rPr>
                <w:b/>
                <w:szCs w:val="22"/>
                <w:lang w:val="en-CA"/>
              </w:rPr>
              <w:t>: T</w:t>
            </w:r>
            <w:r w:rsidRPr="001F07F0">
              <w:rPr>
                <w:b/>
                <w:szCs w:val="22"/>
                <w:lang w:val="en-CA"/>
              </w:rPr>
              <w:t>emporal sublayer information SEI message</w:t>
            </w:r>
          </w:p>
        </w:tc>
      </w:tr>
      <w:tr w:rsidR="00E61DAC" w:rsidRPr="005B217D" w14:paraId="3D8B01B2" w14:textId="77777777" w:rsidTr="0089671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756" w:type="dxa"/>
            <w:gridSpan w:val="3"/>
          </w:tcPr>
          <w:p w14:paraId="32E60643" w14:textId="3122F76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9671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756" w:type="dxa"/>
            <w:gridSpan w:val="3"/>
          </w:tcPr>
          <w:p w14:paraId="0640C90D" w14:textId="485F03B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9671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0D67DD55" w:rsidR="00E61DAC" w:rsidRPr="00BF0A4D" w:rsidRDefault="0089671D">
            <w:pPr>
              <w:spacing w:before="60" w:after="60"/>
              <w:rPr>
                <w:szCs w:val="22"/>
                <w:lang w:val="sv-SE"/>
              </w:rPr>
            </w:pPr>
            <w:r w:rsidRPr="00A95547">
              <w:rPr>
                <w:szCs w:val="22"/>
                <w:lang w:val="sv-SE"/>
              </w:rPr>
              <w:t>Rickard Sjöberg</w:t>
            </w:r>
            <w:r>
              <w:rPr>
                <w:szCs w:val="22"/>
                <w:lang w:val="sv-SE"/>
              </w:rPr>
              <w:br/>
            </w:r>
            <w:r w:rsidR="00E93497" w:rsidRPr="00A95547">
              <w:rPr>
                <w:szCs w:val="22"/>
                <w:lang w:val="sv-SE"/>
              </w:rPr>
              <w:t>Martin Pettersson</w:t>
            </w:r>
            <w:r w:rsidR="00E93497" w:rsidRPr="00A95547">
              <w:rPr>
                <w:szCs w:val="22"/>
                <w:lang w:val="sv-SE"/>
              </w:rPr>
              <w:br/>
              <w:t>Mitra Damghanian</w:t>
            </w:r>
            <w:r w:rsidR="00E93497" w:rsidRPr="00A95547">
              <w:rPr>
                <w:szCs w:val="22"/>
                <w:lang w:val="sv-SE"/>
              </w:rPr>
              <w:br/>
              <w:t>Jacob Strö</w:t>
            </w:r>
            <w:r w:rsidR="00E164AF">
              <w:rPr>
                <w:szCs w:val="22"/>
                <w:lang w:val="sv-SE"/>
              </w:rPr>
              <w:t>m</w:t>
            </w:r>
          </w:p>
        </w:tc>
        <w:tc>
          <w:tcPr>
            <w:tcW w:w="837" w:type="dxa"/>
          </w:tcPr>
          <w:p w14:paraId="0140ECA2" w14:textId="07FE123E" w:rsidR="00E61DAC" w:rsidRPr="005B217D" w:rsidRDefault="00E61DAC">
            <w:pPr>
              <w:spacing w:before="60" w:after="60"/>
              <w:rPr>
                <w:szCs w:val="22"/>
                <w:lang w:val="en-CA"/>
              </w:rPr>
            </w:pPr>
            <w:r w:rsidRPr="005B217D">
              <w:rPr>
                <w:szCs w:val="22"/>
                <w:lang w:val="en-CA"/>
              </w:rPr>
              <w:t>Email:</w:t>
            </w:r>
          </w:p>
        </w:tc>
        <w:tc>
          <w:tcPr>
            <w:tcW w:w="3415" w:type="dxa"/>
          </w:tcPr>
          <w:p w14:paraId="32C2ABFD" w14:textId="01FD8A17" w:rsidR="00E61DAC" w:rsidRPr="005B217D" w:rsidRDefault="0089671D" w:rsidP="005952A5">
            <w:pPr>
              <w:spacing w:before="60" w:after="60"/>
              <w:rPr>
                <w:szCs w:val="22"/>
                <w:lang w:val="en-CA"/>
              </w:rPr>
            </w:pPr>
            <w:r w:rsidRPr="007169A9">
              <w:rPr>
                <w:szCs w:val="22"/>
                <w:lang w:val="en-CA"/>
              </w:rPr>
              <w:t>rickard.sjoberg@ericsson.com martin.m.pettersson@ericsson.com</w:t>
            </w:r>
            <w:r w:rsidRPr="007169A9">
              <w:rPr>
                <w:szCs w:val="22"/>
                <w:lang w:val="en-CA"/>
              </w:rPr>
              <w:br/>
              <w:t>mitra.damghanian@ericsson.com</w:t>
            </w:r>
            <w:r w:rsidRPr="007169A9">
              <w:rPr>
                <w:szCs w:val="22"/>
                <w:lang w:val="en-CA"/>
              </w:rPr>
              <w:br/>
              <w:t>jacob.strom@ericsson.com</w:t>
            </w:r>
          </w:p>
        </w:tc>
      </w:tr>
      <w:tr w:rsidR="00E61DAC" w:rsidRPr="005B217D" w14:paraId="49AFAA61" w14:textId="77777777" w:rsidTr="0089671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756" w:type="dxa"/>
            <w:gridSpan w:val="3"/>
          </w:tcPr>
          <w:p w14:paraId="643E6B85" w14:textId="364D3581" w:rsidR="00E61DAC" w:rsidRPr="005B217D" w:rsidRDefault="00D90695">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4A2AFB0" w:rsidR="00275BCF" w:rsidRPr="005B217D" w:rsidRDefault="00275BCF" w:rsidP="009234A5">
      <w:pPr>
        <w:pStyle w:val="Heading1"/>
        <w:numPr>
          <w:ilvl w:val="0"/>
          <w:numId w:val="0"/>
        </w:numPr>
        <w:ind w:left="432" w:hanging="432"/>
        <w:rPr>
          <w:lang w:val="en-CA"/>
        </w:rPr>
      </w:pPr>
      <w:r w:rsidRPr="005B217D">
        <w:rPr>
          <w:lang w:val="en-CA"/>
        </w:rPr>
        <w:t>Abstract</w:t>
      </w:r>
    </w:p>
    <w:p w14:paraId="425B68FF" w14:textId="4F3302BF" w:rsidR="00802AC5" w:rsidRDefault="00802AC5" w:rsidP="00802AC5">
      <w:pPr>
        <w:rPr>
          <w:lang w:val="en-CA"/>
        </w:rPr>
      </w:pPr>
      <w:r>
        <w:rPr>
          <w:lang w:val="en-CA"/>
        </w:rPr>
        <w:t xml:space="preserve">This contribution </w:t>
      </w:r>
      <w:r w:rsidR="000E0558">
        <w:rPr>
          <w:lang w:val="en-CA"/>
        </w:rPr>
        <w:t>is a follow-up on JVET-</w:t>
      </w:r>
      <w:r w:rsidR="00AE6AD3">
        <w:rPr>
          <w:lang w:val="en-CA"/>
        </w:rPr>
        <w:t xml:space="preserve">U0045 and </w:t>
      </w:r>
      <w:r>
        <w:rPr>
          <w:lang w:val="en-CA"/>
        </w:rPr>
        <w:t xml:space="preserve">proposes </w:t>
      </w:r>
      <w:r w:rsidR="00082A46">
        <w:rPr>
          <w:lang w:val="en-CA"/>
        </w:rPr>
        <w:t xml:space="preserve">that </w:t>
      </w:r>
      <w:r>
        <w:rPr>
          <w:lang w:val="en-CA"/>
        </w:rPr>
        <w:t xml:space="preserve">a new </w:t>
      </w:r>
      <w:r>
        <w:rPr>
          <w:szCs w:val="22"/>
          <w:lang w:val="en-CA"/>
        </w:rPr>
        <w:t xml:space="preserve">temporal sublayer information SEI message </w:t>
      </w:r>
      <w:r w:rsidR="00082A46">
        <w:rPr>
          <w:lang w:val="en-CA"/>
        </w:rPr>
        <w:t>is</w:t>
      </w:r>
      <w:r>
        <w:rPr>
          <w:lang w:val="en-CA"/>
        </w:rPr>
        <w:t xml:space="preserve"> included in the VSEI </w:t>
      </w:r>
      <w:r w:rsidR="00662A46">
        <w:rPr>
          <w:lang w:val="en-CA"/>
        </w:rPr>
        <w:t xml:space="preserve">version 2 </w:t>
      </w:r>
      <w:r>
        <w:rPr>
          <w:lang w:val="en-CA"/>
        </w:rPr>
        <w:t>specification and to be supported by VVC version 2.</w:t>
      </w:r>
    </w:p>
    <w:p w14:paraId="50D2EDAC" w14:textId="0A2BCAE1" w:rsidR="00082A46" w:rsidRDefault="00082A46" w:rsidP="00082A46">
      <w:pPr>
        <w:rPr>
          <w:lang w:val="en-CA"/>
        </w:rPr>
      </w:pPr>
      <w:r w:rsidRPr="00620722">
        <w:rPr>
          <w:lang w:val="en-CA"/>
        </w:rPr>
        <w:t xml:space="preserve">It is claimed that </w:t>
      </w:r>
      <w:r w:rsidR="00AE6AD3">
        <w:rPr>
          <w:lang w:val="en-CA"/>
        </w:rPr>
        <w:t>it</w:t>
      </w:r>
      <w:r>
        <w:rPr>
          <w:lang w:val="en-CA"/>
        </w:rPr>
        <w:t xml:space="preserve"> </w:t>
      </w:r>
      <w:r w:rsidRPr="00620722">
        <w:rPr>
          <w:lang w:val="en-CA"/>
        </w:rPr>
        <w:t xml:space="preserve">is useful </w:t>
      </w:r>
      <w:r>
        <w:rPr>
          <w:lang w:val="en-CA"/>
        </w:rPr>
        <w:t>to have an SEI message for providing</w:t>
      </w:r>
      <w:r w:rsidRPr="00620722">
        <w:rPr>
          <w:lang w:val="en-CA"/>
        </w:rPr>
        <w:t xml:space="preserve"> </w:t>
      </w:r>
      <w:r w:rsidR="00AE6AD3">
        <w:rPr>
          <w:lang w:val="en-CA"/>
        </w:rPr>
        <w:t xml:space="preserve">detailed </w:t>
      </w:r>
      <w:r w:rsidRPr="00620722">
        <w:rPr>
          <w:lang w:val="en-CA"/>
        </w:rPr>
        <w:t>temporal sublayer information.</w:t>
      </w:r>
      <w:r w:rsidR="00355BF6">
        <w:rPr>
          <w:lang w:val="en-CA"/>
        </w:rPr>
        <w:t xml:space="preserve"> </w:t>
      </w:r>
      <w:r>
        <w:rPr>
          <w:lang w:val="en-CA"/>
        </w:rPr>
        <w:t xml:space="preserve">It is also claimed that the proposed SEI message is useful for providing spatial, SNR and multiview scalability support for VVC decoders that support Main 10 (4:2:0 or 4:4:4) but do not support any of the Multilayer Main 10 (4:2:0 or 4:4:4) profiles. </w:t>
      </w:r>
      <w:r w:rsidR="00CB7434">
        <w:rPr>
          <w:lang w:val="en-CA"/>
        </w:rPr>
        <w:t xml:space="preserve">Scalability in this proposal is supported </w:t>
      </w:r>
      <w:r w:rsidR="00110BD5">
        <w:rPr>
          <w:lang w:val="en-CA"/>
        </w:rPr>
        <w:t>by treating temporal sublayers as scalability layers</w:t>
      </w:r>
      <w:r w:rsidR="00567EC8">
        <w:rPr>
          <w:lang w:val="en-CA"/>
        </w:rPr>
        <w:t>.</w:t>
      </w:r>
    </w:p>
    <w:p w14:paraId="6BCBA7F8" w14:textId="2168DACA" w:rsidR="00C66E70" w:rsidRDefault="00C66E70" w:rsidP="00802AC5">
      <w:pPr>
        <w:rPr>
          <w:lang w:val="en-CA"/>
        </w:rPr>
      </w:pPr>
      <w:r>
        <w:rPr>
          <w:lang w:val="en-CA"/>
        </w:rPr>
        <w:t xml:space="preserve">The proposed SEI message contains information for temporal sublayers </w:t>
      </w:r>
      <w:r w:rsidR="001F797F">
        <w:rPr>
          <w:lang w:val="en-CA"/>
        </w:rPr>
        <w:t xml:space="preserve">and </w:t>
      </w:r>
      <w:r w:rsidR="007E0D11">
        <w:rPr>
          <w:lang w:val="en-CA"/>
        </w:rPr>
        <w:t xml:space="preserve">is described by the proponents to </w:t>
      </w:r>
      <w:r w:rsidR="001F797F">
        <w:rPr>
          <w:lang w:val="en-CA"/>
        </w:rPr>
        <w:t>contain the following main elements:</w:t>
      </w:r>
    </w:p>
    <w:p w14:paraId="4684B72B" w14:textId="01CF8A03" w:rsidR="001F797F" w:rsidRDefault="001F797F" w:rsidP="001F797F">
      <w:pPr>
        <w:pStyle w:val="ListParagraph"/>
        <w:numPr>
          <w:ilvl w:val="0"/>
          <w:numId w:val="16"/>
        </w:numPr>
        <w:rPr>
          <w:szCs w:val="22"/>
          <w:lang w:val="en-CA"/>
        </w:rPr>
      </w:pPr>
      <w:r w:rsidRPr="004A0936">
        <w:rPr>
          <w:i/>
          <w:iCs/>
          <w:szCs w:val="22"/>
          <w:lang w:val="en-CA"/>
        </w:rPr>
        <w:t>Direct reference sublayer flags</w:t>
      </w:r>
      <w:r w:rsidR="00DB6E9C" w:rsidRPr="004A0936">
        <w:rPr>
          <w:i/>
          <w:iCs/>
          <w:szCs w:val="22"/>
          <w:lang w:val="en-CA"/>
        </w:rPr>
        <w:t>.</w:t>
      </w:r>
      <w:r w:rsidR="00DB6E9C">
        <w:rPr>
          <w:szCs w:val="22"/>
          <w:lang w:val="en-CA"/>
        </w:rPr>
        <w:t xml:space="preserve"> </w:t>
      </w:r>
      <w:r>
        <w:rPr>
          <w:szCs w:val="22"/>
          <w:lang w:val="en-CA"/>
        </w:rPr>
        <w:t xml:space="preserve">These flags describe </w:t>
      </w:r>
      <w:r w:rsidR="00BF0A4D">
        <w:rPr>
          <w:szCs w:val="22"/>
          <w:lang w:val="en-CA"/>
        </w:rPr>
        <w:t xml:space="preserve">which </w:t>
      </w:r>
      <w:r>
        <w:rPr>
          <w:szCs w:val="22"/>
          <w:lang w:val="en-CA"/>
        </w:rPr>
        <w:t>sublayers are used as direct reference</w:t>
      </w:r>
      <w:r w:rsidR="00271CD1">
        <w:rPr>
          <w:szCs w:val="22"/>
          <w:lang w:val="en-CA"/>
        </w:rPr>
        <w:t>s</w:t>
      </w:r>
      <w:r>
        <w:rPr>
          <w:szCs w:val="22"/>
          <w:lang w:val="en-CA"/>
        </w:rPr>
        <w:t xml:space="preserve"> for a sublayer. The flags are similar in spirit to the vps_direct_ref_layer_flag syntax element in VVC but describes sublayers rather than layers.</w:t>
      </w:r>
    </w:p>
    <w:p w14:paraId="5A5B8E8D" w14:textId="77777777" w:rsidR="00BB6B14" w:rsidRPr="00BB6B14" w:rsidRDefault="001F797F" w:rsidP="00776E1C">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r w:rsidRPr="00BB6B14">
        <w:rPr>
          <w:i/>
          <w:iCs/>
          <w:szCs w:val="22"/>
          <w:lang w:val="en-CA"/>
        </w:rPr>
        <w:t>Output sublayer sets (OSSs)</w:t>
      </w:r>
      <w:r w:rsidR="00114742" w:rsidRPr="00BB6B14">
        <w:rPr>
          <w:i/>
          <w:iCs/>
          <w:szCs w:val="22"/>
          <w:lang w:val="en-CA"/>
        </w:rPr>
        <w:t>.</w:t>
      </w:r>
      <w:r w:rsidR="00114742" w:rsidRPr="00BB6B14">
        <w:rPr>
          <w:szCs w:val="22"/>
          <w:lang w:val="en-CA"/>
        </w:rPr>
        <w:t xml:space="preserve"> </w:t>
      </w:r>
      <w:r w:rsidRPr="00BB6B14">
        <w:rPr>
          <w:szCs w:val="22"/>
          <w:lang w:val="en-CA"/>
        </w:rPr>
        <w:t xml:space="preserve">Similar to output layer sets (OLSs), </w:t>
      </w:r>
      <w:r w:rsidR="005C0D0D" w:rsidRPr="00BB6B14">
        <w:rPr>
          <w:szCs w:val="22"/>
          <w:lang w:val="en-CA"/>
        </w:rPr>
        <w:t xml:space="preserve">these </w:t>
      </w:r>
      <w:r w:rsidRPr="00BB6B14">
        <w:rPr>
          <w:szCs w:val="22"/>
          <w:lang w:val="en-CA"/>
        </w:rPr>
        <w:t>describes output sets, but instead of basing them on layer</w:t>
      </w:r>
      <w:r w:rsidR="00BF0A4D" w:rsidRPr="00BB6B14">
        <w:rPr>
          <w:szCs w:val="22"/>
          <w:lang w:val="en-CA"/>
        </w:rPr>
        <w:t>s</w:t>
      </w:r>
      <w:r w:rsidRPr="00BB6B14">
        <w:rPr>
          <w:szCs w:val="22"/>
          <w:lang w:val="en-CA"/>
        </w:rPr>
        <w:t xml:space="preserve"> as in VVC, </w:t>
      </w:r>
      <w:r w:rsidR="00597A8C" w:rsidRPr="00BB6B14">
        <w:rPr>
          <w:szCs w:val="22"/>
          <w:lang w:val="en-CA"/>
        </w:rPr>
        <w:t>this proposal</w:t>
      </w:r>
      <w:r w:rsidRPr="00BB6B14">
        <w:rPr>
          <w:szCs w:val="22"/>
          <w:lang w:val="en-CA"/>
        </w:rPr>
        <w:t xml:space="preserve"> base</w:t>
      </w:r>
      <w:r w:rsidR="00BF0A4D" w:rsidRPr="00BB6B14">
        <w:rPr>
          <w:szCs w:val="22"/>
          <w:lang w:val="en-CA"/>
        </w:rPr>
        <w:t>s</w:t>
      </w:r>
      <w:r w:rsidRPr="00BB6B14">
        <w:rPr>
          <w:szCs w:val="22"/>
          <w:lang w:val="en-CA"/>
        </w:rPr>
        <w:t xml:space="preserve"> them on sublayers.</w:t>
      </w:r>
      <w:r w:rsidR="00D50042" w:rsidRPr="00BB6B14">
        <w:rPr>
          <w:szCs w:val="22"/>
          <w:lang w:val="en-CA"/>
        </w:rPr>
        <w:t xml:space="preserve"> </w:t>
      </w:r>
      <w:r w:rsidR="00470B2F" w:rsidRPr="00BB6B14">
        <w:rPr>
          <w:szCs w:val="22"/>
          <w:lang w:val="en-CA"/>
        </w:rPr>
        <w:t>A syntax element for indicating a preferred OSS is also included in the proposal.</w:t>
      </w:r>
    </w:p>
    <w:p w14:paraId="3066507B" w14:textId="1F132060" w:rsidR="001F797F" w:rsidRPr="00BB6B14" w:rsidRDefault="001F797F" w:rsidP="00692FB1">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sidRPr="00BB6B14">
        <w:rPr>
          <w:i/>
          <w:iCs/>
          <w:szCs w:val="22"/>
          <w:lang w:val="en-CA"/>
        </w:rPr>
        <w:t xml:space="preserve">Picture </w:t>
      </w:r>
      <w:r w:rsidR="00F2236B" w:rsidRPr="00BB6B14">
        <w:rPr>
          <w:i/>
          <w:iCs/>
          <w:szCs w:val="22"/>
          <w:lang w:val="en-CA"/>
        </w:rPr>
        <w:t xml:space="preserve">output </w:t>
      </w:r>
      <w:r w:rsidRPr="00BB6B14">
        <w:rPr>
          <w:i/>
          <w:iCs/>
          <w:szCs w:val="22"/>
          <w:lang w:val="en-CA"/>
        </w:rPr>
        <w:t>width and height</w:t>
      </w:r>
      <w:r w:rsidR="00114742" w:rsidRPr="00BB6B14">
        <w:rPr>
          <w:i/>
          <w:iCs/>
          <w:szCs w:val="22"/>
          <w:lang w:val="en-CA"/>
        </w:rPr>
        <w:t>.</w:t>
      </w:r>
      <w:r w:rsidR="00114742" w:rsidRPr="00BB6B14">
        <w:rPr>
          <w:szCs w:val="22"/>
          <w:lang w:val="en-CA"/>
        </w:rPr>
        <w:t xml:space="preserve"> </w:t>
      </w:r>
      <w:r w:rsidRPr="00BB6B14">
        <w:rPr>
          <w:szCs w:val="22"/>
          <w:lang w:val="en-CA"/>
        </w:rPr>
        <w:t xml:space="preserve">To assist spatial scalability, signaling of </w:t>
      </w:r>
      <w:r w:rsidR="00C367C8" w:rsidRPr="00BB6B14">
        <w:rPr>
          <w:szCs w:val="22"/>
          <w:lang w:val="en-CA"/>
        </w:rPr>
        <w:t xml:space="preserve">an intended </w:t>
      </w:r>
      <w:r w:rsidRPr="00BB6B14">
        <w:rPr>
          <w:szCs w:val="22"/>
          <w:lang w:val="en-CA"/>
        </w:rPr>
        <w:t xml:space="preserve">picture </w:t>
      </w:r>
      <w:r w:rsidR="00C367C8" w:rsidRPr="00BB6B14">
        <w:rPr>
          <w:szCs w:val="22"/>
          <w:lang w:val="en-CA"/>
        </w:rPr>
        <w:t xml:space="preserve">output </w:t>
      </w:r>
      <w:r w:rsidRPr="00BB6B14">
        <w:rPr>
          <w:szCs w:val="22"/>
          <w:lang w:val="en-CA"/>
        </w:rPr>
        <w:t>width and height for each sublayer</w:t>
      </w:r>
      <w:r w:rsidR="00ED5B61" w:rsidRPr="00BB6B14">
        <w:rPr>
          <w:szCs w:val="22"/>
          <w:lang w:val="en-CA"/>
        </w:rPr>
        <w:t xml:space="preserve"> is included in the SEI</w:t>
      </w:r>
      <w:r w:rsidR="000705CE" w:rsidRPr="00BB6B14">
        <w:rPr>
          <w:szCs w:val="22"/>
          <w:lang w:val="en-CA"/>
        </w:rPr>
        <w:t xml:space="preserve"> message</w:t>
      </w:r>
      <w:r w:rsidRPr="00BB6B14">
        <w:rPr>
          <w:szCs w:val="22"/>
          <w:lang w:val="en-CA"/>
        </w:rPr>
        <w:t xml:space="preserve">. The signaling is optional, and when used it also indicates that the </w:t>
      </w:r>
      <w:bookmarkStart w:id="0" w:name="_Hlk69212445"/>
      <w:r w:rsidR="00BB6B14" w:rsidRPr="00BB6B14">
        <w:rPr>
          <w:szCs w:val="22"/>
          <w:lang w:val="en-CA"/>
        </w:rPr>
        <w:t xml:space="preserve">bitstream is a spatial scalability bitstream </w:t>
      </w:r>
      <w:bookmarkEnd w:id="0"/>
      <w:r w:rsidRPr="00BB6B14">
        <w:rPr>
          <w:szCs w:val="22"/>
          <w:lang w:val="en-CA"/>
        </w:rPr>
        <w:t xml:space="preserve">and that the </w:t>
      </w:r>
      <w:r w:rsidR="005B3C00" w:rsidRPr="00BB6B14">
        <w:rPr>
          <w:szCs w:val="22"/>
          <w:lang w:val="en-CA"/>
        </w:rPr>
        <w:t xml:space="preserve">output </w:t>
      </w:r>
      <w:r w:rsidRPr="00BB6B14">
        <w:rPr>
          <w:szCs w:val="22"/>
          <w:lang w:val="en-CA"/>
        </w:rPr>
        <w:t>picture width and height is kept constant within sublayers.</w:t>
      </w:r>
    </w:p>
    <w:p w14:paraId="602A493C" w14:textId="342B18DA" w:rsidR="001F797F" w:rsidRPr="007C6B64" w:rsidRDefault="001F797F" w:rsidP="001F797F">
      <w:pPr>
        <w:pStyle w:val="ListParagraph"/>
        <w:numPr>
          <w:ilvl w:val="0"/>
          <w:numId w:val="16"/>
        </w:numPr>
        <w:rPr>
          <w:szCs w:val="22"/>
          <w:lang w:val="en-CA"/>
        </w:rPr>
      </w:pPr>
      <w:r w:rsidRPr="004A0936">
        <w:rPr>
          <w:i/>
          <w:iCs/>
          <w:szCs w:val="22"/>
          <w:lang w:val="en-CA"/>
        </w:rPr>
        <w:t>View ID</w:t>
      </w:r>
      <w:r w:rsidR="005E7036" w:rsidRPr="004A0936">
        <w:rPr>
          <w:i/>
          <w:iCs/>
          <w:szCs w:val="22"/>
          <w:lang w:val="en-CA"/>
        </w:rPr>
        <w:t xml:space="preserve"> and </w:t>
      </w:r>
      <w:r w:rsidR="00CC2638">
        <w:rPr>
          <w:i/>
          <w:iCs/>
          <w:szCs w:val="22"/>
          <w:lang w:val="en-CA"/>
        </w:rPr>
        <w:t>aux</w:t>
      </w:r>
      <w:r w:rsidR="00393BBE" w:rsidRPr="004A0936">
        <w:rPr>
          <w:i/>
          <w:iCs/>
          <w:szCs w:val="22"/>
          <w:lang w:val="en-CA"/>
        </w:rPr>
        <w:t xml:space="preserve"> ID</w:t>
      </w:r>
      <w:r w:rsidR="00114742" w:rsidRPr="004A0936">
        <w:rPr>
          <w:i/>
          <w:iCs/>
          <w:szCs w:val="22"/>
          <w:lang w:val="en-CA"/>
        </w:rPr>
        <w:t>.</w:t>
      </w:r>
      <w:r w:rsidR="00114742">
        <w:rPr>
          <w:szCs w:val="22"/>
          <w:lang w:val="en-CA"/>
        </w:rPr>
        <w:t xml:space="preserve"> </w:t>
      </w:r>
      <w:r>
        <w:rPr>
          <w:szCs w:val="22"/>
          <w:lang w:val="en-CA"/>
        </w:rPr>
        <w:t>To support multiview scalability</w:t>
      </w:r>
      <w:r w:rsidR="00393BBE">
        <w:rPr>
          <w:szCs w:val="22"/>
          <w:lang w:val="en-CA"/>
        </w:rPr>
        <w:t xml:space="preserve"> and auxiliary pictures</w:t>
      </w:r>
      <w:r>
        <w:rPr>
          <w:szCs w:val="22"/>
          <w:lang w:val="en-CA"/>
        </w:rPr>
        <w:t xml:space="preserve">, view ID </w:t>
      </w:r>
      <w:r w:rsidR="00393BBE">
        <w:rPr>
          <w:szCs w:val="22"/>
          <w:lang w:val="en-CA"/>
        </w:rPr>
        <w:t xml:space="preserve">and </w:t>
      </w:r>
      <w:r w:rsidR="00CC2638">
        <w:rPr>
          <w:szCs w:val="22"/>
          <w:lang w:val="en-CA"/>
        </w:rPr>
        <w:t>aux</w:t>
      </w:r>
      <w:r w:rsidR="00393BBE">
        <w:rPr>
          <w:szCs w:val="22"/>
          <w:lang w:val="en-CA"/>
        </w:rPr>
        <w:t xml:space="preserve"> ID </w:t>
      </w:r>
      <w:r>
        <w:rPr>
          <w:szCs w:val="22"/>
          <w:lang w:val="en-CA"/>
        </w:rPr>
        <w:t xml:space="preserve">values </w:t>
      </w:r>
      <w:r w:rsidR="009404F8">
        <w:rPr>
          <w:szCs w:val="22"/>
          <w:lang w:val="en-CA"/>
        </w:rPr>
        <w:t xml:space="preserve">may be signalled </w:t>
      </w:r>
      <w:r>
        <w:rPr>
          <w:szCs w:val="22"/>
          <w:lang w:val="en-CA"/>
        </w:rPr>
        <w:t xml:space="preserve">for </w:t>
      </w:r>
      <w:r w:rsidR="009404F8">
        <w:rPr>
          <w:szCs w:val="22"/>
          <w:lang w:val="en-CA"/>
        </w:rPr>
        <w:t>each</w:t>
      </w:r>
      <w:r>
        <w:rPr>
          <w:szCs w:val="22"/>
          <w:lang w:val="en-CA"/>
        </w:rPr>
        <w:t xml:space="preserve"> sublayer. This is similar to the Scalability dimension information SEI message, but </w:t>
      </w:r>
      <w:r w:rsidR="002C59E8">
        <w:rPr>
          <w:szCs w:val="22"/>
          <w:lang w:val="en-CA"/>
        </w:rPr>
        <w:t xml:space="preserve">in </w:t>
      </w:r>
      <w:r w:rsidR="00B261BA">
        <w:rPr>
          <w:szCs w:val="22"/>
          <w:lang w:val="en-CA"/>
        </w:rPr>
        <w:t xml:space="preserve">this </w:t>
      </w:r>
      <w:r w:rsidR="002C59E8">
        <w:rPr>
          <w:szCs w:val="22"/>
          <w:lang w:val="en-CA"/>
        </w:rPr>
        <w:t xml:space="preserve">proposal </w:t>
      </w:r>
      <w:r>
        <w:rPr>
          <w:szCs w:val="22"/>
          <w:lang w:val="en-CA"/>
        </w:rPr>
        <w:t xml:space="preserve">the information </w:t>
      </w:r>
      <w:r w:rsidR="002C59E8">
        <w:rPr>
          <w:szCs w:val="22"/>
          <w:lang w:val="en-CA"/>
        </w:rPr>
        <w:t>is signal</w:t>
      </w:r>
      <w:r w:rsidR="00BF0A4D">
        <w:rPr>
          <w:szCs w:val="22"/>
          <w:lang w:val="en-CA"/>
        </w:rPr>
        <w:t>l</w:t>
      </w:r>
      <w:r w:rsidR="002C59E8">
        <w:rPr>
          <w:szCs w:val="22"/>
          <w:lang w:val="en-CA"/>
        </w:rPr>
        <w:t xml:space="preserve">ed </w:t>
      </w:r>
      <w:r>
        <w:rPr>
          <w:szCs w:val="22"/>
          <w:lang w:val="en-CA"/>
        </w:rPr>
        <w:t>per sublayer.</w:t>
      </w:r>
    </w:p>
    <w:p w14:paraId="36BD8641" w14:textId="7C67EE59" w:rsidR="00EB54FD" w:rsidRDefault="00EB54FD" w:rsidP="00EB54FD">
      <w:pPr>
        <w:rPr>
          <w:lang w:val="en-CA"/>
        </w:rPr>
      </w:pPr>
      <w:r>
        <w:rPr>
          <w:szCs w:val="22"/>
          <w:lang w:val="en-CA"/>
        </w:rPr>
        <w:t>The proponents point out that the SEI message can be viewed as an SEI message that contains VPS layer information, but instead of layer information the SEI message carries sublayer information.</w:t>
      </w:r>
    </w:p>
    <w:p w14:paraId="0D21AC9A" w14:textId="37ADE1D7" w:rsidR="00366135" w:rsidRDefault="00802AC5" w:rsidP="00802AC5">
      <w:pPr>
        <w:rPr>
          <w:lang w:val="en-CA"/>
        </w:rPr>
      </w:pPr>
      <w:r>
        <w:rPr>
          <w:lang w:val="en-CA"/>
        </w:rPr>
        <w:t xml:space="preserve">The persistence of the SEI message is </w:t>
      </w:r>
      <w:r w:rsidR="007E0D11">
        <w:rPr>
          <w:lang w:val="en-CA"/>
        </w:rPr>
        <w:t xml:space="preserve">claimed to be </w:t>
      </w:r>
      <w:r w:rsidR="00366135">
        <w:rPr>
          <w:lang w:val="en-CA"/>
        </w:rPr>
        <w:t xml:space="preserve">similar to the </w:t>
      </w:r>
      <w:r w:rsidR="006F40C8">
        <w:rPr>
          <w:lang w:val="en-CA"/>
        </w:rPr>
        <w:t xml:space="preserve">design in the </w:t>
      </w:r>
      <w:r w:rsidR="00B972CF">
        <w:rPr>
          <w:lang w:val="en-CA"/>
        </w:rPr>
        <w:t>Scalability dimension information SEI message</w:t>
      </w:r>
      <w:r w:rsidR="006F40C8">
        <w:rPr>
          <w:lang w:val="en-CA"/>
        </w:rPr>
        <w:t xml:space="preserve"> using </w:t>
      </w:r>
      <w:r w:rsidR="009E44A1">
        <w:rPr>
          <w:lang w:val="en-CA"/>
        </w:rPr>
        <w:t>a bitstreamInScope</w:t>
      </w:r>
      <w:r w:rsidR="007E0D11">
        <w:rPr>
          <w:lang w:val="en-CA"/>
        </w:rPr>
        <w:t>.</w:t>
      </w:r>
    </w:p>
    <w:p w14:paraId="54835BF9" w14:textId="70A0B2EC" w:rsidR="00802AC5" w:rsidRDefault="00BD288A" w:rsidP="00802AC5">
      <w:pPr>
        <w:rPr>
          <w:lang w:val="en-CA"/>
        </w:rPr>
      </w:pPr>
      <w:r>
        <w:rPr>
          <w:lang w:val="en-CA"/>
        </w:rPr>
        <w:t xml:space="preserve">The proponents </w:t>
      </w:r>
      <w:r w:rsidR="00794303">
        <w:rPr>
          <w:lang w:val="en-CA"/>
        </w:rPr>
        <w:t>claim that</w:t>
      </w:r>
      <w:r w:rsidR="00802AC5">
        <w:rPr>
          <w:lang w:val="en-CA"/>
        </w:rPr>
        <w:t xml:space="preserve"> the required level </w:t>
      </w:r>
      <w:r w:rsidR="00543D63">
        <w:rPr>
          <w:lang w:val="en-CA"/>
        </w:rPr>
        <w:t xml:space="preserve">for scalable use-cases </w:t>
      </w:r>
      <w:r w:rsidR="00802AC5">
        <w:rPr>
          <w:lang w:val="en-CA"/>
        </w:rPr>
        <w:t xml:space="preserve">does not need to be higher compared to </w:t>
      </w:r>
      <w:r w:rsidR="00543D63">
        <w:rPr>
          <w:lang w:val="en-CA"/>
        </w:rPr>
        <w:t>the level needed for</w:t>
      </w:r>
      <w:r w:rsidR="00802AC5">
        <w:rPr>
          <w:lang w:val="en-CA"/>
        </w:rPr>
        <w:t xml:space="preserve"> the Multilayer Main 10 profile.</w:t>
      </w:r>
    </w:p>
    <w:p w14:paraId="7D2AC1F0" w14:textId="69ECAF99" w:rsidR="00745F6B" w:rsidRPr="005B217D" w:rsidRDefault="00745F6B" w:rsidP="00E11923">
      <w:pPr>
        <w:pStyle w:val="Heading1"/>
        <w:rPr>
          <w:lang w:val="en-CA"/>
        </w:rPr>
      </w:pPr>
      <w:r w:rsidRPr="005B217D">
        <w:rPr>
          <w:lang w:val="en-CA"/>
        </w:rPr>
        <w:lastRenderedPageBreak/>
        <w:t>Introduction</w:t>
      </w:r>
    </w:p>
    <w:p w14:paraId="27F3E703" w14:textId="5B7F6B65" w:rsidR="002B1F1F" w:rsidRDefault="002B1F1F" w:rsidP="002B1F1F">
      <w:pPr>
        <w:rPr>
          <w:szCs w:val="22"/>
          <w:lang w:val="en-CA"/>
        </w:rPr>
      </w:pPr>
      <w:r>
        <w:rPr>
          <w:szCs w:val="22"/>
          <w:lang w:val="en-CA"/>
        </w:rPr>
        <w:t xml:space="preserve">In JVET-U0045, an idea for enabling scalability </w:t>
      </w:r>
      <w:r w:rsidR="008F2779">
        <w:rPr>
          <w:szCs w:val="22"/>
          <w:lang w:val="en-CA"/>
        </w:rPr>
        <w:t>for</w:t>
      </w:r>
      <w:r>
        <w:rPr>
          <w:szCs w:val="22"/>
          <w:lang w:val="en-CA"/>
        </w:rPr>
        <w:t xml:space="preserve"> the </w:t>
      </w:r>
      <w:r w:rsidR="008F2779">
        <w:rPr>
          <w:szCs w:val="22"/>
          <w:lang w:val="en-CA"/>
        </w:rPr>
        <w:t xml:space="preserve">VVC </w:t>
      </w:r>
      <w:r>
        <w:rPr>
          <w:szCs w:val="22"/>
          <w:lang w:val="en-CA"/>
        </w:rPr>
        <w:t>Main 10 profiles was introduced. The Main 10 profiles do not have multilayer support, but they do support temporal sublayers and reference picture resampling.</w:t>
      </w:r>
      <w:r w:rsidR="008F2779">
        <w:rPr>
          <w:szCs w:val="22"/>
          <w:lang w:val="en-CA"/>
        </w:rPr>
        <w:t xml:space="preserve"> </w:t>
      </w:r>
      <w:r>
        <w:rPr>
          <w:szCs w:val="22"/>
          <w:lang w:val="en-CA"/>
        </w:rPr>
        <w:t>Using spatial scalability as an example</w:t>
      </w:r>
      <w:r w:rsidRPr="001B65DC">
        <w:rPr>
          <w:szCs w:val="22"/>
          <w:lang w:val="en-CA"/>
        </w:rPr>
        <w:t xml:space="preserve">, </w:t>
      </w:r>
      <w:r w:rsidR="008F2779">
        <w:rPr>
          <w:szCs w:val="22"/>
          <w:lang w:val="en-CA"/>
        </w:rPr>
        <w:t xml:space="preserve">JVET-U0045 suggests that </w:t>
      </w:r>
      <w:r w:rsidRPr="001B65DC">
        <w:rPr>
          <w:szCs w:val="22"/>
          <w:lang w:val="en-CA"/>
        </w:rPr>
        <w:t xml:space="preserve">pictures that would be in different scalability layers are instead put in different temporal </w:t>
      </w:r>
      <w:r>
        <w:rPr>
          <w:szCs w:val="22"/>
          <w:lang w:val="en-CA"/>
        </w:rPr>
        <w:t>sub</w:t>
      </w:r>
      <w:r w:rsidRPr="001B65DC">
        <w:rPr>
          <w:szCs w:val="22"/>
          <w:lang w:val="en-CA"/>
        </w:rPr>
        <w:t>layers</w:t>
      </w:r>
      <w:r>
        <w:rPr>
          <w:szCs w:val="22"/>
          <w:lang w:val="en-CA"/>
        </w:rPr>
        <w:t>. A</w:t>
      </w:r>
      <w:r w:rsidRPr="001B65DC">
        <w:rPr>
          <w:szCs w:val="22"/>
          <w:lang w:val="en-CA"/>
        </w:rPr>
        <w:t xml:space="preserve">ll pictures of one temporal </w:t>
      </w:r>
      <w:r>
        <w:rPr>
          <w:szCs w:val="22"/>
          <w:lang w:val="en-CA"/>
        </w:rPr>
        <w:t>sub</w:t>
      </w:r>
      <w:r w:rsidRPr="001B65DC">
        <w:rPr>
          <w:szCs w:val="22"/>
          <w:lang w:val="en-CA"/>
        </w:rPr>
        <w:t xml:space="preserve">layer </w:t>
      </w:r>
      <w:r>
        <w:rPr>
          <w:szCs w:val="22"/>
          <w:lang w:val="en-CA"/>
        </w:rPr>
        <w:t xml:space="preserve">would </w:t>
      </w:r>
      <w:r w:rsidRPr="001B65DC">
        <w:rPr>
          <w:szCs w:val="22"/>
          <w:lang w:val="en-CA"/>
        </w:rPr>
        <w:t xml:space="preserve">have the same spatial </w:t>
      </w:r>
      <w:r>
        <w:rPr>
          <w:szCs w:val="22"/>
          <w:lang w:val="en-CA"/>
        </w:rPr>
        <w:t xml:space="preserve">output </w:t>
      </w:r>
      <w:r w:rsidRPr="001B65DC">
        <w:rPr>
          <w:szCs w:val="22"/>
          <w:lang w:val="en-CA"/>
        </w:rPr>
        <w:t xml:space="preserve">resolution and </w:t>
      </w:r>
      <w:r>
        <w:rPr>
          <w:szCs w:val="22"/>
          <w:lang w:val="en-CA"/>
        </w:rPr>
        <w:t>i</w:t>
      </w:r>
      <w:r w:rsidRPr="001B65DC">
        <w:rPr>
          <w:szCs w:val="22"/>
          <w:lang w:val="en-CA"/>
        </w:rPr>
        <w:t xml:space="preserve">nter prediction across temporal </w:t>
      </w:r>
      <w:r>
        <w:rPr>
          <w:szCs w:val="22"/>
          <w:lang w:val="en-CA"/>
        </w:rPr>
        <w:t>sub</w:t>
      </w:r>
      <w:r w:rsidRPr="001B65DC">
        <w:rPr>
          <w:szCs w:val="22"/>
          <w:lang w:val="en-CA"/>
        </w:rPr>
        <w:t xml:space="preserve">layers </w:t>
      </w:r>
      <w:r>
        <w:rPr>
          <w:szCs w:val="22"/>
          <w:lang w:val="en-CA"/>
        </w:rPr>
        <w:t>would be</w:t>
      </w:r>
      <w:r w:rsidRPr="001B65DC">
        <w:rPr>
          <w:szCs w:val="22"/>
          <w:lang w:val="en-CA"/>
        </w:rPr>
        <w:t xml:space="preserve"> done using </w:t>
      </w:r>
      <w:r w:rsidR="00A208BF">
        <w:rPr>
          <w:szCs w:val="22"/>
          <w:lang w:val="en-CA"/>
        </w:rPr>
        <w:t>reference picture resampling (</w:t>
      </w:r>
      <w:r w:rsidRPr="001B65DC">
        <w:rPr>
          <w:szCs w:val="22"/>
          <w:lang w:val="en-CA"/>
        </w:rPr>
        <w:t>RPR</w:t>
      </w:r>
      <w:r w:rsidR="00A208BF">
        <w:rPr>
          <w:szCs w:val="22"/>
          <w:lang w:val="en-CA"/>
        </w:rPr>
        <w:t>)</w:t>
      </w:r>
      <w:r w:rsidRPr="001B65DC">
        <w:rPr>
          <w:szCs w:val="22"/>
          <w:lang w:val="en-CA"/>
        </w:rPr>
        <w:t>.</w:t>
      </w:r>
      <w:r>
        <w:rPr>
          <w:szCs w:val="22"/>
          <w:lang w:val="en-CA"/>
        </w:rPr>
        <w:t xml:space="preserve"> </w:t>
      </w:r>
      <w:r w:rsidR="000811A3">
        <w:rPr>
          <w:szCs w:val="22"/>
          <w:lang w:val="en-CA"/>
        </w:rPr>
        <w:t xml:space="preserve">Pictures in temporal sublayer 0 may for instance be HD pictures and pictures in temporal sublayer 1 may be 4K pictures. </w:t>
      </w:r>
    </w:p>
    <w:p w14:paraId="62721249" w14:textId="76F03A79" w:rsidR="00A208BF" w:rsidRDefault="002B1F1F" w:rsidP="002B1F1F">
      <w:pPr>
        <w:rPr>
          <w:szCs w:val="22"/>
          <w:lang w:val="en-CA"/>
        </w:rPr>
      </w:pPr>
      <w:r>
        <w:rPr>
          <w:szCs w:val="22"/>
          <w:lang w:val="en-CA"/>
        </w:rPr>
        <w:t xml:space="preserve">SNR scalability </w:t>
      </w:r>
      <w:r w:rsidR="000811A3">
        <w:rPr>
          <w:szCs w:val="22"/>
          <w:lang w:val="en-CA"/>
        </w:rPr>
        <w:t>and multiview scalability would also be</w:t>
      </w:r>
      <w:r>
        <w:rPr>
          <w:szCs w:val="22"/>
          <w:lang w:val="en-CA"/>
        </w:rPr>
        <w:t xml:space="preserve"> supported by using different fidelity </w:t>
      </w:r>
      <w:r w:rsidR="00A208BF">
        <w:rPr>
          <w:szCs w:val="22"/>
          <w:lang w:val="en-CA"/>
        </w:rPr>
        <w:t xml:space="preserve">or different views </w:t>
      </w:r>
      <w:r>
        <w:rPr>
          <w:szCs w:val="22"/>
          <w:lang w:val="en-CA"/>
        </w:rPr>
        <w:t xml:space="preserve">in different temporal sublayers. </w:t>
      </w:r>
      <w:r w:rsidR="00A208BF">
        <w:rPr>
          <w:szCs w:val="22"/>
          <w:lang w:val="en-CA"/>
        </w:rPr>
        <w:t xml:space="preserve">These two types of scalability using temporal sublayers would also work for the Main and Main 10 profile in HEVC, but since HEVC does not include RPR, spatial scalability using different </w:t>
      </w:r>
      <w:r w:rsidR="00D230E4">
        <w:rPr>
          <w:szCs w:val="22"/>
          <w:lang w:val="en-CA"/>
        </w:rPr>
        <w:t>picture sizes</w:t>
      </w:r>
      <w:r w:rsidR="00A208BF">
        <w:rPr>
          <w:szCs w:val="22"/>
          <w:lang w:val="en-CA"/>
        </w:rPr>
        <w:t xml:space="preserve"> would not be possible. </w:t>
      </w:r>
    </w:p>
    <w:p w14:paraId="6A8AE64A" w14:textId="77777777" w:rsidR="00DC427C" w:rsidRDefault="00A208BF" w:rsidP="002B1F1F">
      <w:pPr>
        <w:rPr>
          <w:szCs w:val="22"/>
          <w:lang w:val="en-CA"/>
        </w:rPr>
      </w:pPr>
      <w:r>
        <w:rPr>
          <w:szCs w:val="22"/>
          <w:lang w:val="en-CA"/>
        </w:rPr>
        <w:t>In JVET-U0045, a Picture output suppression SEI message was proposed that could be used to indicate for each temporal sublayer whether that sublayer should be output or not. For the HD/4K spatial scalability example</w:t>
      </w:r>
      <w:r w:rsidR="000F06F3">
        <w:rPr>
          <w:szCs w:val="22"/>
          <w:lang w:val="en-CA"/>
        </w:rPr>
        <w:t xml:space="preserve"> above</w:t>
      </w:r>
      <w:r>
        <w:rPr>
          <w:szCs w:val="22"/>
          <w:lang w:val="en-CA"/>
        </w:rPr>
        <w:t xml:space="preserve">, the </w:t>
      </w:r>
      <w:r w:rsidR="00930378">
        <w:rPr>
          <w:szCs w:val="22"/>
          <w:lang w:val="en-CA"/>
        </w:rPr>
        <w:t xml:space="preserve">JVET-U0045 </w:t>
      </w:r>
      <w:r>
        <w:rPr>
          <w:szCs w:val="22"/>
          <w:lang w:val="en-CA"/>
        </w:rPr>
        <w:t xml:space="preserve">SEI could be used to suppress output of the </w:t>
      </w:r>
      <w:r w:rsidR="00274B3C">
        <w:rPr>
          <w:szCs w:val="22"/>
          <w:lang w:val="en-CA"/>
        </w:rPr>
        <w:t xml:space="preserve">sublayer containing </w:t>
      </w:r>
      <w:r>
        <w:rPr>
          <w:szCs w:val="22"/>
          <w:lang w:val="en-CA"/>
        </w:rPr>
        <w:t xml:space="preserve">HD pictures to only output the highest </w:t>
      </w:r>
      <w:r w:rsidR="00274B3C">
        <w:rPr>
          <w:szCs w:val="22"/>
          <w:lang w:val="en-CA"/>
        </w:rPr>
        <w:t>sub</w:t>
      </w:r>
      <w:r>
        <w:rPr>
          <w:szCs w:val="22"/>
          <w:lang w:val="en-CA"/>
        </w:rPr>
        <w:t>layer containing the 4K picture</w:t>
      </w:r>
      <w:r w:rsidR="005F7B68">
        <w:rPr>
          <w:szCs w:val="22"/>
          <w:lang w:val="en-CA"/>
        </w:rPr>
        <w:t>s</w:t>
      </w:r>
      <w:r>
        <w:rPr>
          <w:szCs w:val="22"/>
          <w:lang w:val="en-CA"/>
        </w:rPr>
        <w:t>.</w:t>
      </w:r>
    </w:p>
    <w:p w14:paraId="10D8DC0C" w14:textId="4CD9C412" w:rsidR="002B1F1F" w:rsidRDefault="00930378" w:rsidP="002B1F1F">
      <w:pPr>
        <w:rPr>
          <w:szCs w:val="22"/>
          <w:lang w:val="en-CA"/>
        </w:rPr>
      </w:pPr>
      <w:r>
        <w:rPr>
          <w:szCs w:val="22"/>
          <w:lang w:val="en-CA"/>
        </w:rPr>
        <w:t xml:space="preserve">In this proposal, two </w:t>
      </w:r>
      <w:r w:rsidR="007C3A1B">
        <w:rPr>
          <w:szCs w:val="22"/>
          <w:lang w:val="en-CA"/>
        </w:rPr>
        <w:t>output sublayer sets would be defined</w:t>
      </w:r>
      <w:r w:rsidR="00DC427C">
        <w:rPr>
          <w:szCs w:val="22"/>
          <w:lang w:val="en-CA"/>
        </w:rPr>
        <w:t xml:space="preserve"> for the HD/4K example</w:t>
      </w:r>
      <w:r w:rsidR="007C3A1B">
        <w:rPr>
          <w:szCs w:val="22"/>
          <w:lang w:val="en-CA"/>
        </w:rPr>
        <w:t xml:space="preserve">. One output sublayer set that includes </w:t>
      </w:r>
      <w:r w:rsidR="00CD39B3">
        <w:rPr>
          <w:szCs w:val="22"/>
          <w:lang w:val="en-CA"/>
        </w:rPr>
        <w:t>temporal sublayer 0 containing HD pictures and one output sublayer set that includes both temporal sublayer 0 and 1</w:t>
      </w:r>
      <w:r w:rsidR="00282C7A">
        <w:rPr>
          <w:szCs w:val="22"/>
          <w:lang w:val="en-CA"/>
        </w:rPr>
        <w:t xml:space="preserve"> where sublayer 1 contains 4K pictures. In the latter sublayer set, only temporal sublayer 1 would be </w:t>
      </w:r>
      <w:r w:rsidR="009676EC">
        <w:rPr>
          <w:szCs w:val="22"/>
          <w:lang w:val="en-CA"/>
        </w:rPr>
        <w:t>an output sublayer.</w:t>
      </w:r>
      <w:r w:rsidR="00CD39B3">
        <w:rPr>
          <w:szCs w:val="22"/>
          <w:lang w:val="en-CA"/>
        </w:rPr>
        <w:t xml:space="preserve"> </w:t>
      </w:r>
      <w:r w:rsidR="0046328B">
        <w:rPr>
          <w:szCs w:val="22"/>
          <w:lang w:val="en-CA"/>
        </w:rPr>
        <w:t xml:space="preserve">In addition, the intended output sizes for </w:t>
      </w:r>
      <w:r w:rsidR="00353DA2">
        <w:rPr>
          <w:szCs w:val="22"/>
          <w:lang w:val="en-CA"/>
        </w:rPr>
        <w:t>the</w:t>
      </w:r>
      <w:r w:rsidR="0046328B">
        <w:rPr>
          <w:szCs w:val="22"/>
          <w:lang w:val="en-CA"/>
        </w:rPr>
        <w:t xml:space="preserve"> temporal sublayers would be signaled to indicate that sublayer 0 is an HD sublayer and sublayer 1 is a 4K sublayer.</w:t>
      </w:r>
    </w:p>
    <w:p w14:paraId="784A2DD7" w14:textId="15DA76B6" w:rsidR="002B1F1F" w:rsidRDefault="002B1F1F" w:rsidP="002B1F1F">
      <w:pPr>
        <w:pStyle w:val="Heading1"/>
        <w:rPr>
          <w:lang w:val="en-CA"/>
        </w:rPr>
      </w:pPr>
      <w:r w:rsidRPr="00363BCD">
        <w:rPr>
          <w:lang w:val="en-CA"/>
        </w:rPr>
        <w:t>Proposal</w:t>
      </w:r>
    </w:p>
    <w:p w14:paraId="29AB37C8" w14:textId="46873612" w:rsidR="009816B7" w:rsidRDefault="009816B7" w:rsidP="007C6B64">
      <w:pPr>
        <w:rPr>
          <w:szCs w:val="22"/>
          <w:lang w:val="en-CA"/>
        </w:rPr>
      </w:pPr>
      <w:r>
        <w:rPr>
          <w:szCs w:val="22"/>
          <w:lang w:val="en-CA"/>
        </w:rPr>
        <w:t xml:space="preserve">We propose to add a temporal sublayer information SEI message to the VSEI </w:t>
      </w:r>
      <w:r w:rsidR="00662A46">
        <w:rPr>
          <w:szCs w:val="22"/>
          <w:lang w:val="en-CA"/>
        </w:rPr>
        <w:t xml:space="preserve">version 2 </w:t>
      </w:r>
      <w:r>
        <w:rPr>
          <w:szCs w:val="22"/>
          <w:lang w:val="en-CA"/>
        </w:rPr>
        <w:t xml:space="preserve">specification and to support it in VVC version 2. </w:t>
      </w:r>
      <w:r w:rsidR="004F773A">
        <w:rPr>
          <w:szCs w:val="22"/>
          <w:lang w:val="en-CA"/>
        </w:rPr>
        <w:t xml:space="preserve">The idea </w:t>
      </w:r>
      <w:r w:rsidR="00B70572">
        <w:rPr>
          <w:szCs w:val="22"/>
          <w:lang w:val="en-CA"/>
        </w:rPr>
        <w:t xml:space="preserve">for the SEI </w:t>
      </w:r>
      <w:r w:rsidR="00F1554D">
        <w:rPr>
          <w:szCs w:val="22"/>
          <w:lang w:val="en-CA"/>
        </w:rPr>
        <w:t xml:space="preserve">message </w:t>
      </w:r>
      <w:r w:rsidR="004F773A">
        <w:rPr>
          <w:szCs w:val="22"/>
          <w:lang w:val="en-CA"/>
        </w:rPr>
        <w:t xml:space="preserve">is to </w:t>
      </w:r>
      <w:r w:rsidR="00B70572">
        <w:rPr>
          <w:szCs w:val="22"/>
          <w:lang w:val="en-CA"/>
        </w:rPr>
        <w:t>provide sublayer information in general</w:t>
      </w:r>
      <w:r w:rsidR="00AA425F">
        <w:rPr>
          <w:szCs w:val="22"/>
          <w:lang w:val="en-CA"/>
        </w:rPr>
        <w:t xml:space="preserve"> as well as provide indicators that </w:t>
      </w:r>
      <w:r w:rsidR="00EB6A59">
        <w:rPr>
          <w:szCs w:val="22"/>
          <w:lang w:val="en-CA"/>
        </w:rPr>
        <w:t xml:space="preserve">the bitstream contains </w:t>
      </w:r>
      <w:r w:rsidR="004F773A">
        <w:rPr>
          <w:szCs w:val="22"/>
          <w:lang w:val="en-CA"/>
        </w:rPr>
        <w:t xml:space="preserve">sublayers </w:t>
      </w:r>
      <w:r w:rsidR="00EB6A59">
        <w:rPr>
          <w:szCs w:val="22"/>
          <w:lang w:val="en-CA"/>
        </w:rPr>
        <w:t xml:space="preserve">intended </w:t>
      </w:r>
      <w:r w:rsidR="004F773A">
        <w:rPr>
          <w:szCs w:val="22"/>
          <w:lang w:val="en-CA"/>
        </w:rPr>
        <w:t>for scalability.</w:t>
      </w:r>
    </w:p>
    <w:p w14:paraId="7908F317" w14:textId="6AEDB666" w:rsidR="00A208BF" w:rsidRDefault="009816B7" w:rsidP="00A208BF">
      <w:pPr>
        <w:rPr>
          <w:szCs w:val="22"/>
          <w:lang w:val="en-CA"/>
        </w:rPr>
      </w:pPr>
      <w:r>
        <w:rPr>
          <w:szCs w:val="22"/>
          <w:lang w:val="en-CA"/>
        </w:rPr>
        <w:t xml:space="preserve">The proposed SEI message </w:t>
      </w:r>
      <w:r w:rsidR="00686915">
        <w:rPr>
          <w:szCs w:val="22"/>
          <w:lang w:val="en-CA"/>
        </w:rPr>
        <w:t>can be viewed as an SEI message that contains VPS layer information, but instead of layer information the SEI message carries sublayer information</w:t>
      </w:r>
      <w:r>
        <w:rPr>
          <w:szCs w:val="22"/>
          <w:lang w:val="en-CA"/>
        </w:rPr>
        <w:t>.</w:t>
      </w:r>
      <w:r w:rsidR="004708A2">
        <w:rPr>
          <w:szCs w:val="22"/>
          <w:lang w:val="en-CA"/>
        </w:rPr>
        <w:t xml:space="preserve"> </w:t>
      </w:r>
    </w:p>
    <w:p w14:paraId="1AF4EB13" w14:textId="245B3B6D" w:rsidR="009816B7" w:rsidRDefault="009816B7" w:rsidP="00A208BF">
      <w:pPr>
        <w:rPr>
          <w:szCs w:val="22"/>
          <w:lang w:val="en-CA"/>
        </w:rPr>
      </w:pPr>
      <w:r>
        <w:rPr>
          <w:szCs w:val="22"/>
          <w:lang w:val="en-CA"/>
        </w:rPr>
        <w:t>The temporal sublayer information SEI message is proposed to contain the following main elements:</w:t>
      </w:r>
    </w:p>
    <w:p w14:paraId="5B038868" w14:textId="6C14063B" w:rsidR="009816B7" w:rsidRDefault="009816B7" w:rsidP="00D75542">
      <w:pPr>
        <w:pStyle w:val="ListParagraph"/>
        <w:numPr>
          <w:ilvl w:val="0"/>
          <w:numId w:val="17"/>
        </w:numPr>
        <w:rPr>
          <w:szCs w:val="22"/>
          <w:lang w:val="en-CA"/>
        </w:rPr>
      </w:pPr>
      <w:r w:rsidRPr="004A0936">
        <w:rPr>
          <w:i/>
          <w:iCs/>
          <w:szCs w:val="22"/>
          <w:lang w:val="en-CA"/>
        </w:rPr>
        <w:t>Direct reference sublayer flags</w:t>
      </w:r>
      <w:r w:rsidR="00884C56">
        <w:rPr>
          <w:szCs w:val="22"/>
          <w:lang w:val="en-CA"/>
        </w:rPr>
        <w:t xml:space="preserve">. </w:t>
      </w:r>
      <w:r>
        <w:rPr>
          <w:szCs w:val="22"/>
          <w:lang w:val="en-CA"/>
        </w:rPr>
        <w:t xml:space="preserve">These flags describe </w:t>
      </w:r>
      <w:r w:rsidR="00271CD1">
        <w:rPr>
          <w:szCs w:val="22"/>
          <w:lang w:val="en-CA"/>
        </w:rPr>
        <w:t xml:space="preserve">which </w:t>
      </w:r>
      <w:r>
        <w:rPr>
          <w:szCs w:val="22"/>
          <w:lang w:val="en-CA"/>
        </w:rPr>
        <w:t>sublayers are used as direct reference</w:t>
      </w:r>
      <w:r w:rsidR="00271CD1">
        <w:rPr>
          <w:szCs w:val="22"/>
          <w:lang w:val="en-CA"/>
        </w:rPr>
        <w:t>s</w:t>
      </w:r>
      <w:r>
        <w:rPr>
          <w:szCs w:val="22"/>
          <w:lang w:val="en-CA"/>
        </w:rPr>
        <w:t xml:space="preserve"> for </w:t>
      </w:r>
      <w:r w:rsidR="001817E1">
        <w:rPr>
          <w:szCs w:val="22"/>
          <w:lang w:val="en-CA"/>
        </w:rPr>
        <w:t>a</w:t>
      </w:r>
      <w:r>
        <w:rPr>
          <w:szCs w:val="22"/>
          <w:lang w:val="en-CA"/>
        </w:rPr>
        <w:t xml:space="preserve"> sublayer. </w:t>
      </w:r>
      <w:r w:rsidR="002D28F3">
        <w:rPr>
          <w:szCs w:val="22"/>
          <w:lang w:val="en-CA"/>
        </w:rPr>
        <w:t>The flags are similar in spirit to the vps_direct_ref_layer_flag syntax element in VVC but describes sublayers rather than layers.</w:t>
      </w:r>
      <w:r w:rsidR="00F051A6">
        <w:rPr>
          <w:szCs w:val="22"/>
          <w:lang w:val="en-CA"/>
        </w:rPr>
        <w:t xml:space="preserve"> </w:t>
      </w:r>
      <w:r w:rsidR="005243A1">
        <w:rPr>
          <w:szCs w:val="22"/>
          <w:lang w:val="en-CA"/>
        </w:rPr>
        <w:t xml:space="preserve">The proposed direct reference sublayer flags </w:t>
      </w:r>
      <w:r w:rsidR="00767EA0">
        <w:rPr>
          <w:szCs w:val="22"/>
          <w:lang w:val="en-CA"/>
        </w:rPr>
        <w:t xml:space="preserve">also include signaling </w:t>
      </w:r>
      <w:r w:rsidR="00A136B4">
        <w:rPr>
          <w:szCs w:val="22"/>
          <w:lang w:val="en-CA"/>
        </w:rPr>
        <w:t xml:space="preserve">for each sublayer whether it references </w:t>
      </w:r>
      <w:r w:rsidR="001E037F">
        <w:rPr>
          <w:szCs w:val="22"/>
          <w:lang w:val="en-CA"/>
        </w:rPr>
        <w:t>pictures in its own sublayer</w:t>
      </w:r>
      <w:r w:rsidR="00A136B4">
        <w:rPr>
          <w:szCs w:val="22"/>
          <w:lang w:val="en-CA"/>
        </w:rPr>
        <w:t xml:space="preserve"> or not.</w:t>
      </w:r>
    </w:p>
    <w:p w14:paraId="600829D0" w14:textId="77777777" w:rsidR="00B0667C" w:rsidRPr="00B0667C" w:rsidRDefault="002D28F3" w:rsidP="00BB641D">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r w:rsidRPr="00B0667C">
        <w:rPr>
          <w:i/>
          <w:iCs/>
          <w:szCs w:val="22"/>
          <w:lang w:val="en-CA"/>
        </w:rPr>
        <w:t>Output sublayer set</w:t>
      </w:r>
      <w:r w:rsidR="004800EA" w:rsidRPr="00B0667C">
        <w:rPr>
          <w:i/>
          <w:iCs/>
          <w:szCs w:val="22"/>
          <w:lang w:val="en-CA"/>
        </w:rPr>
        <w:t>s (OSSs)</w:t>
      </w:r>
      <w:r w:rsidR="00884C56" w:rsidRPr="00B0667C">
        <w:rPr>
          <w:szCs w:val="22"/>
          <w:lang w:val="en-CA"/>
        </w:rPr>
        <w:t xml:space="preserve">. </w:t>
      </w:r>
      <w:r w:rsidR="004800EA" w:rsidRPr="00B0667C">
        <w:rPr>
          <w:szCs w:val="22"/>
          <w:lang w:val="en-CA"/>
        </w:rPr>
        <w:t xml:space="preserve">Similar to output layer sets (OLSs), </w:t>
      </w:r>
      <w:r w:rsidR="00F510EE" w:rsidRPr="00B0667C">
        <w:rPr>
          <w:szCs w:val="22"/>
          <w:lang w:val="en-CA"/>
        </w:rPr>
        <w:t xml:space="preserve">these </w:t>
      </w:r>
      <w:r w:rsidR="000A33F2" w:rsidRPr="00B0667C">
        <w:rPr>
          <w:szCs w:val="22"/>
          <w:lang w:val="en-CA"/>
        </w:rPr>
        <w:t>describes output sets</w:t>
      </w:r>
      <w:r w:rsidR="00821D05" w:rsidRPr="00B0667C">
        <w:rPr>
          <w:szCs w:val="22"/>
          <w:lang w:val="en-CA"/>
        </w:rPr>
        <w:t>,</w:t>
      </w:r>
      <w:r w:rsidR="000A33F2" w:rsidRPr="00B0667C">
        <w:rPr>
          <w:szCs w:val="22"/>
          <w:lang w:val="en-CA"/>
        </w:rPr>
        <w:t xml:space="preserve"> but </w:t>
      </w:r>
      <w:r w:rsidR="00821D05" w:rsidRPr="00B0667C">
        <w:rPr>
          <w:szCs w:val="22"/>
          <w:lang w:val="en-CA"/>
        </w:rPr>
        <w:t>instead of basing them on layer</w:t>
      </w:r>
      <w:r w:rsidR="00271CD1" w:rsidRPr="00B0667C">
        <w:rPr>
          <w:szCs w:val="22"/>
          <w:lang w:val="en-CA"/>
        </w:rPr>
        <w:t>s</w:t>
      </w:r>
      <w:r w:rsidR="00821D05" w:rsidRPr="00B0667C">
        <w:rPr>
          <w:szCs w:val="22"/>
          <w:lang w:val="en-CA"/>
        </w:rPr>
        <w:t xml:space="preserve"> as in VVC, we propose to </w:t>
      </w:r>
      <w:r w:rsidR="000A33F2" w:rsidRPr="00B0667C">
        <w:rPr>
          <w:szCs w:val="22"/>
          <w:lang w:val="en-CA"/>
        </w:rPr>
        <w:t>base</w:t>
      </w:r>
      <w:r w:rsidR="00821D05" w:rsidRPr="00B0667C">
        <w:rPr>
          <w:szCs w:val="22"/>
          <w:lang w:val="en-CA"/>
        </w:rPr>
        <w:t xml:space="preserve"> them</w:t>
      </w:r>
      <w:r w:rsidR="000A33F2" w:rsidRPr="00B0667C">
        <w:rPr>
          <w:szCs w:val="22"/>
          <w:lang w:val="en-CA"/>
        </w:rPr>
        <w:t xml:space="preserve"> on sublayers. </w:t>
      </w:r>
      <w:r w:rsidR="0055713E" w:rsidRPr="00B0667C">
        <w:rPr>
          <w:szCs w:val="22"/>
          <w:lang w:val="en-CA"/>
        </w:rPr>
        <w:t>In the</w:t>
      </w:r>
      <w:r w:rsidR="003632B6" w:rsidRPr="00B0667C">
        <w:rPr>
          <w:szCs w:val="22"/>
          <w:lang w:val="en-CA"/>
        </w:rPr>
        <w:t xml:space="preserve"> VVC design, the output </w:t>
      </w:r>
      <w:r w:rsidR="00C17970" w:rsidRPr="00B0667C">
        <w:rPr>
          <w:szCs w:val="22"/>
          <w:lang w:val="en-CA"/>
        </w:rPr>
        <w:t>layer</w:t>
      </w:r>
      <w:r w:rsidR="003632B6" w:rsidRPr="00B0667C">
        <w:rPr>
          <w:szCs w:val="22"/>
          <w:lang w:val="en-CA"/>
        </w:rPr>
        <w:t xml:space="preserve"> </w:t>
      </w:r>
      <w:r w:rsidR="00B53EE8" w:rsidRPr="00B0667C">
        <w:rPr>
          <w:szCs w:val="22"/>
          <w:lang w:val="en-CA"/>
        </w:rPr>
        <w:t xml:space="preserve">of an OLS is signaled and the full OLS is derived </w:t>
      </w:r>
      <w:r w:rsidR="001865AD" w:rsidRPr="00B0667C">
        <w:rPr>
          <w:szCs w:val="22"/>
          <w:lang w:val="en-CA"/>
        </w:rPr>
        <w:t>using direct reference layer information</w:t>
      </w:r>
      <w:r w:rsidR="0055713E" w:rsidRPr="00B0667C">
        <w:rPr>
          <w:szCs w:val="22"/>
          <w:lang w:val="en-CA"/>
        </w:rPr>
        <w:t>.</w:t>
      </w:r>
      <w:r w:rsidR="001865AD" w:rsidRPr="00B0667C">
        <w:rPr>
          <w:szCs w:val="22"/>
          <w:lang w:val="en-CA"/>
        </w:rPr>
        <w:t xml:space="preserve"> </w:t>
      </w:r>
      <w:r w:rsidR="0055713E" w:rsidRPr="00B0667C">
        <w:rPr>
          <w:szCs w:val="22"/>
          <w:lang w:val="en-CA"/>
        </w:rPr>
        <w:t>For sublayers w</w:t>
      </w:r>
      <w:r w:rsidR="001865AD" w:rsidRPr="00B0667C">
        <w:rPr>
          <w:szCs w:val="22"/>
          <w:lang w:val="en-CA"/>
        </w:rPr>
        <w:t>e propose</w:t>
      </w:r>
      <w:r w:rsidR="007834A0" w:rsidRPr="00B0667C">
        <w:rPr>
          <w:szCs w:val="22"/>
          <w:lang w:val="en-CA"/>
        </w:rPr>
        <w:t xml:space="preserve"> a simpler design using one flag to indicate </w:t>
      </w:r>
      <w:r w:rsidR="00327883" w:rsidRPr="00B0667C">
        <w:rPr>
          <w:szCs w:val="22"/>
          <w:lang w:val="en-CA"/>
        </w:rPr>
        <w:t xml:space="preserve">inclusion </w:t>
      </w:r>
      <w:r w:rsidR="00C17970" w:rsidRPr="00B0667C">
        <w:rPr>
          <w:szCs w:val="22"/>
          <w:lang w:val="en-CA"/>
        </w:rPr>
        <w:t xml:space="preserve">of each sublayer </w:t>
      </w:r>
      <w:r w:rsidR="00327883" w:rsidRPr="00B0667C">
        <w:rPr>
          <w:szCs w:val="22"/>
          <w:lang w:val="en-CA"/>
        </w:rPr>
        <w:t xml:space="preserve">in the full OSS and one second flag to </w:t>
      </w:r>
      <w:r w:rsidR="00C17970" w:rsidRPr="00B0667C">
        <w:rPr>
          <w:szCs w:val="22"/>
          <w:lang w:val="en-CA"/>
        </w:rPr>
        <w:t xml:space="preserve">indicate whether </w:t>
      </w:r>
      <w:r w:rsidR="007064F4" w:rsidRPr="00B0667C">
        <w:rPr>
          <w:szCs w:val="22"/>
          <w:lang w:val="en-CA"/>
        </w:rPr>
        <w:t xml:space="preserve">the </w:t>
      </w:r>
      <w:r w:rsidR="009862B6" w:rsidRPr="00B0667C">
        <w:rPr>
          <w:szCs w:val="22"/>
          <w:lang w:val="en-CA"/>
        </w:rPr>
        <w:t>included</w:t>
      </w:r>
      <w:r w:rsidR="00C17970" w:rsidRPr="00B0667C">
        <w:rPr>
          <w:szCs w:val="22"/>
          <w:lang w:val="en-CA"/>
        </w:rPr>
        <w:t xml:space="preserve"> sublayer </w:t>
      </w:r>
      <w:r w:rsidR="007064F4" w:rsidRPr="00B0667C">
        <w:rPr>
          <w:szCs w:val="22"/>
          <w:lang w:val="en-CA"/>
        </w:rPr>
        <w:t>is an</w:t>
      </w:r>
      <w:r w:rsidR="00C17970" w:rsidRPr="00B0667C">
        <w:rPr>
          <w:szCs w:val="22"/>
          <w:lang w:val="en-CA"/>
        </w:rPr>
        <w:t xml:space="preserve"> output sublayer or not.</w:t>
      </w:r>
      <w:r w:rsidR="004357B7" w:rsidRPr="00B0667C">
        <w:rPr>
          <w:szCs w:val="22"/>
          <w:lang w:val="en-CA"/>
        </w:rPr>
        <w:t xml:space="preserve"> A syntax element for indicating a preferred OSS is also included in the proposal.</w:t>
      </w:r>
    </w:p>
    <w:p w14:paraId="2365EC11" w14:textId="63D43CA7" w:rsidR="009862B6" w:rsidRPr="00B0667C" w:rsidRDefault="00C802BD" w:rsidP="002A1B45">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sidRPr="00B0667C">
        <w:rPr>
          <w:i/>
          <w:iCs/>
          <w:szCs w:val="22"/>
          <w:lang w:val="en-CA"/>
        </w:rPr>
        <w:t>Picture width and height</w:t>
      </w:r>
      <w:r w:rsidR="00884C56" w:rsidRPr="00B0667C">
        <w:rPr>
          <w:szCs w:val="22"/>
          <w:lang w:val="en-CA"/>
        </w:rPr>
        <w:t xml:space="preserve">. </w:t>
      </w:r>
      <w:r w:rsidR="006273B8" w:rsidRPr="00B0667C">
        <w:rPr>
          <w:szCs w:val="22"/>
          <w:lang w:val="en-CA"/>
        </w:rPr>
        <w:t xml:space="preserve">To assist spatial scalability, we propose </w:t>
      </w:r>
      <w:r w:rsidR="00C42539" w:rsidRPr="00B0667C">
        <w:rPr>
          <w:szCs w:val="22"/>
          <w:lang w:val="en-CA"/>
        </w:rPr>
        <w:t>to signal</w:t>
      </w:r>
      <w:r w:rsidR="00E567EE" w:rsidRPr="00B0667C">
        <w:rPr>
          <w:szCs w:val="22"/>
          <w:lang w:val="en-CA"/>
        </w:rPr>
        <w:t xml:space="preserve"> </w:t>
      </w:r>
      <w:r w:rsidR="006C7C3E" w:rsidRPr="00B0667C">
        <w:rPr>
          <w:szCs w:val="22"/>
          <w:lang w:val="en-CA"/>
        </w:rPr>
        <w:t xml:space="preserve">an intended </w:t>
      </w:r>
      <w:r w:rsidR="00E567EE" w:rsidRPr="00B0667C">
        <w:rPr>
          <w:szCs w:val="22"/>
          <w:lang w:val="en-CA"/>
        </w:rPr>
        <w:t xml:space="preserve">picture </w:t>
      </w:r>
      <w:r w:rsidR="006C7C3E" w:rsidRPr="00B0667C">
        <w:rPr>
          <w:szCs w:val="22"/>
          <w:lang w:val="en-CA"/>
        </w:rPr>
        <w:t xml:space="preserve">output </w:t>
      </w:r>
      <w:r w:rsidR="00E567EE" w:rsidRPr="00B0667C">
        <w:rPr>
          <w:szCs w:val="22"/>
          <w:lang w:val="en-CA"/>
        </w:rPr>
        <w:t>width and height used for each sublayer. Th</w:t>
      </w:r>
      <w:r w:rsidR="000A28E0" w:rsidRPr="00B0667C">
        <w:rPr>
          <w:szCs w:val="22"/>
          <w:lang w:val="en-CA"/>
        </w:rPr>
        <w:t>e signaling is option</w:t>
      </w:r>
      <w:r w:rsidR="00E77662" w:rsidRPr="00B0667C">
        <w:rPr>
          <w:szCs w:val="22"/>
          <w:lang w:val="en-CA"/>
        </w:rPr>
        <w:t>al</w:t>
      </w:r>
      <w:r w:rsidR="000A28E0" w:rsidRPr="00B0667C">
        <w:rPr>
          <w:szCs w:val="22"/>
          <w:lang w:val="en-CA"/>
        </w:rPr>
        <w:t xml:space="preserve">, and when used it also </w:t>
      </w:r>
      <w:r w:rsidR="00E77662" w:rsidRPr="00B0667C">
        <w:rPr>
          <w:szCs w:val="22"/>
          <w:lang w:val="en-CA"/>
        </w:rPr>
        <w:t>indicates</w:t>
      </w:r>
      <w:r w:rsidR="000A28E0" w:rsidRPr="00B0667C">
        <w:rPr>
          <w:szCs w:val="22"/>
          <w:lang w:val="en-CA"/>
        </w:rPr>
        <w:t xml:space="preserve"> that the </w:t>
      </w:r>
      <w:r w:rsidR="00E77662" w:rsidRPr="00B0667C">
        <w:rPr>
          <w:szCs w:val="22"/>
          <w:lang w:val="en-CA"/>
        </w:rPr>
        <w:t xml:space="preserve">bitstream is a </w:t>
      </w:r>
      <w:r w:rsidR="00B0667C" w:rsidRPr="00B0667C">
        <w:rPr>
          <w:szCs w:val="22"/>
          <w:lang w:val="en-CA"/>
        </w:rPr>
        <w:t xml:space="preserve">spatial scalability </w:t>
      </w:r>
      <w:r w:rsidR="00E77662" w:rsidRPr="00B0667C">
        <w:rPr>
          <w:szCs w:val="22"/>
          <w:lang w:val="en-CA"/>
        </w:rPr>
        <w:t xml:space="preserve">bitstream and that the picture </w:t>
      </w:r>
      <w:r w:rsidR="000A28E0" w:rsidRPr="00B0667C">
        <w:rPr>
          <w:szCs w:val="22"/>
          <w:lang w:val="en-CA"/>
        </w:rPr>
        <w:t xml:space="preserve">width and height </w:t>
      </w:r>
      <w:r w:rsidR="00E77662" w:rsidRPr="00B0667C">
        <w:rPr>
          <w:szCs w:val="22"/>
          <w:lang w:val="en-CA"/>
        </w:rPr>
        <w:t xml:space="preserve">is kept constant </w:t>
      </w:r>
      <w:r w:rsidR="00AD741C" w:rsidRPr="00B0667C">
        <w:rPr>
          <w:szCs w:val="22"/>
          <w:lang w:val="en-CA"/>
        </w:rPr>
        <w:t>within sublayers.</w:t>
      </w:r>
    </w:p>
    <w:p w14:paraId="5BDE95EA" w14:textId="7F46DAD4" w:rsidR="00AD741C" w:rsidRPr="007C6B64" w:rsidRDefault="00AD741C" w:rsidP="00D75542">
      <w:pPr>
        <w:pStyle w:val="ListParagraph"/>
        <w:numPr>
          <w:ilvl w:val="0"/>
          <w:numId w:val="17"/>
        </w:numPr>
        <w:rPr>
          <w:szCs w:val="22"/>
          <w:lang w:val="en-CA"/>
        </w:rPr>
      </w:pPr>
      <w:r w:rsidRPr="004A0936">
        <w:rPr>
          <w:i/>
          <w:iCs/>
          <w:szCs w:val="22"/>
          <w:lang w:val="en-CA"/>
        </w:rPr>
        <w:t>View ID</w:t>
      </w:r>
      <w:r w:rsidR="00EF1103">
        <w:rPr>
          <w:szCs w:val="22"/>
          <w:lang w:val="en-CA"/>
        </w:rPr>
        <w:t xml:space="preserve"> </w:t>
      </w:r>
      <w:r w:rsidR="00EF1103" w:rsidRPr="00DF37AF">
        <w:rPr>
          <w:i/>
          <w:iCs/>
          <w:szCs w:val="22"/>
          <w:lang w:val="en-CA"/>
        </w:rPr>
        <w:t xml:space="preserve">and </w:t>
      </w:r>
      <w:r w:rsidR="00EF1103">
        <w:rPr>
          <w:i/>
          <w:iCs/>
          <w:szCs w:val="22"/>
          <w:lang w:val="en-CA"/>
        </w:rPr>
        <w:t>aux</w:t>
      </w:r>
      <w:r w:rsidR="00EF1103" w:rsidRPr="00DF37AF">
        <w:rPr>
          <w:i/>
          <w:iCs/>
          <w:szCs w:val="22"/>
          <w:lang w:val="en-CA"/>
        </w:rPr>
        <w:t xml:space="preserve"> ID.</w:t>
      </w:r>
      <w:r>
        <w:rPr>
          <w:szCs w:val="22"/>
          <w:lang w:val="en-CA"/>
        </w:rPr>
        <w:br/>
        <w:t>To support multiview scalability</w:t>
      </w:r>
      <w:r w:rsidR="0067547A">
        <w:rPr>
          <w:szCs w:val="22"/>
          <w:lang w:val="en-CA"/>
        </w:rPr>
        <w:t xml:space="preserve"> and auxiliary pictures</w:t>
      </w:r>
      <w:r>
        <w:rPr>
          <w:szCs w:val="22"/>
          <w:lang w:val="en-CA"/>
        </w:rPr>
        <w:t xml:space="preserve">, we suggest </w:t>
      </w:r>
      <w:r w:rsidR="00BC08E1">
        <w:rPr>
          <w:szCs w:val="22"/>
          <w:lang w:val="en-CA"/>
        </w:rPr>
        <w:t>signaling</w:t>
      </w:r>
      <w:r w:rsidR="00587BC1">
        <w:rPr>
          <w:szCs w:val="22"/>
          <w:lang w:val="en-CA"/>
        </w:rPr>
        <w:t xml:space="preserve"> view ID </w:t>
      </w:r>
      <w:r w:rsidR="002E7D22">
        <w:rPr>
          <w:szCs w:val="22"/>
          <w:lang w:val="en-CA"/>
        </w:rPr>
        <w:t xml:space="preserve">and aux ID </w:t>
      </w:r>
      <w:r w:rsidR="00587BC1">
        <w:rPr>
          <w:szCs w:val="22"/>
          <w:lang w:val="en-CA"/>
        </w:rPr>
        <w:t xml:space="preserve">values for </w:t>
      </w:r>
      <w:r w:rsidR="00BC08E1">
        <w:rPr>
          <w:szCs w:val="22"/>
          <w:lang w:val="en-CA"/>
        </w:rPr>
        <w:t>the</w:t>
      </w:r>
      <w:r w:rsidR="00587BC1">
        <w:rPr>
          <w:szCs w:val="22"/>
          <w:lang w:val="en-CA"/>
        </w:rPr>
        <w:t xml:space="preserve"> sublayer</w:t>
      </w:r>
      <w:r w:rsidR="00BC08E1">
        <w:rPr>
          <w:szCs w:val="22"/>
          <w:lang w:val="en-CA"/>
        </w:rPr>
        <w:t>s</w:t>
      </w:r>
      <w:r w:rsidR="00587BC1">
        <w:rPr>
          <w:szCs w:val="22"/>
          <w:lang w:val="en-CA"/>
        </w:rPr>
        <w:t>.</w:t>
      </w:r>
      <w:r w:rsidR="0031700D">
        <w:rPr>
          <w:szCs w:val="22"/>
          <w:lang w:val="en-CA"/>
        </w:rPr>
        <w:t xml:space="preserve"> This is similar to the Scalability dimension information SEI message, but again we </w:t>
      </w:r>
      <w:r w:rsidR="004708A2">
        <w:rPr>
          <w:szCs w:val="22"/>
          <w:lang w:val="en-CA"/>
        </w:rPr>
        <w:t>signal the information per sublayer instead of per layer.</w:t>
      </w:r>
    </w:p>
    <w:p w14:paraId="2BF0DF50" w14:textId="557298D7" w:rsidR="000F0B7F" w:rsidRPr="006A45CF" w:rsidRDefault="000F0B7F" w:rsidP="000F0B7F">
      <w:pPr>
        <w:pStyle w:val="Heading2"/>
        <w:rPr>
          <w:lang w:val="en-CA"/>
        </w:rPr>
      </w:pPr>
      <w:r w:rsidRPr="00A2082F">
        <w:rPr>
          <w:lang w:val="en-CA"/>
        </w:rPr>
        <w:lastRenderedPageBreak/>
        <w:t>Proposed syntax and semantics</w:t>
      </w:r>
      <w:r>
        <w:rPr>
          <w:lang w:val="en-CA"/>
        </w:rPr>
        <w:t xml:space="preserve"> </w:t>
      </w:r>
    </w:p>
    <w:p w14:paraId="52B3D2DC" w14:textId="09C9F6E8" w:rsidR="000F0B7F" w:rsidRDefault="000F0B7F" w:rsidP="000F0B7F">
      <w:pPr>
        <w:rPr>
          <w:szCs w:val="22"/>
          <w:lang w:val="en-CA"/>
        </w:rPr>
      </w:pPr>
      <w:r>
        <w:rPr>
          <w:szCs w:val="22"/>
          <w:lang w:val="en-CA"/>
        </w:rPr>
        <w:t xml:space="preserve">Proposed syntax and semantics </w:t>
      </w:r>
      <w:r w:rsidR="00A327B1">
        <w:rPr>
          <w:szCs w:val="22"/>
          <w:lang w:val="en-CA"/>
        </w:rPr>
        <w:t>for VSEI</w:t>
      </w:r>
      <w:r w:rsidR="00662A46">
        <w:rPr>
          <w:szCs w:val="22"/>
          <w:lang w:val="en-CA"/>
        </w:rPr>
        <w:t xml:space="preserve"> version 2</w:t>
      </w:r>
      <w:r w:rsidR="00A327B1">
        <w:rPr>
          <w:szCs w:val="22"/>
          <w:lang w:val="en-CA"/>
        </w:rPr>
        <w:t xml:space="preserve"> </w:t>
      </w:r>
      <w:r w:rsidR="000A4127">
        <w:rPr>
          <w:szCs w:val="22"/>
          <w:lang w:val="en-CA"/>
        </w:rPr>
        <w:t>is</w:t>
      </w:r>
      <w:r>
        <w:rPr>
          <w:szCs w:val="22"/>
          <w:lang w:val="en-CA"/>
        </w:rPr>
        <w:t xml:space="preserve"> shown below:</w:t>
      </w:r>
    </w:p>
    <w:p w14:paraId="57AD10BF" w14:textId="025683D6" w:rsidR="000F0B7F" w:rsidRPr="00E50BA9" w:rsidRDefault="000F0B7F" w:rsidP="000F0B7F">
      <w:pPr>
        <w:rPr>
          <w:rStyle w:val="Strong"/>
        </w:rPr>
      </w:pPr>
      <w:r>
        <w:rPr>
          <w:rStyle w:val="Strong"/>
          <w:rFonts w:eastAsia="SimSun"/>
        </w:rPr>
        <w:t>8.</w:t>
      </w:r>
      <w:r w:rsidR="000A4127">
        <w:rPr>
          <w:rStyle w:val="Strong"/>
          <w:rFonts w:eastAsia="SimSun"/>
        </w:rPr>
        <w:t>xx</w:t>
      </w:r>
      <w:r>
        <w:rPr>
          <w:rStyle w:val="Strong"/>
          <w:rFonts w:eastAsia="SimSun"/>
        </w:rPr>
        <w:tab/>
      </w:r>
      <w:r w:rsidR="007E6FD7">
        <w:rPr>
          <w:rStyle w:val="Strong"/>
          <w:rFonts w:eastAsia="SimSun"/>
        </w:rPr>
        <w:t>Temporal sublayer information</w:t>
      </w:r>
      <w:r w:rsidRPr="00E50BA9">
        <w:rPr>
          <w:rStyle w:val="Strong"/>
          <w:rFonts w:eastAsia="SimSun"/>
        </w:rPr>
        <w:t xml:space="preserve"> SEI message</w:t>
      </w:r>
    </w:p>
    <w:p w14:paraId="25684C86" w14:textId="4C0C6D3A" w:rsidR="000F0B7F" w:rsidRPr="00B90B64" w:rsidRDefault="000F0B7F" w:rsidP="000F0B7F">
      <w:pPr>
        <w:rPr>
          <w:rStyle w:val="Strong"/>
        </w:rPr>
      </w:pPr>
      <w:r>
        <w:rPr>
          <w:rStyle w:val="Strong"/>
        </w:rPr>
        <w:t>8.</w:t>
      </w:r>
      <w:r w:rsidR="000A4127">
        <w:rPr>
          <w:rStyle w:val="Strong"/>
        </w:rPr>
        <w:t>xx</w:t>
      </w:r>
      <w:r>
        <w:rPr>
          <w:rStyle w:val="Strong"/>
        </w:rPr>
        <w:t>.1</w:t>
      </w:r>
      <w:r>
        <w:rPr>
          <w:rStyle w:val="Strong"/>
        </w:rPr>
        <w:tab/>
      </w:r>
      <w:r w:rsidR="007E6FD7">
        <w:rPr>
          <w:rStyle w:val="Strong"/>
        </w:rPr>
        <w:t xml:space="preserve">Temporal sublayer information </w:t>
      </w:r>
      <w:r w:rsidRPr="00B90B64">
        <w:rPr>
          <w:rStyle w:val="Strong"/>
        </w:rPr>
        <w:t>SEI message syntax</w:t>
      </w:r>
    </w:p>
    <w:p w14:paraId="4AAE77F9" w14:textId="77777777" w:rsidR="007F0D41" w:rsidRDefault="007F0D41"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117053" w:rsidRPr="00F10F23" w14:paraId="25F195DA" w14:textId="77777777" w:rsidTr="00EA2C3D">
        <w:trPr>
          <w:cantSplit/>
          <w:jc w:val="center"/>
        </w:trPr>
        <w:tc>
          <w:tcPr>
            <w:tcW w:w="7920" w:type="dxa"/>
          </w:tcPr>
          <w:p w14:paraId="66C7880E" w14:textId="36466560" w:rsidR="00117053" w:rsidRPr="008D1259" w:rsidRDefault="00321FE7" w:rsidP="00EA2C3D">
            <w:pPr>
              <w:pStyle w:val="tablesyntax"/>
              <w:spacing w:before="20" w:after="40"/>
            </w:pPr>
            <w:r w:rsidRPr="008D1259">
              <w:t>temporal_sublayer_information</w:t>
            </w:r>
            <w:r w:rsidR="00117053" w:rsidRPr="008D1259">
              <w:t>(</w:t>
            </w:r>
            <w:r w:rsidRPr="008D1259">
              <w:t xml:space="preserve"> payloadSize</w:t>
            </w:r>
            <w:r w:rsidR="00117053" w:rsidRPr="008D1259">
              <w:t> ) {</w:t>
            </w:r>
          </w:p>
        </w:tc>
        <w:tc>
          <w:tcPr>
            <w:tcW w:w="1158" w:type="dxa"/>
          </w:tcPr>
          <w:p w14:paraId="0FBB77DA" w14:textId="77777777" w:rsidR="00117053" w:rsidRPr="008D1259" w:rsidRDefault="00117053" w:rsidP="00EA2C3D">
            <w:pPr>
              <w:pStyle w:val="tableheading"/>
              <w:spacing w:before="20" w:after="40"/>
            </w:pPr>
            <w:r w:rsidRPr="008D1259">
              <w:t>Descriptor</w:t>
            </w:r>
          </w:p>
        </w:tc>
      </w:tr>
      <w:tr w:rsidR="00051413" w:rsidRPr="00F10F23" w14:paraId="2AEEC16A" w14:textId="77777777" w:rsidTr="00EA2C3D">
        <w:trPr>
          <w:cantSplit/>
          <w:trHeight w:val="204"/>
          <w:jc w:val="center"/>
        </w:trPr>
        <w:tc>
          <w:tcPr>
            <w:tcW w:w="7920" w:type="dxa"/>
          </w:tcPr>
          <w:p w14:paraId="730E696F" w14:textId="7BF0FE04" w:rsidR="00051413" w:rsidRPr="008D1259" w:rsidRDefault="00051413" w:rsidP="00051413">
            <w:pPr>
              <w:pStyle w:val="tablesyntax"/>
              <w:keepNext w:val="0"/>
              <w:keepLines w:val="0"/>
              <w:spacing w:before="20" w:after="40"/>
              <w:rPr>
                <w:b/>
              </w:rPr>
            </w:pPr>
            <w:r w:rsidRPr="008D1259">
              <w:rPr>
                <w:b/>
              </w:rPr>
              <w:tab/>
              <w:t>tsi_max_sublayers_minus1</w:t>
            </w:r>
          </w:p>
        </w:tc>
        <w:tc>
          <w:tcPr>
            <w:tcW w:w="1158" w:type="dxa"/>
          </w:tcPr>
          <w:p w14:paraId="0AEFC1E9" w14:textId="77777777" w:rsidR="00051413" w:rsidRPr="00662951" w:rsidRDefault="00051413" w:rsidP="00051413">
            <w:pPr>
              <w:pStyle w:val="tablecell"/>
              <w:keepNext w:val="0"/>
              <w:keepLines w:val="0"/>
              <w:spacing w:before="20" w:after="40"/>
              <w:jc w:val="center"/>
            </w:pPr>
            <w:r w:rsidRPr="00662951">
              <w:rPr>
                <w:lang w:eastAsia="ko-KR"/>
              </w:rPr>
              <w:t>u(3)</w:t>
            </w:r>
          </w:p>
        </w:tc>
      </w:tr>
      <w:tr w:rsidR="00982CB0" w:rsidRPr="00F10F23" w14:paraId="7E1AA04B" w14:textId="77777777" w:rsidTr="00EA2C3D">
        <w:trPr>
          <w:cantSplit/>
          <w:trHeight w:val="204"/>
          <w:jc w:val="center"/>
        </w:trPr>
        <w:tc>
          <w:tcPr>
            <w:tcW w:w="7920" w:type="dxa"/>
          </w:tcPr>
          <w:p w14:paraId="2837B0D0" w14:textId="5EDDA02E" w:rsidR="00982CB0" w:rsidRPr="008D1259" w:rsidRDefault="00982CB0" w:rsidP="00982CB0">
            <w:pPr>
              <w:pStyle w:val="tablesyntax"/>
              <w:keepNext w:val="0"/>
              <w:keepLines w:val="0"/>
              <w:spacing w:before="20" w:after="40"/>
              <w:rPr>
                <w:b/>
              </w:rPr>
            </w:pPr>
            <w:r w:rsidRPr="008D1259">
              <w:rPr>
                <w:noProof/>
              </w:rPr>
              <w:tab/>
            </w:r>
            <w:r w:rsidRPr="003A4F41">
              <w:rPr>
                <w:b/>
                <w:bCs/>
                <w:noProof/>
              </w:rPr>
              <w:t>tsi_</w:t>
            </w:r>
            <w:r>
              <w:rPr>
                <w:b/>
                <w:bCs/>
                <w:noProof/>
              </w:rPr>
              <w:t>sublayer_spatial_scalability_info_</w:t>
            </w:r>
            <w:r w:rsidRPr="003A4F41">
              <w:rPr>
                <w:b/>
                <w:bCs/>
                <w:noProof/>
              </w:rPr>
              <w:t>flag</w:t>
            </w:r>
          </w:p>
        </w:tc>
        <w:tc>
          <w:tcPr>
            <w:tcW w:w="1158" w:type="dxa"/>
          </w:tcPr>
          <w:p w14:paraId="7B86D15C" w14:textId="7756E909" w:rsidR="00982CB0" w:rsidRPr="00662951" w:rsidRDefault="00982CB0" w:rsidP="00982CB0">
            <w:pPr>
              <w:pStyle w:val="tablecell"/>
              <w:keepNext w:val="0"/>
              <w:keepLines w:val="0"/>
              <w:spacing w:before="20" w:after="40"/>
              <w:jc w:val="center"/>
              <w:rPr>
                <w:lang w:eastAsia="ko-KR"/>
              </w:rPr>
            </w:pPr>
            <w:r w:rsidRPr="00662951">
              <w:rPr>
                <w:noProof/>
              </w:rPr>
              <w:t>u(1)</w:t>
            </w:r>
          </w:p>
        </w:tc>
      </w:tr>
      <w:tr w:rsidR="00982CB0" w:rsidRPr="00F10F23" w14:paraId="3DD7CC95" w14:textId="77777777" w:rsidTr="00EA2C3D">
        <w:trPr>
          <w:cantSplit/>
          <w:trHeight w:val="204"/>
          <w:jc w:val="center"/>
        </w:trPr>
        <w:tc>
          <w:tcPr>
            <w:tcW w:w="7920" w:type="dxa"/>
          </w:tcPr>
          <w:p w14:paraId="48B3BA10" w14:textId="5ADEB78C" w:rsidR="00982CB0" w:rsidRPr="008D1259" w:rsidRDefault="00982CB0" w:rsidP="00982CB0">
            <w:pPr>
              <w:pStyle w:val="tablesyntax"/>
              <w:keepNext w:val="0"/>
              <w:keepLines w:val="0"/>
              <w:spacing w:before="20" w:after="40"/>
              <w:rPr>
                <w:b/>
              </w:rPr>
            </w:pPr>
            <w:r w:rsidRPr="008D1259">
              <w:rPr>
                <w:noProof/>
              </w:rPr>
              <w:tab/>
            </w:r>
            <w:r w:rsidRPr="00ED5312">
              <w:rPr>
                <w:b/>
                <w:bCs/>
                <w:noProof/>
              </w:rPr>
              <w:t>tsi_</w:t>
            </w:r>
            <w:r>
              <w:rPr>
                <w:b/>
                <w:bCs/>
                <w:noProof/>
              </w:rPr>
              <w:t>sublayer_multiview_info_</w:t>
            </w:r>
            <w:r w:rsidRPr="00ED5312">
              <w:rPr>
                <w:b/>
                <w:bCs/>
                <w:noProof/>
              </w:rPr>
              <w:t>flag</w:t>
            </w:r>
          </w:p>
        </w:tc>
        <w:tc>
          <w:tcPr>
            <w:tcW w:w="1158" w:type="dxa"/>
          </w:tcPr>
          <w:p w14:paraId="31F5CD75" w14:textId="2D3455FE" w:rsidR="00982CB0" w:rsidRPr="00662951" w:rsidRDefault="00982CB0" w:rsidP="00982CB0">
            <w:pPr>
              <w:pStyle w:val="tablecell"/>
              <w:keepNext w:val="0"/>
              <w:keepLines w:val="0"/>
              <w:spacing w:before="20" w:after="40"/>
              <w:jc w:val="center"/>
              <w:rPr>
                <w:lang w:eastAsia="ko-KR"/>
              </w:rPr>
            </w:pPr>
            <w:r w:rsidRPr="00662951">
              <w:rPr>
                <w:noProof/>
              </w:rPr>
              <w:t>u(1)</w:t>
            </w:r>
          </w:p>
        </w:tc>
      </w:tr>
      <w:tr w:rsidR="00B565C3" w:rsidRPr="00F10F23" w14:paraId="1B3FC49E" w14:textId="77777777" w:rsidTr="00EA2C3D">
        <w:trPr>
          <w:cantSplit/>
          <w:trHeight w:val="204"/>
          <w:jc w:val="center"/>
        </w:trPr>
        <w:tc>
          <w:tcPr>
            <w:tcW w:w="7920" w:type="dxa"/>
          </w:tcPr>
          <w:p w14:paraId="54A4C1FD" w14:textId="595ABEA8" w:rsidR="00B565C3" w:rsidRPr="004F295F" w:rsidRDefault="00B565C3" w:rsidP="00982CB0">
            <w:pPr>
              <w:pStyle w:val="tablesyntax"/>
              <w:keepNext w:val="0"/>
              <w:keepLines w:val="0"/>
              <w:spacing w:before="20" w:after="40"/>
              <w:rPr>
                <w:b/>
                <w:bCs/>
                <w:noProof/>
              </w:rPr>
            </w:pPr>
            <w:r w:rsidRPr="008D1259">
              <w:rPr>
                <w:noProof/>
              </w:rPr>
              <w:tab/>
            </w:r>
            <w:r w:rsidRPr="004F295F">
              <w:rPr>
                <w:b/>
                <w:bCs/>
                <w:noProof/>
              </w:rPr>
              <w:t>tsi_</w:t>
            </w:r>
            <w:r w:rsidR="00550124">
              <w:rPr>
                <w:b/>
                <w:bCs/>
                <w:noProof/>
              </w:rPr>
              <w:t>sublayer_</w:t>
            </w:r>
            <w:r w:rsidR="00F0587B" w:rsidRPr="004F295F">
              <w:rPr>
                <w:b/>
                <w:bCs/>
                <w:noProof/>
              </w:rPr>
              <w:t>auxiliary_info_flag</w:t>
            </w:r>
          </w:p>
        </w:tc>
        <w:tc>
          <w:tcPr>
            <w:tcW w:w="1158" w:type="dxa"/>
          </w:tcPr>
          <w:p w14:paraId="4FB2D91B" w14:textId="4B4055FD" w:rsidR="00B565C3" w:rsidRPr="00662951" w:rsidRDefault="00F0587B" w:rsidP="00982CB0">
            <w:pPr>
              <w:pStyle w:val="tablecell"/>
              <w:keepNext w:val="0"/>
              <w:keepLines w:val="0"/>
              <w:spacing w:before="20" w:after="40"/>
              <w:jc w:val="center"/>
              <w:rPr>
                <w:noProof/>
              </w:rPr>
            </w:pPr>
            <w:r>
              <w:rPr>
                <w:noProof/>
              </w:rPr>
              <w:t>u(1)</w:t>
            </w:r>
          </w:p>
        </w:tc>
      </w:tr>
      <w:tr w:rsidR="000A01F8" w:rsidRPr="00F10F23" w14:paraId="5FE8751E" w14:textId="77777777" w:rsidTr="00EA2C3D">
        <w:trPr>
          <w:cantSplit/>
          <w:trHeight w:val="204"/>
          <w:jc w:val="center"/>
        </w:trPr>
        <w:tc>
          <w:tcPr>
            <w:tcW w:w="7920" w:type="dxa"/>
          </w:tcPr>
          <w:p w14:paraId="268567B1" w14:textId="356DC92A" w:rsidR="000A01F8" w:rsidRPr="008D1259" w:rsidRDefault="000A01F8" w:rsidP="00982CB0">
            <w:pPr>
              <w:pStyle w:val="tablesyntax"/>
              <w:keepNext w:val="0"/>
              <w:keepLines w:val="0"/>
              <w:spacing w:before="20" w:after="40"/>
              <w:rPr>
                <w:noProof/>
              </w:rPr>
            </w:pPr>
            <w:r w:rsidRPr="008D1259">
              <w:rPr>
                <w:noProof/>
              </w:rPr>
              <w:tab/>
            </w:r>
            <w:r w:rsidRPr="00ED5312">
              <w:rPr>
                <w:b/>
                <w:bCs/>
                <w:noProof/>
              </w:rPr>
              <w:t>tsi_</w:t>
            </w:r>
            <w:r w:rsidR="00287F10">
              <w:rPr>
                <w:b/>
                <w:bCs/>
                <w:noProof/>
              </w:rPr>
              <w:t>direct_ref_sublayer_info_present_flag</w:t>
            </w:r>
          </w:p>
        </w:tc>
        <w:tc>
          <w:tcPr>
            <w:tcW w:w="1158" w:type="dxa"/>
          </w:tcPr>
          <w:p w14:paraId="66E7A66C" w14:textId="6337BDB3" w:rsidR="000A01F8" w:rsidRPr="00662951" w:rsidRDefault="00287F10" w:rsidP="00982CB0">
            <w:pPr>
              <w:pStyle w:val="tablecell"/>
              <w:keepNext w:val="0"/>
              <w:keepLines w:val="0"/>
              <w:spacing w:before="20" w:after="40"/>
              <w:jc w:val="center"/>
              <w:rPr>
                <w:noProof/>
              </w:rPr>
            </w:pPr>
            <w:r>
              <w:rPr>
                <w:noProof/>
              </w:rPr>
              <w:t>u(1)</w:t>
            </w:r>
          </w:p>
        </w:tc>
      </w:tr>
      <w:tr w:rsidR="00F03344" w:rsidRPr="00F10F23" w14:paraId="3DE8831A" w14:textId="77777777" w:rsidTr="00EA2C3D">
        <w:trPr>
          <w:cantSplit/>
          <w:trHeight w:val="204"/>
          <w:jc w:val="center"/>
        </w:trPr>
        <w:tc>
          <w:tcPr>
            <w:tcW w:w="7920" w:type="dxa"/>
          </w:tcPr>
          <w:p w14:paraId="55FB1B26" w14:textId="316C5FE7" w:rsidR="00F03344" w:rsidRPr="008D1259" w:rsidRDefault="00F03344" w:rsidP="00F03344">
            <w:pPr>
              <w:pStyle w:val="tablesyntax"/>
              <w:keepNext w:val="0"/>
              <w:keepLines w:val="0"/>
              <w:spacing w:before="20" w:after="40"/>
              <w:rPr>
                <w:noProof/>
              </w:rPr>
            </w:pPr>
            <w:r w:rsidRPr="00BF0A4D">
              <w:rPr>
                <w:noProof/>
                <w:lang w:val="sv-SE"/>
              </w:rPr>
              <w:tab/>
            </w:r>
            <w:r w:rsidRPr="00BF0A4D">
              <w:rPr>
                <w:b/>
                <w:noProof/>
                <w:lang w:val="sv-SE"/>
              </w:rPr>
              <w:t>tsi_oss_info_present_flag</w:t>
            </w:r>
          </w:p>
        </w:tc>
        <w:tc>
          <w:tcPr>
            <w:tcW w:w="1158" w:type="dxa"/>
          </w:tcPr>
          <w:p w14:paraId="1D4D6A02" w14:textId="25A7FF41" w:rsidR="00F03344" w:rsidRDefault="00F03344" w:rsidP="00F03344">
            <w:pPr>
              <w:pStyle w:val="tablecell"/>
              <w:keepNext w:val="0"/>
              <w:keepLines w:val="0"/>
              <w:spacing w:before="20" w:after="40"/>
              <w:jc w:val="center"/>
              <w:rPr>
                <w:noProof/>
              </w:rPr>
            </w:pPr>
            <w:r w:rsidRPr="008D1259">
              <w:rPr>
                <w:noProof/>
              </w:rPr>
              <w:t>u(</w:t>
            </w:r>
            <w:r>
              <w:rPr>
                <w:noProof/>
              </w:rPr>
              <w:t>1</w:t>
            </w:r>
            <w:r w:rsidRPr="008D1259">
              <w:rPr>
                <w:noProof/>
              </w:rPr>
              <w:t>)</w:t>
            </w:r>
          </w:p>
        </w:tc>
      </w:tr>
      <w:tr w:rsidR="00F03344" w:rsidRPr="00F10F23" w14:paraId="26C32A16" w14:textId="77777777" w:rsidTr="00EA2C3D">
        <w:trPr>
          <w:cantSplit/>
          <w:trHeight w:val="204"/>
          <w:jc w:val="center"/>
        </w:trPr>
        <w:tc>
          <w:tcPr>
            <w:tcW w:w="7920" w:type="dxa"/>
          </w:tcPr>
          <w:p w14:paraId="2FEB7D9F" w14:textId="4A7040FE" w:rsidR="00F03344" w:rsidRPr="008D1259" w:rsidRDefault="00F03344" w:rsidP="00F03344">
            <w:pPr>
              <w:pStyle w:val="tablesyntax"/>
              <w:keepNext w:val="0"/>
              <w:keepLines w:val="0"/>
              <w:spacing w:before="20" w:after="40"/>
              <w:rPr>
                <w:noProof/>
              </w:rPr>
            </w:pPr>
            <w:r w:rsidRPr="008D1259">
              <w:rPr>
                <w:noProof/>
              </w:rPr>
              <w:tab/>
            </w:r>
            <w:r>
              <w:rPr>
                <w:noProof/>
              </w:rPr>
              <w:t>if(tsi_direct_ref_sublayer_info_present_flag) {</w:t>
            </w:r>
          </w:p>
        </w:tc>
        <w:tc>
          <w:tcPr>
            <w:tcW w:w="1158" w:type="dxa"/>
          </w:tcPr>
          <w:p w14:paraId="783F12DA" w14:textId="77777777" w:rsidR="00F03344" w:rsidRDefault="00F03344" w:rsidP="00F03344">
            <w:pPr>
              <w:pStyle w:val="tablecell"/>
              <w:keepNext w:val="0"/>
              <w:keepLines w:val="0"/>
              <w:spacing w:before="20" w:after="40"/>
              <w:jc w:val="center"/>
              <w:rPr>
                <w:noProof/>
              </w:rPr>
            </w:pPr>
          </w:p>
        </w:tc>
      </w:tr>
      <w:tr w:rsidR="00F03344" w:rsidRPr="00F10F23" w14:paraId="2D10985A" w14:textId="77777777" w:rsidTr="00EA2C3D">
        <w:trPr>
          <w:cantSplit/>
          <w:jc w:val="center"/>
        </w:trPr>
        <w:tc>
          <w:tcPr>
            <w:tcW w:w="7920" w:type="dxa"/>
          </w:tcPr>
          <w:p w14:paraId="3EBE4D1C" w14:textId="2D8802D2" w:rsidR="00F03344" w:rsidRPr="008D1259" w:rsidRDefault="00F03344" w:rsidP="00F03344">
            <w:pPr>
              <w:pStyle w:val="tablesyntax"/>
              <w:keepNext w:val="0"/>
              <w:keepLines w:val="0"/>
              <w:spacing w:before="20" w:after="40"/>
            </w:pPr>
            <w:r w:rsidRPr="008D1259">
              <w:rPr>
                <w:noProof/>
              </w:rPr>
              <w:tab/>
            </w:r>
            <w:r w:rsidRPr="008D1259">
              <w:rPr>
                <w:noProof/>
              </w:rPr>
              <w:tab/>
              <w:t xml:space="preserve">for( i = 0; i  &lt;=  </w:t>
            </w:r>
            <w:r>
              <w:rPr>
                <w:noProof/>
              </w:rPr>
              <w:t>tsi</w:t>
            </w:r>
            <w:r w:rsidRPr="008D1259">
              <w:rPr>
                <w:noProof/>
              </w:rPr>
              <w:t>_max_</w:t>
            </w:r>
            <w:r>
              <w:rPr>
                <w:noProof/>
              </w:rPr>
              <w:t>sub</w:t>
            </w:r>
            <w:r w:rsidRPr="008D1259">
              <w:rPr>
                <w:noProof/>
              </w:rPr>
              <w:t>layers_minus1; i++ )</w:t>
            </w:r>
          </w:p>
        </w:tc>
        <w:tc>
          <w:tcPr>
            <w:tcW w:w="1158" w:type="dxa"/>
          </w:tcPr>
          <w:p w14:paraId="25A10384" w14:textId="77777777" w:rsidR="00F03344" w:rsidRPr="008D1259" w:rsidRDefault="00F03344" w:rsidP="00F03344">
            <w:pPr>
              <w:pStyle w:val="tableheading"/>
              <w:keepNext w:val="0"/>
              <w:keepLines w:val="0"/>
              <w:spacing w:before="20" w:after="40"/>
              <w:jc w:val="center"/>
              <w:rPr>
                <w:b w:val="0"/>
              </w:rPr>
            </w:pPr>
          </w:p>
        </w:tc>
      </w:tr>
      <w:tr w:rsidR="00F03344" w:rsidRPr="00F10F23" w14:paraId="215734D2" w14:textId="77777777" w:rsidTr="00EA2C3D">
        <w:trPr>
          <w:cantSplit/>
          <w:jc w:val="center"/>
        </w:trPr>
        <w:tc>
          <w:tcPr>
            <w:tcW w:w="7920" w:type="dxa"/>
          </w:tcPr>
          <w:p w14:paraId="0D614317" w14:textId="1F0F4186" w:rsidR="00F03344" w:rsidRPr="008D1259" w:rsidRDefault="00F03344" w:rsidP="00F03344">
            <w:pPr>
              <w:pStyle w:val="tablesyntax"/>
              <w:keepNext w:val="0"/>
              <w:keepLines w:val="0"/>
              <w:spacing w:before="20" w:after="40"/>
              <w:rPr>
                <w:noProof/>
              </w:rPr>
            </w:pPr>
            <w:r w:rsidRPr="008D1259">
              <w:rPr>
                <w:noProof/>
              </w:rPr>
              <w:tab/>
            </w:r>
            <w:r w:rsidRPr="008D1259">
              <w:rPr>
                <w:noProof/>
              </w:rPr>
              <w:tab/>
            </w:r>
            <w:r w:rsidRPr="008D1259">
              <w:rPr>
                <w:noProof/>
              </w:rPr>
              <w:tab/>
            </w:r>
            <w:r w:rsidRPr="008D1259">
              <w:rPr>
                <w:rFonts w:eastAsia="Batang"/>
                <w:bCs/>
                <w:lang w:eastAsia="ko-KR"/>
              </w:rPr>
              <w:t>for( j = 0; j &lt;</w:t>
            </w:r>
            <w:r>
              <w:rPr>
                <w:rFonts w:eastAsia="Batang"/>
                <w:bCs/>
                <w:lang w:eastAsia="ko-KR"/>
              </w:rPr>
              <w:t>=</w:t>
            </w:r>
            <w:r w:rsidRPr="008D1259">
              <w:rPr>
                <w:rFonts w:eastAsia="Batang"/>
                <w:bCs/>
                <w:lang w:eastAsia="ko-KR"/>
              </w:rPr>
              <w:t xml:space="preserve"> i; j++ )</w:t>
            </w:r>
          </w:p>
        </w:tc>
        <w:tc>
          <w:tcPr>
            <w:tcW w:w="1158" w:type="dxa"/>
          </w:tcPr>
          <w:p w14:paraId="67577603" w14:textId="77777777" w:rsidR="00F03344" w:rsidRPr="008D1259" w:rsidRDefault="00F03344" w:rsidP="00F03344">
            <w:pPr>
              <w:pStyle w:val="tableheading"/>
              <w:keepNext w:val="0"/>
              <w:keepLines w:val="0"/>
              <w:spacing w:before="20" w:after="40"/>
              <w:jc w:val="center"/>
              <w:rPr>
                <w:b w:val="0"/>
                <w:noProof/>
              </w:rPr>
            </w:pPr>
          </w:p>
        </w:tc>
      </w:tr>
      <w:tr w:rsidR="00F03344" w:rsidRPr="00F10F23" w14:paraId="53EE5D03" w14:textId="77777777" w:rsidTr="00EA2C3D">
        <w:trPr>
          <w:cantSplit/>
          <w:jc w:val="center"/>
        </w:trPr>
        <w:tc>
          <w:tcPr>
            <w:tcW w:w="7920" w:type="dxa"/>
          </w:tcPr>
          <w:p w14:paraId="29922D10" w14:textId="2751780A" w:rsidR="00F03344" w:rsidRPr="008D1259" w:rsidRDefault="00F03344" w:rsidP="00F03344">
            <w:pPr>
              <w:pStyle w:val="tablesyntax"/>
              <w:keepNext w:val="0"/>
              <w:keepLines w:val="0"/>
              <w:spacing w:before="20" w:after="40"/>
              <w:rPr>
                <w:noProof/>
              </w:rPr>
            </w:pPr>
            <w:r w:rsidRPr="008D1259">
              <w:rPr>
                <w:rFonts w:eastAsia="Batang"/>
                <w:b/>
                <w:bCs/>
                <w:lang w:eastAsia="ko-KR"/>
              </w:rPr>
              <w:tab/>
            </w:r>
            <w:r w:rsidRPr="008D1259">
              <w:rPr>
                <w:noProof/>
              </w:rPr>
              <w:tab/>
            </w:r>
            <w:r w:rsidRPr="008D1259">
              <w:rPr>
                <w:rFonts w:eastAsia="Batang"/>
                <w:b/>
                <w:bCs/>
                <w:lang w:eastAsia="ko-KR"/>
              </w:rPr>
              <w:tab/>
            </w:r>
            <w:r w:rsidRPr="008D1259">
              <w:rPr>
                <w:rFonts w:eastAsia="Batang"/>
                <w:b/>
                <w:bCs/>
                <w:lang w:eastAsia="ko-KR"/>
              </w:rPr>
              <w:tab/>
            </w:r>
            <w:r>
              <w:rPr>
                <w:rFonts w:eastAsia="Batang"/>
                <w:b/>
                <w:bCs/>
                <w:lang w:eastAsia="ko-KR"/>
              </w:rPr>
              <w:t>tsi_direct_ref_sublayer_flag</w:t>
            </w:r>
            <w:r w:rsidRPr="008D1259">
              <w:rPr>
                <w:rFonts w:eastAsia="Batang"/>
                <w:bCs/>
                <w:lang w:eastAsia="ko-KR"/>
              </w:rPr>
              <w:t>[ i ][ j ]</w:t>
            </w:r>
          </w:p>
        </w:tc>
        <w:tc>
          <w:tcPr>
            <w:tcW w:w="1158" w:type="dxa"/>
          </w:tcPr>
          <w:p w14:paraId="67D7914E" w14:textId="77777777" w:rsidR="00F03344" w:rsidRPr="008D1259" w:rsidRDefault="00F03344" w:rsidP="00F03344">
            <w:pPr>
              <w:pStyle w:val="tableheading"/>
              <w:keepNext w:val="0"/>
              <w:keepLines w:val="0"/>
              <w:spacing w:before="20" w:after="40"/>
              <w:jc w:val="center"/>
              <w:rPr>
                <w:b w:val="0"/>
                <w:noProof/>
              </w:rPr>
            </w:pPr>
            <w:r w:rsidRPr="008D1259">
              <w:rPr>
                <w:rFonts w:eastAsia="Batang"/>
                <w:b w:val="0"/>
              </w:rPr>
              <w:t>u(1)</w:t>
            </w:r>
          </w:p>
        </w:tc>
      </w:tr>
      <w:tr w:rsidR="00F03344" w:rsidRPr="00F10F23" w14:paraId="33E897C1" w14:textId="77777777" w:rsidTr="00EA2C3D">
        <w:trPr>
          <w:cantSplit/>
          <w:jc w:val="center"/>
        </w:trPr>
        <w:tc>
          <w:tcPr>
            <w:tcW w:w="7920" w:type="dxa"/>
          </w:tcPr>
          <w:p w14:paraId="0B93831D" w14:textId="77777777" w:rsidR="00F03344" w:rsidRPr="008D1259" w:rsidRDefault="00F03344" w:rsidP="00F03344">
            <w:pPr>
              <w:pStyle w:val="tablesyntax"/>
              <w:keepNext w:val="0"/>
              <w:keepLines w:val="0"/>
              <w:spacing w:before="20" w:after="40"/>
              <w:rPr>
                <w:noProof/>
              </w:rPr>
            </w:pPr>
            <w:r w:rsidRPr="008D1259">
              <w:rPr>
                <w:noProof/>
              </w:rPr>
              <w:tab/>
              <w:t>}</w:t>
            </w:r>
          </w:p>
        </w:tc>
        <w:tc>
          <w:tcPr>
            <w:tcW w:w="1158" w:type="dxa"/>
          </w:tcPr>
          <w:p w14:paraId="3519A556" w14:textId="77777777" w:rsidR="00F03344" w:rsidRPr="008D1259" w:rsidRDefault="00F03344" w:rsidP="00F03344">
            <w:pPr>
              <w:pStyle w:val="tableheading"/>
              <w:keepNext w:val="0"/>
              <w:keepLines w:val="0"/>
              <w:spacing w:before="20" w:after="40"/>
              <w:jc w:val="center"/>
              <w:rPr>
                <w:b w:val="0"/>
                <w:noProof/>
              </w:rPr>
            </w:pPr>
          </w:p>
        </w:tc>
      </w:tr>
      <w:tr w:rsidR="00F03344" w:rsidRPr="00F10F23" w14:paraId="5DAD30AC" w14:textId="77777777" w:rsidTr="00EA2C3D">
        <w:trPr>
          <w:cantSplit/>
          <w:jc w:val="center"/>
        </w:trPr>
        <w:tc>
          <w:tcPr>
            <w:tcW w:w="7920" w:type="dxa"/>
          </w:tcPr>
          <w:p w14:paraId="26C6C6CD" w14:textId="2F56CB30" w:rsidR="00F03344" w:rsidRPr="008D1259" w:rsidRDefault="00F03344" w:rsidP="00F03344">
            <w:pPr>
              <w:pStyle w:val="tablesyntax"/>
              <w:keepNext w:val="0"/>
              <w:keepLines w:val="0"/>
              <w:spacing w:before="20" w:after="40"/>
              <w:rPr>
                <w:noProof/>
              </w:rPr>
            </w:pPr>
            <w:r w:rsidRPr="008D1259">
              <w:rPr>
                <w:noProof/>
              </w:rPr>
              <w:tab/>
              <w:t xml:space="preserve">if( </w:t>
            </w:r>
            <w:r>
              <w:rPr>
                <w:noProof/>
              </w:rPr>
              <w:t>tsi_oss_info_present_flag</w:t>
            </w:r>
            <w:r w:rsidRPr="008D1259">
              <w:rPr>
                <w:noProof/>
              </w:rPr>
              <w:t xml:space="preserve"> ) {</w:t>
            </w:r>
          </w:p>
        </w:tc>
        <w:tc>
          <w:tcPr>
            <w:tcW w:w="1158" w:type="dxa"/>
          </w:tcPr>
          <w:p w14:paraId="32C57F30" w14:textId="77777777" w:rsidR="00F03344" w:rsidRPr="008D1259" w:rsidRDefault="00F03344" w:rsidP="00F03344">
            <w:pPr>
              <w:pStyle w:val="tableheading"/>
              <w:keepNext w:val="0"/>
              <w:keepLines w:val="0"/>
              <w:spacing w:before="20" w:after="40"/>
              <w:jc w:val="center"/>
              <w:rPr>
                <w:b w:val="0"/>
                <w:noProof/>
              </w:rPr>
            </w:pPr>
          </w:p>
        </w:tc>
      </w:tr>
      <w:tr w:rsidR="00F03344" w:rsidRPr="00F10F23" w14:paraId="58C5A179" w14:textId="77777777" w:rsidTr="00EA2C3D">
        <w:trPr>
          <w:cantSplit/>
          <w:jc w:val="center"/>
        </w:trPr>
        <w:tc>
          <w:tcPr>
            <w:tcW w:w="7920" w:type="dxa"/>
          </w:tcPr>
          <w:p w14:paraId="58312753" w14:textId="1D034E9E" w:rsidR="00F03344" w:rsidRPr="008D1259" w:rsidRDefault="00F03344" w:rsidP="00F03344">
            <w:pPr>
              <w:pStyle w:val="tablesyntax"/>
              <w:keepNext w:val="0"/>
              <w:keepLines w:val="0"/>
              <w:spacing w:before="20" w:after="40"/>
              <w:rPr>
                <w:b/>
                <w:noProof/>
              </w:rPr>
            </w:pPr>
            <w:r w:rsidRPr="008D1259">
              <w:rPr>
                <w:noProof/>
              </w:rPr>
              <w:tab/>
            </w:r>
            <w:r w:rsidRPr="008D1259">
              <w:rPr>
                <w:noProof/>
              </w:rPr>
              <w:tab/>
            </w:r>
            <w:r>
              <w:rPr>
                <w:b/>
                <w:noProof/>
              </w:rPr>
              <w:t>tsi</w:t>
            </w:r>
            <w:r w:rsidRPr="008D1259">
              <w:rPr>
                <w:b/>
                <w:noProof/>
              </w:rPr>
              <w:t>_</w:t>
            </w:r>
            <w:r>
              <w:rPr>
                <w:b/>
                <w:noProof/>
              </w:rPr>
              <w:t>num_output_sublayer_sets_minus1</w:t>
            </w:r>
          </w:p>
        </w:tc>
        <w:tc>
          <w:tcPr>
            <w:tcW w:w="1158" w:type="dxa"/>
          </w:tcPr>
          <w:p w14:paraId="70BE8A1E" w14:textId="60513A93" w:rsidR="00F03344" w:rsidRPr="008D1259" w:rsidRDefault="00F03344" w:rsidP="00F03344">
            <w:pPr>
              <w:pStyle w:val="tableheading"/>
              <w:keepNext w:val="0"/>
              <w:keepLines w:val="0"/>
              <w:spacing w:before="20" w:after="40"/>
              <w:jc w:val="center"/>
              <w:rPr>
                <w:b w:val="0"/>
                <w:noProof/>
              </w:rPr>
            </w:pPr>
            <w:r w:rsidRPr="008D1259">
              <w:rPr>
                <w:b w:val="0"/>
                <w:noProof/>
              </w:rPr>
              <w:t>u(</w:t>
            </w:r>
            <w:r w:rsidR="004D2F9E">
              <w:rPr>
                <w:b w:val="0"/>
                <w:noProof/>
              </w:rPr>
              <w:t>4</w:t>
            </w:r>
            <w:r w:rsidRPr="008D1259">
              <w:rPr>
                <w:b w:val="0"/>
                <w:noProof/>
              </w:rPr>
              <w:t>)</w:t>
            </w:r>
          </w:p>
        </w:tc>
      </w:tr>
      <w:tr w:rsidR="00F03344" w:rsidRPr="00F10F23" w14:paraId="08D14220" w14:textId="77777777" w:rsidTr="00EA2C3D">
        <w:trPr>
          <w:cantSplit/>
          <w:jc w:val="center"/>
        </w:trPr>
        <w:tc>
          <w:tcPr>
            <w:tcW w:w="7920" w:type="dxa"/>
          </w:tcPr>
          <w:p w14:paraId="30D09379" w14:textId="4AF6373A" w:rsidR="00F03344" w:rsidRPr="008D1259" w:rsidRDefault="00F03344" w:rsidP="00F03344">
            <w:pPr>
              <w:pStyle w:val="tablesyntax"/>
              <w:keepNext w:val="0"/>
              <w:keepLines w:val="0"/>
              <w:spacing w:before="20" w:after="40"/>
              <w:rPr>
                <w:noProof/>
              </w:rPr>
            </w:pPr>
            <w:r w:rsidRPr="008D1259">
              <w:rPr>
                <w:noProof/>
              </w:rPr>
              <w:tab/>
            </w:r>
            <w:r w:rsidRPr="008D1259">
              <w:rPr>
                <w:noProof/>
              </w:rPr>
              <w:tab/>
              <w:t xml:space="preserve">for( i = </w:t>
            </w:r>
            <w:r>
              <w:rPr>
                <w:noProof/>
              </w:rPr>
              <w:t>0</w:t>
            </w:r>
            <w:r w:rsidRPr="008D1259">
              <w:rPr>
                <w:noProof/>
              </w:rPr>
              <w:t xml:space="preserve">; i  &lt;=  </w:t>
            </w:r>
            <w:r>
              <w:rPr>
                <w:noProof/>
              </w:rPr>
              <w:t>tsi</w:t>
            </w:r>
            <w:r w:rsidRPr="008D1259">
              <w:rPr>
                <w:noProof/>
              </w:rPr>
              <w:t>_</w:t>
            </w:r>
            <w:r>
              <w:rPr>
                <w:noProof/>
              </w:rPr>
              <w:t>num_output_sublayer_sets_minus1</w:t>
            </w:r>
            <w:r w:rsidRPr="008D1259">
              <w:rPr>
                <w:noProof/>
              </w:rPr>
              <w:t>; i ++ )</w:t>
            </w:r>
            <w:r w:rsidR="005A0E69">
              <w:rPr>
                <w:noProof/>
              </w:rPr>
              <w:t xml:space="preserve"> {</w:t>
            </w:r>
          </w:p>
        </w:tc>
        <w:tc>
          <w:tcPr>
            <w:tcW w:w="1158" w:type="dxa"/>
          </w:tcPr>
          <w:p w14:paraId="4CB64DBE" w14:textId="77777777" w:rsidR="00F03344" w:rsidRPr="008D1259" w:rsidRDefault="00F03344" w:rsidP="00F03344">
            <w:pPr>
              <w:pStyle w:val="tableheading"/>
              <w:keepNext w:val="0"/>
              <w:keepLines w:val="0"/>
              <w:spacing w:before="20" w:after="40"/>
              <w:jc w:val="center"/>
              <w:rPr>
                <w:b w:val="0"/>
                <w:noProof/>
              </w:rPr>
            </w:pPr>
          </w:p>
        </w:tc>
      </w:tr>
      <w:tr w:rsidR="00F03344" w:rsidRPr="00F10F23" w14:paraId="3BEEA48F" w14:textId="77777777" w:rsidTr="00EA2C3D">
        <w:trPr>
          <w:cantSplit/>
          <w:jc w:val="center"/>
        </w:trPr>
        <w:tc>
          <w:tcPr>
            <w:tcW w:w="7920" w:type="dxa"/>
          </w:tcPr>
          <w:p w14:paraId="5EE27FC5" w14:textId="25161D89" w:rsidR="00F03344" w:rsidRPr="008D1259" w:rsidRDefault="00F03344" w:rsidP="00F03344">
            <w:pPr>
              <w:pStyle w:val="tablesyntax"/>
              <w:keepNext w:val="0"/>
              <w:keepLines w:val="0"/>
              <w:spacing w:before="20" w:after="40"/>
              <w:rPr>
                <w:noProof/>
              </w:rPr>
            </w:pPr>
            <w:r w:rsidRPr="008D1259">
              <w:rPr>
                <w:noProof/>
              </w:rPr>
              <w:tab/>
            </w:r>
            <w:r w:rsidRPr="008D1259">
              <w:rPr>
                <w:noProof/>
              </w:rPr>
              <w:tab/>
            </w:r>
            <w:r w:rsidRPr="008D1259">
              <w:rPr>
                <w:noProof/>
              </w:rPr>
              <w:tab/>
              <w:t xml:space="preserve">for( j = 0; j  &lt;=  </w:t>
            </w:r>
            <w:r>
              <w:rPr>
                <w:noProof/>
              </w:rPr>
              <w:t>tsi</w:t>
            </w:r>
            <w:r w:rsidRPr="008D1259">
              <w:rPr>
                <w:noProof/>
              </w:rPr>
              <w:t>_</w:t>
            </w:r>
            <w:r>
              <w:rPr>
                <w:noProof/>
              </w:rPr>
              <w:t>max_sublayers_minus1</w:t>
            </w:r>
            <w:r w:rsidRPr="008D1259">
              <w:rPr>
                <w:noProof/>
              </w:rPr>
              <w:t>; j++ )</w:t>
            </w:r>
            <w:r>
              <w:rPr>
                <w:noProof/>
              </w:rPr>
              <w:t xml:space="preserve"> {</w:t>
            </w:r>
          </w:p>
        </w:tc>
        <w:tc>
          <w:tcPr>
            <w:tcW w:w="1158" w:type="dxa"/>
          </w:tcPr>
          <w:p w14:paraId="324C809C" w14:textId="77777777" w:rsidR="00F03344" w:rsidRPr="008D1259" w:rsidRDefault="00F03344" w:rsidP="00F03344">
            <w:pPr>
              <w:pStyle w:val="tableheading"/>
              <w:keepNext w:val="0"/>
              <w:keepLines w:val="0"/>
              <w:spacing w:before="20" w:after="40"/>
              <w:jc w:val="center"/>
              <w:rPr>
                <w:b w:val="0"/>
                <w:noProof/>
              </w:rPr>
            </w:pPr>
          </w:p>
        </w:tc>
      </w:tr>
      <w:tr w:rsidR="00F03344" w:rsidRPr="00F10F23" w14:paraId="009B5742" w14:textId="77777777" w:rsidTr="00EA2C3D">
        <w:trPr>
          <w:cantSplit/>
          <w:jc w:val="center"/>
        </w:trPr>
        <w:tc>
          <w:tcPr>
            <w:tcW w:w="7920" w:type="dxa"/>
          </w:tcPr>
          <w:p w14:paraId="7743F639" w14:textId="5A212F4F" w:rsidR="00F03344" w:rsidRPr="008D1259" w:rsidDel="0018421D" w:rsidRDefault="00F03344" w:rsidP="00F03344">
            <w:pPr>
              <w:pStyle w:val="tablesyntax"/>
              <w:keepNext w:val="0"/>
              <w:keepLines w:val="0"/>
              <w:spacing w:before="20" w:after="40"/>
              <w:rPr>
                <w:noProof/>
              </w:rPr>
            </w:pPr>
            <w:r w:rsidRPr="008D1259">
              <w:rPr>
                <w:noProof/>
              </w:rPr>
              <w:tab/>
            </w:r>
            <w:r w:rsidRPr="008D1259">
              <w:rPr>
                <w:noProof/>
              </w:rPr>
              <w:tab/>
            </w:r>
            <w:r w:rsidRPr="008D1259">
              <w:rPr>
                <w:noProof/>
              </w:rPr>
              <w:tab/>
            </w:r>
            <w:r w:rsidRPr="008D1259">
              <w:rPr>
                <w:noProof/>
              </w:rPr>
              <w:tab/>
            </w:r>
            <w:r>
              <w:rPr>
                <w:noProof/>
              </w:rPr>
              <w:t>if( j &gt; 0 )</w:t>
            </w:r>
          </w:p>
        </w:tc>
        <w:tc>
          <w:tcPr>
            <w:tcW w:w="1158" w:type="dxa"/>
          </w:tcPr>
          <w:p w14:paraId="0549F07B" w14:textId="77777777" w:rsidR="00F03344" w:rsidRPr="008D1259" w:rsidRDefault="00F03344" w:rsidP="00F03344">
            <w:pPr>
              <w:pStyle w:val="tableheading"/>
              <w:keepNext w:val="0"/>
              <w:keepLines w:val="0"/>
              <w:spacing w:before="20" w:after="40"/>
              <w:jc w:val="center"/>
              <w:rPr>
                <w:b w:val="0"/>
                <w:noProof/>
              </w:rPr>
            </w:pPr>
          </w:p>
        </w:tc>
      </w:tr>
      <w:tr w:rsidR="00F03344" w:rsidRPr="00F10F23" w14:paraId="5E039F6A" w14:textId="77777777" w:rsidTr="00EA2C3D">
        <w:trPr>
          <w:cantSplit/>
          <w:jc w:val="center"/>
        </w:trPr>
        <w:tc>
          <w:tcPr>
            <w:tcW w:w="7920" w:type="dxa"/>
          </w:tcPr>
          <w:p w14:paraId="14AE8858" w14:textId="455539B2" w:rsidR="00F03344" w:rsidRPr="00BF0A4D" w:rsidRDefault="00F03344" w:rsidP="00F03344">
            <w:pPr>
              <w:pStyle w:val="tablesyntax"/>
              <w:keepNext w:val="0"/>
              <w:keepLines w:val="0"/>
              <w:spacing w:before="20" w:after="40"/>
              <w:rPr>
                <w:b/>
                <w:bCs/>
                <w:noProof/>
                <w:lang w:val="sv-SE"/>
              </w:rPr>
            </w:pPr>
            <w:r w:rsidRPr="00BF0A4D">
              <w:rPr>
                <w:noProof/>
                <w:lang w:val="sv-SE"/>
              </w:rPr>
              <w:tab/>
            </w:r>
            <w:r w:rsidRPr="00BF0A4D">
              <w:rPr>
                <w:noProof/>
                <w:lang w:val="sv-SE"/>
              </w:rPr>
              <w:tab/>
            </w:r>
            <w:r w:rsidRPr="00BF0A4D">
              <w:rPr>
                <w:noProof/>
                <w:lang w:val="sv-SE"/>
              </w:rPr>
              <w:tab/>
            </w:r>
            <w:r w:rsidRPr="00BF0A4D">
              <w:rPr>
                <w:noProof/>
                <w:lang w:val="sv-SE"/>
              </w:rPr>
              <w:tab/>
            </w:r>
            <w:r w:rsidRPr="00BF0A4D">
              <w:rPr>
                <w:noProof/>
                <w:lang w:val="sv-SE"/>
              </w:rPr>
              <w:tab/>
            </w:r>
            <w:r w:rsidRPr="00BF0A4D">
              <w:rPr>
                <w:rFonts w:eastAsia="SimSun"/>
                <w:b/>
                <w:bCs/>
                <w:noProof/>
                <w:lang w:val="sv-SE"/>
              </w:rPr>
              <w:t>tsi_oss_sublayer_flag</w:t>
            </w:r>
            <w:r w:rsidRPr="00D86CB6">
              <w:rPr>
                <w:rFonts w:eastAsia="SimSun"/>
                <w:noProof/>
                <w:lang w:val="sv-SE"/>
              </w:rPr>
              <w:t>[ i ][ j ]</w:t>
            </w:r>
          </w:p>
        </w:tc>
        <w:tc>
          <w:tcPr>
            <w:tcW w:w="1158" w:type="dxa"/>
          </w:tcPr>
          <w:p w14:paraId="06B161DA" w14:textId="412E304C" w:rsidR="00F03344" w:rsidRPr="008D1259" w:rsidRDefault="00F03344" w:rsidP="00F03344">
            <w:pPr>
              <w:pStyle w:val="tableheading"/>
              <w:keepNext w:val="0"/>
              <w:keepLines w:val="0"/>
              <w:spacing w:before="20" w:after="40"/>
              <w:jc w:val="center"/>
              <w:rPr>
                <w:b w:val="0"/>
                <w:noProof/>
              </w:rPr>
            </w:pPr>
            <w:r>
              <w:rPr>
                <w:b w:val="0"/>
                <w:noProof/>
              </w:rPr>
              <w:t>u(1)</w:t>
            </w:r>
          </w:p>
        </w:tc>
      </w:tr>
      <w:tr w:rsidR="00F03344" w:rsidRPr="00F10F23" w14:paraId="055D93F2" w14:textId="77777777" w:rsidTr="00EA2C3D">
        <w:trPr>
          <w:cantSplit/>
          <w:jc w:val="center"/>
        </w:trPr>
        <w:tc>
          <w:tcPr>
            <w:tcW w:w="7920" w:type="dxa"/>
          </w:tcPr>
          <w:p w14:paraId="14022C19" w14:textId="4ECA21E1" w:rsidR="00F03344" w:rsidRPr="008D1259" w:rsidRDefault="00F03344" w:rsidP="00F03344">
            <w:pPr>
              <w:pStyle w:val="tablesyntax"/>
              <w:keepNext w:val="0"/>
              <w:keepLines w:val="0"/>
              <w:spacing w:before="20" w:after="40"/>
              <w:rPr>
                <w:noProof/>
              </w:rPr>
            </w:pPr>
            <w:r w:rsidRPr="008D1259">
              <w:rPr>
                <w:noProof/>
              </w:rPr>
              <w:tab/>
            </w:r>
            <w:r w:rsidRPr="008D1259">
              <w:rPr>
                <w:noProof/>
              </w:rPr>
              <w:tab/>
            </w:r>
            <w:r w:rsidRPr="008D1259">
              <w:rPr>
                <w:noProof/>
              </w:rPr>
              <w:tab/>
            </w:r>
            <w:r w:rsidRPr="008D1259">
              <w:rPr>
                <w:noProof/>
              </w:rPr>
              <w:tab/>
            </w:r>
            <w:r>
              <w:rPr>
                <w:noProof/>
              </w:rPr>
              <w:t>if( tsi_oss_sublayer_flag</w:t>
            </w:r>
            <w:r>
              <w:rPr>
                <w:rFonts w:eastAsia="SimSun"/>
                <w:noProof/>
              </w:rPr>
              <w:t>[ i ][ j ] )</w:t>
            </w:r>
          </w:p>
        </w:tc>
        <w:tc>
          <w:tcPr>
            <w:tcW w:w="1158" w:type="dxa"/>
          </w:tcPr>
          <w:p w14:paraId="32626F88" w14:textId="77777777" w:rsidR="00F03344" w:rsidRPr="008D1259" w:rsidRDefault="00F03344" w:rsidP="00F03344">
            <w:pPr>
              <w:pStyle w:val="tableheading"/>
              <w:keepNext w:val="0"/>
              <w:keepLines w:val="0"/>
              <w:spacing w:before="20" w:after="40"/>
              <w:jc w:val="center"/>
              <w:rPr>
                <w:b w:val="0"/>
                <w:noProof/>
              </w:rPr>
            </w:pPr>
          </w:p>
        </w:tc>
      </w:tr>
      <w:tr w:rsidR="00F03344" w:rsidRPr="00F10F23" w14:paraId="1B2E6CC0" w14:textId="77777777" w:rsidTr="00EA2C3D">
        <w:trPr>
          <w:cantSplit/>
          <w:jc w:val="center"/>
        </w:trPr>
        <w:tc>
          <w:tcPr>
            <w:tcW w:w="7920" w:type="dxa"/>
          </w:tcPr>
          <w:p w14:paraId="4D2BCB27" w14:textId="4E13FAE7" w:rsidR="00F03344" w:rsidRPr="00BF0A4D" w:rsidRDefault="00F03344" w:rsidP="00F03344">
            <w:pPr>
              <w:pStyle w:val="tablesyntax"/>
              <w:keepNext w:val="0"/>
              <w:keepLines w:val="0"/>
              <w:spacing w:before="20" w:after="40"/>
              <w:rPr>
                <w:noProof/>
                <w:lang w:val="sv-SE"/>
              </w:rPr>
            </w:pPr>
            <w:r w:rsidRPr="00BF0A4D">
              <w:rPr>
                <w:noProof/>
                <w:lang w:val="sv-SE"/>
              </w:rPr>
              <w:tab/>
            </w:r>
            <w:r w:rsidRPr="00BF0A4D">
              <w:rPr>
                <w:noProof/>
                <w:lang w:val="sv-SE"/>
              </w:rPr>
              <w:tab/>
            </w:r>
            <w:r w:rsidRPr="00BF0A4D">
              <w:rPr>
                <w:noProof/>
                <w:lang w:val="sv-SE"/>
              </w:rPr>
              <w:tab/>
            </w:r>
            <w:r w:rsidRPr="00BF0A4D">
              <w:rPr>
                <w:noProof/>
                <w:lang w:val="sv-SE"/>
              </w:rPr>
              <w:tab/>
            </w:r>
            <w:r w:rsidRPr="00BF0A4D">
              <w:rPr>
                <w:noProof/>
                <w:lang w:val="sv-SE"/>
              </w:rPr>
              <w:tab/>
            </w:r>
            <w:r w:rsidRPr="00BF0A4D">
              <w:rPr>
                <w:b/>
                <w:noProof/>
                <w:lang w:val="sv-SE"/>
              </w:rPr>
              <w:t>tsi_oss_output_sublayer_flag</w:t>
            </w:r>
            <w:r w:rsidRPr="00BF0A4D">
              <w:rPr>
                <w:noProof/>
                <w:lang w:val="sv-SE"/>
              </w:rPr>
              <w:t>[ i </w:t>
            </w:r>
            <w:r w:rsidR="00467EE5">
              <w:rPr>
                <w:noProof/>
                <w:lang w:val="sv-SE"/>
              </w:rPr>
              <w:t>]</w:t>
            </w:r>
            <w:r w:rsidRPr="00BF0A4D">
              <w:rPr>
                <w:lang w:val="sv-SE"/>
              </w:rPr>
              <w:t>[ j ]</w:t>
            </w:r>
          </w:p>
        </w:tc>
        <w:tc>
          <w:tcPr>
            <w:tcW w:w="1158" w:type="dxa"/>
          </w:tcPr>
          <w:p w14:paraId="241D82C4" w14:textId="77777777" w:rsidR="00F03344" w:rsidRPr="008D1259" w:rsidRDefault="00F03344" w:rsidP="00F03344">
            <w:pPr>
              <w:pStyle w:val="tableheading"/>
              <w:keepNext w:val="0"/>
              <w:keepLines w:val="0"/>
              <w:spacing w:before="20" w:after="40"/>
              <w:jc w:val="center"/>
              <w:rPr>
                <w:b w:val="0"/>
                <w:noProof/>
              </w:rPr>
            </w:pPr>
            <w:r w:rsidRPr="008D1259">
              <w:rPr>
                <w:b w:val="0"/>
                <w:noProof/>
              </w:rPr>
              <w:t>u(1)</w:t>
            </w:r>
          </w:p>
        </w:tc>
      </w:tr>
      <w:tr w:rsidR="00F03344" w:rsidRPr="00F10F23" w14:paraId="61EBE46C" w14:textId="77777777" w:rsidTr="00EA2C3D">
        <w:trPr>
          <w:cantSplit/>
          <w:jc w:val="center"/>
        </w:trPr>
        <w:tc>
          <w:tcPr>
            <w:tcW w:w="7920" w:type="dxa"/>
          </w:tcPr>
          <w:p w14:paraId="269131C9" w14:textId="0448B60B" w:rsidR="00F03344" w:rsidRPr="008D1259" w:rsidRDefault="00F03344" w:rsidP="00F03344">
            <w:pPr>
              <w:pStyle w:val="tablesyntax"/>
              <w:keepNext w:val="0"/>
              <w:keepLines w:val="0"/>
              <w:spacing w:before="20" w:after="40"/>
              <w:rPr>
                <w:noProof/>
              </w:rPr>
            </w:pPr>
            <w:r w:rsidRPr="008D1259">
              <w:rPr>
                <w:noProof/>
              </w:rPr>
              <w:tab/>
            </w:r>
            <w:r w:rsidRPr="008D1259">
              <w:rPr>
                <w:noProof/>
              </w:rPr>
              <w:tab/>
            </w:r>
            <w:r w:rsidRPr="008D1259">
              <w:rPr>
                <w:noProof/>
              </w:rPr>
              <w:tab/>
              <w:t>}</w:t>
            </w:r>
          </w:p>
        </w:tc>
        <w:tc>
          <w:tcPr>
            <w:tcW w:w="1158" w:type="dxa"/>
          </w:tcPr>
          <w:p w14:paraId="2B2FC02A" w14:textId="77777777" w:rsidR="00F03344" w:rsidRPr="008D1259" w:rsidRDefault="00F03344" w:rsidP="00F03344">
            <w:pPr>
              <w:pStyle w:val="tableheading"/>
              <w:keepNext w:val="0"/>
              <w:keepLines w:val="0"/>
              <w:spacing w:before="20" w:after="40"/>
              <w:jc w:val="center"/>
              <w:rPr>
                <w:b w:val="0"/>
                <w:noProof/>
              </w:rPr>
            </w:pPr>
          </w:p>
        </w:tc>
      </w:tr>
      <w:tr w:rsidR="005A0E69" w:rsidRPr="00F10F23" w14:paraId="7FA17A55" w14:textId="77777777" w:rsidTr="00EA2C3D">
        <w:trPr>
          <w:cantSplit/>
          <w:jc w:val="center"/>
        </w:trPr>
        <w:tc>
          <w:tcPr>
            <w:tcW w:w="7920" w:type="dxa"/>
          </w:tcPr>
          <w:p w14:paraId="1187E8F4" w14:textId="469BF740" w:rsidR="005A0E69" w:rsidRPr="008D1259" w:rsidRDefault="005A0E69" w:rsidP="00F03344">
            <w:pPr>
              <w:pStyle w:val="tablesyntax"/>
              <w:keepNext w:val="0"/>
              <w:keepLines w:val="0"/>
              <w:spacing w:before="20" w:after="40"/>
              <w:rPr>
                <w:noProof/>
              </w:rPr>
            </w:pPr>
            <w:r w:rsidRPr="008D1259">
              <w:rPr>
                <w:noProof/>
              </w:rPr>
              <w:tab/>
            </w:r>
            <w:r w:rsidRPr="008D1259">
              <w:rPr>
                <w:noProof/>
              </w:rPr>
              <w:tab/>
            </w:r>
            <w:r>
              <w:rPr>
                <w:noProof/>
              </w:rPr>
              <w:t>}</w:t>
            </w:r>
          </w:p>
        </w:tc>
        <w:tc>
          <w:tcPr>
            <w:tcW w:w="1158" w:type="dxa"/>
          </w:tcPr>
          <w:p w14:paraId="260096AF" w14:textId="77777777" w:rsidR="005A0E69" w:rsidRPr="008D1259" w:rsidRDefault="005A0E69" w:rsidP="00F03344">
            <w:pPr>
              <w:pStyle w:val="tableheading"/>
              <w:keepNext w:val="0"/>
              <w:keepLines w:val="0"/>
              <w:spacing w:before="20" w:after="40"/>
              <w:jc w:val="center"/>
              <w:rPr>
                <w:b w:val="0"/>
                <w:noProof/>
              </w:rPr>
            </w:pPr>
          </w:p>
        </w:tc>
      </w:tr>
      <w:tr w:rsidR="00994B7D" w:rsidRPr="00F10F23" w14:paraId="032D6406" w14:textId="77777777" w:rsidTr="00EA2C3D">
        <w:trPr>
          <w:cantSplit/>
          <w:jc w:val="center"/>
        </w:trPr>
        <w:tc>
          <w:tcPr>
            <w:tcW w:w="7920" w:type="dxa"/>
          </w:tcPr>
          <w:p w14:paraId="0B4E5F73" w14:textId="3D65E736" w:rsidR="00994B7D" w:rsidRPr="00D86CB6" w:rsidRDefault="00994B7D" w:rsidP="00F03344">
            <w:pPr>
              <w:pStyle w:val="tablesyntax"/>
              <w:keepNext w:val="0"/>
              <w:keepLines w:val="0"/>
              <w:spacing w:before="20" w:after="40"/>
              <w:rPr>
                <w:b/>
                <w:bCs/>
                <w:noProof/>
              </w:rPr>
            </w:pPr>
            <w:r w:rsidRPr="008D1259">
              <w:rPr>
                <w:noProof/>
              </w:rPr>
              <w:tab/>
            </w:r>
            <w:r w:rsidRPr="008D1259">
              <w:rPr>
                <w:noProof/>
              </w:rPr>
              <w:tab/>
            </w:r>
            <w:r w:rsidRPr="00D86CB6">
              <w:rPr>
                <w:b/>
                <w:bCs/>
                <w:noProof/>
              </w:rPr>
              <w:t>tsi_oss_idx_</w:t>
            </w:r>
            <w:r w:rsidR="00EE26DC">
              <w:rPr>
                <w:b/>
                <w:bCs/>
                <w:noProof/>
              </w:rPr>
              <w:t>plus</w:t>
            </w:r>
            <w:r w:rsidRPr="00D86CB6">
              <w:rPr>
                <w:b/>
                <w:bCs/>
                <w:noProof/>
              </w:rPr>
              <w:t>1</w:t>
            </w:r>
          </w:p>
        </w:tc>
        <w:tc>
          <w:tcPr>
            <w:tcW w:w="1158" w:type="dxa"/>
          </w:tcPr>
          <w:p w14:paraId="58B06C08" w14:textId="4AEEC486" w:rsidR="00994B7D" w:rsidRPr="008D1259" w:rsidRDefault="00994B7D" w:rsidP="00F03344">
            <w:pPr>
              <w:pStyle w:val="tableheading"/>
              <w:keepNext w:val="0"/>
              <w:keepLines w:val="0"/>
              <w:spacing w:before="20" w:after="40"/>
              <w:jc w:val="center"/>
              <w:rPr>
                <w:b w:val="0"/>
                <w:noProof/>
              </w:rPr>
            </w:pPr>
            <w:r>
              <w:rPr>
                <w:b w:val="0"/>
                <w:noProof/>
              </w:rPr>
              <w:t>ue(v)</w:t>
            </w:r>
          </w:p>
        </w:tc>
      </w:tr>
      <w:tr w:rsidR="00F03344" w:rsidRPr="00F10F23" w14:paraId="559E6795" w14:textId="77777777" w:rsidTr="00EA2C3D">
        <w:trPr>
          <w:cantSplit/>
          <w:jc w:val="center"/>
        </w:trPr>
        <w:tc>
          <w:tcPr>
            <w:tcW w:w="7920" w:type="dxa"/>
          </w:tcPr>
          <w:p w14:paraId="6892B6D5" w14:textId="77777777" w:rsidR="00F03344" w:rsidRPr="008D1259" w:rsidRDefault="00F03344" w:rsidP="00F03344">
            <w:pPr>
              <w:pStyle w:val="tablesyntax"/>
              <w:keepNext w:val="0"/>
              <w:keepLines w:val="0"/>
              <w:spacing w:before="20" w:after="40"/>
              <w:rPr>
                <w:noProof/>
              </w:rPr>
            </w:pPr>
            <w:r w:rsidRPr="008D1259">
              <w:rPr>
                <w:noProof/>
              </w:rPr>
              <w:tab/>
              <w:t>}</w:t>
            </w:r>
          </w:p>
        </w:tc>
        <w:tc>
          <w:tcPr>
            <w:tcW w:w="1158" w:type="dxa"/>
          </w:tcPr>
          <w:p w14:paraId="5F7CE65D" w14:textId="77777777" w:rsidR="00F03344" w:rsidRPr="008D1259" w:rsidRDefault="00F03344" w:rsidP="00F03344">
            <w:pPr>
              <w:pStyle w:val="tableheading"/>
              <w:keepNext w:val="0"/>
              <w:keepLines w:val="0"/>
              <w:spacing w:before="20" w:after="40"/>
              <w:jc w:val="center"/>
              <w:rPr>
                <w:b w:val="0"/>
                <w:noProof/>
              </w:rPr>
            </w:pPr>
          </w:p>
        </w:tc>
      </w:tr>
      <w:tr w:rsidR="00F03344" w:rsidRPr="00F10F23" w14:paraId="72F97506" w14:textId="77777777" w:rsidTr="00EA2C3D">
        <w:trPr>
          <w:cantSplit/>
          <w:jc w:val="center"/>
        </w:trPr>
        <w:tc>
          <w:tcPr>
            <w:tcW w:w="7920" w:type="dxa"/>
          </w:tcPr>
          <w:p w14:paraId="0807A5CC" w14:textId="6FD3101E" w:rsidR="00F03344" w:rsidRPr="008D1259" w:rsidRDefault="00F03344" w:rsidP="00F03344">
            <w:pPr>
              <w:pStyle w:val="tablesyntax"/>
              <w:keepNext w:val="0"/>
              <w:keepLines w:val="0"/>
              <w:spacing w:before="20" w:after="40"/>
              <w:rPr>
                <w:noProof/>
              </w:rPr>
            </w:pPr>
            <w:r w:rsidRPr="008D1259">
              <w:rPr>
                <w:noProof/>
              </w:rPr>
              <w:tab/>
            </w:r>
            <w:r>
              <w:rPr>
                <w:noProof/>
              </w:rPr>
              <w:t>if (</w:t>
            </w:r>
            <w:r w:rsidRPr="00D352D4">
              <w:rPr>
                <w:noProof/>
              </w:rPr>
              <w:t>tsi_sublayer_spatial_scalability_</w:t>
            </w:r>
            <w:r>
              <w:rPr>
                <w:noProof/>
              </w:rPr>
              <w:t>info_</w:t>
            </w:r>
            <w:r w:rsidRPr="00D352D4">
              <w:rPr>
                <w:noProof/>
              </w:rPr>
              <w:t>flag</w:t>
            </w:r>
            <w:r>
              <w:rPr>
                <w:noProof/>
              </w:rPr>
              <w:t>) {</w:t>
            </w:r>
          </w:p>
        </w:tc>
        <w:tc>
          <w:tcPr>
            <w:tcW w:w="1158" w:type="dxa"/>
          </w:tcPr>
          <w:p w14:paraId="2870304B" w14:textId="77777777" w:rsidR="00F03344" w:rsidRDefault="00F03344" w:rsidP="00F03344">
            <w:pPr>
              <w:pStyle w:val="tableheading"/>
              <w:keepNext w:val="0"/>
              <w:keepLines w:val="0"/>
              <w:spacing w:before="20" w:after="40"/>
              <w:jc w:val="center"/>
              <w:rPr>
                <w:b w:val="0"/>
                <w:noProof/>
              </w:rPr>
            </w:pPr>
          </w:p>
        </w:tc>
      </w:tr>
      <w:tr w:rsidR="00F03344" w:rsidRPr="00F10F23" w14:paraId="52ECF616" w14:textId="77777777" w:rsidTr="00EA2C3D">
        <w:trPr>
          <w:cantSplit/>
          <w:jc w:val="center"/>
        </w:trPr>
        <w:tc>
          <w:tcPr>
            <w:tcW w:w="7920" w:type="dxa"/>
          </w:tcPr>
          <w:p w14:paraId="591F3C4B" w14:textId="77DEFD63" w:rsidR="00F03344" w:rsidRPr="008D1259" w:rsidRDefault="00F03344" w:rsidP="00F03344">
            <w:pPr>
              <w:pStyle w:val="tablesyntax"/>
              <w:keepNext w:val="0"/>
              <w:keepLines w:val="0"/>
              <w:spacing w:before="20" w:after="40"/>
              <w:rPr>
                <w:b/>
                <w:bCs/>
                <w:noProof/>
              </w:rPr>
            </w:pPr>
            <w:r w:rsidRPr="008D1259">
              <w:rPr>
                <w:noProof/>
              </w:rPr>
              <w:tab/>
            </w:r>
            <w:r w:rsidRPr="008D1259">
              <w:rPr>
                <w:noProof/>
              </w:rPr>
              <w:tab/>
              <w:t>for( i = 0; i &lt;</w:t>
            </w:r>
            <w:r>
              <w:rPr>
                <w:noProof/>
              </w:rPr>
              <w:t>=</w:t>
            </w:r>
            <w:r w:rsidRPr="008D1259">
              <w:rPr>
                <w:noProof/>
              </w:rPr>
              <w:t xml:space="preserve"> </w:t>
            </w:r>
            <w:r w:rsidRPr="00FA7A5D">
              <w:rPr>
                <w:noProof/>
              </w:rPr>
              <w:t>tsi_max_sublayers_minus1</w:t>
            </w:r>
            <w:r w:rsidRPr="008D1259">
              <w:rPr>
                <w:noProof/>
              </w:rPr>
              <w:t>; i++ ) {</w:t>
            </w:r>
          </w:p>
        </w:tc>
        <w:tc>
          <w:tcPr>
            <w:tcW w:w="1158" w:type="dxa"/>
          </w:tcPr>
          <w:p w14:paraId="1E58E243" w14:textId="77777777" w:rsidR="00F03344" w:rsidRPr="008D1259" w:rsidRDefault="00F03344" w:rsidP="00F03344">
            <w:pPr>
              <w:pStyle w:val="tableheading"/>
              <w:keepNext w:val="0"/>
              <w:keepLines w:val="0"/>
              <w:overflowPunct/>
              <w:autoSpaceDE/>
              <w:autoSpaceDN/>
              <w:adjustRightInd/>
              <w:spacing w:before="20" w:after="40"/>
              <w:jc w:val="center"/>
              <w:textAlignment w:val="auto"/>
              <w:rPr>
                <w:b w:val="0"/>
                <w:noProof/>
              </w:rPr>
            </w:pPr>
          </w:p>
        </w:tc>
      </w:tr>
      <w:tr w:rsidR="00F03344" w:rsidRPr="00F10F23" w14:paraId="5F1A4C99" w14:textId="77777777" w:rsidTr="00EA2C3D">
        <w:trPr>
          <w:cantSplit/>
          <w:jc w:val="center"/>
        </w:trPr>
        <w:tc>
          <w:tcPr>
            <w:tcW w:w="7920" w:type="dxa"/>
          </w:tcPr>
          <w:p w14:paraId="67A98A59" w14:textId="4C64EAE2" w:rsidR="00F03344" w:rsidRPr="008D1259" w:rsidRDefault="00F03344" w:rsidP="00F03344">
            <w:pPr>
              <w:pStyle w:val="tablesyntax"/>
              <w:keepNext w:val="0"/>
              <w:keepLines w:val="0"/>
              <w:spacing w:before="20" w:after="40"/>
              <w:rPr>
                <w:b/>
                <w:bCs/>
                <w:noProof/>
              </w:rPr>
            </w:pPr>
            <w:r w:rsidRPr="008D1259">
              <w:rPr>
                <w:noProof/>
              </w:rPr>
              <w:tab/>
            </w:r>
            <w:r w:rsidRPr="008D1259">
              <w:rPr>
                <w:noProof/>
              </w:rPr>
              <w:tab/>
            </w:r>
            <w:r w:rsidRPr="008D1259">
              <w:rPr>
                <w:noProof/>
              </w:rPr>
              <w:tab/>
            </w:r>
            <w:r>
              <w:rPr>
                <w:b/>
              </w:rPr>
              <w:t>tsi_</w:t>
            </w:r>
            <w:r w:rsidRPr="008D1259">
              <w:rPr>
                <w:b/>
              </w:rPr>
              <w:t>pic_</w:t>
            </w:r>
            <w:r w:rsidR="003D4FD0">
              <w:rPr>
                <w:b/>
              </w:rPr>
              <w:t>output_</w:t>
            </w:r>
            <w:r w:rsidRPr="008D1259">
              <w:rPr>
                <w:b/>
              </w:rPr>
              <w:t>width</w:t>
            </w:r>
            <w:r>
              <w:rPr>
                <w:b/>
              </w:rPr>
              <w:t>_in_luma_samples</w:t>
            </w:r>
            <w:r w:rsidRPr="008D1259">
              <w:t>[ i ]</w:t>
            </w:r>
          </w:p>
        </w:tc>
        <w:tc>
          <w:tcPr>
            <w:tcW w:w="1158" w:type="dxa"/>
          </w:tcPr>
          <w:p w14:paraId="6E2D68CC" w14:textId="77777777" w:rsidR="00F03344" w:rsidRPr="008D1259" w:rsidRDefault="00F03344" w:rsidP="00F03344">
            <w:pPr>
              <w:pStyle w:val="tableheading"/>
              <w:keepNext w:val="0"/>
              <w:keepLines w:val="0"/>
              <w:overflowPunct/>
              <w:autoSpaceDE/>
              <w:autoSpaceDN/>
              <w:adjustRightInd/>
              <w:spacing w:before="20" w:after="40"/>
              <w:jc w:val="center"/>
              <w:textAlignment w:val="auto"/>
              <w:rPr>
                <w:b w:val="0"/>
                <w:noProof/>
              </w:rPr>
            </w:pPr>
            <w:r w:rsidRPr="008D1259">
              <w:rPr>
                <w:b w:val="0"/>
                <w:noProof/>
              </w:rPr>
              <w:t>ue(v)</w:t>
            </w:r>
          </w:p>
        </w:tc>
      </w:tr>
      <w:tr w:rsidR="00F03344" w:rsidRPr="00F10F23" w14:paraId="1CA22A0F" w14:textId="77777777" w:rsidTr="00EA2C3D">
        <w:trPr>
          <w:cantSplit/>
          <w:jc w:val="center"/>
        </w:trPr>
        <w:tc>
          <w:tcPr>
            <w:tcW w:w="7920" w:type="dxa"/>
          </w:tcPr>
          <w:p w14:paraId="0EF97867" w14:textId="18125A94" w:rsidR="00F03344" w:rsidRPr="008D1259" w:rsidRDefault="00F03344" w:rsidP="00F03344">
            <w:pPr>
              <w:pStyle w:val="tablesyntax"/>
              <w:keepNext w:val="0"/>
              <w:keepLines w:val="0"/>
              <w:spacing w:before="20" w:after="40"/>
              <w:rPr>
                <w:b/>
                <w:bCs/>
                <w:noProof/>
              </w:rPr>
            </w:pPr>
            <w:r w:rsidRPr="008D1259">
              <w:rPr>
                <w:noProof/>
              </w:rPr>
              <w:tab/>
            </w:r>
            <w:r w:rsidRPr="008D1259">
              <w:rPr>
                <w:noProof/>
              </w:rPr>
              <w:tab/>
            </w:r>
            <w:r w:rsidRPr="008D1259">
              <w:rPr>
                <w:noProof/>
              </w:rPr>
              <w:tab/>
            </w:r>
            <w:r>
              <w:rPr>
                <w:b/>
              </w:rPr>
              <w:t>tsi_pic_</w:t>
            </w:r>
            <w:r w:rsidR="003D4FD0">
              <w:rPr>
                <w:b/>
              </w:rPr>
              <w:t>output_</w:t>
            </w:r>
            <w:r>
              <w:rPr>
                <w:b/>
              </w:rPr>
              <w:t>height_in_luma_samples</w:t>
            </w:r>
            <w:r w:rsidRPr="008D1259">
              <w:t>[ i ]</w:t>
            </w:r>
          </w:p>
        </w:tc>
        <w:tc>
          <w:tcPr>
            <w:tcW w:w="1158" w:type="dxa"/>
          </w:tcPr>
          <w:p w14:paraId="138CD3B3" w14:textId="77777777" w:rsidR="00F03344" w:rsidRPr="00662951" w:rsidRDefault="00F03344" w:rsidP="00F03344">
            <w:pPr>
              <w:pStyle w:val="tableheading"/>
              <w:keepNext w:val="0"/>
              <w:keepLines w:val="0"/>
              <w:overflowPunct/>
              <w:autoSpaceDE/>
              <w:autoSpaceDN/>
              <w:adjustRightInd/>
              <w:spacing w:before="20" w:after="40"/>
              <w:jc w:val="center"/>
              <w:textAlignment w:val="auto"/>
              <w:rPr>
                <w:b w:val="0"/>
                <w:noProof/>
              </w:rPr>
            </w:pPr>
            <w:r w:rsidRPr="00662951">
              <w:rPr>
                <w:b w:val="0"/>
                <w:noProof/>
              </w:rPr>
              <w:t>ue(v)</w:t>
            </w:r>
          </w:p>
        </w:tc>
      </w:tr>
      <w:tr w:rsidR="00F03344" w:rsidRPr="00F10F23" w14:paraId="0E817DCC" w14:textId="77777777" w:rsidTr="00EA2C3D">
        <w:trPr>
          <w:cantSplit/>
          <w:jc w:val="center"/>
        </w:trPr>
        <w:tc>
          <w:tcPr>
            <w:tcW w:w="7920" w:type="dxa"/>
          </w:tcPr>
          <w:p w14:paraId="1434457D" w14:textId="5A93954C" w:rsidR="00F03344" w:rsidRPr="008D1259" w:rsidRDefault="00F03344" w:rsidP="00F03344">
            <w:pPr>
              <w:pStyle w:val="tablesyntax"/>
              <w:keepNext w:val="0"/>
              <w:keepLines w:val="0"/>
              <w:spacing w:before="20" w:after="40"/>
              <w:rPr>
                <w:b/>
                <w:bCs/>
                <w:noProof/>
              </w:rPr>
            </w:pPr>
            <w:r w:rsidRPr="008D1259">
              <w:rPr>
                <w:noProof/>
              </w:rPr>
              <w:tab/>
            </w:r>
            <w:r w:rsidRPr="008D1259">
              <w:rPr>
                <w:noProof/>
              </w:rPr>
              <w:tab/>
            </w:r>
            <w:r>
              <w:rPr>
                <w:noProof/>
              </w:rPr>
              <w:t>}</w:t>
            </w:r>
          </w:p>
        </w:tc>
        <w:tc>
          <w:tcPr>
            <w:tcW w:w="1158" w:type="dxa"/>
          </w:tcPr>
          <w:p w14:paraId="345A7D31" w14:textId="2D436C95" w:rsidR="00F03344" w:rsidRPr="00662951" w:rsidRDefault="00F03344" w:rsidP="00F03344">
            <w:pPr>
              <w:overflowPunct/>
              <w:autoSpaceDE/>
              <w:autoSpaceDN/>
              <w:adjustRightInd/>
              <w:spacing w:before="20" w:after="40"/>
              <w:jc w:val="center"/>
              <w:textAlignment w:val="auto"/>
              <w:rPr>
                <w:rFonts w:eastAsia="Malgun Gothic"/>
                <w:bCs/>
                <w:noProof/>
                <w:sz w:val="20"/>
              </w:rPr>
            </w:pPr>
          </w:p>
        </w:tc>
      </w:tr>
      <w:tr w:rsidR="00F03344" w:rsidRPr="00F10F23" w14:paraId="2F0ECFA1" w14:textId="77777777" w:rsidTr="00EA2C3D">
        <w:trPr>
          <w:cantSplit/>
          <w:jc w:val="center"/>
        </w:trPr>
        <w:tc>
          <w:tcPr>
            <w:tcW w:w="7920" w:type="dxa"/>
          </w:tcPr>
          <w:p w14:paraId="6EBC88BC" w14:textId="429050D3" w:rsidR="00F03344" w:rsidRPr="008D1259" w:rsidRDefault="00F03344" w:rsidP="00F03344">
            <w:pPr>
              <w:pStyle w:val="tablesyntax"/>
              <w:keepNext w:val="0"/>
              <w:keepLines w:val="0"/>
              <w:spacing w:before="20" w:after="40"/>
              <w:rPr>
                <w:b/>
                <w:bCs/>
                <w:noProof/>
              </w:rPr>
            </w:pPr>
            <w:r w:rsidRPr="008D1259">
              <w:rPr>
                <w:noProof/>
              </w:rPr>
              <w:tab/>
              <w:t>}</w:t>
            </w:r>
          </w:p>
        </w:tc>
        <w:tc>
          <w:tcPr>
            <w:tcW w:w="1158" w:type="dxa"/>
          </w:tcPr>
          <w:p w14:paraId="51D68DE8" w14:textId="77777777" w:rsidR="00F03344" w:rsidRPr="00662951" w:rsidRDefault="00F03344" w:rsidP="00F03344">
            <w:pPr>
              <w:pStyle w:val="tableheading"/>
              <w:keepNext w:val="0"/>
              <w:keepLines w:val="0"/>
              <w:overflowPunct/>
              <w:autoSpaceDE/>
              <w:autoSpaceDN/>
              <w:adjustRightInd/>
              <w:spacing w:before="20" w:after="40"/>
              <w:jc w:val="center"/>
              <w:textAlignment w:val="auto"/>
              <w:rPr>
                <w:b w:val="0"/>
                <w:noProof/>
              </w:rPr>
            </w:pPr>
          </w:p>
        </w:tc>
      </w:tr>
      <w:tr w:rsidR="00EB6852" w:rsidRPr="00F10F23" w14:paraId="397EF6B0" w14:textId="77777777" w:rsidTr="00EA2C3D">
        <w:trPr>
          <w:cantSplit/>
          <w:jc w:val="center"/>
        </w:trPr>
        <w:tc>
          <w:tcPr>
            <w:tcW w:w="7920" w:type="dxa"/>
          </w:tcPr>
          <w:p w14:paraId="2AC5D01A" w14:textId="69BAF5BC" w:rsidR="00EB6852" w:rsidRPr="008D1259" w:rsidRDefault="00054763" w:rsidP="00F03344">
            <w:pPr>
              <w:pStyle w:val="tablesyntax"/>
              <w:keepNext w:val="0"/>
              <w:keepLines w:val="0"/>
              <w:spacing w:before="20" w:after="40"/>
              <w:rPr>
                <w:noProof/>
              </w:rPr>
            </w:pPr>
            <w:r w:rsidRPr="00054763">
              <w:rPr>
                <w:noProof/>
              </w:rPr>
              <w:tab/>
              <w:t>if( tsi_sublayer_multiview_info_flag  | |  tsi_sublayer_auxiliary_info_flag ) {</w:t>
            </w:r>
          </w:p>
        </w:tc>
        <w:tc>
          <w:tcPr>
            <w:tcW w:w="1158" w:type="dxa"/>
          </w:tcPr>
          <w:p w14:paraId="01CD3BE2" w14:textId="77777777" w:rsidR="00EB6852" w:rsidRPr="00662951" w:rsidRDefault="00EB6852" w:rsidP="00F03344">
            <w:pPr>
              <w:pStyle w:val="tableheading"/>
              <w:keepNext w:val="0"/>
              <w:keepLines w:val="0"/>
              <w:overflowPunct/>
              <w:autoSpaceDE/>
              <w:autoSpaceDN/>
              <w:adjustRightInd/>
              <w:spacing w:before="20" w:after="40"/>
              <w:jc w:val="center"/>
              <w:textAlignment w:val="auto"/>
              <w:rPr>
                <w:b w:val="0"/>
                <w:noProof/>
              </w:rPr>
            </w:pPr>
          </w:p>
        </w:tc>
      </w:tr>
      <w:tr w:rsidR="00F03344" w:rsidRPr="00F10F23" w14:paraId="4004877F" w14:textId="77777777" w:rsidTr="00EA2C3D">
        <w:trPr>
          <w:cantSplit/>
          <w:jc w:val="center"/>
        </w:trPr>
        <w:tc>
          <w:tcPr>
            <w:tcW w:w="7920" w:type="dxa"/>
          </w:tcPr>
          <w:p w14:paraId="37EB788C" w14:textId="3668A32C" w:rsidR="00F03344" w:rsidRPr="008D1259" w:rsidRDefault="00054763" w:rsidP="00F03344">
            <w:pPr>
              <w:pStyle w:val="tablesyntax"/>
              <w:keepNext w:val="0"/>
              <w:keepLines w:val="0"/>
              <w:spacing w:before="20" w:after="40"/>
              <w:rPr>
                <w:noProof/>
              </w:rPr>
            </w:pPr>
            <w:r w:rsidRPr="006D1CC9">
              <w:rPr>
                <w:rFonts w:eastAsia="SimSun"/>
                <w:noProof/>
                <w:lang w:val="en-CA"/>
              </w:rPr>
              <w:tab/>
            </w:r>
            <w:r w:rsidR="00F03344" w:rsidRPr="006D1CC9">
              <w:rPr>
                <w:rFonts w:eastAsia="SimSun"/>
                <w:noProof/>
                <w:lang w:val="en-CA"/>
              </w:rPr>
              <w:tab/>
              <w:t>if(</w:t>
            </w:r>
            <w:r w:rsidR="00F03344" w:rsidRPr="0070594D">
              <w:rPr>
                <w:rFonts w:eastAsia="SimSun"/>
                <w:noProof/>
                <w:lang w:val="en-CA"/>
              </w:rPr>
              <w:t>tsi_sublayer_multiview_info_flag</w:t>
            </w:r>
            <w:r w:rsidR="00F03344" w:rsidRPr="006D1CC9">
              <w:rPr>
                <w:rFonts w:eastAsia="SimSun"/>
                <w:bCs/>
                <w:noProof/>
                <w:lang w:val="en-CA"/>
              </w:rPr>
              <w:t xml:space="preserve"> </w:t>
            </w:r>
            <w:r w:rsidR="00F03344" w:rsidRPr="006D1CC9">
              <w:rPr>
                <w:rFonts w:eastAsia="SimSun"/>
                <w:noProof/>
                <w:lang w:val="en-CA"/>
              </w:rPr>
              <w:t>)</w:t>
            </w:r>
          </w:p>
        </w:tc>
        <w:tc>
          <w:tcPr>
            <w:tcW w:w="1158" w:type="dxa"/>
          </w:tcPr>
          <w:p w14:paraId="5F7C5638" w14:textId="77777777" w:rsidR="00F03344" w:rsidRPr="00662951" w:rsidRDefault="00F03344" w:rsidP="00F03344">
            <w:pPr>
              <w:pStyle w:val="tableheading"/>
              <w:keepNext w:val="0"/>
              <w:keepLines w:val="0"/>
              <w:overflowPunct/>
              <w:autoSpaceDE/>
              <w:autoSpaceDN/>
              <w:adjustRightInd/>
              <w:spacing w:before="20" w:after="40"/>
              <w:jc w:val="center"/>
              <w:textAlignment w:val="auto"/>
              <w:rPr>
                <w:b w:val="0"/>
                <w:noProof/>
              </w:rPr>
            </w:pPr>
          </w:p>
        </w:tc>
      </w:tr>
      <w:tr w:rsidR="00F03344" w:rsidRPr="00F10F23" w14:paraId="18D87676" w14:textId="77777777" w:rsidTr="00EA2C3D">
        <w:trPr>
          <w:cantSplit/>
          <w:jc w:val="center"/>
        </w:trPr>
        <w:tc>
          <w:tcPr>
            <w:tcW w:w="7920" w:type="dxa"/>
          </w:tcPr>
          <w:p w14:paraId="7896F45C" w14:textId="406B2518" w:rsidR="00F03344" w:rsidRPr="008D1259" w:rsidRDefault="00F03344" w:rsidP="00F03344">
            <w:pPr>
              <w:pStyle w:val="tablesyntax"/>
              <w:keepNext w:val="0"/>
              <w:keepLines w:val="0"/>
              <w:spacing w:before="20" w:after="40"/>
              <w:rPr>
                <w:noProof/>
              </w:rPr>
            </w:pPr>
            <w:r w:rsidRPr="006D1CC9">
              <w:rPr>
                <w:rFonts w:eastAsia="SimSun"/>
                <w:noProof/>
                <w:lang w:val="en-CA"/>
              </w:rPr>
              <w:tab/>
            </w:r>
            <w:r w:rsidRPr="006D1CC9">
              <w:rPr>
                <w:rFonts w:eastAsia="SimSun"/>
                <w:noProof/>
                <w:lang w:val="en-CA"/>
              </w:rPr>
              <w:tab/>
            </w:r>
            <w:r w:rsidR="00082EE3" w:rsidRPr="006D1CC9">
              <w:rPr>
                <w:rFonts w:eastAsia="SimSun"/>
                <w:noProof/>
                <w:lang w:val="en-CA"/>
              </w:rPr>
              <w:tab/>
            </w:r>
            <w:r>
              <w:rPr>
                <w:rFonts w:eastAsia="SimSun"/>
                <w:b/>
                <w:noProof/>
                <w:lang w:val="en-CA"/>
              </w:rPr>
              <w:t>tsi</w:t>
            </w:r>
            <w:r w:rsidRPr="006D1CC9">
              <w:rPr>
                <w:rFonts w:eastAsia="SimSun"/>
                <w:b/>
                <w:noProof/>
                <w:lang w:val="en-CA"/>
              </w:rPr>
              <w:t>_view_id_len</w:t>
            </w:r>
          </w:p>
        </w:tc>
        <w:tc>
          <w:tcPr>
            <w:tcW w:w="1158" w:type="dxa"/>
          </w:tcPr>
          <w:p w14:paraId="5229636F" w14:textId="64ED4E77" w:rsidR="00F03344" w:rsidRPr="00662951" w:rsidRDefault="00F03344" w:rsidP="00F03344">
            <w:pPr>
              <w:pStyle w:val="tableheading"/>
              <w:keepNext w:val="0"/>
              <w:keepLines w:val="0"/>
              <w:overflowPunct/>
              <w:autoSpaceDE/>
              <w:autoSpaceDN/>
              <w:adjustRightInd/>
              <w:spacing w:before="20" w:after="40"/>
              <w:jc w:val="center"/>
              <w:textAlignment w:val="auto"/>
              <w:rPr>
                <w:b w:val="0"/>
                <w:noProof/>
              </w:rPr>
            </w:pPr>
            <w:r w:rsidRPr="00662951">
              <w:rPr>
                <w:rFonts w:eastAsia="SimSun"/>
                <w:b w:val="0"/>
                <w:noProof/>
                <w:lang w:val="en-CA"/>
              </w:rPr>
              <w:t>u(4)</w:t>
            </w:r>
          </w:p>
        </w:tc>
      </w:tr>
      <w:tr w:rsidR="00F03344" w:rsidRPr="00F10F23" w14:paraId="4343DDEC" w14:textId="77777777" w:rsidTr="00EA2C3D">
        <w:trPr>
          <w:cantSplit/>
          <w:jc w:val="center"/>
        </w:trPr>
        <w:tc>
          <w:tcPr>
            <w:tcW w:w="7920" w:type="dxa"/>
          </w:tcPr>
          <w:p w14:paraId="23C5882F" w14:textId="4E1F6DCA" w:rsidR="00F03344" w:rsidRPr="006D1CC9" w:rsidRDefault="00F03344" w:rsidP="00F03344">
            <w:pPr>
              <w:pStyle w:val="tablesyntax"/>
              <w:keepNext w:val="0"/>
              <w:keepLines w:val="0"/>
              <w:spacing w:before="20" w:after="40"/>
              <w:rPr>
                <w:rFonts w:eastAsia="SimSun"/>
                <w:noProof/>
                <w:lang w:val="en-CA"/>
              </w:rPr>
            </w:pPr>
            <w:r w:rsidRPr="008D1259">
              <w:rPr>
                <w:noProof/>
              </w:rPr>
              <w:tab/>
            </w:r>
            <w:r w:rsidRPr="008D1259">
              <w:rPr>
                <w:noProof/>
              </w:rPr>
              <w:tab/>
              <w:t>for( i = 0; i &lt;</w:t>
            </w:r>
            <w:r>
              <w:rPr>
                <w:noProof/>
              </w:rPr>
              <w:t>=</w:t>
            </w:r>
            <w:r w:rsidRPr="008D1259">
              <w:rPr>
                <w:noProof/>
              </w:rPr>
              <w:t xml:space="preserve"> </w:t>
            </w:r>
            <w:r w:rsidRPr="00FA7A5D">
              <w:rPr>
                <w:noProof/>
              </w:rPr>
              <w:t>tsi_max_sublayers_minus1</w:t>
            </w:r>
            <w:r w:rsidRPr="008D1259">
              <w:rPr>
                <w:noProof/>
              </w:rPr>
              <w:t>; i++ ) {</w:t>
            </w:r>
          </w:p>
        </w:tc>
        <w:tc>
          <w:tcPr>
            <w:tcW w:w="1158" w:type="dxa"/>
          </w:tcPr>
          <w:p w14:paraId="6C062845" w14:textId="77777777" w:rsidR="00F03344" w:rsidRPr="00662951" w:rsidRDefault="00F03344" w:rsidP="00F03344">
            <w:pPr>
              <w:pStyle w:val="tableheading"/>
              <w:keepNext w:val="0"/>
              <w:keepLines w:val="0"/>
              <w:overflowPunct/>
              <w:autoSpaceDE/>
              <w:autoSpaceDN/>
              <w:adjustRightInd/>
              <w:spacing w:before="20" w:after="40"/>
              <w:jc w:val="center"/>
              <w:textAlignment w:val="auto"/>
              <w:rPr>
                <w:rFonts w:eastAsia="SimSun"/>
                <w:b w:val="0"/>
                <w:noProof/>
                <w:lang w:val="en-CA"/>
              </w:rPr>
            </w:pPr>
          </w:p>
        </w:tc>
      </w:tr>
      <w:tr w:rsidR="00651CE2" w:rsidRPr="00F10F23" w14:paraId="404A56E2" w14:textId="77777777" w:rsidTr="00EA2C3D">
        <w:trPr>
          <w:cantSplit/>
          <w:jc w:val="center"/>
        </w:trPr>
        <w:tc>
          <w:tcPr>
            <w:tcW w:w="7920" w:type="dxa"/>
          </w:tcPr>
          <w:p w14:paraId="4A7D72EA" w14:textId="50CD11CF" w:rsidR="00651CE2" w:rsidRPr="008D1259" w:rsidRDefault="00651CE2" w:rsidP="00F03344">
            <w:pPr>
              <w:pStyle w:val="tablesyntax"/>
              <w:keepNext w:val="0"/>
              <w:keepLines w:val="0"/>
              <w:spacing w:before="20" w:after="40"/>
              <w:rPr>
                <w:noProof/>
              </w:rPr>
            </w:pPr>
            <w:r w:rsidRPr="00BF0A4D">
              <w:rPr>
                <w:rFonts w:eastAsia="SimSun"/>
                <w:noProof/>
                <w:lang w:val="sv-SE"/>
              </w:rPr>
              <w:tab/>
            </w:r>
            <w:r w:rsidRPr="00BF0A4D">
              <w:rPr>
                <w:rFonts w:eastAsia="SimSun"/>
                <w:noProof/>
                <w:lang w:val="sv-SE"/>
              </w:rPr>
              <w:tab/>
            </w:r>
            <w:r w:rsidRPr="00BF0A4D">
              <w:rPr>
                <w:rFonts w:eastAsia="SimSun"/>
                <w:noProof/>
                <w:lang w:val="sv-SE"/>
              </w:rPr>
              <w:tab/>
            </w:r>
            <w:r w:rsidR="00E47AFE" w:rsidRPr="006D1CC9">
              <w:rPr>
                <w:rFonts w:eastAsia="SimSun"/>
                <w:noProof/>
                <w:lang w:val="en-CA"/>
              </w:rPr>
              <w:t xml:space="preserve">if( </w:t>
            </w:r>
            <w:r w:rsidR="00E47AFE">
              <w:rPr>
                <w:rFonts w:eastAsia="SimSun"/>
                <w:noProof/>
                <w:lang w:val="en-CA"/>
              </w:rPr>
              <w:t>tsi</w:t>
            </w:r>
            <w:r w:rsidR="00E47AFE" w:rsidRPr="006D1CC9">
              <w:rPr>
                <w:rFonts w:eastAsia="SimSun"/>
                <w:noProof/>
                <w:lang w:val="en-CA"/>
              </w:rPr>
              <w:t>_</w:t>
            </w:r>
            <w:r w:rsidR="00926B2E">
              <w:rPr>
                <w:rFonts w:eastAsia="SimSun"/>
                <w:noProof/>
                <w:lang w:val="en-CA"/>
              </w:rPr>
              <w:t>sublayer_</w:t>
            </w:r>
            <w:r w:rsidR="00E47AFE" w:rsidRPr="006D1CC9">
              <w:rPr>
                <w:rFonts w:eastAsia="SimSun"/>
                <w:noProof/>
              </w:rPr>
              <w:t>multiview_</w:t>
            </w:r>
            <w:r w:rsidR="00E47AFE" w:rsidRPr="006D1CC9">
              <w:rPr>
                <w:rFonts w:eastAsia="SimSun"/>
                <w:noProof/>
                <w:lang w:val="en-CA"/>
              </w:rPr>
              <w:t>info_flag</w:t>
            </w:r>
            <w:r w:rsidR="00E47AFE" w:rsidRPr="006D1CC9">
              <w:rPr>
                <w:rFonts w:eastAsia="SimSun"/>
                <w:bCs/>
                <w:noProof/>
                <w:lang w:val="en-CA"/>
              </w:rPr>
              <w:t xml:space="preserve"> </w:t>
            </w:r>
            <w:r w:rsidR="00E47AFE" w:rsidRPr="006D1CC9">
              <w:rPr>
                <w:rFonts w:eastAsia="SimSun"/>
                <w:noProof/>
                <w:lang w:val="en-CA"/>
              </w:rPr>
              <w:t>)</w:t>
            </w:r>
          </w:p>
        </w:tc>
        <w:tc>
          <w:tcPr>
            <w:tcW w:w="1158" w:type="dxa"/>
          </w:tcPr>
          <w:p w14:paraId="49AE56F2" w14:textId="77777777" w:rsidR="00651CE2" w:rsidRPr="00662951" w:rsidRDefault="00651CE2" w:rsidP="00F03344">
            <w:pPr>
              <w:pStyle w:val="tableheading"/>
              <w:keepNext w:val="0"/>
              <w:keepLines w:val="0"/>
              <w:overflowPunct/>
              <w:autoSpaceDE/>
              <w:autoSpaceDN/>
              <w:adjustRightInd/>
              <w:spacing w:before="20" w:after="40"/>
              <w:jc w:val="center"/>
              <w:textAlignment w:val="auto"/>
              <w:rPr>
                <w:rFonts w:eastAsia="SimSun"/>
                <w:b w:val="0"/>
                <w:noProof/>
                <w:lang w:val="en-CA"/>
              </w:rPr>
            </w:pPr>
          </w:p>
        </w:tc>
      </w:tr>
      <w:tr w:rsidR="00F03344" w:rsidRPr="00F10F23" w14:paraId="21B4A7A9" w14:textId="77777777" w:rsidTr="00EA2C3D">
        <w:trPr>
          <w:cantSplit/>
          <w:jc w:val="center"/>
        </w:trPr>
        <w:tc>
          <w:tcPr>
            <w:tcW w:w="7920" w:type="dxa"/>
          </w:tcPr>
          <w:p w14:paraId="1541C2C1" w14:textId="2ACDD066" w:rsidR="00F03344" w:rsidRPr="00BF0A4D" w:rsidRDefault="00F03344" w:rsidP="00F03344">
            <w:pPr>
              <w:pStyle w:val="tablesyntax"/>
              <w:keepNext w:val="0"/>
              <w:keepLines w:val="0"/>
              <w:spacing w:before="20" w:after="40"/>
              <w:rPr>
                <w:rFonts w:eastAsia="SimSun"/>
                <w:noProof/>
                <w:lang w:val="sv-SE"/>
              </w:rPr>
            </w:pPr>
            <w:r w:rsidRPr="00BF0A4D">
              <w:rPr>
                <w:rFonts w:eastAsia="SimSun"/>
                <w:noProof/>
                <w:lang w:val="sv-SE"/>
              </w:rPr>
              <w:tab/>
            </w:r>
            <w:r w:rsidRPr="00BF0A4D">
              <w:rPr>
                <w:rFonts w:eastAsia="SimSun"/>
                <w:noProof/>
                <w:lang w:val="sv-SE"/>
              </w:rPr>
              <w:tab/>
            </w:r>
            <w:r w:rsidR="00E47AFE" w:rsidRPr="00BF0A4D">
              <w:rPr>
                <w:rFonts w:eastAsia="SimSun"/>
                <w:noProof/>
                <w:lang w:val="sv-SE"/>
              </w:rPr>
              <w:tab/>
            </w:r>
            <w:r w:rsidRPr="00BF0A4D">
              <w:rPr>
                <w:rFonts w:eastAsia="SimSun"/>
                <w:noProof/>
                <w:lang w:val="sv-SE"/>
              </w:rPr>
              <w:tab/>
            </w:r>
            <w:r w:rsidRPr="00BF0A4D">
              <w:rPr>
                <w:rFonts w:eastAsia="SimSun"/>
                <w:b/>
                <w:noProof/>
                <w:lang w:val="sv-SE"/>
              </w:rPr>
              <w:t>tsi_view_id_val</w:t>
            </w:r>
            <w:r w:rsidRPr="00BF0A4D">
              <w:rPr>
                <w:rFonts w:eastAsia="SimSun"/>
                <w:noProof/>
                <w:lang w:val="sv-SE"/>
              </w:rPr>
              <w:t>[ i ]</w:t>
            </w:r>
          </w:p>
        </w:tc>
        <w:tc>
          <w:tcPr>
            <w:tcW w:w="1158" w:type="dxa"/>
          </w:tcPr>
          <w:p w14:paraId="16D91984" w14:textId="22593CF7" w:rsidR="00F03344" w:rsidRPr="00662951" w:rsidRDefault="00F03344" w:rsidP="00F03344">
            <w:pPr>
              <w:pStyle w:val="tableheading"/>
              <w:keepNext w:val="0"/>
              <w:keepLines w:val="0"/>
              <w:overflowPunct/>
              <w:autoSpaceDE/>
              <w:autoSpaceDN/>
              <w:adjustRightInd/>
              <w:spacing w:before="20" w:after="40"/>
              <w:jc w:val="center"/>
              <w:textAlignment w:val="auto"/>
              <w:rPr>
                <w:rFonts w:eastAsia="SimSun"/>
                <w:b w:val="0"/>
                <w:noProof/>
                <w:lang w:val="en-CA"/>
              </w:rPr>
            </w:pPr>
            <w:r w:rsidRPr="00662951">
              <w:rPr>
                <w:rFonts w:eastAsia="SimSun"/>
                <w:b w:val="0"/>
                <w:noProof/>
                <w:lang w:val="en-CA"/>
              </w:rPr>
              <w:t>u(v)</w:t>
            </w:r>
          </w:p>
        </w:tc>
      </w:tr>
      <w:tr w:rsidR="00E47AFE" w:rsidRPr="00F10F23" w14:paraId="26C25D44" w14:textId="77777777" w:rsidTr="00EA2C3D">
        <w:trPr>
          <w:cantSplit/>
          <w:jc w:val="center"/>
        </w:trPr>
        <w:tc>
          <w:tcPr>
            <w:tcW w:w="7920" w:type="dxa"/>
          </w:tcPr>
          <w:p w14:paraId="1CE59863" w14:textId="103A25B5" w:rsidR="00E47AFE" w:rsidRPr="00BF0A4D" w:rsidRDefault="00E47AFE" w:rsidP="00E47AFE">
            <w:pPr>
              <w:pStyle w:val="tablesyntax"/>
              <w:keepNext w:val="0"/>
              <w:keepLines w:val="0"/>
              <w:spacing w:before="20" w:after="40"/>
              <w:rPr>
                <w:rFonts w:eastAsia="SimSun"/>
                <w:noProof/>
                <w:lang w:val="sv-SE"/>
              </w:rPr>
            </w:pPr>
            <w:r w:rsidRPr="00BF0A4D">
              <w:rPr>
                <w:rFonts w:eastAsia="SimSun"/>
                <w:noProof/>
                <w:lang w:val="sv-SE"/>
              </w:rPr>
              <w:tab/>
            </w:r>
            <w:r w:rsidRPr="00BF0A4D">
              <w:rPr>
                <w:rFonts w:eastAsia="SimSun"/>
                <w:noProof/>
                <w:lang w:val="sv-SE"/>
              </w:rPr>
              <w:tab/>
            </w:r>
            <w:r w:rsidRPr="00BF0A4D">
              <w:rPr>
                <w:rFonts w:eastAsia="SimSun"/>
                <w:noProof/>
                <w:lang w:val="sv-SE"/>
              </w:rPr>
              <w:tab/>
            </w:r>
            <w:r w:rsidRPr="006D1CC9">
              <w:rPr>
                <w:rFonts w:eastAsia="SimSun"/>
                <w:noProof/>
                <w:lang w:val="en-CA"/>
              </w:rPr>
              <w:t xml:space="preserve">if( </w:t>
            </w:r>
            <w:r>
              <w:rPr>
                <w:rFonts w:eastAsia="SimSun"/>
                <w:noProof/>
                <w:lang w:val="en-CA"/>
              </w:rPr>
              <w:t>tsi</w:t>
            </w:r>
            <w:r w:rsidRPr="006D1CC9">
              <w:rPr>
                <w:rFonts w:eastAsia="SimSun"/>
                <w:noProof/>
                <w:lang w:val="en-CA"/>
              </w:rPr>
              <w:t>_</w:t>
            </w:r>
            <w:r w:rsidR="00926B2E">
              <w:rPr>
                <w:noProof/>
              </w:rPr>
              <w:t>sublayer_</w:t>
            </w:r>
            <w:r w:rsidRPr="005C7DBC">
              <w:rPr>
                <w:noProof/>
              </w:rPr>
              <w:t>auxiliary</w:t>
            </w:r>
            <w:r w:rsidRPr="006D1CC9">
              <w:rPr>
                <w:rFonts w:eastAsia="SimSun"/>
                <w:noProof/>
              </w:rPr>
              <w:t>_</w:t>
            </w:r>
            <w:r w:rsidRPr="006D1CC9">
              <w:rPr>
                <w:rFonts w:eastAsia="SimSun"/>
                <w:noProof/>
                <w:lang w:val="en-CA"/>
              </w:rPr>
              <w:t>info_flag</w:t>
            </w:r>
            <w:r w:rsidRPr="006D1CC9">
              <w:rPr>
                <w:rFonts w:eastAsia="SimSun"/>
                <w:bCs/>
                <w:noProof/>
                <w:lang w:val="en-CA"/>
              </w:rPr>
              <w:t xml:space="preserve"> </w:t>
            </w:r>
            <w:r w:rsidRPr="006D1CC9">
              <w:rPr>
                <w:rFonts w:eastAsia="SimSun"/>
                <w:noProof/>
                <w:lang w:val="en-CA"/>
              </w:rPr>
              <w:t>)</w:t>
            </w:r>
          </w:p>
        </w:tc>
        <w:tc>
          <w:tcPr>
            <w:tcW w:w="1158" w:type="dxa"/>
          </w:tcPr>
          <w:p w14:paraId="2F13D440" w14:textId="77777777" w:rsidR="00E47AFE" w:rsidRPr="00662951" w:rsidRDefault="00E47AFE" w:rsidP="00E47AFE">
            <w:pPr>
              <w:pStyle w:val="tableheading"/>
              <w:keepNext w:val="0"/>
              <w:keepLines w:val="0"/>
              <w:overflowPunct/>
              <w:autoSpaceDE/>
              <w:autoSpaceDN/>
              <w:adjustRightInd/>
              <w:spacing w:before="20" w:after="40"/>
              <w:jc w:val="center"/>
              <w:textAlignment w:val="auto"/>
              <w:rPr>
                <w:rFonts w:eastAsia="SimSun"/>
                <w:b w:val="0"/>
                <w:noProof/>
                <w:lang w:val="en-CA"/>
              </w:rPr>
            </w:pPr>
          </w:p>
        </w:tc>
      </w:tr>
      <w:tr w:rsidR="00E47AFE" w:rsidRPr="00F10F23" w14:paraId="0AFA230E" w14:textId="77777777" w:rsidTr="00EA2C3D">
        <w:trPr>
          <w:cantSplit/>
          <w:jc w:val="center"/>
        </w:trPr>
        <w:tc>
          <w:tcPr>
            <w:tcW w:w="7920" w:type="dxa"/>
          </w:tcPr>
          <w:p w14:paraId="009CDC93" w14:textId="3AF412F3" w:rsidR="00E47AFE" w:rsidRPr="00BF0A4D" w:rsidRDefault="00E47AFE" w:rsidP="00E47AFE">
            <w:pPr>
              <w:pStyle w:val="tablesyntax"/>
              <w:keepNext w:val="0"/>
              <w:keepLines w:val="0"/>
              <w:spacing w:before="20" w:after="40"/>
              <w:rPr>
                <w:rFonts w:eastAsia="SimSun"/>
                <w:noProof/>
                <w:lang w:val="sv-SE"/>
              </w:rPr>
            </w:pPr>
            <w:r w:rsidRPr="00BF0A4D">
              <w:rPr>
                <w:rFonts w:eastAsia="SimSun"/>
                <w:noProof/>
                <w:lang w:val="sv-SE"/>
              </w:rPr>
              <w:tab/>
            </w:r>
            <w:r w:rsidRPr="00BF0A4D">
              <w:rPr>
                <w:rFonts w:eastAsia="SimSun"/>
                <w:noProof/>
                <w:lang w:val="sv-SE"/>
              </w:rPr>
              <w:tab/>
            </w:r>
            <w:r w:rsidRPr="00BF0A4D">
              <w:rPr>
                <w:rFonts w:eastAsia="SimSun"/>
                <w:noProof/>
                <w:lang w:val="sv-SE"/>
              </w:rPr>
              <w:tab/>
            </w:r>
            <w:r w:rsidRPr="00BF0A4D">
              <w:rPr>
                <w:rFonts w:eastAsia="SimSun"/>
                <w:noProof/>
                <w:lang w:val="sv-SE"/>
              </w:rPr>
              <w:tab/>
            </w:r>
            <w:r w:rsidRPr="00BF0A4D">
              <w:rPr>
                <w:rFonts w:eastAsia="SimSun"/>
                <w:b/>
                <w:noProof/>
                <w:lang w:val="sv-SE"/>
              </w:rPr>
              <w:t>tsi_</w:t>
            </w:r>
            <w:r w:rsidR="00262E6F">
              <w:rPr>
                <w:rFonts w:eastAsia="SimSun"/>
                <w:b/>
                <w:noProof/>
                <w:lang w:val="sv-SE"/>
              </w:rPr>
              <w:t>aux</w:t>
            </w:r>
            <w:r w:rsidRPr="00BF0A4D">
              <w:rPr>
                <w:rFonts w:eastAsia="SimSun"/>
                <w:b/>
                <w:noProof/>
                <w:lang w:val="sv-SE"/>
              </w:rPr>
              <w:t>_id</w:t>
            </w:r>
            <w:r w:rsidRPr="00BF0A4D">
              <w:rPr>
                <w:rFonts w:eastAsia="SimSun"/>
                <w:noProof/>
                <w:lang w:val="sv-SE"/>
              </w:rPr>
              <w:t>[ i ]</w:t>
            </w:r>
          </w:p>
        </w:tc>
        <w:tc>
          <w:tcPr>
            <w:tcW w:w="1158" w:type="dxa"/>
          </w:tcPr>
          <w:p w14:paraId="1CC6A023" w14:textId="316ECF70" w:rsidR="00E47AFE" w:rsidRPr="00662951" w:rsidRDefault="00E47AFE" w:rsidP="00E47AFE">
            <w:pPr>
              <w:pStyle w:val="tableheading"/>
              <w:keepNext w:val="0"/>
              <w:keepLines w:val="0"/>
              <w:overflowPunct/>
              <w:autoSpaceDE/>
              <w:autoSpaceDN/>
              <w:adjustRightInd/>
              <w:spacing w:before="20" w:after="40"/>
              <w:jc w:val="center"/>
              <w:textAlignment w:val="auto"/>
              <w:rPr>
                <w:rFonts w:eastAsia="SimSun"/>
                <w:b w:val="0"/>
                <w:noProof/>
                <w:lang w:val="en-CA"/>
              </w:rPr>
            </w:pPr>
            <w:r w:rsidRPr="00662951">
              <w:rPr>
                <w:rFonts w:eastAsia="SimSun"/>
                <w:b w:val="0"/>
                <w:noProof/>
                <w:lang w:val="en-CA"/>
              </w:rPr>
              <w:t>u(</w:t>
            </w:r>
            <w:r w:rsidR="00262E6F">
              <w:rPr>
                <w:rFonts w:eastAsia="SimSun"/>
                <w:b w:val="0"/>
                <w:noProof/>
                <w:lang w:val="en-CA"/>
              </w:rPr>
              <w:t>8</w:t>
            </w:r>
            <w:r w:rsidRPr="00662951">
              <w:rPr>
                <w:rFonts w:eastAsia="SimSun"/>
                <w:b w:val="0"/>
                <w:noProof/>
                <w:lang w:val="en-CA"/>
              </w:rPr>
              <w:t>)</w:t>
            </w:r>
          </w:p>
        </w:tc>
      </w:tr>
      <w:tr w:rsidR="00E47AFE" w:rsidRPr="00F10F23" w14:paraId="702F77D6" w14:textId="77777777" w:rsidTr="00EA2C3D">
        <w:trPr>
          <w:cantSplit/>
          <w:jc w:val="center"/>
        </w:trPr>
        <w:tc>
          <w:tcPr>
            <w:tcW w:w="7920" w:type="dxa"/>
          </w:tcPr>
          <w:p w14:paraId="409D1C9B" w14:textId="47ADD47C" w:rsidR="00E47AFE" w:rsidRPr="006D1CC9" w:rsidRDefault="00E47AFE" w:rsidP="00E47AFE">
            <w:pPr>
              <w:pStyle w:val="tablesyntax"/>
              <w:keepNext w:val="0"/>
              <w:keepLines w:val="0"/>
              <w:spacing w:before="20" w:after="40"/>
              <w:rPr>
                <w:rFonts w:eastAsia="SimSun"/>
                <w:noProof/>
                <w:lang w:val="en-CA"/>
              </w:rPr>
            </w:pPr>
            <w:r w:rsidRPr="006D1CC9">
              <w:rPr>
                <w:rFonts w:eastAsia="SimSun"/>
                <w:noProof/>
                <w:lang w:val="en-CA"/>
              </w:rPr>
              <w:lastRenderedPageBreak/>
              <w:tab/>
            </w:r>
            <w:r w:rsidRPr="006D1CC9">
              <w:rPr>
                <w:rFonts w:eastAsia="SimSun"/>
                <w:noProof/>
                <w:lang w:val="en-CA"/>
              </w:rPr>
              <w:tab/>
            </w:r>
            <w:r>
              <w:rPr>
                <w:rFonts w:eastAsia="SimSun"/>
                <w:noProof/>
                <w:lang w:val="en-CA"/>
              </w:rPr>
              <w:t>}</w:t>
            </w:r>
          </w:p>
        </w:tc>
        <w:tc>
          <w:tcPr>
            <w:tcW w:w="1158" w:type="dxa"/>
          </w:tcPr>
          <w:p w14:paraId="665F46E4" w14:textId="77777777" w:rsidR="00E47AFE" w:rsidRPr="00662951" w:rsidRDefault="00E47AFE" w:rsidP="00E47AFE">
            <w:pPr>
              <w:pStyle w:val="tableheading"/>
              <w:keepNext w:val="0"/>
              <w:keepLines w:val="0"/>
              <w:overflowPunct/>
              <w:autoSpaceDE/>
              <w:autoSpaceDN/>
              <w:adjustRightInd/>
              <w:spacing w:before="20" w:after="40"/>
              <w:jc w:val="center"/>
              <w:textAlignment w:val="auto"/>
              <w:rPr>
                <w:rFonts w:eastAsia="SimSun"/>
                <w:b w:val="0"/>
                <w:noProof/>
                <w:lang w:val="en-CA"/>
              </w:rPr>
            </w:pPr>
          </w:p>
        </w:tc>
      </w:tr>
      <w:tr w:rsidR="00E47AFE" w:rsidRPr="00F10F23" w14:paraId="041A3660" w14:textId="77777777" w:rsidTr="00EA2C3D">
        <w:trPr>
          <w:cantSplit/>
          <w:jc w:val="center"/>
        </w:trPr>
        <w:tc>
          <w:tcPr>
            <w:tcW w:w="7920" w:type="dxa"/>
          </w:tcPr>
          <w:p w14:paraId="6CA36849" w14:textId="72BD7522" w:rsidR="00E47AFE" w:rsidRDefault="00E47AFE" w:rsidP="00E47AFE">
            <w:pPr>
              <w:pStyle w:val="tablesyntax"/>
              <w:keepNext w:val="0"/>
              <w:keepLines w:val="0"/>
              <w:spacing w:before="20" w:after="40"/>
              <w:rPr>
                <w:rFonts w:eastAsia="SimSun"/>
                <w:noProof/>
                <w:lang w:val="en-CA"/>
              </w:rPr>
            </w:pPr>
            <w:r w:rsidRPr="006D1CC9">
              <w:rPr>
                <w:rFonts w:eastAsia="SimSun"/>
                <w:noProof/>
                <w:lang w:val="en-CA"/>
              </w:rPr>
              <w:tab/>
            </w:r>
            <w:r>
              <w:rPr>
                <w:rFonts w:eastAsia="SimSun"/>
                <w:noProof/>
                <w:lang w:val="en-CA"/>
              </w:rPr>
              <w:t>}</w:t>
            </w:r>
          </w:p>
        </w:tc>
        <w:tc>
          <w:tcPr>
            <w:tcW w:w="1158" w:type="dxa"/>
          </w:tcPr>
          <w:p w14:paraId="53E49AF9" w14:textId="77777777" w:rsidR="00E47AFE" w:rsidRPr="00662951" w:rsidRDefault="00E47AFE" w:rsidP="00E47AFE">
            <w:pPr>
              <w:pStyle w:val="tableheading"/>
              <w:keepNext w:val="0"/>
              <w:keepLines w:val="0"/>
              <w:overflowPunct/>
              <w:autoSpaceDE/>
              <w:autoSpaceDN/>
              <w:adjustRightInd/>
              <w:spacing w:before="20" w:after="40"/>
              <w:jc w:val="center"/>
              <w:textAlignment w:val="auto"/>
              <w:rPr>
                <w:rFonts w:eastAsia="SimSun"/>
                <w:b w:val="0"/>
                <w:noProof/>
                <w:lang w:val="en-CA"/>
              </w:rPr>
            </w:pPr>
          </w:p>
        </w:tc>
      </w:tr>
      <w:tr w:rsidR="00E47AFE" w:rsidRPr="00F10F23" w14:paraId="581BC1A9" w14:textId="77777777" w:rsidTr="00EA2C3D">
        <w:trPr>
          <w:cantSplit/>
          <w:jc w:val="center"/>
        </w:trPr>
        <w:tc>
          <w:tcPr>
            <w:tcW w:w="7920" w:type="dxa"/>
          </w:tcPr>
          <w:p w14:paraId="67E53576" w14:textId="77777777" w:rsidR="00E47AFE" w:rsidRPr="008D1259" w:rsidRDefault="00E47AFE" w:rsidP="00E47AFE">
            <w:pPr>
              <w:pStyle w:val="tablesyntax"/>
              <w:spacing w:before="20" w:after="40"/>
            </w:pPr>
            <w:r w:rsidRPr="008D1259">
              <w:t>}</w:t>
            </w:r>
          </w:p>
        </w:tc>
        <w:tc>
          <w:tcPr>
            <w:tcW w:w="1158" w:type="dxa"/>
          </w:tcPr>
          <w:p w14:paraId="5F40E846" w14:textId="77777777" w:rsidR="00E47AFE" w:rsidRPr="00662951" w:rsidRDefault="00E47AFE" w:rsidP="00E47AFE">
            <w:pPr>
              <w:pStyle w:val="tablecell"/>
              <w:keepNext w:val="0"/>
              <w:keepLines w:val="0"/>
              <w:widowControl w:val="0"/>
              <w:spacing w:before="20" w:after="40"/>
              <w:jc w:val="center"/>
              <w:rPr>
                <w:bCs/>
              </w:rPr>
            </w:pPr>
          </w:p>
        </w:tc>
      </w:tr>
    </w:tbl>
    <w:p w14:paraId="7D96D11A" w14:textId="1DE0C757" w:rsidR="00D012DA" w:rsidRDefault="00D012DA" w:rsidP="009234A5">
      <w:pPr>
        <w:rPr>
          <w:szCs w:val="22"/>
          <w:lang w:val="en-CA"/>
        </w:rPr>
      </w:pPr>
    </w:p>
    <w:p w14:paraId="3F640085" w14:textId="21B7AFC8" w:rsidR="00DF01C9" w:rsidRPr="00B90B64" w:rsidRDefault="00DF01C9" w:rsidP="00DF01C9">
      <w:pPr>
        <w:rPr>
          <w:rStyle w:val="Strong"/>
        </w:rPr>
      </w:pPr>
      <w:r>
        <w:rPr>
          <w:rStyle w:val="Strong"/>
        </w:rPr>
        <w:t>8.</w:t>
      </w:r>
      <w:r w:rsidR="000A4127">
        <w:rPr>
          <w:rStyle w:val="Strong"/>
        </w:rPr>
        <w:t>xx</w:t>
      </w:r>
      <w:r>
        <w:rPr>
          <w:rStyle w:val="Strong"/>
        </w:rPr>
        <w:t>.2</w:t>
      </w:r>
      <w:r>
        <w:rPr>
          <w:rStyle w:val="Strong"/>
        </w:rPr>
        <w:tab/>
        <w:t xml:space="preserve">Temporal sublayer information </w:t>
      </w:r>
      <w:r w:rsidRPr="00B90B64">
        <w:rPr>
          <w:rStyle w:val="Strong"/>
        </w:rPr>
        <w:t xml:space="preserve">SEI message </w:t>
      </w:r>
      <w:r>
        <w:rPr>
          <w:rStyle w:val="Strong"/>
        </w:rPr>
        <w:t>semantics</w:t>
      </w:r>
    </w:p>
    <w:p w14:paraId="62025BEA" w14:textId="71356012" w:rsidR="0059077F" w:rsidRDefault="0059077F" w:rsidP="0059077F">
      <w:pPr>
        <w:tabs>
          <w:tab w:val="clear" w:pos="360"/>
          <w:tab w:val="clear" w:pos="720"/>
          <w:tab w:val="clear" w:pos="1080"/>
          <w:tab w:val="clear" w:pos="1440"/>
          <w:tab w:val="clear" w:pos="1800"/>
          <w:tab w:val="left" w:pos="794"/>
          <w:tab w:val="left" w:pos="1191"/>
          <w:tab w:val="left" w:pos="1588"/>
          <w:tab w:val="left" w:pos="1985"/>
        </w:tabs>
        <w:rPr>
          <w:rFonts w:eastAsia="SimSun"/>
          <w:noProof/>
          <w:sz w:val="20"/>
          <w:lang w:val="en-CA"/>
        </w:rPr>
      </w:pPr>
      <w:r>
        <w:rPr>
          <w:rFonts w:eastAsia="SimSun"/>
          <w:noProof/>
          <w:sz w:val="20"/>
          <w:lang w:val="en-CA"/>
        </w:rPr>
        <w:t xml:space="preserve">The </w:t>
      </w:r>
      <w:r w:rsidR="00AF3E00">
        <w:rPr>
          <w:rFonts w:eastAsia="SimSun"/>
          <w:noProof/>
          <w:sz w:val="20"/>
          <w:lang w:val="en-CA"/>
        </w:rPr>
        <w:t>temporal sublayer</w:t>
      </w:r>
      <w:r>
        <w:rPr>
          <w:rFonts w:eastAsia="SimSun"/>
          <w:noProof/>
          <w:sz w:val="20"/>
          <w:lang w:val="en-CA"/>
        </w:rPr>
        <w:t xml:space="preserve"> information SEI message provides information for each </w:t>
      </w:r>
      <w:r w:rsidR="00AF3E00">
        <w:rPr>
          <w:rFonts w:eastAsia="SimSun"/>
          <w:noProof/>
          <w:sz w:val="20"/>
          <w:lang w:val="en-CA"/>
        </w:rPr>
        <w:t>temporal sub</w:t>
      </w:r>
      <w:r>
        <w:rPr>
          <w:rFonts w:eastAsia="SimSun"/>
          <w:noProof/>
          <w:sz w:val="20"/>
          <w:lang w:val="en-CA"/>
        </w:rPr>
        <w:t xml:space="preserve">layer in bitstreamInScope (defined below), such as </w:t>
      </w:r>
      <w:r w:rsidR="006D4AAF">
        <w:rPr>
          <w:rFonts w:eastAsia="SimSun"/>
          <w:noProof/>
          <w:sz w:val="20"/>
          <w:lang w:val="en-CA"/>
        </w:rPr>
        <w:t xml:space="preserve">1) </w:t>
      </w:r>
      <w:r w:rsidR="00051413">
        <w:rPr>
          <w:rFonts w:eastAsia="SimSun"/>
          <w:noProof/>
          <w:sz w:val="20"/>
          <w:lang w:val="en-CA"/>
        </w:rPr>
        <w:t>which</w:t>
      </w:r>
      <w:r w:rsidR="006D4AAF">
        <w:rPr>
          <w:rFonts w:eastAsia="SimSun"/>
          <w:noProof/>
          <w:sz w:val="20"/>
          <w:lang w:val="en-CA"/>
        </w:rPr>
        <w:t xml:space="preserve"> </w:t>
      </w:r>
      <w:r w:rsidR="00F8763F">
        <w:rPr>
          <w:rFonts w:eastAsia="SimSun"/>
          <w:noProof/>
          <w:sz w:val="20"/>
          <w:lang w:val="en-CA"/>
        </w:rPr>
        <w:t xml:space="preserve">temporal </w:t>
      </w:r>
      <w:r w:rsidR="006D4AAF">
        <w:rPr>
          <w:rFonts w:eastAsia="SimSun"/>
          <w:noProof/>
          <w:sz w:val="20"/>
          <w:lang w:val="en-CA"/>
        </w:rPr>
        <w:t xml:space="preserve">sublayers </w:t>
      </w:r>
      <w:r w:rsidR="00051413">
        <w:rPr>
          <w:rFonts w:eastAsia="SimSun"/>
          <w:noProof/>
          <w:sz w:val="20"/>
          <w:lang w:val="en-CA"/>
        </w:rPr>
        <w:t xml:space="preserve">that </w:t>
      </w:r>
      <w:r w:rsidR="006D4AAF">
        <w:rPr>
          <w:rFonts w:eastAsia="SimSun"/>
          <w:noProof/>
          <w:sz w:val="20"/>
          <w:lang w:val="en-CA"/>
        </w:rPr>
        <w:t xml:space="preserve">may be referenced </w:t>
      </w:r>
      <w:r w:rsidR="0006627F">
        <w:rPr>
          <w:rFonts w:eastAsia="SimSun"/>
          <w:noProof/>
          <w:sz w:val="20"/>
          <w:lang w:val="en-CA"/>
        </w:rPr>
        <w:t xml:space="preserve">by </w:t>
      </w:r>
      <w:r w:rsidR="00051413">
        <w:rPr>
          <w:rFonts w:eastAsia="SimSun"/>
          <w:noProof/>
          <w:sz w:val="20"/>
          <w:lang w:val="en-CA"/>
        </w:rPr>
        <w:t>other</w:t>
      </w:r>
      <w:r w:rsidR="006D4AAF">
        <w:rPr>
          <w:rFonts w:eastAsia="SimSun"/>
          <w:noProof/>
          <w:sz w:val="20"/>
          <w:lang w:val="en-CA"/>
        </w:rPr>
        <w:t xml:space="preserve"> </w:t>
      </w:r>
      <w:r w:rsidR="00F8763F">
        <w:rPr>
          <w:rFonts w:eastAsia="SimSun"/>
          <w:noProof/>
          <w:sz w:val="20"/>
          <w:lang w:val="en-CA"/>
        </w:rPr>
        <w:t xml:space="preserve">temporal </w:t>
      </w:r>
      <w:r w:rsidR="006D4AAF">
        <w:rPr>
          <w:rFonts w:eastAsia="SimSun"/>
          <w:noProof/>
          <w:sz w:val="20"/>
          <w:lang w:val="en-CA"/>
        </w:rPr>
        <w:t>sublayer</w:t>
      </w:r>
      <w:r w:rsidR="00051413">
        <w:rPr>
          <w:rFonts w:eastAsia="SimSun"/>
          <w:noProof/>
          <w:sz w:val="20"/>
          <w:lang w:val="en-CA"/>
        </w:rPr>
        <w:t>s</w:t>
      </w:r>
      <w:r w:rsidR="006D4AAF">
        <w:rPr>
          <w:rFonts w:eastAsia="SimSun"/>
          <w:noProof/>
          <w:sz w:val="20"/>
          <w:lang w:val="en-CA"/>
        </w:rPr>
        <w:t xml:space="preserve"> 2) output sublayer sets (OSS</w:t>
      </w:r>
      <w:r w:rsidR="00051413">
        <w:rPr>
          <w:rFonts w:eastAsia="SimSun"/>
          <w:noProof/>
          <w:sz w:val="20"/>
          <w:lang w:val="en-CA"/>
        </w:rPr>
        <w:t>s</w:t>
      </w:r>
      <w:r w:rsidR="006D4AAF">
        <w:rPr>
          <w:rFonts w:eastAsia="SimSun"/>
          <w:noProof/>
          <w:sz w:val="20"/>
          <w:lang w:val="en-CA"/>
        </w:rPr>
        <w:t xml:space="preserve">) </w:t>
      </w:r>
      <w:r w:rsidR="00A528B2">
        <w:rPr>
          <w:rFonts w:eastAsia="SimSun"/>
          <w:noProof/>
          <w:sz w:val="20"/>
          <w:lang w:val="en-CA"/>
        </w:rPr>
        <w:t xml:space="preserve">where each </w:t>
      </w:r>
      <w:r w:rsidR="00051413">
        <w:rPr>
          <w:rFonts w:eastAsia="SimSun"/>
          <w:noProof/>
          <w:sz w:val="20"/>
          <w:lang w:val="en-CA"/>
        </w:rPr>
        <w:t>OSS</w:t>
      </w:r>
      <w:r w:rsidR="00A528B2">
        <w:rPr>
          <w:rFonts w:eastAsia="SimSun"/>
          <w:noProof/>
          <w:sz w:val="20"/>
          <w:lang w:val="en-CA"/>
        </w:rPr>
        <w:t xml:space="preserve"> </w:t>
      </w:r>
      <w:r w:rsidR="00051413">
        <w:rPr>
          <w:rFonts w:eastAsia="SimSun"/>
          <w:noProof/>
          <w:sz w:val="20"/>
          <w:lang w:val="en-CA"/>
        </w:rPr>
        <w:t xml:space="preserve">contains one or more </w:t>
      </w:r>
      <w:r w:rsidR="00963542">
        <w:rPr>
          <w:rFonts w:eastAsia="SimSun"/>
          <w:noProof/>
          <w:sz w:val="20"/>
          <w:lang w:val="en-CA"/>
        </w:rPr>
        <w:t xml:space="preserve">temporal </w:t>
      </w:r>
      <w:r w:rsidR="00051413">
        <w:rPr>
          <w:rFonts w:eastAsia="SimSun"/>
          <w:noProof/>
          <w:sz w:val="20"/>
          <w:lang w:val="en-CA"/>
        </w:rPr>
        <w:t xml:space="preserve">sublayers and </w:t>
      </w:r>
      <w:r w:rsidR="00E50BF1">
        <w:rPr>
          <w:rFonts w:eastAsia="SimSun"/>
          <w:noProof/>
          <w:sz w:val="20"/>
          <w:lang w:val="en-CA"/>
        </w:rPr>
        <w:t xml:space="preserve">provides </w:t>
      </w:r>
      <w:r w:rsidR="00A528B2">
        <w:rPr>
          <w:rFonts w:eastAsia="SimSun"/>
          <w:noProof/>
          <w:sz w:val="20"/>
          <w:lang w:val="en-CA"/>
        </w:rPr>
        <w:t xml:space="preserve">an </w:t>
      </w:r>
      <w:r w:rsidR="006D4AAF">
        <w:rPr>
          <w:rFonts w:eastAsia="SimSun"/>
          <w:noProof/>
          <w:sz w:val="20"/>
          <w:lang w:val="en-CA"/>
        </w:rPr>
        <w:t xml:space="preserve">intended </w:t>
      </w:r>
      <w:r w:rsidR="00E50BF1">
        <w:rPr>
          <w:rFonts w:eastAsia="SimSun"/>
          <w:noProof/>
          <w:sz w:val="20"/>
          <w:lang w:val="en-CA"/>
        </w:rPr>
        <w:t xml:space="preserve">output </w:t>
      </w:r>
      <w:r w:rsidR="006D4AAF">
        <w:rPr>
          <w:rFonts w:eastAsia="SimSun"/>
          <w:noProof/>
          <w:sz w:val="20"/>
          <w:lang w:val="en-CA"/>
        </w:rPr>
        <w:t>alternative</w:t>
      </w:r>
      <w:r w:rsidR="00051413">
        <w:rPr>
          <w:rFonts w:eastAsia="SimSun"/>
          <w:noProof/>
          <w:sz w:val="20"/>
          <w:lang w:val="en-CA"/>
        </w:rPr>
        <w:t xml:space="preserve"> </w:t>
      </w:r>
      <w:r w:rsidR="006D4AAF">
        <w:rPr>
          <w:rFonts w:eastAsia="SimSun"/>
          <w:noProof/>
          <w:sz w:val="20"/>
          <w:lang w:val="en-CA"/>
        </w:rPr>
        <w:t xml:space="preserve">3) </w:t>
      </w:r>
      <w:r w:rsidR="00A528B2">
        <w:rPr>
          <w:rFonts w:eastAsia="SimSun"/>
          <w:noProof/>
          <w:sz w:val="20"/>
          <w:lang w:val="en-CA"/>
        </w:rPr>
        <w:t xml:space="preserve">intended picture output width and height for each </w:t>
      </w:r>
      <w:r w:rsidR="00963542">
        <w:rPr>
          <w:rFonts w:eastAsia="SimSun"/>
          <w:noProof/>
          <w:sz w:val="20"/>
          <w:lang w:val="en-CA"/>
        </w:rPr>
        <w:t xml:space="preserve">temporal </w:t>
      </w:r>
      <w:r w:rsidR="00A528B2">
        <w:rPr>
          <w:rFonts w:eastAsia="SimSun"/>
          <w:noProof/>
          <w:sz w:val="20"/>
          <w:lang w:val="en-CA"/>
        </w:rPr>
        <w:t xml:space="preserve">sublayer, </w:t>
      </w:r>
      <w:r w:rsidR="00051413">
        <w:rPr>
          <w:rFonts w:eastAsia="SimSun"/>
          <w:noProof/>
          <w:sz w:val="20"/>
          <w:lang w:val="en-CA"/>
        </w:rPr>
        <w:t xml:space="preserve">when applicable, </w:t>
      </w:r>
      <w:r w:rsidR="00A528B2">
        <w:rPr>
          <w:rFonts w:eastAsia="SimSun"/>
          <w:noProof/>
          <w:sz w:val="20"/>
          <w:lang w:val="en-CA"/>
        </w:rPr>
        <w:t>and 4</w:t>
      </w:r>
      <w:r>
        <w:rPr>
          <w:rFonts w:eastAsia="SimSun"/>
          <w:noProof/>
          <w:sz w:val="20"/>
          <w:lang w:val="en-CA"/>
        </w:rPr>
        <w:t xml:space="preserve">) the </w:t>
      </w:r>
      <w:r w:rsidR="00A528B2">
        <w:rPr>
          <w:rFonts w:eastAsia="SimSun"/>
          <w:noProof/>
          <w:sz w:val="20"/>
          <w:lang w:val="en-CA"/>
        </w:rPr>
        <w:t xml:space="preserve">intended </w:t>
      </w:r>
      <w:r>
        <w:rPr>
          <w:rFonts w:eastAsia="SimSun"/>
          <w:noProof/>
          <w:sz w:val="20"/>
          <w:lang w:val="en-CA"/>
        </w:rPr>
        <w:t xml:space="preserve">view ID </w:t>
      </w:r>
      <w:r w:rsidR="00304324">
        <w:rPr>
          <w:rFonts w:eastAsia="SimSun"/>
          <w:noProof/>
          <w:sz w:val="20"/>
          <w:lang w:val="en-CA"/>
        </w:rPr>
        <w:t xml:space="preserve">and aux ID </w:t>
      </w:r>
      <w:r>
        <w:rPr>
          <w:rFonts w:eastAsia="SimSun"/>
          <w:noProof/>
          <w:sz w:val="20"/>
          <w:lang w:val="en-CA"/>
        </w:rPr>
        <w:t xml:space="preserve">of each </w:t>
      </w:r>
      <w:r w:rsidR="006F500B">
        <w:rPr>
          <w:rFonts w:eastAsia="SimSun"/>
          <w:noProof/>
          <w:sz w:val="20"/>
          <w:lang w:val="en-CA"/>
        </w:rPr>
        <w:t>temporal sub</w:t>
      </w:r>
      <w:r>
        <w:rPr>
          <w:rFonts w:eastAsia="SimSun"/>
          <w:noProof/>
          <w:sz w:val="20"/>
          <w:lang w:val="en-CA"/>
        </w:rPr>
        <w:t>layer</w:t>
      </w:r>
      <w:r w:rsidR="00051413">
        <w:rPr>
          <w:rFonts w:eastAsia="SimSun"/>
          <w:noProof/>
          <w:sz w:val="20"/>
          <w:lang w:val="en-CA"/>
        </w:rPr>
        <w:t>, when applicable</w:t>
      </w:r>
      <w:r w:rsidR="00A528B2">
        <w:rPr>
          <w:rFonts w:eastAsia="SimSun"/>
          <w:noProof/>
          <w:sz w:val="20"/>
          <w:lang w:val="en-CA"/>
        </w:rPr>
        <w:t>.</w:t>
      </w:r>
    </w:p>
    <w:p w14:paraId="0F8D0504" w14:textId="37A846F5" w:rsidR="0059077F" w:rsidRDefault="0059077F" w:rsidP="0059077F">
      <w:pPr>
        <w:tabs>
          <w:tab w:val="clear" w:pos="360"/>
          <w:tab w:val="clear" w:pos="720"/>
          <w:tab w:val="clear" w:pos="1080"/>
          <w:tab w:val="clear" w:pos="1440"/>
          <w:tab w:val="clear" w:pos="1800"/>
          <w:tab w:val="left" w:pos="794"/>
          <w:tab w:val="left" w:pos="1191"/>
          <w:tab w:val="left" w:pos="1588"/>
          <w:tab w:val="left" w:pos="1985"/>
        </w:tabs>
        <w:rPr>
          <w:rFonts w:eastAsia="SimSun"/>
          <w:noProof/>
          <w:sz w:val="20"/>
          <w:lang w:val="en-CA"/>
        </w:rPr>
      </w:pPr>
      <w:r>
        <w:rPr>
          <w:rFonts w:eastAsia="SimSun"/>
          <w:noProof/>
          <w:sz w:val="20"/>
          <w:lang w:val="en-CA"/>
        </w:rPr>
        <w:t xml:space="preserve">The bitstreamInScope is </w:t>
      </w:r>
      <w:r w:rsidR="00051413">
        <w:rPr>
          <w:rFonts w:eastAsia="SimSun"/>
          <w:noProof/>
          <w:sz w:val="20"/>
          <w:lang w:val="en-CA"/>
        </w:rPr>
        <w:t xml:space="preserve">a </w:t>
      </w:r>
      <w:r>
        <w:rPr>
          <w:rFonts w:eastAsia="SimSun"/>
          <w:noProof/>
          <w:sz w:val="20"/>
          <w:lang w:val="en-CA"/>
        </w:rPr>
        <w:t xml:space="preserve">sequence of AUs that consists, in decoding order, of the AU containing the current </w:t>
      </w:r>
      <w:r w:rsidR="00A97303">
        <w:rPr>
          <w:rFonts w:eastAsia="SimSun"/>
          <w:noProof/>
          <w:sz w:val="20"/>
          <w:lang w:val="en-CA"/>
        </w:rPr>
        <w:t xml:space="preserve">temporal sublayer </w:t>
      </w:r>
      <w:r>
        <w:rPr>
          <w:rFonts w:eastAsia="SimSun"/>
          <w:noProof/>
          <w:sz w:val="20"/>
          <w:lang w:val="en-CA"/>
        </w:rPr>
        <w:t>information SEI message, followed by zero or more AUs</w:t>
      </w:r>
      <w:r w:rsidR="00D052EA">
        <w:rPr>
          <w:rFonts w:eastAsia="SimSun"/>
          <w:noProof/>
          <w:sz w:val="20"/>
          <w:lang w:val="en-CA"/>
        </w:rPr>
        <w:t xml:space="preserve"> </w:t>
      </w:r>
      <w:r w:rsidR="00113075">
        <w:rPr>
          <w:rFonts w:eastAsia="SimSun"/>
          <w:noProof/>
          <w:sz w:val="20"/>
          <w:lang w:val="en-CA"/>
        </w:rPr>
        <w:t>of the same layer</w:t>
      </w:r>
      <w:r w:rsidR="00C02C27">
        <w:rPr>
          <w:rFonts w:eastAsia="SimSun"/>
          <w:noProof/>
          <w:sz w:val="20"/>
          <w:lang w:val="en-CA"/>
        </w:rPr>
        <w:t xml:space="preserve"> as the temporal sublayer information SEI message</w:t>
      </w:r>
      <w:r>
        <w:rPr>
          <w:rFonts w:eastAsia="SimSun"/>
          <w:noProof/>
          <w:sz w:val="20"/>
          <w:lang w:val="en-CA"/>
        </w:rPr>
        <w:t xml:space="preserve">, including all subsequent AUs up to but not including any subsequent AU that contains a </w:t>
      </w:r>
      <w:r w:rsidR="00A97303">
        <w:rPr>
          <w:rFonts w:eastAsia="SimSun"/>
          <w:noProof/>
          <w:sz w:val="20"/>
          <w:lang w:val="en-CA"/>
        </w:rPr>
        <w:t xml:space="preserve">temporal sublayer </w:t>
      </w:r>
      <w:r>
        <w:rPr>
          <w:rFonts w:eastAsia="SimSun"/>
          <w:noProof/>
          <w:sz w:val="20"/>
          <w:lang w:val="en-CA"/>
        </w:rPr>
        <w:t>information SEI message</w:t>
      </w:r>
      <w:r w:rsidR="00C538FE">
        <w:rPr>
          <w:rFonts w:eastAsia="SimSun"/>
          <w:noProof/>
          <w:sz w:val="20"/>
          <w:lang w:val="en-CA"/>
        </w:rPr>
        <w:t xml:space="preserve"> of the same layer</w:t>
      </w:r>
      <w:r w:rsidR="009843F0">
        <w:rPr>
          <w:rFonts w:eastAsia="SimSun"/>
          <w:noProof/>
          <w:sz w:val="20"/>
          <w:lang w:val="en-CA"/>
        </w:rPr>
        <w:t>.</w:t>
      </w:r>
    </w:p>
    <w:p w14:paraId="6D24FEF9" w14:textId="77777777" w:rsidR="00904D06" w:rsidRDefault="00904D06" w:rsidP="00904D06">
      <w:pPr>
        <w:numPr>
          <w:ilvl w:val="12"/>
          <w:numId w:val="0"/>
        </w:numPr>
        <w:tabs>
          <w:tab w:val="clear" w:pos="360"/>
          <w:tab w:val="clear" w:pos="720"/>
          <w:tab w:val="clear" w:pos="1080"/>
          <w:tab w:val="clear" w:pos="1440"/>
          <w:tab w:val="clear" w:pos="1800"/>
          <w:tab w:val="left" w:pos="794"/>
          <w:tab w:val="left" w:pos="1191"/>
          <w:tab w:val="left" w:pos="1588"/>
          <w:tab w:val="left" w:pos="1985"/>
        </w:tabs>
        <w:rPr>
          <w:rFonts w:eastAsia="SimSun"/>
          <w:noProof/>
          <w:sz w:val="20"/>
          <w:lang w:val="en-GB"/>
        </w:rPr>
      </w:pPr>
      <w:r>
        <w:rPr>
          <w:rFonts w:eastAsia="SimSun"/>
          <w:noProof/>
          <w:sz w:val="20"/>
          <w:lang w:val="en-GB"/>
        </w:rPr>
        <w:t>The presence of a temporal sublayer information SEI message indicates that the layer with the layer_id value of the temporal sublayer information SEI message is an independent layer.</w:t>
      </w:r>
    </w:p>
    <w:p w14:paraId="223EAD7E" w14:textId="5A8B40E0" w:rsidR="00F437D0" w:rsidRDefault="00E172F5" w:rsidP="00F437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Pr>
          <w:rFonts w:eastAsia="SimSun"/>
          <w:b/>
          <w:noProof/>
          <w:sz w:val="20"/>
          <w:lang w:val="en-GB" w:eastAsia="ko-KR"/>
        </w:rPr>
        <w:t>tsi</w:t>
      </w:r>
      <w:r w:rsidR="00F437D0" w:rsidRPr="00F437D0">
        <w:rPr>
          <w:rFonts w:eastAsia="SimSun"/>
          <w:b/>
          <w:noProof/>
          <w:sz w:val="20"/>
          <w:lang w:val="en-GB" w:eastAsia="ko-KR"/>
        </w:rPr>
        <w:t>_max_sublayers_minus1</w:t>
      </w:r>
      <w:r w:rsidR="00F437D0" w:rsidRPr="00F437D0">
        <w:rPr>
          <w:rFonts w:eastAsia="SimSun"/>
          <w:noProof/>
          <w:sz w:val="20"/>
          <w:lang w:val="en-GB" w:eastAsia="ko-KR"/>
        </w:rPr>
        <w:t xml:space="preserve"> plus 1 </w:t>
      </w:r>
      <w:r w:rsidR="00B5415B">
        <w:rPr>
          <w:rFonts w:eastAsia="SimSun"/>
          <w:noProof/>
          <w:sz w:val="20"/>
          <w:lang w:val="en-GB" w:eastAsia="ko-KR"/>
        </w:rPr>
        <w:t>indicates</w:t>
      </w:r>
      <w:r w:rsidR="00B5415B" w:rsidRPr="00F437D0">
        <w:rPr>
          <w:rFonts w:eastAsia="SimSun"/>
          <w:noProof/>
          <w:sz w:val="20"/>
          <w:lang w:val="en-GB" w:eastAsia="ko-KR"/>
        </w:rPr>
        <w:t xml:space="preserve"> </w:t>
      </w:r>
      <w:r w:rsidR="00F437D0" w:rsidRPr="00F437D0">
        <w:rPr>
          <w:rFonts w:eastAsia="SimSun"/>
          <w:noProof/>
          <w:sz w:val="20"/>
          <w:lang w:val="en-GB" w:eastAsia="ko-KR"/>
        </w:rPr>
        <w:t xml:space="preserve">the maximum number of temporal sublayers that may be present in </w:t>
      </w:r>
      <w:r w:rsidR="00142A93">
        <w:rPr>
          <w:rFonts w:eastAsia="SimSun"/>
          <w:noProof/>
          <w:sz w:val="20"/>
          <w:lang w:val="en-GB" w:eastAsia="ko-KR"/>
        </w:rPr>
        <w:t>the bitstreamInScope</w:t>
      </w:r>
      <w:r w:rsidR="00F437D0" w:rsidRPr="00F437D0">
        <w:rPr>
          <w:rFonts w:eastAsia="SimSun"/>
          <w:noProof/>
          <w:sz w:val="20"/>
          <w:lang w:val="en-GB" w:eastAsia="ko-KR"/>
        </w:rPr>
        <w:t xml:space="preserve">. The value of </w:t>
      </w:r>
      <w:r>
        <w:rPr>
          <w:rFonts w:eastAsia="SimSun"/>
          <w:noProof/>
          <w:sz w:val="20"/>
          <w:lang w:val="en-GB" w:eastAsia="ko-KR"/>
        </w:rPr>
        <w:t>tsi</w:t>
      </w:r>
      <w:r w:rsidR="00F437D0" w:rsidRPr="00F437D0">
        <w:rPr>
          <w:rFonts w:eastAsia="SimSun"/>
          <w:noProof/>
          <w:sz w:val="20"/>
          <w:lang w:val="en-GB" w:eastAsia="ko-KR"/>
        </w:rPr>
        <w:t>_max_sublayers_minus1 shall be in the range of 0 to 6, inclusive.</w:t>
      </w:r>
    </w:p>
    <w:p w14:paraId="441B6B3E" w14:textId="78DC88B5" w:rsidR="007A3FFB" w:rsidRPr="007673D1" w:rsidRDefault="007A3FFB" w:rsidP="007A3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956586">
        <w:rPr>
          <w:rFonts w:eastAsia="SimSun"/>
          <w:b/>
          <w:noProof/>
          <w:sz w:val="20"/>
          <w:lang w:val="en-GB" w:eastAsia="ko-KR"/>
        </w:rPr>
        <w:t>tsi_sublayer_</w:t>
      </w:r>
      <w:r>
        <w:rPr>
          <w:rFonts w:eastAsia="SimSun"/>
          <w:b/>
          <w:noProof/>
          <w:sz w:val="20"/>
          <w:lang w:val="en-GB" w:eastAsia="ko-KR"/>
        </w:rPr>
        <w:t>spatial_scalability_info_</w:t>
      </w:r>
      <w:r w:rsidRPr="00956586">
        <w:rPr>
          <w:rFonts w:eastAsia="SimSun"/>
          <w:b/>
          <w:noProof/>
          <w:sz w:val="20"/>
          <w:lang w:val="en-GB" w:eastAsia="ko-KR"/>
        </w:rPr>
        <w:t xml:space="preserve">flag </w:t>
      </w:r>
      <w:r>
        <w:rPr>
          <w:rFonts w:eastAsia="SimSun"/>
          <w:noProof/>
          <w:sz w:val="20"/>
          <w:lang w:val="en-GB" w:eastAsia="ko-KR"/>
        </w:rPr>
        <w:t xml:space="preserve">equal to 1 </w:t>
      </w:r>
      <w:r w:rsidR="00365914">
        <w:rPr>
          <w:rFonts w:eastAsia="SimSun"/>
          <w:noProof/>
          <w:sz w:val="20"/>
          <w:lang w:val="en-GB" w:eastAsia="ko-KR"/>
        </w:rPr>
        <w:t>indicates</w:t>
      </w:r>
      <w:r>
        <w:rPr>
          <w:rFonts w:eastAsia="SimSun"/>
          <w:noProof/>
          <w:sz w:val="20"/>
          <w:lang w:val="en-GB" w:eastAsia="ko-KR"/>
        </w:rPr>
        <w:t xml:space="preserve"> that the bitstreamInScope </w:t>
      </w:r>
      <w:r w:rsidR="008E5D4E">
        <w:rPr>
          <w:rFonts w:eastAsia="SimSun"/>
          <w:noProof/>
          <w:sz w:val="20"/>
          <w:lang w:val="en-GB" w:eastAsia="ko-KR"/>
        </w:rPr>
        <w:t>may be a</w:t>
      </w:r>
      <w:r>
        <w:rPr>
          <w:rFonts w:eastAsia="SimSun"/>
          <w:noProof/>
          <w:sz w:val="20"/>
          <w:lang w:val="en-GB" w:eastAsia="ko-KR"/>
        </w:rPr>
        <w:t xml:space="preserve"> spatial scalability </w:t>
      </w:r>
      <w:r w:rsidR="008E5D4E">
        <w:rPr>
          <w:rFonts w:eastAsia="SimSun"/>
          <w:noProof/>
          <w:sz w:val="20"/>
          <w:lang w:val="en-GB" w:eastAsia="ko-KR"/>
        </w:rPr>
        <w:t xml:space="preserve">bitstream </w:t>
      </w:r>
      <w:r>
        <w:rPr>
          <w:rFonts w:eastAsia="SimSun"/>
          <w:noProof/>
          <w:sz w:val="20"/>
          <w:lang w:val="en-GB" w:eastAsia="ko-KR"/>
        </w:rPr>
        <w:t xml:space="preserve">using </w:t>
      </w:r>
      <w:r w:rsidR="0098354B">
        <w:rPr>
          <w:rFonts w:eastAsia="SimSun"/>
          <w:noProof/>
          <w:sz w:val="20"/>
          <w:lang w:val="en-GB" w:eastAsia="ko-KR"/>
        </w:rPr>
        <w:t xml:space="preserve">temporal </w:t>
      </w:r>
      <w:r>
        <w:rPr>
          <w:rFonts w:eastAsia="SimSun"/>
          <w:noProof/>
          <w:sz w:val="20"/>
          <w:lang w:val="en-GB" w:eastAsia="ko-KR"/>
        </w:rPr>
        <w:t xml:space="preserve">sublayers. When equal to 1, the </w:t>
      </w:r>
      <w:r w:rsidR="00A13D6E">
        <w:rPr>
          <w:rFonts w:eastAsia="SimSun"/>
          <w:noProof/>
          <w:sz w:val="20"/>
          <w:lang w:val="en-GB" w:eastAsia="ko-KR"/>
        </w:rPr>
        <w:t xml:space="preserve">intended </w:t>
      </w:r>
      <w:r w:rsidR="00E74DBF">
        <w:rPr>
          <w:rFonts w:eastAsia="SimSun"/>
          <w:noProof/>
          <w:sz w:val="20"/>
          <w:lang w:val="en-GB" w:eastAsia="ko-KR"/>
        </w:rPr>
        <w:t xml:space="preserve">picture </w:t>
      </w:r>
      <w:r w:rsidR="00A13D6E">
        <w:rPr>
          <w:rFonts w:eastAsia="SimSun"/>
          <w:noProof/>
          <w:sz w:val="20"/>
          <w:lang w:val="en-GB" w:eastAsia="ko-KR"/>
        </w:rPr>
        <w:t xml:space="preserve">output </w:t>
      </w:r>
      <w:r w:rsidR="00DB53BA">
        <w:rPr>
          <w:rFonts w:eastAsia="SimSun"/>
          <w:noProof/>
          <w:sz w:val="20"/>
          <w:lang w:val="en-GB" w:eastAsia="ko-KR"/>
        </w:rPr>
        <w:t xml:space="preserve">width and height for each temporal sublayer is </w:t>
      </w:r>
      <w:r w:rsidR="003D2176">
        <w:rPr>
          <w:rFonts w:eastAsia="SimSun"/>
          <w:noProof/>
          <w:sz w:val="20"/>
          <w:lang w:val="en-GB" w:eastAsia="ko-KR"/>
        </w:rPr>
        <w:t>indicated</w:t>
      </w:r>
      <w:r w:rsidR="00617821">
        <w:rPr>
          <w:rFonts w:eastAsia="SimSun"/>
          <w:noProof/>
          <w:sz w:val="20"/>
          <w:lang w:val="en-GB" w:eastAsia="ko-KR"/>
        </w:rPr>
        <w:t>.</w:t>
      </w:r>
      <w:r w:rsidR="00DB53BA">
        <w:rPr>
          <w:rFonts w:eastAsia="SimSun"/>
          <w:noProof/>
          <w:sz w:val="20"/>
          <w:lang w:val="en-GB" w:eastAsia="ko-KR"/>
        </w:rPr>
        <w:t xml:space="preserve"> </w:t>
      </w:r>
      <w:r w:rsidR="003C0309" w:rsidRPr="003C0309">
        <w:rPr>
          <w:rFonts w:eastAsia="SimSun"/>
          <w:noProof/>
          <w:sz w:val="20"/>
          <w:lang w:val="en-GB" w:eastAsia="ko-KR"/>
        </w:rPr>
        <w:t xml:space="preserve">tsi_sublayer_spatial_scalability_info_flag equal to </w:t>
      </w:r>
      <w:r w:rsidR="000266A7">
        <w:rPr>
          <w:rFonts w:eastAsia="SimSun"/>
          <w:noProof/>
          <w:sz w:val="20"/>
          <w:lang w:val="en-GB" w:eastAsia="ko-KR"/>
        </w:rPr>
        <w:t xml:space="preserve">0 </w:t>
      </w:r>
      <w:r w:rsidR="00EC38A2" w:rsidRPr="00633F68">
        <w:rPr>
          <w:rFonts w:eastAsia="SimSun"/>
          <w:sz w:val="20"/>
          <w:lang w:val="en-CA"/>
        </w:rPr>
        <w:t xml:space="preserve">indicates that </w:t>
      </w:r>
      <w:r w:rsidR="00EC38A2" w:rsidRPr="00633F68">
        <w:rPr>
          <w:rFonts w:eastAsia="SimSun"/>
          <w:noProof/>
          <w:sz w:val="20"/>
          <w:lang w:val="en-CA"/>
        </w:rPr>
        <w:t xml:space="preserve">bitstreamInScope is not a </w:t>
      </w:r>
      <w:r w:rsidR="00EC38A2">
        <w:rPr>
          <w:rFonts w:eastAsia="SimSun"/>
          <w:noProof/>
          <w:sz w:val="20"/>
          <w:lang w:val="en-GB" w:eastAsia="ko-KR"/>
        </w:rPr>
        <w:t xml:space="preserve">spatial scalability bitstream using </w:t>
      </w:r>
      <w:r w:rsidR="0098354B">
        <w:rPr>
          <w:rFonts w:eastAsia="SimSun"/>
          <w:noProof/>
          <w:sz w:val="20"/>
          <w:lang w:val="en-GB" w:eastAsia="ko-KR"/>
        </w:rPr>
        <w:t xml:space="preserve">temporal </w:t>
      </w:r>
      <w:r w:rsidR="00EC38A2" w:rsidRPr="007673D1">
        <w:rPr>
          <w:rFonts w:eastAsia="SimSun"/>
          <w:noProof/>
          <w:sz w:val="20"/>
          <w:lang w:val="en-GB" w:eastAsia="ko-KR"/>
        </w:rPr>
        <w:t>sublayers</w:t>
      </w:r>
      <w:r w:rsidR="000266A7" w:rsidRPr="007673D1">
        <w:rPr>
          <w:rFonts w:eastAsia="SimSun"/>
          <w:noProof/>
          <w:sz w:val="20"/>
          <w:lang w:val="en-GB" w:eastAsia="ko-KR"/>
        </w:rPr>
        <w:t>.</w:t>
      </w:r>
    </w:p>
    <w:p w14:paraId="7F4AA134" w14:textId="2848D884" w:rsidR="00AB793E" w:rsidRDefault="007673D1" w:rsidP="00C02D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209"/>
        <w:rPr>
          <w:rFonts w:eastAsia="SimSun"/>
          <w:noProof/>
          <w:sz w:val="20"/>
          <w:lang w:val="en-GB" w:eastAsia="ko-KR"/>
        </w:rPr>
      </w:pPr>
      <w:r w:rsidRPr="00C02D93">
        <w:rPr>
          <w:rFonts w:eastAsia="SimSun"/>
          <w:noProof/>
          <w:sz w:val="18"/>
          <w:lang w:val="en-GB"/>
        </w:rPr>
        <w:t>NOTE – </w:t>
      </w:r>
      <w:r w:rsidR="0032731E">
        <w:rPr>
          <w:rFonts w:eastAsia="SimSun"/>
          <w:noProof/>
          <w:sz w:val="18"/>
          <w:lang w:val="en-GB"/>
        </w:rPr>
        <w:t>Practical s</w:t>
      </w:r>
      <w:r w:rsidR="00AA2AD3">
        <w:rPr>
          <w:rFonts w:eastAsia="SimSun"/>
          <w:noProof/>
          <w:sz w:val="18"/>
          <w:lang w:val="en-GB"/>
        </w:rPr>
        <w:t xml:space="preserve">patial scalability using </w:t>
      </w:r>
      <w:r w:rsidR="0098354B">
        <w:rPr>
          <w:rFonts w:eastAsia="SimSun"/>
          <w:noProof/>
          <w:sz w:val="18"/>
          <w:lang w:val="en-GB"/>
        </w:rPr>
        <w:t xml:space="preserve">temporal </w:t>
      </w:r>
      <w:r w:rsidR="00AA2AD3">
        <w:rPr>
          <w:rFonts w:eastAsia="SimSun"/>
          <w:noProof/>
          <w:sz w:val="18"/>
          <w:lang w:val="en-GB"/>
        </w:rPr>
        <w:t xml:space="preserve">sublayers requires </w:t>
      </w:r>
      <w:r w:rsidR="00217563">
        <w:rPr>
          <w:rFonts w:eastAsia="SimSun"/>
          <w:noProof/>
          <w:sz w:val="18"/>
          <w:lang w:val="en-GB"/>
        </w:rPr>
        <w:t xml:space="preserve">support of </w:t>
      </w:r>
      <w:r w:rsidR="007B0BFE">
        <w:rPr>
          <w:rFonts w:eastAsia="SimSun"/>
          <w:noProof/>
          <w:sz w:val="18"/>
          <w:lang w:val="en-GB"/>
        </w:rPr>
        <w:t xml:space="preserve">using </w:t>
      </w:r>
      <w:r w:rsidR="000D4F47">
        <w:rPr>
          <w:rFonts w:eastAsia="SimSun"/>
          <w:noProof/>
          <w:sz w:val="18"/>
          <w:lang w:val="en-GB"/>
        </w:rPr>
        <w:t xml:space="preserve">different spatial picture sizes </w:t>
      </w:r>
      <w:r w:rsidR="007B0BFE">
        <w:rPr>
          <w:rFonts w:eastAsia="SimSun"/>
          <w:noProof/>
          <w:sz w:val="18"/>
          <w:lang w:val="en-GB"/>
        </w:rPr>
        <w:t>for</w:t>
      </w:r>
      <w:r w:rsidR="000D4F47">
        <w:rPr>
          <w:rFonts w:eastAsia="SimSun"/>
          <w:noProof/>
          <w:sz w:val="18"/>
          <w:lang w:val="en-GB"/>
        </w:rPr>
        <w:t xml:space="preserve"> different temporal sublayers.</w:t>
      </w:r>
      <w:r w:rsidR="008017F6">
        <w:rPr>
          <w:rFonts w:eastAsia="SimSun"/>
          <w:noProof/>
          <w:sz w:val="18"/>
          <w:lang w:val="en-GB"/>
        </w:rPr>
        <w:t xml:space="preserve"> VVC supports this by </w:t>
      </w:r>
      <w:r w:rsidR="00D100F7" w:rsidRPr="00D100F7">
        <w:rPr>
          <w:rFonts w:eastAsia="SimSun"/>
          <w:noProof/>
          <w:sz w:val="18"/>
          <w:lang w:val="en-GB"/>
        </w:rPr>
        <w:t>reference picture resampling</w:t>
      </w:r>
      <w:r w:rsidR="0032731E">
        <w:rPr>
          <w:rFonts w:eastAsia="SimSun"/>
          <w:noProof/>
          <w:sz w:val="18"/>
          <w:lang w:val="en-GB"/>
        </w:rPr>
        <w:t>.</w:t>
      </w:r>
    </w:p>
    <w:p w14:paraId="4872066C" w14:textId="7E2F9C81" w:rsidR="008E5D4E" w:rsidRDefault="00AF323B" w:rsidP="008E5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b/>
          <w:noProof/>
          <w:sz w:val="20"/>
          <w:lang w:val="en-CA"/>
        </w:rPr>
        <w:t>tsi</w:t>
      </w:r>
      <w:r w:rsidR="008E5D4E" w:rsidRPr="00633F68">
        <w:rPr>
          <w:rFonts w:eastAsia="SimSun"/>
          <w:b/>
          <w:noProof/>
          <w:sz w:val="20"/>
          <w:lang w:val="en-CA"/>
        </w:rPr>
        <w:t>_</w:t>
      </w:r>
      <w:r w:rsidR="008A52B0">
        <w:rPr>
          <w:rFonts w:eastAsia="SimSun"/>
          <w:b/>
          <w:noProof/>
          <w:sz w:val="20"/>
          <w:lang w:val="en-CA"/>
        </w:rPr>
        <w:t>sublayer_</w:t>
      </w:r>
      <w:r w:rsidR="008E5D4E" w:rsidRPr="00633F68">
        <w:rPr>
          <w:rFonts w:eastAsia="SimSun"/>
          <w:b/>
          <w:noProof/>
          <w:sz w:val="20"/>
          <w:lang w:val="en-CA"/>
        </w:rPr>
        <w:t>multiview_info_flag</w:t>
      </w:r>
      <w:r w:rsidR="008E5D4E" w:rsidRPr="00633F68">
        <w:rPr>
          <w:rFonts w:eastAsia="SimSun"/>
          <w:sz w:val="20"/>
          <w:lang w:val="en-CA"/>
        </w:rPr>
        <w:t xml:space="preserve"> equal to 1 indicates that </w:t>
      </w:r>
      <w:r w:rsidR="008E5D4E" w:rsidRPr="00633F68">
        <w:rPr>
          <w:rFonts w:eastAsia="SimSun"/>
          <w:noProof/>
          <w:sz w:val="20"/>
          <w:lang w:val="en-CA"/>
        </w:rPr>
        <w:t>bitstreamInScope may be a multiview bitstream</w:t>
      </w:r>
      <w:r w:rsidR="00A05F2A">
        <w:rPr>
          <w:rFonts w:eastAsia="SimSun"/>
          <w:noProof/>
          <w:sz w:val="20"/>
          <w:lang w:val="en-CA"/>
        </w:rPr>
        <w:t xml:space="preserve"> using </w:t>
      </w:r>
      <w:r w:rsidR="0098354B">
        <w:rPr>
          <w:rFonts w:eastAsia="SimSun"/>
          <w:noProof/>
          <w:sz w:val="20"/>
          <w:lang w:val="en-CA"/>
        </w:rPr>
        <w:t xml:space="preserve">temporal </w:t>
      </w:r>
      <w:r w:rsidR="00A05F2A">
        <w:rPr>
          <w:rFonts w:eastAsia="SimSun"/>
          <w:noProof/>
          <w:sz w:val="20"/>
          <w:lang w:val="en-CA"/>
        </w:rPr>
        <w:t>sublayers</w:t>
      </w:r>
      <w:r w:rsidR="008E5D4E" w:rsidRPr="00633F68">
        <w:rPr>
          <w:rFonts w:eastAsia="SimSun"/>
          <w:noProof/>
          <w:sz w:val="20"/>
          <w:lang w:val="en-CA"/>
        </w:rPr>
        <w:t>.</w:t>
      </w:r>
      <w:r w:rsidR="00A05F2A">
        <w:rPr>
          <w:rFonts w:eastAsia="SimSun"/>
          <w:noProof/>
          <w:sz w:val="20"/>
          <w:lang w:val="en-CA"/>
        </w:rPr>
        <w:t xml:space="preserve"> When equal to 1, </w:t>
      </w:r>
      <w:r w:rsidR="001248D9">
        <w:rPr>
          <w:rFonts w:eastAsia="SimSun"/>
          <w:noProof/>
          <w:sz w:val="20"/>
          <w:lang w:val="en-CA"/>
        </w:rPr>
        <w:t xml:space="preserve">information for </w:t>
      </w:r>
      <w:r w:rsidR="007A7A77">
        <w:rPr>
          <w:rFonts w:eastAsia="SimSun"/>
          <w:noProof/>
          <w:sz w:val="20"/>
          <w:lang w:val="en-CA"/>
        </w:rPr>
        <w:t>associating</w:t>
      </w:r>
      <w:r w:rsidR="001248D9">
        <w:rPr>
          <w:rFonts w:eastAsia="SimSun"/>
          <w:noProof/>
          <w:sz w:val="20"/>
          <w:lang w:val="en-CA"/>
        </w:rPr>
        <w:t xml:space="preserve"> </w:t>
      </w:r>
      <w:r w:rsidR="0098354B">
        <w:rPr>
          <w:rFonts w:eastAsia="SimSun"/>
          <w:noProof/>
          <w:sz w:val="20"/>
          <w:lang w:val="en-CA"/>
        </w:rPr>
        <w:t xml:space="preserve">temporal </w:t>
      </w:r>
      <w:r w:rsidR="00A05F2A">
        <w:rPr>
          <w:rFonts w:eastAsia="SimSun"/>
          <w:noProof/>
          <w:sz w:val="20"/>
          <w:lang w:val="en-CA"/>
        </w:rPr>
        <w:t xml:space="preserve">sublayers with </w:t>
      </w:r>
      <w:r w:rsidR="001248D9">
        <w:rPr>
          <w:rFonts w:eastAsia="SimSun"/>
          <w:noProof/>
          <w:sz w:val="20"/>
          <w:lang w:val="en-CA"/>
        </w:rPr>
        <w:t xml:space="preserve">view ID values </w:t>
      </w:r>
      <w:r w:rsidR="00240CBE">
        <w:rPr>
          <w:rFonts w:eastAsia="SimSun"/>
          <w:noProof/>
          <w:sz w:val="20"/>
          <w:lang w:val="en-CA"/>
        </w:rPr>
        <w:t>is</w:t>
      </w:r>
      <w:r w:rsidR="001248D9">
        <w:rPr>
          <w:rFonts w:eastAsia="SimSun"/>
          <w:noProof/>
          <w:sz w:val="20"/>
          <w:lang w:val="en-CA"/>
        </w:rPr>
        <w:t xml:space="preserve"> present</w:t>
      </w:r>
      <w:r w:rsidR="007A7A77">
        <w:rPr>
          <w:rFonts w:eastAsia="SimSun"/>
          <w:noProof/>
          <w:sz w:val="20"/>
          <w:lang w:val="en-CA"/>
        </w:rPr>
        <w:t xml:space="preserve"> in the SEI</w:t>
      </w:r>
      <w:r w:rsidR="001248D9">
        <w:rPr>
          <w:rFonts w:eastAsia="SimSun"/>
          <w:noProof/>
          <w:sz w:val="20"/>
          <w:lang w:val="en-CA"/>
        </w:rPr>
        <w:t>.</w:t>
      </w:r>
      <w:r w:rsidR="008E5D4E" w:rsidRPr="00633F68">
        <w:rPr>
          <w:rFonts w:eastAsia="SimSun"/>
          <w:noProof/>
          <w:sz w:val="20"/>
          <w:lang w:val="en-CA"/>
        </w:rPr>
        <w:t xml:space="preserve"> </w:t>
      </w:r>
      <w:r>
        <w:rPr>
          <w:rFonts w:eastAsia="SimSun"/>
          <w:bCs/>
          <w:noProof/>
          <w:sz w:val="20"/>
          <w:lang w:val="en-CA"/>
        </w:rPr>
        <w:t>tsi</w:t>
      </w:r>
      <w:r w:rsidR="008E5D4E" w:rsidRPr="00633F68">
        <w:rPr>
          <w:rFonts w:eastAsia="SimSun"/>
          <w:bCs/>
          <w:noProof/>
          <w:sz w:val="20"/>
          <w:lang w:val="en-CA"/>
        </w:rPr>
        <w:t>_</w:t>
      </w:r>
      <w:r w:rsidR="008A52B0">
        <w:rPr>
          <w:rFonts w:eastAsia="SimSun"/>
          <w:bCs/>
          <w:noProof/>
          <w:sz w:val="20"/>
          <w:lang w:val="en-CA"/>
        </w:rPr>
        <w:t>sublayer_</w:t>
      </w:r>
      <w:r w:rsidR="008E5D4E" w:rsidRPr="00633F68">
        <w:rPr>
          <w:rFonts w:eastAsia="SimSun"/>
          <w:bCs/>
          <w:noProof/>
          <w:sz w:val="20"/>
          <w:lang w:val="en-CA"/>
        </w:rPr>
        <w:t>multiview_</w:t>
      </w:r>
      <w:r w:rsidR="008A52B0">
        <w:rPr>
          <w:rFonts w:eastAsia="SimSun"/>
          <w:bCs/>
          <w:noProof/>
          <w:sz w:val="20"/>
          <w:lang w:val="en-CA"/>
        </w:rPr>
        <w:t>info_</w:t>
      </w:r>
      <w:r w:rsidR="008E5D4E" w:rsidRPr="00633F68">
        <w:rPr>
          <w:rFonts w:eastAsia="SimSun"/>
          <w:bCs/>
          <w:noProof/>
          <w:sz w:val="20"/>
          <w:lang w:val="en-CA"/>
        </w:rPr>
        <w:t>flag</w:t>
      </w:r>
      <w:r w:rsidR="008E5D4E" w:rsidRPr="00633F68">
        <w:rPr>
          <w:rFonts w:eastAsia="SimSun"/>
          <w:sz w:val="20"/>
          <w:lang w:val="en-CA"/>
        </w:rPr>
        <w:t xml:space="preserve"> equal to 0 indicates that </w:t>
      </w:r>
      <w:r w:rsidR="008E5D4E" w:rsidRPr="00633F68">
        <w:rPr>
          <w:rFonts w:eastAsia="SimSun"/>
          <w:noProof/>
          <w:sz w:val="20"/>
          <w:lang w:val="en-CA"/>
        </w:rPr>
        <w:t>bitstreamInScope is not a multiview bitstream.</w:t>
      </w:r>
    </w:p>
    <w:p w14:paraId="0393F9A7" w14:textId="61CD39BB" w:rsidR="00F0587B" w:rsidRDefault="00F0587B" w:rsidP="00C11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0D6A51">
        <w:rPr>
          <w:rFonts w:eastAsia="SimSun"/>
          <w:b/>
          <w:bCs/>
          <w:noProof/>
          <w:sz w:val="20"/>
          <w:lang w:val="en-CA"/>
        </w:rPr>
        <w:t>tsi_</w:t>
      </w:r>
      <w:r w:rsidR="00550124" w:rsidRPr="000D6A51">
        <w:rPr>
          <w:rFonts w:eastAsia="SimSun"/>
          <w:b/>
          <w:bCs/>
          <w:noProof/>
          <w:sz w:val="20"/>
          <w:lang w:val="en-CA"/>
        </w:rPr>
        <w:t>sublayer_</w:t>
      </w:r>
      <w:r w:rsidRPr="000D6A51">
        <w:rPr>
          <w:rFonts w:eastAsia="SimSun"/>
          <w:b/>
          <w:bCs/>
          <w:noProof/>
          <w:sz w:val="20"/>
          <w:lang w:val="en-CA"/>
        </w:rPr>
        <w:t>auxiliary_info_flag</w:t>
      </w:r>
      <w:r>
        <w:rPr>
          <w:rFonts w:eastAsia="SimSun"/>
          <w:noProof/>
          <w:sz w:val="20"/>
          <w:lang w:val="en-CA"/>
        </w:rPr>
        <w:t xml:space="preserve"> </w:t>
      </w:r>
      <w:r w:rsidR="00282D4A" w:rsidRPr="00633F68">
        <w:rPr>
          <w:rFonts w:eastAsia="SimSun"/>
          <w:sz w:val="20"/>
          <w:lang w:val="en-CA"/>
        </w:rPr>
        <w:t>equal to 1 indicates that</w:t>
      </w:r>
      <w:r w:rsidR="00282D4A" w:rsidRPr="00633F68">
        <w:rPr>
          <w:rFonts w:eastAsia="SimSun"/>
          <w:noProof/>
          <w:sz w:val="20"/>
          <w:lang w:val="en-CA"/>
        </w:rPr>
        <w:t xml:space="preserve"> there may be auxiliary information carried by one or more </w:t>
      </w:r>
      <w:r w:rsidR="00282D4A">
        <w:rPr>
          <w:rFonts w:eastAsia="SimSun"/>
          <w:noProof/>
          <w:sz w:val="20"/>
          <w:lang w:val="en-CA"/>
        </w:rPr>
        <w:t>temporal sub</w:t>
      </w:r>
      <w:r w:rsidR="00282D4A" w:rsidRPr="00633F68">
        <w:rPr>
          <w:rFonts w:eastAsia="SimSun"/>
          <w:noProof/>
          <w:sz w:val="20"/>
          <w:lang w:val="en-CA"/>
        </w:rPr>
        <w:t xml:space="preserve">layers in bitstreamInScope and the </w:t>
      </w:r>
      <w:r w:rsidR="0091232A">
        <w:rPr>
          <w:rFonts w:eastAsia="SimSun"/>
          <w:bCs/>
          <w:noProof/>
          <w:sz w:val="20"/>
          <w:lang w:val="en-CA"/>
        </w:rPr>
        <w:t>tsi</w:t>
      </w:r>
      <w:r w:rsidR="00282D4A" w:rsidRPr="00633F68">
        <w:rPr>
          <w:rFonts w:eastAsia="SimSun"/>
          <w:bCs/>
          <w:noProof/>
          <w:sz w:val="20"/>
          <w:lang w:val="en-CA"/>
        </w:rPr>
        <w:t>_aux_id</w:t>
      </w:r>
      <w:r w:rsidR="00282D4A" w:rsidRPr="00633F68">
        <w:rPr>
          <w:rFonts w:eastAsia="SimSun"/>
          <w:noProof/>
          <w:sz w:val="20"/>
          <w:lang w:val="en-CA"/>
        </w:rPr>
        <w:t xml:space="preserve">[ ] syntax elements are present. </w:t>
      </w:r>
      <w:r w:rsidR="00282D4A">
        <w:rPr>
          <w:rFonts w:eastAsia="SimSun"/>
          <w:bCs/>
          <w:noProof/>
          <w:sz w:val="20"/>
          <w:lang w:val="en-CA"/>
        </w:rPr>
        <w:t>tsi_sublayer</w:t>
      </w:r>
      <w:r w:rsidR="00282D4A" w:rsidRPr="00633F68">
        <w:rPr>
          <w:rFonts w:eastAsia="SimSun"/>
          <w:bCs/>
          <w:noProof/>
          <w:sz w:val="20"/>
          <w:lang w:val="en-CA"/>
        </w:rPr>
        <w:t>_auxiliary_info_flag</w:t>
      </w:r>
      <w:r w:rsidR="00282D4A" w:rsidRPr="00633F68">
        <w:rPr>
          <w:rFonts w:eastAsia="SimSun"/>
          <w:sz w:val="20"/>
          <w:lang w:val="en-CA"/>
        </w:rPr>
        <w:t xml:space="preserve"> equal to 0 indicates that</w:t>
      </w:r>
      <w:r w:rsidR="00282D4A" w:rsidRPr="00633F68">
        <w:rPr>
          <w:rFonts w:eastAsia="SimSun"/>
          <w:noProof/>
          <w:sz w:val="20"/>
          <w:lang w:val="en-CA"/>
        </w:rPr>
        <w:t xml:space="preserve"> there is no auxiliary information carried by one or more </w:t>
      </w:r>
      <w:r w:rsidR="0091232A">
        <w:rPr>
          <w:rFonts w:eastAsia="SimSun"/>
          <w:noProof/>
          <w:sz w:val="20"/>
          <w:lang w:val="en-CA"/>
        </w:rPr>
        <w:t>temporal sub</w:t>
      </w:r>
      <w:r w:rsidR="00282D4A" w:rsidRPr="00633F68">
        <w:rPr>
          <w:rFonts w:eastAsia="SimSun"/>
          <w:noProof/>
          <w:sz w:val="20"/>
          <w:lang w:val="en-CA"/>
        </w:rPr>
        <w:t xml:space="preserve">layers in bitstreamInScope and the </w:t>
      </w:r>
      <w:r w:rsidR="0091232A">
        <w:rPr>
          <w:rFonts w:eastAsia="SimSun"/>
          <w:bCs/>
          <w:noProof/>
          <w:sz w:val="20"/>
          <w:lang w:val="en-CA"/>
        </w:rPr>
        <w:t>tsi</w:t>
      </w:r>
      <w:r w:rsidR="00282D4A" w:rsidRPr="00633F68">
        <w:rPr>
          <w:rFonts w:eastAsia="SimSun"/>
          <w:bCs/>
          <w:noProof/>
          <w:sz w:val="20"/>
          <w:lang w:val="en-CA"/>
        </w:rPr>
        <w:t>_aux_id</w:t>
      </w:r>
      <w:r w:rsidR="00282D4A" w:rsidRPr="00633F68">
        <w:rPr>
          <w:rFonts w:eastAsia="SimSun"/>
          <w:noProof/>
          <w:sz w:val="20"/>
          <w:lang w:val="en-CA"/>
        </w:rPr>
        <w:t>[ ] syntax elements are not present.</w:t>
      </w:r>
    </w:p>
    <w:p w14:paraId="6AAC1021" w14:textId="5D851299" w:rsidR="00247C32" w:rsidRDefault="00F643D1" w:rsidP="008E5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02D93">
        <w:rPr>
          <w:rFonts w:eastAsia="SimSun"/>
          <w:b/>
          <w:bCs/>
          <w:sz w:val="20"/>
          <w:lang w:val="en-CA"/>
        </w:rPr>
        <w:t>tsi_direct_ref_sublayer_info_present_flag</w:t>
      </w:r>
      <w:r>
        <w:rPr>
          <w:rFonts w:eastAsia="SimSun"/>
          <w:sz w:val="20"/>
          <w:lang w:val="en-CA"/>
        </w:rPr>
        <w:t xml:space="preserve"> equal to 1</w:t>
      </w:r>
      <w:r w:rsidR="00EE5498" w:rsidRPr="00EE5498">
        <w:rPr>
          <w:rFonts w:eastAsia="SimSun"/>
          <w:noProof/>
          <w:sz w:val="20"/>
          <w:lang w:val="en-GB"/>
        </w:rPr>
        <w:t xml:space="preserve"> </w:t>
      </w:r>
      <w:r w:rsidR="00EE5498">
        <w:rPr>
          <w:rFonts w:eastAsia="SimSun"/>
          <w:noProof/>
          <w:sz w:val="20"/>
          <w:lang w:val="en-GB"/>
        </w:rPr>
        <w:t xml:space="preserve">specifies that </w:t>
      </w:r>
      <w:r w:rsidR="00EE5498" w:rsidRPr="0006627F">
        <w:rPr>
          <w:rFonts w:eastAsia="SimSun"/>
          <w:noProof/>
          <w:sz w:val="20"/>
          <w:lang w:val="en-GB"/>
        </w:rPr>
        <w:t>tsi_direct_ref_sublayer_flag[ i ][ j ]</w:t>
      </w:r>
      <w:r w:rsidR="00EE5498" w:rsidRPr="00EE5498">
        <w:rPr>
          <w:rFonts w:eastAsia="SimSun"/>
          <w:noProof/>
          <w:sz w:val="20"/>
          <w:lang w:val="en-GB"/>
        </w:rPr>
        <w:t xml:space="preserve"> </w:t>
      </w:r>
      <w:r w:rsidR="00EE5498">
        <w:rPr>
          <w:rFonts w:eastAsia="SimSun"/>
          <w:noProof/>
          <w:sz w:val="20"/>
          <w:lang w:val="en-GB"/>
        </w:rPr>
        <w:t>syntax elements are present in the SEI</w:t>
      </w:r>
      <w:r w:rsidR="00247C32">
        <w:rPr>
          <w:rFonts w:eastAsia="SimSun"/>
          <w:noProof/>
          <w:sz w:val="20"/>
          <w:lang w:val="en-GB"/>
        </w:rPr>
        <w:t xml:space="preserve"> message</w:t>
      </w:r>
      <w:r w:rsidR="00EE5498">
        <w:rPr>
          <w:rFonts w:eastAsia="SimSun"/>
          <w:noProof/>
          <w:sz w:val="20"/>
          <w:lang w:val="en-GB"/>
        </w:rPr>
        <w:t xml:space="preserve">. </w:t>
      </w:r>
      <w:r w:rsidR="00247C32" w:rsidRPr="00247C32">
        <w:rPr>
          <w:rFonts w:eastAsia="SimSun"/>
          <w:noProof/>
          <w:sz w:val="20"/>
          <w:lang w:val="en-GB"/>
        </w:rPr>
        <w:t xml:space="preserve">tsi_direct_ref_sublayer_info_present_flag equal to </w:t>
      </w:r>
      <w:r w:rsidR="00247C32">
        <w:rPr>
          <w:rFonts w:eastAsia="SimSun"/>
          <w:noProof/>
          <w:sz w:val="20"/>
          <w:lang w:val="en-GB"/>
        </w:rPr>
        <w:t>0</w:t>
      </w:r>
      <w:r w:rsidR="00247C32" w:rsidRPr="00247C32">
        <w:rPr>
          <w:rFonts w:eastAsia="SimSun"/>
          <w:noProof/>
          <w:sz w:val="20"/>
          <w:lang w:val="en-GB"/>
        </w:rPr>
        <w:t xml:space="preserve"> specifies that tsi_direct_ref_sublayer_flag[ i ][ j ] syntax elements are </w:t>
      </w:r>
      <w:r w:rsidR="00247C32">
        <w:rPr>
          <w:rFonts w:eastAsia="SimSun"/>
          <w:noProof/>
          <w:sz w:val="20"/>
          <w:lang w:val="en-GB"/>
        </w:rPr>
        <w:t xml:space="preserve">not </w:t>
      </w:r>
      <w:r w:rsidR="00247C32" w:rsidRPr="00247C32">
        <w:rPr>
          <w:rFonts w:eastAsia="SimSun"/>
          <w:noProof/>
          <w:sz w:val="20"/>
          <w:lang w:val="en-GB"/>
        </w:rPr>
        <w:t>present in the SEI message</w:t>
      </w:r>
    </w:p>
    <w:p w14:paraId="1A44CE65" w14:textId="77777777" w:rsidR="0078039E" w:rsidRPr="00F437D0" w:rsidRDefault="0078039E" w:rsidP="00780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02D93">
        <w:rPr>
          <w:rFonts w:eastAsia="SimSun"/>
          <w:b/>
          <w:noProof/>
          <w:sz w:val="20"/>
          <w:lang w:val="en-GB"/>
        </w:rPr>
        <w:t>tsi_oss_info_present_flag</w:t>
      </w:r>
      <w:r>
        <w:rPr>
          <w:rFonts w:eastAsia="SimSun"/>
          <w:noProof/>
          <w:sz w:val="20"/>
          <w:lang w:val="en-GB"/>
        </w:rPr>
        <w:t xml:space="preserve"> equal to 1 specifies that OSS information is present in the SEI. tss_oss_info_present_flag equal to 0 specifies that no OSS is specified by the SEI message.</w:t>
      </w:r>
    </w:p>
    <w:p w14:paraId="62F766BB" w14:textId="27AC6140" w:rsidR="00D66F03" w:rsidRPr="005D3DB1" w:rsidRDefault="00D66F03" w:rsidP="00D66F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GB" w:eastAsia="ko-KR"/>
        </w:rPr>
      </w:pPr>
      <w:r w:rsidRPr="003D7A25">
        <w:rPr>
          <w:rFonts w:eastAsia="Batang"/>
          <w:b/>
          <w:bCs/>
          <w:sz w:val="20"/>
          <w:lang w:val="en-GB" w:eastAsia="ko-KR"/>
        </w:rPr>
        <w:t>tsi_direct_ref_sublayer_flag</w:t>
      </w:r>
      <w:r w:rsidRPr="003D7A25">
        <w:rPr>
          <w:rFonts w:eastAsia="Batang"/>
          <w:bCs/>
          <w:sz w:val="20"/>
          <w:lang w:val="en-GB" w:eastAsia="ko-KR"/>
        </w:rPr>
        <w:t xml:space="preserve">[ i ][ j ] equal to 0 </w:t>
      </w:r>
      <w:r w:rsidR="00547F4E">
        <w:rPr>
          <w:rFonts w:eastAsia="Batang"/>
          <w:bCs/>
          <w:sz w:val="20"/>
          <w:lang w:val="en-GB" w:eastAsia="ko-KR"/>
        </w:rPr>
        <w:t>indicates</w:t>
      </w:r>
      <w:r w:rsidR="00547F4E" w:rsidRPr="003D7A25">
        <w:rPr>
          <w:rFonts w:eastAsia="Batang"/>
          <w:bCs/>
          <w:sz w:val="20"/>
          <w:lang w:val="en-GB" w:eastAsia="ko-KR"/>
        </w:rPr>
        <w:t xml:space="preserve"> </w:t>
      </w:r>
      <w:r w:rsidRPr="003D7A25">
        <w:rPr>
          <w:rFonts w:eastAsia="Batang"/>
          <w:bCs/>
          <w:sz w:val="20"/>
          <w:lang w:val="en-GB" w:eastAsia="ko-KR"/>
        </w:rPr>
        <w:t xml:space="preserve">that </w:t>
      </w:r>
      <w:r w:rsidR="00122CDA" w:rsidRPr="00662951">
        <w:rPr>
          <w:rFonts w:eastAsia="Batang"/>
          <w:bCs/>
          <w:sz w:val="20"/>
          <w:lang w:val="en-GB" w:eastAsia="ko-KR"/>
        </w:rPr>
        <w:t xml:space="preserve">there is </w:t>
      </w:r>
      <w:r w:rsidR="00BF099C" w:rsidRPr="00662951">
        <w:rPr>
          <w:rFonts w:eastAsia="Batang"/>
          <w:bCs/>
          <w:sz w:val="20"/>
          <w:lang w:val="en-GB" w:eastAsia="ko-KR"/>
        </w:rPr>
        <w:t xml:space="preserve">no picture </w:t>
      </w:r>
      <w:r w:rsidR="009567FC" w:rsidRPr="00662951">
        <w:rPr>
          <w:rFonts w:eastAsia="Batang"/>
          <w:bCs/>
          <w:sz w:val="20"/>
          <w:lang w:val="en-GB" w:eastAsia="ko-KR"/>
        </w:rPr>
        <w:t xml:space="preserve">in </w:t>
      </w:r>
      <w:r w:rsidR="009567FC" w:rsidRPr="003D7A25">
        <w:rPr>
          <w:rFonts w:eastAsia="Batang"/>
          <w:bCs/>
          <w:sz w:val="20"/>
          <w:lang w:val="en-GB" w:eastAsia="ko-KR"/>
        </w:rPr>
        <w:t xml:space="preserve">bitstreamInScope </w:t>
      </w:r>
      <w:r w:rsidR="00CE6C00" w:rsidRPr="00662951">
        <w:rPr>
          <w:rFonts w:eastAsia="Batang"/>
          <w:bCs/>
          <w:sz w:val="20"/>
          <w:lang w:val="en-GB" w:eastAsia="ko-KR"/>
        </w:rPr>
        <w:t>with</w:t>
      </w:r>
      <w:r w:rsidR="009567FC" w:rsidRPr="00662951">
        <w:rPr>
          <w:rFonts w:eastAsia="Batang"/>
          <w:bCs/>
          <w:sz w:val="20"/>
          <w:lang w:val="en-GB" w:eastAsia="ko-KR"/>
        </w:rPr>
        <w:t xml:space="preserve"> </w:t>
      </w:r>
      <w:r w:rsidR="00DC15FF">
        <w:rPr>
          <w:rFonts w:eastAsia="Batang"/>
          <w:bCs/>
          <w:sz w:val="20"/>
          <w:lang w:val="en-GB" w:eastAsia="ko-KR"/>
        </w:rPr>
        <w:t>TemporalId</w:t>
      </w:r>
      <w:r w:rsidR="002A7C63" w:rsidRPr="00662951">
        <w:rPr>
          <w:rFonts w:eastAsia="Batang"/>
          <w:bCs/>
          <w:sz w:val="20"/>
          <w:lang w:val="en-GB" w:eastAsia="ko-KR"/>
        </w:rPr>
        <w:t xml:space="preserve"> equal to </w:t>
      </w:r>
      <w:r w:rsidRPr="003D7A25">
        <w:rPr>
          <w:rFonts w:eastAsia="Batang"/>
          <w:bCs/>
          <w:sz w:val="20"/>
          <w:lang w:val="en-GB" w:eastAsia="ko-KR"/>
        </w:rPr>
        <w:t xml:space="preserve">j </w:t>
      </w:r>
      <w:r w:rsidR="00CE6C00" w:rsidRPr="00662951">
        <w:rPr>
          <w:rFonts w:eastAsia="Batang"/>
          <w:bCs/>
          <w:sz w:val="20"/>
          <w:lang w:val="en-GB" w:eastAsia="ko-KR"/>
        </w:rPr>
        <w:t xml:space="preserve">that </w:t>
      </w:r>
      <w:r w:rsidRPr="003D7A25">
        <w:rPr>
          <w:rFonts w:eastAsia="Batang"/>
          <w:bCs/>
          <w:sz w:val="20"/>
          <w:lang w:val="en-GB" w:eastAsia="ko-KR"/>
        </w:rPr>
        <w:t xml:space="preserve">is </w:t>
      </w:r>
      <w:r w:rsidR="00CE6C00" w:rsidRPr="00662951">
        <w:rPr>
          <w:rFonts w:eastAsia="Batang"/>
          <w:bCs/>
          <w:sz w:val="20"/>
          <w:lang w:val="en-GB" w:eastAsia="ko-KR"/>
        </w:rPr>
        <w:t>used as a reference picture</w:t>
      </w:r>
      <w:r w:rsidRPr="003D7A25">
        <w:rPr>
          <w:rFonts w:eastAsia="Batang"/>
          <w:bCs/>
          <w:sz w:val="20"/>
          <w:lang w:val="en-GB" w:eastAsia="ko-KR"/>
        </w:rPr>
        <w:t xml:space="preserve"> </w:t>
      </w:r>
      <w:r w:rsidR="00122CDA" w:rsidRPr="00662951">
        <w:rPr>
          <w:rFonts w:eastAsia="Batang"/>
          <w:bCs/>
          <w:sz w:val="20"/>
          <w:lang w:val="en-GB" w:eastAsia="ko-KR"/>
        </w:rPr>
        <w:t xml:space="preserve">for any picture </w:t>
      </w:r>
      <w:r w:rsidR="00191736" w:rsidRPr="00662951">
        <w:rPr>
          <w:rFonts w:eastAsia="Batang"/>
          <w:bCs/>
          <w:sz w:val="20"/>
          <w:lang w:val="en-GB" w:eastAsia="ko-KR"/>
        </w:rPr>
        <w:t xml:space="preserve">in bitstreamInScope with </w:t>
      </w:r>
      <w:r w:rsidR="00DC15FF">
        <w:rPr>
          <w:rFonts w:eastAsia="Batang"/>
          <w:bCs/>
          <w:sz w:val="20"/>
          <w:lang w:val="en-GB" w:eastAsia="ko-KR"/>
        </w:rPr>
        <w:t>TemporalId</w:t>
      </w:r>
      <w:r w:rsidR="00191736" w:rsidRPr="00662951">
        <w:rPr>
          <w:rFonts w:eastAsia="Batang"/>
          <w:bCs/>
          <w:sz w:val="20"/>
          <w:lang w:val="en-GB" w:eastAsia="ko-KR"/>
        </w:rPr>
        <w:t xml:space="preserve"> equal </w:t>
      </w:r>
      <w:r w:rsidR="00122CDA" w:rsidRPr="00662951">
        <w:rPr>
          <w:rFonts w:eastAsia="Batang"/>
          <w:bCs/>
          <w:sz w:val="20"/>
          <w:lang w:val="en-GB" w:eastAsia="ko-KR"/>
        </w:rPr>
        <w:t xml:space="preserve">to </w:t>
      </w:r>
      <w:r w:rsidRPr="003D7A25">
        <w:rPr>
          <w:rFonts w:eastAsia="Batang"/>
          <w:bCs/>
          <w:sz w:val="20"/>
          <w:lang w:val="en-GB" w:eastAsia="ko-KR"/>
        </w:rPr>
        <w:t xml:space="preserve">i. </w:t>
      </w:r>
      <w:r w:rsidR="002A1224" w:rsidRPr="0006627F">
        <w:rPr>
          <w:rFonts w:eastAsia="Batang"/>
          <w:bCs/>
          <w:sz w:val="20"/>
          <w:lang w:val="en-GB" w:eastAsia="ko-KR"/>
        </w:rPr>
        <w:t xml:space="preserve">tsi_direct_ref_sublayer_flag[ i ][ j ] equal to 1 </w:t>
      </w:r>
      <w:r w:rsidR="00063D5D" w:rsidRPr="0006627F">
        <w:rPr>
          <w:rFonts w:eastAsia="Batang"/>
          <w:bCs/>
          <w:sz w:val="20"/>
          <w:lang w:val="en-GB" w:eastAsia="ko-KR"/>
        </w:rPr>
        <w:t xml:space="preserve">does not impose such a </w:t>
      </w:r>
      <w:r w:rsidR="00063D5D" w:rsidRPr="005D3DB1">
        <w:rPr>
          <w:rFonts w:eastAsia="Batang"/>
          <w:bCs/>
          <w:sz w:val="20"/>
          <w:lang w:val="en-GB" w:eastAsia="ko-KR"/>
        </w:rPr>
        <w:t>constraint</w:t>
      </w:r>
      <w:r w:rsidR="003D7A25" w:rsidRPr="005D3DB1">
        <w:rPr>
          <w:rFonts w:eastAsia="Batang"/>
          <w:bCs/>
          <w:sz w:val="20"/>
          <w:lang w:val="en-GB" w:eastAsia="ko-KR"/>
        </w:rPr>
        <w:t>.</w:t>
      </w:r>
      <w:r w:rsidRPr="005D3DB1">
        <w:rPr>
          <w:rFonts w:eastAsia="Batang"/>
          <w:bCs/>
          <w:sz w:val="20"/>
          <w:lang w:val="en-GB" w:eastAsia="ko-KR"/>
        </w:rPr>
        <w:t xml:space="preserve"> </w:t>
      </w:r>
    </w:p>
    <w:p w14:paraId="760F1639" w14:textId="2C6D67FA" w:rsidR="00F437D0" w:rsidRPr="00F437D0" w:rsidRDefault="005D3DB1" w:rsidP="00F437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GB" w:eastAsia="ko-KR"/>
        </w:rPr>
      </w:pPr>
      <w:r w:rsidRPr="00C02D93">
        <w:rPr>
          <w:rFonts w:eastAsia="Batang"/>
          <w:bCs/>
          <w:sz w:val="20"/>
          <w:lang w:val="en-GB" w:eastAsia="ko-KR"/>
        </w:rPr>
        <w:t xml:space="preserve">When </w:t>
      </w:r>
      <w:r w:rsidRPr="0006627F">
        <w:rPr>
          <w:rFonts w:eastAsia="Batang"/>
          <w:bCs/>
          <w:sz w:val="20"/>
          <w:lang w:val="en-GB" w:eastAsia="ko-KR"/>
        </w:rPr>
        <w:t xml:space="preserve">tsi_direct_ref_sublayer_info_present_flag </w:t>
      </w:r>
      <w:r w:rsidRPr="005D3DB1">
        <w:rPr>
          <w:rFonts w:eastAsia="Batang"/>
          <w:bCs/>
          <w:sz w:val="20"/>
          <w:lang w:val="en-GB" w:eastAsia="ko-KR"/>
        </w:rPr>
        <w:t>is equal to 1, t</w:t>
      </w:r>
      <w:r w:rsidR="00F437D0" w:rsidRPr="005D3DB1">
        <w:rPr>
          <w:rFonts w:eastAsia="Batang"/>
          <w:bCs/>
          <w:sz w:val="20"/>
          <w:lang w:val="en-GB" w:eastAsia="ko-KR"/>
        </w:rPr>
        <w:t xml:space="preserve">he variable </w:t>
      </w:r>
      <w:r w:rsidR="009C158F">
        <w:rPr>
          <w:rFonts w:eastAsia="Batang"/>
          <w:bCs/>
          <w:sz w:val="20"/>
          <w:lang w:val="en-GB" w:eastAsia="ko-KR"/>
        </w:rPr>
        <w:t>dependencyFlag</w:t>
      </w:r>
      <w:r w:rsidR="009C158F" w:rsidRPr="005D3DB1">
        <w:rPr>
          <w:rFonts w:eastAsia="Batang"/>
          <w:bCs/>
          <w:sz w:val="20"/>
          <w:lang w:val="en-GB" w:eastAsia="ko-KR"/>
        </w:rPr>
        <w:t xml:space="preserve"> </w:t>
      </w:r>
      <w:r w:rsidR="00F437D0" w:rsidRPr="005D3DB1">
        <w:rPr>
          <w:rFonts w:eastAsia="Batang"/>
          <w:bCs/>
          <w:sz w:val="20"/>
          <w:lang w:val="en-GB" w:eastAsia="ko-KR"/>
        </w:rPr>
        <w:t>[ i ][ </w:t>
      </w:r>
      <w:r w:rsidR="0069692A" w:rsidRPr="005D3DB1">
        <w:rPr>
          <w:rFonts w:eastAsia="Batang"/>
          <w:bCs/>
          <w:sz w:val="20"/>
          <w:lang w:val="en-GB" w:eastAsia="ko-KR"/>
        </w:rPr>
        <w:t>j</w:t>
      </w:r>
      <w:r w:rsidR="00F437D0" w:rsidRPr="005D3DB1">
        <w:rPr>
          <w:rFonts w:eastAsia="Batang"/>
          <w:bCs/>
          <w:sz w:val="20"/>
          <w:lang w:val="en-GB" w:eastAsia="ko-KR"/>
        </w:rPr>
        <w:t> ]</w:t>
      </w:r>
      <w:r w:rsidR="0069692A" w:rsidRPr="005D3DB1">
        <w:rPr>
          <w:rFonts w:eastAsia="Batang"/>
          <w:bCs/>
          <w:sz w:val="20"/>
          <w:lang w:val="en-GB" w:eastAsia="ko-KR"/>
        </w:rPr>
        <w:t xml:space="preserve"> is</w:t>
      </w:r>
      <w:r w:rsidR="00F437D0" w:rsidRPr="005D3DB1">
        <w:rPr>
          <w:rFonts w:eastAsia="Batang"/>
          <w:bCs/>
          <w:sz w:val="20"/>
          <w:lang w:val="en-GB" w:eastAsia="ko-KR"/>
        </w:rPr>
        <w:t xml:space="preserve"> derived as follows</w:t>
      </w:r>
      <w:r w:rsidR="00F437D0" w:rsidRPr="00F437D0">
        <w:rPr>
          <w:rFonts w:eastAsia="Batang"/>
          <w:bCs/>
          <w:sz w:val="20"/>
          <w:lang w:val="en-GB" w:eastAsia="ko-KR"/>
        </w:rPr>
        <w:t>:</w:t>
      </w:r>
    </w:p>
    <w:p w14:paraId="3BD486D0" w14:textId="3919AD71" w:rsidR="00F437D0" w:rsidRPr="00F437D0" w:rsidRDefault="00F437D0" w:rsidP="00F437D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 w:val="20"/>
          <w:szCs w:val="22"/>
          <w:lang w:val="en-GB" w:eastAsia="ko-KR"/>
        </w:rPr>
      </w:pPr>
      <w:r w:rsidRPr="00F437D0">
        <w:rPr>
          <w:rFonts w:eastAsia="Malgun Gothic"/>
          <w:sz w:val="20"/>
          <w:szCs w:val="22"/>
          <w:lang w:val="en-GB" w:eastAsia="ko-KR"/>
        </w:rPr>
        <w:t xml:space="preserve">for( i = 0; i  &lt;=  </w:t>
      </w:r>
      <w:r w:rsidR="00EA2C3D">
        <w:rPr>
          <w:rFonts w:eastAsia="Malgun Gothic"/>
          <w:noProof/>
          <w:sz w:val="20"/>
          <w:szCs w:val="22"/>
          <w:lang w:val="en-GB" w:eastAsia="ko-KR"/>
        </w:rPr>
        <w:t>tsi_</w:t>
      </w:r>
      <w:r w:rsidR="006D4AAF">
        <w:rPr>
          <w:rFonts w:eastAsia="Malgun Gothic"/>
          <w:noProof/>
          <w:sz w:val="20"/>
          <w:szCs w:val="22"/>
          <w:lang w:val="en-GB" w:eastAsia="ko-KR"/>
        </w:rPr>
        <w:t>max_sublayers_minus1</w:t>
      </w:r>
      <w:r w:rsidRPr="00F437D0">
        <w:rPr>
          <w:rFonts w:eastAsia="Malgun Gothic"/>
          <w:sz w:val="20"/>
          <w:szCs w:val="22"/>
          <w:lang w:val="en-GB" w:eastAsia="ko-KR"/>
        </w:rPr>
        <w:t>; i++ ) {</w:t>
      </w:r>
      <w:r w:rsidRPr="00F437D0">
        <w:rPr>
          <w:rFonts w:eastAsia="Malgun Gothic"/>
          <w:sz w:val="20"/>
          <w:szCs w:val="22"/>
          <w:lang w:val="en-GB" w:eastAsia="ko-KR"/>
        </w:rPr>
        <w:br/>
      </w:r>
      <w:r w:rsidRPr="00F437D0">
        <w:rPr>
          <w:rFonts w:eastAsia="Malgun Gothic"/>
          <w:sz w:val="20"/>
          <w:szCs w:val="22"/>
          <w:lang w:val="en-GB" w:eastAsia="ko-KR"/>
        </w:rPr>
        <w:tab/>
        <w:t xml:space="preserve">for( j = 0; j  &lt;  </w:t>
      </w:r>
      <w:r w:rsidR="00253C37">
        <w:rPr>
          <w:rFonts w:eastAsia="Malgun Gothic"/>
          <w:sz w:val="20"/>
          <w:szCs w:val="22"/>
          <w:lang w:val="en-GB" w:eastAsia="ko-KR"/>
        </w:rPr>
        <w:t>i</w:t>
      </w:r>
      <w:r w:rsidRPr="00F437D0">
        <w:rPr>
          <w:rFonts w:eastAsia="Malgun Gothic"/>
          <w:sz w:val="20"/>
          <w:szCs w:val="22"/>
          <w:lang w:val="en-GB" w:eastAsia="ko-KR"/>
        </w:rPr>
        <w:t>; j++ ) {</w:t>
      </w:r>
      <w:r w:rsidRPr="00F437D0">
        <w:rPr>
          <w:rFonts w:eastAsia="Malgun Gothic"/>
          <w:sz w:val="20"/>
          <w:szCs w:val="22"/>
          <w:lang w:val="en-GB" w:eastAsia="ko-KR"/>
        </w:rPr>
        <w:br/>
      </w:r>
      <w:r w:rsidRPr="00F437D0">
        <w:rPr>
          <w:rFonts w:eastAsia="Malgun Gothic"/>
          <w:sz w:val="20"/>
          <w:szCs w:val="22"/>
          <w:lang w:val="en-GB" w:eastAsia="ko-KR"/>
        </w:rPr>
        <w:tab/>
      </w:r>
      <w:r w:rsidRPr="00F437D0">
        <w:rPr>
          <w:rFonts w:eastAsia="Malgun Gothic"/>
          <w:sz w:val="20"/>
          <w:szCs w:val="22"/>
          <w:lang w:val="en-GB" w:eastAsia="ko-KR"/>
        </w:rPr>
        <w:tab/>
        <w:t xml:space="preserve">dependencyFlag[ i ][ j ] = </w:t>
      </w:r>
      <w:r w:rsidR="00EA2C3D">
        <w:rPr>
          <w:rFonts w:eastAsia="Malgun Gothic"/>
          <w:sz w:val="20"/>
          <w:szCs w:val="22"/>
          <w:lang w:val="en-GB" w:eastAsia="ko-KR"/>
        </w:rPr>
        <w:t>tsi</w:t>
      </w:r>
      <w:r w:rsidR="006D4AAF">
        <w:rPr>
          <w:rFonts w:eastAsia="Malgun Gothic"/>
          <w:sz w:val="20"/>
          <w:szCs w:val="22"/>
          <w:lang w:val="en-GB" w:eastAsia="ko-KR"/>
        </w:rPr>
        <w:t>_direct_ref_sublayer_flag</w:t>
      </w:r>
      <w:r w:rsidRPr="00F437D0">
        <w:rPr>
          <w:rFonts w:eastAsia="Malgun Gothic"/>
          <w:sz w:val="20"/>
          <w:szCs w:val="22"/>
          <w:lang w:val="en-GB" w:eastAsia="ko-KR"/>
        </w:rPr>
        <w:t>[ i ][ j ]</w:t>
      </w:r>
      <w:r w:rsidRPr="00F437D0">
        <w:rPr>
          <w:rFonts w:eastAsia="Malgun Gothic"/>
          <w:sz w:val="20"/>
          <w:szCs w:val="22"/>
          <w:lang w:val="en-GB" w:eastAsia="ko-KR"/>
        </w:rPr>
        <w:br/>
      </w:r>
      <w:r w:rsidRPr="00F437D0">
        <w:rPr>
          <w:rFonts w:eastAsia="Malgun Gothic"/>
          <w:sz w:val="20"/>
          <w:szCs w:val="22"/>
          <w:lang w:val="en-GB" w:eastAsia="ko-KR"/>
        </w:rPr>
        <w:tab/>
      </w:r>
      <w:r w:rsidRPr="00F437D0">
        <w:rPr>
          <w:rFonts w:eastAsia="Malgun Gothic"/>
          <w:sz w:val="20"/>
          <w:szCs w:val="22"/>
          <w:lang w:val="en-GB" w:eastAsia="ko-KR"/>
        </w:rPr>
        <w:tab/>
        <w:t xml:space="preserve">for( k = </w:t>
      </w:r>
      <w:r w:rsidR="00253C37">
        <w:rPr>
          <w:rFonts w:eastAsia="Malgun Gothic"/>
          <w:sz w:val="20"/>
          <w:szCs w:val="22"/>
          <w:lang w:val="en-GB" w:eastAsia="ko-KR"/>
        </w:rPr>
        <w:t>j+1</w:t>
      </w:r>
      <w:r w:rsidRPr="00F437D0">
        <w:rPr>
          <w:rFonts w:eastAsia="Malgun Gothic"/>
          <w:sz w:val="20"/>
          <w:szCs w:val="22"/>
          <w:lang w:val="en-GB" w:eastAsia="ko-KR"/>
        </w:rPr>
        <w:t>; k &lt; i; k++ )</w:t>
      </w:r>
      <w:r w:rsidRPr="00F437D0">
        <w:rPr>
          <w:rFonts w:eastAsia="Malgun Gothic"/>
          <w:sz w:val="20"/>
          <w:szCs w:val="22"/>
          <w:lang w:val="en-GB" w:eastAsia="ko-KR"/>
        </w:rPr>
        <w:br/>
      </w:r>
      <w:r w:rsidRPr="00F437D0">
        <w:rPr>
          <w:rFonts w:eastAsia="Malgun Gothic"/>
          <w:sz w:val="20"/>
          <w:szCs w:val="22"/>
          <w:lang w:val="en-GB" w:eastAsia="ko-KR"/>
        </w:rPr>
        <w:tab/>
      </w:r>
      <w:r w:rsidRPr="00F437D0">
        <w:rPr>
          <w:rFonts w:eastAsia="Malgun Gothic"/>
          <w:sz w:val="20"/>
          <w:szCs w:val="22"/>
          <w:lang w:val="en-GB" w:eastAsia="ko-KR"/>
        </w:rPr>
        <w:tab/>
      </w:r>
      <w:r w:rsidRPr="00F437D0">
        <w:rPr>
          <w:rFonts w:eastAsia="Malgun Gothic"/>
          <w:sz w:val="20"/>
          <w:szCs w:val="22"/>
          <w:lang w:val="en-GB" w:eastAsia="ko-KR"/>
        </w:rPr>
        <w:tab/>
        <w:t xml:space="preserve">if( </w:t>
      </w:r>
      <w:r w:rsidR="00EA2C3D">
        <w:rPr>
          <w:rFonts w:eastAsia="Malgun Gothic"/>
          <w:sz w:val="20"/>
          <w:szCs w:val="22"/>
          <w:lang w:val="en-GB" w:eastAsia="ko-KR"/>
        </w:rPr>
        <w:t>tsi</w:t>
      </w:r>
      <w:r w:rsidR="006D4AAF">
        <w:rPr>
          <w:rFonts w:eastAsia="Malgun Gothic"/>
          <w:sz w:val="20"/>
          <w:szCs w:val="22"/>
          <w:lang w:val="en-GB" w:eastAsia="ko-KR"/>
        </w:rPr>
        <w:t>_direct_ref_sublayer_flag</w:t>
      </w:r>
      <w:r w:rsidRPr="00F437D0">
        <w:rPr>
          <w:rFonts w:eastAsia="Malgun Gothic"/>
          <w:sz w:val="20"/>
          <w:szCs w:val="22"/>
          <w:lang w:val="en-GB" w:eastAsia="ko-KR"/>
        </w:rPr>
        <w:t>[ i ][ k ]  &amp;&amp;  dependencyFlag[ k ][ j ] )</w:t>
      </w:r>
      <w:r w:rsidRPr="00F437D0">
        <w:rPr>
          <w:rFonts w:eastAsia="Malgun Gothic"/>
          <w:sz w:val="20"/>
          <w:szCs w:val="22"/>
          <w:lang w:val="en-GB" w:eastAsia="ko-KR"/>
        </w:rPr>
        <w:br/>
      </w:r>
      <w:r w:rsidRPr="00F437D0">
        <w:rPr>
          <w:rFonts w:eastAsia="Malgun Gothic"/>
          <w:sz w:val="20"/>
          <w:szCs w:val="22"/>
          <w:lang w:val="en-GB" w:eastAsia="ko-KR"/>
        </w:rPr>
        <w:tab/>
      </w:r>
      <w:r w:rsidRPr="00F437D0">
        <w:rPr>
          <w:rFonts w:eastAsia="Malgun Gothic"/>
          <w:sz w:val="20"/>
          <w:szCs w:val="22"/>
          <w:lang w:val="en-GB" w:eastAsia="ko-KR"/>
        </w:rPr>
        <w:tab/>
      </w:r>
      <w:r w:rsidRPr="00F437D0">
        <w:rPr>
          <w:rFonts w:eastAsia="Malgun Gothic"/>
          <w:sz w:val="20"/>
          <w:szCs w:val="22"/>
          <w:lang w:val="en-GB" w:eastAsia="ko-KR"/>
        </w:rPr>
        <w:tab/>
      </w:r>
      <w:r w:rsidRPr="00F437D0">
        <w:rPr>
          <w:rFonts w:eastAsia="Malgun Gothic"/>
          <w:sz w:val="20"/>
          <w:szCs w:val="22"/>
          <w:lang w:val="en-GB" w:eastAsia="ko-KR"/>
        </w:rPr>
        <w:tab/>
        <w:t>dependencyFlag[ i ][ j ] = 1</w:t>
      </w:r>
      <w:r w:rsidRPr="00F437D0">
        <w:rPr>
          <w:rFonts w:eastAsia="Malgun Gothic"/>
          <w:sz w:val="20"/>
          <w:szCs w:val="22"/>
          <w:lang w:val="en-GB" w:eastAsia="ko-KR"/>
        </w:rPr>
        <w:br/>
      </w:r>
      <w:r w:rsidRPr="00F437D0">
        <w:rPr>
          <w:rFonts w:eastAsia="Malgun Gothic"/>
          <w:sz w:val="20"/>
          <w:szCs w:val="22"/>
          <w:lang w:val="en-GB" w:eastAsia="ko-KR"/>
        </w:rPr>
        <w:tab/>
        <w:t>}</w:t>
      </w:r>
      <w:r w:rsidRPr="00F437D0">
        <w:rPr>
          <w:rFonts w:eastAsia="Malgun Gothic"/>
          <w:sz w:val="20"/>
          <w:szCs w:val="22"/>
          <w:lang w:val="en-GB" w:eastAsia="ko-KR"/>
        </w:rPr>
        <w:br/>
        <w:t>}</w:t>
      </w:r>
    </w:p>
    <w:p w14:paraId="2EAD9D74" w14:textId="442C6EFE" w:rsidR="002F7BC7" w:rsidRPr="00F437D0" w:rsidRDefault="00EA2C3D" w:rsidP="00662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rPr>
          <w:rFonts w:eastAsia="SimSun"/>
          <w:sz w:val="20"/>
          <w:lang w:val="en-GB"/>
        </w:rPr>
      </w:pPr>
      <w:r>
        <w:rPr>
          <w:rFonts w:eastAsia="SimSun"/>
          <w:b/>
          <w:noProof/>
          <w:sz w:val="20"/>
          <w:lang w:val="en-GB"/>
        </w:rPr>
        <w:lastRenderedPageBreak/>
        <w:t>tsi_</w:t>
      </w:r>
      <w:r w:rsidR="006D4AAF">
        <w:rPr>
          <w:rFonts w:eastAsia="SimSun"/>
          <w:b/>
          <w:noProof/>
          <w:sz w:val="20"/>
          <w:lang w:val="en-GB"/>
        </w:rPr>
        <w:t>num_output_sublayer_sets_minus</w:t>
      </w:r>
      <w:r w:rsidR="008F5853">
        <w:rPr>
          <w:rFonts w:eastAsia="SimSun"/>
          <w:b/>
          <w:noProof/>
          <w:sz w:val="20"/>
          <w:lang w:val="en-GB"/>
        </w:rPr>
        <w:t>1</w:t>
      </w:r>
      <w:r w:rsidR="00F437D0" w:rsidRPr="00F437D0">
        <w:rPr>
          <w:rFonts w:eastAsia="SimSun"/>
          <w:noProof/>
          <w:sz w:val="20"/>
          <w:lang w:val="en-GB"/>
        </w:rPr>
        <w:t xml:space="preserve"> plus </w:t>
      </w:r>
      <w:r w:rsidR="008F5853">
        <w:rPr>
          <w:rFonts w:eastAsia="SimSun"/>
          <w:noProof/>
          <w:sz w:val="20"/>
          <w:lang w:val="en-GB"/>
        </w:rPr>
        <w:t>1</w:t>
      </w:r>
      <w:r w:rsidR="00F437D0" w:rsidRPr="00F437D0">
        <w:rPr>
          <w:rFonts w:eastAsia="SimSun"/>
          <w:noProof/>
          <w:sz w:val="20"/>
          <w:lang w:val="en-GB"/>
        </w:rPr>
        <w:t xml:space="preserve"> specifies the total number of </w:t>
      </w:r>
      <w:r w:rsidR="009D4ACD">
        <w:rPr>
          <w:rFonts w:eastAsia="SimSun"/>
          <w:noProof/>
          <w:sz w:val="20"/>
          <w:lang w:val="en-GB"/>
        </w:rPr>
        <w:t>OSS</w:t>
      </w:r>
      <w:r w:rsidR="00F437D0" w:rsidRPr="00F437D0">
        <w:rPr>
          <w:rFonts w:eastAsia="SimSun"/>
          <w:noProof/>
          <w:sz w:val="20"/>
          <w:lang w:val="en-GB"/>
        </w:rPr>
        <w:t xml:space="preserve">s </w:t>
      </w:r>
      <w:r w:rsidR="00F072BB">
        <w:rPr>
          <w:rFonts w:eastAsia="SimSun"/>
          <w:noProof/>
          <w:sz w:val="20"/>
          <w:lang w:val="en-GB"/>
        </w:rPr>
        <w:t>specified</w:t>
      </w:r>
      <w:r w:rsidR="00B42797">
        <w:rPr>
          <w:rFonts w:eastAsia="SimSun"/>
          <w:noProof/>
          <w:sz w:val="20"/>
          <w:lang w:val="en-GB"/>
        </w:rPr>
        <w:t xml:space="preserve"> by the SEI</w:t>
      </w:r>
      <w:r w:rsidR="005804BD">
        <w:rPr>
          <w:rFonts w:eastAsia="SimSun"/>
          <w:noProof/>
          <w:sz w:val="20"/>
          <w:lang w:val="en-GB"/>
        </w:rPr>
        <w:t xml:space="preserve"> message</w:t>
      </w:r>
      <w:r w:rsidR="00F437D0" w:rsidRPr="00F437D0">
        <w:rPr>
          <w:rFonts w:eastAsia="SimSun"/>
          <w:noProof/>
          <w:sz w:val="20"/>
          <w:lang w:val="en-GB"/>
        </w:rPr>
        <w:t>.</w:t>
      </w:r>
      <w:r w:rsidR="00957189" w:rsidRPr="00957189">
        <w:rPr>
          <w:rFonts w:eastAsia="SimSun"/>
          <w:sz w:val="20"/>
          <w:lang w:val="en-GB"/>
        </w:rPr>
        <w:t xml:space="preserve"> </w:t>
      </w:r>
      <w:r w:rsidR="00597197">
        <w:rPr>
          <w:rFonts w:eastAsia="SimSun"/>
          <w:sz w:val="20"/>
          <w:lang w:val="en-GB"/>
        </w:rPr>
        <w:t xml:space="preserve">When not present, </w:t>
      </w:r>
      <w:r w:rsidR="00597197" w:rsidRPr="00597197">
        <w:rPr>
          <w:rFonts w:eastAsia="SimSun"/>
          <w:sz w:val="20"/>
          <w:lang w:val="en-GB"/>
        </w:rPr>
        <w:t>tsi_num_output_sublayer_sets_minus1</w:t>
      </w:r>
      <w:r w:rsidR="00597197">
        <w:rPr>
          <w:rFonts w:eastAsia="SimSun"/>
          <w:sz w:val="20"/>
          <w:lang w:val="en-GB"/>
        </w:rPr>
        <w:t xml:space="preserve"> is inferred to be equal to 0</w:t>
      </w:r>
      <w:r w:rsidR="00597197" w:rsidRPr="00597197">
        <w:rPr>
          <w:rFonts w:eastAsia="SimSun"/>
          <w:sz w:val="20"/>
          <w:lang w:val="en-GB"/>
        </w:rPr>
        <w:t>.</w:t>
      </w:r>
    </w:p>
    <w:p w14:paraId="3DA9250A" w14:textId="0DE803D3" w:rsidR="009637A2" w:rsidRPr="00F437D0" w:rsidRDefault="003C29E2" w:rsidP="009672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b/>
          <w:sz w:val="20"/>
          <w:lang w:val="en-GB"/>
        </w:rPr>
        <w:t>tsi_oss_sublayer_flag</w:t>
      </w:r>
      <w:r w:rsidRPr="00F437D0">
        <w:rPr>
          <w:rFonts w:eastAsia="SimSun"/>
          <w:sz w:val="20"/>
          <w:lang w:val="en-GB"/>
        </w:rPr>
        <w:t xml:space="preserve">[ i ][ j ] equal to 1 specifies that </w:t>
      </w:r>
      <w:r>
        <w:rPr>
          <w:rFonts w:eastAsia="SimSun"/>
          <w:sz w:val="20"/>
          <w:lang w:val="en-GB"/>
        </w:rPr>
        <w:t>temporal sub</w:t>
      </w:r>
      <w:r w:rsidRPr="00F437D0">
        <w:rPr>
          <w:rFonts w:eastAsia="SimSun"/>
          <w:sz w:val="20"/>
          <w:lang w:val="en-GB"/>
        </w:rPr>
        <w:t xml:space="preserve">layer </w:t>
      </w:r>
      <w:r w:rsidRPr="0006627F">
        <w:rPr>
          <w:rFonts w:eastAsia="SimSun"/>
          <w:sz w:val="20"/>
          <w:lang w:val="en-GB"/>
        </w:rPr>
        <w:t>j</w:t>
      </w:r>
      <w:r w:rsidRPr="00F437D0">
        <w:rPr>
          <w:rFonts w:eastAsia="SimSun"/>
          <w:sz w:val="20"/>
          <w:lang w:val="en-GB"/>
        </w:rPr>
        <w:t xml:space="preserve"> is </w:t>
      </w:r>
      <w:r w:rsidR="00E8299F">
        <w:rPr>
          <w:rFonts w:eastAsia="SimSun"/>
          <w:sz w:val="20"/>
          <w:lang w:val="en-GB"/>
        </w:rPr>
        <w:t xml:space="preserve">included in the </w:t>
      </w:r>
      <w:r w:rsidRPr="00F437D0">
        <w:rPr>
          <w:rFonts w:eastAsia="SimSun"/>
          <w:sz w:val="20"/>
          <w:lang w:val="en-GB"/>
        </w:rPr>
        <w:t xml:space="preserve">i-th </w:t>
      </w:r>
      <w:r w:rsidR="00E8299F">
        <w:rPr>
          <w:rFonts w:eastAsia="SimSun"/>
          <w:sz w:val="20"/>
          <w:lang w:val="en-GB"/>
        </w:rPr>
        <w:t xml:space="preserve">OSS. </w:t>
      </w:r>
      <w:r w:rsidR="00E8299F" w:rsidRPr="00E8299F">
        <w:rPr>
          <w:rFonts w:eastAsia="SimSun"/>
          <w:sz w:val="20"/>
          <w:lang w:val="en-GB"/>
        </w:rPr>
        <w:t xml:space="preserve">tsi_oss_sublayer_flag[ i ][ j ] equal to </w:t>
      </w:r>
      <w:r w:rsidR="00E8299F">
        <w:rPr>
          <w:rFonts w:eastAsia="SimSun"/>
          <w:sz w:val="20"/>
          <w:lang w:val="en-GB"/>
        </w:rPr>
        <w:t>0</w:t>
      </w:r>
      <w:r w:rsidR="00E8299F" w:rsidRPr="00E8299F">
        <w:rPr>
          <w:rFonts w:eastAsia="SimSun"/>
          <w:sz w:val="20"/>
          <w:lang w:val="en-GB"/>
        </w:rPr>
        <w:t xml:space="preserve"> specifies that temporal sublayer j is </w:t>
      </w:r>
      <w:r w:rsidR="00E8299F">
        <w:rPr>
          <w:rFonts w:eastAsia="SimSun"/>
          <w:sz w:val="20"/>
          <w:lang w:val="en-GB"/>
        </w:rPr>
        <w:t xml:space="preserve">not </w:t>
      </w:r>
      <w:r w:rsidR="00E8299F" w:rsidRPr="00E8299F">
        <w:rPr>
          <w:rFonts w:eastAsia="SimSun"/>
          <w:sz w:val="20"/>
          <w:lang w:val="en-GB"/>
        </w:rPr>
        <w:t>included in the i-th OSS</w:t>
      </w:r>
      <w:r w:rsidR="00E8299F">
        <w:rPr>
          <w:rFonts w:eastAsia="SimSun"/>
          <w:sz w:val="20"/>
          <w:lang w:val="en-GB"/>
        </w:rPr>
        <w:t>.</w:t>
      </w:r>
      <w:r w:rsidR="00B9563D">
        <w:rPr>
          <w:rFonts w:eastAsia="SimSun"/>
          <w:sz w:val="20"/>
          <w:lang w:val="en-GB"/>
        </w:rPr>
        <w:t xml:space="preserve"> </w:t>
      </w:r>
      <w:r w:rsidR="00AF6C2D">
        <w:rPr>
          <w:rFonts w:eastAsia="SimSun"/>
          <w:sz w:val="20"/>
          <w:lang w:val="en-GB"/>
        </w:rPr>
        <w:t xml:space="preserve">When </w:t>
      </w:r>
      <w:r w:rsidR="00B16D2A">
        <w:rPr>
          <w:rFonts w:eastAsia="SimSun"/>
          <w:sz w:val="20"/>
          <w:lang w:val="en-GB"/>
        </w:rPr>
        <w:t xml:space="preserve">not </w:t>
      </w:r>
      <w:r w:rsidR="00AF6C2D">
        <w:rPr>
          <w:rFonts w:eastAsia="SimSun"/>
          <w:sz w:val="20"/>
          <w:lang w:val="en-GB"/>
        </w:rPr>
        <w:t>present</w:t>
      </w:r>
      <w:r w:rsidR="00B15C2B">
        <w:rPr>
          <w:rFonts w:eastAsia="SimSun"/>
          <w:sz w:val="20"/>
          <w:lang w:val="en-GB"/>
        </w:rPr>
        <w:t xml:space="preserve"> </w:t>
      </w:r>
      <w:r w:rsidR="005261CE">
        <w:rPr>
          <w:rFonts w:eastAsia="SimSun"/>
          <w:sz w:val="20"/>
          <w:lang w:val="en-GB"/>
        </w:rPr>
        <w:t>and</w:t>
      </w:r>
      <w:r w:rsidR="009B2A3B">
        <w:rPr>
          <w:rFonts w:eastAsia="SimSun"/>
          <w:sz w:val="20"/>
          <w:lang w:val="en-GB"/>
        </w:rPr>
        <w:t xml:space="preserve"> </w:t>
      </w:r>
      <w:r w:rsidR="007B5879" w:rsidRPr="007B5879">
        <w:rPr>
          <w:rFonts w:eastAsia="SimSun"/>
          <w:sz w:val="20"/>
          <w:lang w:val="en-GB"/>
        </w:rPr>
        <w:t xml:space="preserve">tsi_oss_info_present_flag </w:t>
      </w:r>
      <w:r w:rsidR="007B5879">
        <w:rPr>
          <w:rFonts w:eastAsia="SimSun"/>
          <w:sz w:val="20"/>
          <w:lang w:val="en-GB"/>
        </w:rPr>
        <w:t xml:space="preserve">is equal to 1 and </w:t>
      </w:r>
      <w:r w:rsidR="009B2A3B">
        <w:rPr>
          <w:rFonts w:eastAsia="SimSun"/>
          <w:sz w:val="20"/>
          <w:lang w:val="en-GB"/>
        </w:rPr>
        <w:t xml:space="preserve">i is in the range of 0 to </w:t>
      </w:r>
      <w:r w:rsidR="009B2A3B" w:rsidRPr="00C02D93">
        <w:rPr>
          <w:rFonts w:eastAsia="SimSun"/>
          <w:sz w:val="20"/>
          <w:lang w:val="en-GB"/>
        </w:rPr>
        <w:t>tsi_num_output_sublayer_sets_minus1</w:t>
      </w:r>
      <w:r w:rsidR="005261CE" w:rsidRPr="00C02D93">
        <w:rPr>
          <w:rFonts w:eastAsia="SimSun"/>
          <w:sz w:val="20"/>
          <w:lang w:val="en-GB"/>
        </w:rPr>
        <w:t>, inclusive,</w:t>
      </w:r>
      <w:r w:rsidR="003B5CE7">
        <w:rPr>
          <w:rFonts w:eastAsia="SimSun"/>
          <w:sz w:val="20"/>
          <w:lang w:val="en-GB"/>
        </w:rPr>
        <w:t xml:space="preserve"> </w:t>
      </w:r>
      <w:r w:rsidR="00200C11">
        <w:rPr>
          <w:rFonts w:eastAsia="SimSun"/>
          <w:sz w:val="20"/>
          <w:lang w:val="en-GB"/>
        </w:rPr>
        <w:t xml:space="preserve">tsi_oss_sublayer_flag[ i ][ 0 ] </w:t>
      </w:r>
      <w:r w:rsidR="00B15C2B">
        <w:rPr>
          <w:rFonts w:eastAsia="SimSun"/>
          <w:sz w:val="20"/>
          <w:lang w:val="en-GB"/>
        </w:rPr>
        <w:t>is inferred to be equal to 1</w:t>
      </w:r>
      <w:r w:rsidR="00200C11">
        <w:rPr>
          <w:rFonts w:eastAsia="SimSun"/>
          <w:sz w:val="20"/>
          <w:lang w:val="en-GB"/>
        </w:rPr>
        <w:t>.</w:t>
      </w:r>
    </w:p>
    <w:p w14:paraId="71756653" w14:textId="02E3FD31" w:rsidR="009637A2" w:rsidRDefault="00814C69" w:rsidP="00963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Batang"/>
          <w:bCs/>
          <w:sz w:val="20"/>
          <w:lang w:val="en-GB" w:eastAsia="ko-KR"/>
        </w:rPr>
        <w:t xml:space="preserve">When </w:t>
      </w:r>
      <w:r w:rsidRPr="007B5879">
        <w:rPr>
          <w:rFonts w:eastAsia="SimSun"/>
          <w:sz w:val="20"/>
          <w:lang w:val="en-GB"/>
        </w:rPr>
        <w:t xml:space="preserve">tsi_oss_info_present_flag </w:t>
      </w:r>
      <w:r>
        <w:rPr>
          <w:rFonts w:eastAsia="SimSun"/>
          <w:sz w:val="20"/>
          <w:lang w:val="en-GB"/>
        </w:rPr>
        <w:t>is equal to 1, e</w:t>
      </w:r>
      <w:r w:rsidR="009637A2" w:rsidRPr="00F437D0">
        <w:rPr>
          <w:rFonts w:eastAsia="Batang"/>
          <w:bCs/>
          <w:sz w:val="20"/>
          <w:lang w:val="en-GB" w:eastAsia="ko-KR"/>
        </w:rPr>
        <w:t xml:space="preserve">ach </w:t>
      </w:r>
      <w:r w:rsidR="0098354B">
        <w:rPr>
          <w:rFonts w:eastAsia="Batang"/>
          <w:bCs/>
          <w:sz w:val="20"/>
          <w:lang w:val="en-GB" w:eastAsia="ko-KR"/>
        </w:rPr>
        <w:t xml:space="preserve">temporal </w:t>
      </w:r>
      <w:r w:rsidR="009637A2">
        <w:rPr>
          <w:rFonts w:eastAsia="Batang"/>
          <w:bCs/>
          <w:sz w:val="20"/>
          <w:lang w:val="en-GB" w:eastAsia="ko-KR"/>
        </w:rPr>
        <w:t>sub</w:t>
      </w:r>
      <w:r w:rsidR="009637A2" w:rsidRPr="00F437D0">
        <w:rPr>
          <w:rFonts w:eastAsia="Batang"/>
          <w:bCs/>
          <w:sz w:val="20"/>
          <w:lang w:val="en-GB" w:eastAsia="ko-KR"/>
        </w:rPr>
        <w:t xml:space="preserve">layer shall be included in at least one </w:t>
      </w:r>
      <w:r w:rsidR="009637A2">
        <w:rPr>
          <w:rFonts w:eastAsia="Batang"/>
          <w:bCs/>
          <w:sz w:val="20"/>
          <w:lang w:val="en-GB" w:eastAsia="ko-KR"/>
        </w:rPr>
        <w:t>OSS</w:t>
      </w:r>
      <w:r w:rsidR="009637A2" w:rsidRPr="00F437D0">
        <w:rPr>
          <w:rFonts w:eastAsia="Batang"/>
          <w:bCs/>
          <w:sz w:val="20"/>
          <w:lang w:val="en-GB" w:eastAsia="ko-KR"/>
        </w:rPr>
        <w:t xml:space="preserve"> specified by the </w:t>
      </w:r>
      <w:r w:rsidR="009637A2">
        <w:rPr>
          <w:rFonts w:eastAsia="Batang"/>
          <w:bCs/>
          <w:sz w:val="20"/>
          <w:lang w:val="en-GB" w:eastAsia="ko-KR"/>
        </w:rPr>
        <w:t>SEI message</w:t>
      </w:r>
      <w:r w:rsidR="009637A2" w:rsidRPr="00F437D0">
        <w:rPr>
          <w:rFonts w:eastAsia="Batang"/>
          <w:bCs/>
          <w:sz w:val="20"/>
          <w:lang w:val="en-GB" w:eastAsia="ko-KR"/>
        </w:rPr>
        <w:t>.</w:t>
      </w:r>
      <w:r w:rsidR="009637A2">
        <w:rPr>
          <w:rFonts w:eastAsia="Batang"/>
          <w:bCs/>
          <w:sz w:val="20"/>
          <w:lang w:val="en-GB" w:eastAsia="ko-KR"/>
        </w:rPr>
        <w:t xml:space="preserve"> </w:t>
      </w:r>
      <w:r w:rsidR="009637A2" w:rsidRPr="00F437D0">
        <w:rPr>
          <w:rFonts w:eastAsia="Batang"/>
          <w:bCs/>
          <w:sz w:val="20"/>
          <w:lang w:val="en-GB" w:eastAsia="ko-KR"/>
        </w:rPr>
        <w:t>In other words</w:t>
      </w:r>
      <w:r w:rsidR="00101C75">
        <w:rPr>
          <w:rFonts w:eastAsia="Batang"/>
          <w:bCs/>
          <w:sz w:val="20"/>
          <w:lang w:val="en-GB" w:eastAsia="ko-KR"/>
        </w:rPr>
        <w:t>:</w:t>
      </w:r>
      <w:r w:rsidR="009637A2" w:rsidRPr="00F437D0">
        <w:rPr>
          <w:rFonts w:eastAsia="Batang"/>
          <w:bCs/>
          <w:sz w:val="20"/>
          <w:lang w:val="en-GB" w:eastAsia="ko-KR"/>
        </w:rPr>
        <w:t xml:space="preserve"> </w:t>
      </w:r>
      <w:r w:rsidR="00101C75">
        <w:rPr>
          <w:rFonts w:eastAsia="Batang"/>
          <w:bCs/>
          <w:sz w:val="20"/>
          <w:lang w:val="en-GB" w:eastAsia="ko-KR"/>
        </w:rPr>
        <w:t>W</w:t>
      </w:r>
      <w:r w:rsidR="000F52AD">
        <w:rPr>
          <w:rFonts w:eastAsia="Batang"/>
          <w:bCs/>
          <w:sz w:val="20"/>
          <w:lang w:val="en-GB" w:eastAsia="ko-KR"/>
        </w:rPr>
        <w:t xml:space="preserve">hen </w:t>
      </w:r>
      <w:r w:rsidR="000F52AD" w:rsidRPr="007B5879">
        <w:rPr>
          <w:rFonts w:eastAsia="SimSun"/>
          <w:sz w:val="20"/>
          <w:lang w:val="en-GB"/>
        </w:rPr>
        <w:t xml:space="preserve">tsi_oss_info_present_flag </w:t>
      </w:r>
      <w:r w:rsidR="000F52AD">
        <w:rPr>
          <w:rFonts w:eastAsia="SimSun"/>
          <w:sz w:val="20"/>
          <w:lang w:val="en-GB"/>
        </w:rPr>
        <w:t xml:space="preserve">is equal to 1, then </w:t>
      </w:r>
      <w:r w:rsidR="009637A2" w:rsidRPr="00F437D0">
        <w:rPr>
          <w:rFonts w:eastAsia="Batang"/>
          <w:bCs/>
          <w:sz w:val="20"/>
          <w:lang w:val="en-GB" w:eastAsia="ko-KR"/>
        </w:rPr>
        <w:t xml:space="preserve">for </w:t>
      </w:r>
      <w:r w:rsidR="009637A2">
        <w:rPr>
          <w:rFonts w:eastAsia="Batang"/>
          <w:bCs/>
          <w:sz w:val="20"/>
          <w:lang w:val="en-GB" w:eastAsia="ko-KR"/>
        </w:rPr>
        <w:t xml:space="preserve">any value j, </w:t>
      </w:r>
      <w:r w:rsidR="009637A2">
        <w:rPr>
          <w:rFonts w:eastAsia="SimSun"/>
          <w:noProof/>
          <w:sz w:val="20"/>
          <w:lang w:val="en-GB"/>
        </w:rPr>
        <w:t xml:space="preserve">in the range of 0 to </w:t>
      </w:r>
      <w:r w:rsidR="009637A2" w:rsidRPr="00BE2412">
        <w:rPr>
          <w:rFonts w:eastAsia="SimSun"/>
          <w:noProof/>
          <w:sz w:val="20"/>
          <w:lang w:val="en-GB"/>
        </w:rPr>
        <w:t>tsi_max_sublayers_minus1</w:t>
      </w:r>
      <w:r w:rsidR="009637A2">
        <w:rPr>
          <w:rFonts w:eastAsia="SimSun"/>
          <w:noProof/>
          <w:sz w:val="20"/>
          <w:lang w:val="en-GB"/>
        </w:rPr>
        <w:t>, inclusive</w:t>
      </w:r>
      <w:r w:rsidR="009637A2">
        <w:rPr>
          <w:rFonts w:eastAsia="Batang"/>
          <w:bCs/>
          <w:sz w:val="20"/>
          <w:lang w:val="en-GB" w:eastAsia="ko-KR"/>
        </w:rPr>
        <w:t xml:space="preserve">, there shall be a value i in the range of 0 to </w:t>
      </w:r>
      <w:r w:rsidR="00C60D09">
        <w:rPr>
          <w:rFonts w:eastAsia="Batang"/>
          <w:bCs/>
          <w:sz w:val="20"/>
          <w:lang w:val="en-GB" w:eastAsia="ko-KR"/>
        </w:rPr>
        <w:t>tsi_num_output_sublayer_sets_minus1</w:t>
      </w:r>
      <w:r w:rsidR="009637A2">
        <w:rPr>
          <w:rFonts w:eastAsia="Batang"/>
          <w:bCs/>
          <w:sz w:val="20"/>
          <w:lang w:val="en-GB" w:eastAsia="ko-KR"/>
        </w:rPr>
        <w:t xml:space="preserve">, inclusive, for which </w:t>
      </w:r>
      <w:r w:rsidR="009637A2">
        <w:rPr>
          <w:rFonts w:eastAsia="SimSun"/>
          <w:noProof/>
          <w:sz w:val="20"/>
          <w:lang w:val="en-GB"/>
        </w:rPr>
        <w:t>tsi_oss_sublayer_flag</w:t>
      </w:r>
      <w:r w:rsidR="009637A2" w:rsidRPr="00F437D0">
        <w:rPr>
          <w:rFonts w:eastAsia="SimSun"/>
          <w:noProof/>
          <w:sz w:val="20"/>
          <w:lang w:val="en-GB"/>
        </w:rPr>
        <w:t>[ i ][ j ]</w:t>
      </w:r>
      <w:r w:rsidR="009637A2">
        <w:rPr>
          <w:rFonts w:eastAsia="SimSun"/>
          <w:noProof/>
          <w:sz w:val="20"/>
          <w:lang w:val="en-GB"/>
        </w:rPr>
        <w:t xml:space="preserve"> is equal to 1.</w:t>
      </w:r>
    </w:p>
    <w:p w14:paraId="2FE15A36" w14:textId="26DE2EB4" w:rsidR="004776CA" w:rsidRDefault="00C538FE" w:rsidP="00477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F</w:t>
      </w:r>
      <w:r w:rsidR="004776CA">
        <w:rPr>
          <w:rFonts w:eastAsia="SimSun"/>
          <w:noProof/>
          <w:sz w:val="20"/>
          <w:lang w:val="en-CA"/>
        </w:rPr>
        <w:t xml:space="preserve">or each OSS specified by the SEI message, discarding all </w:t>
      </w:r>
      <w:r w:rsidR="0098354B">
        <w:rPr>
          <w:rFonts w:eastAsia="SimSun"/>
          <w:noProof/>
          <w:sz w:val="20"/>
          <w:lang w:val="en-CA"/>
        </w:rPr>
        <w:t xml:space="preserve">temporal </w:t>
      </w:r>
      <w:r w:rsidR="004776CA">
        <w:rPr>
          <w:rFonts w:eastAsia="SimSun"/>
          <w:noProof/>
          <w:sz w:val="20"/>
          <w:lang w:val="en-CA"/>
        </w:rPr>
        <w:t xml:space="preserve">sublayers that are not included in the OSS </w:t>
      </w:r>
      <w:r>
        <w:rPr>
          <w:rFonts w:eastAsia="SimSun"/>
          <w:noProof/>
          <w:sz w:val="20"/>
          <w:lang w:val="en-CA"/>
        </w:rPr>
        <w:t xml:space="preserve">shall </w:t>
      </w:r>
      <w:r w:rsidR="004776CA">
        <w:rPr>
          <w:rFonts w:eastAsia="SimSun"/>
          <w:noProof/>
          <w:sz w:val="20"/>
          <w:lang w:val="en-CA"/>
        </w:rPr>
        <w:t>result in a conforming bitstream.</w:t>
      </w:r>
    </w:p>
    <w:p w14:paraId="190B70B0" w14:textId="0A3B4214" w:rsidR="00D255BF" w:rsidRDefault="004D2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If</w:t>
      </w:r>
      <w:r w:rsidR="00BE686B">
        <w:rPr>
          <w:rFonts w:eastAsia="SimSun"/>
          <w:noProof/>
          <w:sz w:val="20"/>
          <w:lang w:val="en-CA"/>
        </w:rPr>
        <w:t xml:space="preserve"> </w:t>
      </w:r>
      <w:r w:rsidR="00BE686B" w:rsidRPr="00BE686B">
        <w:rPr>
          <w:rFonts w:eastAsia="SimSun"/>
          <w:noProof/>
          <w:sz w:val="20"/>
          <w:lang w:val="en-CA"/>
        </w:rPr>
        <w:t>tsi_direct_ref_sublayer_info_present_flag</w:t>
      </w:r>
      <w:r w:rsidR="00BE686B">
        <w:rPr>
          <w:rFonts w:eastAsia="SimSun"/>
          <w:noProof/>
          <w:sz w:val="20"/>
          <w:lang w:val="en-CA"/>
        </w:rPr>
        <w:t xml:space="preserve"> </w:t>
      </w:r>
      <w:r w:rsidR="00C23FF2">
        <w:rPr>
          <w:rFonts w:eastAsia="SimSun"/>
          <w:noProof/>
          <w:sz w:val="20"/>
          <w:lang w:val="en-CA"/>
        </w:rPr>
        <w:t>and</w:t>
      </w:r>
      <w:r>
        <w:rPr>
          <w:rFonts w:eastAsia="SimSun"/>
          <w:noProof/>
          <w:sz w:val="20"/>
          <w:lang w:val="en-CA"/>
        </w:rPr>
        <w:t xml:space="preserve"> t</w:t>
      </w:r>
      <w:r w:rsidR="00BE686B" w:rsidRPr="00BE686B">
        <w:rPr>
          <w:rFonts w:eastAsia="SimSun"/>
          <w:noProof/>
          <w:sz w:val="20"/>
          <w:lang w:val="en-CA"/>
        </w:rPr>
        <w:t>si_oss_info_present_flag</w:t>
      </w:r>
      <w:r w:rsidR="00BE686B">
        <w:rPr>
          <w:rFonts w:eastAsia="SimSun"/>
          <w:noProof/>
          <w:sz w:val="20"/>
          <w:lang w:val="en-CA"/>
        </w:rPr>
        <w:t xml:space="preserve"> </w:t>
      </w:r>
      <w:r w:rsidR="00C23FF2">
        <w:rPr>
          <w:rFonts w:eastAsia="SimSun"/>
          <w:noProof/>
          <w:sz w:val="20"/>
          <w:lang w:val="en-CA"/>
        </w:rPr>
        <w:t>are both</w:t>
      </w:r>
      <w:r w:rsidR="00BE686B">
        <w:rPr>
          <w:rFonts w:eastAsia="SimSun"/>
          <w:noProof/>
          <w:sz w:val="20"/>
          <w:lang w:val="en-CA"/>
        </w:rPr>
        <w:t xml:space="preserve"> equal to 1 </w:t>
      </w:r>
      <w:r>
        <w:rPr>
          <w:rFonts w:eastAsia="SimSun"/>
          <w:noProof/>
          <w:sz w:val="20"/>
          <w:lang w:val="en-CA"/>
        </w:rPr>
        <w:t xml:space="preserve">and </w:t>
      </w:r>
      <w:r w:rsidR="00D255BF">
        <w:rPr>
          <w:rFonts w:eastAsia="SimSun"/>
          <w:noProof/>
          <w:sz w:val="20"/>
          <w:lang w:val="en-CA"/>
        </w:rPr>
        <w:t xml:space="preserve">the i-th OSS </w:t>
      </w:r>
      <w:r w:rsidR="001B4CCE">
        <w:rPr>
          <w:rFonts w:eastAsia="SimSun"/>
          <w:noProof/>
          <w:sz w:val="20"/>
          <w:lang w:val="en-CA"/>
        </w:rPr>
        <w:t>includes the j-th temporal sublayer, the i-th OSS shall</w:t>
      </w:r>
      <w:r w:rsidR="001A0EC7">
        <w:rPr>
          <w:rFonts w:eastAsia="SimSun"/>
          <w:noProof/>
          <w:sz w:val="20"/>
          <w:lang w:val="en-CA"/>
        </w:rPr>
        <w:t xml:space="preserve"> </w:t>
      </w:r>
      <w:r w:rsidR="00C23FF2">
        <w:rPr>
          <w:rFonts w:eastAsia="SimSun"/>
          <w:noProof/>
          <w:sz w:val="20"/>
          <w:lang w:val="en-CA"/>
        </w:rPr>
        <w:t xml:space="preserve">also </w:t>
      </w:r>
      <w:r w:rsidR="004527B3">
        <w:rPr>
          <w:rFonts w:eastAsia="SimSun"/>
          <w:noProof/>
          <w:sz w:val="20"/>
          <w:lang w:val="en-CA"/>
        </w:rPr>
        <w:t xml:space="preserve">include all temporal sublayers </w:t>
      </w:r>
      <w:r w:rsidR="001A0EC7">
        <w:rPr>
          <w:rFonts w:eastAsia="SimSun"/>
          <w:noProof/>
          <w:sz w:val="20"/>
          <w:lang w:val="en-CA"/>
        </w:rPr>
        <w:t>k</w:t>
      </w:r>
      <w:r w:rsidR="004527B3">
        <w:rPr>
          <w:rFonts w:eastAsia="SimSun"/>
          <w:noProof/>
          <w:sz w:val="20"/>
          <w:lang w:val="en-CA"/>
        </w:rPr>
        <w:t xml:space="preserve"> for which dependencyFlag[ </w:t>
      </w:r>
      <w:r w:rsidR="00305892">
        <w:rPr>
          <w:rFonts w:eastAsia="SimSun"/>
          <w:noProof/>
          <w:sz w:val="20"/>
          <w:lang w:val="en-CA"/>
        </w:rPr>
        <w:t>j</w:t>
      </w:r>
      <w:r w:rsidR="004527B3">
        <w:rPr>
          <w:rFonts w:eastAsia="SimSun"/>
          <w:noProof/>
          <w:sz w:val="20"/>
          <w:lang w:val="en-CA"/>
        </w:rPr>
        <w:t> ][ </w:t>
      </w:r>
      <w:r w:rsidR="00305892">
        <w:rPr>
          <w:rFonts w:eastAsia="SimSun"/>
          <w:noProof/>
          <w:sz w:val="20"/>
          <w:lang w:val="en-CA"/>
        </w:rPr>
        <w:t>k</w:t>
      </w:r>
      <w:r w:rsidR="004527B3">
        <w:rPr>
          <w:rFonts w:eastAsia="SimSun"/>
          <w:noProof/>
          <w:sz w:val="20"/>
          <w:lang w:val="en-CA"/>
        </w:rPr>
        <w:t> ] is equal to 1.</w:t>
      </w:r>
    </w:p>
    <w:p w14:paraId="05F4C0D9" w14:textId="19B8D30B" w:rsidR="004776CA" w:rsidRPr="000060B4" w:rsidRDefault="00EA2C3D" w:rsidP="00477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eastAsia="ko-KR"/>
        </w:rPr>
      </w:pPr>
      <w:r>
        <w:rPr>
          <w:rFonts w:eastAsia="SimSun"/>
          <w:b/>
          <w:sz w:val="20"/>
          <w:lang w:val="en-GB"/>
        </w:rPr>
        <w:t>tsi</w:t>
      </w:r>
      <w:r w:rsidR="00BA3131">
        <w:rPr>
          <w:rFonts w:eastAsia="SimSun"/>
          <w:b/>
          <w:sz w:val="20"/>
          <w:lang w:val="en-GB"/>
        </w:rPr>
        <w:t>_oss_</w:t>
      </w:r>
      <w:r w:rsidR="006D4AAF">
        <w:rPr>
          <w:rFonts w:eastAsia="SimSun"/>
          <w:b/>
          <w:sz w:val="20"/>
          <w:lang w:val="en-GB"/>
        </w:rPr>
        <w:t>output_sublayer_flag</w:t>
      </w:r>
      <w:r w:rsidR="00F437D0" w:rsidRPr="00F437D0">
        <w:rPr>
          <w:rFonts w:eastAsia="SimSun"/>
          <w:sz w:val="20"/>
          <w:lang w:val="en-GB"/>
        </w:rPr>
        <w:t xml:space="preserve">[ i ][ j ] equal to 1 specifies that </w:t>
      </w:r>
      <w:r w:rsidR="000060B4">
        <w:rPr>
          <w:rFonts w:eastAsia="SimSun"/>
          <w:sz w:val="20"/>
          <w:lang w:val="en-GB"/>
        </w:rPr>
        <w:t>temporal sub</w:t>
      </w:r>
      <w:r w:rsidR="00F437D0" w:rsidRPr="00F437D0">
        <w:rPr>
          <w:rFonts w:eastAsia="SimSun"/>
          <w:sz w:val="20"/>
          <w:lang w:val="en-GB"/>
        </w:rPr>
        <w:t xml:space="preserve">layer </w:t>
      </w:r>
      <w:r w:rsidR="00F437D0" w:rsidRPr="00F437D0">
        <w:rPr>
          <w:rFonts w:eastAsia="SimSun"/>
          <w:bCs/>
          <w:sz w:val="20"/>
          <w:szCs w:val="18"/>
          <w:lang w:val="en-GB"/>
        </w:rPr>
        <w:t>j</w:t>
      </w:r>
      <w:r w:rsidR="00F437D0" w:rsidRPr="00F437D0">
        <w:rPr>
          <w:rFonts w:eastAsia="SimSun"/>
          <w:sz w:val="20"/>
          <w:lang w:val="en-GB"/>
        </w:rPr>
        <w:t xml:space="preserve"> is an output </w:t>
      </w:r>
      <w:r w:rsidR="000060B4">
        <w:rPr>
          <w:rFonts w:eastAsia="SimSun"/>
          <w:sz w:val="20"/>
          <w:lang w:val="en-GB"/>
        </w:rPr>
        <w:t>sub</w:t>
      </w:r>
      <w:r w:rsidR="00F437D0" w:rsidRPr="00F437D0">
        <w:rPr>
          <w:rFonts w:eastAsia="SimSun"/>
          <w:sz w:val="20"/>
          <w:lang w:val="en-GB"/>
        </w:rPr>
        <w:t xml:space="preserve">layer of the i-th </w:t>
      </w:r>
      <w:r w:rsidR="009D4ACD">
        <w:rPr>
          <w:rFonts w:eastAsia="SimSun"/>
          <w:sz w:val="20"/>
          <w:lang w:val="en-GB"/>
        </w:rPr>
        <w:t>OSS</w:t>
      </w:r>
      <w:r w:rsidR="00F437D0" w:rsidRPr="00F437D0">
        <w:rPr>
          <w:rFonts w:eastAsia="SimSun"/>
          <w:noProof/>
          <w:sz w:val="20"/>
          <w:lang w:val="en-GB"/>
        </w:rPr>
        <w:t xml:space="preserve">. </w:t>
      </w:r>
      <w:r>
        <w:rPr>
          <w:rFonts w:eastAsia="SimSun"/>
          <w:sz w:val="20"/>
          <w:lang w:val="en-GB"/>
        </w:rPr>
        <w:t>tsi</w:t>
      </w:r>
      <w:r w:rsidR="00BA3131">
        <w:rPr>
          <w:rFonts w:eastAsia="SimSun"/>
          <w:sz w:val="20"/>
          <w:lang w:val="en-GB"/>
        </w:rPr>
        <w:t>_oss_</w:t>
      </w:r>
      <w:r w:rsidR="006D4AAF">
        <w:rPr>
          <w:rFonts w:eastAsia="SimSun"/>
          <w:sz w:val="20"/>
          <w:lang w:val="en-GB"/>
        </w:rPr>
        <w:t>output_sublayer_flag</w:t>
      </w:r>
      <w:r w:rsidR="00F437D0" w:rsidRPr="00F437D0">
        <w:rPr>
          <w:rFonts w:eastAsia="SimSun"/>
          <w:sz w:val="20"/>
          <w:lang w:val="en-GB"/>
        </w:rPr>
        <w:t xml:space="preserve">[ i ][ j ] equal to 0 specifies that </w:t>
      </w:r>
      <w:r w:rsidR="000F3A88">
        <w:rPr>
          <w:rFonts w:eastAsia="SimSun"/>
          <w:sz w:val="20"/>
          <w:lang w:val="en-GB"/>
        </w:rPr>
        <w:t xml:space="preserve">temporal </w:t>
      </w:r>
      <w:r w:rsidR="000060B4">
        <w:rPr>
          <w:rFonts w:eastAsia="SimSun"/>
          <w:sz w:val="20"/>
          <w:lang w:val="en-GB"/>
        </w:rPr>
        <w:t>sub</w:t>
      </w:r>
      <w:r w:rsidR="00F437D0" w:rsidRPr="00F437D0">
        <w:rPr>
          <w:rFonts w:eastAsia="SimSun"/>
          <w:sz w:val="20"/>
          <w:lang w:val="en-GB"/>
        </w:rPr>
        <w:t xml:space="preserve">layer </w:t>
      </w:r>
      <w:r w:rsidR="00F437D0" w:rsidRPr="00F437D0">
        <w:rPr>
          <w:rFonts w:eastAsia="SimSun"/>
          <w:bCs/>
          <w:sz w:val="20"/>
          <w:szCs w:val="18"/>
          <w:lang w:val="en-GB"/>
        </w:rPr>
        <w:t>j</w:t>
      </w:r>
      <w:r w:rsidR="00F437D0" w:rsidRPr="00F437D0">
        <w:rPr>
          <w:rFonts w:eastAsia="SimSun"/>
          <w:sz w:val="20"/>
          <w:lang w:val="en-GB"/>
        </w:rPr>
        <w:t xml:space="preserve"> is not an output </w:t>
      </w:r>
      <w:r w:rsidR="00F732D2">
        <w:rPr>
          <w:rFonts w:eastAsia="SimSun"/>
          <w:sz w:val="20"/>
          <w:lang w:val="en-GB"/>
        </w:rPr>
        <w:t xml:space="preserve">sublayer </w:t>
      </w:r>
      <w:r w:rsidR="00F437D0" w:rsidRPr="00F437D0">
        <w:rPr>
          <w:rFonts w:eastAsia="SimSun"/>
          <w:sz w:val="20"/>
          <w:lang w:val="en-GB"/>
        </w:rPr>
        <w:t xml:space="preserve">of the i-th </w:t>
      </w:r>
      <w:r w:rsidR="009D4ACD">
        <w:rPr>
          <w:rFonts w:eastAsia="SimSun"/>
          <w:sz w:val="20"/>
          <w:lang w:val="en-GB"/>
        </w:rPr>
        <w:t>OSS</w:t>
      </w:r>
      <w:r w:rsidR="00F437D0" w:rsidRPr="00F437D0">
        <w:rPr>
          <w:rFonts w:eastAsia="SimSun"/>
          <w:noProof/>
          <w:sz w:val="20"/>
          <w:lang w:val="en-GB"/>
        </w:rPr>
        <w:t>.</w:t>
      </w:r>
      <w:r w:rsidR="001147EE">
        <w:rPr>
          <w:rFonts w:eastAsia="SimSun"/>
          <w:noProof/>
          <w:sz w:val="20"/>
          <w:lang w:val="en-GB"/>
        </w:rPr>
        <w:t xml:space="preserve"> </w:t>
      </w:r>
      <w:r w:rsidR="004776CA" w:rsidRPr="000060B4">
        <w:rPr>
          <w:rFonts w:eastAsia="SimSun"/>
          <w:sz w:val="20"/>
          <w:lang w:val="en-GB" w:eastAsia="ko-KR"/>
        </w:rPr>
        <w:t xml:space="preserve">When not present, the value of </w:t>
      </w:r>
      <w:r w:rsidR="004776CA" w:rsidRPr="000060B4">
        <w:rPr>
          <w:rFonts w:eastAsia="SimSun"/>
          <w:noProof/>
          <w:sz w:val="20"/>
          <w:lang w:val="en-GB"/>
        </w:rPr>
        <w:t>tsi_oss_output_sublayer_flag[ i ][ j ]</w:t>
      </w:r>
      <w:r w:rsidR="004776CA">
        <w:rPr>
          <w:rFonts w:eastAsia="SimSun"/>
          <w:noProof/>
          <w:sz w:val="20"/>
          <w:lang w:val="en-GB"/>
        </w:rPr>
        <w:t xml:space="preserve"> </w:t>
      </w:r>
      <w:r w:rsidR="004776CA" w:rsidRPr="000060B4">
        <w:rPr>
          <w:rFonts w:eastAsia="SimSun"/>
          <w:sz w:val="20"/>
          <w:lang w:val="en-GB" w:eastAsia="ko-KR"/>
        </w:rPr>
        <w:t xml:space="preserve">is inferred to be equal to </w:t>
      </w:r>
      <w:r w:rsidR="004776CA">
        <w:rPr>
          <w:rFonts w:eastAsia="SimSun"/>
          <w:sz w:val="20"/>
          <w:lang w:val="en-GB" w:eastAsia="ko-KR"/>
        </w:rPr>
        <w:t>0</w:t>
      </w:r>
      <w:r w:rsidR="004776CA" w:rsidRPr="000060B4">
        <w:rPr>
          <w:rFonts w:eastAsia="SimSun"/>
          <w:sz w:val="20"/>
          <w:lang w:val="en-GB" w:eastAsia="ko-KR"/>
        </w:rPr>
        <w:t>.</w:t>
      </w:r>
    </w:p>
    <w:p w14:paraId="4E20EC1C" w14:textId="6F57239F" w:rsidR="00341FE8" w:rsidRDefault="00F437D0" w:rsidP="00F437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437D0">
        <w:rPr>
          <w:rFonts w:eastAsia="SimSun"/>
          <w:noProof/>
          <w:sz w:val="20"/>
          <w:lang w:val="en-GB"/>
        </w:rPr>
        <w:t xml:space="preserve">For each </w:t>
      </w:r>
      <w:r w:rsidR="009D4ACD">
        <w:rPr>
          <w:rFonts w:eastAsia="SimSun"/>
          <w:noProof/>
          <w:sz w:val="20"/>
          <w:lang w:val="en-GB"/>
        </w:rPr>
        <w:t>OSS</w:t>
      </w:r>
      <w:r w:rsidR="00BC3195">
        <w:rPr>
          <w:rFonts w:eastAsia="SimSun"/>
          <w:noProof/>
          <w:sz w:val="20"/>
          <w:lang w:val="en-GB"/>
        </w:rPr>
        <w:t xml:space="preserve"> specified by the SEI message</w:t>
      </w:r>
      <w:r w:rsidRPr="00F437D0">
        <w:rPr>
          <w:rFonts w:eastAsia="SimSun"/>
          <w:noProof/>
          <w:sz w:val="20"/>
          <w:lang w:val="en-GB"/>
        </w:rPr>
        <w:t xml:space="preserve">, there shall be at least one </w:t>
      </w:r>
      <w:r w:rsidR="000F3A88">
        <w:rPr>
          <w:rFonts w:eastAsia="SimSun"/>
          <w:noProof/>
          <w:sz w:val="20"/>
          <w:lang w:val="en-GB"/>
        </w:rPr>
        <w:t xml:space="preserve">temporal </w:t>
      </w:r>
      <w:r w:rsidR="007015C9">
        <w:rPr>
          <w:rFonts w:eastAsia="SimSun"/>
          <w:noProof/>
          <w:sz w:val="20"/>
          <w:lang w:val="en-GB"/>
        </w:rPr>
        <w:t>sub</w:t>
      </w:r>
      <w:r w:rsidRPr="00F437D0">
        <w:rPr>
          <w:rFonts w:eastAsia="SimSun"/>
          <w:noProof/>
          <w:sz w:val="20"/>
          <w:lang w:val="en-GB"/>
        </w:rPr>
        <w:t xml:space="preserve">layer that is an output </w:t>
      </w:r>
      <w:r w:rsidR="007015C9">
        <w:rPr>
          <w:rFonts w:eastAsia="SimSun"/>
          <w:noProof/>
          <w:sz w:val="20"/>
          <w:lang w:val="en-GB"/>
        </w:rPr>
        <w:t>sub</w:t>
      </w:r>
      <w:r w:rsidRPr="00F437D0">
        <w:rPr>
          <w:rFonts w:eastAsia="SimSun"/>
          <w:noProof/>
          <w:sz w:val="20"/>
          <w:lang w:val="en-GB"/>
        </w:rPr>
        <w:t xml:space="preserve">layer. In other </w:t>
      </w:r>
      <w:r w:rsidR="00101C75" w:rsidRPr="00F437D0">
        <w:rPr>
          <w:rFonts w:eastAsia="Batang"/>
          <w:bCs/>
          <w:sz w:val="20"/>
          <w:lang w:val="en-GB" w:eastAsia="ko-KR"/>
        </w:rPr>
        <w:t>words</w:t>
      </w:r>
      <w:r w:rsidR="00101C75">
        <w:rPr>
          <w:rFonts w:eastAsia="Batang"/>
          <w:bCs/>
          <w:sz w:val="20"/>
          <w:lang w:val="en-GB" w:eastAsia="ko-KR"/>
        </w:rPr>
        <w:t>:</w:t>
      </w:r>
      <w:r w:rsidR="00101C75" w:rsidRPr="00F437D0">
        <w:rPr>
          <w:rFonts w:eastAsia="Batang"/>
          <w:bCs/>
          <w:sz w:val="20"/>
          <w:lang w:val="en-GB" w:eastAsia="ko-KR"/>
        </w:rPr>
        <w:t xml:space="preserve"> </w:t>
      </w:r>
      <w:r w:rsidR="00101C75">
        <w:rPr>
          <w:rFonts w:eastAsia="Batang"/>
          <w:bCs/>
          <w:sz w:val="20"/>
          <w:lang w:val="en-GB" w:eastAsia="ko-KR"/>
        </w:rPr>
        <w:t xml:space="preserve">When </w:t>
      </w:r>
      <w:r w:rsidR="00101C75" w:rsidRPr="007B5879">
        <w:rPr>
          <w:rFonts w:eastAsia="SimSun"/>
          <w:sz w:val="20"/>
          <w:lang w:val="en-GB"/>
        </w:rPr>
        <w:t xml:space="preserve">tsi_oss_info_present_flag </w:t>
      </w:r>
      <w:r w:rsidR="00101C75">
        <w:rPr>
          <w:rFonts w:eastAsia="SimSun"/>
          <w:sz w:val="20"/>
          <w:lang w:val="en-GB"/>
        </w:rPr>
        <w:t>is equal to 1,</w:t>
      </w:r>
      <w:r w:rsidRPr="00F437D0">
        <w:rPr>
          <w:rFonts w:eastAsia="SimSun"/>
          <w:noProof/>
          <w:sz w:val="20"/>
          <w:lang w:val="en-GB"/>
        </w:rPr>
        <w:t xml:space="preserve"> </w:t>
      </w:r>
      <w:r w:rsidR="00101C75">
        <w:rPr>
          <w:rFonts w:eastAsia="SimSun"/>
          <w:noProof/>
          <w:sz w:val="20"/>
          <w:lang w:val="en-GB"/>
        </w:rPr>
        <w:t xml:space="preserve">then </w:t>
      </w:r>
      <w:r w:rsidRPr="00F437D0">
        <w:rPr>
          <w:rFonts w:eastAsia="SimSun"/>
          <w:noProof/>
          <w:sz w:val="20"/>
          <w:lang w:val="en-GB"/>
        </w:rPr>
        <w:t xml:space="preserve">for any value of i in the range of 0 to </w:t>
      </w:r>
      <w:r w:rsidR="009C0A6B" w:rsidRPr="009C0A6B">
        <w:rPr>
          <w:rFonts w:eastAsia="SimSun"/>
          <w:noProof/>
          <w:sz w:val="20"/>
          <w:lang w:val="en-GB"/>
        </w:rPr>
        <w:t>tsi_num_output_sublayer_sets_minus1</w:t>
      </w:r>
      <w:r w:rsidRPr="00F437D0">
        <w:rPr>
          <w:rFonts w:eastAsia="SimSun"/>
          <w:noProof/>
          <w:sz w:val="20"/>
          <w:lang w:val="en-GB"/>
        </w:rPr>
        <w:t>, inclusive, the</w:t>
      </w:r>
      <w:r w:rsidR="00341FE8">
        <w:rPr>
          <w:rFonts w:eastAsia="SimSun"/>
          <w:noProof/>
          <w:sz w:val="20"/>
          <w:lang w:val="en-GB"/>
        </w:rPr>
        <w:t xml:space="preserve">re shall be </w:t>
      </w:r>
      <w:r w:rsidR="00BE2412">
        <w:rPr>
          <w:rFonts w:eastAsia="SimSun"/>
          <w:noProof/>
          <w:sz w:val="20"/>
          <w:lang w:val="en-GB"/>
        </w:rPr>
        <w:t xml:space="preserve">a value j in the range of 0 to </w:t>
      </w:r>
      <w:r w:rsidR="00BE2412" w:rsidRPr="00BE2412">
        <w:rPr>
          <w:rFonts w:eastAsia="SimSun"/>
          <w:noProof/>
          <w:sz w:val="20"/>
          <w:lang w:val="en-GB"/>
        </w:rPr>
        <w:t>tsi_max_sublayers_minus1</w:t>
      </w:r>
      <w:r w:rsidR="00BE2412">
        <w:rPr>
          <w:rFonts w:eastAsia="SimSun"/>
          <w:noProof/>
          <w:sz w:val="20"/>
          <w:lang w:val="en-GB"/>
        </w:rPr>
        <w:t xml:space="preserve">, inclusive, such that </w:t>
      </w:r>
      <w:r w:rsidR="00BE2412" w:rsidRPr="00BE2412">
        <w:rPr>
          <w:rFonts w:eastAsia="SimSun"/>
          <w:noProof/>
          <w:sz w:val="20"/>
          <w:lang w:val="en-GB"/>
        </w:rPr>
        <w:t>tsi_oss_output_sublayer_flag[ i ][ j ]</w:t>
      </w:r>
      <w:r w:rsidR="00BE2412">
        <w:rPr>
          <w:rFonts w:eastAsia="SimSun"/>
          <w:noProof/>
          <w:sz w:val="20"/>
          <w:lang w:val="en-GB"/>
        </w:rPr>
        <w:t xml:space="preserve"> is equal to 1.</w:t>
      </w:r>
    </w:p>
    <w:p w14:paraId="4159106E" w14:textId="5D1F1F43" w:rsidR="003761F1" w:rsidRDefault="003761F1" w:rsidP="00376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0D13B2">
        <w:rPr>
          <w:rFonts w:eastAsia="SimSun"/>
          <w:b/>
          <w:bCs/>
          <w:noProof/>
          <w:sz w:val="20"/>
          <w:lang w:val="en-CA"/>
        </w:rPr>
        <w:t>tsi_oss_idx_</w:t>
      </w:r>
      <w:r>
        <w:rPr>
          <w:rFonts w:eastAsia="SimSun"/>
          <w:b/>
          <w:bCs/>
          <w:noProof/>
          <w:sz w:val="20"/>
          <w:lang w:val="en-CA"/>
        </w:rPr>
        <w:t>plus</w:t>
      </w:r>
      <w:r w:rsidRPr="000D13B2">
        <w:rPr>
          <w:rFonts w:eastAsia="SimSun"/>
          <w:b/>
          <w:bCs/>
          <w:noProof/>
          <w:sz w:val="20"/>
          <w:lang w:val="en-CA"/>
        </w:rPr>
        <w:t>1</w:t>
      </w:r>
      <w:r>
        <w:rPr>
          <w:rFonts w:eastAsia="SimSun"/>
          <w:noProof/>
          <w:sz w:val="20"/>
          <w:lang w:val="en-CA"/>
        </w:rPr>
        <w:t xml:space="preserve"> minus 1 indicates a preferred OSS in bitstreamInScope. </w:t>
      </w:r>
      <w:r w:rsidR="002B70F8">
        <w:rPr>
          <w:rFonts w:eastAsia="SimSun"/>
          <w:noProof/>
          <w:sz w:val="20"/>
          <w:lang w:val="en-CA"/>
        </w:rPr>
        <w:t xml:space="preserve">tsi_oss_idx_plus1 equal to </w:t>
      </w:r>
      <w:r w:rsidR="001A075E">
        <w:rPr>
          <w:rFonts w:eastAsia="SimSun"/>
          <w:noProof/>
          <w:sz w:val="20"/>
          <w:lang w:val="en-CA"/>
        </w:rPr>
        <w:t>0</w:t>
      </w:r>
      <w:r w:rsidR="002B70F8">
        <w:rPr>
          <w:rFonts w:eastAsia="SimSun"/>
          <w:noProof/>
          <w:sz w:val="20"/>
          <w:lang w:val="en-CA"/>
        </w:rPr>
        <w:t xml:space="preserve"> indicates that </w:t>
      </w:r>
      <w:r w:rsidR="00BB5AB6">
        <w:rPr>
          <w:rFonts w:eastAsia="SimSun"/>
          <w:noProof/>
          <w:sz w:val="20"/>
          <w:lang w:val="en-CA"/>
        </w:rPr>
        <w:t xml:space="preserve">no OSS in bitstreamInScope is indicated to be a preferred OSS. </w:t>
      </w:r>
      <w:r w:rsidR="008F1894">
        <w:rPr>
          <w:rFonts w:eastAsia="SimSun"/>
          <w:noProof/>
          <w:sz w:val="20"/>
          <w:lang w:val="en-CA"/>
        </w:rPr>
        <w:t>When tsi_oss_idx_plus1 is larger than 0, a</w:t>
      </w:r>
      <w:r>
        <w:rPr>
          <w:rFonts w:eastAsia="SimSun"/>
          <w:noProof/>
          <w:sz w:val="20"/>
          <w:lang w:val="en-CA"/>
        </w:rPr>
        <w:t xml:space="preserve"> system may choose to </w:t>
      </w:r>
      <w:r w:rsidR="001049D9">
        <w:rPr>
          <w:rFonts w:eastAsia="SimSun"/>
          <w:noProof/>
          <w:sz w:val="20"/>
          <w:lang w:val="en-CA"/>
        </w:rPr>
        <w:t xml:space="preserve">output </w:t>
      </w:r>
      <w:r w:rsidR="00502852">
        <w:rPr>
          <w:rFonts w:eastAsia="SimSun"/>
          <w:noProof/>
          <w:sz w:val="20"/>
          <w:lang w:val="en-CA"/>
        </w:rPr>
        <w:t xml:space="preserve">only </w:t>
      </w:r>
      <w:r w:rsidR="001049D9">
        <w:rPr>
          <w:rFonts w:eastAsia="SimSun"/>
          <w:noProof/>
          <w:sz w:val="20"/>
          <w:lang w:val="en-CA"/>
        </w:rPr>
        <w:t xml:space="preserve">the pictures that </w:t>
      </w:r>
      <w:r w:rsidR="008E3E50">
        <w:rPr>
          <w:rFonts w:eastAsia="SimSun"/>
          <w:noProof/>
          <w:sz w:val="20"/>
          <w:lang w:val="en-CA"/>
        </w:rPr>
        <w:t xml:space="preserve">belong to </w:t>
      </w:r>
      <w:r w:rsidR="00FC6FCB">
        <w:rPr>
          <w:rFonts w:eastAsia="SimSun"/>
          <w:noProof/>
          <w:sz w:val="20"/>
          <w:lang w:val="en-CA"/>
        </w:rPr>
        <w:t>a</w:t>
      </w:r>
      <w:r w:rsidR="008E3E50">
        <w:rPr>
          <w:rFonts w:eastAsia="SimSun"/>
          <w:noProof/>
          <w:sz w:val="20"/>
          <w:lang w:val="en-CA"/>
        </w:rPr>
        <w:t xml:space="preserve"> temporal sublayer </w:t>
      </w:r>
      <w:r w:rsidR="00E32233">
        <w:rPr>
          <w:rFonts w:eastAsia="SimSun"/>
          <w:noProof/>
          <w:sz w:val="20"/>
          <w:lang w:val="en-CA"/>
        </w:rPr>
        <w:t xml:space="preserve">j for which </w:t>
      </w:r>
      <w:r w:rsidR="001E425E" w:rsidRPr="000060B4">
        <w:rPr>
          <w:rFonts w:eastAsia="SimSun"/>
          <w:noProof/>
          <w:sz w:val="20"/>
          <w:lang w:val="en-GB"/>
        </w:rPr>
        <w:t>tsi_oss_output_sublayer_flag[</w:t>
      </w:r>
      <w:r w:rsidR="009C166D">
        <w:rPr>
          <w:rFonts w:eastAsia="SimSun"/>
          <w:noProof/>
          <w:sz w:val="20"/>
          <w:lang w:val="en-GB"/>
        </w:rPr>
        <w:t> </w:t>
      </w:r>
      <w:r w:rsidR="00E32233">
        <w:rPr>
          <w:rFonts w:eastAsia="SimSun"/>
          <w:noProof/>
          <w:sz w:val="20"/>
          <w:lang w:val="en-GB"/>
        </w:rPr>
        <w:t>tsi_oss_idx_plus1</w:t>
      </w:r>
      <w:r w:rsidR="009C166D">
        <w:rPr>
          <w:rFonts w:eastAsia="SimSun"/>
          <w:noProof/>
          <w:sz w:val="20"/>
          <w:lang w:val="en-GB"/>
        </w:rPr>
        <w:t> – </w:t>
      </w:r>
      <w:r w:rsidR="00E32233">
        <w:rPr>
          <w:rFonts w:eastAsia="SimSun"/>
          <w:noProof/>
          <w:sz w:val="20"/>
          <w:lang w:val="en-GB"/>
        </w:rPr>
        <w:t>1</w:t>
      </w:r>
      <w:r w:rsidR="009C166D">
        <w:rPr>
          <w:rFonts w:eastAsia="SimSun"/>
          <w:noProof/>
          <w:sz w:val="20"/>
          <w:lang w:val="en-GB"/>
        </w:rPr>
        <w:t> </w:t>
      </w:r>
      <w:r w:rsidR="001E425E" w:rsidRPr="000060B4">
        <w:rPr>
          <w:rFonts w:eastAsia="SimSun"/>
          <w:noProof/>
          <w:sz w:val="20"/>
          <w:lang w:val="en-GB"/>
        </w:rPr>
        <w:t>][</w:t>
      </w:r>
      <w:r w:rsidR="009C166D">
        <w:rPr>
          <w:rFonts w:eastAsia="SimSun"/>
          <w:noProof/>
          <w:sz w:val="20"/>
          <w:lang w:val="en-GB"/>
        </w:rPr>
        <w:t> </w:t>
      </w:r>
      <w:r w:rsidR="001E425E" w:rsidRPr="000060B4">
        <w:rPr>
          <w:rFonts w:eastAsia="SimSun"/>
          <w:noProof/>
          <w:sz w:val="20"/>
          <w:lang w:val="en-GB"/>
        </w:rPr>
        <w:t>j</w:t>
      </w:r>
      <w:r w:rsidR="009C166D">
        <w:rPr>
          <w:rFonts w:eastAsia="SimSun"/>
          <w:noProof/>
          <w:sz w:val="20"/>
          <w:lang w:val="en-GB"/>
        </w:rPr>
        <w:t> </w:t>
      </w:r>
      <w:r w:rsidR="001E425E" w:rsidRPr="000060B4">
        <w:rPr>
          <w:rFonts w:eastAsia="SimSun"/>
          <w:noProof/>
          <w:sz w:val="20"/>
          <w:lang w:val="en-GB"/>
        </w:rPr>
        <w:t>]</w:t>
      </w:r>
      <w:r w:rsidR="00E32233">
        <w:rPr>
          <w:rFonts w:eastAsia="SimSun"/>
          <w:noProof/>
          <w:sz w:val="20"/>
          <w:lang w:val="en-GB"/>
        </w:rPr>
        <w:t xml:space="preserve"> is equal to 1.</w:t>
      </w:r>
      <w:r w:rsidR="00F45AA5">
        <w:rPr>
          <w:rFonts w:eastAsia="SimSun"/>
          <w:noProof/>
          <w:sz w:val="20"/>
          <w:lang w:val="en-GB"/>
        </w:rPr>
        <w:t xml:space="preserve"> </w:t>
      </w:r>
      <w:r w:rsidR="00256C3F">
        <w:rPr>
          <w:rFonts w:eastAsia="SimSun"/>
          <w:noProof/>
          <w:sz w:val="20"/>
          <w:lang w:val="en-GB"/>
        </w:rPr>
        <w:t xml:space="preserve">The value of </w:t>
      </w:r>
      <w:r w:rsidR="00982145">
        <w:rPr>
          <w:rFonts w:eastAsia="SimSun"/>
          <w:noProof/>
          <w:sz w:val="20"/>
          <w:lang w:val="en-GB"/>
        </w:rPr>
        <w:t>tsi_oss_idx_plus1</w:t>
      </w:r>
      <w:r w:rsidR="00256C3F">
        <w:rPr>
          <w:rFonts w:eastAsia="SimSun"/>
          <w:noProof/>
          <w:sz w:val="20"/>
          <w:lang w:val="en-GB"/>
        </w:rPr>
        <w:t> </w:t>
      </w:r>
      <w:r w:rsidR="00982145">
        <w:rPr>
          <w:rFonts w:eastAsia="SimSun"/>
          <w:noProof/>
          <w:sz w:val="20"/>
          <w:lang w:val="en-GB"/>
        </w:rPr>
        <w:t xml:space="preserve"> </w:t>
      </w:r>
      <w:r w:rsidR="00EE1ABC">
        <w:rPr>
          <w:rFonts w:eastAsia="SimSun"/>
          <w:noProof/>
          <w:sz w:val="20"/>
          <w:lang w:val="en-GB"/>
        </w:rPr>
        <w:t>shall</w:t>
      </w:r>
      <w:r w:rsidR="00982145">
        <w:rPr>
          <w:rFonts w:eastAsia="SimSun"/>
          <w:noProof/>
          <w:sz w:val="20"/>
          <w:lang w:val="en-GB"/>
        </w:rPr>
        <w:t xml:space="preserve"> </w:t>
      </w:r>
      <w:r w:rsidR="004D61B9">
        <w:rPr>
          <w:rFonts w:eastAsia="SimSun"/>
          <w:noProof/>
          <w:sz w:val="20"/>
          <w:lang w:val="en-GB"/>
        </w:rPr>
        <w:t>not be greater</w:t>
      </w:r>
      <w:r w:rsidR="00982145">
        <w:rPr>
          <w:rFonts w:eastAsia="SimSun"/>
          <w:noProof/>
          <w:sz w:val="20"/>
          <w:lang w:val="en-GB"/>
        </w:rPr>
        <w:t xml:space="preserve"> than </w:t>
      </w:r>
      <w:r w:rsidR="00CC785B">
        <w:rPr>
          <w:rFonts w:eastAsia="SimSun"/>
          <w:noProof/>
          <w:sz w:val="20"/>
          <w:lang w:val="en-GB"/>
        </w:rPr>
        <w:t>tsi_num_output_sublayer_sets_minus1</w:t>
      </w:r>
      <w:r w:rsidR="00256C3F">
        <w:rPr>
          <w:rFonts w:eastAsia="SimSun"/>
          <w:noProof/>
          <w:sz w:val="20"/>
          <w:lang w:val="en-GB"/>
        </w:rPr>
        <w:t xml:space="preserve"> + 1</w:t>
      </w:r>
      <w:r w:rsidR="00CC785B">
        <w:rPr>
          <w:rFonts w:eastAsia="SimSun"/>
          <w:noProof/>
          <w:sz w:val="20"/>
          <w:lang w:val="en-GB"/>
        </w:rPr>
        <w:t>.</w:t>
      </w:r>
    </w:p>
    <w:p w14:paraId="4B890EDB" w14:textId="26DBBBA8" w:rsidR="00F437D0" w:rsidRPr="00F437D0" w:rsidRDefault="00E81DF9" w:rsidP="00F437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662951">
        <w:rPr>
          <w:rFonts w:eastAsia="Batang"/>
          <w:b/>
          <w:sz w:val="20"/>
          <w:lang w:val="en-GB" w:eastAsia="ko-KR"/>
        </w:rPr>
        <w:t>tsi_pic_</w:t>
      </w:r>
      <w:r w:rsidR="003D4FD0">
        <w:rPr>
          <w:rFonts w:eastAsia="Batang"/>
          <w:b/>
          <w:sz w:val="20"/>
          <w:lang w:val="en-GB" w:eastAsia="ko-KR"/>
        </w:rPr>
        <w:t>output_</w:t>
      </w:r>
      <w:r w:rsidRPr="00662951">
        <w:rPr>
          <w:rFonts w:eastAsia="Batang"/>
          <w:b/>
          <w:sz w:val="20"/>
          <w:lang w:val="en-GB" w:eastAsia="ko-KR"/>
        </w:rPr>
        <w:t>width_in_luma_samples</w:t>
      </w:r>
      <w:r w:rsidR="00F437D0" w:rsidRPr="00F437D0">
        <w:rPr>
          <w:rFonts w:eastAsia="SimSun"/>
          <w:noProof/>
          <w:sz w:val="20"/>
          <w:lang w:val="en-GB" w:eastAsia="ko-KR"/>
        </w:rPr>
        <w:t xml:space="preserve">[ i ] </w:t>
      </w:r>
      <w:r w:rsidR="00C5016A">
        <w:rPr>
          <w:rFonts w:eastAsia="SimSun"/>
          <w:noProof/>
          <w:sz w:val="20"/>
          <w:lang w:val="en-GB" w:eastAsia="ko-KR"/>
        </w:rPr>
        <w:t xml:space="preserve">and </w:t>
      </w:r>
      <w:r w:rsidRPr="00ED5312">
        <w:rPr>
          <w:rFonts w:eastAsia="Batang"/>
          <w:b/>
          <w:sz w:val="20"/>
          <w:lang w:val="en-GB" w:eastAsia="ko-KR"/>
        </w:rPr>
        <w:t>tsi_pic_</w:t>
      </w:r>
      <w:r w:rsidR="003D4FD0">
        <w:rPr>
          <w:rFonts w:eastAsia="Batang"/>
          <w:b/>
          <w:sz w:val="20"/>
          <w:lang w:val="en-GB" w:eastAsia="ko-KR"/>
        </w:rPr>
        <w:t>output_</w:t>
      </w:r>
      <w:r>
        <w:rPr>
          <w:rFonts w:eastAsia="Batang"/>
          <w:b/>
          <w:sz w:val="20"/>
          <w:lang w:val="en-GB" w:eastAsia="ko-KR"/>
        </w:rPr>
        <w:t>height</w:t>
      </w:r>
      <w:r w:rsidRPr="00ED5312">
        <w:rPr>
          <w:rFonts w:eastAsia="Batang"/>
          <w:b/>
          <w:sz w:val="20"/>
          <w:lang w:val="en-GB" w:eastAsia="ko-KR"/>
        </w:rPr>
        <w:t>_in_luma_samples</w:t>
      </w:r>
      <w:r w:rsidR="00F437D0" w:rsidRPr="00F437D0">
        <w:rPr>
          <w:rFonts w:eastAsia="SimSun"/>
          <w:noProof/>
          <w:sz w:val="20"/>
          <w:lang w:val="en-GB" w:eastAsia="ko-KR"/>
        </w:rPr>
        <w:t xml:space="preserve">[ i ] </w:t>
      </w:r>
      <w:r w:rsidR="00267817">
        <w:rPr>
          <w:rFonts w:eastAsia="SimSun"/>
          <w:noProof/>
          <w:sz w:val="20"/>
          <w:lang w:val="en-GB" w:eastAsia="ko-KR"/>
        </w:rPr>
        <w:t>specifies</w:t>
      </w:r>
      <w:r w:rsidR="00C5016A" w:rsidRPr="00F437D0">
        <w:rPr>
          <w:rFonts w:eastAsia="SimSun"/>
          <w:noProof/>
          <w:sz w:val="20"/>
          <w:lang w:val="en-GB" w:eastAsia="ko-KR"/>
        </w:rPr>
        <w:t xml:space="preserve"> </w:t>
      </w:r>
      <w:r w:rsidR="004928F4">
        <w:rPr>
          <w:rFonts w:eastAsia="SimSun"/>
          <w:noProof/>
          <w:sz w:val="20"/>
          <w:lang w:val="en-GB" w:eastAsia="ko-KR"/>
        </w:rPr>
        <w:t>an</w:t>
      </w:r>
      <w:r w:rsidR="004928F4" w:rsidRPr="00F437D0">
        <w:rPr>
          <w:rFonts w:eastAsia="SimSun"/>
          <w:noProof/>
          <w:sz w:val="20"/>
          <w:lang w:val="en-GB" w:eastAsia="ko-KR"/>
        </w:rPr>
        <w:t xml:space="preserve"> </w:t>
      </w:r>
      <w:r w:rsidR="00C5016A">
        <w:rPr>
          <w:rFonts w:eastAsia="SimSun"/>
          <w:noProof/>
          <w:sz w:val="20"/>
          <w:lang w:val="en-GB" w:eastAsia="ko-KR"/>
        </w:rPr>
        <w:t xml:space="preserve">intended picture output size for all pictures </w:t>
      </w:r>
      <w:r w:rsidR="00260231">
        <w:rPr>
          <w:rFonts w:eastAsia="SimSun"/>
          <w:noProof/>
          <w:sz w:val="20"/>
          <w:lang w:val="en-GB" w:eastAsia="ko-KR"/>
        </w:rPr>
        <w:t>within the bitstreamInScope</w:t>
      </w:r>
      <w:r w:rsidR="00260231" w:rsidRPr="00F437D0" w:rsidDel="00C5016A">
        <w:rPr>
          <w:rFonts w:eastAsia="SimSun"/>
          <w:noProof/>
          <w:sz w:val="20"/>
          <w:lang w:val="en-GB" w:eastAsia="ko-KR"/>
        </w:rPr>
        <w:t xml:space="preserve"> </w:t>
      </w:r>
      <w:r w:rsidR="00806834">
        <w:rPr>
          <w:rFonts w:eastAsia="SimSun"/>
          <w:noProof/>
          <w:sz w:val="20"/>
          <w:lang w:val="en-GB" w:eastAsia="ko-KR"/>
        </w:rPr>
        <w:t>that belong</w:t>
      </w:r>
      <w:r w:rsidR="00F437D0" w:rsidRPr="00F437D0">
        <w:rPr>
          <w:rFonts w:eastAsia="SimSun"/>
          <w:noProof/>
          <w:sz w:val="20"/>
          <w:lang w:val="en-GB" w:eastAsia="ko-KR"/>
        </w:rPr>
        <w:t xml:space="preserve"> the i-th </w:t>
      </w:r>
      <w:r w:rsidR="000F3A88">
        <w:rPr>
          <w:rFonts w:eastAsia="SimSun"/>
          <w:noProof/>
          <w:sz w:val="20"/>
          <w:lang w:val="en-GB" w:eastAsia="ko-KR"/>
        </w:rPr>
        <w:t xml:space="preserve">temporal </w:t>
      </w:r>
      <w:r w:rsidR="00002FF8">
        <w:rPr>
          <w:rFonts w:eastAsia="SimSun"/>
          <w:noProof/>
          <w:sz w:val="20"/>
          <w:lang w:val="en-GB" w:eastAsia="ko-KR"/>
        </w:rPr>
        <w:t>sublayer</w:t>
      </w:r>
      <w:r w:rsidR="00F437D0" w:rsidRPr="00F437D0">
        <w:rPr>
          <w:rFonts w:eastAsia="SimSun"/>
          <w:noProof/>
          <w:sz w:val="20"/>
          <w:lang w:val="en-GB" w:eastAsia="ko-KR"/>
        </w:rPr>
        <w:t>.</w:t>
      </w:r>
    </w:p>
    <w:p w14:paraId="3F64C31A" w14:textId="0C691E0A" w:rsidR="00802701" w:rsidRPr="00633F68" w:rsidRDefault="00802701" w:rsidP="00802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Pr>
          <w:rFonts w:eastAsia="Batang"/>
          <w:b/>
          <w:bCs/>
          <w:sz w:val="20"/>
          <w:lang w:val="en-GB" w:eastAsia="ko-KR"/>
        </w:rPr>
        <w:t>tsi</w:t>
      </w:r>
      <w:r w:rsidRPr="00633F68">
        <w:rPr>
          <w:rFonts w:eastAsia="Batang"/>
          <w:b/>
          <w:bCs/>
          <w:sz w:val="20"/>
          <w:lang w:val="en-GB" w:eastAsia="ko-KR"/>
        </w:rPr>
        <w:t>_view_id_len</w:t>
      </w:r>
      <w:r w:rsidRPr="00633F68">
        <w:rPr>
          <w:rFonts w:eastAsia="Batang"/>
          <w:bCs/>
          <w:sz w:val="20"/>
          <w:lang w:val="en-GB" w:eastAsia="ko-KR"/>
        </w:rPr>
        <w:t xml:space="preserve"> specifies the length, in bits, of the </w:t>
      </w:r>
      <w:r>
        <w:rPr>
          <w:rFonts w:eastAsia="Batang"/>
          <w:bCs/>
          <w:sz w:val="20"/>
          <w:lang w:val="en-GB" w:eastAsia="ko-KR"/>
        </w:rPr>
        <w:t>tsi</w:t>
      </w:r>
      <w:r w:rsidRPr="00633F68">
        <w:rPr>
          <w:rFonts w:eastAsia="Batang"/>
          <w:bCs/>
          <w:sz w:val="20"/>
          <w:lang w:val="en-GB" w:eastAsia="ko-KR"/>
        </w:rPr>
        <w:t>_view_id_val[ i ] syntax element.</w:t>
      </w:r>
    </w:p>
    <w:p w14:paraId="179D8581" w14:textId="6ACC54F9" w:rsidR="00802701" w:rsidRDefault="00802701" w:rsidP="00802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GB"/>
        </w:rPr>
      </w:pPr>
      <w:r>
        <w:rPr>
          <w:rFonts w:eastAsia="Batang"/>
          <w:b/>
          <w:bCs/>
          <w:sz w:val="20"/>
          <w:lang w:val="en-GB" w:eastAsia="ko-KR"/>
        </w:rPr>
        <w:t>tsi</w:t>
      </w:r>
      <w:r w:rsidRPr="00633F68">
        <w:rPr>
          <w:rFonts w:eastAsia="Batang"/>
          <w:b/>
          <w:bCs/>
          <w:sz w:val="20"/>
          <w:lang w:val="en-GB" w:eastAsia="ko-KR"/>
        </w:rPr>
        <w:t>_view_id_val</w:t>
      </w:r>
      <w:r w:rsidRPr="00633F68">
        <w:rPr>
          <w:rFonts w:eastAsia="Batang"/>
          <w:bCs/>
          <w:sz w:val="20"/>
          <w:lang w:val="en-GB" w:eastAsia="ko-KR"/>
        </w:rPr>
        <w:t xml:space="preserve">[ i ] specifies the view ID of the i-th </w:t>
      </w:r>
      <w:r w:rsidR="000F3A88">
        <w:rPr>
          <w:rFonts w:eastAsia="Batang"/>
          <w:bCs/>
          <w:sz w:val="20"/>
          <w:lang w:val="en-GB" w:eastAsia="ko-KR"/>
        </w:rPr>
        <w:t xml:space="preserve">temporal </w:t>
      </w:r>
      <w:r>
        <w:rPr>
          <w:rFonts w:eastAsia="Batang"/>
          <w:bCs/>
          <w:sz w:val="20"/>
          <w:lang w:val="en-GB" w:eastAsia="ko-KR"/>
        </w:rPr>
        <w:t>sub</w:t>
      </w:r>
      <w:r w:rsidRPr="00633F68">
        <w:rPr>
          <w:rFonts w:eastAsia="Batang"/>
          <w:bCs/>
          <w:sz w:val="20"/>
          <w:lang w:val="en-GB" w:eastAsia="ko-KR"/>
        </w:rPr>
        <w:t xml:space="preserve">layer in </w:t>
      </w:r>
      <w:r w:rsidRPr="00633F68">
        <w:rPr>
          <w:rFonts w:eastAsia="SimSun"/>
          <w:noProof/>
          <w:sz w:val="20"/>
          <w:lang w:val="en-CA"/>
        </w:rPr>
        <w:t>bitstreamInScope</w:t>
      </w:r>
      <w:r w:rsidRPr="00633F68">
        <w:rPr>
          <w:rFonts w:eastAsia="Batang"/>
          <w:bCs/>
          <w:sz w:val="20"/>
          <w:lang w:val="en-GB" w:eastAsia="ko-KR"/>
        </w:rPr>
        <w:t xml:space="preserve">. </w:t>
      </w:r>
      <w:r w:rsidRPr="00633F68">
        <w:rPr>
          <w:rFonts w:eastAsia="SimSun"/>
          <w:sz w:val="20"/>
          <w:lang w:val="en-GB"/>
        </w:rPr>
        <w:t xml:space="preserve">The length of the </w:t>
      </w:r>
      <w:r w:rsidR="000C3F40">
        <w:rPr>
          <w:rFonts w:eastAsia="SimSun"/>
          <w:sz w:val="20"/>
          <w:lang w:val="en-GB"/>
        </w:rPr>
        <w:t>tsi</w:t>
      </w:r>
      <w:r w:rsidRPr="00633F68">
        <w:rPr>
          <w:rFonts w:eastAsia="SimSun"/>
          <w:sz w:val="20"/>
          <w:lang w:val="en-GB"/>
        </w:rPr>
        <w:t>_</w:t>
      </w:r>
      <w:r w:rsidRPr="00633F68">
        <w:rPr>
          <w:rFonts w:eastAsia="Batang"/>
          <w:bCs/>
          <w:sz w:val="20"/>
          <w:lang w:val="en-GB" w:eastAsia="ko-KR"/>
        </w:rPr>
        <w:t xml:space="preserve">view_id_val[ i ] </w:t>
      </w:r>
      <w:r w:rsidRPr="00633F68">
        <w:rPr>
          <w:rFonts w:eastAsia="SimSun"/>
          <w:sz w:val="20"/>
          <w:lang w:val="en-GB"/>
        </w:rPr>
        <w:t xml:space="preserve">syntax element is </w:t>
      </w:r>
      <w:r w:rsidR="000C3F40">
        <w:rPr>
          <w:rFonts w:eastAsia="SimSun"/>
          <w:sz w:val="20"/>
          <w:lang w:val="en-GB"/>
        </w:rPr>
        <w:t>tsi</w:t>
      </w:r>
      <w:r w:rsidRPr="00633F68">
        <w:rPr>
          <w:rFonts w:eastAsia="SimSun"/>
          <w:sz w:val="20"/>
          <w:lang w:val="en-GB"/>
        </w:rPr>
        <w:t xml:space="preserve">_view_id_len bits. </w:t>
      </w:r>
      <w:r w:rsidRPr="00633F68">
        <w:rPr>
          <w:rFonts w:eastAsia="SimSun"/>
          <w:bCs/>
          <w:sz w:val="20"/>
          <w:lang w:val="en-GB"/>
        </w:rPr>
        <w:t xml:space="preserve">When not present, the value of </w:t>
      </w:r>
      <w:r w:rsidR="000C3F40">
        <w:rPr>
          <w:rFonts w:eastAsia="SimSun"/>
          <w:bCs/>
          <w:sz w:val="20"/>
          <w:lang w:val="en-GB"/>
        </w:rPr>
        <w:t>tsi</w:t>
      </w:r>
      <w:r w:rsidRPr="00633F68">
        <w:rPr>
          <w:rFonts w:eastAsia="SimSun"/>
          <w:bCs/>
          <w:sz w:val="20"/>
          <w:lang w:val="en-GB"/>
        </w:rPr>
        <w:t>_view_id_val[ i ] is inferred to be equal to 0.</w:t>
      </w:r>
    </w:p>
    <w:p w14:paraId="19E51797" w14:textId="77777777" w:rsidR="00354D08" w:rsidRPr="00B62A65" w:rsidRDefault="00354D08" w:rsidP="00354D08">
      <w:pPr>
        <w:tabs>
          <w:tab w:val="clear" w:pos="360"/>
          <w:tab w:val="clear" w:pos="720"/>
          <w:tab w:val="clear" w:pos="1080"/>
          <w:tab w:val="clear" w:pos="1440"/>
          <w:tab w:val="clear" w:pos="1800"/>
          <w:tab w:val="left" w:pos="794"/>
          <w:tab w:val="left" w:pos="1191"/>
          <w:tab w:val="left" w:pos="1588"/>
          <w:tab w:val="left" w:pos="1985"/>
        </w:tabs>
        <w:rPr>
          <w:rFonts w:eastAsia="Batang"/>
          <w:bCs/>
          <w:sz w:val="20"/>
          <w:lang w:val="en-GB" w:eastAsia="ko-KR"/>
        </w:rPr>
      </w:pPr>
      <w:r>
        <w:rPr>
          <w:rFonts w:eastAsia="SimSun"/>
          <w:b/>
          <w:sz w:val="20"/>
          <w:lang w:val="en-GB"/>
        </w:rPr>
        <w:t>tsi_aux_id</w:t>
      </w:r>
      <w:r>
        <w:rPr>
          <w:rFonts w:eastAsia="SimSun"/>
          <w:bCs/>
          <w:sz w:val="20"/>
          <w:lang w:val="en-GB"/>
        </w:rPr>
        <w:t xml:space="preserve"> </w:t>
      </w:r>
      <w:r>
        <w:rPr>
          <w:rFonts w:eastAsia="Batang"/>
          <w:bCs/>
          <w:sz w:val="20"/>
          <w:lang w:val="en-GB" w:eastAsia="ko-KR"/>
        </w:rPr>
        <w:t xml:space="preserve">equal to 0 indicates that the i-th temporal sublayer in </w:t>
      </w:r>
      <w:r>
        <w:rPr>
          <w:rFonts w:eastAsia="SimSun"/>
          <w:noProof/>
          <w:sz w:val="20"/>
          <w:lang w:val="en-CA"/>
        </w:rPr>
        <w:t xml:space="preserve">bitstreamInScope does not contain auxiliary pictures. </w:t>
      </w:r>
      <w:r>
        <w:rPr>
          <w:rFonts w:eastAsia="Batang"/>
          <w:sz w:val="20"/>
          <w:lang w:val="en-GB" w:eastAsia="ko-KR"/>
        </w:rPr>
        <w:t>tsi_aux_id</w:t>
      </w:r>
      <w:r>
        <w:rPr>
          <w:rFonts w:eastAsia="Batang"/>
          <w:bCs/>
          <w:sz w:val="20"/>
          <w:lang w:val="en-GB" w:eastAsia="ko-KR"/>
        </w:rPr>
        <w:t xml:space="preserve">[ i ] greater than 0 indicates the type of auxiliary pictures in the i-th temporal sublayer in </w:t>
      </w:r>
      <w:r>
        <w:rPr>
          <w:rFonts w:eastAsia="SimSun"/>
          <w:noProof/>
          <w:sz w:val="20"/>
          <w:lang w:val="en-CA"/>
        </w:rPr>
        <w:t xml:space="preserve">bitstreamInScope </w:t>
      </w:r>
      <w:r>
        <w:rPr>
          <w:rFonts w:eastAsia="Batang"/>
          <w:bCs/>
          <w:sz w:val="20"/>
          <w:lang w:val="en-GB" w:eastAsia="ko-KR"/>
        </w:rPr>
        <w:t xml:space="preserve">as specified in </w:t>
      </w:r>
      <w:r w:rsidRPr="00B62A65">
        <w:rPr>
          <w:rFonts w:eastAsia="Batang"/>
          <w:bCs/>
          <w:sz w:val="20"/>
          <w:lang w:val="en-GB" w:eastAsia="ko-KR"/>
        </w:rPr>
        <w:t>Table X.</w:t>
      </w:r>
    </w:p>
    <w:p w14:paraId="04C6B149" w14:textId="77777777" w:rsidR="00354D08" w:rsidRDefault="00354D08" w:rsidP="00354D08">
      <w:pPr>
        <w:keepNext/>
        <w:tabs>
          <w:tab w:val="clear" w:pos="360"/>
        </w:tabs>
        <w:spacing w:before="240" w:after="113"/>
        <w:jc w:val="center"/>
        <w:rPr>
          <w:rFonts w:eastAsia="Malgun Gothic"/>
          <w:b/>
          <w:bCs/>
          <w:sz w:val="20"/>
          <w:lang w:val="en-GB"/>
        </w:rPr>
      </w:pPr>
      <w:bookmarkStart w:id="1" w:name="_Ref398987190"/>
      <w:bookmarkStart w:id="2" w:name="_Toc503770678"/>
      <w:bookmarkStart w:id="3" w:name="_Toc501130669"/>
      <w:bookmarkStart w:id="4" w:name="_Toc423602782"/>
      <w:bookmarkStart w:id="5" w:name="_Toc423602608"/>
      <w:bookmarkStart w:id="6" w:name="_Toc415476540"/>
      <w:r w:rsidRPr="00B62A65">
        <w:rPr>
          <w:rFonts w:eastAsia="Malgun Gothic"/>
          <w:b/>
          <w:bCs/>
          <w:sz w:val="20"/>
          <w:lang w:val="en-GB"/>
        </w:rPr>
        <w:t>Table X</w:t>
      </w:r>
      <w:bookmarkEnd w:id="1"/>
      <w:r w:rsidRPr="00B62A65">
        <w:rPr>
          <w:rFonts w:eastAsia="Malgun Gothic"/>
          <w:b/>
          <w:bCs/>
          <w:sz w:val="20"/>
          <w:lang w:val="en-GB" w:eastAsia="ko-KR"/>
        </w:rPr>
        <w:t xml:space="preserve"> </w:t>
      </w:r>
      <w:r w:rsidRPr="00B62A65">
        <w:rPr>
          <w:rFonts w:eastAsia="Malgun Gothic"/>
          <w:b/>
          <w:bCs/>
          <w:sz w:val="20"/>
          <w:lang w:val="en-GB"/>
        </w:rPr>
        <w:t>–</w:t>
      </w:r>
      <w:r>
        <w:rPr>
          <w:rFonts w:eastAsia="Malgun Gothic"/>
          <w:b/>
          <w:bCs/>
          <w:sz w:val="20"/>
          <w:lang w:val="en-GB"/>
        </w:rPr>
        <w:t xml:space="preserve"> Mapping of tsi_aux_id[ i ] to the type of auxiliary pictures</w:t>
      </w:r>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833E0" w:rsidRPr="00633F68" w14:paraId="2C6872C1" w14:textId="77777777" w:rsidTr="001A665F">
        <w:trPr>
          <w:jc w:val="center"/>
        </w:trPr>
        <w:tc>
          <w:tcPr>
            <w:tcW w:w="1379" w:type="dxa"/>
          </w:tcPr>
          <w:p w14:paraId="1B4EB49E" w14:textId="3034570E" w:rsidR="005833E0" w:rsidRPr="00633F68" w:rsidRDefault="001A090D" w:rsidP="001A665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GB"/>
              </w:rPr>
            </w:pPr>
            <w:r>
              <w:rPr>
                <w:rFonts w:eastAsia="SimSun"/>
                <w:b/>
                <w:noProof/>
                <w:sz w:val="18"/>
                <w:lang w:val="en-GB" w:eastAsia="ko-KR"/>
              </w:rPr>
              <w:t>tsi</w:t>
            </w:r>
            <w:r w:rsidR="005833E0" w:rsidRPr="00633F68">
              <w:rPr>
                <w:rFonts w:eastAsia="SimSun"/>
                <w:b/>
                <w:noProof/>
                <w:sz w:val="18"/>
                <w:lang w:val="en-GB" w:eastAsia="ko-KR"/>
              </w:rPr>
              <w:t>_aux_id[ i ]</w:t>
            </w:r>
          </w:p>
        </w:tc>
        <w:tc>
          <w:tcPr>
            <w:tcW w:w="1728" w:type="dxa"/>
          </w:tcPr>
          <w:p w14:paraId="3573CE77" w14:textId="77777777" w:rsidR="005833E0" w:rsidRPr="00633F68" w:rsidRDefault="005833E0" w:rsidP="001A665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GB"/>
              </w:rPr>
            </w:pPr>
            <w:r w:rsidRPr="00633F68">
              <w:rPr>
                <w:rFonts w:eastAsia="SimSun"/>
                <w:b/>
                <w:noProof/>
                <w:sz w:val="18"/>
                <w:lang w:val="en-GB"/>
              </w:rPr>
              <w:t>Name</w:t>
            </w:r>
          </w:p>
        </w:tc>
        <w:tc>
          <w:tcPr>
            <w:tcW w:w="2880" w:type="dxa"/>
          </w:tcPr>
          <w:p w14:paraId="36C4867E" w14:textId="77777777" w:rsidR="005833E0" w:rsidRPr="00633F68" w:rsidRDefault="005833E0" w:rsidP="001A665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GB"/>
              </w:rPr>
            </w:pPr>
            <w:r w:rsidRPr="00633F68">
              <w:rPr>
                <w:rFonts w:eastAsia="SimSun"/>
                <w:b/>
                <w:noProof/>
                <w:sz w:val="18"/>
                <w:lang w:val="en-GB"/>
              </w:rPr>
              <w:t>Type of auxiliary pictures</w:t>
            </w:r>
          </w:p>
        </w:tc>
      </w:tr>
      <w:tr w:rsidR="005833E0" w:rsidRPr="00633F68" w14:paraId="46D755E4" w14:textId="77777777" w:rsidTr="001A665F">
        <w:trPr>
          <w:jc w:val="center"/>
        </w:trPr>
        <w:tc>
          <w:tcPr>
            <w:tcW w:w="1379" w:type="dxa"/>
          </w:tcPr>
          <w:p w14:paraId="3E072DEE" w14:textId="77777777" w:rsidR="005833E0" w:rsidRPr="00633F68" w:rsidRDefault="005833E0" w:rsidP="001A665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633F68">
              <w:rPr>
                <w:rFonts w:eastAsia="SimSun"/>
                <w:sz w:val="18"/>
                <w:lang w:val="en-GB"/>
              </w:rPr>
              <w:t>1</w:t>
            </w:r>
          </w:p>
        </w:tc>
        <w:tc>
          <w:tcPr>
            <w:tcW w:w="1728" w:type="dxa"/>
          </w:tcPr>
          <w:p w14:paraId="3479D8CE" w14:textId="77777777" w:rsidR="005833E0" w:rsidRPr="00633F68" w:rsidRDefault="005833E0" w:rsidP="001A665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633F68">
              <w:rPr>
                <w:rFonts w:eastAsia="SimSun"/>
                <w:sz w:val="18"/>
                <w:lang w:val="en-GB"/>
              </w:rPr>
              <w:t>AUX_ALPHA</w:t>
            </w:r>
          </w:p>
        </w:tc>
        <w:tc>
          <w:tcPr>
            <w:tcW w:w="2880" w:type="dxa"/>
          </w:tcPr>
          <w:p w14:paraId="417F2C67" w14:textId="77777777" w:rsidR="005833E0" w:rsidRPr="00633F68" w:rsidRDefault="005833E0" w:rsidP="001A665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633F68">
              <w:rPr>
                <w:rFonts w:eastAsia="SimSun"/>
                <w:sz w:val="18"/>
                <w:lang w:val="en-GB"/>
              </w:rPr>
              <w:t>Alpha plane</w:t>
            </w:r>
          </w:p>
        </w:tc>
      </w:tr>
      <w:tr w:rsidR="005833E0" w:rsidRPr="00633F68" w14:paraId="4BAC2BA6" w14:textId="77777777" w:rsidTr="001A665F">
        <w:trPr>
          <w:jc w:val="center"/>
        </w:trPr>
        <w:tc>
          <w:tcPr>
            <w:tcW w:w="1379" w:type="dxa"/>
          </w:tcPr>
          <w:p w14:paraId="4E06E9F0" w14:textId="77777777" w:rsidR="005833E0" w:rsidRPr="00633F68" w:rsidRDefault="005833E0" w:rsidP="001A665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633F68">
              <w:rPr>
                <w:rFonts w:eastAsia="SimSun"/>
                <w:sz w:val="18"/>
                <w:lang w:val="en-GB"/>
              </w:rPr>
              <w:t>2</w:t>
            </w:r>
          </w:p>
        </w:tc>
        <w:tc>
          <w:tcPr>
            <w:tcW w:w="1728" w:type="dxa"/>
          </w:tcPr>
          <w:p w14:paraId="7A497B6B" w14:textId="77777777" w:rsidR="005833E0" w:rsidRPr="00633F68" w:rsidRDefault="005833E0" w:rsidP="001A665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633F68">
              <w:rPr>
                <w:rFonts w:eastAsia="SimSun"/>
                <w:sz w:val="18"/>
                <w:lang w:val="en-GB"/>
              </w:rPr>
              <w:t>AUX_DEPTH</w:t>
            </w:r>
          </w:p>
        </w:tc>
        <w:tc>
          <w:tcPr>
            <w:tcW w:w="2880" w:type="dxa"/>
          </w:tcPr>
          <w:p w14:paraId="7010B2E7" w14:textId="77777777" w:rsidR="005833E0" w:rsidRPr="00633F68" w:rsidRDefault="005833E0" w:rsidP="001A665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633F68">
              <w:rPr>
                <w:rFonts w:eastAsia="SimSun"/>
                <w:sz w:val="18"/>
                <w:lang w:val="en-GB"/>
              </w:rPr>
              <w:t>Depth picture</w:t>
            </w:r>
          </w:p>
        </w:tc>
      </w:tr>
      <w:tr w:rsidR="005833E0" w:rsidRPr="00633F68" w14:paraId="60EC48FD" w14:textId="77777777" w:rsidTr="001A665F">
        <w:trPr>
          <w:jc w:val="center"/>
        </w:trPr>
        <w:tc>
          <w:tcPr>
            <w:tcW w:w="1379" w:type="dxa"/>
          </w:tcPr>
          <w:p w14:paraId="27135027" w14:textId="77777777" w:rsidR="005833E0" w:rsidRPr="00633F68" w:rsidRDefault="005833E0" w:rsidP="001A665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633F68">
              <w:rPr>
                <w:rFonts w:eastAsia="SimSun"/>
                <w:sz w:val="18"/>
                <w:lang w:val="en-GB"/>
              </w:rPr>
              <w:t>3..127</w:t>
            </w:r>
          </w:p>
        </w:tc>
        <w:tc>
          <w:tcPr>
            <w:tcW w:w="1728" w:type="dxa"/>
          </w:tcPr>
          <w:p w14:paraId="2AF6C1A2" w14:textId="77777777" w:rsidR="005833E0" w:rsidRPr="00633F68" w:rsidRDefault="005833E0" w:rsidP="001A665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p>
        </w:tc>
        <w:tc>
          <w:tcPr>
            <w:tcW w:w="2880" w:type="dxa"/>
          </w:tcPr>
          <w:p w14:paraId="576F390B" w14:textId="77777777" w:rsidR="005833E0" w:rsidRPr="00633F68" w:rsidRDefault="005833E0" w:rsidP="001A665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633F68">
              <w:rPr>
                <w:rFonts w:eastAsia="SimSun"/>
                <w:sz w:val="18"/>
                <w:lang w:val="en-GB"/>
              </w:rPr>
              <w:t>Reserved</w:t>
            </w:r>
          </w:p>
        </w:tc>
      </w:tr>
      <w:tr w:rsidR="005833E0" w:rsidRPr="00633F68" w14:paraId="572FD9AB" w14:textId="77777777" w:rsidTr="001A665F">
        <w:trPr>
          <w:jc w:val="center"/>
        </w:trPr>
        <w:tc>
          <w:tcPr>
            <w:tcW w:w="1379" w:type="dxa"/>
          </w:tcPr>
          <w:p w14:paraId="63B904A0" w14:textId="77777777" w:rsidR="005833E0" w:rsidRPr="00633F68" w:rsidRDefault="005833E0" w:rsidP="001A665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633F68">
              <w:rPr>
                <w:rFonts w:eastAsia="SimSun"/>
                <w:sz w:val="18"/>
                <w:lang w:val="en-GB"/>
              </w:rPr>
              <w:t>128..159</w:t>
            </w:r>
          </w:p>
        </w:tc>
        <w:tc>
          <w:tcPr>
            <w:tcW w:w="1728" w:type="dxa"/>
          </w:tcPr>
          <w:p w14:paraId="4BF34B7C" w14:textId="77777777" w:rsidR="005833E0" w:rsidRPr="00633F68" w:rsidRDefault="005833E0" w:rsidP="001A665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p>
        </w:tc>
        <w:tc>
          <w:tcPr>
            <w:tcW w:w="2880" w:type="dxa"/>
          </w:tcPr>
          <w:p w14:paraId="4FA3BA53" w14:textId="77777777" w:rsidR="005833E0" w:rsidRPr="00633F68" w:rsidRDefault="005833E0" w:rsidP="001A665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633F68">
              <w:rPr>
                <w:rFonts w:eastAsia="SimSun"/>
                <w:sz w:val="18"/>
                <w:lang w:val="en-GB"/>
              </w:rPr>
              <w:t>Unspecified</w:t>
            </w:r>
          </w:p>
        </w:tc>
      </w:tr>
      <w:tr w:rsidR="005833E0" w:rsidRPr="00633F68" w14:paraId="113006A1" w14:textId="77777777" w:rsidTr="001A665F">
        <w:trPr>
          <w:jc w:val="center"/>
        </w:trPr>
        <w:tc>
          <w:tcPr>
            <w:tcW w:w="1379" w:type="dxa"/>
          </w:tcPr>
          <w:p w14:paraId="61BE54F4" w14:textId="77777777" w:rsidR="005833E0" w:rsidRPr="00633F68" w:rsidRDefault="005833E0" w:rsidP="001A665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633F68">
              <w:rPr>
                <w:rFonts w:eastAsia="SimSun"/>
                <w:sz w:val="18"/>
                <w:lang w:val="en-GB"/>
              </w:rPr>
              <w:t>160..255</w:t>
            </w:r>
          </w:p>
        </w:tc>
        <w:tc>
          <w:tcPr>
            <w:tcW w:w="1728" w:type="dxa"/>
          </w:tcPr>
          <w:p w14:paraId="5DCDFAB1" w14:textId="77777777" w:rsidR="005833E0" w:rsidRPr="00633F68" w:rsidRDefault="005833E0" w:rsidP="001A665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p>
        </w:tc>
        <w:tc>
          <w:tcPr>
            <w:tcW w:w="2880" w:type="dxa"/>
          </w:tcPr>
          <w:p w14:paraId="42174147" w14:textId="77777777" w:rsidR="005833E0" w:rsidRPr="00633F68" w:rsidRDefault="005833E0" w:rsidP="001A665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633F68">
              <w:rPr>
                <w:rFonts w:eastAsia="SimSun"/>
                <w:sz w:val="18"/>
                <w:lang w:val="en-GB"/>
              </w:rPr>
              <w:t>Reserved</w:t>
            </w:r>
          </w:p>
        </w:tc>
      </w:tr>
    </w:tbl>
    <w:p w14:paraId="7A7B0D0D" w14:textId="77777777" w:rsidR="005833E0" w:rsidRPr="00633F68" w:rsidRDefault="005833E0" w:rsidP="00583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p>
    <w:p w14:paraId="5DB09F43" w14:textId="1F148AF8" w:rsidR="005833E0" w:rsidRPr="00633F68" w:rsidRDefault="005833E0" w:rsidP="00583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633F68">
        <w:rPr>
          <w:rFonts w:eastAsia="SimSun"/>
          <w:sz w:val="18"/>
          <w:lang w:val="en-GB"/>
        </w:rPr>
        <w:t xml:space="preserve">NOTE – The interpretation of auxiliary pictures associated with </w:t>
      </w:r>
      <w:r w:rsidR="001A090D">
        <w:rPr>
          <w:rFonts w:eastAsia="SimSun"/>
          <w:sz w:val="18"/>
          <w:lang w:val="en-GB"/>
        </w:rPr>
        <w:t>tsi</w:t>
      </w:r>
      <w:r w:rsidRPr="00633F68">
        <w:rPr>
          <w:rFonts w:eastAsia="SimSun"/>
          <w:sz w:val="18"/>
          <w:lang w:val="en-GB"/>
        </w:rPr>
        <w:t xml:space="preserve">_aux_id in the range of 128 to 159, inclusive, is specified through means other than the </w:t>
      </w:r>
      <w:r w:rsidR="001A090D">
        <w:rPr>
          <w:rFonts w:eastAsia="SimSun"/>
          <w:sz w:val="18"/>
          <w:lang w:val="en-GB"/>
        </w:rPr>
        <w:t>tsi</w:t>
      </w:r>
      <w:r w:rsidRPr="00633F68">
        <w:rPr>
          <w:rFonts w:eastAsia="SimSun"/>
          <w:sz w:val="18"/>
          <w:lang w:val="en-GB"/>
        </w:rPr>
        <w:t>_aux_id value.</w:t>
      </w:r>
    </w:p>
    <w:p w14:paraId="5BDAAAC6" w14:textId="1C330FF4" w:rsidR="005833E0" w:rsidRPr="00633F68" w:rsidRDefault="001A090D" w:rsidP="00583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Pr>
          <w:rFonts w:eastAsia="Batang"/>
          <w:sz w:val="20"/>
          <w:lang w:val="en-GB" w:eastAsia="ko-KR"/>
        </w:rPr>
        <w:t>ts</w:t>
      </w:r>
      <w:r w:rsidR="005833E0" w:rsidRPr="00633F68">
        <w:rPr>
          <w:rFonts w:eastAsia="Batang"/>
          <w:sz w:val="20"/>
          <w:lang w:val="en-GB" w:eastAsia="ko-KR"/>
        </w:rPr>
        <w:t>i_aux_id</w:t>
      </w:r>
      <w:r w:rsidR="005833E0" w:rsidRPr="00633F68">
        <w:rPr>
          <w:rFonts w:eastAsia="Batang"/>
          <w:bCs/>
          <w:sz w:val="20"/>
          <w:lang w:val="en-GB" w:eastAsia="ko-KR"/>
        </w:rPr>
        <w:t>[ i ]</w:t>
      </w:r>
      <w:r w:rsidR="005833E0" w:rsidRPr="00633F68">
        <w:rPr>
          <w:rFonts w:eastAsia="SimSun"/>
          <w:sz w:val="20"/>
          <w:lang w:val="en-GB"/>
        </w:rPr>
        <w:t xml:space="preserve"> shall be in the range of 0 to 2, inclusive, or 128 to 159, inclusive, for bitstreams conforming to this version of this Specification. Although the value of </w:t>
      </w:r>
      <w:r>
        <w:rPr>
          <w:rFonts w:eastAsia="Batang"/>
          <w:sz w:val="20"/>
          <w:lang w:val="en-GB" w:eastAsia="ko-KR"/>
        </w:rPr>
        <w:t>tsi</w:t>
      </w:r>
      <w:r w:rsidR="005833E0" w:rsidRPr="00633F68">
        <w:rPr>
          <w:rFonts w:eastAsia="Batang"/>
          <w:sz w:val="20"/>
          <w:lang w:val="en-GB" w:eastAsia="ko-KR"/>
        </w:rPr>
        <w:t>_aux_id</w:t>
      </w:r>
      <w:r w:rsidR="005833E0" w:rsidRPr="00633F68">
        <w:rPr>
          <w:rFonts w:eastAsia="Batang"/>
          <w:bCs/>
          <w:sz w:val="20"/>
          <w:lang w:val="en-GB" w:eastAsia="ko-KR"/>
        </w:rPr>
        <w:t>[ i ]</w:t>
      </w:r>
      <w:r w:rsidR="005833E0" w:rsidRPr="00633F68">
        <w:rPr>
          <w:rFonts w:eastAsia="SimSun"/>
          <w:sz w:val="20"/>
          <w:lang w:val="en-GB"/>
        </w:rPr>
        <w:t xml:space="preserve"> shall be in the range of 0 to 2, inclusive, or 128 </w:t>
      </w:r>
      <w:r w:rsidR="005833E0" w:rsidRPr="00633F68">
        <w:rPr>
          <w:rFonts w:eastAsia="SimSun"/>
          <w:sz w:val="20"/>
          <w:lang w:val="en-GB"/>
        </w:rPr>
        <w:lastRenderedPageBreak/>
        <w:t>to</w:t>
      </w:r>
      <w:r w:rsidR="005833E0">
        <w:rPr>
          <w:rFonts w:eastAsia="SimSun"/>
          <w:sz w:val="20"/>
          <w:lang w:val="en-GB"/>
        </w:rPr>
        <w:t> </w:t>
      </w:r>
      <w:r w:rsidR="005833E0" w:rsidRPr="00633F68">
        <w:rPr>
          <w:rFonts w:eastAsia="SimSun"/>
          <w:sz w:val="20"/>
          <w:lang w:val="en-GB"/>
        </w:rPr>
        <w:t xml:space="preserve">159, inclusive, in this version of this Specification, decoders shall allow values of </w:t>
      </w:r>
      <w:r>
        <w:rPr>
          <w:rFonts w:eastAsia="Batang"/>
          <w:sz w:val="20"/>
          <w:lang w:val="en-GB" w:eastAsia="ko-KR"/>
        </w:rPr>
        <w:t>tsi</w:t>
      </w:r>
      <w:r w:rsidR="005833E0" w:rsidRPr="00633F68">
        <w:rPr>
          <w:rFonts w:eastAsia="Batang"/>
          <w:sz w:val="20"/>
          <w:lang w:val="en-GB" w:eastAsia="ko-KR"/>
        </w:rPr>
        <w:t>_aux_id</w:t>
      </w:r>
      <w:r w:rsidR="005833E0" w:rsidRPr="00633F68">
        <w:rPr>
          <w:rFonts w:eastAsia="Batang"/>
          <w:bCs/>
          <w:sz w:val="20"/>
          <w:lang w:val="en-GB" w:eastAsia="ko-KR"/>
        </w:rPr>
        <w:t>[ i ]</w:t>
      </w:r>
      <w:r w:rsidR="005833E0" w:rsidRPr="00633F68">
        <w:rPr>
          <w:rFonts w:eastAsia="SimSun"/>
          <w:sz w:val="20"/>
          <w:lang w:val="en-GB"/>
        </w:rPr>
        <w:t xml:space="preserve"> in the range of 0 to 255, inclusive.</w:t>
      </w:r>
    </w:p>
    <w:p w14:paraId="7A5B5B40" w14:textId="77777777" w:rsidR="00F437D0" w:rsidRDefault="00F437D0"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0600A08" w:rsidR="00342FF4" w:rsidRPr="005B217D" w:rsidRDefault="0015398E"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343EF" w14:textId="77777777" w:rsidR="00E85C00" w:rsidRDefault="00E85C00">
      <w:r>
        <w:separator/>
      </w:r>
    </w:p>
  </w:endnote>
  <w:endnote w:type="continuationSeparator" w:id="0">
    <w:p w14:paraId="04F4E6AE" w14:textId="77777777" w:rsidR="00E85C00" w:rsidRDefault="00E85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DAE5888" w:rsidR="009D4ACD" w:rsidRPr="00C00DDE" w:rsidRDefault="009D4A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4EDC">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AD036" w14:textId="77777777" w:rsidR="00E85C00" w:rsidRDefault="00E85C00">
      <w:r>
        <w:separator/>
      </w:r>
    </w:p>
  </w:footnote>
  <w:footnote w:type="continuationSeparator" w:id="0">
    <w:p w14:paraId="25123A3A" w14:textId="77777777" w:rsidR="00E85C00" w:rsidRDefault="00E85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E74EE"/>
    <w:multiLevelType w:val="hybridMultilevel"/>
    <w:tmpl w:val="37727064"/>
    <w:lvl w:ilvl="0" w:tplc="04090001">
      <w:start w:val="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BE3646"/>
    <w:multiLevelType w:val="hybridMultilevel"/>
    <w:tmpl w:val="5FF00C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312B3B"/>
    <w:multiLevelType w:val="hybridMultilevel"/>
    <w:tmpl w:val="5D68EF2C"/>
    <w:lvl w:ilvl="0" w:tplc="A43ACA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007642"/>
    <w:multiLevelType w:val="hybridMultilevel"/>
    <w:tmpl w:val="2746097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2"/>
  </w:num>
  <w:num w:numId="14">
    <w:abstractNumId w:val="5"/>
  </w:num>
  <w:num w:numId="15">
    <w:abstractNumId w:val="5"/>
  </w:num>
  <w:num w:numId="16">
    <w:abstractNumId w:val="7"/>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C3"/>
    <w:rsid w:val="00000B64"/>
    <w:rsid w:val="00002FF8"/>
    <w:rsid w:val="000060B4"/>
    <w:rsid w:val="00006A3D"/>
    <w:rsid w:val="000079A6"/>
    <w:rsid w:val="0001694F"/>
    <w:rsid w:val="00016B7A"/>
    <w:rsid w:val="000266A7"/>
    <w:rsid w:val="000308A3"/>
    <w:rsid w:val="00033594"/>
    <w:rsid w:val="00035E9B"/>
    <w:rsid w:val="00036B27"/>
    <w:rsid w:val="000375E8"/>
    <w:rsid w:val="00043196"/>
    <w:rsid w:val="00043B90"/>
    <w:rsid w:val="0004543A"/>
    <w:rsid w:val="000458BC"/>
    <w:rsid w:val="00045C41"/>
    <w:rsid w:val="00046C03"/>
    <w:rsid w:val="00051413"/>
    <w:rsid w:val="00051474"/>
    <w:rsid w:val="00054763"/>
    <w:rsid w:val="00055D7A"/>
    <w:rsid w:val="00061223"/>
    <w:rsid w:val="00063D5D"/>
    <w:rsid w:val="00065039"/>
    <w:rsid w:val="000653DB"/>
    <w:rsid w:val="0006627F"/>
    <w:rsid w:val="00070357"/>
    <w:rsid w:val="000705CE"/>
    <w:rsid w:val="0007614F"/>
    <w:rsid w:val="000811A3"/>
    <w:rsid w:val="00081217"/>
    <w:rsid w:val="00081398"/>
    <w:rsid w:val="00082A46"/>
    <w:rsid w:val="00082EE3"/>
    <w:rsid w:val="00084393"/>
    <w:rsid w:val="00092AF4"/>
    <w:rsid w:val="0009397F"/>
    <w:rsid w:val="00094479"/>
    <w:rsid w:val="000962AC"/>
    <w:rsid w:val="00096B26"/>
    <w:rsid w:val="000A01F8"/>
    <w:rsid w:val="000A28E0"/>
    <w:rsid w:val="000A33F2"/>
    <w:rsid w:val="000A4127"/>
    <w:rsid w:val="000B0C0F"/>
    <w:rsid w:val="000B1C6B"/>
    <w:rsid w:val="000B4142"/>
    <w:rsid w:val="000B4A51"/>
    <w:rsid w:val="000B4FF9"/>
    <w:rsid w:val="000B7F16"/>
    <w:rsid w:val="000C063B"/>
    <w:rsid w:val="000C09AC"/>
    <w:rsid w:val="000C2BAA"/>
    <w:rsid w:val="000C3F40"/>
    <w:rsid w:val="000C5DBD"/>
    <w:rsid w:val="000D4F47"/>
    <w:rsid w:val="000D6A51"/>
    <w:rsid w:val="000E00F3"/>
    <w:rsid w:val="000E0558"/>
    <w:rsid w:val="000E561B"/>
    <w:rsid w:val="000E6BEF"/>
    <w:rsid w:val="000F06F3"/>
    <w:rsid w:val="000F0B7F"/>
    <w:rsid w:val="000F158C"/>
    <w:rsid w:val="000F2A55"/>
    <w:rsid w:val="000F3A88"/>
    <w:rsid w:val="000F52AD"/>
    <w:rsid w:val="000F52FD"/>
    <w:rsid w:val="000F729B"/>
    <w:rsid w:val="001001DF"/>
    <w:rsid w:val="00100460"/>
    <w:rsid w:val="00100511"/>
    <w:rsid w:val="00101C75"/>
    <w:rsid w:val="00102F3D"/>
    <w:rsid w:val="001049D9"/>
    <w:rsid w:val="00106EB0"/>
    <w:rsid w:val="00106EFB"/>
    <w:rsid w:val="00110BD5"/>
    <w:rsid w:val="00110EE5"/>
    <w:rsid w:val="00112F40"/>
    <w:rsid w:val="00113075"/>
    <w:rsid w:val="00113E8C"/>
    <w:rsid w:val="00114742"/>
    <w:rsid w:val="001147EE"/>
    <w:rsid w:val="00117053"/>
    <w:rsid w:val="00122717"/>
    <w:rsid w:val="00122CDA"/>
    <w:rsid w:val="001235C6"/>
    <w:rsid w:val="001248D9"/>
    <w:rsid w:val="00124E38"/>
    <w:rsid w:val="0012580B"/>
    <w:rsid w:val="00126DBF"/>
    <w:rsid w:val="00126FC1"/>
    <w:rsid w:val="00131F90"/>
    <w:rsid w:val="0013458C"/>
    <w:rsid w:val="0013526E"/>
    <w:rsid w:val="00142A93"/>
    <w:rsid w:val="00145DCA"/>
    <w:rsid w:val="00146152"/>
    <w:rsid w:val="0014676C"/>
    <w:rsid w:val="00150C1D"/>
    <w:rsid w:val="00151253"/>
    <w:rsid w:val="0015398E"/>
    <w:rsid w:val="00155526"/>
    <w:rsid w:val="00156601"/>
    <w:rsid w:val="00161BB7"/>
    <w:rsid w:val="00163D7E"/>
    <w:rsid w:val="0016623C"/>
    <w:rsid w:val="00171371"/>
    <w:rsid w:val="001744AA"/>
    <w:rsid w:val="00175A24"/>
    <w:rsid w:val="00175B4A"/>
    <w:rsid w:val="001763B8"/>
    <w:rsid w:val="001771AC"/>
    <w:rsid w:val="00180690"/>
    <w:rsid w:val="00180B8B"/>
    <w:rsid w:val="001817E1"/>
    <w:rsid w:val="0018421D"/>
    <w:rsid w:val="00185A24"/>
    <w:rsid w:val="001865AD"/>
    <w:rsid w:val="00187E58"/>
    <w:rsid w:val="00191736"/>
    <w:rsid w:val="00196594"/>
    <w:rsid w:val="00197BCB"/>
    <w:rsid w:val="001A075E"/>
    <w:rsid w:val="001A090D"/>
    <w:rsid w:val="001A0EC7"/>
    <w:rsid w:val="001A0F6D"/>
    <w:rsid w:val="001A297E"/>
    <w:rsid w:val="001A368E"/>
    <w:rsid w:val="001A3F03"/>
    <w:rsid w:val="001A50A6"/>
    <w:rsid w:val="001A7329"/>
    <w:rsid w:val="001A792F"/>
    <w:rsid w:val="001B2F16"/>
    <w:rsid w:val="001B4B5D"/>
    <w:rsid w:val="001B4CCE"/>
    <w:rsid w:val="001B4E28"/>
    <w:rsid w:val="001B718D"/>
    <w:rsid w:val="001C01D7"/>
    <w:rsid w:val="001C1BC4"/>
    <w:rsid w:val="001C2C90"/>
    <w:rsid w:val="001C3525"/>
    <w:rsid w:val="001C3AFB"/>
    <w:rsid w:val="001C7DD2"/>
    <w:rsid w:val="001D07F0"/>
    <w:rsid w:val="001D1211"/>
    <w:rsid w:val="001D19B0"/>
    <w:rsid w:val="001D1BD2"/>
    <w:rsid w:val="001D6CFA"/>
    <w:rsid w:val="001E0248"/>
    <w:rsid w:val="001E02BE"/>
    <w:rsid w:val="001E037F"/>
    <w:rsid w:val="001E0D5F"/>
    <w:rsid w:val="001E3B37"/>
    <w:rsid w:val="001E425E"/>
    <w:rsid w:val="001E7FF4"/>
    <w:rsid w:val="001F07F0"/>
    <w:rsid w:val="001F2594"/>
    <w:rsid w:val="001F2CFF"/>
    <w:rsid w:val="001F32DE"/>
    <w:rsid w:val="001F46D9"/>
    <w:rsid w:val="001F5D70"/>
    <w:rsid w:val="001F797F"/>
    <w:rsid w:val="00200C11"/>
    <w:rsid w:val="00204756"/>
    <w:rsid w:val="002055A6"/>
    <w:rsid w:val="00206460"/>
    <w:rsid w:val="002069B4"/>
    <w:rsid w:val="0021304B"/>
    <w:rsid w:val="00215DFC"/>
    <w:rsid w:val="00217563"/>
    <w:rsid w:val="002212DF"/>
    <w:rsid w:val="00222A7C"/>
    <w:rsid w:val="00222CD4"/>
    <w:rsid w:val="00225016"/>
    <w:rsid w:val="002253CA"/>
    <w:rsid w:val="002264A6"/>
    <w:rsid w:val="00227BA7"/>
    <w:rsid w:val="0023011C"/>
    <w:rsid w:val="002375C1"/>
    <w:rsid w:val="00240CBE"/>
    <w:rsid w:val="002414D4"/>
    <w:rsid w:val="00241D73"/>
    <w:rsid w:val="002429C9"/>
    <w:rsid w:val="00247C32"/>
    <w:rsid w:val="00247E1E"/>
    <w:rsid w:val="00251712"/>
    <w:rsid w:val="00253C2C"/>
    <w:rsid w:val="00253C37"/>
    <w:rsid w:val="0025420D"/>
    <w:rsid w:val="00256245"/>
    <w:rsid w:val="00256C3F"/>
    <w:rsid w:val="00260231"/>
    <w:rsid w:val="00262E6F"/>
    <w:rsid w:val="00263398"/>
    <w:rsid w:val="00263B99"/>
    <w:rsid w:val="002647D8"/>
    <w:rsid w:val="002663B5"/>
    <w:rsid w:val="00266F06"/>
    <w:rsid w:val="00267817"/>
    <w:rsid w:val="00271CD1"/>
    <w:rsid w:val="002729C8"/>
    <w:rsid w:val="00274B3C"/>
    <w:rsid w:val="00275BCF"/>
    <w:rsid w:val="00275FF3"/>
    <w:rsid w:val="00280613"/>
    <w:rsid w:val="002822D5"/>
    <w:rsid w:val="00282C7A"/>
    <w:rsid w:val="00282D4A"/>
    <w:rsid w:val="00285A71"/>
    <w:rsid w:val="00287032"/>
    <w:rsid w:val="00287B24"/>
    <w:rsid w:val="00287F10"/>
    <w:rsid w:val="00291E36"/>
    <w:rsid w:val="00292257"/>
    <w:rsid w:val="002A1224"/>
    <w:rsid w:val="002A296A"/>
    <w:rsid w:val="002A3D34"/>
    <w:rsid w:val="002A54E0"/>
    <w:rsid w:val="002A7C63"/>
    <w:rsid w:val="002B0CDA"/>
    <w:rsid w:val="002B1595"/>
    <w:rsid w:val="002B191D"/>
    <w:rsid w:val="002B1F1F"/>
    <w:rsid w:val="002B2E83"/>
    <w:rsid w:val="002B3013"/>
    <w:rsid w:val="002B70F8"/>
    <w:rsid w:val="002C1981"/>
    <w:rsid w:val="002C498B"/>
    <w:rsid w:val="002C59E8"/>
    <w:rsid w:val="002C6255"/>
    <w:rsid w:val="002C62B8"/>
    <w:rsid w:val="002C7294"/>
    <w:rsid w:val="002D0AF6"/>
    <w:rsid w:val="002D28F3"/>
    <w:rsid w:val="002D3C71"/>
    <w:rsid w:val="002D5031"/>
    <w:rsid w:val="002D73BD"/>
    <w:rsid w:val="002E06F8"/>
    <w:rsid w:val="002E07D7"/>
    <w:rsid w:val="002E3D48"/>
    <w:rsid w:val="002E7940"/>
    <w:rsid w:val="002E7D22"/>
    <w:rsid w:val="002F10FC"/>
    <w:rsid w:val="002F164D"/>
    <w:rsid w:val="002F18EB"/>
    <w:rsid w:val="002F4C62"/>
    <w:rsid w:val="002F7BC7"/>
    <w:rsid w:val="003021BC"/>
    <w:rsid w:val="00304171"/>
    <w:rsid w:val="00304324"/>
    <w:rsid w:val="00305892"/>
    <w:rsid w:val="00306206"/>
    <w:rsid w:val="00314800"/>
    <w:rsid w:val="0031664A"/>
    <w:rsid w:val="0031700D"/>
    <w:rsid w:val="00317D85"/>
    <w:rsid w:val="003211E0"/>
    <w:rsid w:val="00321D69"/>
    <w:rsid w:val="00321FE7"/>
    <w:rsid w:val="00323D3C"/>
    <w:rsid w:val="003244F4"/>
    <w:rsid w:val="0032577E"/>
    <w:rsid w:val="0032731E"/>
    <w:rsid w:val="00327883"/>
    <w:rsid w:val="00327C56"/>
    <w:rsid w:val="003315A1"/>
    <w:rsid w:val="0033364E"/>
    <w:rsid w:val="00333685"/>
    <w:rsid w:val="00335BD1"/>
    <w:rsid w:val="003373EC"/>
    <w:rsid w:val="00340B64"/>
    <w:rsid w:val="00341FE8"/>
    <w:rsid w:val="00342FF4"/>
    <w:rsid w:val="00343FFE"/>
    <w:rsid w:val="00344E5A"/>
    <w:rsid w:val="00346148"/>
    <w:rsid w:val="00353DA2"/>
    <w:rsid w:val="00354D08"/>
    <w:rsid w:val="00355BF6"/>
    <w:rsid w:val="00360C38"/>
    <w:rsid w:val="00362388"/>
    <w:rsid w:val="003632B6"/>
    <w:rsid w:val="00364160"/>
    <w:rsid w:val="00365270"/>
    <w:rsid w:val="00365914"/>
    <w:rsid w:val="00366135"/>
    <w:rsid w:val="003669EA"/>
    <w:rsid w:val="00367B1C"/>
    <w:rsid w:val="003706CC"/>
    <w:rsid w:val="003761F1"/>
    <w:rsid w:val="00377710"/>
    <w:rsid w:val="00382B8E"/>
    <w:rsid w:val="00384659"/>
    <w:rsid w:val="0038691B"/>
    <w:rsid w:val="00387F71"/>
    <w:rsid w:val="00391F96"/>
    <w:rsid w:val="00393BBE"/>
    <w:rsid w:val="003A1BD6"/>
    <w:rsid w:val="003A2D8E"/>
    <w:rsid w:val="003A2E8A"/>
    <w:rsid w:val="003A3F82"/>
    <w:rsid w:val="003A4544"/>
    <w:rsid w:val="003A7703"/>
    <w:rsid w:val="003A7CE6"/>
    <w:rsid w:val="003B108C"/>
    <w:rsid w:val="003B259C"/>
    <w:rsid w:val="003B5CE7"/>
    <w:rsid w:val="003C0309"/>
    <w:rsid w:val="003C077E"/>
    <w:rsid w:val="003C1C4C"/>
    <w:rsid w:val="003C20E4"/>
    <w:rsid w:val="003C29E2"/>
    <w:rsid w:val="003C68CE"/>
    <w:rsid w:val="003D1F3A"/>
    <w:rsid w:val="003D2176"/>
    <w:rsid w:val="003D2669"/>
    <w:rsid w:val="003D4FD0"/>
    <w:rsid w:val="003D6342"/>
    <w:rsid w:val="003D7A25"/>
    <w:rsid w:val="003E0461"/>
    <w:rsid w:val="003E6F51"/>
    <w:rsid w:val="003E6F90"/>
    <w:rsid w:val="003E73ED"/>
    <w:rsid w:val="003F0CDA"/>
    <w:rsid w:val="003F2764"/>
    <w:rsid w:val="003F38AF"/>
    <w:rsid w:val="003F399B"/>
    <w:rsid w:val="003F42BE"/>
    <w:rsid w:val="003F5D0F"/>
    <w:rsid w:val="0040229E"/>
    <w:rsid w:val="004036AA"/>
    <w:rsid w:val="00405C2B"/>
    <w:rsid w:val="004100EF"/>
    <w:rsid w:val="00410449"/>
    <w:rsid w:val="00410E1E"/>
    <w:rsid w:val="00414101"/>
    <w:rsid w:val="00417A18"/>
    <w:rsid w:val="00420299"/>
    <w:rsid w:val="004219CF"/>
    <w:rsid w:val="004234F0"/>
    <w:rsid w:val="004246D6"/>
    <w:rsid w:val="00427EEC"/>
    <w:rsid w:val="00433DDB"/>
    <w:rsid w:val="0043526C"/>
    <w:rsid w:val="004357B7"/>
    <w:rsid w:val="00435A29"/>
    <w:rsid w:val="00437619"/>
    <w:rsid w:val="004506DB"/>
    <w:rsid w:val="004527B3"/>
    <w:rsid w:val="0046188E"/>
    <w:rsid w:val="004626C5"/>
    <w:rsid w:val="0046328B"/>
    <w:rsid w:val="00463DFA"/>
    <w:rsid w:val="00465A1E"/>
    <w:rsid w:val="00467EE5"/>
    <w:rsid w:val="004708A2"/>
    <w:rsid w:val="00470B2F"/>
    <w:rsid w:val="00472ACB"/>
    <w:rsid w:val="004776CA"/>
    <w:rsid w:val="004800EA"/>
    <w:rsid w:val="004813D8"/>
    <w:rsid w:val="00482731"/>
    <w:rsid w:val="00482B66"/>
    <w:rsid w:val="004928F4"/>
    <w:rsid w:val="00493E7D"/>
    <w:rsid w:val="0049445A"/>
    <w:rsid w:val="004A0936"/>
    <w:rsid w:val="004A27DD"/>
    <w:rsid w:val="004A2A63"/>
    <w:rsid w:val="004A3876"/>
    <w:rsid w:val="004B11B5"/>
    <w:rsid w:val="004B210C"/>
    <w:rsid w:val="004B6170"/>
    <w:rsid w:val="004C45C7"/>
    <w:rsid w:val="004C6DC4"/>
    <w:rsid w:val="004D27E6"/>
    <w:rsid w:val="004D2F9E"/>
    <w:rsid w:val="004D3D2F"/>
    <w:rsid w:val="004D405F"/>
    <w:rsid w:val="004D61B9"/>
    <w:rsid w:val="004E4F4F"/>
    <w:rsid w:val="004E6789"/>
    <w:rsid w:val="004F0988"/>
    <w:rsid w:val="004F295F"/>
    <w:rsid w:val="004F3BCB"/>
    <w:rsid w:val="004F61E3"/>
    <w:rsid w:val="004F773A"/>
    <w:rsid w:val="004F7C4D"/>
    <w:rsid w:val="0050122F"/>
    <w:rsid w:val="00501D6D"/>
    <w:rsid w:val="00502852"/>
    <w:rsid w:val="00502E10"/>
    <w:rsid w:val="0050354E"/>
    <w:rsid w:val="005078FF"/>
    <w:rsid w:val="0051015C"/>
    <w:rsid w:val="0051055C"/>
    <w:rsid w:val="0051073D"/>
    <w:rsid w:val="00512BC3"/>
    <w:rsid w:val="00512BD7"/>
    <w:rsid w:val="00516CF1"/>
    <w:rsid w:val="00517584"/>
    <w:rsid w:val="005204AD"/>
    <w:rsid w:val="00520C6B"/>
    <w:rsid w:val="00522503"/>
    <w:rsid w:val="00522818"/>
    <w:rsid w:val="005237A0"/>
    <w:rsid w:val="005243A1"/>
    <w:rsid w:val="005261CE"/>
    <w:rsid w:val="00526A4D"/>
    <w:rsid w:val="00531AE9"/>
    <w:rsid w:val="0053369F"/>
    <w:rsid w:val="00534D9D"/>
    <w:rsid w:val="00536188"/>
    <w:rsid w:val="00536B9A"/>
    <w:rsid w:val="005403B1"/>
    <w:rsid w:val="00543D63"/>
    <w:rsid w:val="00547F4E"/>
    <w:rsid w:val="00550124"/>
    <w:rsid w:val="00550A66"/>
    <w:rsid w:val="00552DAA"/>
    <w:rsid w:val="0055713E"/>
    <w:rsid w:val="0056075D"/>
    <w:rsid w:val="00561E95"/>
    <w:rsid w:val="00567D77"/>
    <w:rsid w:val="00567EC7"/>
    <w:rsid w:val="00567EC8"/>
    <w:rsid w:val="00570013"/>
    <w:rsid w:val="00571D18"/>
    <w:rsid w:val="00573D26"/>
    <w:rsid w:val="005753EC"/>
    <w:rsid w:val="005801A2"/>
    <w:rsid w:val="005804BD"/>
    <w:rsid w:val="005833E0"/>
    <w:rsid w:val="005864D4"/>
    <w:rsid w:val="00587BC1"/>
    <w:rsid w:val="00587C70"/>
    <w:rsid w:val="0059077F"/>
    <w:rsid w:val="005933F4"/>
    <w:rsid w:val="005952A5"/>
    <w:rsid w:val="00596D81"/>
    <w:rsid w:val="00597197"/>
    <w:rsid w:val="00597A8C"/>
    <w:rsid w:val="005A0E69"/>
    <w:rsid w:val="005A33A1"/>
    <w:rsid w:val="005A3D57"/>
    <w:rsid w:val="005A48B0"/>
    <w:rsid w:val="005B217D"/>
    <w:rsid w:val="005B319E"/>
    <w:rsid w:val="005B32BA"/>
    <w:rsid w:val="005B3C00"/>
    <w:rsid w:val="005B4AFC"/>
    <w:rsid w:val="005B6207"/>
    <w:rsid w:val="005C0A3C"/>
    <w:rsid w:val="005C0D0D"/>
    <w:rsid w:val="005C385F"/>
    <w:rsid w:val="005C47D3"/>
    <w:rsid w:val="005C64CD"/>
    <w:rsid w:val="005C7C26"/>
    <w:rsid w:val="005C7DBC"/>
    <w:rsid w:val="005D27CD"/>
    <w:rsid w:val="005D3DB1"/>
    <w:rsid w:val="005D44F6"/>
    <w:rsid w:val="005D6AA9"/>
    <w:rsid w:val="005E1AC6"/>
    <w:rsid w:val="005E3F2B"/>
    <w:rsid w:val="005E7036"/>
    <w:rsid w:val="005F44CB"/>
    <w:rsid w:val="005F583E"/>
    <w:rsid w:val="005F65B4"/>
    <w:rsid w:val="005F6F1B"/>
    <w:rsid w:val="005F7B68"/>
    <w:rsid w:val="005F7C30"/>
    <w:rsid w:val="00600144"/>
    <w:rsid w:val="006032DB"/>
    <w:rsid w:val="00611006"/>
    <w:rsid w:val="006112CE"/>
    <w:rsid w:val="00614CBC"/>
    <w:rsid w:val="00615995"/>
    <w:rsid w:val="00616155"/>
    <w:rsid w:val="00617821"/>
    <w:rsid w:val="00620722"/>
    <w:rsid w:val="00621175"/>
    <w:rsid w:val="006226F2"/>
    <w:rsid w:val="00624A24"/>
    <w:rsid w:val="00624B33"/>
    <w:rsid w:val="006273B8"/>
    <w:rsid w:val="0063041A"/>
    <w:rsid w:val="00630AA2"/>
    <w:rsid w:val="00631D8B"/>
    <w:rsid w:val="006401BF"/>
    <w:rsid w:val="00643C2B"/>
    <w:rsid w:val="00645A50"/>
    <w:rsid w:val="00645FA9"/>
    <w:rsid w:val="00646707"/>
    <w:rsid w:val="00647043"/>
    <w:rsid w:val="00650CEF"/>
    <w:rsid w:val="00651CE2"/>
    <w:rsid w:val="00652226"/>
    <w:rsid w:val="00657F7E"/>
    <w:rsid w:val="006628A4"/>
    <w:rsid w:val="00662951"/>
    <w:rsid w:val="00662A46"/>
    <w:rsid w:val="00662E58"/>
    <w:rsid w:val="006637F2"/>
    <w:rsid w:val="006642A5"/>
    <w:rsid w:val="00664DCF"/>
    <w:rsid w:val="00665657"/>
    <w:rsid w:val="00670627"/>
    <w:rsid w:val="00672CBC"/>
    <w:rsid w:val="00675084"/>
    <w:rsid w:val="0067547A"/>
    <w:rsid w:val="00681221"/>
    <w:rsid w:val="0068129E"/>
    <w:rsid w:val="006845DD"/>
    <w:rsid w:val="00686915"/>
    <w:rsid w:val="0069692A"/>
    <w:rsid w:val="006978F4"/>
    <w:rsid w:val="00697FB6"/>
    <w:rsid w:val="006A17C4"/>
    <w:rsid w:val="006A1CAF"/>
    <w:rsid w:val="006A48E6"/>
    <w:rsid w:val="006A5784"/>
    <w:rsid w:val="006B48C9"/>
    <w:rsid w:val="006B7BB9"/>
    <w:rsid w:val="006C5D39"/>
    <w:rsid w:val="006C62B1"/>
    <w:rsid w:val="006C74C4"/>
    <w:rsid w:val="006C7C3E"/>
    <w:rsid w:val="006D4AAF"/>
    <w:rsid w:val="006D6D9B"/>
    <w:rsid w:val="006E0562"/>
    <w:rsid w:val="006E2810"/>
    <w:rsid w:val="006E2FD3"/>
    <w:rsid w:val="006E5417"/>
    <w:rsid w:val="006F0794"/>
    <w:rsid w:val="006F1C06"/>
    <w:rsid w:val="006F40C8"/>
    <w:rsid w:val="006F500B"/>
    <w:rsid w:val="006F5D4E"/>
    <w:rsid w:val="006F7528"/>
    <w:rsid w:val="007015C9"/>
    <w:rsid w:val="00701DDC"/>
    <w:rsid w:val="007023DE"/>
    <w:rsid w:val="00704AC9"/>
    <w:rsid w:val="0070594D"/>
    <w:rsid w:val="00706101"/>
    <w:rsid w:val="007064F4"/>
    <w:rsid w:val="00712F60"/>
    <w:rsid w:val="007146C2"/>
    <w:rsid w:val="00720E3B"/>
    <w:rsid w:val="007234B2"/>
    <w:rsid w:val="007279CD"/>
    <w:rsid w:val="00730190"/>
    <w:rsid w:val="00737FFA"/>
    <w:rsid w:val="0074393F"/>
    <w:rsid w:val="00745F6B"/>
    <w:rsid w:val="00747AC6"/>
    <w:rsid w:val="00747CE9"/>
    <w:rsid w:val="00747DC1"/>
    <w:rsid w:val="0075175B"/>
    <w:rsid w:val="0075585E"/>
    <w:rsid w:val="00762048"/>
    <w:rsid w:val="00764A3F"/>
    <w:rsid w:val="00765062"/>
    <w:rsid w:val="00765262"/>
    <w:rsid w:val="007673D1"/>
    <w:rsid w:val="00767EA0"/>
    <w:rsid w:val="00770571"/>
    <w:rsid w:val="00775866"/>
    <w:rsid w:val="007768FF"/>
    <w:rsid w:val="00776BFA"/>
    <w:rsid w:val="0078039E"/>
    <w:rsid w:val="007824D3"/>
    <w:rsid w:val="00782DD5"/>
    <w:rsid w:val="00783235"/>
    <w:rsid w:val="0078324B"/>
    <w:rsid w:val="007834A0"/>
    <w:rsid w:val="00787C4D"/>
    <w:rsid w:val="007902A8"/>
    <w:rsid w:val="0079215B"/>
    <w:rsid w:val="00794303"/>
    <w:rsid w:val="007963BC"/>
    <w:rsid w:val="00796EE3"/>
    <w:rsid w:val="007A3760"/>
    <w:rsid w:val="007A3FFB"/>
    <w:rsid w:val="007A7A77"/>
    <w:rsid w:val="007A7D29"/>
    <w:rsid w:val="007B0BFE"/>
    <w:rsid w:val="007B312A"/>
    <w:rsid w:val="007B456B"/>
    <w:rsid w:val="007B4AB8"/>
    <w:rsid w:val="007B5879"/>
    <w:rsid w:val="007C081C"/>
    <w:rsid w:val="007C3768"/>
    <w:rsid w:val="007C3A1B"/>
    <w:rsid w:val="007C6B64"/>
    <w:rsid w:val="007C7692"/>
    <w:rsid w:val="007C7D37"/>
    <w:rsid w:val="007D1181"/>
    <w:rsid w:val="007D28DA"/>
    <w:rsid w:val="007D37CB"/>
    <w:rsid w:val="007D6C71"/>
    <w:rsid w:val="007E01A3"/>
    <w:rsid w:val="007E0D11"/>
    <w:rsid w:val="007E27A0"/>
    <w:rsid w:val="007E56F8"/>
    <w:rsid w:val="007E6FD7"/>
    <w:rsid w:val="007F0D41"/>
    <w:rsid w:val="007F0E80"/>
    <w:rsid w:val="007F1F8B"/>
    <w:rsid w:val="007F364C"/>
    <w:rsid w:val="007F6205"/>
    <w:rsid w:val="007F67A1"/>
    <w:rsid w:val="008017F6"/>
    <w:rsid w:val="00801A7B"/>
    <w:rsid w:val="00802701"/>
    <w:rsid w:val="00802AC5"/>
    <w:rsid w:val="00803318"/>
    <w:rsid w:val="008036C4"/>
    <w:rsid w:val="00803727"/>
    <w:rsid w:val="00806834"/>
    <w:rsid w:val="00811C05"/>
    <w:rsid w:val="00814C69"/>
    <w:rsid w:val="008150D5"/>
    <w:rsid w:val="0081771C"/>
    <w:rsid w:val="008206C8"/>
    <w:rsid w:val="00820C91"/>
    <w:rsid w:val="00821D05"/>
    <w:rsid w:val="0082265A"/>
    <w:rsid w:val="008257FE"/>
    <w:rsid w:val="00826214"/>
    <w:rsid w:val="0082681D"/>
    <w:rsid w:val="00836F9F"/>
    <w:rsid w:val="008422B9"/>
    <w:rsid w:val="00846B29"/>
    <w:rsid w:val="00855EE5"/>
    <w:rsid w:val="008607DA"/>
    <w:rsid w:val="0086387C"/>
    <w:rsid w:val="00865223"/>
    <w:rsid w:val="00865448"/>
    <w:rsid w:val="00872AB1"/>
    <w:rsid w:val="00874A6C"/>
    <w:rsid w:val="00876C65"/>
    <w:rsid w:val="00880D46"/>
    <w:rsid w:val="00882F72"/>
    <w:rsid w:val="00884C56"/>
    <w:rsid w:val="008868DF"/>
    <w:rsid w:val="00886F60"/>
    <w:rsid w:val="00893DC4"/>
    <w:rsid w:val="0089671D"/>
    <w:rsid w:val="008A10B1"/>
    <w:rsid w:val="008A2631"/>
    <w:rsid w:val="008A4B4C"/>
    <w:rsid w:val="008A52B0"/>
    <w:rsid w:val="008A64A8"/>
    <w:rsid w:val="008A6DD6"/>
    <w:rsid w:val="008B0A38"/>
    <w:rsid w:val="008B3B3A"/>
    <w:rsid w:val="008B4FC0"/>
    <w:rsid w:val="008C0F4C"/>
    <w:rsid w:val="008C239F"/>
    <w:rsid w:val="008D037F"/>
    <w:rsid w:val="008D1259"/>
    <w:rsid w:val="008D2285"/>
    <w:rsid w:val="008E3E50"/>
    <w:rsid w:val="008E480C"/>
    <w:rsid w:val="008E5D4E"/>
    <w:rsid w:val="008F08B7"/>
    <w:rsid w:val="008F1894"/>
    <w:rsid w:val="008F2779"/>
    <w:rsid w:val="008F3847"/>
    <w:rsid w:val="008F5853"/>
    <w:rsid w:val="008F71BF"/>
    <w:rsid w:val="00904AB0"/>
    <w:rsid w:val="00904D06"/>
    <w:rsid w:val="0090657E"/>
    <w:rsid w:val="00907757"/>
    <w:rsid w:val="00907F01"/>
    <w:rsid w:val="0091232A"/>
    <w:rsid w:val="009133B5"/>
    <w:rsid w:val="00920688"/>
    <w:rsid w:val="009212B0"/>
    <w:rsid w:val="00921FA1"/>
    <w:rsid w:val="009234A5"/>
    <w:rsid w:val="00924739"/>
    <w:rsid w:val="00926B2E"/>
    <w:rsid w:val="00926B5C"/>
    <w:rsid w:val="00930378"/>
    <w:rsid w:val="009318D3"/>
    <w:rsid w:val="009333A4"/>
    <w:rsid w:val="00933453"/>
    <w:rsid w:val="009336C7"/>
    <w:rsid w:val="009336F7"/>
    <w:rsid w:val="009350D4"/>
    <w:rsid w:val="0093636C"/>
    <w:rsid w:val="009374A7"/>
    <w:rsid w:val="00937F03"/>
    <w:rsid w:val="009404F8"/>
    <w:rsid w:val="00946E82"/>
    <w:rsid w:val="00955F6D"/>
    <w:rsid w:val="00956586"/>
    <w:rsid w:val="00956633"/>
    <w:rsid w:val="009567FC"/>
    <w:rsid w:val="00957189"/>
    <w:rsid w:val="0096079C"/>
    <w:rsid w:val="00963542"/>
    <w:rsid w:val="009637A2"/>
    <w:rsid w:val="00963E14"/>
    <w:rsid w:val="00964901"/>
    <w:rsid w:val="00965E34"/>
    <w:rsid w:val="00966780"/>
    <w:rsid w:val="0096727A"/>
    <w:rsid w:val="009676EC"/>
    <w:rsid w:val="00975B16"/>
    <w:rsid w:val="00977260"/>
    <w:rsid w:val="00977C16"/>
    <w:rsid w:val="009816B7"/>
    <w:rsid w:val="00982145"/>
    <w:rsid w:val="00982CB0"/>
    <w:rsid w:val="0098354B"/>
    <w:rsid w:val="00983CC4"/>
    <w:rsid w:val="00983EA1"/>
    <w:rsid w:val="009843F0"/>
    <w:rsid w:val="0098551D"/>
    <w:rsid w:val="00985DCB"/>
    <w:rsid w:val="009862B6"/>
    <w:rsid w:val="00986C01"/>
    <w:rsid w:val="00991C51"/>
    <w:rsid w:val="00993671"/>
    <w:rsid w:val="00994B7D"/>
    <w:rsid w:val="0099518F"/>
    <w:rsid w:val="009A0D92"/>
    <w:rsid w:val="009A366F"/>
    <w:rsid w:val="009A523D"/>
    <w:rsid w:val="009B00D3"/>
    <w:rsid w:val="009B02A1"/>
    <w:rsid w:val="009B2A3B"/>
    <w:rsid w:val="009B2B6C"/>
    <w:rsid w:val="009B3361"/>
    <w:rsid w:val="009B50E5"/>
    <w:rsid w:val="009B5AF1"/>
    <w:rsid w:val="009B6864"/>
    <w:rsid w:val="009B7F3F"/>
    <w:rsid w:val="009C0A6B"/>
    <w:rsid w:val="009C158F"/>
    <w:rsid w:val="009C166D"/>
    <w:rsid w:val="009C4316"/>
    <w:rsid w:val="009D4ACD"/>
    <w:rsid w:val="009D54C6"/>
    <w:rsid w:val="009D7CE6"/>
    <w:rsid w:val="009E448E"/>
    <w:rsid w:val="009E44A1"/>
    <w:rsid w:val="009E6688"/>
    <w:rsid w:val="009F496B"/>
    <w:rsid w:val="009F5B69"/>
    <w:rsid w:val="00A01160"/>
    <w:rsid w:val="00A01439"/>
    <w:rsid w:val="00A02E61"/>
    <w:rsid w:val="00A03B1E"/>
    <w:rsid w:val="00A05CFF"/>
    <w:rsid w:val="00A05F2A"/>
    <w:rsid w:val="00A066AC"/>
    <w:rsid w:val="00A06E63"/>
    <w:rsid w:val="00A13048"/>
    <w:rsid w:val="00A136B4"/>
    <w:rsid w:val="00A13D6E"/>
    <w:rsid w:val="00A208BF"/>
    <w:rsid w:val="00A2438C"/>
    <w:rsid w:val="00A31D31"/>
    <w:rsid w:val="00A327B1"/>
    <w:rsid w:val="00A347A5"/>
    <w:rsid w:val="00A43E59"/>
    <w:rsid w:val="00A45E02"/>
    <w:rsid w:val="00A46843"/>
    <w:rsid w:val="00A528B2"/>
    <w:rsid w:val="00A56B97"/>
    <w:rsid w:val="00A6093D"/>
    <w:rsid w:val="00A63DE4"/>
    <w:rsid w:val="00A65802"/>
    <w:rsid w:val="00A705CB"/>
    <w:rsid w:val="00A70D5C"/>
    <w:rsid w:val="00A71BDC"/>
    <w:rsid w:val="00A72017"/>
    <w:rsid w:val="00A732BF"/>
    <w:rsid w:val="00A767DC"/>
    <w:rsid w:val="00A76A6D"/>
    <w:rsid w:val="00A83253"/>
    <w:rsid w:val="00A85E03"/>
    <w:rsid w:val="00A87ECF"/>
    <w:rsid w:val="00A94EDC"/>
    <w:rsid w:val="00A95D9D"/>
    <w:rsid w:val="00A97303"/>
    <w:rsid w:val="00A977F2"/>
    <w:rsid w:val="00AA09BD"/>
    <w:rsid w:val="00AA2AD3"/>
    <w:rsid w:val="00AA425F"/>
    <w:rsid w:val="00AA5BBB"/>
    <w:rsid w:val="00AA6E84"/>
    <w:rsid w:val="00AB1508"/>
    <w:rsid w:val="00AB1A1C"/>
    <w:rsid w:val="00AB2BFA"/>
    <w:rsid w:val="00AB3EDA"/>
    <w:rsid w:val="00AB793E"/>
    <w:rsid w:val="00AC6522"/>
    <w:rsid w:val="00AC72EC"/>
    <w:rsid w:val="00AD05A8"/>
    <w:rsid w:val="00AD370F"/>
    <w:rsid w:val="00AD616B"/>
    <w:rsid w:val="00AD741C"/>
    <w:rsid w:val="00AE341B"/>
    <w:rsid w:val="00AE42BF"/>
    <w:rsid w:val="00AE478B"/>
    <w:rsid w:val="00AE6AD3"/>
    <w:rsid w:val="00AF323B"/>
    <w:rsid w:val="00AF3E00"/>
    <w:rsid w:val="00AF6C2D"/>
    <w:rsid w:val="00B005CF"/>
    <w:rsid w:val="00B01905"/>
    <w:rsid w:val="00B03959"/>
    <w:rsid w:val="00B0667C"/>
    <w:rsid w:val="00B07CA7"/>
    <w:rsid w:val="00B112A7"/>
    <w:rsid w:val="00B11B19"/>
    <w:rsid w:val="00B1279A"/>
    <w:rsid w:val="00B1457D"/>
    <w:rsid w:val="00B157DB"/>
    <w:rsid w:val="00B15C2B"/>
    <w:rsid w:val="00B16D2A"/>
    <w:rsid w:val="00B21CBB"/>
    <w:rsid w:val="00B261BA"/>
    <w:rsid w:val="00B2660B"/>
    <w:rsid w:val="00B31041"/>
    <w:rsid w:val="00B3640F"/>
    <w:rsid w:val="00B4194A"/>
    <w:rsid w:val="00B42090"/>
    <w:rsid w:val="00B42797"/>
    <w:rsid w:val="00B437E8"/>
    <w:rsid w:val="00B4674C"/>
    <w:rsid w:val="00B51F2C"/>
    <w:rsid w:val="00B5215E"/>
    <w:rsid w:val="00B5222E"/>
    <w:rsid w:val="00B53179"/>
    <w:rsid w:val="00B532EA"/>
    <w:rsid w:val="00B533E6"/>
    <w:rsid w:val="00B53B44"/>
    <w:rsid w:val="00B53EE8"/>
    <w:rsid w:val="00B5415B"/>
    <w:rsid w:val="00B54F4F"/>
    <w:rsid w:val="00B565C3"/>
    <w:rsid w:val="00B57A23"/>
    <w:rsid w:val="00B600CD"/>
    <w:rsid w:val="00B619AC"/>
    <w:rsid w:val="00B61C96"/>
    <w:rsid w:val="00B62A65"/>
    <w:rsid w:val="00B66D0B"/>
    <w:rsid w:val="00B70572"/>
    <w:rsid w:val="00B73A2A"/>
    <w:rsid w:val="00B743DD"/>
    <w:rsid w:val="00B75A51"/>
    <w:rsid w:val="00B76D87"/>
    <w:rsid w:val="00B827C6"/>
    <w:rsid w:val="00B834A6"/>
    <w:rsid w:val="00B85A85"/>
    <w:rsid w:val="00B93363"/>
    <w:rsid w:val="00B94B06"/>
    <w:rsid w:val="00B94C28"/>
    <w:rsid w:val="00B9563D"/>
    <w:rsid w:val="00B95913"/>
    <w:rsid w:val="00B96A38"/>
    <w:rsid w:val="00B972A6"/>
    <w:rsid w:val="00B972CF"/>
    <w:rsid w:val="00B97A0E"/>
    <w:rsid w:val="00BA0B3D"/>
    <w:rsid w:val="00BA3131"/>
    <w:rsid w:val="00BB5AB6"/>
    <w:rsid w:val="00BB6B14"/>
    <w:rsid w:val="00BC08E1"/>
    <w:rsid w:val="00BC10BA"/>
    <w:rsid w:val="00BC1273"/>
    <w:rsid w:val="00BC3195"/>
    <w:rsid w:val="00BC450A"/>
    <w:rsid w:val="00BC5AFD"/>
    <w:rsid w:val="00BC6E76"/>
    <w:rsid w:val="00BD288A"/>
    <w:rsid w:val="00BD4CE1"/>
    <w:rsid w:val="00BD5B8E"/>
    <w:rsid w:val="00BE2412"/>
    <w:rsid w:val="00BE245A"/>
    <w:rsid w:val="00BE339A"/>
    <w:rsid w:val="00BE686B"/>
    <w:rsid w:val="00BF099C"/>
    <w:rsid w:val="00BF0A4D"/>
    <w:rsid w:val="00BF2B83"/>
    <w:rsid w:val="00BF3048"/>
    <w:rsid w:val="00BF4044"/>
    <w:rsid w:val="00C00DDE"/>
    <w:rsid w:val="00C02C27"/>
    <w:rsid w:val="00C02D93"/>
    <w:rsid w:val="00C04F43"/>
    <w:rsid w:val="00C05271"/>
    <w:rsid w:val="00C0609D"/>
    <w:rsid w:val="00C07FD5"/>
    <w:rsid w:val="00C100F1"/>
    <w:rsid w:val="00C1110E"/>
    <w:rsid w:val="00C115AB"/>
    <w:rsid w:val="00C11BEF"/>
    <w:rsid w:val="00C12388"/>
    <w:rsid w:val="00C17609"/>
    <w:rsid w:val="00C17970"/>
    <w:rsid w:val="00C23FF2"/>
    <w:rsid w:val="00C26CCB"/>
    <w:rsid w:val="00C30249"/>
    <w:rsid w:val="00C327E2"/>
    <w:rsid w:val="00C35163"/>
    <w:rsid w:val="00C367C8"/>
    <w:rsid w:val="00C3723B"/>
    <w:rsid w:val="00C42466"/>
    <w:rsid w:val="00C42539"/>
    <w:rsid w:val="00C427F1"/>
    <w:rsid w:val="00C5016A"/>
    <w:rsid w:val="00C526A2"/>
    <w:rsid w:val="00C538FE"/>
    <w:rsid w:val="00C54997"/>
    <w:rsid w:val="00C55E9A"/>
    <w:rsid w:val="00C606C9"/>
    <w:rsid w:val="00C60D09"/>
    <w:rsid w:val="00C64010"/>
    <w:rsid w:val="00C65023"/>
    <w:rsid w:val="00C667DE"/>
    <w:rsid w:val="00C66E70"/>
    <w:rsid w:val="00C67885"/>
    <w:rsid w:val="00C710AE"/>
    <w:rsid w:val="00C72A75"/>
    <w:rsid w:val="00C7403F"/>
    <w:rsid w:val="00C75A74"/>
    <w:rsid w:val="00C76518"/>
    <w:rsid w:val="00C77105"/>
    <w:rsid w:val="00C80288"/>
    <w:rsid w:val="00C802BD"/>
    <w:rsid w:val="00C836F0"/>
    <w:rsid w:val="00C84003"/>
    <w:rsid w:val="00C90650"/>
    <w:rsid w:val="00C92074"/>
    <w:rsid w:val="00C95102"/>
    <w:rsid w:val="00C979E8"/>
    <w:rsid w:val="00C97D78"/>
    <w:rsid w:val="00CA2F61"/>
    <w:rsid w:val="00CB3978"/>
    <w:rsid w:val="00CB6F90"/>
    <w:rsid w:val="00CB7434"/>
    <w:rsid w:val="00CC2638"/>
    <w:rsid w:val="00CC2AAE"/>
    <w:rsid w:val="00CC41E7"/>
    <w:rsid w:val="00CC4973"/>
    <w:rsid w:val="00CC5A42"/>
    <w:rsid w:val="00CC785B"/>
    <w:rsid w:val="00CD06D5"/>
    <w:rsid w:val="00CD0EAB"/>
    <w:rsid w:val="00CD258A"/>
    <w:rsid w:val="00CD39B3"/>
    <w:rsid w:val="00CD3B8A"/>
    <w:rsid w:val="00CE5E02"/>
    <w:rsid w:val="00CE6C00"/>
    <w:rsid w:val="00CF34DB"/>
    <w:rsid w:val="00CF3917"/>
    <w:rsid w:val="00CF558F"/>
    <w:rsid w:val="00CF7D2F"/>
    <w:rsid w:val="00D010C0"/>
    <w:rsid w:val="00D012DA"/>
    <w:rsid w:val="00D04031"/>
    <w:rsid w:val="00D052EA"/>
    <w:rsid w:val="00D06704"/>
    <w:rsid w:val="00D073E2"/>
    <w:rsid w:val="00D100F7"/>
    <w:rsid w:val="00D141CF"/>
    <w:rsid w:val="00D15241"/>
    <w:rsid w:val="00D1555A"/>
    <w:rsid w:val="00D230E4"/>
    <w:rsid w:val="00D255BF"/>
    <w:rsid w:val="00D348B8"/>
    <w:rsid w:val="00D34A78"/>
    <w:rsid w:val="00D352D4"/>
    <w:rsid w:val="00D36EE3"/>
    <w:rsid w:val="00D43BCA"/>
    <w:rsid w:val="00D446EC"/>
    <w:rsid w:val="00D47030"/>
    <w:rsid w:val="00D50042"/>
    <w:rsid w:val="00D50FC8"/>
    <w:rsid w:val="00D51BF0"/>
    <w:rsid w:val="00D531DB"/>
    <w:rsid w:val="00D55698"/>
    <w:rsid w:val="00D55942"/>
    <w:rsid w:val="00D55BD6"/>
    <w:rsid w:val="00D66F03"/>
    <w:rsid w:val="00D75542"/>
    <w:rsid w:val="00D807BF"/>
    <w:rsid w:val="00D82FCC"/>
    <w:rsid w:val="00D86991"/>
    <w:rsid w:val="00D86CB6"/>
    <w:rsid w:val="00D86F4B"/>
    <w:rsid w:val="00D874CE"/>
    <w:rsid w:val="00D90695"/>
    <w:rsid w:val="00D90BD9"/>
    <w:rsid w:val="00D951CE"/>
    <w:rsid w:val="00D9567A"/>
    <w:rsid w:val="00D97C86"/>
    <w:rsid w:val="00DA17FC"/>
    <w:rsid w:val="00DA21E6"/>
    <w:rsid w:val="00DA2D37"/>
    <w:rsid w:val="00DA7887"/>
    <w:rsid w:val="00DA78D2"/>
    <w:rsid w:val="00DB2C26"/>
    <w:rsid w:val="00DB49CF"/>
    <w:rsid w:val="00DB53BA"/>
    <w:rsid w:val="00DB57C1"/>
    <w:rsid w:val="00DB6E5E"/>
    <w:rsid w:val="00DB6E9C"/>
    <w:rsid w:val="00DC0412"/>
    <w:rsid w:val="00DC15FF"/>
    <w:rsid w:val="00DC1D65"/>
    <w:rsid w:val="00DC427C"/>
    <w:rsid w:val="00DC58D9"/>
    <w:rsid w:val="00DC606B"/>
    <w:rsid w:val="00DD02F4"/>
    <w:rsid w:val="00DD05BA"/>
    <w:rsid w:val="00DD6622"/>
    <w:rsid w:val="00DE1C7C"/>
    <w:rsid w:val="00DE27EE"/>
    <w:rsid w:val="00DE6B43"/>
    <w:rsid w:val="00DF01C9"/>
    <w:rsid w:val="00DF5E07"/>
    <w:rsid w:val="00DF6DE5"/>
    <w:rsid w:val="00E1088F"/>
    <w:rsid w:val="00E11332"/>
    <w:rsid w:val="00E11923"/>
    <w:rsid w:val="00E164AF"/>
    <w:rsid w:val="00E172F5"/>
    <w:rsid w:val="00E17A22"/>
    <w:rsid w:val="00E262D4"/>
    <w:rsid w:val="00E32233"/>
    <w:rsid w:val="00E34D28"/>
    <w:rsid w:val="00E34D54"/>
    <w:rsid w:val="00E36250"/>
    <w:rsid w:val="00E374D4"/>
    <w:rsid w:val="00E47AFE"/>
    <w:rsid w:val="00E47F2D"/>
    <w:rsid w:val="00E50952"/>
    <w:rsid w:val="00E50BF1"/>
    <w:rsid w:val="00E54511"/>
    <w:rsid w:val="00E549C0"/>
    <w:rsid w:val="00E567EE"/>
    <w:rsid w:val="00E60EDC"/>
    <w:rsid w:val="00E61DAC"/>
    <w:rsid w:val="00E63EAB"/>
    <w:rsid w:val="00E7202E"/>
    <w:rsid w:val="00E72B80"/>
    <w:rsid w:val="00E74DBF"/>
    <w:rsid w:val="00E75FE3"/>
    <w:rsid w:val="00E764E5"/>
    <w:rsid w:val="00E77662"/>
    <w:rsid w:val="00E80637"/>
    <w:rsid w:val="00E80BA7"/>
    <w:rsid w:val="00E81DF9"/>
    <w:rsid w:val="00E8299F"/>
    <w:rsid w:val="00E85C00"/>
    <w:rsid w:val="00E86C4C"/>
    <w:rsid w:val="00E907A3"/>
    <w:rsid w:val="00E93497"/>
    <w:rsid w:val="00E9724B"/>
    <w:rsid w:val="00E97858"/>
    <w:rsid w:val="00EA2C3D"/>
    <w:rsid w:val="00EA3490"/>
    <w:rsid w:val="00EA5AE0"/>
    <w:rsid w:val="00EA69A2"/>
    <w:rsid w:val="00EA7054"/>
    <w:rsid w:val="00EB54FD"/>
    <w:rsid w:val="00EB56E1"/>
    <w:rsid w:val="00EB5AE8"/>
    <w:rsid w:val="00EB6852"/>
    <w:rsid w:val="00EB6A59"/>
    <w:rsid w:val="00EB7AB1"/>
    <w:rsid w:val="00EC32BD"/>
    <w:rsid w:val="00EC38A2"/>
    <w:rsid w:val="00EC53A8"/>
    <w:rsid w:val="00ED5B61"/>
    <w:rsid w:val="00EE1ABC"/>
    <w:rsid w:val="00EE26DC"/>
    <w:rsid w:val="00EE5498"/>
    <w:rsid w:val="00EE7C04"/>
    <w:rsid w:val="00EE7CD8"/>
    <w:rsid w:val="00EF1103"/>
    <w:rsid w:val="00EF37F6"/>
    <w:rsid w:val="00EF48CC"/>
    <w:rsid w:val="00F00801"/>
    <w:rsid w:val="00F00CA1"/>
    <w:rsid w:val="00F03344"/>
    <w:rsid w:val="00F04729"/>
    <w:rsid w:val="00F04899"/>
    <w:rsid w:val="00F051A6"/>
    <w:rsid w:val="00F0587B"/>
    <w:rsid w:val="00F072BB"/>
    <w:rsid w:val="00F13497"/>
    <w:rsid w:val="00F13D0D"/>
    <w:rsid w:val="00F1554D"/>
    <w:rsid w:val="00F17D01"/>
    <w:rsid w:val="00F2236B"/>
    <w:rsid w:val="00F2488D"/>
    <w:rsid w:val="00F26FC9"/>
    <w:rsid w:val="00F359A9"/>
    <w:rsid w:val="00F374B8"/>
    <w:rsid w:val="00F426A6"/>
    <w:rsid w:val="00F437D0"/>
    <w:rsid w:val="00F45AA5"/>
    <w:rsid w:val="00F50210"/>
    <w:rsid w:val="00F510EE"/>
    <w:rsid w:val="00F523A6"/>
    <w:rsid w:val="00F531CA"/>
    <w:rsid w:val="00F54E03"/>
    <w:rsid w:val="00F57F7F"/>
    <w:rsid w:val="00F601A0"/>
    <w:rsid w:val="00F643D1"/>
    <w:rsid w:val="00F64DF2"/>
    <w:rsid w:val="00F712E9"/>
    <w:rsid w:val="00F73032"/>
    <w:rsid w:val="00F732D2"/>
    <w:rsid w:val="00F8372C"/>
    <w:rsid w:val="00F848FC"/>
    <w:rsid w:val="00F84B8D"/>
    <w:rsid w:val="00F8763F"/>
    <w:rsid w:val="00F906F6"/>
    <w:rsid w:val="00F9282A"/>
    <w:rsid w:val="00F96BAD"/>
    <w:rsid w:val="00FA139D"/>
    <w:rsid w:val="00FA3CB2"/>
    <w:rsid w:val="00FA60F5"/>
    <w:rsid w:val="00FA7A5D"/>
    <w:rsid w:val="00FB0CA8"/>
    <w:rsid w:val="00FB0E84"/>
    <w:rsid w:val="00FB37DC"/>
    <w:rsid w:val="00FB659E"/>
    <w:rsid w:val="00FC0A7D"/>
    <w:rsid w:val="00FC1E84"/>
    <w:rsid w:val="00FC2405"/>
    <w:rsid w:val="00FC4563"/>
    <w:rsid w:val="00FC5D5E"/>
    <w:rsid w:val="00FC6FCB"/>
    <w:rsid w:val="00FD01C2"/>
    <w:rsid w:val="00FD3EEA"/>
    <w:rsid w:val="00FD5AB2"/>
    <w:rsid w:val="00FE2CB0"/>
    <w:rsid w:val="00FE595C"/>
    <w:rsid w:val="00FF0CE3"/>
    <w:rsid w:val="00FF1DFF"/>
    <w:rsid w:val="00FF208D"/>
    <w:rsid w:val="00FF630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1170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170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1705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17053"/>
    <w:rPr>
      <w:rFonts w:eastAsia="Malgun Gothic"/>
      <w:lang w:val="en-GB"/>
    </w:rPr>
  </w:style>
  <w:style w:type="character" w:styleId="Strong">
    <w:name w:val="Strong"/>
    <w:basedOn w:val="DefaultParagraphFont"/>
    <w:qFormat/>
    <w:rsid w:val="000F0B7F"/>
    <w:rPr>
      <w:b/>
      <w:bCs/>
    </w:rPr>
  </w:style>
  <w:style w:type="character" w:styleId="CommentReference">
    <w:name w:val="annotation reference"/>
    <w:basedOn w:val="DefaultParagraphFont"/>
    <w:rsid w:val="008B3B3A"/>
    <w:rPr>
      <w:sz w:val="16"/>
      <w:szCs w:val="16"/>
    </w:rPr>
  </w:style>
  <w:style w:type="paragraph" w:styleId="CommentText">
    <w:name w:val="annotation text"/>
    <w:basedOn w:val="Normal"/>
    <w:link w:val="CommentTextChar"/>
    <w:rsid w:val="008B3B3A"/>
    <w:rPr>
      <w:sz w:val="20"/>
    </w:rPr>
  </w:style>
  <w:style w:type="character" w:customStyle="1" w:styleId="CommentTextChar">
    <w:name w:val="Comment Text Char"/>
    <w:basedOn w:val="DefaultParagraphFont"/>
    <w:link w:val="CommentText"/>
    <w:rsid w:val="008B3B3A"/>
  </w:style>
  <w:style w:type="paragraph" w:styleId="CommentSubject">
    <w:name w:val="annotation subject"/>
    <w:basedOn w:val="CommentText"/>
    <w:next w:val="CommentText"/>
    <w:link w:val="CommentSubjectChar"/>
    <w:semiHidden/>
    <w:unhideWhenUsed/>
    <w:rsid w:val="008B3B3A"/>
    <w:rPr>
      <w:b/>
      <w:bCs/>
    </w:rPr>
  </w:style>
  <w:style w:type="character" w:customStyle="1" w:styleId="CommentSubjectChar">
    <w:name w:val="Comment Subject Char"/>
    <w:basedOn w:val="CommentTextChar"/>
    <w:link w:val="CommentSubject"/>
    <w:semiHidden/>
    <w:rsid w:val="008B3B3A"/>
    <w:rPr>
      <w:b/>
      <w:bCs/>
    </w:rPr>
  </w:style>
  <w:style w:type="paragraph" w:styleId="Revision">
    <w:name w:val="Revision"/>
    <w:hidden/>
    <w:uiPriority w:val="99"/>
    <w:semiHidden/>
    <w:rsid w:val="008B3B3A"/>
    <w:rPr>
      <w:sz w:val="22"/>
    </w:rPr>
  </w:style>
  <w:style w:type="paragraph" w:styleId="ListParagraph">
    <w:name w:val="List Paragraph"/>
    <w:basedOn w:val="Normal"/>
    <w:uiPriority w:val="34"/>
    <w:qFormat/>
    <w:rsid w:val="00B743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384113">
      <w:bodyDiv w:val="1"/>
      <w:marLeft w:val="0"/>
      <w:marRight w:val="0"/>
      <w:marTop w:val="0"/>
      <w:marBottom w:val="0"/>
      <w:divBdr>
        <w:top w:val="none" w:sz="0" w:space="0" w:color="auto"/>
        <w:left w:val="none" w:sz="0" w:space="0" w:color="auto"/>
        <w:bottom w:val="none" w:sz="0" w:space="0" w:color="auto"/>
        <w:right w:val="none" w:sz="0" w:space="0" w:color="auto"/>
      </w:divBdr>
    </w:div>
    <w:div w:id="388849087">
      <w:bodyDiv w:val="1"/>
      <w:marLeft w:val="0"/>
      <w:marRight w:val="0"/>
      <w:marTop w:val="0"/>
      <w:marBottom w:val="0"/>
      <w:divBdr>
        <w:top w:val="none" w:sz="0" w:space="0" w:color="auto"/>
        <w:left w:val="none" w:sz="0" w:space="0" w:color="auto"/>
        <w:bottom w:val="none" w:sz="0" w:space="0" w:color="auto"/>
        <w:right w:val="none" w:sz="0" w:space="0" w:color="auto"/>
      </w:divBdr>
    </w:div>
    <w:div w:id="756290275">
      <w:bodyDiv w:val="1"/>
      <w:marLeft w:val="0"/>
      <w:marRight w:val="0"/>
      <w:marTop w:val="0"/>
      <w:marBottom w:val="0"/>
      <w:divBdr>
        <w:top w:val="none" w:sz="0" w:space="0" w:color="auto"/>
        <w:left w:val="none" w:sz="0" w:space="0" w:color="auto"/>
        <w:bottom w:val="none" w:sz="0" w:space="0" w:color="auto"/>
        <w:right w:val="none" w:sz="0" w:space="0" w:color="auto"/>
      </w:divBdr>
    </w:div>
    <w:div w:id="1036389230">
      <w:bodyDiv w:val="1"/>
      <w:marLeft w:val="0"/>
      <w:marRight w:val="0"/>
      <w:marTop w:val="0"/>
      <w:marBottom w:val="0"/>
      <w:divBdr>
        <w:top w:val="none" w:sz="0" w:space="0" w:color="auto"/>
        <w:left w:val="none" w:sz="0" w:space="0" w:color="auto"/>
        <w:bottom w:val="none" w:sz="0" w:space="0" w:color="auto"/>
        <w:right w:val="none" w:sz="0" w:space="0" w:color="auto"/>
      </w:divBdr>
    </w:div>
    <w:div w:id="1293634441">
      <w:bodyDiv w:val="1"/>
      <w:marLeft w:val="0"/>
      <w:marRight w:val="0"/>
      <w:marTop w:val="0"/>
      <w:marBottom w:val="0"/>
      <w:divBdr>
        <w:top w:val="none" w:sz="0" w:space="0" w:color="auto"/>
        <w:left w:val="none" w:sz="0" w:space="0" w:color="auto"/>
        <w:bottom w:val="none" w:sz="0" w:space="0" w:color="auto"/>
        <w:right w:val="none" w:sz="0" w:space="0" w:color="auto"/>
      </w:divBdr>
    </w:div>
    <w:div w:id="15030861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075422">
      <w:bodyDiv w:val="1"/>
      <w:marLeft w:val="0"/>
      <w:marRight w:val="0"/>
      <w:marTop w:val="0"/>
      <w:marBottom w:val="0"/>
      <w:divBdr>
        <w:top w:val="none" w:sz="0" w:space="0" w:color="auto"/>
        <w:left w:val="none" w:sz="0" w:space="0" w:color="auto"/>
        <w:bottom w:val="none" w:sz="0" w:space="0" w:color="auto"/>
        <w:right w:val="none" w:sz="0" w:space="0" w:color="auto"/>
      </w:divBdr>
    </w:div>
    <w:div w:id="178869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8aa8bdfd80464f565dc3781bf08c7bdf">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afbe341b4ca9aacf9c37fdc05b96ce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893931-502D-4333-B5B2-7A987DCFE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BEE2A7-439C-4061-B62D-2C254632792C}">
  <ds:schemaRefs>
    <ds:schemaRef ds:uri="http://schemas.microsoft.com/sharepoint/v3/contenttype/forms"/>
  </ds:schemaRefs>
</ds:datastoreItem>
</file>

<file path=customXml/itemProps3.xml><?xml version="1.0" encoding="utf-8"?>
<ds:datastoreItem xmlns:ds="http://schemas.openxmlformats.org/officeDocument/2006/customXml" ds:itemID="{321BB05F-ABAF-46DA-B3AD-AEFF1201B3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2624</Words>
  <Characters>14962</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17551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24</cp:revision>
  <cp:lastPrinted>1900-01-01T08:00:00Z</cp:lastPrinted>
  <dcterms:created xsi:type="dcterms:W3CDTF">2021-04-13T11:17:00Z</dcterms:created>
  <dcterms:modified xsi:type="dcterms:W3CDTF">2021-04-13T16:21:00Z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