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bookmarkStart w:id="0" w:name="_GoBack"/>
          <w:bookmarkEnd w:id="0"/>
          <w:p w14:paraId="24F26DF2" w14:textId="1E6B327C"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http://schemas.microsoft.com/office/word/2018/wordml" xmlns:w16cex="http://schemas.microsoft.com/office/word/2018/wordml/cex">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 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77777777"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2DD7259" w14:textId="30475B39" w:rsidR="00E61DAC" w:rsidRPr="007A1BE1" w:rsidRDefault="00C82BFF" w:rsidP="009E66B3">
            <w:pPr>
              <w:tabs>
                <w:tab w:val="left" w:pos="7200"/>
              </w:tabs>
              <w:spacing w:before="0"/>
              <w:jc w:val="both"/>
              <w:rPr>
                <w:b/>
                <w:szCs w:val="22"/>
                <w:lang w:val="en-CA"/>
              </w:rPr>
            </w:pPr>
            <w:r>
              <w:t>20</w:t>
            </w:r>
            <w:r w:rsidR="00A31685" w:rsidRPr="00FB3B57">
              <w:t>th Meeting</w:t>
            </w:r>
            <w:r w:rsidR="00A31685">
              <w:t>:</w:t>
            </w:r>
            <w:r w:rsidR="00A31685" w:rsidRPr="00FB3B57">
              <w:t xml:space="preserve"> by teleconference, </w:t>
            </w:r>
            <w:r>
              <w:rPr>
                <w:lang w:val="en-CA"/>
              </w:rPr>
              <w:t>7 – 16</w:t>
            </w:r>
            <w:r w:rsidRPr="00B648F1">
              <w:rPr>
                <w:lang w:val="en-CA"/>
              </w:rPr>
              <w:t xml:space="preserve"> </w:t>
            </w:r>
            <w:r>
              <w:rPr>
                <w:lang w:val="en-CA"/>
              </w:rPr>
              <w:t xml:space="preserve">Oct. </w:t>
            </w:r>
            <w:r w:rsidRPr="00B648F1">
              <w:rPr>
                <w:lang w:val="en-CA"/>
              </w:rPr>
              <w:t>20</w:t>
            </w:r>
            <w:r>
              <w:rPr>
                <w:lang w:val="en-CA"/>
              </w:rPr>
              <w:t>20</w:t>
            </w:r>
          </w:p>
        </w:tc>
        <w:tc>
          <w:tcPr>
            <w:tcW w:w="3168" w:type="dxa"/>
          </w:tcPr>
          <w:p w14:paraId="04787862" w14:textId="71878405"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C82BFF">
              <w:rPr>
                <w:lang w:val="en-CA"/>
              </w:rPr>
              <w:t>T</w:t>
            </w:r>
            <w:r w:rsidR="00A31685">
              <w:rPr>
                <w:lang w:val="en-CA" w:eastAsia="ko-KR"/>
              </w:rPr>
              <w:t>2</w:t>
            </w:r>
            <w:r w:rsidR="00C82BFF">
              <w:rPr>
                <w:lang w:val="en-CA" w:eastAsia="ko-KR"/>
              </w:rPr>
              <w:t>XXX</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769AA92E" w14:textId="2341EE31" w:rsidR="00E61DAC" w:rsidRPr="007A1BE1" w:rsidRDefault="00E61DAC" w:rsidP="009C75E4">
            <w:pPr>
              <w:spacing w:before="0"/>
              <w:jc w:val="both"/>
              <w:rPr>
                <w:szCs w:val="22"/>
                <w:lang w:val="en-CA"/>
              </w:rPr>
            </w:pPr>
            <w:r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35EF5B71" w14:textId="76E0A5B4" w:rsidR="00C86A12" w:rsidRPr="00EC70DA" w:rsidRDefault="00C86A12" w:rsidP="003220F4">
            <w:pPr>
              <w:spacing w:before="0"/>
              <w:jc w:val="both"/>
              <w:rPr>
                <w:szCs w:val="22"/>
              </w:rPr>
            </w:pPr>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67286243" w:rsidR="005B5EB4" w:rsidRDefault="00C86A12">
      <w:pPr>
        <w:jc w:val="both"/>
        <w:rPr>
          <w:lang w:val="en-CA"/>
        </w:rPr>
      </w:pPr>
      <w:r w:rsidRPr="007A1BE1">
        <w:rPr>
          <w:lang w:val="en-CA"/>
        </w:rPr>
        <w:t xml:space="preserve">This document defines 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C82BFF">
        <w:rPr>
          <w:lang w:val="en-CA"/>
        </w:rPr>
        <w:t>20</w:t>
      </w:r>
      <w:r w:rsidR="00A31685" w:rsidRPr="007A1BE1">
        <w:rPr>
          <w:vertAlign w:val="superscript"/>
          <w:lang w:val="en-CA"/>
        </w:rPr>
        <w:t>th</w:t>
      </w:r>
      <w:r w:rsidR="00A31685" w:rsidRPr="007A1BE1">
        <w:rPr>
          <w:lang w:val="en-CA"/>
        </w:rPr>
        <w:t xml:space="preserve"> </w:t>
      </w:r>
      <w:r w:rsidRPr="007A1BE1">
        <w:rPr>
          <w:lang w:val="en-CA"/>
        </w:rPr>
        <w:t xml:space="preserve">JVET meeting. These common test conditions are recommended for use in technical contributions to the </w:t>
      </w:r>
      <w:r w:rsidR="00A31685">
        <w:rPr>
          <w:lang w:val="en-CA"/>
        </w:rPr>
        <w:t>20</w:t>
      </w:r>
      <w:r w:rsidR="00A31685" w:rsidRPr="007A1BE1">
        <w:rPr>
          <w:vertAlign w:val="superscript"/>
          <w:lang w:val="en-CA"/>
        </w:rPr>
        <w:t>th</w:t>
      </w:r>
      <w:r w:rsidR="00A31685"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Intra, 10 bit</w:t>
      </w:r>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Random access, 10 bit</w:t>
      </w:r>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Low delay, 10 bit</w:t>
      </w:r>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Low delay, P slices only, 10 bit</w:t>
      </w:r>
    </w:p>
    <w:p w14:paraId="066F666A" w14:textId="4C71179B"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However, as these test conditions are for video coding experiments, results for at least one of the random access or low delay configurations should 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77777777" w:rsidR="00C82BFF" w:rsidRDefault="00C82BFF" w:rsidP="00C82BFF">
      <w:bookmarkStart w:id="1" w:name="_Ref267962981"/>
      <w:r>
        <w:t xml:space="preserve">Table 1 defines the 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shall be encoded starting with the first </w:t>
      </w:r>
      <w:r w:rsidRPr="002850A7">
        <w:t xml:space="preserve">frame in the sequence </w:t>
      </w:r>
      <w:r>
        <w:t>f</w:t>
      </w:r>
      <w:r w:rsidRPr="002850A7">
        <w:t xml:space="preserve">or all sequences, and bit rates shall be calculated using the sequence frame rate (as defined by frame rate in the table) divided by eight.  </w:t>
      </w:r>
    </w:p>
    <w:p w14:paraId="494B0728" w14:textId="77777777" w:rsidR="00C82BFF" w:rsidRPr="002850A7" w:rsidRDefault="00C82BFF" w:rsidP="00C82BFF">
      <w:r w:rsidRPr="002850A7">
        <w:t>The column corresponding to each configuration is interpreted as follows:</w:t>
      </w:r>
    </w:p>
    <w:p w14:paraId="5E5E6CBC" w14:textId="77777777" w:rsidR="00C82BFF" w:rsidRPr="002850A7" w:rsidRDefault="00C82BFF" w:rsidP="00FB3891">
      <w:pPr>
        <w:numPr>
          <w:ilvl w:val="0"/>
          <w:numId w:val="4"/>
        </w:numPr>
        <w:jc w:val="both"/>
        <w:textAlignment w:val="auto"/>
        <w:rPr>
          <w:lang w:val="en-CA"/>
        </w:rPr>
      </w:pPr>
      <w:r w:rsidRPr="002850A7">
        <w:rPr>
          <w:lang w:val="en-CA"/>
        </w:rPr>
        <w:lastRenderedPageBreak/>
        <w:t>“M” indicates that the test sequence is mandatory in the CTC for the given configuration</w:t>
      </w:r>
    </w:p>
    <w:p w14:paraId="677E5504" w14:textId="77777777" w:rsidR="00C82BFF" w:rsidRPr="002850A7" w:rsidRDefault="00C82BFF" w:rsidP="00FB3891">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B3891">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2850A7" w:rsidRDefault="00C82BFF" w:rsidP="00C82BFF">
      <w:pPr>
        <w:rPr>
          <w:lang w:val="en-CA"/>
        </w:rPr>
      </w:pPr>
      <w:r w:rsidRPr="003D0CD3">
        <w:t>Original versions of the test sequences in Table 1 are available</w:t>
      </w:r>
      <w:r w:rsidRPr="002850A7">
        <w:rPr>
          <w:lang w:val="en-CA"/>
        </w:rPr>
        <w:t xml:space="preserve"> as follows:</w:t>
      </w:r>
    </w:p>
    <w:p w14:paraId="6977C03C"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rStyle w:val="Hyperlink"/>
          <w:color w:val="000000" w:themeColor="text1"/>
          <w:szCs w:val="22"/>
        </w:rPr>
      </w:pPr>
      <w:r w:rsidRPr="00A37EF3">
        <w:rPr>
          <w:rFonts w:eastAsia="Times New Roman"/>
          <w:szCs w:val="22"/>
          <w:lang w:val="en-CA"/>
        </w:rPr>
        <w:t>Test sequences of classes B to F are available on</w:t>
      </w:r>
      <w:r w:rsidRPr="00A37EF3">
        <w:rPr>
          <w:color w:val="000000" w:themeColor="text1"/>
          <w:szCs w:val="22"/>
        </w:rPr>
        <w:t xml:space="preserve"> </w:t>
      </w:r>
      <w:hyperlink r:id="rId10" w:history="1">
        <w:r w:rsidRPr="00A37EF3">
          <w:rPr>
            <w:rStyle w:val="Hyperlink"/>
            <w:szCs w:val="22"/>
          </w:rPr>
          <w:t>ftp://hevc@ftp.tnt.uni-hannover.de/testsequences/</w:t>
        </w:r>
      </w:hyperlink>
      <w:r w:rsidRPr="00A37EF3">
        <w:rPr>
          <w:rStyle w:val="Hyperlink"/>
          <w:color w:val="000000" w:themeColor="text1"/>
          <w:szCs w:val="22"/>
        </w:rPr>
        <w:t xml:space="preserve">. </w:t>
      </w:r>
    </w:p>
    <w:p w14:paraId="32169FCE"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rStyle w:val="Hyperlink"/>
          <w:color w:val="000000" w:themeColor="text1"/>
          <w:szCs w:val="22"/>
        </w:rPr>
      </w:pPr>
      <w:r w:rsidRPr="00A37EF3">
        <w:rPr>
          <w:rStyle w:val="Hyperlink"/>
          <w:color w:val="000000" w:themeColor="text1"/>
          <w:szCs w:val="22"/>
        </w:rPr>
        <w:t xml:space="preserve">Test sequences of classes A1, A2 and F are available on </w:t>
      </w:r>
      <w:r w:rsidRPr="00A37EF3">
        <w:rPr>
          <w:color w:val="000000" w:themeColor="text1"/>
          <w:szCs w:val="22"/>
        </w:rPr>
        <w:t xml:space="preserve"> </w:t>
      </w:r>
      <w:hyperlink r:id="rId11" w:history="1">
        <w:r w:rsidRPr="00A37EF3">
          <w:rPr>
            <w:rStyle w:val="Hyperlink"/>
            <w:szCs w:val="22"/>
          </w:rPr>
          <w:t>ftp://jvet@ftp.hhi.fraunhofer.de/</w:t>
        </w:r>
      </w:hyperlink>
      <w:r w:rsidRPr="00A37EF3">
        <w:rPr>
          <w:rStyle w:val="Hyperlink"/>
          <w:color w:val="000000" w:themeColor="text1"/>
          <w:szCs w:val="22"/>
        </w:rPr>
        <w:t xml:space="preserve"> or </w:t>
      </w:r>
      <w:hyperlink r:id="rId12" w:history="1">
        <w:r w:rsidRPr="00A37EF3">
          <w:rPr>
            <w:rStyle w:val="Hyperlink"/>
            <w:szCs w:val="22"/>
          </w:rPr>
          <w:t>ftp://jvet@ftp.ient.rwth-aachen.de/</w:t>
        </w:r>
      </w:hyperlink>
      <w:r w:rsidRPr="00A37EF3">
        <w:rPr>
          <w:rStyle w:val="Hyperlink"/>
          <w:color w:val="000000" w:themeColor="text1"/>
          <w:szCs w:val="22"/>
        </w:rPr>
        <w:t>.</w:t>
      </w:r>
    </w:p>
    <w:p w14:paraId="28FD6BCB"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szCs w:val="22"/>
        </w:rPr>
      </w:pPr>
      <w:r w:rsidRPr="00A37EF3">
        <w:rPr>
          <w:rStyle w:val="Hyperlink"/>
          <w:color w:val="000000" w:themeColor="text1"/>
          <w:szCs w:val="22"/>
        </w:rPr>
        <w:t xml:space="preserve">Test sequences of classes H2 are available on </w:t>
      </w:r>
      <w:hyperlink r:id="rId13" w:history="1">
        <w:r w:rsidRPr="00A37EF3">
          <w:rPr>
            <w:rStyle w:val="Hyperlink"/>
            <w:szCs w:val="22"/>
          </w:rPr>
          <w:t>ftp://jvet@ftp.ient.rwth-aachen.de/ctc/hdr</w:t>
        </w:r>
      </w:hyperlink>
      <w:r w:rsidRPr="00A37EF3">
        <w:rPr>
          <w:szCs w:val="22"/>
        </w:rPr>
        <w:t>.</w:t>
      </w:r>
    </w:p>
    <w:p w14:paraId="1D1D08F0" w14:textId="77777777" w:rsidR="00C82BFF" w:rsidRPr="002850A7" w:rsidRDefault="00C82BFF" w:rsidP="00C82BFF">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Additional information about the test sequences is provided in Annex A.</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79"/>
        <w:gridCol w:w="958"/>
        <w:gridCol w:w="958"/>
        <w:gridCol w:w="958"/>
        <w:gridCol w:w="867"/>
        <w:gridCol w:w="1049"/>
        <w:gridCol w:w="959"/>
      </w:tblGrid>
      <w:tr w:rsidR="00C82BFF" w14:paraId="71B4D1FC" w14:textId="77777777" w:rsidTr="00371312">
        <w:trPr>
          <w:jc w:val="center"/>
        </w:trPr>
        <w:tc>
          <w:tcPr>
            <w:tcW w:w="749" w:type="dxa"/>
            <w:shd w:val="clear" w:color="auto" w:fill="auto"/>
          </w:tcPr>
          <w:p w14:paraId="7C2462FD" w14:textId="77777777" w:rsidR="00C82BFF" w:rsidRDefault="00C82BFF" w:rsidP="00371312">
            <w:pPr>
              <w:jc w:val="center"/>
            </w:pPr>
            <w:r>
              <w:t>Class</w:t>
            </w:r>
          </w:p>
        </w:tc>
        <w:tc>
          <w:tcPr>
            <w:tcW w:w="2379" w:type="dxa"/>
            <w:shd w:val="clear" w:color="auto" w:fill="auto"/>
          </w:tcPr>
          <w:p w14:paraId="1AF687B6" w14:textId="77777777" w:rsidR="00C82BFF" w:rsidRDefault="00C82BFF" w:rsidP="00371312">
            <w:pPr>
              <w:jc w:val="center"/>
            </w:pPr>
            <w:r>
              <w:t>Sequence name</w:t>
            </w:r>
          </w:p>
        </w:tc>
        <w:tc>
          <w:tcPr>
            <w:tcW w:w="958" w:type="dxa"/>
            <w:shd w:val="clear" w:color="auto" w:fill="auto"/>
          </w:tcPr>
          <w:p w14:paraId="7EC11812" w14:textId="77777777" w:rsidR="00C82BFF" w:rsidRDefault="00C82BFF" w:rsidP="00371312">
            <w:pPr>
              <w:jc w:val="center"/>
            </w:pPr>
            <w:r>
              <w:t>Frame count</w:t>
            </w:r>
          </w:p>
        </w:tc>
        <w:tc>
          <w:tcPr>
            <w:tcW w:w="958" w:type="dxa"/>
            <w:shd w:val="clear" w:color="auto" w:fill="auto"/>
          </w:tcPr>
          <w:p w14:paraId="50C56B44" w14:textId="77777777" w:rsidR="00C82BFF" w:rsidRDefault="00C82BFF" w:rsidP="00371312">
            <w:pPr>
              <w:jc w:val="center"/>
            </w:pPr>
            <w:r>
              <w:t>Frame rate</w:t>
            </w:r>
          </w:p>
        </w:tc>
        <w:tc>
          <w:tcPr>
            <w:tcW w:w="958" w:type="dxa"/>
            <w:shd w:val="clear" w:color="auto" w:fill="auto"/>
          </w:tcPr>
          <w:p w14:paraId="40B0EBF1" w14:textId="77777777" w:rsidR="00C82BFF" w:rsidRDefault="00C82BFF" w:rsidP="00371312">
            <w:pPr>
              <w:jc w:val="center"/>
            </w:pPr>
            <w:r>
              <w:t>Bit depth</w:t>
            </w:r>
          </w:p>
        </w:tc>
        <w:tc>
          <w:tcPr>
            <w:tcW w:w="867" w:type="dxa"/>
            <w:shd w:val="clear" w:color="auto" w:fill="auto"/>
          </w:tcPr>
          <w:p w14:paraId="5E584707" w14:textId="77777777" w:rsidR="00C82BFF" w:rsidRDefault="00C82BFF" w:rsidP="00371312">
            <w:pPr>
              <w:jc w:val="center"/>
            </w:pPr>
            <w:r>
              <w:t>Intra</w:t>
            </w:r>
          </w:p>
        </w:tc>
        <w:tc>
          <w:tcPr>
            <w:tcW w:w="1049" w:type="dxa"/>
            <w:shd w:val="clear" w:color="auto" w:fill="auto"/>
          </w:tcPr>
          <w:p w14:paraId="7BA9C682" w14:textId="77777777" w:rsidR="00C82BFF" w:rsidRDefault="00C82BFF" w:rsidP="00371312">
            <w:pPr>
              <w:jc w:val="center"/>
            </w:pPr>
            <w:r>
              <w:t>Random access</w:t>
            </w:r>
          </w:p>
        </w:tc>
        <w:tc>
          <w:tcPr>
            <w:tcW w:w="959" w:type="dxa"/>
            <w:shd w:val="clear" w:color="auto" w:fill="auto"/>
          </w:tcPr>
          <w:p w14:paraId="3B3169CE" w14:textId="77777777" w:rsidR="00C82BFF" w:rsidRDefault="00C82BFF" w:rsidP="00371312">
            <w:pPr>
              <w:jc w:val="center"/>
            </w:pPr>
            <w:r>
              <w:t>Low-delay</w:t>
            </w:r>
          </w:p>
        </w:tc>
      </w:tr>
      <w:tr w:rsidR="00C82BFF" w14:paraId="0EB173BA" w14:textId="77777777" w:rsidTr="00371312">
        <w:trPr>
          <w:jc w:val="center"/>
        </w:trPr>
        <w:tc>
          <w:tcPr>
            <w:tcW w:w="749" w:type="dxa"/>
            <w:shd w:val="clear" w:color="auto" w:fill="auto"/>
          </w:tcPr>
          <w:p w14:paraId="40E89BB2" w14:textId="77777777" w:rsidR="00C82BFF" w:rsidRDefault="00C82BFF" w:rsidP="00371312">
            <w:pPr>
              <w:jc w:val="center"/>
            </w:pPr>
            <w:r>
              <w:t>A1</w:t>
            </w:r>
          </w:p>
        </w:tc>
        <w:tc>
          <w:tcPr>
            <w:tcW w:w="2379" w:type="dxa"/>
            <w:shd w:val="clear" w:color="auto" w:fill="auto"/>
            <w:vAlign w:val="center"/>
          </w:tcPr>
          <w:p w14:paraId="36A9CBEA" w14:textId="77777777" w:rsidR="00C82BFF" w:rsidRDefault="00C82BFF" w:rsidP="00371312">
            <w:pPr>
              <w:jc w:val="center"/>
            </w:pPr>
            <w:r w:rsidRPr="002314B8">
              <w:rPr>
                <w:color w:val="000000"/>
                <w:szCs w:val="22"/>
                <w:lang w:eastAsia="ja-JP"/>
              </w:rPr>
              <w:t>Tango2</w:t>
            </w:r>
          </w:p>
        </w:tc>
        <w:tc>
          <w:tcPr>
            <w:tcW w:w="958" w:type="dxa"/>
            <w:shd w:val="clear" w:color="auto" w:fill="auto"/>
          </w:tcPr>
          <w:p w14:paraId="2B009817" w14:textId="2411B8E6" w:rsidR="00C82BFF" w:rsidRDefault="00C82BFF" w:rsidP="00371312">
            <w:pPr>
              <w:jc w:val="center"/>
            </w:pPr>
            <w:r w:rsidRPr="000F2FDA">
              <w:t>294</w:t>
            </w:r>
            <w:r w:rsidR="006A2984" w:rsidRPr="006A2984">
              <w:rPr>
                <w:vertAlign w:val="superscript"/>
              </w:rPr>
              <w:t>*</w:t>
            </w:r>
          </w:p>
        </w:tc>
        <w:tc>
          <w:tcPr>
            <w:tcW w:w="958" w:type="dxa"/>
            <w:shd w:val="clear" w:color="auto" w:fill="auto"/>
          </w:tcPr>
          <w:p w14:paraId="50D77A27" w14:textId="77777777" w:rsidR="00C82BFF" w:rsidRDefault="00C82BFF" w:rsidP="00371312">
            <w:pPr>
              <w:jc w:val="center"/>
            </w:pPr>
            <w:r w:rsidRPr="000F2FDA">
              <w:t>60</w:t>
            </w:r>
          </w:p>
        </w:tc>
        <w:tc>
          <w:tcPr>
            <w:tcW w:w="958" w:type="dxa"/>
            <w:shd w:val="clear" w:color="auto" w:fill="auto"/>
          </w:tcPr>
          <w:p w14:paraId="7576152A" w14:textId="77777777" w:rsidR="00C82BFF" w:rsidRDefault="00C82BFF" w:rsidP="00371312">
            <w:pPr>
              <w:jc w:val="center"/>
            </w:pPr>
            <w:r w:rsidRPr="000F2FDA">
              <w:t>10</w:t>
            </w:r>
          </w:p>
        </w:tc>
        <w:tc>
          <w:tcPr>
            <w:tcW w:w="867" w:type="dxa"/>
            <w:shd w:val="clear" w:color="auto" w:fill="auto"/>
          </w:tcPr>
          <w:p w14:paraId="4E16D4C8" w14:textId="77777777" w:rsidR="00C82BFF" w:rsidRDefault="00C82BFF" w:rsidP="00371312">
            <w:pPr>
              <w:jc w:val="center"/>
            </w:pPr>
            <w:r>
              <w:t>M</w:t>
            </w:r>
          </w:p>
        </w:tc>
        <w:tc>
          <w:tcPr>
            <w:tcW w:w="1049" w:type="dxa"/>
            <w:shd w:val="clear" w:color="auto" w:fill="auto"/>
          </w:tcPr>
          <w:p w14:paraId="5CEDE57B" w14:textId="77777777" w:rsidR="00C82BFF" w:rsidRDefault="00C82BFF" w:rsidP="00371312">
            <w:pPr>
              <w:jc w:val="center"/>
            </w:pPr>
            <w:r>
              <w:t>M</w:t>
            </w:r>
          </w:p>
        </w:tc>
        <w:tc>
          <w:tcPr>
            <w:tcW w:w="959" w:type="dxa"/>
            <w:shd w:val="clear" w:color="auto" w:fill="auto"/>
          </w:tcPr>
          <w:p w14:paraId="2D897DF2" w14:textId="634E9ACF" w:rsidR="00C82BFF" w:rsidRDefault="00033856" w:rsidP="00371312">
            <w:pPr>
              <w:jc w:val="center"/>
            </w:pPr>
            <w:r>
              <w:t>O</w:t>
            </w:r>
            <w:r w:rsidRPr="00033856">
              <w:rPr>
                <w:vertAlign w:val="superscript"/>
              </w:rPr>
              <w:t>*</w:t>
            </w:r>
          </w:p>
        </w:tc>
      </w:tr>
      <w:tr w:rsidR="00C82BFF" w:rsidRPr="00E52893" w14:paraId="02C5D82A" w14:textId="77777777" w:rsidTr="00371312">
        <w:trPr>
          <w:jc w:val="center"/>
        </w:trPr>
        <w:tc>
          <w:tcPr>
            <w:tcW w:w="749" w:type="dxa"/>
            <w:shd w:val="clear" w:color="auto" w:fill="FFFFFF" w:themeFill="background1"/>
          </w:tcPr>
          <w:p w14:paraId="48B14CA2" w14:textId="77777777" w:rsidR="00C82BFF" w:rsidRPr="00D9393E" w:rsidRDefault="00C82BFF" w:rsidP="00371312">
            <w:pPr>
              <w:jc w:val="center"/>
            </w:pPr>
            <w:r>
              <w:t>A1</w:t>
            </w:r>
          </w:p>
        </w:tc>
        <w:tc>
          <w:tcPr>
            <w:tcW w:w="2379" w:type="dxa"/>
            <w:shd w:val="clear" w:color="auto" w:fill="FFFFFF" w:themeFill="background1"/>
            <w:vAlign w:val="center"/>
          </w:tcPr>
          <w:p w14:paraId="54D5C72E" w14:textId="77777777" w:rsidR="00C82BFF" w:rsidRPr="00D9393E" w:rsidRDefault="00C82BFF" w:rsidP="00371312">
            <w:pPr>
              <w:jc w:val="center"/>
            </w:pPr>
            <w:r w:rsidRPr="00D9393E">
              <w:rPr>
                <w:color w:val="000000"/>
                <w:szCs w:val="22"/>
              </w:rPr>
              <w:t>FoodMarket4</w:t>
            </w:r>
          </w:p>
        </w:tc>
        <w:tc>
          <w:tcPr>
            <w:tcW w:w="958" w:type="dxa"/>
            <w:shd w:val="clear" w:color="auto" w:fill="auto"/>
            <w:vAlign w:val="center"/>
          </w:tcPr>
          <w:p w14:paraId="284711DE" w14:textId="2CE09E39"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4985498A" w14:textId="77777777" w:rsidR="00C82BFF" w:rsidRPr="00183566" w:rsidRDefault="00C82BFF" w:rsidP="00371312">
            <w:pPr>
              <w:jc w:val="center"/>
            </w:pPr>
            <w:r>
              <w:rPr>
                <w:color w:val="000000"/>
                <w:szCs w:val="22"/>
              </w:rPr>
              <w:t>60</w:t>
            </w:r>
          </w:p>
        </w:tc>
        <w:tc>
          <w:tcPr>
            <w:tcW w:w="958" w:type="dxa"/>
            <w:shd w:val="clear" w:color="auto" w:fill="auto"/>
          </w:tcPr>
          <w:p w14:paraId="19630F72" w14:textId="77777777" w:rsidR="00C82BFF" w:rsidRPr="00E52893" w:rsidRDefault="00C82BFF" w:rsidP="00371312">
            <w:pPr>
              <w:jc w:val="center"/>
            </w:pPr>
            <w:r w:rsidRPr="006E29F8">
              <w:t>10</w:t>
            </w:r>
          </w:p>
        </w:tc>
        <w:tc>
          <w:tcPr>
            <w:tcW w:w="867" w:type="dxa"/>
            <w:shd w:val="clear" w:color="auto" w:fill="auto"/>
          </w:tcPr>
          <w:p w14:paraId="085459DD" w14:textId="77777777" w:rsidR="00C82BFF" w:rsidRPr="00E52893" w:rsidRDefault="00C82BFF" w:rsidP="00371312">
            <w:pPr>
              <w:jc w:val="center"/>
            </w:pPr>
            <w:r w:rsidRPr="00E52893">
              <w:t>M</w:t>
            </w:r>
          </w:p>
        </w:tc>
        <w:tc>
          <w:tcPr>
            <w:tcW w:w="1049" w:type="dxa"/>
            <w:shd w:val="clear" w:color="auto" w:fill="auto"/>
          </w:tcPr>
          <w:p w14:paraId="270837C5" w14:textId="77777777" w:rsidR="00C82BFF" w:rsidRPr="00E52893" w:rsidRDefault="00C82BFF" w:rsidP="00371312">
            <w:pPr>
              <w:jc w:val="center"/>
            </w:pPr>
            <w:r w:rsidRPr="00E52893">
              <w:t>M</w:t>
            </w:r>
          </w:p>
        </w:tc>
        <w:tc>
          <w:tcPr>
            <w:tcW w:w="959" w:type="dxa"/>
            <w:shd w:val="clear" w:color="auto" w:fill="auto"/>
          </w:tcPr>
          <w:p w14:paraId="01505B29" w14:textId="4476A49C" w:rsidR="00C82BFF" w:rsidRPr="00E52893" w:rsidRDefault="00033856" w:rsidP="00371312">
            <w:pPr>
              <w:jc w:val="center"/>
            </w:pPr>
            <w:r>
              <w:t>O</w:t>
            </w:r>
            <w:r w:rsidRPr="00033856">
              <w:rPr>
                <w:vertAlign w:val="superscript"/>
              </w:rPr>
              <w:t>*</w:t>
            </w:r>
          </w:p>
        </w:tc>
      </w:tr>
      <w:tr w:rsidR="00C82BFF" w:rsidRPr="00E52893" w14:paraId="1ACD7211" w14:textId="77777777" w:rsidTr="00371312">
        <w:trPr>
          <w:jc w:val="center"/>
        </w:trPr>
        <w:tc>
          <w:tcPr>
            <w:tcW w:w="749" w:type="dxa"/>
            <w:shd w:val="clear" w:color="auto" w:fill="FFFFFF" w:themeFill="background1"/>
          </w:tcPr>
          <w:p w14:paraId="7B02736F" w14:textId="77777777" w:rsidR="00C82BFF" w:rsidRPr="00D9393E" w:rsidRDefault="00C82BFF" w:rsidP="00371312">
            <w:pPr>
              <w:jc w:val="center"/>
            </w:pPr>
            <w:r>
              <w:t>A1</w:t>
            </w:r>
          </w:p>
        </w:tc>
        <w:tc>
          <w:tcPr>
            <w:tcW w:w="2379" w:type="dxa"/>
            <w:shd w:val="clear" w:color="auto" w:fill="FFFFFF" w:themeFill="background1"/>
            <w:vAlign w:val="center"/>
          </w:tcPr>
          <w:p w14:paraId="28136D29" w14:textId="77777777" w:rsidR="00C82BFF" w:rsidRPr="00D9393E" w:rsidRDefault="00C82BFF" w:rsidP="00371312">
            <w:pPr>
              <w:jc w:val="center"/>
              <w:rPr>
                <w:color w:val="000000"/>
                <w:szCs w:val="22"/>
              </w:rPr>
            </w:pPr>
            <w:r w:rsidRPr="00D9393E">
              <w:rPr>
                <w:color w:val="000000"/>
                <w:szCs w:val="22"/>
                <w:lang w:eastAsia="ja-JP"/>
              </w:rPr>
              <w:t>Campfire</w:t>
            </w:r>
          </w:p>
        </w:tc>
        <w:tc>
          <w:tcPr>
            <w:tcW w:w="958" w:type="dxa"/>
            <w:shd w:val="clear" w:color="auto" w:fill="auto"/>
            <w:vAlign w:val="center"/>
          </w:tcPr>
          <w:p w14:paraId="0C4F848E" w14:textId="4022BB56" w:rsidR="00C82BFF" w:rsidRDefault="00C82BFF" w:rsidP="00371312">
            <w:pPr>
              <w:jc w:val="center"/>
              <w:rPr>
                <w:color w:val="000000"/>
                <w:szCs w:val="22"/>
                <w:lang w:eastAsia="ja-JP"/>
              </w:rPr>
            </w:pPr>
            <w:r>
              <w:rPr>
                <w:color w:val="000000"/>
                <w:szCs w:val="22"/>
              </w:rPr>
              <w:t>300</w:t>
            </w:r>
            <w:r w:rsidR="006A2984" w:rsidRPr="006A2984">
              <w:rPr>
                <w:vertAlign w:val="superscript"/>
              </w:rPr>
              <w:t>*</w:t>
            </w:r>
          </w:p>
        </w:tc>
        <w:tc>
          <w:tcPr>
            <w:tcW w:w="958" w:type="dxa"/>
            <w:shd w:val="clear" w:color="auto" w:fill="auto"/>
            <w:vAlign w:val="center"/>
          </w:tcPr>
          <w:p w14:paraId="619CFA13" w14:textId="77777777" w:rsidR="00C82BFF" w:rsidRDefault="00C82BFF" w:rsidP="00371312">
            <w:pPr>
              <w:jc w:val="center"/>
              <w:rPr>
                <w:color w:val="000000"/>
                <w:szCs w:val="22"/>
              </w:rPr>
            </w:pPr>
            <w:r>
              <w:rPr>
                <w:color w:val="000000"/>
                <w:szCs w:val="22"/>
              </w:rPr>
              <w:t>30</w:t>
            </w:r>
          </w:p>
        </w:tc>
        <w:tc>
          <w:tcPr>
            <w:tcW w:w="958" w:type="dxa"/>
            <w:shd w:val="clear" w:color="auto" w:fill="auto"/>
          </w:tcPr>
          <w:p w14:paraId="5E329779" w14:textId="77777777" w:rsidR="00C82BFF" w:rsidRPr="006E29F8" w:rsidRDefault="00C82BFF" w:rsidP="00371312">
            <w:pPr>
              <w:jc w:val="center"/>
            </w:pPr>
            <w:r w:rsidRPr="006E29F8">
              <w:rPr>
                <w:rFonts w:hint="eastAsia"/>
                <w:lang w:val="en-CA"/>
              </w:rPr>
              <w:t>10</w:t>
            </w:r>
          </w:p>
        </w:tc>
        <w:tc>
          <w:tcPr>
            <w:tcW w:w="867" w:type="dxa"/>
            <w:shd w:val="clear" w:color="auto" w:fill="auto"/>
          </w:tcPr>
          <w:p w14:paraId="55E9DE5D" w14:textId="77777777" w:rsidR="00C82BFF" w:rsidRPr="00E52893" w:rsidRDefault="00C82BFF" w:rsidP="00371312">
            <w:pPr>
              <w:jc w:val="center"/>
            </w:pPr>
            <w:r w:rsidRPr="00E52893">
              <w:t>M</w:t>
            </w:r>
          </w:p>
        </w:tc>
        <w:tc>
          <w:tcPr>
            <w:tcW w:w="1049" w:type="dxa"/>
            <w:shd w:val="clear" w:color="auto" w:fill="auto"/>
          </w:tcPr>
          <w:p w14:paraId="080474B9" w14:textId="77777777" w:rsidR="00C82BFF" w:rsidRPr="00E52893" w:rsidRDefault="00C82BFF" w:rsidP="00371312">
            <w:pPr>
              <w:jc w:val="center"/>
            </w:pPr>
            <w:r w:rsidRPr="00E52893">
              <w:t>M</w:t>
            </w:r>
          </w:p>
        </w:tc>
        <w:tc>
          <w:tcPr>
            <w:tcW w:w="959" w:type="dxa"/>
            <w:shd w:val="clear" w:color="auto" w:fill="auto"/>
          </w:tcPr>
          <w:p w14:paraId="2DFE9601" w14:textId="0CCFA160" w:rsidR="00C82BFF" w:rsidRPr="00E52893" w:rsidRDefault="00033856" w:rsidP="00371312">
            <w:pPr>
              <w:jc w:val="center"/>
            </w:pPr>
            <w:r>
              <w:t>O</w:t>
            </w:r>
            <w:r w:rsidRPr="00033856">
              <w:rPr>
                <w:vertAlign w:val="superscript"/>
              </w:rPr>
              <w:t>*</w:t>
            </w:r>
          </w:p>
        </w:tc>
      </w:tr>
      <w:tr w:rsidR="00C82BFF" w:rsidRPr="00E52893" w14:paraId="4E54F4F0" w14:textId="77777777" w:rsidTr="00371312">
        <w:trPr>
          <w:jc w:val="center"/>
        </w:trPr>
        <w:tc>
          <w:tcPr>
            <w:tcW w:w="749" w:type="dxa"/>
            <w:shd w:val="clear" w:color="auto" w:fill="FFFFFF" w:themeFill="background1"/>
          </w:tcPr>
          <w:p w14:paraId="569DB783" w14:textId="77777777" w:rsidR="00C82BFF" w:rsidRPr="00D9393E" w:rsidRDefault="00C82BFF" w:rsidP="00371312">
            <w:pPr>
              <w:jc w:val="center"/>
            </w:pPr>
            <w:r>
              <w:t>A2</w:t>
            </w:r>
          </w:p>
        </w:tc>
        <w:tc>
          <w:tcPr>
            <w:tcW w:w="2379" w:type="dxa"/>
            <w:shd w:val="clear" w:color="auto" w:fill="FFFFFF" w:themeFill="background1"/>
            <w:vAlign w:val="center"/>
          </w:tcPr>
          <w:p w14:paraId="7B960569" w14:textId="77777777" w:rsidR="00C82BFF" w:rsidRPr="00D9393E" w:rsidRDefault="00C82BFF" w:rsidP="00371312">
            <w:pPr>
              <w:jc w:val="center"/>
            </w:pPr>
            <w:r w:rsidRPr="00D9393E">
              <w:rPr>
                <w:color w:val="000000"/>
                <w:szCs w:val="22"/>
                <w:lang w:eastAsia="ja-JP"/>
              </w:rPr>
              <w:t>CatRobot</w:t>
            </w:r>
          </w:p>
        </w:tc>
        <w:tc>
          <w:tcPr>
            <w:tcW w:w="958" w:type="dxa"/>
            <w:shd w:val="clear" w:color="auto" w:fill="auto"/>
            <w:vAlign w:val="center"/>
          </w:tcPr>
          <w:p w14:paraId="455A91C5" w14:textId="0F79A8CA"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3E96F986" w14:textId="77777777" w:rsidR="00C82BFF" w:rsidRPr="00183566" w:rsidRDefault="00C82BFF" w:rsidP="00371312">
            <w:pPr>
              <w:jc w:val="center"/>
            </w:pPr>
            <w:r>
              <w:rPr>
                <w:color w:val="000000"/>
                <w:szCs w:val="22"/>
              </w:rPr>
              <w:t>60</w:t>
            </w:r>
          </w:p>
        </w:tc>
        <w:tc>
          <w:tcPr>
            <w:tcW w:w="958" w:type="dxa"/>
            <w:shd w:val="clear" w:color="auto" w:fill="auto"/>
          </w:tcPr>
          <w:p w14:paraId="40EF640B" w14:textId="77777777" w:rsidR="00C82BFF" w:rsidRPr="00E52893" w:rsidRDefault="00C82BFF" w:rsidP="00371312">
            <w:pPr>
              <w:jc w:val="center"/>
            </w:pPr>
            <w:r w:rsidRPr="006E29F8">
              <w:t>10</w:t>
            </w:r>
          </w:p>
        </w:tc>
        <w:tc>
          <w:tcPr>
            <w:tcW w:w="867" w:type="dxa"/>
            <w:shd w:val="clear" w:color="auto" w:fill="auto"/>
          </w:tcPr>
          <w:p w14:paraId="3ADDD615" w14:textId="77777777" w:rsidR="00C82BFF" w:rsidRPr="00E52893" w:rsidRDefault="00C82BFF" w:rsidP="00371312">
            <w:pPr>
              <w:jc w:val="center"/>
            </w:pPr>
            <w:r w:rsidRPr="00E52893">
              <w:t>M</w:t>
            </w:r>
          </w:p>
        </w:tc>
        <w:tc>
          <w:tcPr>
            <w:tcW w:w="1049" w:type="dxa"/>
            <w:shd w:val="clear" w:color="auto" w:fill="auto"/>
          </w:tcPr>
          <w:p w14:paraId="6B6AC688" w14:textId="77777777" w:rsidR="00C82BFF" w:rsidRPr="00E52893" w:rsidRDefault="00C82BFF" w:rsidP="00371312">
            <w:pPr>
              <w:jc w:val="center"/>
            </w:pPr>
            <w:r w:rsidRPr="00E52893">
              <w:t>M</w:t>
            </w:r>
          </w:p>
        </w:tc>
        <w:tc>
          <w:tcPr>
            <w:tcW w:w="959" w:type="dxa"/>
            <w:shd w:val="clear" w:color="auto" w:fill="auto"/>
          </w:tcPr>
          <w:p w14:paraId="7A4F469D" w14:textId="7398B886" w:rsidR="00C82BFF" w:rsidRPr="00E52893" w:rsidRDefault="00033856" w:rsidP="00371312">
            <w:pPr>
              <w:jc w:val="center"/>
            </w:pPr>
            <w:r>
              <w:t>O</w:t>
            </w:r>
            <w:r w:rsidRPr="00033856">
              <w:rPr>
                <w:vertAlign w:val="superscript"/>
              </w:rPr>
              <w:t>*</w:t>
            </w:r>
          </w:p>
        </w:tc>
      </w:tr>
      <w:tr w:rsidR="00C82BFF" w:rsidRPr="00E52893" w14:paraId="72916BE1" w14:textId="77777777" w:rsidTr="00371312">
        <w:trPr>
          <w:jc w:val="center"/>
        </w:trPr>
        <w:tc>
          <w:tcPr>
            <w:tcW w:w="749" w:type="dxa"/>
            <w:shd w:val="clear" w:color="auto" w:fill="FFFFFF" w:themeFill="background1"/>
          </w:tcPr>
          <w:p w14:paraId="2C45776D" w14:textId="77777777" w:rsidR="00C82BFF" w:rsidRPr="00D9393E" w:rsidRDefault="00C82BFF" w:rsidP="00371312">
            <w:pPr>
              <w:jc w:val="center"/>
            </w:pPr>
            <w:r>
              <w:t>A2</w:t>
            </w:r>
          </w:p>
        </w:tc>
        <w:tc>
          <w:tcPr>
            <w:tcW w:w="2379" w:type="dxa"/>
            <w:shd w:val="clear" w:color="auto" w:fill="FFFFFF" w:themeFill="background1"/>
            <w:vAlign w:val="center"/>
          </w:tcPr>
          <w:p w14:paraId="00035B15" w14:textId="77777777" w:rsidR="00C82BFF" w:rsidRPr="00D9393E" w:rsidRDefault="00C82BFF" w:rsidP="00371312">
            <w:pPr>
              <w:jc w:val="center"/>
            </w:pPr>
            <w:r w:rsidRPr="00D9393E">
              <w:rPr>
                <w:color w:val="000000"/>
                <w:szCs w:val="22"/>
                <w:lang w:eastAsia="ja-JP"/>
              </w:rPr>
              <w:t>DaylightRoad2</w:t>
            </w:r>
          </w:p>
        </w:tc>
        <w:tc>
          <w:tcPr>
            <w:tcW w:w="958" w:type="dxa"/>
            <w:shd w:val="clear" w:color="auto" w:fill="auto"/>
            <w:vAlign w:val="center"/>
          </w:tcPr>
          <w:p w14:paraId="1BC9D6E0" w14:textId="494CF8FE"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2945033A" w14:textId="77777777" w:rsidR="00C82BFF" w:rsidRPr="00183566" w:rsidRDefault="00C82BFF" w:rsidP="00371312">
            <w:pPr>
              <w:jc w:val="center"/>
            </w:pPr>
            <w:r>
              <w:rPr>
                <w:color w:val="000000"/>
                <w:szCs w:val="22"/>
              </w:rPr>
              <w:t>60</w:t>
            </w:r>
          </w:p>
        </w:tc>
        <w:tc>
          <w:tcPr>
            <w:tcW w:w="958" w:type="dxa"/>
            <w:shd w:val="clear" w:color="auto" w:fill="auto"/>
          </w:tcPr>
          <w:p w14:paraId="5799A40B" w14:textId="77777777" w:rsidR="00C82BFF" w:rsidRPr="00E52893" w:rsidRDefault="00C82BFF" w:rsidP="00371312">
            <w:pPr>
              <w:jc w:val="center"/>
            </w:pPr>
            <w:r w:rsidRPr="006E29F8">
              <w:rPr>
                <w:rFonts w:hint="eastAsia"/>
                <w:lang w:val="en-CA"/>
              </w:rPr>
              <w:t>10</w:t>
            </w:r>
          </w:p>
        </w:tc>
        <w:tc>
          <w:tcPr>
            <w:tcW w:w="867" w:type="dxa"/>
            <w:shd w:val="clear" w:color="auto" w:fill="auto"/>
          </w:tcPr>
          <w:p w14:paraId="3C3725A2" w14:textId="77777777" w:rsidR="00C82BFF" w:rsidRPr="00E52893" w:rsidRDefault="00C82BFF" w:rsidP="00371312">
            <w:pPr>
              <w:jc w:val="center"/>
            </w:pPr>
            <w:r w:rsidRPr="00E52893">
              <w:t>M</w:t>
            </w:r>
          </w:p>
        </w:tc>
        <w:tc>
          <w:tcPr>
            <w:tcW w:w="1049" w:type="dxa"/>
            <w:shd w:val="clear" w:color="auto" w:fill="auto"/>
          </w:tcPr>
          <w:p w14:paraId="2AAB7BBD" w14:textId="77777777" w:rsidR="00C82BFF" w:rsidRPr="00E52893" w:rsidRDefault="00C82BFF" w:rsidP="00371312">
            <w:pPr>
              <w:jc w:val="center"/>
            </w:pPr>
            <w:r w:rsidRPr="00E52893">
              <w:t>M</w:t>
            </w:r>
          </w:p>
        </w:tc>
        <w:tc>
          <w:tcPr>
            <w:tcW w:w="959" w:type="dxa"/>
            <w:shd w:val="clear" w:color="auto" w:fill="auto"/>
          </w:tcPr>
          <w:p w14:paraId="0FB6CADE" w14:textId="2A1C4994" w:rsidR="00C82BFF" w:rsidRPr="00E52893" w:rsidRDefault="00033856" w:rsidP="00371312">
            <w:pPr>
              <w:jc w:val="center"/>
            </w:pPr>
            <w:r>
              <w:t>O</w:t>
            </w:r>
            <w:r w:rsidRPr="00033856">
              <w:rPr>
                <w:vertAlign w:val="superscript"/>
              </w:rPr>
              <w:t>*</w:t>
            </w:r>
          </w:p>
        </w:tc>
      </w:tr>
      <w:tr w:rsidR="00C82BFF" w:rsidRPr="00E52893" w14:paraId="0827276B" w14:textId="77777777" w:rsidTr="00371312">
        <w:trPr>
          <w:jc w:val="center"/>
        </w:trPr>
        <w:tc>
          <w:tcPr>
            <w:tcW w:w="749" w:type="dxa"/>
            <w:shd w:val="clear" w:color="auto" w:fill="FFFFFF" w:themeFill="background1"/>
          </w:tcPr>
          <w:p w14:paraId="4FE490A5" w14:textId="77777777" w:rsidR="00C82BFF" w:rsidRPr="00D9393E" w:rsidRDefault="00C82BFF" w:rsidP="00371312">
            <w:pPr>
              <w:jc w:val="center"/>
            </w:pPr>
            <w:r>
              <w:t>A2</w:t>
            </w:r>
          </w:p>
        </w:tc>
        <w:tc>
          <w:tcPr>
            <w:tcW w:w="2379" w:type="dxa"/>
            <w:shd w:val="clear" w:color="auto" w:fill="FFFFFF" w:themeFill="background1"/>
            <w:vAlign w:val="center"/>
          </w:tcPr>
          <w:p w14:paraId="0E8DF82A" w14:textId="77777777" w:rsidR="00C82BFF" w:rsidRPr="00D9393E" w:rsidRDefault="00C82BFF" w:rsidP="00371312">
            <w:pPr>
              <w:jc w:val="center"/>
            </w:pPr>
            <w:r w:rsidRPr="00D9393E">
              <w:rPr>
                <w:color w:val="000000"/>
                <w:szCs w:val="22"/>
                <w:lang w:eastAsia="ja-JP"/>
              </w:rPr>
              <w:t>ParkRunning3</w:t>
            </w:r>
          </w:p>
        </w:tc>
        <w:tc>
          <w:tcPr>
            <w:tcW w:w="958" w:type="dxa"/>
            <w:shd w:val="clear" w:color="auto" w:fill="auto"/>
            <w:vAlign w:val="center"/>
          </w:tcPr>
          <w:p w14:paraId="77761E26" w14:textId="28F8F72D"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096F8F2B" w14:textId="77777777" w:rsidR="00C82BFF" w:rsidRPr="00183566" w:rsidRDefault="00C82BFF" w:rsidP="00371312">
            <w:pPr>
              <w:jc w:val="center"/>
            </w:pPr>
            <w:r>
              <w:rPr>
                <w:color w:val="000000"/>
                <w:szCs w:val="22"/>
              </w:rPr>
              <w:t>50</w:t>
            </w:r>
          </w:p>
        </w:tc>
        <w:tc>
          <w:tcPr>
            <w:tcW w:w="958" w:type="dxa"/>
            <w:shd w:val="clear" w:color="auto" w:fill="auto"/>
          </w:tcPr>
          <w:p w14:paraId="17D425BD" w14:textId="77777777" w:rsidR="00C82BFF" w:rsidRPr="00E52893" w:rsidRDefault="00C82BFF" w:rsidP="00371312">
            <w:pPr>
              <w:jc w:val="center"/>
            </w:pPr>
            <w:r>
              <w:rPr>
                <w:lang w:val="en-CA"/>
              </w:rPr>
              <w:t>10</w:t>
            </w:r>
          </w:p>
        </w:tc>
        <w:tc>
          <w:tcPr>
            <w:tcW w:w="867" w:type="dxa"/>
            <w:shd w:val="clear" w:color="auto" w:fill="auto"/>
          </w:tcPr>
          <w:p w14:paraId="40B87138" w14:textId="77777777" w:rsidR="00C82BFF" w:rsidRPr="00E52893" w:rsidRDefault="00C82BFF" w:rsidP="00371312">
            <w:pPr>
              <w:jc w:val="center"/>
            </w:pPr>
            <w:r w:rsidRPr="00E52893">
              <w:t>M</w:t>
            </w:r>
          </w:p>
        </w:tc>
        <w:tc>
          <w:tcPr>
            <w:tcW w:w="1049" w:type="dxa"/>
            <w:shd w:val="clear" w:color="auto" w:fill="auto"/>
          </w:tcPr>
          <w:p w14:paraId="7EDC359A" w14:textId="77777777" w:rsidR="00C82BFF" w:rsidRPr="00E52893" w:rsidRDefault="00C82BFF" w:rsidP="00371312">
            <w:pPr>
              <w:jc w:val="center"/>
            </w:pPr>
            <w:r w:rsidRPr="00E52893">
              <w:t>M</w:t>
            </w:r>
          </w:p>
        </w:tc>
        <w:tc>
          <w:tcPr>
            <w:tcW w:w="959" w:type="dxa"/>
            <w:shd w:val="clear" w:color="auto" w:fill="auto"/>
          </w:tcPr>
          <w:p w14:paraId="610140FD" w14:textId="0E30BF77" w:rsidR="00C82BFF" w:rsidRPr="00E52893" w:rsidRDefault="00033856" w:rsidP="00371312">
            <w:pPr>
              <w:jc w:val="center"/>
            </w:pPr>
            <w:r>
              <w:t>O</w:t>
            </w:r>
            <w:r w:rsidRPr="00033856">
              <w:rPr>
                <w:vertAlign w:val="superscript"/>
              </w:rPr>
              <w:t>*</w:t>
            </w:r>
          </w:p>
        </w:tc>
      </w:tr>
      <w:tr w:rsidR="00C82BFF" w14:paraId="279EA57C" w14:textId="77777777" w:rsidTr="00371312">
        <w:trPr>
          <w:jc w:val="center"/>
        </w:trPr>
        <w:tc>
          <w:tcPr>
            <w:tcW w:w="749" w:type="dxa"/>
            <w:shd w:val="clear" w:color="auto" w:fill="auto"/>
          </w:tcPr>
          <w:p w14:paraId="611FF0DC" w14:textId="77777777" w:rsidR="00C82BFF" w:rsidRPr="00E52893" w:rsidRDefault="00C82BFF" w:rsidP="00371312">
            <w:pPr>
              <w:jc w:val="center"/>
            </w:pPr>
            <w:r>
              <w:t>B</w:t>
            </w:r>
          </w:p>
        </w:tc>
        <w:tc>
          <w:tcPr>
            <w:tcW w:w="2379" w:type="dxa"/>
            <w:shd w:val="clear" w:color="auto" w:fill="auto"/>
            <w:vAlign w:val="center"/>
          </w:tcPr>
          <w:p w14:paraId="21682295" w14:textId="77777777" w:rsidR="00C82BFF" w:rsidRPr="00940414" w:rsidRDefault="00C82BFF" w:rsidP="00371312">
            <w:pPr>
              <w:jc w:val="center"/>
              <w:rPr>
                <w:lang w:val="de-DE"/>
              </w:rPr>
            </w:pPr>
            <w:r>
              <w:rPr>
                <w:noProof/>
                <w:color w:val="000000"/>
                <w:szCs w:val="22"/>
                <w:lang w:eastAsia="ja-JP"/>
              </w:rPr>
              <w:t>MarketPlace</w:t>
            </w:r>
          </w:p>
        </w:tc>
        <w:tc>
          <w:tcPr>
            <w:tcW w:w="958" w:type="dxa"/>
            <w:shd w:val="clear" w:color="auto" w:fill="auto"/>
            <w:vAlign w:val="center"/>
          </w:tcPr>
          <w:p w14:paraId="33036EDE" w14:textId="77777777" w:rsidR="00C82BFF" w:rsidRPr="00E52893" w:rsidRDefault="00C82BFF" w:rsidP="00371312">
            <w:pPr>
              <w:jc w:val="center"/>
            </w:pPr>
            <w:r>
              <w:rPr>
                <w:color w:val="000000"/>
                <w:szCs w:val="22"/>
              </w:rPr>
              <w:t>600</w:t>
            </w:r>
          </w:p>
        </w:tc>
        <w:tc>
          <w:tcPr>
            <w:tcW w:w="958" w:type="dxa"/>
            <w:shd w:val="clear" w:color="auto" w:fill="auto"/>
            <w:vAlign w:val="center"/>
          </w:tcPr>
          <w:p w14:paraId="25C11217" w14:textId="77777777" w:rsidR="00C82BFF" w:rsidRPr="00183566" w:rsidRDefault="00C82BFF" w:rsidP="00371312">
            <w:pPr>
              <w:jc w:val="center"/>
            </w:pPr>
            <w:r>
              <w:rPr>
                <w:color w:val="000000"/>
                <w:szCs w:val="22"/>
              </w:rPr>
              <w:t>60</w:t>
            </w:r>
          </w:p>
        </w:tc>
        <w:tc>
          <w:tcPr>
            <w:tcW w:w="958" w:type="dxa"/>
            <w:shd w:val="clear" w:color="auto" w:fill="auto"/>
          </w:tcPr>
          <w:p w14:paraId="7ADFD538" w14:textId="77777777" w:rsidR="00C82BFF" w:rsidRPr="00E52893" w:rsidRDefault="00C82BFF" w:rsidP="00371312">
            <w:pPr>
              <w:jc w:val="center"/>
            </w:pPr>
            <w:r>
              <w:rPr>
                <w:lang w:val="en-CA"/>
              </w:rPr>
              <w:t>10</w:t>
            </w:r>
          </w:p>
        </w:tc>
        <w:tc>
          <w:tcPr>
            <w:tcW w:w="867" w:type="dxa"/>
            <w:shd w:val="clear" w:color="auto" w:fill="auto"/>
          </w:tcPr>
          <w:p w14:paraId="7803AF84" w14:textId="77777777" w:rsidR="00C82BFF" w:rsidRPr="00E52893" w:rsidRDefault="00C82BFF" w:rsidP="00371312">
            <w:pPr>
              <w:jc w:val="center"/>
            </w:pPr>
            <w:r w:rsidRPr="00E52893">
              <w:t>M</w:t>
            </w:r>
          </w:p>
        </w:tc>
        <w:tc>
          <w:tcPr>
            <w:tcW w:w="1049" w:type="dxa"/>
            <w:shd w:val="clear" w:color="auto" w:fill="auto"/>
          </w:tcPr>
          <w:p w14:paraId="407143A1" w14:textId="77777777" w:rsidR="00C82BFF" w:rsidRPr="00E52893" w:rsidRDefault="00C82BFF" w:rsidP="00371312">
            <w:pPr>
              <w:jc w:val="center"/>
            </w:pPr>
            <w:r w:rsidRPr="00E52893">
              <w:t>M</w:t>
            </w:r>
          </w:p>
        </w:tc>
        <w:tc>
          <w:tcPr>
            <w:tcW w:w="959" w:type="dxa"/>
            <w:shd w:val="clear" w:color="auto" w:fill="auto"/>
          </w:tcPr>
          <w:p w14:paraId="543C47E3" w14:textId="77777777" w:rsidR="00C82BFF" w:rsidRPr="00E52893" w:rsidRDefault="00C82BFF" w:rsidP="00371312">
            <w:pPr>
              <w:jc w:val="center"/>
            </w:pPr>
            <w:r>
              <w:t>M</w:t>
            </w:r>
          </w:p>
        </w:tc>
      </w:tr>
      <w:tr w:rsidR="00C82BFF" w14:paraId="7D999629" w14:textId="77777777" w:rsidTr="00371312">
        <w:trPr>
          <w:jc w:val="center"/>
        </w:trPr>
        <w:tc>
          <w:tcPr>
            <w:tcW w:w="749" w:type="dxa"/>
            <w:shd w:val="clear" w:color="auto" w:fill="auto"/>
          </w:tcPr>
          <w:p w14:paraId="0C3F4D9B" w14:textId="77777777" w:rsidR="00C82BFF" w:rsidDel="00CA7CE0" w:rsidRDefault="00C82BFF" w:rsidP="00371312">
            <w:pPr>
              <w:jc w:val="center"/>
            </w:pPr>
            <w:r>
              <w:t>B</w:t>
            </w:r>
          </w:p>
        </w:tc>
        <w:tc>
          <w:tcPr>
            <w:tcW w:w="2379" w:type="dxa"/>
            <w:shd w:val="clear" w:color="auto" w:fill="auto"/>
            <w:vAlign w:val="center"/>
          </w:tcPr>
          <w:p w14:paraId="7390F8B0" w14:textId="77777777" w:rsidR="00C82BFF" w:rsidRDefault="00C82BFF" w:rsidP="00371312">
            <w:pPr>
              <w:jc w:val="center"/>
              <w:rPr>
                <w:noProof/>
                <w:color w:val="000000"/>
                <w:szCs w:val="22"/>
                <w:lang w:eastAsia="ja-JP"/>
              </w:rPr>
            </w:pPr>
            <w:r>
              <w:rPr>
                <w:noProof/>
                <w:color w:val="000000"/>
                <w:szCs w:val="22"/>
                <w:lang w:eastAsia="ja-JP"/>
              </w:rPr>
              <w:t>RitualDance</w:t>
            </w:r>
          </w:p>
        </w:tc>
        <w:tc>
          <w:tcPr>
            <w:tcW w:w="958" w:type="dxa"/>
            <w:shd w:val="clear" w:color="auto" w:fill="auto"/>
            <w:vAlign w:val="center"/>
          </w:tcPr>
          <w:p w14:paraId="1BA17FC9" w14:textId="77777777" w:rsidR="00C82BFF" w:rsidRDefault="00C82BFF" w:rsidP="00371312">
            <w:pPr>
              <w:jc w:val="center"/>
              <w:rPr>
                <w:color w:val="000000"/>
                <w:szCs w:val="22"/>
              </w:rPr>
            </w:pPr>
            <w:r>
              <w:rPr>
                <w:color w:val="000000"/>
                <w:szCs w:val="22"/>
              </w:rPr>
              <w:t>600</w:t>
            </w:r>
          </w:p>
        </w:tc>
        <w:tc>
          <w:tcPr>
            <w:tcW w:w="958" w:type="dxa"/>
            <w:shd w:val="clear" w:color="auto" w:fill="auto"/>
            <w:vAlign w:val="center"/>
          </w:tcPr>
          <w:p w14:paraId="1DB001A3" w14:textId="77777777" w:rsidR="00C82BFF" w:rsidRDefault="00C82BFF" w:rsidP="00371312">
            <w:pPr>
              <w:jc w:val="center"/>
              <w:rPr>
                <w:color w:val="000000"/>
                <w:szCs w:val="22"/>
              </w:rPr>
            </w:pPr>
            <w:r>
              <w:rPr>
                <w:color w:val="000000"/>
                <w:szCs w:val="22"/>
              </w:rPr>
              <w:t>60</w:t>
            </w:r>
          </w:p>
        </w:tc>
        <w:tc>
          <w:tcPr>
            <w:tcW w:w="958" w:type="dxa"/>
            <w:shd w:val="clear" w:color="auto" w:fill="auto"/>
          </w:tcPr>
          <w:p w14:paraId="043B85DD" w14:textId="77777777" w:rsidR="00C82BFF" w:rsidRDefault="00C82BFF" w:rsidP="00371312">
            <w:pPr>
              <w:jc w:val="center"/>
              <w:rPr>
                <w:lang w:val="en-CA"/>
              </w:rPr>
            </w:pPr>
            <w:r>
              <w:rPr>
                <w:lang w:val="en-CA"/>
              </w:rPr>
              <w:t>10</w:t>
            </w:r>
          </w:p>
        </w:tc>
        <w:tc>
          <w:tcPr>
            <w:tcW w:w="867" w:type="dxa"/>
            <w:shd w:val="clear" w:color="auto" w:fill="auto"/>
          </w:tcPr>
          <w:p w14:paraId="7A8B12DF" w14:textId="77777777" w:rsidR="00C82BFF" w:rsidRDefault="00C82BFF" w:rsidP="00371312">
            <w:pPr>
              <w:jc w:val="center"/>
            </w:pPr>
            <w:r w:rsidRPr="00E52893">
              <w:t>M</w:t>
            </w:r>
          </w:p>
        </w:tc>
        <w:tc>
          <w:tcPr>
            <w:tcW w:w="1049" w:type="dxa"/>
            <w:shd w:val="clear" w:color="auto" w:fill="auto"/>
          </w:tcPr>
          <w:p w14:paraId="445FFFEE" w14:textId="77777777" w:rsidR="00C82BFF" w:rsidRDefault="00C82BFF" w:rsidP="00371312">
            <w:pPr>
              <w:jc w:val="center"/>
            </w:pPr>
            <w:r w:rsidRPr="00E52893">
              <w:t>M</w:t>
            </w:r>
          </w:p>
        </w:tc>
        <w:tc>
          <w:tcPr>
            <w:tcW w:w="959" w:type="dxa"/>
            <w:shd w:val="clear" w:color="auto" w:fill="auto"/>
          </w:tcPr>
          <w:p w14:paraId="31EA1E4F" w14:textId="77777777" w:rsidR="00C82BFF" w:rsidRDefault="00C82BFF" w:rsidP="00371312">
            <w:pPr>
              <w:jc w:val="center"/>
            </w:pPr>
            <w:r>
              <w:t>M</w:t>
            </w:r>
          </w:p>
        </w:tc>
      </w:tr>
      <w:tr w:rsidR="00C82BFF" w14:paraId="64B1749A" w14:textId="77777777" w:rsidTr="00371312">
        <w:trPr>
          <w:jc w:val="center"/>
        </w:trPr>
        <w:tc>
          <w:tcPr>
            <w:tcW w:w="749" w:type="dxa"/>
            <w:shd w:val="clear" w:color="auto" w:fill="auto"/>
          </w:tcPr>
          <w:p w14:paraId="08229E74" w14:textId="77777777" w:rsidR="00C82BFF" w:rsidDel="00CA7CE0" w:rsidRDefault="00C82BFF" w:rsidP="00371312">
            <w:pPr>
              <w:jc w:val="center"/>
            </w:pPr>
            <w:r>
              <w:t>B</w:t>
            </w:r>
          </w:p>
        </w:tc>
        <w:tc>
          <w:tcPr>
            <w:tcW w:w="2379" w:type="dxa"/>
            <w:shd w:val="clear" w:color="auto" w:fill="auto"/>
            <w:vAlign w:val="center"/>
          </w:tcPr>
          <w:p w14:paraId="33258FD9" w14:textId="77777777" w:rsidR="00C82BFF" w:rsidRDefault="00C82BFF" w:rsidP="00371312">
            <w:pPr>
              <w:jc w:val="center"/>
              <w:rPr>
                <w:noProof/>
                <w:color w:val="000000"/>
                <w:szCs w:val="22"/>
                <w:lang w:eastAsia="ja-JP"/>
              </w:rPr>
            </w:pPr>
            <w:r>
              <w:rPr>
                <w:noProof/>
                <w:color w:val="000000"/>
                <w:szCs w:val="22"/>
                <w:lang w:eastAsia="ja-JP"/>
              </w:rPr>
              <w:t>Cactus</w:t>
            </w:r>
          </w:p>
        </w:tc>
        <w:tc>
          <w:tcPr>
            <w:tcW w:w="958" w:type="dxa"/>
            <w:shd w:val="clear" w:color="auto" w:fill="auto"/>
            <w:vAlign w:val="center"/>
          </w:tcPr>
          <w:p w14:paraId="430C4B27" w14:textId="77777777" w:rsidR="00C82BFF" w:rsidRDefault="00C82BFF" w:rsidP="00371312">
            <w:pPr>
              <w:jc w:val="center"/>
              <w:rPr>
                <w:color w:val="000000"/>
                <w:szCs w:val="22"/>
              </w:rPr>
            </w:pPr>
            <w:r>
              <w:rPr>
                <w:color w:val="000000"/>
                <w:szCs w:val="22"/>
              </w:rPr>
              <w:t>500</w:t>
            </w:r>
          </w:p>
        </w:tc>
        <w:tc>
          <w:tcPr>
            <w:tcW w:w="958" w:type="dxa"/>
            <w:shd w:val="clear" w:color="auto" w:fill="auto"/>
            <w:vAlign w:val="center"/>
          </w:tcPr>
          <w:p w14:paraId="49ABF068" w14:textId="77777777" w:rsidR="00C82BFF" w:rsidRDefault="00C82BFF" w:rsidP="00371312">
            <w:pPr>
              <w:jc w:val="center"/>
              <w:rPr>
                <w:color w:val="000000"/>
                <w:szCs w:val="22"/>
              </w:rPr>
            </w:pPr>
            <w:r>
              <w:rPr>
                <w:color w:val="000000"/>
                <w:szCs w:val="22"/>
              </w:rPr>
              <w:t>50</w:t>
            </w:r>
          </w:p>
        </w:tc>
        <w:tc>
          <w:tcPr>
            <w:tcW w:w="958" w:type="dxa"/>
            <w:shd w:val="clear" w:color="auto" w:fill="auto"/>
          </w:tcPr>
          <w:p w14:paraId="6432AC6E" w14:textId="77777777" w:rsidR="00C82BFF" w:rsidRDefault="00C82BFF" w:rsidP="00371312">
            <w:pPr>
              <w:jc w:val="center"/>
              <w:rPr>
                <w:lang w:val="en-CA"/>
              </w:rPr>
            </w:pPr>
            <w:r>
              <w:rPr>
                <w:lang w:val="en-CA"/>
              </w:rPr>
              <w:t>8</w:t>
            </w:r>
          </w:p>
        </w:tc>
        <w:tc>
          <w:tcPr>
            <w:tcW w:w="867" w:type="dxa"/>
            <w:shd w:val="clear" w:color="auto" w:fill="auto"/>
          </w:tcPr>
          <w:p w14:paraId="070DF253" w14:textId="77777777" w:rsidR="00C82BFF" w:rsidRDefault="00C82BFF" w:rsidP="00371312">
            <w:pPr>
              <w:jc w:val="center"/>
            </w:pPr>
            <w:r>
              <w:t>M</w:t>
            </w:r>
          </w:p>
        </w:tc>
        <w:tc>
          <w:tcPr>
            <w:tcW w:w="1049" w:type="dxa"/>
            <w:shd w:val="clear" w:color="auto" w:fill="auto"/>
          </w:tcPr>
          <w:p w14:paraId="3D15FF04" w14:textId="77777777" w:rsidR="00C82BFF" w:rsidRDefault="00C82BFF" w:rsidP="00371312">
            <w:pPr>
              <w:jc w:val="center"/>
            </w:pPr>
            <w:r>
              <w:t>M</w:t>
            </w:r>
          </w:p>
        </w:tc>
        <w:tc>
          <w:tcPr>
            <w:tcW w:w="959" w:type="dxa"/>
            <w:shd w:val="clear" w:color="auto" w:fill="auto"/>
          </w:tcPr>
          <w:p w14:paraId="0FE52462" w14:textId="77777777" w:rsidR="00C82BFF" w:rsidRDefault="00C82BFF" w:rsidP="00371312">
            <w:pPr>
              <w:jc w:val="center"/>
            </w:pPr>
            <w:r>
              <w:t>M</w:t>
            </w:r>
          </w:p>
        </w:tc>
      </w:tr>
      <w:tr w:rsidR="00C82BFF" w14:paraId="416640BC" w14:textId="77777777" w:rsidTr="00371312">
        <w:trPr>
          <w:jc w:val="center"/>
        </w:trPr>
        <w:tc>
          <w:tcPr>
            <w:tcW w:w="749" w:type="dxa"/>
            <w:shd w:val="clear" w:color="auto" w:fill="auto"/>
          </w:tcPr>
          <w:p w14:paraId="06D33036" w14:textId="77777777" w:rsidR="00C82BFF" w:rsidRDefault="00C82BFF" w:rsidP="00371312">
            <w:pPr>
              <w:jc w:val="center"/>
            </w:pPr>
            <w:r>
              <w:t>B</w:t>
            </w:r>
          </w:p>
        </w:tc>
        <w:tc>
          <w:tcPr>
            <w:tcW w:w="2379" w:type="dxa"/>
            <w:shd w:val="clear" w:color="auto" w:fill="auto"/>
            <w:vAlign w:val="center"/>
          </w:tcPr>
          <w:p w14:paraId="6EED292F" w14:textId="77777777" w:rsidR="00C82BFF" w:rsidRDefault="00C82BFF" w:rsidP="00371312">
            <w:pPr>
              <w:jc w:val="center"/>
            </w:pPr>
            <w:r>
              <w:rPr>
                <w:noProof/>
                <w:color w:val="000000"/>
                <w:szCs w:val="22"/>
                <w:lang w:eastAsia="ja-JP"/>
              </w:rPr>
              <w:t>BasketballDrive</w:t>
            </w:r>
          </w:p>
        </w:tc>
        <w:tc>
          <w:tcPr>
            <w:tcW w:w="958" w:type="dxa"/>
            <w:shd w:val="clear" w:color="auto" w:fill="auto"/>
            <w:vAlign w:val="center"/>
          </w:tcPr>
          <w:p w14:paraId="1B51D84D" w14:textId="77777777" w:rsidR="00C82BFF" w:rsidRDefault="00C82BFF" w:rsidP="00371312">
            <w:pPr>
              <w:jc w:val="center"/>
            </w:pPr>
            <w:r>
              <w:rPr>
                <w:color w:val="000000"/>
                <w:szCs w:val="22"/>
              </w:rPr>
              <w:t>500</w:t>
            </w:r>
          </w:p>
        </w:tc>
        <w:tc>
          <w:tcPr>
            <w:tcW w:w="958" w:type="dxa"/>
            <w:shd w:val="clear" w:color="auto" w:fill="auto"/>
            <w:vAlign w:val="center"/>
          </w:tcPr>
          <w:p w14:paraId="2DE3CEED" w14:textId="77777777" w:rsidR="00C82BFF" w:rsidRDefault="00C82BFF" w:rsidP="00371312">
            <w:pPr>
              <w:jc w:val="center"/>
            </w:pPr>
            <w:r>
              <w:rPr>
                <w:color w:val="000000"/>
                <w:szCs w:val="22"/>
              </w:rPr>
              <w:t>50</w:t>
            </w:r>
          </w:p>
        </w:tc>
        <w:tc>
          <w:tcPr>
            <w:tcW w:w="958" w:type="dxa"/>
            <w:shd w:val="clear" w:color="auto" w:fill="auto"/>
          </w:tcPr>
          <w:p w14:paraId="1786227B" w14:textId="77777777" w:rsidR="00C82BFF" w:rsidRDefault="00C82BFF" w:rsidP="00371312">
            <w:pPr>
              <w:jc w:val="center"/>
            </w:pPr>
            <w:r>
              <w:rPr>
                <w:lang w:val="en-CA"/>
              </w:rPr>
              <w:t>8</w:t>
            </w:r>
          </w:p>
        </w:tc>
        <w:tc>
          <w:tcPr>
            <w:tcW w:w="867" w:type="dxa"/>
            <w:shd w:val="clear" w:color="auto" w:fill="auto"/>
          </w:tcPr>
          <w:p w14:paraId="0FE58DFF" w14:textId="77777777" w:rsidR="00C82BFF" w:rsidRDefault="00C82BFF" w:rsidP="00371312">
            <w:pPr>
              <w:jc w:val="center"/>
            </w:pPr>
            <w:r>
              <w:t>M</w:t>
            </w:r>
          </w:p>
        </w:tc>
        <w:tc>
          <w:tcPr>
            <w:tcW w:w="1049" w:type="dxa"/>
            <w:shd w:val="clear" w:color="auto" w:fill="auto"/>
          </w:tcPr>
          <w:p w14:paraId="748523C9" w14:textId="77777777" w:rsidR="00C82BFF" w:rsidRDefault="00C82BFF" w:rsidP="00371312">
            <w:pPr>
              <w:jc w:val="center"/>
            </w:pPr>
            <w:r>
              <w:t>M</w:t>
            </w:r>
          </w:p>
        </w:tc>
        <w:tc>
          <w:tcPr>
            <w:tcW w:w="959" w:type="dxa"/>
            <w:shd w:val="clear" w:color="auto" w:fill="auto"/>
          </w:tcPr>
          <w:p w14:paraId="32BAC00B" w14:textId="77777777" w:rsidR="00C82BFF" w:rsidRDefault="00C82BFF" w:rsidP="00371312">
            <w:pPr>
              <w:jc w:val="center"/>
            </w:pPr>
            <w:r>
              <w:t>M</w:t>
            </w:r>
          </w:p>
        </w:tc>
      </w:tr>
      <w:tr w:rsidR="00C82BFF" w14:paraId="4C8AC65A" w14:textId="77777777" w:rsidTr="00371312">
        <w:trPr>
          <w:jc w:val="center"/>
        </w:trPr>
        <w:tc>
          <w:tcPr>
            <w:tcW w:w="749" w:type="dxa"/>
            <w:shd w:val="clear" w:color="auto" w:fill="auto"/>
          </w:tcPr>
          <w:p w14:paraId="0ACE44DE" w14:textId="77777777" w:rsidR="00C82BFF" w:rsidDel="00CA7CE0" w:rsidRDefault="00C82BFF" w:rsidP="00371312">
            <w:pPr>
              <w:jc w:val="center"/>
            </w:pPr>
            <w:r>
              <w:t>B</w:t>
            </w:r>
          </w:p>
        </w:tc>
        <w:tc>
          <w:tcPr>
            <w:tcW w:w="2379" w:type="dxa"/>
            <w:shd w:val="clear" w:color="auto" w:fill="auto"/>
            <w:vAlign w:val="center"/>
          </w:tcPr>
          <w:p w14:paraId="2634A096" w14:textId="77777777" w:rsidR="00C82BFF" w:rsidRDefault="00C82BFF" w:rsidP="00371312">
            <w:pPr>
              <w:jc w:val="center"/>
              <w:rPr>
                <w:noProof/>
                <w:color w:val="000000"/>
                <w:szCs w:val="22"/>
                <w:lang w:eastAsia="ja-JP"/>
              </w:rPr>
            </w:pPr>
            <w:r>
              <w:rPr>
                <w:color w:val="000000"/>
                <w:szCs w:val="22"/>
                <w:lang w:eastAsia="ja-JP"/>
              </w:rPr>
              <w:t>BQTerrace</w:t>
            </w:r>
          </w:p>
        </w:tc>
        <w:tc>
          <w:tcPr>
            <w:tcW w:w="958" w:type="dxa"/>
            <w:shd w:val="clear" w:color="auto" w:fill="auto"/>
            <w:vAlign w:val="center"/>
          </w:tcPr>
          <w:p w14:paraId="4C016D36" w14:textId="77777777" w:rsidR="00C82BFF" w:rsidRDefault="00C82BFF" w:rsidP="00371312">
            <w:pPr>
              <w:jc w:val="center"/>
              <w:rPr>
                <w:color w:val="000000"/>
                <w:szCs w:val="22"/>
              </w:rPr>
            </w:pPr>
            <w:r>
              <w:rPr>
                <w:color w:val="000000"/>
                <w:szCs w:val="22"/>
              </w:rPr>
              <w:t>600</w:t>
            </w:r>
          </w:p>
        </w:tc>
        <w:tc>
          <w:tcPr>
            <w:tcW w:w="958" w:type="dxa"/>
            <w:shd w:val="clear" w:color="auto" w:fill="auto"/>
            <w:vAlign w:val="center"/>
          </w:tcPr>
          <w:p w14:paraId="6DC79ED6" w14:textId="77777777" w:rsidR="00C82BFF" w:rsidRDefault="00C82BFF" w:rsidP="00371312">
            <w:pPr>
              <w:jc w:val="center"/>
              <w:rPr>
                <w:color w:val="000000"/>
                <w:szCs w:val="22"/>
              </w:rPr>
            </w:pPr>
            <w:r>
              <w:rPr>
                <w:color w:val="000000"/>
                <w:szCs w:val="22"/>
              </w:rPr>
              <w:t>60</w:t>
            </w:r>
          </w:p>
        </w:tc>
        <w:tc>
          <w:tcPr>
            <w:tcW w:w="958" w:type="dxa"/>
            <w:shd w:val="clear" w:color="auto" w:fill="auto"/>
          </w:tcPr>
          <w:p w14:paraId="1E255900" w14:textId="77777777" w:rsidR="00C82BFF" w:rsidRDefault="00C82BFF" w:rsidP="00371312">
            <w:pPr>
              <w:jc w:val="center"/>
              <w:rPr>
                <w:lang w:val="en-CA"/>
              </w:rPr>
            </w:pPr>
            <w:r>
              <w:rPr>
                <w:lang w:val="en-CA"/>
              </w:rPr>
              <w:t>8</w:t>
            </w:r>
          </w:p>
        </w:tc>
        <w:tc>
          <w:tcPr>
            <w:tcW w:w="867" w:type="dxa"/>
            <w:shd w:val="clear" w:color="auto" w:fill="auto"/>
          </w:tcPr>
          <w:p w14:paraId="19D42626" w14:textId="77777777" w:rsidR="00C82BFF" w:rsidRDefault="00C82BFF" w:rsidP="00371312">
            <w:pPr>
              <w:jc w:val="center"/>
            </w:pPr>
            <w:r w:rsidRPr="00E52893">
              <w:t>M</w:t>
            </w:r>
          </w:p>
        </w:tc>
        <w:tc>
          <w:tcPr>
            <w:tcW w:w="1049" w:type="dxa"/>
            <w:shd w:val="clear" w:color="auto" w:fill="auto"/>
          </w:tcPr>
          <w:p w14:paraId="7AC84EC7" w14:textId="77777777" w:rsidR="00C82BFF" w:rsidRDefault="00C82BFF" w:rsidP="00371312">
            <w:pPr>
              <w:jc w:val="center"/>
            </w:pPr>
            <w:r w:rsidRPr="00E52893">
              <w:t>M</w:t>
            </w:r>
          </w:p>
        </w:tc>
        <w:tc>
          <w:tcPr>
            <w:tcW w:w="959" w:type="dxa"/>
            <w:shd w:val="clear" w:color="auto" w:fill="auto"/>
          </w:tcPr>
          <w:p w14:paraId="7183135D" w14:textId="77777777" w:rsidR="00C82BFF" w:rsidRDefault="00C82BFF" w:rsidP="00371312">
            <w:pPr>
              <w:jc w:val="center"/>
            </w:pPr>
            <w:r>
              <w:t>M</w:t>
            </w:r>
          </w:p>
        </w:tc>
      </w:tr>
      <w:tr w:rsidR="00C82BFF" w14:paraId="26332E1E" w14:textId="77777777" w:rsidTr="00371312">
        <w:trPr>
          <w:jc w:val="center"/>
        </w:trPr>
        <w:tc>
          <w:tcPr>
            <w:tcW w:w="749" w:type="dxa"/>
            <w:shd w:val="clear" w:color="auto" w:fill="auto"/>
          </w:tcPr>
          <w:p w14:paraId="02E8565F" w14:textId="77777777" w:rsidR="00C82BFF" w:rsidRDefault="00C82BFF" w:rsidP="00371312">
            <w:pPr>
              <w:jc w:val="center"/>
            </w:pPr>
            <w:r>
              <w:t>C</w:t>
            </w:r>
          </w:p>
        </w:tc>
        <w:tc>
          <w:tcPr>
            <w:tcW w:w="2379" w:type="dxa"/>
            <w:shd w:val="clear" w:color="auto" w:fill="auto"/>
          </w:tcPr>
          <w:p w14:paraId="26462EAA" w14:textId="77777777" w:rsidR="00C82BFF" w:rsidRDefault="00C82BFF" w:rsidP="00371312">
            <w:pPr>
              <w:jc w:val="center"/>
              <w:rPr>
                <w:color w:val="000000"/>
                <w:szCs w:val="22"/>
                <w:lang w:eastAsia="ja-JP"/>
              </w:rPr>
            </w:pPr>
            <w:r>
              <w:t>RaceHorses</w:t>
            </w:r>
          </w:p>
        </w:tc>
        <w:tc>
          <w:tcPr>
            <w:tcW w:w="958" w:type="dxa"/>
            <w:shd w:val="clear" w:color="auto" w:fill="auto"/>
          </w:tcPr>
          <w:p w14:paraId="6D78F36B" w14:textId="77777777" w:rsidR="00C82BFF" w:rsidRDefault="00C82BFF" w:rsidP="00371312">
            <w:pPr>
              <w:jc w:val="center"/>
              <w:rPr>
                <w:color w:val="000000"/>
                <w:szCs w:val="22"/>
              </w:rPr>
            </w:pPr>
            <w:r>
              <w:t>300</w:t>
            </w:r>
          </w:p>
        </w:tc>
        <w:tc>
          <w:tcPr>
            <w:tcW w:w="958" w:type="dxa"/>
            <w:shd w:val="clear" w:color="auto" w:fill="auto"/>
          </w:tcPr>
          <w:p w14:paraId="541F4189" w14:textId="77777777" w:rsidR="00C82BFF" w:rsidRDefault="00C82BFF" w:rsidP="00371312">
            <w:pPr>
              <w:jc w:val="center"/>
              <w:rPr>
                <w:color w:val="000000"/>
                <w:szCs w:val="22"/>
              </w:rPr>
            </w:pPr>
            <w:r>
              <w:t>30</w:t>
            </w:r>
          </w:p>
        </w:tc>
        <w:tc>
          <w:tcPr>
            <w:tcW w:w="958" w:type="dxa"/>
            <w:shd w:val="clear" w:color="auto" w:fill="auto"/>
          </w:tcPr>
          <w:p w14:paraId="4E2213BD" w14:textId="77777777" w:rsidR="00C82BFF" w:rsidRDefault="00C82BFF" w:rsidP="00371312">
            <w:pPr>
              <w:jc w:val="center"/>
              <w:rPr>
                <w:lang w:val="en-CA"/>
              </w:rPr>
            </w:pPr>
            <w:r>
              <w:t>8</w:t>
            </w:r>
          </w:p>
        </w:tc>
        <w:tc>
          <w:tcPr>
            <w:tcW w:w="867" w:type="dxa"/>
            <w:shd w:val="clear" w:color="auto" w:fill="auto"/>
          </w:tcPr>
          <w:p w14:paraId="0C5C13E1" w14:textId="77777777" w:rsidR="00C82BFF" w:rsidRPr="00E52893" w:rsidRDefault="00C82BFF" w:rsidP="00371312">
            <w:pPr>
              <w:jc w:val="center"/>
            </w:pPr>
            <w:r>
              <w:t>M</w:t>
            </w:r>
          </w:p>
        </w:tc>
        <w:tc>
          <w:tcPr>
            <w:tcW w:w="1049" w:type="dxa"/>
            <w:shd w:val="clear" w:color="auto" w:fill="auto"/>
          </w:tcPr>
          <w:p w14:paraId="43734686" w14:textId="77777777" w:rsidR="00C82BFF" w:rsidRPr="00E52893" w:rsidRDefault="00C82BFF" w:rsidP="00371312">
            <w:pPr>
              <w:jc w:val="center"/>
            </w:pPr>
            <w:r>
              <w:t>M</w:t>
            </w:r>
          </w:p>
        </w:tc>
        <w:tc>
          <w:tcPr>
            <w:tcW w:w="959" w:type="dxa"/>
            <w:shd w:val="clear" w:color="auto" w:fill="auto"/>
          </w:tcPr>
          <w:p w14:paraId="38656DD4" w14:textId="77777777" w:rsidR="00C82BFF" w:rsidRDefault="00C82BFF" w:rsidP="00371312">
            <w:pPr>
              <w:jc w:val="center"/>
            </w:pPr>
            <w:r>
              <w:t>M</w:t>
            </w:r>
          </w:p>
        </w:tc>
      </w:tr>
      <w:tr w:rsidR="00C82BFF" w14:paraId="1655CCCF" w14:textId="77777777" w:rsidTr="00371312">
        <w:trPr>
          <w:jc w:val="center"/>
        </w:trPr>
        <w:tc>
          <w:tcPr>
            <w:tcW w:w="749" w:type="dxa"/>
            <w:shd w:val="clear" w:color="auto" w:fill="auto"/>
          </w:tcPr>
          <w:p w14:paraId="147CEF0C" w14:textId="77777777" w:rsidR="00C82BFF" w:rsidRDefault="00C82BFF" w:rsidP="00371312">
            <w:pPr>
              <w:jc w:val="center"/>
            </w:pPr>
            <w:r>
              <w:t>C</w:t>
            </w:r>
          </w:p>
        </w:tc>
        <w:tc>
          <w:tcPr>
            <w:tcW w:w="2379" w:type="dxa"/>
            <w:shd w:val="clear" w:color="auto" w:fill="auto"/>
          </w:tcPr>
          <w:p w14:paraId="17EB510A" w14:textId="77777777" w:rsidR="00C82BFF" w:rsidRDefault="00C82BFF" w:rsidP="00371312">
            <w:pPr>
              <w:jc w:val="center"/>
            </w:pPr>
            <w:r>
              <w:t>BQMall</w:t>
            </w:r>
          </w:p>
        </w:tc>
        <w:tc>
          <w:tcPr>
            <w:tcW w:w="958" w:type="dxa"/>
            <w:shd w:val="clear" w:color="auto" w:fill="auto"/>
          </w:tcPr>
          <w:p w14:paraId="3990B085" w14:textId="77777777" w:rsidR="00C82BFF" w:rsidRDefault="00C82BFF" w:rsidP="00371312">
            <w:pPr>
              <w:jc w:val="center"/>
            </w:pPr>
            <w:r>
              <w:t>600</w:t>
            </w:r>
          </w:p>
        </w:tc>
        <w:tc>
          <w:tcPr>
            <w:tcW w:w="958" w:type="dxa"/>
            <w:shd w:val="clear" w:color="auto" w:fill="auto"/>
          </w:tcPr>
          <w:p w14:paraId="7ED0A785" w14:textId="77777777" w:rsidR="00C82BFF" w:rsidRDefault="00C82BFF" w:rsidP="00371312">
            <w:pPr>
              <w:jc w:val="center"/>
            </w:pPr>
            <w:r>
              <w:t>60</w:t>
            </w:r>
          </w:p>
        </w:tc>
        <w:tc>
          <w:tcPr>
            <w:tcW w:w="958" w:type="dxa"/>
            <w:shd w:val="clear" w:color="auto" w:fill="auto"/>
          </w:tcPr>
          <w:p w14:paraId="25B784EA" w14:textId="77777777" w:rsidR="00C82BFF" w:rsidRDefault="00C82BFF" w:rsidP="00371312">
            <w:pPr>
              <w:jc w:val="center"/>
            </w:pPr>
            <w:r>
              <w:t>8</w:t>
            </w:r>
          </w:p>
        </w:tc>
        <w:tc>
          <w:tcPr>
            <w:tcW w:w="867" w:type="dxa"/>
            <w:shd w:val="clear" w:color="auto" w:fill="auto"/>
          </w:tcPr>
          <w:p w14:paraId="0C72D88E" w14:textId="77777777" w:rsidR="00C82BFF" w:rsidRDefault="00C82BFF" w:rsidP="00371312">
            <w:pPr>
              <w:jc w:val="center"/>
            </w:pPr>
            <w:r>
              <w:t>M</w:t>
            </w:r>
          </w:p>
        </w:tc>
        <w:tc>
          <w:tcPr>
            <w:tcW w:w="1049" w:type="dxa"/>
            <w:shd w:val="clear" w:color="auto" w:fill="auto"/>
          </w:tcPr>
          <w:p w14:paraId="2CEA875E" w14:textId="77777777" w:rsidR="00C82BFF" w:rsidRDefault="00C82BFF" w:rsidP="00371312">
            <w:pPr>
              <w:jc w:val="center"/>
            </w:pPr>
            <w:r>
              <w:t>M</w:t>
            </w:r>
          </w:p>
        </w:tc>
        <w:tc>
          <w:tcPr>
            <w:tcW w:w="959" w:type="dxa"/>
            <w:shd w:val="clear" w:color="auto" w:fill="auto"/>
          </w:tcPr>
          <w:p w14:paraId="3C57FB70" w14:textId="77777777" w:rsidR="00C82BFF" w:rsidRDefault="00C82BFF" w:rsidP="00371312">
            <w:pPr>
              <w:jc w:val="center"/>
            </w:pPr>
            <w:r>
              <w:t>M</w:t>
            </w:r>
          </w:p>
        </w:tc>
      </w:tr>
      <w:tr w:rsidR="00C82BFF" w14:paraId="628CF9F3" w14:textId="77777777" w:rsidTr="00371312">
        <w:trPr>
          <w:jc w:val="center"/>
        </w:trPr>
        <w:tc>
          <w:tcPr>
            <w:tcW w:w="749" w:type="dxa"/>
            <w:shd w:val="clear" w:color="auto" w:fill="auto"/>
          </w:tcPr>
          <w:p w14:paraId="749EE1DC" w14:textId="77777777" w:rsidR="00C82BFF" w:rsidRDefault="00C82BFF" w:rsidP="00371312">
            <w:pPr>
              <w:jc w:val="center"/>
            </w:pPr>
            <w:r>
              <w:t>C</w:t>
            </w:r>
          </w:p>
        </w:tc>
        <w:tc>
          <w:tcPr>
            <w:tcW w:w="2379" w:type="dxa"/>
            <w:shd w:val="clear" w:color="auto" w:fill="auto"/>
          </w:tcPr>
          <w:p w14:paraId="0E4BABC3" w14:textId="77777777" w:rsidR="00C82BFF" w:rsidRDefault="00C82BFF" w:rsidP="00371312">
            <w:pPr>
              <w:jc w:val="center"/>
            </w:pPr>
            <w:r>
              <w:t>PartyScene</w:t>
            </w:r>
          </w:p>
        </w:tc>
        <w:tc>
          <w:tcPr>
            <w:tcW w:w="958" w:type="dxa"/>
            <w:shd w:val="clear" w:color="auto" w:fill="auto"/>
          </w:tcPr>
          <w:p w14:paraId="08090E9E" w14:textId="77777777" w:rsidR="00C82BFF" w:rsidRDefault="00C82BFF" w:rsidP="00371312">
            <w:pPr>
              <w:jc w:val="center"/>
            </w:pPr>
            <w:r>
              <w:t>500</w:t>
            </w:r>
          </w:p>
        </w:tc>
        <w:tc>
          <w:tcPr>
            <w:tcW w:w="958" w:type="dxa"/>
            <w:shd w:val="clear" w:color="auto" w:fill="auto"/>
          </w:tcPr>
          <w:p w14:paraId="5E826E68" w14:textId="77777777" w:rsidR="00C82BFF" w:rsidRDefault="00C82BFF" w:rsidP="00371312">
            <w:pPr>
              <w:jc w:val="center"/>
            </w:pPr>
            <w:r>
              <w:t>50</w:t>
            </w:r>
          </w:p>
        </w:tc>
        <w:tc>
          <w:tcPr>
            <w:tcW w:w="958" w:type="dxa"/>
            <w:shd w:val="clear" w:color="auto" w:fill="auto"/>
          </w:tcPr>
          <w:p w14:paraId="4CD26FA9" w14:textId="77777777" w:rsidR="00C82BFF" w:rsidRDefault="00C82BFF" w:rsidP="00371312">
            <w:pPr>
              <w:jc w:val="center"/>
            </w:pPr>
            <w:r>
              <w:t>8</w:t>
            </w:r>
          </w:p>
        </w:tc>
        <w:tc>
          <w:tcPr>
            <w:tcW w:w="867" w:type="dxa"/>
            <w:shd w:val="clear" w:color="auto" w:fill="auto"/>
          </w:tcPr>
          <w:p w14:paraId="4012851B" w14:textId="77777777" w:rsidR="00C82BFF" w:rsidRDefault="00C82BFF" w:rsidP="00371312">
            <w:pPr>
              <w:jc w:val="center"/>
            </w:pPr>
            <w:r>
              <w:t>M</w:t>
            </w:r>
          </w:p>
        </w:tc>
        <w:tc>
          <w:tcPr>
            <w:tcW w:w="1049" w:type="dxa"/>
            <w:shd w:val="clear" w:color="auto" w:fill="auto"/>
          </w:tcPr>
          <w:p w14:paraId="21892711" w14:textId="77777777" w:rsidR="00C82BFF" w:rsidRDefault="00C82BFF" w:rsidP="00371312">
            <w:pPr>
              <w:jc w:val="center"/>
            </w:pPr>
            <w:r>
              <w:t>M</w:t>
            </w:r>
          </w:p>
        </w:tc>
        <w:tc>
          <w:tcPr>
            <w:tcW w:w="959" w:type="dxa"/>
            <w:shd w:val="clear" w:color="auto" w:fill="auto"/>
          </w:tcPr>
          <w:p w14:paraId="25AC6AE1" w14:textId="77777777" w:rsidR="00C82BFF" w:rsidRDefault="00C82BFF" w:rsidP="00371312">
            <w:pPr>
              <w:jc w:val="center"/>
            </w:pPr>
            <w:r>
              <w:t>M</w:t>
            </w:r>
          </w:p>
        </w:tc>
      </w:tr>
      <w:tr w:rsidR="00C82BFF" w14:paraId="2359995A" w14:textId="77777777" w:rsidTr="00371312">
        <w:trPr>
          <w:jc w:val="center"/>
        </w:trPr>
        <w:tc>
          <w:tcPr>
            <w:tcW w:w="749" w:type="dxa"/>
            <w:shd w:val="clear" w:color="auto" w:fill="auto"/>
          </w:tcPr>
          <w:p w14:paraId="555DD2AA" w14:textId="77777777" w:rsidR="00C82BFF" w:rsidRDefault="00C82BFF" w:rsidP="00371312">
            <w:pPr>
              <w:jc w:val="center"/>
            </w:pPr>
            <w:r>
              <w:t>C</w:t>
            </w:r>
          </w:p>
        </w:tc>
        <w:tc>
          <w:tcPr>
            <w:tcW w:w="2379" w:type="dxa"/>
            <w:shd w:val="clear" w:color="auto" w:fill="auto"/>
          </w:tcPr>
          <w:p w14:paraId="0B67B979" w14:textId="77777777" w:rsidR="00C82BFF" w:rsidRDefault="00C82BFF" w:rsidP="00371312">
            <w:pPr>
              <w:jc w:val="center"/>
            </w:pPr>
            <w:r>
              <w:t>BasketballDrill</w:t>
            </w:r>
          </w:p>
        </w:tc>
        <w:tc>
          <w:tcPr>
            <w:tcW w:w="958" w:type="dxa"/>
            <w:shd w:val="clear" w:color="auto" w:fill="auto"/>
          </w:tcPr>
          <w:p w14:paraId="25431826" w14:textId="77777777" w:rsidR="00C82BFF" w:rsidRDefault="00C82BFF" w:rsidP="00371312">
            <w:pPr>
              <w:jc w:val="center"/>
            </w:pPr>
            <w:r>
              <w:t>500</w:t>
            </w:r>
          </w:p>
        </w:tc>
        <w:tc>
          <w:tcPr>
            <w:tcW w:w="958" w:type="dxa"/>
            <w:shd w:val="clear" w:color="auto" w:fill="auto"/>
          </w:tcPr>
          <w:p w14:paraId="1A021E55" w14:textId="77777777" w:rsidR="00C82BFF" w:rsidRDefault="00C82BFF" w:rsidP="00371312">
            <w:pPr>
              <w:jc w:val="center"/>
            </w:pPr>
            <w:r>
              <w:t>50</w:t>
            </w:r>
          </w:p>
        </w:tc>
        <w:tc>
          <w:tcPr>
            <w:tcW w:w="958" w:type="dxa"/>
            <w:shd w:val="clear" w:color="auto" w:fill="auto"/>
          </w:tcPr>
          <w:p w14:paraId="5E526304" w14:textId="77777777" w:rsidR="00C82BFF" w:rsidRDefault="00C82BFF" w:rsidP="00371312">
            <w:pPr>
              <w:jc w:val="center"/>
            </w:pPr>
            <w:r>
              <w:t>8</w:t>
            </w:r>
          </w:p>
        </w:tc>
        <w:tc>
          <w:tcPr>
            <w:tcW w:w="867" w:type="dxa"/>
            <w:shd w:val="clear" w:color="auto" w:fill="auto"/>
          </w:tcPr>
          <w:p w14:paraId="19AD7CE1" w14:textId="77777777" w:rsidR="00C82BFF" w:rsidRDefault="00C82BFF" w:rsidP="00371312">
            <w:pPr>
              <w:jc w:val="center"/>
            </w:pPr>
            <w:r>
              <w:t>M</w:t>
            </w:r>
          </w:p>
        </w:tc>
        <w:tc>
          <w:tcPr>
            <w:tcW w:w="1049" w:type="dxa"/>
            <w:shd w:val="clear" w:color="auto" w:fill="auto"/>
          </w:tcPr>
          <w:p w14:paraId="2F9C70D9" w14:textId="77777777" w:rsidR="00C82BFF" w:rsidRDefault="00C82BFF" w:rsidP="00371312">
            <w:pPr>
              <w:jc w:val="center"/>
            </w:pPr>
            <w:r>
              <w:t>M</w:t>
            </w:r>
          </w:p>
        </w:tc>
        <w:tc>
          <w:tcPr>
            <w:tcW w:w="959" w:type="dxa"/>
            <w:shd w:val="clear" w:color="auto" w:fill="auto"/>
          </w:tcPr>
          <w:p w14:paraId="1FA1F5A6" w14:textId="77777777" w:rsidR="00C82BFF" w:rsidRDefault="00C82BFF" w:rsidP="00371312">
            <w:pPr>
              <w:jc w:val="center"/>
            </w:pPr>
            <w:r>
              <w:t>M</w:t>
            </w:r>
          </w:p>
        </w:tc>
      </w:tr>
      <w:tr w:rsidR="00C82BFF" w14:paraId="2F2A7355" w14:textId="77777777" w:rsidTr="00371312">
        <w:trPr>
          <w:jc w:val="center"/>
        </w:trPr>
        <w:tc>
          <w:tcPr>
            <w:tcW w:w="749" w:type="dxa"/>
            <w:shd w:val="clear" w:color="auto" w:fill="auto"/>
          </w:tcPr>
          <w:p w14:paraId="3F5CE671" w14:textId="77777777" w:rsidR="00C82BFF" w:rsidRDefault="00C82BFF" w:rsidP="00371312">
            <w:pPr>
              <w:jc w:val="center"/>
            </w:pPr>
            <w:r>
              <w:t>D</w:t>
            </w:r>
          </w:p>
        </w:tc>
        <w:tc>
          <w:tcPr>
            <w:tcW w:w="2379" w:type="dxa"/>
            <w:shd w:val="clear" w:color="auto" w:fill="auto"/>
          </w:tcPr>
          <w:p w14:paraId="6A01413C" w14:textId="77777777" w:rsidR="00C82BFF" w:rsidRDefault="00C82BFF" w:rsidP="00371312">
            <w:pPr>
              <w:jc w:val="center"/>
            </w:pPr>
            <w:r>
              <w:t>RaceHorses</w:t>
            </w:r>
          </w:p>
        </w:tc>
        <w:tc>
          <w:tcPr>
            <w:tcW w:w="958" w:type="dxa"/>
            <w:shd w:val="clear" w:color="auto" w:fill="auto"/>
          </w:tcPr>
          <w:p w14:paraId="4D307FE0" w14:textId="77777777" w:rsidR="00C82BFF" w:rsidRDefault="00C82BFF" w:rsidP="00371312">
            <w:pPr>
              <w:jc w:val="center"/>
            </w:pPr>
            <w:r>
              <w:t>300</w:t>
            </w:r>
          </w:p>
        </w:tc>
        <w:tc>
          <w:tcPr>
            <w:tcW w:w="958" w:type="dxa"/>
            <w:shd w:val="clear" w:color="auto" w:fill="auto"/>
          </w:tcPr>
          <w:p w14:paraId="58A68F7D" w14:textId="77777777" w:rsidR="00C82BFF" w:rsidRDefault="00C82BFF" w:rsidP="00371312">
            <w:pPr>
              <w:jc w:val="center"/>
            </w:pPr>
            <w:r>
              <w:t>30</w:t>
            </w:r>
          </w:p>
        </w:tc>
        <w:tc>
          <w:tcPr>
            <w:tcW w:w="958" w:type="dxa"/>
            <w:shd w:val="clear" w:color="auto" w:fill="auto"/>
          </w:tcPr>
          <w:p w14:paraId="08DB8375" w14:textId="77777777" w:rsidR="00C82BFF" w:rsidRDefault="00C82BFF" w:rsidP="00371312">
            <w:pPr>
              <w:jc w:val="center"/>
            </w:pPr>
            <w:r>
              <w:t>8</w:t>
            </w:r>
          </w:p>
        </w:tc>
        <w:tc>
          <w:tcPr>
            <w:tcW w:w="867" w:type="dxa"/>
            <w:shd w:val="clear" w:color="auto" w:fill="auto"/>
          </w:tcPr>
          <w:p w14:paraId="684ED932" w14:textId="77777777" w:rsidR="00C82BFF" w:rsidRDefault="00C82BFF" w:rsidP="00371312">
            <w:pPr>
              <w:jc w:val="center"/>
            </w:pPr>
            <w:r>
              <w:t>M</w:t>
            </w:r>
          </w:p>
        </w:tc>
        <w:tc>
          <w:tcPr>
            <w:tcW w:w="1049" w:type="dxa"/>
            <w:shd w:val="clear" w:color="auto" w:fill="auto"/>
          </w:tcPr>
          <w:p w14:paraId="33EF4E1F" w14:textId="77777777" w:rsidR="00C82BFF" w:rsidRDefault="00C82BFF" w:rsidP="00371312">
            <w:pPr>
              <w:jc w:val="center"/>
            </w:pPr>
            <w:r>
              <w:t>M</w:t>
            </w:r>
          </w:p>
        </w:tc>
        <w:tc>
          <w:tcPr>
            <w:tcW w:w="959" w:type="dxa"/>
            <w:shd w:val="clear" w:color="auto" w:fill="auto"/>
          </w:tcPr>
          <w:p w14:paraId="7E94D7DF" w14:textId="77777777" w:rsidR="00C82BFF" w:rsidRDefault="00C82BFF" w:rsidP="00371312">
            <w:pPr>
              <w:jc w:val="center"/>
            </w:pPr>
            <w:r>
              <w:t>M</w:t>
            </w:r>
          </w:p>
        </w:tc>
      </w:tr>
      <w:tr w:rsidR="00C82BFF" w14:paraId="369B262D" w14:textId="77777777" w:rsidTr="00371312">
        <w:trPr>
          <w:jc w:val="center"/>
        </w:trPr>
        <w:tc>
          <w:tcPr>
            <w:tcW w:w="749" w:type="dxa"/>
            <w:shd w:val="clear" w:color="auto" w:fill="auto"/>
          </w:tcPr>
          <w:p w14:paraId="0A975E52" w14:textId="77777777" w:rsidR="00C82BFF" w:rsidRDefault="00C82BFF" w:rsidP="00371312">
            <w:pPr>
              <w:jc w:val="center"/>
            </w:pPr>
            <w:r>
              <w:t>D</w:t>
            </w:r>
          </w:p>
        </w:tc>
        <w:tc>
          <w:tcPr>
            <w:tcW w:w="2379" w:type="dxa"/>
            <w:shd w:val="clear" w:color="auto" w:fill="auto"/>
          </w:tcPr>
          <w:p w14:paraId="6C0A2C7B" w14:textId="77777777" w:rsidR="00C82BFF" w:rsidRDefault="00C82BFF" w:rsidP="00371312">
            <w:pPr>
              <w:jc w:val="center"/>
            </w:pPr>
            <w:r>
              <w:t>BQSquare</w:t>
            </w:r>
          </w:p>
        </w:tc>
        <w:tc>
          <w:tcPr>
            <w:tcW w:w="958" w:type="dxa"/>
            <w:shd w:val="clear" w:color="auto" w:fill="auto"/>
          </w:tcPr>
          <w:p w14:paraId="5D594977" w14:textId="77777777" w:rsidR="00C82BFF" w:rsidRDefault="00C82BFF" w:rsidP="00371312">
            <w:pPr>
              <w:jc w:val="center"/>
            </w:pPr>
            <w:r>
              <w:t>600</w:t>
            </w:r>
          </w:p>
        </w:tc>
        <w:tc>
          <w:tcPr>
            <w:tcW w:w="958" w:type="dxa"/>
            <w:shd w:val="clear" w:color="auto" w:fill="auto"/>
          </w:tcPr>
          <w:p w14:paraId="456451E4" w14:textId="77777777" w:rsidR="00C82BFF" w:rsidRDefault="00C82BFF" w:rsidP="00371312">
            <w:pPr>
              <w:jc w:val="center"/>
            </w:pPr>
            <w:r>
              <w:t>60</w:t>
            </w:r>
          </w:p>
        </w:tc>
        <w:tc>
          <w:tcPr>
            <w:tcW w:w="958" w:type="dxa"/>
            <w:shd w:val="clear" w:color="auto" w:fill="auto"/>
          </w:tcPr>
          <w:p w14:paraId="34A674BD" w14:textId="77777777" w:rsidR="00C82BFF" w:rsidRDefault="00C82BFF" w:rsidP="00371312">
            <w:pPr>
              <w:jc w:val="center"/>
            </w:pPr>
            <w:r>
              <w:t>8</w:t>
            </w:r>
          </w:p>
        </w:tc>
        <w:tc>
          <w:tcPr>
            <w:tcW w:w="867" w:type="dxa"/>
            <w:shd w:val="clear" w:color="auto" w:fill="auto"/>
          </w:tcPr>
          <w:p w14:paraId="70D9597D" w14:textId="77777777" w:rsidR="00C82BFF" w:rsidRDefault="00C82BFF" w:rsidP="00371312">
            <w:pPr>
              <w:jc w:val="center"/>
            </w:pPr>
            <w:r>
              <w:t>M</w:t>
            </w:r>
          </w:p>
        </w:tc>
        <w:tc>
          <w:tcPr>
            <w:tcW w:w="1049" w:type="dxa"/>
            <w:shd w:val="clear" w:color="auto" w:fill="auto"/>
          </w:tcPr>
          <w:p w14:paraId="5D4B00A7" w14:textId="77777777" w:rsidR="00C82BFF" w:rsidRDefault="00C82BFF" w:rsidP="00371312">
            <w:pPr>
              <w:jc w:val="center"/>
            </w:pPr>
            <w:r>
              <w:t>M</w:t>
            </w:r>
          </w:p>
        </w:tc>
        <w:tc>
          <w:tcPr>
            <w:tcW w:w="959" w:type="dxa"/>
            <w:shd w:val="clear" w:color="auto" w:fill="auto"/>
          </w:tcPr>
          <w:p w14:paraId="2164E468" w14:textId="77777777" w:rsidR="00C82BFF" w:rsidRDefault="00C82BFF" w:rsidP="00371312">
            <w:pPr>
              <w:jc w:val="center"/>
            </w:pPr>
            <w:r>
              <w:t>M</w:t>
            </w:r>
          </w:p>
        </w:tc>
      </w:tr>
      <w:tr w:rsidR="00C82BFF" w14:paraId="01BCDA7B" w14:textId="77777777" w:rsidTr="00371312">
        <w:trPr>
          <w:jc w:val="center"/>
        </w:trPr>
        <w:tc>
          <w:tcPr>
            <w:tcW w:w="749" w:type="dxa"/>
            <w:shd w:val="clear" w:color="auto" w:fill="auto"/>
          </w:tcPr>
          <w:p w14:paraId="79144F41" w14:textId="77777777" w:rsidR="00C82BFF" w:rsidRDefault="00C82BFF" w:rsidP="00371312">
            <w:pPr>
              <w:jc w:val="center"/>
            </w:pPr>
            <w:r>
              <w:t>D</w:t>
            </w:r>
          </w:p>
        </w:tc>
        <w:tc>
          <w:tcPr>
            <w:tcW w:w="2379" w:type="dxa"/>
            <w:shd w:val="clear" w:color="auto" w:fill="auto"/>
          </w:tcPr>
          <w:p w14:paraId="1B3178B0" w14:textId="77777777" w:rsidR="00C82BFF" w:rsidRDefault="00C82BFF" w:rsidP="00371312">
            <w:pPr>
              <w:jc w:val="center"/>
            </w:pPr>
            <w:r>
              <w:t>BlowingBubbles</w:t>
            </w:r>
          </w:p>
        </w:tc>
        <w:tc>
          <w:tcPr>
            <w:tcW w:w="958" w:type="dxa"/>
            <w:shd w:val="clear" w:color="auto" w:fill="auto"/>
          </w:tcPr>
          <w:p w14:paraId="53EFA604" w14:textId="77777777" w:rsidR="00C82BFF" w:rsidRDefault="00C82BFF" w:rsidP="00371312">
            <w:pPr>
              <w:jc w:val="center"/>
            </w:pPr>
            <w:r>
              <w:t>500</w:t>
            </w:r>
          </w:p>
        </w:tc>
        <w:tc>
          <w:tcPr>
            <w:tcW w:w="958" w:type="dxa"/>
            <w:shd w:val="clear" w:color="auto" w:fill="auto"/>
          </w:tcPr>
          <w:p w14:paraId="2BC0DC7E" w14:textId="77777777" w:rsidR="00C82BFF" w:rsidRDefault="00C82BFF" w:rsidP="00371312">
            <w:pPr>
              <w:jc w:val="center"/>
            </w:pPr>
            <w:r>
              <w:t>50</w:t>
            </w:r>
          </w:p>
        </w:tc>
        <w:tc>
          <w:tcPr>
            <w:tcW w:w="958" w:type="dxa"/>
            <w:shd w:val="clear" w:color="auto" w:fill="auto"/>
          </w:tcPr>
          <w:p w14:paraId="20D79CFA" w14:textId="77777777" w:rsidR="00C82BFF" w:rsidRDefault="00C82BFF" w:rsidP="00371312">
            <w:pPr>
              <w:jc w:val="center"/>
            </w:pPr>
            <w:r>
              <w:t>8</w:t>
            </w:r>
          </w:p>
        </w:tc>
        <w:tc>
          <w:tcPr>
            <w:tcW w:w="867" w:type="dxa"/>
            <w:shd w:val="clear" w:color="auto" w:fill="auto"/>
          </w:tcPr>
          <w:p w14:paraId="0AADD613" w14:textId="77777777" w:rsidR="00C82BFF" w:rsidRDefault="00C82BFF" w:rsidP="00371312">
            <w:pPr>
              <w:jc w:val="center"/>
            </w:pPr>
            <w:r>
              <w:t>M</w:t>
            </w:r>
          </w:p>
        </w:tc>
        <w:tc>
          <w:tcPr>
            <w:tcW w:w="1049" w:type="dxa"/>
            <w:shd w:val="clear" w:color="auto" w:fill="auto"/>
          </w:tcPr>
          <w:p w14:paraId="49FA53AB" w14:textId="77777777" w:rsidR="00C82BFF" w:rsidRDefault="00C82BFF" w:rsidP="00371312">
            <w:pPr>
              <w:jc w:val="center"/>
            </w:pPr>
            <w:r>
              <w:t>M</w:t>
            </w:r>
          </w:p>
        </w:tc>
        <w:tc>
          <w:tcPr>
            <w:tcW w:w="959" w:type="dxa"/>
            <w:shd w:val="clear" w:color="auto" w:fill="auto"/>
          </w:tcPr>
          <w:p w14:paraId="2368ACE0" w14:textId="77777777" w:rsidR="00C82BFF" w:rsidRDefault="00C82BFF" w:rsidP="00371312">
            <w:pPr>
              <w:jc w:val="center"/>
            </w:pPr>
            <w:r>
              <w:t>M</w:t>
            </w:r>
          </w:p>
        </w:tc>
      </w:tr>
      <w:tr w:rsidR="00C82BFF" w14:paraId="6EBD3CC8" w14:textId="77777777" w:rsidTr="00371312">
        <w:trPr>
          <w:jc w:val="center"/>
        </w:trPr>
        <w:tc>
          <w:tcPr>
            <w:tcW w:w="749" w:type="dxa"/>
            <w:shd w:val="clear" w:color="auto" w:fill="auto"/>
          </w:tcPr>
          <w:p w14:paraId="451650A3" w14:textId="77777777" w:rsidR="00C82BFF" w:rsidRDefault="00C82BFF" w:rsidP="00371312">
            <w:pPr>
              <w:jc w:val="center"/>
            </w:pPr>
            <w:r>
              <w:t>D</w:t>
            </w:r>
          </w:p>
        </w:tc>
        <w:tc>
          <w:tcPr>
            <w:tcW w:w="2379" w:type="dxa"/>
            <w:shd w:val="clear" w:color="auto" w:fill="auto"/>
          </w:tcPr>
          <w:p w14:paraId="042060A7" w14:textId="77777777" w:rsidR="00C82BFF" w:rsidRDefault="00C82BFF" w:rsidP="00371312">
            <w:pPr>
              <w:jc w:val="center"/>
            </w:pPr>
            <w:r>
              <w:t>BasketballPass</w:t>
            </w:r>
          </w:p>
        </w:tc>
        <w:tc>
          <w:tcPr>
            <w:tcW w:w="958" w:type="dxa"/>
            <w:shd w:val="clear" w:color="auto" w:fill="auto"/>
          </w:tcPr>
          <w:p w14:paraId="69288C34" w14:textId="77777777" w:rsidR="00C82BFF" w:rsidRDefault="00C82BFF" w:rsidP="00371312">
            <w:pPr>
              <w:jc w:val="center"/>
            </w:pPr>
            <w:r>
              <w:t>500</w:t>
            </w:r>
          </w:p>
        </w:tc>
        <w:tc>
          <w:tcPr>
            <w:tcW w:w="958" w:type="dxa"/>
            <w:shd w:val="clear" w:color="auto" w:fill="auto"/>
          </w:tcPr>
          <w:p w14:paraId="5397A72B" w14:textId="77777777" w:rsidR="00C82BFF" w:rsidRDefault="00C82BFF" w:rsidP="00371312">
            <w:pPr>
              <w:jc w:val="center"/>
            </w:pPr>
            <w:r>
              <w:t>50</w:t>
            </w:r>
          </w:p>
        </w:tc>
        <w:tc>
          <w:tcPr>
            <w:tcW w:w="958" w:type="dxa"/>
            <w:shd w:val="clear" w:color="auto" w:fill="auto"/>
          </w:tcPr>
          <w:p w14:paraId="7BF4F542" w14:textId="77777777" w:rsidR="00C82BFF" w:rsidRDefault="00C82BFF" w:rsidP="00371312">
            <w:pPr>
              <w:jc w:val="center"/>
            </w:pPr>
            <w:r>
              <w:t>8</w:t>
            </w:r>
          </w:p>
        </w:tc>
        <w:tc>
          <w:tcPr>
            <w:tcW w:w="867" w:type="dxa"/>
            <w:shd w:val="clear" w:color="auto" w:fill="auto"/>
          </w:tcPr>
          <w:p w14:paraId="7F71E09B" w14:textId="77777777" w:rsidR="00C82BFF" w:rsidRDefault="00C82BFF" w:rsidP="00371312">
            <w:pPr>
              <w:jc w:val="center"/>
            </w:pPr>
            <w:r>
              <w:t>M</w:t>
            </w:r>
          </w:p>
        </w:tc>
        <w:tc>
          <w:tcPr>
            <w:tcW w:w="1049" w:type="dxa"/>
            <w:shd w:val="clear" w:color="auto" w:fill="auto"/>
          </w:tcPr>
          <w:p w14:paraId="4EC28F6C" w14:textId="77777777" w:rsidR="00C82BFF" w:rsidRDefault="00C82BFF" w:rsidP="00371312">
            <w:pPr>
              <w:jc w:val="center"/>
            </w:pPr>
            <w:r>
              <w:t>M</w:t>
            </w:r>
          </w:p>
        </w:tc>
        <w:tc>
          <w:tcPr>
            <w:tcW w:w="959" w:type="dxa"/>
            <w:shd w:val="clear" w:color="auto" w:fill="auto"/>
          </w:tcPr>
          <w:p w14:paraId="1904F87B" w14:textId="77777777" w:rsidR="00C82BFF" w:rsidRDefault="00C82BFF" w:rsidP="00371312">
            <w:pPr>
              <w:jc w:val="center"/>
            </w:pPr>
            <w:r>
              <w:t>M</w:t>
            </w:r>
          </w:p>
        </w:tc>
      </w:tr>
      <w:tr w:rsidR="00C82BFF" w14:paraId="07C35449" w14:textId="77777777" w:rsidTr="00371312">
        <w:trPr>
          <w:jc w:val="center"/>
        </w:trPr>
        <w:tc>
          <w:tcPr>
            <w:tcW w:w="749" w:type="dxa"/>
            <w:shd w:val="clear" w:color="auto" w:fill="auto"/>
          </w:tcPr>
          <w:p w14:paraId="6CD1A40A" w14:textId="77777777" w:rsidR="00C82BFF" w:rsidRDefault="00C82BFF" w:rsidP="00371312">
            <w:pPr>
              <w:jc w:val="center"/>
            </w:pPr>
            <w:r>
              <w:t>E</w:t>
            </w:r>
          </w:p>
        </w:tc>
        <w:tc>
          <w:tcPr>
            <w:tcW w:w="2379" w:type="dxa"/>
            <w:shd w:val="clear" w:color="auto" w:fill="auto"/>
          </w:tcPr>
          <w:p w14:paraId="418EF650" w14:textId="77777777" w:rsidR="00C82BFF" w:rsidRDefault="00C82BFF" w:rsidP="00371312">
            <w:pPr>
              <w:jc w:val="center"/>
            </w:pPr>
            <w:r>
              <w:t>FourPeople</w:t>
            </w:r>
          </w:p>
        </w:tc>
        <w:tc>
          <w:tcPr>
            <w:tcW w:w="958" w:type="dxa"/>
            <w:shd w:val="clear" w:color="auto" w:fill="auto"/>
          </w:tcPr>
          <w:p w14:paraId="248C3D72" w14:textId="77777777" w:rsidR="00C82BFF" w:rsidRDefault="00C82BFF" w:rsidP="00371312">
            <w:pPr>
              <w:jc w:val="center"/>
            </w:pPr>
            <w:r>
              <w:t>600</w:t>
            </w:r>
          </w:p>
        </w:tc>
        <w:tc>
          <w:tcPr>
            <w:tcW w:w="958" w:type="dxa"/>
            <w:shd w:val="clear" w:color="auto" w:fill="auto"/>
          </w:tcPr>
          <w:p w14:paraId="331E04D9" w14:textId="77777777" w:rsidR="00C82BFF" w:rsidRDefault="00C82BFF" w:rsidP="00371312">
            <w:pPr>
              <w:jc w:val="center"/>
            </w:pPr>
            <w:r>
              <w:t>60</w:t>
            </w:r>
          </w:p>
        </w:tc>
        <w:tc>
          <w:tcPr>
            <w:tcW w:w="958" w:type="dxa"/>
            <w:shd w:val="clear" w:color="auto" w:fill="auto"/>
          </w:tcPr>
          <w:p w14:paraId="21ACC8C8" w14:textId="77777777" w:rsidR="00C82BFF" w:rsidRDefault="00C82BFF" w:rsidP="00371312">
            <w:pPr>
              <w:jc w:val="center"/>
            </w:pPr>
            <w:r>
              <w:t>8</w:t>
            </w:r>
          </w:p>
        </w:tc>
        <w:tc>
          <w:tcPr>
            <w:tcW w:w="867" w:type="dxa"/>
            <w:shd w:val="clear" w:color="auto" w:fill="auto"/>
          </w:tcPr>
          <w:p w14:paraId="7C9F7339" w14:textId="77777777" w:rsidR="00C82BFF" w:rsidRDefault="00C82BFF" w:rsidP="00371312">
            <w:pPr>
              <w:jc w:val="center"/>
            </w:pPr>
            <w:r>
              <w:t>M</w:t>
            </w:r>
          </w:p>
        </w:tc>
        <w:tc>
          <w:tcPr>
            <w:tcW w:w="1049" w:type="dxa"/>
            <w:shd w:val="clear" w:color="auto" w:fill="auto"/>
          </w:tcPr>
          <w:p w14:paraId="0C14585B" w14:textId="77777777" w:rsidR="00C82BFF" w:rsidRDefault="00C82BFF" w:rsidP="00371312">
            <w:pPr>
              <w:jc w:val="center"/>
            </w:pPr>
            <w:r>
              <w:t>-</w:t>
            </w:r>
          </w:p>
        </w:tc>
        <w:tc>
          <w:tcPr>
            <w:tcW w:w="959" w:type="dxa"/>
            <w:shd w:val="clear" w:color="auto" w:fill="auto"/>
          </w:tcPr>
          <w:p w14:paraId="038E5E46" w14:textId="77777777" w:rsidR="00C82BFF" w:rsidRDefault="00C82BFF" w:rsidP="00371312">
            <w:pPr>
              <w:jc w:val="center"/>
            </w:pPr>
            <w:r>
              <w:t>M</w:t>
            </w:r>
          </w:p>
        </w:tc>
      </w:tr>
      <w:tr w:rsidR="00C82BFF" w14:paraId="4BDABC6C" w14:textId="77777777" w:rsidTr="00371312">
        <w:trPr>
          <w:jc w:val="center"/>
        </w:trPr>
        <w:tc>
          <w:tcPr>
            <w:tcW w:w="749" w:type="dxa"/>
            <w:shd w:val="clear" w:color="auto" w:fill="auto"/>
          </w:tcPr>
          <w:p w14:paraId="6B85387A" w14:textId="77777777" w:rsidR="00C82BFF" w:rsidRDefault="00C82BFF" w:rsidP="00371312">
            <w:pPr>
              <w:jc w:val="center"/>
            </w:pPr>
            <w:r>
              <w:t>E</w:t>
            </w:r>
          </w:p>
        </w:tc>
        <w:tc>
          <w:tcPr>
            <w:tcW w:w="2379" w:type="dxa"/>
            <w:shd w:val="clear" w:color="auto" w:fill="auto"/>
          </w:tcPr>
          <w:p w14:paraId="70D496DB" w14:textId="77777777" w:rsidR="00C82BFF" w:rsidRDefault="00C82BFF" w:rsidP="00371312">
            <w:pPr>
              <w:jc w:val="center"/>
            </w:pPr>
            <w:r>
              <w:t>Johnny</w:t>
            </w:r>
          </w:p>
        </w:tc>
        <w:tc>
          <w:tcPr>
            <w:tcW w:w="958" w:type="dxa"/>
            <w:shd w:val="clear" w:color="auto" w:fill="auto"/>
          </w:tcPr>
          <w:p w14:paraId="26AC3730" w14:textId="77777777" w:rsidR="00C82BFF" w:rsidRDefault="00C82BFF" w:rsidP="00371312">
            <w:pPr>
              <w:jc w:val="center"/>
            </w:pPr>
            <w:r>
              <w:t>600</w:t>
            </w:r>
          </w:p>
        </w:tc>
        <w:tc>
          <w:tcPr>
            <w:tcW w:w="958" w:type="dxa"/>
            <w:shd w:val="clear" w:color="auto" w:fill="auto"/>
          </w:tcPr>
          <w:p w14:paraId="37CDE802" w14:textId="77777777" w:rsidR="00C82BFF" w:rsidRDefault="00C82BFF" w:rsidP="00371312">
            <w:pPr>
              <w:jc w:val="center"/>
            </w:pPr>
            <w:r>
              <w:t>60</w:t>
            </w:r>
          </w:p>
        </w:tc>
        <w:tc>
          <w:tcPr>
            <w:tcW w:w="958" w:type="dxa"/>
            <w:shd w:val="clear" w:color="auto" w:fill="auto"/>
          </w:tcPr>
          <w:p w14:paraId="714A57B6" w14:textId="77777777" w:rsidR="00C82BFF" w:rsidRDefault="00C82BFF" w:rsidP="00371312">
            <w:pPr>
              <w:jc w:val="center"/>
            </w:pPr>
            <w:r>
              <w:t>8</w:t>
            </w:r>
          </w:p>
        </w:tc>
        <w:tc>
          <w:tcPr>
            <w:tcW w:w="867" w:type="dxa"/>
            <w:shd w:val="clear" w:color="auto" w:fill="auto"/>
          </w:tcPr>
          <w:p w14:paraId="4C13C9CB" w14:textId="77777777" w:rsidR="00C82BFF" w:rsidRDefault="00C82BFF" w:rsidP="00371312">
            <w:pPr>
              <w:jc w:val="center"/>
            </w:pPr>
            <w:r>
              <w:t>M</w:t>
            </w:r>
          </w:p>
        </w:tc>
        <w:tc>
          <w:tcPr>
            <w:tcW w:w="1049" w:type="dxa"/>
            <w:shd w:val="clear" w:color="auto" w:fill="auto"/>
          </w:tcPr>
          <w:p w14:paraId="2E314125" w14:textId="77777777" w:rsidR="00C82BFF" w:rsidRDefault="00C82BFF" w:rsidP="00371312">
            <w:pPr>
              <w:jc w:val="center"/>
            </w:pPr>
            <w:r>
              <w:t>-</w:t>
            </w:r>
          </w:p>
        </w:tc>
        <w:tc>
          <w:tcPr>
            <w:tcW w:w="959" w:type="dxa"/>
            <w:shd w:val="clear" w:color="auto" w:fill="auto"/>
          </w:tcPr>
          <w:p w14:paraId="329CFE76" w14:textId="77777777" w:rsidR="00C82BFF" w:rsidRDefault="00C82BFF" w:rsidP="00371312">
            <w:pPr>
              <w:jc w:val="center"/>
            </w:pPr>
            <w:r>
              <w:t>M</w:t>
            </w:r>
          </w:p>
        </w:tc>
      </w:tr>
      <w:tr w:rsidR="00C82BFF" w14:paraId="35A5FEA1" w14:textId="77777777" w:rsidTr="00371312">
        <w:trPr>
          <w:jc w:val="center"/>
        </w:trPr>
        <w:tc>
          <w:tcPr>
            <w:tcW w:w="749" w:type="dxa"/>
            <w:shd w:val="clear" w:color="auto" w:fill="auto"/>
          </w:tcPr>
          <w:p w14:paraId="217B66FC" w14:textId="77777777" w:rsidR="00C82BFF" w:rsidRDefault="00C82BFF" w:rsidP="00371312">
            <w:pPr>
              <w:jc w:val="center"/>
            </w:pPr>
            <w:r>
              <w:t>E</w:t>
            </w:r>
          </w:p>
        </w:tc>
        <w:tc>
          <w:tcPr>
            <w:tcW w:w="2379" w:type="dxa"/>
            <w:shd w:val="clear" w:color="auto" w:fill="auto"/>
          </w:tcPr>
          <w:p w14:paraId="162A8CAB" w14:textId="77777777" w:rsidR="00C82BFF" w:rsidRDefault="00C82BFF" w:rsidP="00371312">
            <w:pPr>
              <w:jc w:val="center"/>
            </w:pPr>
            <w:r>
              <w:t>KristenAndSara</w:t>
            </w:r>
          </w:p>
        </w:tc>
        <w:tc>
          <w:tcPr>
            <w:tcW w:w="958" w:type="dxa"/>
            <w:shd w:val="clear" w:color="auto" w:fill="auto"/>
          </w:tcPr>
          <w:p w14:paraId="79633BA8" w14:textId="77777777" w:rsidR="00C82BFF" w:rsidRDefault="00C82BFF" w:rsidP="00371312">
            <w:pPr>
              <w:jc w:val="center"/>
            </w:pPr>
            <w:r>
              <w:t>600</w:t>
            </w:r>
          </w:p>
        </w:tc>
        <w:tc>
          <w:tcPr>
            <w:tcW w:w="958" w:type="dxa"/>
            <w:shd w:val="clear" w:color="auto" w:fill="auto"/>
          </w:tcPr>
          <w:p w14:paraId="6EF49D6E" w14:textId="77777777" w:rsidR="00C82BFF" w:rsidRDefault="00C82BFF" w:rsidP="00371312">
            <w:pPr>
              <w:jc w:val="center"/>
            </w:pPr>
            <w:r>
              <w:t>60</w:t>
            </w:r>
          </w:p>
        </w:tc>
        <w:tc>
          <w:tcPr>
            <w:tcW w:w="958" w:type="dxa"/>
            <w:shd w:val="clear" w:color="auto" w:fill="auto"/>
          </w:tcPr>
          <w:p w14:paraId="3948797A" w14:textId="77777777" w:rsidR="00C82BFF" w:rsidRDefault="00C82BFF" w:rsidP="00371312">
            <w:pPr>
              <w:jc w:val="center"/>
            </w:pPr>
            <w:r>
              <w:t>8</w:t>
            </w:r>
          </w:p>
        </w:tc>
        <w:tc>
          <w:tcPr>
            <w:tcW w:w="867" w:type="dxa"/>
            <w:shd w:val="clear" w:color="auto" w:fill="auto"/>
          </w:tcPr>
          <w:p w14:paraId="2C69022E" w14:textId="77777777" w:rsidR="00C82BFF" w:rsidRDefault="00C82BFF" w:rsidP="00371312">
            <w:pPr>
              <w:jc w:val="center"/>
            </w:pPr>
            <w:r>
              <w:t>M</w:t>
            </w:r>
          </w:p>
        </w:tc>
        <w:tc>
          <w:tcPr>
            <w:tcW w:w="1049" w:type="dxa"/>
            <w:shd w:val="clear" w:color="auto" w:fill="auto"/>
          </w:tcPr>
          <w:p w14:paraId="538575C7" w14:textId="77777777" w:rsidR="00C82BFF" w:rsidRDefault="00C82BFF" w:rsidP="00371312">
            <w:pPr>
              <w:jc w:val="center"/>
            </w:pPr>
            <w:r>
              <w:t>-</w:t>
            </w:r>
          </w:p>
        </w:tc>
        <w:tc>
          <w:tcPr>
            <w:tcW w:w="959" w:type="dxa"/>
            <w:shd w:val="clear" w:color="auto" w:fill="auto"/>
          </w:tcPr>
          <w:p w14:paraId="42042FAE" w14:textId="77777777" w:rsidR="00C82BFF" w:rsidRDefault="00C82BFF" w:rsidP="00371312">
            <w:pPr>
              <w:jc w:val="center"/>
            </w:pPr>
            <w:r>
              <w:t>M</w:t>
            </w:r>
          </w:p>
        </w:tc>
      </w:tr>
      <w:tr w:rsidR="00C82BFF" w14:paraId="397F3632" w14:textId="77777777" w:rsidTr="00371312">
        <w:trPr>
          <w:jc w:val="center"/>
        </w:trPr>
        <w:tc>
          <w:tcPr>
            <w:tcW w:w="749" w:type="dxa"/>
            <w:shd w:val="clear" w:color="auto" w:fill="auto"/>
          </w:tcPr>
          <w:p w14:paraId="3C2626DA" w14:textId="77777777" w:rsidR="00C82BFF" w:rsidRDefault="00C82BFF" w:rsidP="00371312">
            <w:pPr>
              <w:jc w:val="center"/>
            </w:pPr>
            <w:r>
              <w:t>F</w:t>
            </w:r>
          </w:p>
        </w:tc>
        <w:tc>
          <w:tcPr>
            <w:tcW w:w="2379" w:type="dxa"/>
            <w:shd w:val="clear" w:color="auto" w:fill="auto"/>
          </w:tcPr>
          <w:p w14:paraId="1EAD5429" w14:textId="77777777" w:rsidR="00C82BFF" w:rsidRDefault="00C82BFF" w:rsidP="00371312">
            <w:pPr>
              <w:jc w:val="center"/>
            </w:pPr>
            <w:r>
              <w:t>ArenaOfValor</w:t>
            </w:r>
          </w:p>
        </w:tc>
        <w:tc>
          <w:tcPr>
            <w:tcW w:w="958" w:type="dxa"/>
            <w:shd w:val="clear" w:color="auto" w:fill="auto"/>
          </w:tcPr>
          <w:p w14:paraId="7A827000" w14:textId="77777777" w:rsidR="00C82BFF" w:rsidRDefault="00C82BFF" w:rsidP="00371312">
            <w:pPr>
              <w:jc w:val="center"/>
            </w:pPr>
            <w:r>
              <w:t>600</w:t>
            </w:r>
          </w:p>
        </w:tc>
        <w:tc>
          <w:tcPr>
            <w:tcW w:w="958" w:type="dxa"/>
            <w:shd w:val="clear" w:color="auto" w:fill="auto"/>
          </w:tcPr>
          <w:p w14:paraId="790F984C" w14:textId="77777777" w:rsidR="00C82BFF" w:rsidRDefault="00C82BFF" w:rsidP="00371312">
            <w:pPr>
              <w:jc w:val="center"/>
            </w:pPr>
            <w:r>
              <w:t>60</w:t>
            </w:r>
          </w:p>
        </w:tc>
        <w:tc>
          <w:tcPr>
            <w:tcW w:w="958" w:type="dxa"/>
            <w:shd w:val="clear" w:color="auto" w:fill="auto"/>
          </w:tcPr>
          <w:p w14:paraId="665295D1" w14:textId="77777777" w:rsidR="00C82BFF" w:rsidRDefault="00C82BFF" w:rsidP="00371312">
            <w:pPr>
              <w:jc w:val="center"/>
            </w:pPr>
            <w:r>
              <w:t>8</w:t>
            </w:r>
          </w:p>
        </w:tc>
        <w:tc>
          <w:tcPr>
            <w:tcW w:w="867" w:type="dxa"/>
            <w:shd w:val="clear" w:color="auto" w:fill="auto"/>
          </w:tcPr>
          <w:p w14:paraId="094A56A9" w14:textId="77777777" w:rsidR="00C82BFF" w:rsidRDefault="00C82BFF" w:rsidP="00371312">
            <w:pPr>
              <w:jc w:val="center"/>
            </w:pPr>
            <w:r>
              <w:t>M</w:t>
            </w:r>
          </w:p>
        </w:tc>
        <w:tc>
          <w:tcPr>
            <w:tcW w:w="1049" w:type="dxa"/>
            <w:shd w:val="clear" w:color="auto" w:fill="auto"/>
          </w:tcPr>
          <w:p w14:paraId="03EB3BCF" w14:textId="77777777" w:rsidR="00C82BFF" w:rsidRDefault="00C82BFF" w:rsidP="00371312">
            <w:pPr>
              <w:jc w:val="center"/>
            </w:pPr>
            <w:r>
              <w:t>M</w:t>
            </w:r>
          </w:p>
        </w:tc>
        <w:tc>
          <w:tcPr>
            <w:tcW w:w="959" w:type="dxa"/>
            <w:shd w:val="clear" w:color="auto" w:fill="auto"/>
          </w:tcPr>
          <w:p w14:paraId="72622054" w14:textId="77777777" w:rsidR="00C82BFF" w:rsidRDefault="00C82BFF" w:rsidP="00371312">
            <w:pPr>
              <w:jc w:val="center"/>
            </w:pPr>
            <w:r>
              <w:t>M</w:t>
            </w:r>
          </w:p>
        </w:tc>
      </w:tr>
      <w:tr w:rsidR="00C82BFF" w14:paraId="072B88FA" w14:textId="77777777" w:rsidTr="00371312">
        <w:trPr>
          <w:jc w:val="center"/>
        </w:trPr>
        <w:tc>
          <w:tcPr>
            <w:tcW w:w="749" w:type="dxa"/>
            <w:shd w:val="clear" w:color="auto" w:fill="auto"/>
          </w:tcPr>
          <w:p w14:paraId="604EE36B" w14:textId="77777777" w:rsidR="00C82BFF" w:rsidRDefault="00C82BFF" w:rsidP="00371312">
            <w:pPr>
              <w:jc w:val="center"/>
            </w:pPr>
            <w:r>
              <w:t>F</w:t>
            </w:r>
          </w:p>
        </w:tc>
        <w:tc>
          <w:tcPr>
            <w:tcW w:w="2379" w:type="dxa"/>
            <w:shd w:val="clear" w:color="auto" w:fill="auto"/>
          </w:tcPr>
          <w:p w14:paraId="4D77761C" w14:textId="77777777" w:rsidR="00C82BFF" w:rsidRDefault="00C82BFF" w:rsidP="00371312">
            <w:pPr>
              <w:jc w:val="center"/>
            </w:pPr>
            <w:r>
              <w:t>BasketballDrillText</w:t>
            </w:r>
          </w:p>
        </w:tc>
        <w:tc>
          <w:tcPr>
            <w:tcW w:w="958" w:type="dxa"/>
            <w:shd w:val="clear" w:color="auto" w:fill="auto"/>
          </w:tcPr>
          <w:p w14:paraId="7AFADBC5" w14:textId="77777777" w:rsidR="00C82BFF" w:rsidRDefault="00C82BFF" w:rsidP="00371312">
            <w:pPr>
              <w:jc w:val="center"/>
            </w:pPr>
            <w:r>
              <w:t>500</w:t>
            </w:r>
          </w:p>
        </w:tc>
        <w:tc>
          <w:tcPr>
            <w:tcW w:w="958" w:type="dxa"/>
            <w:shd w:val="clear" w:color="auto" w:fill="auto"/>
          </w:tcPr>
          <w:p w14:paraId="04CE1F56" w14:textId="77777777" w:rsidR="00C82BFF" w:rsidRDefault="00C82BFF" w:rsidP="00371312">
            <w:pPr>
              <w:jc w:val="center"/>
            </w:pPr>
            <w:r>
              <w:t>50</w:t>
            </w:r>
          </w:p>
        </w:tc>
        <w:tc>
          <w:tcPr>
            <w:tcW w:w="958" w:type="dxa"/>
            <w:shd w:val="clear" w:color="auto" w:fill="auto"/>
          </w:tcPr>
          <w:p w14:paraId="7294E900" w14:textId="77777777" w:rsidR="00C82BFF" w:rsidRDefault="00C82BFF" w:rsidP="00371312">
            <w:pPr>
              <w:jc w:val="center"/>
            </w:pPr>
            <w:r>
              <w:t>8</w:t>
            </w:r>
          </w:p>
        </w:tc>
        <w:tc>
          <w:tcPr>
            <w:tcW w:w="867" w:type="dxa"/>
            <w:shd w:val="clear" w:color="auto" w:fill="auto"/>
          </w:tcPr>
          <w:p w14:paraId="55BB9F22" w14:textId="77777777" w:rsidR="00C82BFF" w:rsidRDefault="00C82BFF" w:rsidP="00371312">
            <w:pPr>
              <w:jc w:val="center"/>
            </w:pPr>
            <w:r>
              <w:t>M</w:t>
            </w:r>
          </w:p>
        </w:tc>
        <w:tc>
          <w:tcPr>
            <w:tcW w:w="1049" w:type="dxa"/>
            <w:shd w:val="clear" w:color="auto" w:fill="auto"/>
          </w:tcPr>
          <w:p w14:paraId="19D4B831" w14:textId="77777777" w:rsidR="00C82BFF" w:rsidRDefault="00C82BFF" w:rsidP="00371312">
            <w:pPr>
              <w:jc w:val="center"/>
            </w:pPr>
            <w:r>
              <w:t>M</w:t>
            </w:r>
          </w:p>
        </w:tc>
        <w:tc>
          <w:tcPr>
            <w:tcW w:w="959" w:type="dxa"/>
            <w:shd w:val="clear" w:color="auto" w:fill="auto"/>
          </w:tcPr>
          <w:p w14:paraId="10AAE54E" w14:textId="77777777" w:rsidR="00C82BFF" w:rsidRDefault="00C82BFF" w:rsidP="00371312">
            <w:pPr>
              <w:jc w:val="center"/>
            </w:pPr>
            <w:r>
              <w:t>M</w:t>
            </w:r>
          </w:p>
        </w:tc>
      </w:tr>
      <w:tr w:rsidR="00C82BFF" w14:paraId="3E094B20" w14:textId="77777777" w:rsidTr="00371312">
        <w:trPr>
          <w:jc w:val="center"/>
        </w:trPr>
        <w:tc>
          <w:tcPr>
            <w:tcW w:w="749" w:type="dxa"/>
            <w:shd w:val="clear" w:color="auto" w:fill="auto"/>
          </w:tcPr>
          <w:p w14:paraId="2C3295AB" w14:textId="77777777" w:rsidR="00C82BFF" w:rsidRDefault="00C82BFF" w:rsidP="00371312">
            <w:pPr>
              <w:jc w:val="center"/>
            </w:pPr>
            <w:r>
              <w:t>F</w:t>
            </w:r>
          </w:p>
        </w:tc>
        <w:tc>
          <w:tcPr>
            <w:tcW w:w="2379" w:type="dxa"/>
            <w:shd w:val="clear" w:color="auto" w:fill="auto"/>
          </w:tcPr>
          <w:p w14:paraId="2BA49977" w14:textId="77777777" w:rsidR="00C82BFF" w:rsidRDefault="00C82BFF" w:rsidP="00371312">
            <w:pPr>
              <w:jc w:val="center"/>
            </w:pPr>
            <w:r>
              <w:t>SlideEditing</w:t>
            </w:r>
          </w:p>
        </w:tc>
        <w:tc>
          <w:tcPr>
            <w:tcW w:w="958" w:type="dxa"/>
            <w:shd w:val="clear" w:color="auto" w:fill="auto"/>
          </w:tcPr>
          <w:p w14:paraId="64A023A0" w14:textId="77777777" w:rsidR="00C82BFF" w:rsidRDefault="00C82BFF" w:rsidP="00371312">
            <w:pPr>
              <w:jc w:val="center"/>
            </w:pPr>
            <w:r>
              <w:t>300</w:t>
            </w:r>
          </w:p>
        </w:tc>
        <w:tc>
          <w:tcPr>
            <w:tcW w:w="958" w:type="dxa"/>
            <w:shd w:val="clear" w:color="auto" w:fill="auto"/>
          </w:tcPr>
          <w:p w14:paraId="6E839035" w14:textId="77777777" w:rsidR="00C82BFF" w:rsidRDefault="00C82BFF" w:rsidP="00371312">
            <w:pPr>
              <w:jc w:val="center"/>
            </w:pPr>
            <w:r>
              <w:t>30</w:t>
            </w:r>
          </w:p>
        </w:tc>
        <w:tc>
          <w:tcPr>
            <w:tcW w:w="958" w:type="dxa"/>
            <w:shd w:val="clear" w:color="auto" w:fill="auto"/>
          </w:tcPr>
          <w:p w14:paraId="48402E59" w14:textId="77777777" w:rsidR="00C82BFF" w:rsidRDefault="00C82BFF" w:rsidP="00371312">
            <w:pPr>
              <w:jc w:val="center"/>
            </w:pPr>
            <w:r>
              <w:t>8</w:t>
            </w:r>
          </w:p>
        </w:tc>
        <w:tc>
          <w:tcPr>
            <w:tcW w:w="867" w:type="dxa"/>
            <w:shd w:val="clear" w:color="auto" w:fill="auto"/>
          </w:tcPr>
          <w:p w14:paraId="613EF827" w14:textId="77777777" w:rsidR="00C82BFF" w:rsidRDefault="00C82BFF" w:rsidP="00371312">
            <w:pPr>
              <w:jc w:val="center"/>
            </w:pPr>
            <w:r>
              <w:t>M</w:t>
            </w:r>
          </w:p>
        </w:tc>
        <w:tc>
          <w:tcPr>
            <w:tcW w:w="1049" w:type="dxa"/>
            <w:shd w:val="clear" w:color="auto" w:fill="auto"/>
          </w:tcPr>
          <w:p w14:paraId="47C2D89E" w14:textId="77777777" w:rsidR="00C82BFF" w:rsidRDefault="00C82BFF" w:rsidP="00371312">
            <w:pPr>
              <w:jc w:val="center"/>
            </w:pPr>
            <w:r>
              <w:t>M</w:t>
            </w:r>
          </w:p>
        </w:tc>
        <w:tc>
          <w:tcPr>
            <w:tcW w:w="959" w:type="dxa"/>
            <w:shd w:val="clear" w:color="auto" w:fill="auto"/>
          </w:tcPr>
          <w:p w14:paraId="18FD072F" w14:textId="77777777" w:rsidR="00C82BFF" w:rsidRDefault="00C82BFF" w:rsidP="00371312">
            <w:pPr>
              <w:jc w:val="center"/>
            </w:pPr>
            <w:r>
              <w:t>M</w:t>
            </w:r>
          </w:p>
        </w:tc>
      </w:tr>
      <w:tr w:rsidR="00C82BFF" w14:paraId="252C9C61" w14:textId="77777777" w:rsidTr="00371312">
        <w:trPr>
          <w:jc w:val="center"/>
        </w:trPr>
        <w:tc>
          <w:tcPr>
            <w:tcW w:w="749" w:type="dxa"/>
            <w:shd w:val="clear" w:color="auto" w:fill="auto"/>
          </w:tcPr>
          <w:p w14:paraId="0593D52F" w14:textId="77777777" w:rsidR="00C82BFF" w:rsidRDefault="00C82BFF" w:rsidP="00371312">
            <w:pPr>
              <w:jc w:val="center"/>
            </w:pPr>
            <w:r>
              <w:t>F</w:t>
            </w:r>
          </w:p>
        </w:tc>
        <w:tc>
          <w:tcPr>
            <w:tcW w:w="2379" w:type="dxa"/>
            <w:shd w:val="clear" w:color="auto" w:fill="auto"/>
          </w:tcPr>
          <w:p w14:paraId="1366154A" w14:textId="77777777" w:rsidR="00C82BFF" w:rsidRDefault="00C82BFF" w:rsidP="00371312">
            <w:pPr>
              <w:jc w:val="center"/>
            </w:pPr>
            <w:r>
              <w:t>SlideShow</w:t>
            </w:r>
          </w:p>
        </w:tc>
        <w:tc>
          <w:tcPr>
            <w:tcW w:w="958" w:type="dxa"/>
            <w:shd w:val="clear" w:color="auto" w:fill="auto"/>
          </w:tcPr>
          <w:p w14:paraId="4E4B679D" w14:textId="77777777" w:rsidR="00C82BFF" w:rsidRDefault="00C82BFF" w:rsidP="00371312">
            <w:pPr>
              <w:jc w:val="center"/>
            </w:pPr>
            <w:r>
              <w:t>500</w:t>
            </w:r>
          </w:p>
        </w:tc>
        <w:tc>
          <w:tcPr>
            <w:tcW w:w="958" w:type="dxa"/>
            <w:shd w:val="clear" w:color="auto" w:fill="auto"/>
          </w:tcPr>
          <w:p w14:paraId="3DD2C08F" w14:textId="77777777" w:rsidR="00C82BFF" w:rsidRDefault="00C82BFF" w:rsidP="00371312">
            <w:pPr>
              <w:jc w:val="center"/>
            </w:pPr>
            <w:r>
              <w:t>20</w:t>
            </w:r>
          </w:p>
        </w:tc>
        <w:tc>
          <w:tcPr>
            <w:tcW w:w="958" w:type="dxa"/>
            <w:shd w:val="clear" w:color="auto" w:fill="auto"/>
          </w:tcPr>
          <w:p w14:paraId="59321593" w14:textId="77777777" w:rsidR="00C82BFF" w:rsidRDefault="00C82BFF" w:rsidP="00371312">
            <w:pPr>
              <w:jc w:val="center"/>
            </w:pPr>
            <w:r>
              <w:t>8</w:t>
            </w:r>
          </w:p>
        </w:tc>
        <w:tc>
          <w:tcPr>
            <w:tcW w:w="867" w:type="dxa"/>
            <w:shd w:val="clear" w:color="auto" w:fill="auto"/>
          </w:tcPr>
          <w:p w14:paraId="71728A42" w14:textId="77777777" w:rsidR="00C82BFF" w:rsidRDefault="00C82BFF" w:rsidP="00371312">
            <w:pPr>
              <w:jc w:val="center"/>
            </w:pPr>
            <w:r>
              <w:t>M</w:t>
            </w:r>
          </w:p>
        </w:tc>
        <w:tc>
          <w:tcPr>
            <w:tcW w:w="1049" w:type="dxa"/>
            <w:shd w:val="clear" w:color="auto" w:fill="auto"/>
          </w:tcPr>
          <w:p w14:paraId="522EE85B" w14:textId="77777777" w:rsidR="00C82BFF" w:rsidRDefault="00C82BFF" w:rsidP="00371312">
            <w:pPr>
              <w:jc w:val="center"/>
            </w:pPr>
            <w:r>
              <w:t>M</w:t>
            </w:r>
          </w:p>
        </w:tc>
        <w:tc>
          <w:tcPr>
            <w:tcW w:w="959" w:type="dxa"/>
            <w:shd w:val="clear" w:color="auto" w:fill="auto"/>
          </w:tcPr>
          <w:p w14:paraId="6C94D7ED" w14:textId="77777777" w:rsidR="00C82BFF" w:rsidRDefault="00C82BFF" w:rsidP="00371312">
            <w:pPr>
              <w:jc w:val="center"/>
            </w:pPr>
            <w:r>
              <w:t>M</w:t>
            </w:r>
          </w:p>
        </w:tc>
      </w:tr>
      <w:tr w:rsidR="00C82BFF" w14:paraId="54138E9A" w14:textId="77777777" w:rsidTr="00371312">
        <w:trPr>
          <w:jc w:val="center"/>
        </w:trPr>
        <w:tc>
          <w:tcPr>
            <w:tcW w:w="749" w:type="dxa"/>
            <w:shd w:val="clear" w:color="auto" w:fill="auto"/>
          </w:tcPr>
          <w:p w14:paraId="3B7803B0" w14:textId="77777777" w:rsidR="00C82BFF" w:rsidRDefault="00C82BFF" w:rsidP="00371312">
            <w:pPr>
              <w:jc w:val="center"/>
            </w:pPr>
            <w:r>
              <w:rPr>
                <w:lang w:val="en-CA"/>
              </w:rPr>
              <w:t>H2</w:t>
            </w:r>
          </w:p>
        </w:tc>
        <w:tc>
          <w:tcPr>
            <w:tcW w:w="2379" w:type="dxa"/>
            <w:shd w:val="clear" w:color="auto" w:fill="auto"/>
          </w:tcPr>
          <w:p w14:paraId="06325799" w14:textId="77777777" w:rsidR="00C82BFF" w:rsidRDefault="00C82BFF" w:rsidP="00371312">
            <w:pPr>
              <w:jc w:val="center"/>
            </w:pPr>
            <w:r w:rsidRPr="009C75E4">
              <w:rPr>
                <w:szCs w:val="22"/>
                <w:lang w:val="en-CA" w:eastAsia="ja-JP"/>
              </w:rPr>
              <w:t>DayStreet</w:t>
            </w:r>
            <w:r>
              <w:rPr>
                <w:szCs w:val="22"/>
                <w:lang w:val="en-CA" w:eastAsia="ja-JP"/>
              </w:rPr>
              <w:t>2</w:t>
            </w:r>
          </w:p>
        </w:tc>
        <w:tc>
          <w:tcPr>
            <w:tcW w:w="958" w:type="dxa"/>
            <w:shd w:val="clear" w:color="auto" w:fill="auto"/>
          </w:tcPr>
          <w:p w14:paraId="54574832" w14:textId="77777777" w:rsidR="00C82BFF" w:rsidRDefault="00C82BFF" w:rsidP="00371312">
            <w:pPr>
              <w:jc w:val="center"/>
            </w:pPr>
            <w:r>
              <w:rPr>
                <w:lang w:val="en-CA"/>
              </w:rPr>
              <w:t>3</w:t>
            </w:r>
            <w:r w:rsidRPr="000C7C42">
              <w:rPr>
                <w:lang w:val="en-CA"/>
              </w:rPr>
              <w:t>00</w:t>
            </w:r>
          </w:p>
        </w:tc>
        <w:tc>
          <w:tcPr>
            <w:tcW w:w="958" w:type="dxa"/>
            <w:shd w:val="clear" w:color="auto" w:fill="auto"/>
          </w:tcPr>
          <w:p w14:paraId="3379882C" w14:textId="77777777" w:rsidR="00C82BFF" w:rsidRDefault="00C82BFF" w:rsidP="00371312">
            <w:pPr>
              <w:jc w:val="center"/>
            </w:pPr>
            <w:r>
              <w:rPr>
                <w:lang w:val="en-CA"/>
              </w:rPr>
              <w:t>60</w:t>
            </w:r>
          </w:p>
        </w:tc>
        <w:tc>
          <w:tcPr>
            <w:tcW w:w="958" w:type="dxa"/>
            <w:shd w:val="clear" w:color="auto" w:fill="auto"/>
          </w:tcPr>
          <w:p w14:paraId="5869C9F0" w14:textId="77777777" w:rsidR="00C82BFF" w:rsidRDefault="00C82BFF" w:rsidP="00371312">
            <w:pPr>
              <w:jc w:val="center"/>
            </w:pPr>
            <w:r w:rsidRPr="000C7C42">
              <w:rPr>
                <w:lang w:val="en-CA"/>
              </w:rPr>
              <w:t>10</w:t>
            </w:r>
          </w:p>
        </w:tc>
        <w:tc>
          <w:tcPr>
            <w:tcW w:w="867" w:type="dxa"/>
            <w:shd w:val="clear" w:color="auto" w:fill="auto"/>
          </w:tcPr>
          <w:p w14:paraId="6D74E0BD" w14:textId="77777777" w:rsidR="00C82BFF" w:rsidRDefault="00C82BFF" w:rsidP="00371312">
            <w:pPr>
              <w:jc w:val="center"/>
            </w:pPr>
            <w:r>
              <w:t>O</w:t>
            </w:r>
          </w:p>
        </w:tc>
        <w:tc>
          <w:tcPr>
            <w:tcW w:w="1049" w:type="dxa"/>
            <w:shd w:val="clear" w:color="auto" w:fill="auto"/>
          </w:tcPr>
          <w:p w14:paraId="37DEA9B9" w14:textId="77777777" w:rsidR="00C82BFF" w:rsidRDefault="00C82BFF" w:rsidP="00371312">
            <w:pPr>
              <w:jc w:val="center"/>
            </w:pPr>
            <w:r>
              <w:t>O</w:t>
            </w:r>
          </w:p>
        </w:tc>
        <w:tc>
          <w:tcPr>
            <w:tcW w:w="959" w:type="dxa"/>
            <w:shd w:val="clear" w:color="auto" w:fill="auto"/>
          </w:tcPr>
          <w:p w14:paraId="7421E9CF" w14:textId="77777777" w:rsidR="00C82BFF" w:rsidRDefault="00C82BFF" w:rsidP="00371312">
            <w:pPr>
              <w:jc w:val="center"/>
            </w:pPr>
            <w:r>
              <w:t>-</w:t>
            </w:r>
          </w:p>
        </w:tc>
      </w:tr>
      <w:tr w:rsidR="00C82BFF" w14:paraId="00095C99" w14:textId="77777777" w:rsidTr="00371312">
        <w:trPr>
          <w:jc w:val="center"/>
        </w:trPr>
        <w:tc>
          <w:tcPr>
            <w:tcW w:w="749" w:type="dxa"/>
            <w:shd w:val="clear" w:color="auto" w:fill="auto"/>
          </w:tcPr>
          <w:p w14:paraId="0D529313" w14:textId="77777777" w:rsidR="00C82BFF" w:rsidRDefault="00C82BFF" w:rsidP="00371312">
            <w:pPr>
              <w:jc w:val="center"/>
            </w:pPr>
            <w:r>
              <w:rPr>
                <w:lang w:val="en-CA"/>
              </w:rPr>
              <w:t>H2</w:t>
            </w:r>
          </w:p>
        </w:tc>
        <w:tc>
          <w:tcPr>
            <w:tcW w:w="2379" w:type="dxa"/>
            <w:shd w:val="clear" w:color="auto" w:fill="auto"/>
          </w:tcPr>
          <w:p w14:paraId="33E0ED4F" w14:textId="77777777" w:rsidR="00C82BFF" w:rsidRDefault="00C82BFF" w:rsidP="00371312">
            <w:pPr>
              <w:jc w:val="center"/>
            </w:pPr>
            <w:r w:rsidRPr="009C75E4">
              <w:rPr>
                <w:lang w:val="en-CA"/>
              </w:rPr>
              <w:t>FlyingBirds</w:t>
            </w:r>
            <w:r>
              <w:rPr>
                <w:lang w:val="en-CA"/>
              </w:rPr>
              <w:t>3</w:t>
            </w:r>
          </w:p>
        </w:tc>
        <w:tc>
          <w:tcPr>
            <w:tcW w:w="958" w:type="dxa"/>
            <w:shd w:val="clear" w:color="auto" w:fill="auto"/>
          </w:tcPr>
          <w:p w14:paraId="56FCCC62" w14:textId="77777777" w:rsidR="00C82BFF" w:rsidRDefault="00C82BFF" w:rsidP="00371312">
            <w:pPr>
              <w:jc w:val="center"/>
            </w:pPr>
            <w:r w:rsidRPr="000C7C42">
              <w:rPr>
                <w:lang w:val="en-CA"/>
              </w:rPr>
              <w:t>300</w:t>
            </w:r>
          </w:p>
        </w:tc>
        <w:tc>
          <w:tcPr>
            <w:tcW w:w="958" w:type="dxa"/>
            <w:shd w:val="clear" w:color="auto" w:fill="auto"/>
          </w:tcPr>
          <w:p w14:paraId="3B39BFE4" w14:textId="77777777" w:rsidR="00C82BFF" w:rsidRDefault="00C82BFF" w:rsidP="00371312">
            <w:pPr>
              <w:jc w:val="center"/>
            </w:pPr>
            <w:r w:rsidRPr="000C7C42">
              <w:rPr>
                <w:lang w:val="en-CA"/>
              </w:rPr>
              <w:t>60</w:t>
            </w:r>
          </w:p>
        </w:tc>
        <w:tc>
          <w:tcPr>
            <w:tcW w:w="958" w:type="dxa"/>
            <w:shd w:val="clear" w:color="auto" w:fill="auto"/>
          </w:tcPr>
          <w:p w14:paraId="31836412" w14:textId="77777777" w:rsidR="00C82BFF" w:rsidRDefault="00C82BFF" w:rsidP="00371312">
            <w:pPr>
              <w:jc w:val="center"/>
            </w:pPr>
            <w:r w:rsidRPr="000C7C42">
              <w:rPr>
                <w:lang w:val="en-CA"/>
              </w:rPr>
              <w:t>10</w:t>
            </w:r>
          </w:p>
        </w:tc>
        <w:tc>
          <w:tcPr>
            <w:tcW w:w="867" w:type="dxa"/>
            <w:shd w:val="clear" w:color="auto" w:fill="auto"/>
          </w:tcPr>
          <w:p w14:paraId="18A2E301" w14:textId="77777777" w:rsidR="00C82BFF" w:rsidRDefault="00C82BFF" w:rsidP="00371312">
            <w:pPr>
              <w:jc w:val="center"/>
            </w:pPr>
            <w:r>
              <w:t>O</w:t>
            </w:r>
          </w:p>
        </w:tc>
        <w:tc>
          <w:tcPr>
            <w:tcW w:w="1049" w:type="dxa"/>
            <w:shd w:val="clear" w:color="auto" w:fill="auto"/>
          </w:tcPr>
          <w:p w14:paraId="3BEB5662" w14:textId="77777777" w:rsidR="00C82BFF" w:rsidRDefault="00C82BFF" w:rsidP="00371312">
            <w:pPr>
              <w:jc w:val="center"/>
            </w:pPr>
            <w:r>
              <w:t>O</w:t>
            </w:r>
          </w:p>
        </w:tc>
        <w:tc>
          <w:tcPr>
            <w:tcW w:w="959" w:type="dxa"/>
            <w:shd w:val="clear" w:color="auto" w:fill="auto"/>
          </w:tcPr>
          <w:p w14:paraId="4E5DD035" w14:textId="77777777" w:rsidR="00C82BFF" w:rsidRDefault="00C82BFF" w:rsidP="00371312">
            <w:pPr>
              <w:jc w:val="center"/>
            </w:pPr>
            <w:r>
              <w:t>-</w:t>
            </w:r>
          </w:p>
        </w:tc>
      </w:tr>
      <w:tr w:rsidR="00C82BFF" w14:paraId="4BF3181B" w14:textId="77777777" w:rsidTr="00371312">
        <w:trPr>
          <w:jc w:val="center"/>
        </w:trPr>
        <w:tc>
          <w:tcPr>
            <w:tcW w:w="749" w:type="dxa"/>
            <w:shd w:val="clear" w:color="auto" w:fill="auto"/>
          </w:tcPr>
          <w:p w14:paraId="0231F6CF" w14:textId="77777777" w:rsidR="00C82BFF" w:rsidRDefault="00C82BFF" w:rsidP="00371312">
            <w:pPr>
              <w:jc w:val="center"/>
            </w:pPr>
            <w:r>
              <w:rPr>
                <w:lang w:val="en-CA"/>
              </w:rPr>
              <w:t>H2</w:t>
            </w:r>
          </w:p>
        </w:tc>
        <w:tc>
          <w:tcPr>
            <w:tcW w:w="2379" w:type="dxa"/>
            <w:shd w:val="clear" w:color="auto" w:fill="auto"/>
          </w:tcPr>
          <w:p w14:paraId="51D61088" w14:textId="77777777" w:rsidR="00C82BFF" w:rsidRDefault="00C82BFF" w:rsidP="00371312">
            <w:pPr>
              <w:jc w:val="center"/>
            </w:pPr>
            <w:r w:rsidRPr="009C75E4">
              <w:rPr>
                <w:szCs w:val="22"/>
                <w:lang w:val="en-CA" w:eastAsia="ja-JP"/>
              </w:rPr>
              <w:t>PeopleInShoppingCenter</w:t>
            </w:r>
            <w:r>
              <w:rPr>
                <w:szCs w:val="22"/>
                <w:lang w:val="en-CA" w:eastAsia="ja-JP"/>
              </w:rPr>
              <w:t>2</w:t>
            </w:r>
          </w:p>
        </w:tc>
        <w:tc>
          <w:tcPr>
            <w:tcW w:w="958" w:type="dxa"/>
            <w:shd w:val="clear" w:color="auto" w:fill="auto"/>
          </w:tcPr>
          <w:p w14:paraId="1C4514C8" w14:textId="77777777" w:rsidR="00C82BFF" w:rsidRDefault="00C82BFF" w:rsidP="00371312">
            <w:pPr>
              <w:jc w:val="center"/>
            </w:pPr>
            <w:r>
              <w:rPr>
                <w:lang w:val="en-CA"/>
              </w:rPr>
              <w:t>3</w:t>
            </w:r>
            <w:r w:rsidRPr="000C7C42">
              <w:rPr>
                <w:lang w:val="en-CA"/>
              </w:rPr>
              <w:t>00</w:t>
            </w:r>
          </w:p>
        </w:tc>
        <w:tc>
          <w:tcPr>
            <w:tcW w:w="958" w:type="dxa"/>
            <w:shd w:val="clear" w:color="auto" w:fill="auto"/>
          </w:tcPr>
          <w:p w14:paraId="213B0916" w14:textId="77777777" w:rsidR="00C82BFF" w:rsidRDefault="00C82BFF" w:rsidP="00371312">
            <w:pPr>
              <w:jc w:val="center"/>
            </w:pPr>
            <w:r w:rsidRPr="000C7C42">
              <w:rPr>
                <w:lang w:val="en-CA"/>
              </w:rPr>
              <w:t>60</w:t>
            </w:r>
          </w:p>
        </w:tc>
        <w:tc>
          <w:tcPr>
            <w:tcW w:w="958" w:type="dxa"/>
            <w:shd w:val="clear" w:color="auto" w:fill="auto"/>
          </w:tcPr>
          <w:p w14:paraId="70D84EF5" w14:textId="77777777" w:rsidR="00C82BFF" w:rsidRDefault="00C82BFF" w:rsidP="00371312">
            <w:pPr>
              <w:jc w:val="center"/>
            </w:pPr>
            <w:r w:rsidRPr="000C7C42">
              <w:rPr>
                <w:lang w:val="en-CA"/>
              </w:rPr>
              <w:t>10</w:t>
            </w:r>
          </w:p>
        </w:tc>
        <w:tc>
          <w:tcPr>
            <w:tcW w:w="867" w:type="dxa"/>
            <w:shd w:val="clear" w:color="auto" w:fill="auto"/>
          </w:tcPr>
          <w:p w14:paraId="3559EF29" w14:textId="77777777" w:rsidR="00C82BFF" w:rsidRDefault="00C82BFF" w:rsidP="00371312">
            <w:pPr>
              <w:jc w:val="center"/>
            </w:pPr>
            <w:r>
              <w:t>O</w:t>
            </w:r>
          </w:p>
        </w:tc>
        <w:tc>
          <w:tcPr>
            <w:tcW w:w="1049" w:type="dxa"/>
            <w:shd w:val="clear" w:color="auto" w:fill="auto"/>
          </w:tcPr>
          <w:p w14:paraId="5638CFEF" w14:textId="77777777" w:rsidR="00C82BFF" w:rsidRDefault="00C82BFF" w:rsidP="00371312">
            <w:pPr>
              <w:jc w:val="center"/>
            </w:pPr>
            <w:r>
              <w:t>O</w:t>
            </w:r>
          </w:p>
        </w:tc>
        <w:tc>
          <w:tcPr>
            <w:tcW w:w="959" w:type="dxa"/>
            <w:shd w:val="clear" w:color="auto" w:fill="auto"/>
          </w:tcPr>
          <w:p w14:paraId="5C8DEE12" w14:textId="77777777" w:rsidR="00C82BFF" w:rsidRDefault="00C82BFF" w:rsidP="00371312">
            <w:pPr>
              <w:jc w:val="center"/>
            </w:pPr>
            <w:r>
              <w:t>-</w:t>
            </w:r>
          </w:p>
        </w:tc>
      </w:tr>
      <w:tr w:rsidR="00C82BFF" w14:paraId="3F7DDE20" w14:textId="77777777" w:rsidTr="00371312">
        <w:trPr>
          <w:jc w:val="center"/>
        </w:trPr>
        <w:tc>
          <w:tcPr>
            <w:tcW w:w="749" w:type="dxa"/>
            <w:shd w:val="clear" w:color="auto" w:fill="auto"/>
          </w:tcPr>
          <w:p w14:paraId="47F0AF68" w14:textId="77777777" w:rsidR="00C82BFF" w:rsidRDefault="00C82BFF" w:rsidP="00371312">
            <w:pPr>
              <w:jc w:val="center"/>
            </w:pPr>
            <w:r>
              <w:rPr>
                <w:lang w:val="en-CA"/>
              </w:rPr>
              <w:t>H2</w:t>
            </w:r>
          </w:p>
        </w:tc>
        <w:tc>
          <w:tcPr>
            <w:tcW w:w="2379" w:type="dxa"/>
            <w:shd w:val="clear" w:color="auto" w:fill="auto"/>
          </w:tcPr>
          <w:p w14:paraId="7785FC53" w14:textId="77777777" w:rsidR="00C82BFF" w:rsidRDefault="00C82BFF" w:rsidP="00371312">
            <w:pPr>
              <w:jc w:val="center"/>
            </w:pPr>
            <w:r>
              <w:rPr>
                <w:lang w:val="en-CA"/>
              </w:rPr>
              <w:t>S</w:t>
            </w:r>
            <w:r w:rsidRPr="009C75E4">
              <w:rPr>
                <w:lang w:val="en-CA"/>
              </w:rPr>
              <w:t>unsetBeach</w:t>
            </w:r>
            <w:r>
              <w:rPr>
                <w:lang w:val="en-CA"/>
              </w:rPr>
              <w:t>3</w:t>
            </w:r>
          </w:p>
        </w:tc>
        <w:tc>
          <w:tcPr>
            <w:tcW w:w="958" w:type="dxa"/>
            <w:shd w:val="clear" w:color="auto" w:fill="auto"/>
          </w:tcPr>
          <w:p w14:paraId="6A2DEA4B" w14:textId="77777777" w:rsidR="00C82BFF" w:rsidRDefault="00C82BFF" w:rsidP="00371312">
            <w:pPr>
              <w:jc w:val="center"/>
            </w:pPr>
            <w:r>
              <w:rPr>
                <w:lang w:val="en-CA"/>
              </w:rPr>
              <w:t>3</w:t>
            </w:r>
            <w:r w:rsidRPr="000C7C42">
              <w:rPr>
                <w:lang w:val="en-CA"/>
              </w:rPr>
              <w:t>00</w:t>
            </w:r>
          </w:p>
        </w:tc>
        <w:tc>
          <w:tcPr>
            <w:tcW w:w="958" w:type="dxa"/>
            <w:shd w:val="clear" w:color="auto" w:fill="auto"/>
          </w:tcPr>
          <w:p w14:paraId="7E82400B" w14:textId="77777777" w:rsidR="00C82BFF" w:rsidRDefault="00C82BFF" w:rsidP="00371312">
            <w:pPr>
              <w:jc w:val="center"/>
            </w:pPr>
            <w:r w:rsidRPr="000C7C42">
              <w:rPr>
                <w:lang w:val="en-CA"/>
              </w:rPr>
              <w:t>60</w:t>
            </w:r>
          </w:p>
        </w:tc>
        <w:tc>
          <w:tcPr>
            <w:tcW w:w="958" w:type="dxa"/>
            <w:shd w:val="clear" w:color="auto" w:fill="auto"/>
          </w:tcPr>
          <w:p w14:paraId="65DFEF6A" w14:textId="77777777" w:rsidR="00C82BFF" w:rsidRDefault="00C82BFF" w:rsidP="00371312">
            <w:pPr>
              <w:jc w:val="center"/>
            </w:pPr>
            <w:r w:rsidRPr="000C7C42">
              <w:rPr>
                <w:lang w:val="en-CA"/>
              </w:rPr>
              <w:t>10</w:t>
            </w:r>
          </w:p>
        </w:tc>
        <w:tc>
          <w:tcPr>
            <w:tcW w:w="867" w:type="dxa"/>
            <w:shd w:val="clear" w:color="auto" w:fill="auto"/>
          </w:tcPr>
          <w:p w14:paraId="5AF09471" w14:textId="77777777" w:rsidR="00C82BFF" w:rsidRDefault="00C82BFF" w:rsidP="00371312">
            <w:pPr>
              <w:jc w:val="center"/>
            </w:pPr>
            <w:r>
              <w:t>O</w:t>
            </w:r>
          </w:p>
        </w:tc>
        <w:tc>
          <w:tcPr>
            <w:tcW w:w="1049" w:type="dxa"/>
            <w:shd w:val="clear" w:color="auto" w:fill="auto"/>
          </w:tcPr>
          <w:p w14:paraId="5A7B9235" w14:textId="77777777" w:rsidR="00C82BFF" w:rsidRDefault="00C82BFF" w:rsidP="00371312">
            <w:pPr>
              <w:jc w:val="center"/>
            </w:pPr>
            <w:r>
              <w:t>O</w:t>
            </w:r>
          </w:p>
        </w:tc>
        <w:tc>
          <w:tcPr>
            <w:tcW w:w="959" w:type="dxa"/>
            <w:shd w:val="clear" w:color="auto" w:fill="auto"/>
          </w:tcPr>
          <w:p w14:paraId="51A4EF51" w14:textId="77777777" w:rsidR="00C82BFF" w:rsidRDefault="00C82BFF" w:rsidP="00371312">
            <w:pPr>
              <w:jc w:val="center"/>
            </w:pPr>
            <w:r>
              <w:t>-</w:t>
            </w:r>
          </w:p>
        </w:tc>
      </w:tr>
    </w:tbl>
    <w:p w14:paraId="5ABF5A73" w14:textId="0F46D444" w:rsidR="00C82BFF" w:rsidRPr="00033856" w:rsidRDefault="00033856" w:rsidP="00C82BFF">
      <w:pPr>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1"/>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4ACE0928" w14:textId="77777777" w:rsidR="00C82BFF" w:rsidRDefault="00C82BFF" w:rsidP="00C82BFF">
      <w:r>
        <w:t xml:space="preserve">Version 10.0 of the VTM software is expected to be used for the anchor.  More recent versions are encouraged where applicable.  The VTM software is available at </w:t>
      </w:r>
      <w:hyperlink r:id="rId14" w:history="1">
        <w:r w:rsidRPr="008B4E5F">
          <w:rPr>
            <w:rStyle w:val="Hyperlink"/>
          </w:rPr>
          <w:t>https://vcgit.hhi.fraunhofer.de/jvet/VVCSoftware_VTM/</w:t>
        </w:r>
      </w:hyperlink>
      <w:r>
        <w:t>.</w:t>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77777777" w:rsidR="00C82BFF" w:rsidRDefault="00C82BFF" w:rsidP="00C82BFF">
      <w:r>
        <w:t>The following define encoder configuration files to be used for the anchor. Parameters to be changed for each test point are:</w:t>
      </w:r>
    </w:p>
    <w:p w14:paraId="7F7ADF85" w14:textId="77777777" w:rsidR="00C82BFF" w:rsidRDefault="00C82BFF" w:rsidP="00FB3891">
      <w:pPr>
        <w:numPr>
          <w:ilvl w:val="0"/>
          <w:numId w:val="2"/>
        </w:numPr>
      </w:pPr>
      <w:r>
        <w:t>InputFile to reflect the location of the source video sequence on the test system</w:t>
      </w:r>
    </w:p>
    <w:p w14:paraId="27DDFB69" w14:textId="77777777" w:rsidR="00C82BFF" w:rsidRDefault="00C82BFF" w:rsidP="00FB3891">
      <w:pPr>
        <w:numPr>
          <w:ilvl w:val="0"/>
          <w:numId w:val="2"/>
        </w:numPr>
      </w:pPr>
      <w:r>
        <w:t>FrameRate to reflect the frame rate of a given sequence as per Table 1</w:t>
      </w:r>
    </w:p>
    <w:p w14:paraId="0A02BBFF" w14:textId="77777777" w:rsidR="00C82BFF" w:rsidRDefault="00C82BFF" w:rsidP="00FB3891">
      <w:pPr>
        <w:numPr>
          <w:ilvl w:val="0"/>
          <w:numId w:val="2"/>
        </w:numPr>
      </w:pPr>
      <w:r>
        <w:t>SourceWidth to reflect the width of the source video sequence</w:t>
      </w:r>
    </w:p>
    <w:p w14:paraId="25F2D8BD" w14:textId="77777777" w:rsidR="00C82BFF" w:rsidRDefault="00C82BFF" w:rsidP="00FB3891">
      <w:pPr>
        <w:numPr>
          <w:ilvl w:val="0"/>
          <w:numId w:val="2"/>
        </w:numPr>
      </w:pPr>
      <w:r>
        <w:t>SourceHeight to reflect the height of the source video sequence</w:t>
      </w:r>
    </w:p>
    <w:p w14:paraId="70719FDA" w14:textId="77777777" w:rsidR="00C82BFF" w:rsidRDefault="00C82BFF" w:rsidP="00FB3891">
      <w:pPr>
        <w:numPr>
          <w:ilvl w:val="0"/>
          <w:numId w:val="2"/>
        </w:numPr>
      </w:pPr>
      <w:r>
        <w:t xml:space="preserve">FramesToBeEncoded to reflect the frame count of a given sequence as per Table 1 </w:t>
      </w:r>
    </w:p>
    <w:p w14:paraId="520E5C30" w14:textId="77777777" w:rsidR="00C82BFF" w:rsidRDefault="00C82BFF" w:rsidP="00FB3891">
      <w:pPr>
        <w:numPr>
          <w:ilvl w:val="0"/>
          <w:numId w:val="2"/>
        </w:numPr>
      </w:pPr>
      <w:r>
        <w:t xml:space="preserve">IntraPeriod to reflect the intra refresh period in the random access test cases. The intra refresh period is dependent on the frame rate of the source and the GOP size in use: a value 16 shall be used for sequences with a frame rate equal to 20fps, 32 for 24fps, 32 for 30fps, </w:t>
      </w:r>
      <w:r w:rsidRPr="00A37EF3">
        <w:rPr>
          <w:highlight w:val="yellow"/>
        </w:rPr>
        <w:t>48</w:t>
      </w:r>
      <w:r>
        <w:t xml:space="preserve"> for 50fps, 64 for 60fps, and 96 for 100fps.</w:t>
      </w:r>
    </w:p>
    <w:p w14:paraId="0BF39028" w14:textId="77777777" w:rsidR="00C82BFF" w:rsidRDefault="00C82BFF" w:rsidP="00FB3891">
      <w:pPr>
        <w:numPr>
          <w:ilvl w:val="0"/>
          <w:numId w:val="2"/>
        </w:numPr>
      </w:pPr>
      <w:r>
        <w:t>QP to reflect the quantization parameter values defined in section 3.3.1.</w:t>
      </w:r>
    </w:p>
    <w:p w14:paraId="19EE0588" w14:textId="77777777" w:rsidR="00C82BFF" w:rsidRDefault="00C82BFF" w:rsidP="00FB3891">
      <w:pPr>
        <w:numPr>
          <w:ilvl w:val="0"/>
          <w:numId w:val="2"/>
        </w:numPr>
      </w:pPr>
      <w:r>
        <w:t>InputBitDepth to reflect the bit depth of a given sequence</w:t>
      </w:r>
      <w:r w:rsidRPr="00657BE7">
        <w:t xml:space="preserve"> </w:t>
      </w:r>
      <w:r>
        <w:t xml:space="preserve">as per Table 1 </w:t>
      </w:r>
    </w:p>
    <w:p w14:paraId="5B56F252" w14:textId="77777777" w:rsidR="00C82BFF" w:rsidRDefault="00C82BFF" w:rsidP="00C82BFF"/>
    <w:p w14:paraId="319B0B4E" w14:textId="77777777" w:rsidR="00C82BFF" w:rsidRDefault="00C82BFF" w:rsidP="00C82BFF">
      <w:r>
        <w:t>Configuration files are provided with the VTM software and should be used.  There are four test configurations provided as follows:</w:t>
      </w:r>
    </w:p>
    <w:p w14:paraId="240D8F2C" w14:textId="77777777" w:rsidR="00C82BFF" w:rsidRPr="007A1BE1" w:rsidRDefault="00C82BFF" w:rsidP="00FB3891">
      <w:pPr>
        <w:numPr>
          <w:ilvl w:val="0"/>
          <w:numId w:val="2"/>
        </w:numPr>
        <w:jc w:val="both"/>
        <w:textAlignment w:val="auto"/>
        <w:rPr>
          <w:lang w:val="en-CA"/>
        </w:rPr>
      </w:pPr>
      <w:r w:rsidRPr="007A1BE1">
        <w:rPr>
          <w:lang w:val="en-CA"/>
        </w:rPr>
        <w:t>“All Intra” (AI): encoder_intra_</w:t>
      </w:r>
      <w:r>
        <w:rPr>
          <w:lang w:val="en-CA"/>
        </w:rPr>
        <w:t>vtm</w:t>
      </w:r>
      <w:r w:rsidRPr="007A1BE1">
        <w:rPr>
          <w:lang w:val="en-CA"/>
        </w:rPr>
        <w:t>.cfg</w:t>
      </w:r>
    </w:p>
    <w:p w14:paraId="373A4AAD" w14:textId="77777777" w:rsidR="00C82BFF" w:rsidRPr="007A1BE1" w:rsidRDefault="00C82BFF" w:rsidP="00FB3891">
      <w:pPr>
        <w:numPr>
          <w:ilvl w:val="0"/>
          <w:numId w:val="2"/>
        </w:numPr>
        <w:jc w:val="both"/>
        <w:textAlignment w:val="auto"/>
        <w:rPr>
          <w:lang w:val="en-CA"/>
        </w:rPr>
      </w:pPr>
      <w:r w:rsidRPr="007A1BE1">
        <w:rPr>
          <w:lang w:val="en-CA"/>
        </w:rPr>
        <w:t>“Random access” (RA): encoder_randomaccess_</w:t>
      </w:r>
      <w:r>
        <w:rPr>
          <w:lang w:val="en-CA"/>
        </w:rPr>
        <w:t>vtm</w:t>
      </w:r>
      <w:r w:rsidRPr="007A1BE1">
        <w:rPr>
          <w:lang w:val="en-CA"/>
        </w:rPr>
        <w:t>.cfg</w:t>
      </w:r>
    </w:p>
    <w:p w14:paraId="524F9175" w14:textId="77777777" w:rsidR="00C82BFF" w:rsidRDefault="00C82BFF" w:rsidP="00FB3891">
      <w:pPr>
        <w:numPr>
          <w:ilvl w:val="0"/>
          <w:numId w:val="2"/>
        </w:numPr>
        <w:textAlignment w:val="auto"/>
        <w:rPr>
          <w:lang w:val="en-CA"/>
        </w:rPr>
      </w:pPr>
      <w:r w:rsidRPr="009D54EE">
        <w:rPr>
          <w:lang w:val="en-CA"/>
        </w:rPr>
        <w:t>“Low-delay B” (LB): encoder_lowdelay_</w:t>
      </w:r>
      <w:r>
        <w:rPr>
          <w:lang w:val="en-CA"/>
        </w:rPr>
        <w:t>vtm</w:t>
      </w:r>
      <w:r w:rsidRPr="009D54EE">
        <w:rPr>
          <w:lang w:val="en-CA"/>
        </w:rPr>
        <w:t>.cfg</w:t>
      </w:r>
    </w:p>
    <w:p w14:paraId="518C21B3" w14:textId="77777777" w:rsidR="00C82BFF" w:rsidRPr="00706B92" w:rsidRDefault="00C82BFF" w:rsidP="00FB3891">
      <w:pPr>
        <w:numPr>
          <w:ilvl w:val="0"/>
          <w:numId w:val="2"/>
        </w:numPr>
        <w:tabs>
          <w:tab w:val="left" w:pos="720"/>
        </w:tabs>
        <w:textAlignment w:val="auto"/>
      </w:pPr>
      <w:r w:rsidRPr="00623ED1">
        <w:t>“Low-delay P” (LP, optional): encoder_lowdelay_P_vtm.cfg</w:t>
      </w:r>
    </w:p>
    <w:p w14:paraId="07F5B4F6" w14:textId="77777777" w:rsidR="00C82BFF" w:rsidRDefault="00C82BFF" w:rsidP="00C82BFF"/>
    <w:p w14:paraId="782BE82D" w14:textId="77777777" w:rsidR="00C82BFF" w:rsidRDefault="00C82BFF" w:rsidP="00C82BFF">
      <w:pPr>
        <w:rPr>
          <w:lang w:val="en-CA"/>
        </w:rPr>
      </w:pPr>
      <w:r>
        <w:t xml:space="preserve">Sequence and class specific parameter files are also provided with the VTM software and should be used.  These parameters files are located in the </w:t>
      </w:r>
      <w:r>
        <w:rPr>
          <w:lang w:val="en-CA"/>
        </w:rPr>
        <w:t>cfg/per-class, cfg/per-sequence, and cfg/per-sequence-HDR directories.</w:t>
      </w:r>
    </w:p>
    <w:p w14:paraId="477709FF"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Parallel Encoding/Decoding</w:t>
      </w:r>
    </w:p>
    <w:p w14:paraId="3CC75B05" w14:textId="77777777" w:rsidR="00C82BFF" w:rsidRDefault="00C82BFF" w:rsidP="00C82BFF">
      <w:pPr>
        <w:rPr>
          <w:lang w:val="en-CA"/>
        </w:rPr>
      </w:pPr>
      <w:r w:rsidRPr="00E027B4">
        <w:rPr>
          <w:lang w:val="en-CA"/>
        </w:rPr>
        <w:t xml:space="preserve">Parallel encoding/decoding as described in JVET-B0036 may be applied for RA configurations. If parallel encoding and decoding is used, this method shall be applied for both versions,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46FBB16C" w14:textId="77777777" w:rsidR="00C82BFF" w:rsidRPr="00E027B4" w:rsidRDefault="00C82BFF" w:rsidP="00C82BFF">
      <w:pPr>
        <w:jc w:val="both"/>
        <w:rPr>
          <w:lang w:val="en-CA"/>
        </w:rPr>
      </w:pPr>
    </w:p>
    <w:p w14:paraId="40D25792" w14:textId="77777777" w:rsidR="00C82BFF" w:rsidRDefault="00C82BFF" w:rsidP="00C82BFF">
      <w:r>
        <w:t xml:space="preserve">If parallel encoding is used, the averaging procedure shall operate with precise 64-bit PSNR values </w:t>
      </w:r>
      <w:r w:rsidRPr="00954116">
        <w:t>for each frame and average them among all processed frames</w:t>
      </w:r>
      <w:r>
        <w:t>. The -PrintHexPSNR command line option enables precise PSNR values ouput. An example output is shown below.</w:t>
      </w:r>
    </w:p>
    <w:p w14:paraId="607665FC" w14:textId="77777777" w:rsidR="00C82BFF" w:rsidRDefault="00C82BFF" w:rsidP="00C82BFF"/>
    <w:p w14:paraId="39336E9B" w14:textId="77777777" w:rsidR="00C82BFF" w:rsidRPr="008F7098" w:rsidRDefault="00C82BFF" w:rsidP="00C82BFF">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TId: 0 ( I-SLICE, QP 31 )      99744 bits [Y 34.2229 dB    U 39.9935 dB    V 40.4950 dB] </w:t>
      </w:r>
      <w:r w:rsidRPr="008F7098">
        <w:rPr>
          <w:rFonts w:ascii="Courier New" w:hAnsi="Courier New" w:cs="Courier New"/>
          <w:b/>
          <w:sz w:val="16"/>
          <w:szCs w:val="16"/>
        </w:rPr>
        <w:t>[xY 40411c86a4885c06 xU 4043ff297914448c xV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TId: 0 ( P-SLICE, QP 40 )        752 bits [Y 32.0300 dB    U 39.9398 dB    V 40.5244 dB] </w:t>
      </w:r>
      <w:r w:rsidRPr="008F7098">
        <w:rPr>
          <w:rFonts w:ascii="Courier New" w:hAnsi="Courier New" w:cs="Courier New"/>
          <w:b/>
          <w:sz w:val="16"/>
          <w:szCs w:val="16"/>
        </w:rPr>
        <w:t>[xY 404003d68968f64a xU 4043f84b7d49cd2e xV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5270608" w14:textId="77777777" w:rsidR="00C82BFF" w:rsidRDefault="00C82BFF" w:rsidP="00C82BFF"/>
    <w:p w14:paraId="451F0C97" w14:textId="77777777" w:rsidR="00C82BFF" w:rsidRDefault="00C82BFF" w:rsidP="00C82BFF">
      <w:r>
        <w:t>Such hexadecimal strings can easily be converted back to double-precision floating points values using C code such as:</w:t>
      </w:r>
    </w:p>
    <w:p w14:paraId="5332D2B9" w14:textId="77777777" w:rsidR="00C82BFF" w:rsidRDefault="00C82BFF" w:rsidP="00C82BFF"/>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&lt;inttypes.h&gt;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val;</w:t>
      </w:r>
      <w:r w:rsidRPr="008F7098">
        <w:rPr>
          <w:rFonts w:ascii="Courier New" w:hAnsi="Courier New" w:cs="Courier New"/>
          <w:sz w:val="16"/>
          <w:szCs w:val="16"/>
        </w:rPr>
        <w:br/>
        <w:t xml:space="preserve">  sscanf(str, "%" SCNx64, (uint64_t *)&amp;val);</w:t>
      </w:r>
      <w:r w:rsidRPr="008F7098">
        <w:rPr>
          <w:rFonts w:ascii="Courier New" w:hAnsi="Courier New" w:cs="Courier New"/>
          <w:sz w:val="16"/>
          <w:szCs w:val="16"/>
        </w:rPr>
        <w:br/>
        <w:t xml:space="preserve">  return val;</w:t>
      </w:r>
      <w:r w:rsidRPr="008F7098">
        <w:rPr>
          <w:rFonts w:ascii="Courier New" w:hAnsi="Courier New" w:cs="Courier New"/>
          <w:sz w:val="16"/>
          <w:szCs w:val="16"/>
        </w:rPr>
        <w:br/>
        <w:t>}</w:t>
      </w:r>
    </w:p>
    <w:p w14:paraId="057A9C6E" w14:textId="77777777" w:rsidR="00C82BFF" w:rsidRDefault="00C82BFF" w:rsidP="00C82BFF">
      <w:pPr>
        <w:ind w:left="720"/>
      </w:pPr>
      <w:r>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import binascii</w:t>
      </w:r>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struct.unpack('&gt;d', binascii.unhexlify(str))[0]</w:t>
      </w:r>
    </w:p>
    <w:p w14:paraId="012A9D77" w14:textId="77777777" w:rsidR="00C82BFF" w:rsidRDefault="00C82BFF" w:rsidP="00C82BFF">
      <w:pPr>
        <w:ind w:left="720"/>
      </w:pPr>
      <w:r>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def hexToDouble(hex)</w:t>
      </w:r>
    </w:p>
    <w:p w14:paraId="0168D773"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ab/>
        <w:t>["#{hex}"].pack('H16').unpack('G').first</w:t>
      </w:r>
    </w:p>
    <w:p w14:paraId="2E1DF68C"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Compile-time settings</w:t>
      </w:r>
    </w:p>
    <w:p w14:paraId="4E88334C" w14:textId="77777777" w:rsidR="00C82BFF" w:rsidRPr="00E027B4" w:rsidRDefault="00C82BFF" w:rsidP="00C82BFF">
      <w:pPr>
        <w:jc w:val="both"/>
        <w:rPr>
          <w:lang w:val="en-CA"/>
        </w:rPr>
      </w:pPr>
      <w:r>
        <w:rPr>
          <w:lang w:val="en-CA"/>
        </w:rPr>
        <w:t>Compile-time settings are defined mostly in the TypeDef.h file located in the source/Lib/TLibCommon folder in the common software.  The default settings provided in the source code should be used.</w:t>
      </w:r>
    </w:p>
    <w:p w14:paraId="10183588" w14:textId="4A0A9C9D" w:rsidR="004B726D" w:rsidRDefault="004B726D" w:rsidP="004B726D">
      <w:pPr>
        <w:pStyle w:val="Heading1"/>
        <w:ind w:left="432" w:hanging="432"/>
      </w:pPr>
      <w:r>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4B726D">
      <w:r>
        <w:t>The three test conditions are further defined as follows:</w:t>
      </w:r>
    </w:p>
    <w:p w14:paraId="2F550875" w14:textId="77777777" w:rsidR="004B726D" w:rsidRPr="00BF3829"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 w:val="24"/>
          <w:szCs w:val="24"/>
        </w:rPr>
      </w:pPr>
      <w:r w:rsidRPr="00BF3829">
        <w:rPr>
          <w:sz w:val="24"/>
          <w:szCs w:val="24"/>
        </w:rPr>
        <w:t>All Intra</w:t>
      </w:r>
      <w:r>
        <w:rPr>
          <w:sz w:val="24"/>
          <w:szCs w:val="24"/>
        </w:rPr>
        <w:t xml:space="preserve">: </w:t>
      </w:r>
      <w:r w:rsidRPr="00BF3829">
        <w:rPr>
          <w:sz w:val="24"/>
          <w:szCs w:val="24"/>
        </w:rPr>
        <w:t>No prediction between different pictures.</w:t>
      </w:r>
    </w:p>
    <w:p w14:paraId="6C322E9E" w14:textId="77777777" w:rsidR="004B726D" w:rsidRPr="00BF3829"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 w:val="24"/>
          <w:szCs w:val="24"/>
        </w:rPr>
      </w:pPr>
      <w:r w:rsidRPr="00BF3829">
        <w:rPr>
          <w:sz w:val="24"/>
          <w:szCs w:val="24"/>
        </w:rPr>
        <w:t>Random Access: Not more than 16 frames of structural delay, e.g. 16 picture “group of pictures (GOP)”, and random access intervals of 1.1 secon</w:t>
      </w:r>
      <w:r>
        <w:rPr>
          <w:sz w:val="24"/>
          <w:szCs w:val="24"/>
        </w:rPr>
        <w:t>d</w:t>
      </w:r>
      <w:r w:rsidRPr="00BF3829">
        <w:rPr>
          <w:sz w:val="24"/>
          <w:szCs w:val="24"/>
        </w:rPr>
        <w:t xml:space="preserve">s or less.  A random access interval of 1.1 seconds or less shall be defined as 32 pictures or less for a video sequence with a frame rate of 24, 25, or 30 frames per second, </w:t>
      </w:r>
      <w:r w:rsidRPr="0009237C">
        <w:rPr>
          <w:sz w:val="24"/>
          <w:szCs w:val="24"/>
          <w:highlight w:val="yellow"/>
        </w:rPr>
        <w:t>48</w:t>
      </w:r>
      <w:r w:rsidRPr="00BF3829">
        <w:rPr>
          <w:sz w:val="24"/>
          <w:szCs w:val="24"/>
        </w:rPr>
        <w:t xml:space="preserve"> pictures or less for a video sequence with a frame rate of 50 frames per second, 64 pictures or less for a video sequences with a frame rate of 60 frames per second, and 96 pictures or less for a video sequence with a frame rat of 100 frames per second.</w:t>
      </w:r>
    </w:p>
    <w:p w14:paraId="5C33537D" w14:textId="77777777" w:rsidR="004B726D" w:rsidRPr="00BF3829"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 w:val="24"/>
          <w:szCs w:val="24"/>
        </w:rPr>
      </w:pPr>
      <w:r w:rsidRPr="00BF3829">
        <w:rPr>
          <w:sz w:val="24"/>
          <w:szCs w:val="24"/>
        </w:rPr>
        <w:t>Low Delay: No picture reordering between decoder processing and output</w:t>
      </w:r>
    </w:p>
    <w:p w14:paraId="3816D86C" w14:textId="77777777" w:rsidR="004B726D" w:rsidRDefault="004B726D" w:rsidP="004B726D">
      <w:pPr>
        <w:pStyle w:val="Heading2"/>
        <w:tabs>
          <w:tab w:val="clear" w:pos="720"/>
          <w:tab w:val="clear" w:pos="1080"/>
          <w:tab w:val="clear" w:pos="1440"/>
        </w:tabs>
        <w:overflowPunct/>
        <w:autoSpaceDE/>
        <w:autoSpaceDN/>
        <w:adjustRightInd/>
        <w:textAlignment w:val="auto"/>
      </w:pPr>
      <w:r>
        <w:t>Bitdepth</w:t>
      </w:r>
    </w:p>
    <w:p w14:paraId="5F79844B" w14:textId="77777777" w:rsidR="004B726D" w:rsidRDefault="004B726D" w:rsidP="004B726D">
      <w:r>
        <w:t xml:space="preserve">The input and output bit-depth of the codec shall be </w:t>
      </w:r>
      <w:r w:rsidRPr="00613E46">
        <w:t>10-bit regardless of 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4B726D">
      <w:pPr>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4B726D">
      <w:pPr>
        <w:pStyle w:val="Heading2"/>
        <w:tabs>
          <w:tab w:val="clear" w:pos="720"/>
          <w:tab w:val="clear" w:pos="1080"/>
          <w:tab w:val="clear" w:pos="1440"/>
        </w:tabs>
        <w:overflowPunct/>
        <w:autoSpaceDE/>
        <w:autoSpaceDN/>
        <w:adjustRightInd/>
        <w:textAlignment w:val="auto"/>
      </w:pPr>
      <w:r>
        <w:t>Quantization parameter values</w:t>
      </w:r>
    </w:p>
    <w:p w14:paraId="74DE11B0" w14:textId="77777777" w:rsidR="004B726D" w:rsidRDefault="004B726D" w:rsidP="004B726D">
      <w:r>
        <w:t>This document defines two configuration for the quantization parameter values.  The first condition uses fixed QP settings and is intended to be used for the anchor and proposals that have a concept of a quantization parameter that is substantially similar to what is used in the anchor.  The second condition defines bit-rate targets to be used for solutions that do not have a similar quantization parameter concept.</w:t>
      </w:r>
    </w:p>
    <w:p w14:paraId="06598115" w14:textId="77777777" w:rsidR="004B726D" w:rsidRDefault="004B726D" w:rsidP="004B726D">
      <w:pPr>
        <w:pStyle w:val="Heading3"/>
        <w:tabs>
          <w:tab w:val="clear" w:pos="360"/>
          <w:tab w:val="clear" w:pos="720"/>
          <w:tab w:val="clear" w:pos="1080"/>
          <w:tab w:val="clear" w:pos="1440"/>
        </w:tabs>
        <w:overflowPunct/>
        <w:autoSpaceDE/>
        <w:autoSpaceDN/>
        <w:adjustRightInd/>
        <w:ind w:left="720"/>
        <w:textAlignment w:val="auto"/>
      </w:pPr>
      <w:r>
        <w:t>Configuration 1 (Fixed QP)</w:t>
      </w:r>
    </w:p>
    <w:p w14:paraId="32B9A4B9" w14:textId="77777777" w:rsidR="004B726D" w:rsidRDefault="004B726D" w:rsidP="004B726D">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These values define the initial QP values that are specified as input QP of the anchor VTM software. Adaptation of QP to lambda and refinement for other frames in the GOP in the configuration files may change the used QP value on per-frame basis.</w:t>
      </w:r>
    </w:p>
    <w:p w14:paraId="16F1197D" w14:textId="77777777" w:rsidR="004B726D" w:rsidRPr="00DE6D79" w:rsidRDefault="004B726D" w:rsidP="004B726D">
      <w:pPr>
        <w:pStyle w:val="Heading3"/>
        <w:tabs>
          <w:tab w:val="clear" w:pos="360"/>
          <w:tab w:val="clear" w:pos="720"/>
          <w:tab w:val="clear" w:pos="1080"/>
          <w:tab w:val="clear" w:pos="1440"/>
        </w:tabs>
        <w:overflowPunct/>
        <w:autoSpaceDE/>
        <w:autoSpaceDN/>
        <w:adjustRightInd/>
        <w:ind w:left="720"/>
        <w:textAlignment w:val="auto"/>
        <w:rPr>
          <w:color w:val="000000"/>
          <w:lang w:val="en-GB"/>
        </w:rPr>
      </w:pPr>
      <w:r>
        <w:t>Configuration 2 (Bit-rate Target)</w:t>
      </w:r>
    </w:p>
    <w:p w14:paraId="3A6B8071" w14:textId="77777777" w:rsidR="004B726D" w:rsidRDefault="004B726D" w:rsidP="004B726D">
      <w:pPr>
        <w:pStyle w:val="PlainText"/>
        <w:spacing w:after="120"/>
        <w:jc w:val="both"/>
        <w:rPr>
          <w:rStyle w:val="hp"/>
          <w:rFonts w:ascii="Times New Roman" w:hAnsi="Times New Roman" w:cs="Times New Roman"/>
          <w:color w:val="000000"/>
          <w:sz w:val="24"/>
          <w:szCs w:val="24"/>
          <w:lang w:val="en-GB"/>
        </w:rPr>
      </w:pPr>
      <w:r w:rsidRPr="00DA2B8B">
        <w:rPr>
          <w:rStyle w:val="hp"/>
          <w:rFonts w:ascii="Times New Roman" w:hAnsi="Times New Roman" w:cs="Times New Roman"/>
          <w:color w:val="000000"/>
          <w:sz w:val="24"/>
          <w:szCs w:val="24"/>
          <w:lang w:val="en-GB"/>
        </w:rPr>
        <w:t xml:space="preserve">For </w:t>
      </w:r>
      <w:r>
        <w:rPr>
          <w:rStyle w:val="hp"/>
          <w:rFonts w:ascii="Times New Roman" w:hAnsi="Times New Roman" w:cs="Times New Roman"/>
          <w:color w:val="000000"/>
          <w:sz w:val="24"/>
          <w:szCs w:val="24"/>
          <w:lang w:val="en-GB"/>
        </w:rPr>
        <w:t xml:space="preserve">proposals that do not have a quantization concept substantially similar to the anchor, such as so-called end-to-end (E2E) </w:t>
      </w:r>
      <w:r w:rsidRPr="00DA2B8B">
        <w:rPr>
          <w:rStyle w:val="hp"/>
          <w:rFonts w:ascii="Times New Roman" w:hAnsi="Times New Roman" w:cs="Times New Roman"/>
          <w:color w:val="000000"/>
          <w:sz w:val="24"/>
          <w:szCs w:val="24"/>
          <w:lang w:val="en-GB"/>
        </w:rPr>
        <w:t xml:space="preserve">architectures, </w:t>
      </w:r>
      <w:r>
        <w:rPr>
          <w:rStyle w:val="hp"/>
          <w:rFonts w:ascii="Times New Roman" w:hAnsi="Times New Roman" w:cs="Times New Roman"/>
          <w:color w:val="000000"/>
          <w:sz w:val="24"/>
          <w:szCs w:val="24"/>
          <w:lang w:val="en-GB"/>
        </w:rPr>
        <w:t xml:space="preserve">results shall be provided for </w:t>
      </w:r>
      <w:r w:rsidRPr="003D0CD3">
        <w:rPr>
          <w:rStyle w:val="hp"/>
          <w:rFonts w:ascii="Times New Roman" w:hAnsi="Times New Roman" w:cs="Times New Roman"/>
          <w:color w:val="000000"/>
          <w:sz w:val="24"/>
          <w:szCs w:val="24"/>
          <w:lang w:val="en-GB"/>
        </w:rPr>
        <w:t>four</w:t>
      </w:r>
      <w:r>
        <w:rPr>
          <w:rStyle w:val="hp"/>
          <w:rFonts w:ascii="Times New Roman" w:hAnsi="Times New Roman" w:cs="Times New Roman"/>
          <w:color w:val="000000"/>
          <w:sz w:val="24"/>
          <w:szCs w:val="24"/>
          <w:lang w:val="en-GB"/>
        </w:rPr>
        <w:t xml:space="preserve"> rate-distoration points for each sequence corresponding to the anchor quantization values: 27, 32, 37, 42.  Each of the four provided points is requested to be ±</w:t>
      </w:r>
      <w:r w:rsidRPr="00DA2B8B">
        <w:rPr>
          <w:rStyle w:val="hp"/>
          <w:rFonts w:ascii="Times New Roman" w:hAnsi="Times New Roman" w:cs="Times New Roman"/>
          <w:color w:val="000000"/>
          <w:sz w:val="24"/>
          <w:szCs w:val="24"/>
          <w:lang w:val="en-GB"/>
        </w:rPr>
        <w:t xml:space="preserve">10% </w:t>
      </w:r>
      <w:r>
        <w:rPr>
          <w:rStyle w:val="hp"/>
          <w:rFonts w:ascii="Times New Roman" w:hAnsi="Times New Roman" w:cs="Times New Roman"/>
          <w:color w:val="000000"/>
          <w:sz w:val="24"/>
          <w:szCs w:val="24"/>
          <w:lang w:val="en-GB"/>
        </w:rPr>
        <w:t>of the rate of the corresponding quantization parameter of the anchor.  This rate comparison shall be performed on a sequence basis.</w:t>
      </w:r>
    </w:p>
    <w:p w14:paraId="33D1BBA3" w14:textId="77777777" w:rsidR="004B726D" w:rsidRDefault="004B726D" w:rsidP="00A37EF3">
      <w:pPr>
        <w:pStyle w:val="Heading1"/>
        <w:numPr>
          <w:ilvl w:val="0"/>
          <w:numId w:val="0"/>
        </w:numPr>
        <w:ind w:left="432"/>
        <w:rPr>
          <w:highlight w:val="yellow"/>
        </w:rPr>
      </w:pP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A37EF3">
      <w:pPr>
        <w:pStyle w:val="Heading2"/>
        <w:tabs>
          <w:tab w:val="clear" w:pos="720"/>
          <w:tab w:val="clear" w:pos="1080"/>
          <w:tab w:val="clear" w:pos="1440"/>
        </w:tabs>
        <w:overflowPunct/>
        <w:autoSpaceDE/>
        <w:autoSpaceDN/>
        <w:adjustRightInd/>
        <w:textAlignment w:val="auto"/>
        <w:rPr>
          <w:b w:val="0"/>
          <w:bCs w:val="0"/>
        </w:rPr>
      </w:pPr>
      <w:r w:rsidRPr="00A37EF3">
        <w:t>Sequences</w:t>
      </w:r>
    </w:p>
    <w:p w14:paraId="36993756" w14:textId="30DEF14C" w:rsidR="00FD0E41" w:rsidRPr="00A37EF3" w:rsidRDefault="00FD0E41"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 xml:space="preserve">Table 2 describes the source for sequences to be used in the training process by a proposal. The specific sequences that shall be used from these sources is available at </w:t>
      </w:r>
      <w:r w:rsidRPr="00A37EF3">
        <w:rPr>
          <w:rFonts w:eastAsia="DengXian"/>
          <w:highlight w:val="yellow"/>
        </w:rPr>
        <w:t>X</w:t>
      </w:r>
      <w:r w:rsidRPr="00A37EF3">
        <w:rPr>
          <w:rFonts w:eastAsia="DengXian"/>
        </w:rPr>
        <w:t xml:space="preserve">.  Version 1.0 of the list of specific sequences is expected to be used.  </w:t>
      </w:r>
      <w:r w:rsidRPr="00A37EF3">
        <w:t xml:space="preserve">More recent versions are encouraged where applicable.  </w:t>
      </w:r>
    </w:p>
    <w:p w14:paraId="38E3CF16" w14:textId="623DF0CE" w:rsidR="006A2984" w:rsidRPr="00A37EF3" w:rsidRDefault="006A2984"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 xml:space="preserve">It is desirable that all </w:t>
      </w:r>
      <w:r w:rsidR="003513E3">
        <w:rPr>
          <w:rFonts w:eastAsia="DengXian"/>
        </w:rPr>
        <w:t>proposal</w:t>
      </w:r>
      <w:r w:rsidRPr="00A37EF3">
        <w:rPr>
          <w:rFonts w:eastAsia="DengXian"/>
        </w:rPr>
        <w:t xml:space="preserve"> use </w:t>
      </w:r>
      <w:r w:rsidR="00FD0E41" w:rsidRPr="00A37EF3">
        <w:rPr>
          <w:rFonts w:eastAsia="DengXian"/>
        </w:rPr>
        <w:t xml:space="preserve">the </w:t>
      </w:r>
      <w:r w:rsidR="003513E3">
        <w:rPr>
          <w:rFonts w:eastAsia="DengXian"/>
        </w:rPr>
        <w:t>specific</w:t>
      </w:r>
      <w:r w:rsidR="00FD0E41" w:rsidRPr="00A37EF3">
        <w:rPr>
          <w:rFonts w:eastAsia="DengXian"/>
        </w:rPr>
        <w:t xml:space="preserve"> sequences.  </w:t>
      </w:r>
      <w:r w:rsidR="00F271C2" w:rsidRPr="00A37EF3">
        <w:rPr>
          <w:rFonts w:eastAsia="DengXian"/>
        </w:rPr>
        <w:t>Results</w:t>
      </w:r>
      <w:r w:rsidR="00FD0E41" w:rsidRPr="00A37EF3">
        <w:rPr>
          <w:rFonts w:eastAsia="DengXian"/>
        </w:rPr>
        <w:t xml:space="preserve"> using sequences </w:t>
      </w:r>
      <w:r w:rsidR="00F271C2" w:rsidRPr="00A37EF3">
        <w:rPr>
          <w:rFonts w:eastAsia="DengXian"/>
        </w:rPr>
        <w:t xml:space="preserve">not in the list of specific sequences may also be provided as supplemental information.  </w:t>
      </w:r>
      <w:r w:rsidR="00FD0E41" w:rsidRPr="00A37EF3">
        <w:rPr>
          <w:rFonts w:eastAsia="DengXian"/>
        </w:rPr>
        <w:t>I</w:t>
      </w:r>
      <w:r w:rsidRPr="00A37EF3">
        <w:rPr>
          <w:rFonts w:eastAsia="DengXian"/>
        </w:rPr>
        <w:t xml:space="preserve">t is required that </w:t>
      </w:r>
      <w:r w:rsidR="003513E3">
        <w:rPr>
          <w:rFonts w:eastAsia="DengXian"/>
        </w:rPr>
        <w:t xml:space="preserve">the use of </w:t>
      </w:r>
      <w:r w:rsidRPr="00A37EF3">
        <w:rPr>
          <w:rFonts w:eastAsia="DengXian"/>
        </w:rPr>
        <w:t xml:space="preserve">any additional </w:t>
      </w:r>
      <w:r w:rsidR="00F271C2" w:rsidRPr="00A37EF3">
        <w:rPr>
          <w:rFonts w:eastAsia="DengXian"/>
        </w:rPr>
        <w:t>sequences</w:t>
      </w:r>
      <w:r w:rsidR="00810C07">
        <w:rPr>
          <w:rFonts w:eastAsia="DengXian"/>
        </w:rPr>
        <w:t xml:space="preserve"> </w:t>
      </w:r>
      <w:r w:rsidRPr="00A37EF3">
        <w:rPr>
          <w:rFonts w:eastAsia="DengXian"/>
        </w:rPr>
        <w:t>be described in the contribution.</w:t>
      </w:r>
      <w:r w:rsidR="00FD0E41" w:rsidRPr="00A37EF3">
        <w:rPr>
          <w:rFonts w:eastAsia="DengXian"/>
        </w:rPr>
        <w:t xml:space="preserve">  </w:t>
      </w:r>
    </w:p>
    <w:p w14:paraId="5A385F1F" w14:textId="672E15C1" w:rsidR="00F271C2" w:rsidRPr="00A37EF3" w:rsidRDefault="00F271C2"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A pro</w:t>
      </w:r>
      <w:r w:rsidR="003513E3">
        <w:rPr>
          <w:rFonts w:eastAsia="DengXian"/>
        </w:rPr>
        <w:t>posal</w:t>
      </w:r>
      <w:r w:rsidRPr="00A37EF3">
        <w:rPr>
          <w:rFonts w:eastAsia="DengXian"/>
        </w:rPr>
        <w:t xml:space="preserve"> may elect to sub-divide the set of specific sequences into </w:t>
      </w:r>
      <w:r w:rsidR="003513E3">
        <w:rPr>
          <w:rFonts w:eastAsia="DengXian"/>
        </w:rPr>
        <w:t xml:space="preserve">different sub-sets.  For example, a proposal may use a training set and a verification set.  </w:t>
      </w:r>
      <w:r w:rsidRPr="00A37EF3">
        <w:rPr>
          <w:rFonts w:eastAsia="DengXian"/>
        </w:rPr>
        <w:t xml:space="preserve">It is requested that a specific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contributions</w:t>
      </w:r>
      <w:r w:rsidRPr="00A37EF3">
        <w:rPr>
          <w:rFonts w:eastAsia="DengXian"/>
        </w:rPr>
        <w:t>.</w:t>
      </w:r>
    </w:p>
    <w:p w14:paraId="7D6B5290" w14:textId="6248A29E" w:rsidR="00FD0E41" w:rsidRPr="003D0CD3" w:rsidRDefault="00FD0E41" w:rsidP="00FD0E41"/>
    <w:p w14:paraId="194B4BC9" w14:textId="57D95C48" w:rsidR="00FD0E41" w:rsidRPr="003D0CD3" w:rsidRDefault="00FD0E41" w:rsidP="00FD0E41">
      <w:pPr>
        <w:pStyle w:val="Caption"/>
      </w:pPr>
      <w:r w:rsidRPr="003D0CD3">
        <w:t xml:space="preserve">Table </w:t>
      </w:r>
      <w:r w:rsidRPr="003D0CD3">
        <w:rPr>
          <w:noProof/>
        </w:rPr>
        <w:t>2.</w:t>
      </w:r>
      <w:r w:rsidRPr="003D0CD3">
        <w:t xml:space="preserve"> </w:t>
      </w:r>
      <w:r>
        <w:t>Source for training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4097"/>
        <w:gridCol w:w="3714"/>
      </w:tblGrid>
      <w:tr w:rsidR="00F271C2" w:rsidRPr="001158F2" w14:paraId="26F14053" w14:textId="77777777" w:rsidTr="00A37EF3">
        <w:trPr>
          <w:jc w:val="center"/>
        </w:trPr>
        <w:tc>
          <w:tcPr>
            <w:tcW w:w="823" w:type="pct"/>
            <w:shd w:val="clear" w:color="auto" w:fill="auto"/>
          </w:tcPr>
          <w:p w14:paraId="3E84ADB8" w14:textId="4F67C6BE" w:rsidR="00F271C2" w:rsidRPr="003D0CD3" w:rsidRDefault="00F271C2" w:rsidP="00FD0E41">
            <w:pPr>
              <w:jc w:val="center"/>
            </w:pPr>
            <w:r>
              <w:t>Database</w:t>
            </w:r>
          </w:p>
        </w:tc>
        <w:tc>
          <w:tcPr>
            <w:tcW w:w="2191" w:type="pct"/>
            <w:shd w:val="clear" w:color="auto" w:fill="auto"/>
          </w:tcPr>
          <w:p w14:paraId="03094B62" w14:textId="063AC673" w:rsidR="00F271C2" w:rsidRPr="003D0CD3" w:rsidRDefault="00F271C2" w:rsidP="00FD0E41">
            <w:pPr>
              <w:jc w:val="center"/>
            </w:pPr>
            <w:r>
              <w:t xml:space="preserve">Location </w:t>
            </w:r>
          </w:p>
        </w:tc>
        <w:tc>
          <w:tcPr>
            <w:tcW w:w="1986" w:type="pct"/>
            <w:shd w:val="clear" w:color="auto" w:fill="auto"/>
          </w:tcPr>
          <w:p w14:paraId="169D926C" w14:textId="72EF031C" w:rsidR="00F271C2" w:rsidRPr="003D0CD3" w:rsidRDefault="00F271C2" w:rsidP="00FD0E41">
            <w:pPr>
              <w:jc w:val="center"/>
            </w:pPr>
            <w:r>
              <w:t>Access Information</w:t>
            </w:r>
          </w:p>
        </w:tc>
      </w:tr>
      <w:tr w:rsidR="00F271C2" w:rsidRPr="001158F2" w14:paraId="495E69A1" w14:textId="77777777" w:rsidTr="00A37EF3">
        <w:trPr>
          <w:jc w:val="center"/>
        </w:trPr>
        <w:tc>
          <w:tcPr>
            <w:tcW w:w="823" w:type="pct"/>
            <w:shd w:val="clear" w:color="auto" w:fill="auto"/>
            <w:vAlign w:val="center"/>
          </w:tcPr>
          <w:p w14:paraId="5D49A598" w14:textId="353DB298" w:rsidR="00F271C2" w:rsidRPr="00A37EF3" w:rsidRDefault="00F271C2" w:rsidP="00FD0E41">
            <w:pPr>
              <w:jc w:val="center"/>
              <w:rPr>
                <w:szCs w:val="22"/>
              </w:rPr>
            </w:pPr>
            <w:r w:rsidRPr="00A37EF3">
              <w:rPr>
                <w:szCs w:val="22"/>
              </w:rPr>
              <w:t>JVET-FTP</w:t>
            </w:r>
          </w:p>
        </w:tc>
        <w:tc>
          <w:tcPr>
            <w:tcW w:w="2191" w:type="pct"/>
            <w:shd w:val="clear" w:color="auto" w:fill="auto"/>
          </w:tcPr>
          <w:p w14:paraId="6D62B054" w14:textId="72F72845" w:rsidR="00F271C2" w:rsidRPr="00A37EF3" w:rsidRDefault="00A16FB7" w:rsidP="00FD0E41">
            <w:pPr>
              <w:jc w:val="center"/>
              <w:rPr>
                <w:szCs w:val="22"/>
              </w:rPr>
            </w:pPr>
            <w:hyperlink r:id="rId15" w:history="1">
              <w:r w:rsidR="00F271C2" w:rsidRPr="00A37EF3">
                <w:rPr>
                  <w:rStyle w:val="Hyperlink"/>
                  <w:szCs w:val="22"/>
                </w:rPr>
                <w:t>ftp://jvet@ftp.hhi.fraunhofer.de/</w:t>
              </w:r>
            </w:hyperlink>
            <w:r w:rsidR="00F271C2" w:rsidRPr="00A37EF3">
              <w:rPr>
                <w:rStyle w:val="Hyperlink"/>
                <w:color w:val="000000" w:themeColor="text1"/>
                <w:szCs w:val="22"/>
              </w:rPr>
              <w:t xml:space="preserve"> or </w:t>
            </w:r>
            <w:hyperlink r:id="rId16" w:history="1">
              <w:r w:rsidR="00F271C2" w:rsidRPr="00A37EF3">
                <w:rPr>
                  <w:rStyle w:val="Hyperlink"/>
                  <w:szCs w:val="22"/>
                </w:rPr>
                <w:t>ftp://jvet@ftp.ient.rwth-aachen.de/</w:t>
              </w:r>
            </w:hyperlink>
            <w:r w:rsidR="00F271C2" w:rsidRPr="00A37EF3">
              <w:rPr>
                <w:rStyle w:val="Hyperlink"/>
                <w:color w:val="000000" w:themeColor="text1"/>
                <w:szCs w:val="22"/>
              </w:rPr>
              <w:t>.</w:t>
            </w:r>
          </w:p>
        </w:tc>
        <w:tc>
          <w:tcPr>
            <w:tcW w:w="1986" w:type="pct"/>
            <w:shd w:val="clear" w:color="auto" w:fill="auto"/>
          </w:tcPr>
          <w:p w14:paraId="7E1366DF" w14:textId="1FAF4526" w:rsidR="00F271C2" w:rsidRPr="00A37EF3" w:rsidRDefault="00F271C2" w:rsidP="00A37EF3">
            <w:pPr>
              <w:rPr>
                <w:szCs w:val="22"/>
              </w:rPr>
            </w:pPr>
            <w:r w:rsidRPr="00A37EF3">
              <w:rPr>
                <w:szCs w:val="22"/>
              </w:rPr>
              <w:t>Qualified participants may contact the JCT-VC/JVET chairs for login information.</w:t>
            </w:r>
          </w:p>
        </w:tc>
      </w:tr>
      <w:tr w:rsidR="00F271C2" w:rsidRPr="001158F2" w14:paraId="6A2FFA7D" w14:textId="77777777" w:rsidTr="00A37EF3">
        <w:trPr>
          <w:jc w:val="center"/>
        </w:trPr>
        <w:tc>
          <w:tcPr>
            <w:tcW w:w="823" w:type="pct"/>
            <w:shd w:val="clear" w:color="auto" w:fill="auto"/>
            <w:vAlign w:val="center"/>
          </w:tcPr>
          <w:p w14:paraId="22B8B466" w14:textId="58CD67BB" w:rsidR="00F271C2" w:rsidRPr="00A37EF3" w:rsidRDefault="00F271C2" w:rsidP="00FD0E41">
            <w:pPr>
              <w:jc w:val="center"/>
              <w:rPr>
                <w:szCs w:val="22"/>
              </w:rPr>
            </w:pPr>
            <w:r w:rsidRPr="00A37EF3">
              <w:rPr>
                <w:szCs w:val="22"/>
              </w:rPr>
              <w:t>BVI-DVC</w:t>
            </w:r>
          </w:p>
        </w:tc>
        <w:tc>
          <w:tcPr>
            <w:tcW w:w="2191" w:type="pct"/>
            <w:shd w:val="clear" w:color="auto" w:fill="auto"/>
          </w:tcPr>
          <w:p w14:paraId="22ED66AD" w14:textId="4BAC31FE" w:rsidR="00F271C2" w:rsidRPr="00A37EF3" w:rsidRDefault="00A16FB7" w:rsidP="00FD0E41">
            <w:pPr>
              <w:jc w:val="center"/>
              <w:rPr>
                <w:szCs w:val="22"/>
              </w:rPr>
            </w:pPr>
            <w:hyperlink r:id="rId17" w:history="1">
              <w:r w:rsidR="00F271C2" w:rsidRPr="00A37EF3">
                <w:rPr>
                  <w:rStyle w:val="Hyperlink"/>
                  <w:szCs w:val="22"/>
                  <w:lang w:bidi="he-IL"/>
                </w:rPr>
                <w:t>https://vilab.blogs.bristol.ac.uk/?p=2375</w:t>
              </w:r>
            </w:hyperlink>
          </w:p>
        </w:tc>
        <w:tc>
          <w:tcPr>
            <w:tcW w:w="1986" w:type="pct"/>
            <w:shd w:val="clear" w:color="auto" w:fill="auto"/>
          </w:tcPr>
          <w:p w14:paraId="0888C87A" w14:textId="420C7158" w:rsidR="00F271C2" w:rsidRPr="00A37EF3" w:rsidRDefault="00F271C2" w:rsidP="00A37EF3">
            <w:pPr>
              <w:rPr>
                <w:szCs w:val="22"/>
              </w:rPr>
            </w:pPr>
            <w:r w:rsidRPr="00A37EF3">
              <w:rPr>
                <w:szCs w:val="22"/>
              </w:rPr>
              <w:t>None</w:t>
            </w:r>
          </w:p>
        </w:tc>
      </w:tr>
    </w:tbl>
    <w:p w14:paraId="2BF30BC9" w14:textId="77777777" w:rsidR="00FD0E41" w:rsidRPr="003D0CD3" w:rsidRDefault="00FD0E41" w:rsidP="00FD0E41"/>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77777777" w:rsidR="00C82BFF" w:rsidRDefault="00C82BFF" w:rsidP="00C82BFF">
      <w:pPr>
        <w:rPr>
          <w:szCs w:val="22"/>
        </w:rPr>
      </w:pPr>
      <w:r>
        <w:rPr>
          <w:szCs w:val="22"/>
        </w:rPr>
        <w:t>The attached Excel sheets contain a reporting template in which bitrate, PSNR, MS-SSIM, encoding and decoding time, and BD-rate results are reported for the tested configuration against the anchor (VTM). A description of these metrics follows.</w:t>
      </w:r>
    </w:p>
    <w:p w14:paraId="1641435E"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PSNR</w:t>
      </w:r>
    </w:p>
    <w:p w14:paraId="60C2293D" w14:textId="77777777" w:rsidR="00C82BFF" w:rsidRDefault="00C82BFF" w:rsidP="00C82BFF">
      <w:r>
        <w:t>PSNR shall be calculated as</w:t>
      </w:r>
    </w:p>
    <w:p w14:paraId="13B4FCED" w14:textId="77777777" w:rsidR="00C82BFF" w:rsidRPr="00765761" w:rsidRDefault="00C82BFF" w:rsidP="00C82BFF">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r>
            <w:rPr>
              <w:rFonts w:ascii="Cambria Math" w:hAnsi="Cambria Math"/>
              <w:color w:val="000000"/>
            </w:rPr>
            <m:t xml:space="preserve">, </m:t>
          </m:r>
        </m:oMath>
      </m:oMathPara>
    </w:p>
    <w:p w14:paraId="2157DBED" w14:textId="77777777" w:rsidR="00C82BFF" w:rsidRDefault="00C82BFF" w:rsidP="00C82BFF">
      <w:pPr>
        <w:rPr>
          <w:color w:val="000000"/>
        </w:rPr>
      </w:pPr>
    </w:p>
    <w:p w14:paraId="429CE60B" w14:textId="77777777" w:rsidR="00C82BFF" w:rsidRDefault="00C82BFF" w:rsidP="00C82BFF">
      <w:r>
        <w:rPr>
          <w:color w:val="000000"/>
        </w:rPr>
        <w:t xml:space="preserve">where bitDepth is the bit-depth of the input video.  For reporting, bitDepth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183210C3" w14:textId="77777777" w:rsidR="00C82BFF" w:rsidRDefault="00C82BFF" w:rsidP="00C82BFF"/>
    <w:p w14:paraId="53B9B75F" w14:textId="77777777" w:rsidR="00C82BFF" w:rsidRPr="003D0CD3" w:rsidRDefault="00C82BFF" w:rsidP="00C82BFF">
      <w:pPr>
        <w:rPr>
          <w:i/>
          <w:iCs/>
        </w:rPr>
      </w:pPr>
      <w:r w:rsidRPr="003D0CD3">
        <w:rPr>
          <w:i/>
          <w:iCs/>
        </w:rPr>
        <w:t>Note that this behavior is built into the VTM software and no external conversion program is required for the anchor.</w:t>
      </w:r>
      <w:r>
        <w:rPr>
          <w:i/>
          <w:iCs/>
        </w:rPr>
        <w:t xml:space="preserve">  For proposals not using the VTM software, an implementation is also available in the HDRTools software package described in the next sub-section.</w:t>
      </w:r>
    </w:p>
    <w:p w14:paraId="16BC89A3"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MS-SSIM</w:t>
      </w:r>
    </w:p>
    <w:p w14:paraId="59F8E8B0" w14:textId="2702B59B" w:rsidR="00C82BFF" w:rsidRDefault="00C82BFF" w:rsidP="00C82BFF">
      <w:r>
        <w:t xml:space="preserve">The Multi-Scale Structural Similarity Metric (MS-SSIM) [1] is calculated using the HDRTools software package. Version 19.1 of the software is expected to be used.  However, more recent versions are encouraged where applicable.  The HDRTools software is available at </w:t>
      </w:r>
      <w:hyperlink r:id="rId18" w:history="1">
        <w:r w:rsidRPr="008B4E5F">
          <w:rPr>
            <w:rStyle w:val="Hyperlink"/>
          </w:rPr>
          <w:t>https://gitlab.com/standards/HDRTools</w:t>
        </w:r>
      </w:hyperlink>
      <w:r>
        <w:t>.</w:t>
      </w:r>
    </w:p>
    <w:p w14:paraId="2DFDB7B4" w14:textId="78A4DF5D" w:rsidR="00CD61BF" w:rsidRDefault="00CD61BF" w:rsidP="00C82BFF">
      <w:r>
        <w:t xml:space="preserve">An example command to calculate </w:t>
      </w:r>
      <w:r w:rsidR="006A2984">
        <w:t>both the PSNR and MS-SSIM metrics is</w:t>
      </w:r>
      <w:r>
        <w:t>:</w:t>
      </w:r>
    </w:p>
    <w:p w14:paraId="72998A29" w14:textId="4E8EBA9A" w:rsidR="00082C74" w:rsidRPr="006A2984" w:rsidRDefault="00082C74" w:rsidP="006A2984">
      <w:pPr>
        <w:ind w:left="360"/>
        <w:rPr>
          <w:rFonts w:ascii="Courier New" w:eastAsia="DengXian" w:hAnsi="Courier New" w:cs="Courier New"/>
          <w:sz w:val="20"/>
        </w:rPr>
      </w:pPr>
      <w:r w:rsidRPr="006A2984">
        <w:rPr>
          <w:rFonts w:ascii="Courier New" w:eastAsia="DengXian" w:hAnsi="Courier New" w:cs="Courier New"/>
          <w:sz w:val="20"/>
        </w:rPr>
        <w:t xml:space="preserve">HDRMetrics -f </w:t>
      </w:r>
      <w:r w:rsidR="006A2984" w:rsidRPr="006A2984">
        <w:rPr>
          <w:rFonts w:ascii="Courier New" w:eastAsia="DengXian" w:hAnsi="Courier New" w:cs="Courier New"/>
          <w:sz w:val="20"/>
        </w:rPr>
        <w:t>HDRMetrics.cfg -p Input1File=&lt;original.yuv&gt; -p Input2File=&lt;evaluated.yuv&gt; -p EnableJVETPSNR=1 -p EnableMSSIM=1 -MaxSamplevalue=1023 -p EnablePSNR=1</w:t>
      </w:r>
    </w:p>
    <w:p w14:paraId="56FA81A0" w14:textId="4B720F14" w:rsidR="00082C74" w:rsidRPr="00A37EF3" w:rsidRDefault="003513E3" w:rsidP="00C82BFF">
      <w:r>
        <w:t>A</w:t>
      </w:r>
      <w:r w:rsidR="006A2984" w:rsidRPr="00A37EF3">
        <w:t xml:space="preserve">dditional information about the </w:t>
      </w:r>
      <w:r w:rsidRPr="00A37EF3">
        <w:t>dimensions</w:t>
      </w:r>
      <w:r w:rsidR="006A2984" w:rsidRPr="00A37EF3">
        <w:t xml:space="preserve"> and bit-depth of the sequence </w:t>
      </w:r>
      <w:r w:rsidRPr="00A37EF3">
        <w:t>may need to</w:t>
      </w:r>
      <w:r w:rsidR="006A2984" w:rsidRPr="00A37EF3">
        <w:t xml:space="preserve"> be provided. Please see the HDRMetrics.cfg file for more information.</w:t>
      </w:r>
    </w:p>
    <w:p w14:paraId="078DAE2E" w14:textId="023711CB" w:rsidR="00033856" w:rsidRPr="00145DD4" w:rsidRDefault="00371312" w:rsidP="00033856">
      <w:pPr>
        <w:pStyle w:val="Heading2"/>
        <w:tabs>
          <w:tab w:val="clear" w:pos="720"/>
          <w:tab w:val="clear" w:pos="1080"/>
          <w:tab w:val="clear" w:pos="1440"/>
        </w:tabs>
        <w:overflowPunct/>
        <w:autoSpaceDE/>
        <w:autoSpaceDN/>
        <w:adjustRightInd/>
        <w:textAlignment w:val="auto"/>
      </w:pPr>
      <w:r>
        <w:t xml:space="preserve">Complexity </w:t>
      </w:r>
      <w:r w:rsidR="00033856">
        <w:t>Metrics</w:t>
      </w:r>
    </w:p>
    <w:p w14:paraId="658BAD5F" w14:textId="77777777" w:rsidR="00371312" w:rsidRDefault="00371312" w:rsidP="00371312">
      <w:pPr>
        <w:rPr>
          <w:rFonts w:eastAsia="DengXian"/>
        </w:rPr>
      </w:pPr>
      <w:bookmarkStart w:id="2" w:name="_Hlk46576914"/>
      <w:r>
        <w:rPr>
          <w:szCs w:val="22"/>
        </w:rPr>
        <w:t xml:space="preserve">The attached Excel sheet also contains </w:t>
      </w:r>
      <w:r w:rsidRPr="006A2984">
        <w:rPr>
          <w:szCs w:val="22"/>
          <w:highlight w:val="yellow"/>
        </w:rPr>
        <w:t>a reporting template</w:t>
      </w:r>
      <w:r>
        <w:rPr>
          <w:szCs w:val="22"/>
        </w:rPr>
        <w:t xml:space="preserve"> for characteristics of the </w:t>
      </w:r>
      <w:bookmarkEnd w:id="2"/>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Platform Information</w:t>
      </w:r>
    </w:p>
    <w:p w14:paraId="000192A5" w14:textId="1603EC7A" w:rsidR="00371312" w:rsidRDefault="00371312" w:rsidP="00371312">
      <w:pPr>
        <w:rPr>
          <w:rFonts w:eastAsia="DengXian"/>
        </w:rPr>
      </w:pPr>
      <w:r>
        <w:rPr>
          <w:rFonts w:eastAsia="DengXian"/>
          <w:lang w:val="en-CA"/>
        </w:rPr>
        <w:t>It is required to report and discuss the following information for both the training and inference environment.</w:t>
      </w:r>
    </w:p>
    <w:p w14:paraId="57637D69" w14:textId="7230F31A" w:rsidR="00371312" w:rsidRPr="00A37EF3"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GPU Type</w:t>
      </w:r>
      <w:r w:rsidRPr="00A37EF3">
        <w:rPr>
          <w:rFonts w:eastAsia="DengXian"/>
          <w:lang w:val="en-CA"/>
        </w:rPr>
        <w:t>:</w:t>
      </w:r>
      <w:r w:rsidRPr="00A37EF3">
        <w:rPr>
          <w:rFonts w:eastAsia="DengXian"/>
          <w:lang w:val="en-CA"/>
        </w:rPr>
        <w:tab/>
        <w:t>(e.g. GPU: GTX 1080ti x 4 x 12GB, etc.)</w:t>
      </w:r>
    </w:p>
    <w:p w14:paraId="5AEB24EE" w14:textId="4C713261" w:rsidR="004B726D" w:rsidRPr="00A37EF3" w:rsidRDefault="004B726D"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CPU Type</w:t>
      </w:r>
      <w:r w:rsidRPr="00A37EF3">
        <w:rPr>
          <w:rFonts w:eastAsia="DengXian"/>
          <w:lang w:val="en-CA"/>
        </w:rPr>
        <w:t>: (</w:t>
      </w:r>
      <w:r w:rsidR="00D55B48" w:rsidRPr="00A37EF3">
        <w:rPr>
          <w:rFonts w:eastAsia="DengXian"/>
          <w:lang w:val="en-CA"/>
        </w:rPr>
        <w:t>e.g. Xeon …)</w:t>
      </w:r>
    </w:p>
    <w:p w14:paraId="27F8F518" w14:textId="158E1F1A"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The neural network framework in the inference stage. (e.g. Caffe, TensorFlow, PyTorch, etc. and version</w:t>
      </w:r>
      <w:r w:rsidRPr="001C5979">
        <w:rPr>
          <w:rFonts w:eastAsia="DengXian"/>
        </w:rPr>
        <w:t>)</w:t>
      </w:r>
    </w:p>
    <w:p w14:paraId="649F4C64" w14:textId="77777777" w:rsidR="00371312"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It is required to report and discuss the above information for both the training and inference stages.</w:t>
      </w:r>
    </w:p>
    <w:p w14:paraId="54DEED3E" w14:textId="1B6FCA36"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Training Information</w:t>
      </w:r>
    </w:p>
    <w:p w14:paraId="1F70B109" w14:textId="6EB5E5AD" w:rsidR="00371312" w:rsidRDefault="00371312" w:rsidP="00371312">
      <w:pPr>
        <w:rPr>
          <w:rFonts w:eastAsia="DengXian"/>
        </w:rPr>
      </w:pPr>
      <w:r>
        <w:rPr>
          <w:rFonts w:eastAsia="DengXian"/>
          <w:lang w:val="en-CA"/>
        </w:rPr>
        <w:t>It is required to report and discuss the following information for the training process.</w:t>
      </w:r>
    </w:p>
    <w:p w14:paraId="38300182" w14:textId="726854DC"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Pr>
          <w:rFonts w:eastAsia="DengXian"/>
          <w:lang w:val="en-CA"/>
        </w:rPr>
        <w:t>The number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 xml:space="preserve">(e.g. </w:t>
      </w:r>
      <w:r>
        <w:rPr>
          <w:rFonts w:eastAsia="DengXian"/>
          <w:lang w:val="en-CA"/>
        </w:rPr>
        <w:t>1</w:t>
      </w:r>
      <w:r w:rsidRPr="00BC7199">
        <w:rPr>
          <w:rFonts w:eastAsia="DengXian"/>
          <w:lang w:val="en-CA"/>
        </w:rPr>
        <w:t>00)</w:t>
      </w:r>
    </w:p>
    <w:p w14:paraId="24B6B118" w14:textId="77777777"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(e.g. 48h)</w:t>
      </w:r>
    </w:p>
    <w:p w14:paraId="047ACE08" w14:textId="71B95E76" w:rsidR="00371312" w:rsidRPr="00A37EF3" w:rsidRDefault="003513E3"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training score and validation score (or similar) versus the number of epochs</w:t>
      </w:r>
    </w:p>
    <w:p w14:paraId="6EAF8D6B" w14:textId="50666D45"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Training sets</w:t>
      </w:r>
      <w:r w:rsidRPr="00A37EF3">
        <w:rPr>
          <w:rFonts w:eastAsia="DengXian"/>
          <w:lang w:val="en-CA"/>
        </w:rPr>
        <w:t>:</w:t>
      </w:r>
      <w:r>
        <w:rPr>
          <w:rFonts w:eastAsia="DengXian"/>
          <w:lang w:val="en-CA"/>
        </w:rPr>
        <w:t xml:space="preserve"> Training sets used </w:t>
      </w:r>
    </w:p>
    <w:p w14:paraId="4BE5D4FD" w14:textId="10E417F2"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configuration per rate-distoration point</w:t>
      </w:r>
      <w:r w:rsidRPr="00BC7199">
        <w:rPr>
          <w:rFonts w:eastAsia="DengXian"/>
          <w:lang w:val="en-CA"/>
        </w:rPr>
        <w:t>:</w:t>
      </w:r>
      <w:r>
        <w:rPr>
          <w:rFonts w:eastAsia="DengXian"/>
          <w:lang w:val="en-CA"/>
        </w:rPr>
        <w:t xml:space="preserve"> Any changes in the requested information used to generate different rate-distoration points</w:t>
      </w:r>
    </w:p>
    <w:p w14:paraId="2DFEEB4C" w14:textId="1280CDEA" w:rsidR="00371312" w:rsidRPr="00FB0AF4"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63665651"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Iterations: </w:t>
      </w:r>
      <w:r w:rsidRPr="00371312">
        <w:rPr>
          <w:rFonts w:eastAsia="DengXian"/>
          <w:lang w:val="en-CA"/>
        </w:rPr>
        <w:t>number of gradient updates within an epoch</w:t>
      </w:r>
    </w:p>
    <w:p w14:paraId="279595C8" w14:textId="6DD7F120"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Pr>
          <w:rFonts w:eastAsia="DengXian"/>
          <w:lang w:val="en-CA"/>
        </w:rPr>
        <w:t xml:space="preserve">size of input to the neural networks </w:t>
      </w:r>
      <w:r w:rsidRPr="00BC7199">
        <w:rPr>
          <w:rFonts w:eastAsia="DengXian"/>
          <w:lang w:val="en-CA"/>
        </w:rPr>
        <w:t>(</w:t>
      </w:r>
      <w:r>
        <w:rPr>
          <w:rFonts w:eastAsia="DengXian"/>
          <w:lang w:val="en-CA"/>
        </w:rPr>
        <w:t>patchW×patchH×patchT,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309FE4F6" w14:textId="77777777"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sidRPr="004B04A0">
        <w:rPr>
          <w:rFonts w:eastAsia="DengXian"/>
          <w:lang w:val="en-CA"/>
        </w:rPr>
        <w:t xml:space="preserve">The amount that the weights are updated during training </w:t>
      </w:r>
      <w:r w:rsidRPr="00BC7199">
        <w:rPr>
          <w:rFonts w:eastAsia="DengXian"/>
          <w:lang w:val="en-CA"/>
        </w:rPr>
        <w:t>(e.g. 5e-4)</w:t>
      </w:r>
    </w:p>
    <w:p w14:paraId="011F79E7" w14:textId="77777777"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Pr>
          <w:rFonts w:eastAsia="DengXian"/>
          <w:lang w:val="en-CA"/>
        </w:rPr>
        <w:t xml:space="preserve">The </w:t>
      </w:r>
      <w:r w:rsidRPr="004B04A0">
        <w:rPr>
          <w:rFonts w:eastAsia="DengXian"/>
          <w:lang w:val="en-CA"/>
        </w:rPr>
        <w:t xml:space="preserve">algorithm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(e.g. ADAM)</w:t>
      </w:r>
    </w:p>
    <w:p w14:paraId="2F943FCD" w14:textId="77777777"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Loss function</w:t>
      </w:r>
      <w:r w:rsidRPr="00BC7199">
        <w:rPr>
          <w:rFonts w:eastAsia="DengXian"/>
          <w:lang w:val="en-CA"/>
        </w:rPr>
        <w:t>:</w:t>
      </w:r>
      <w:r w:rsidRPr="00BC7199">
        <w:rPr>
          <w:rFonts w:eastAsia="DengXian"/>
          <w:lang w:val="en-CA"/>
        </w:rPr>
        <w:tab/>
      </w:r>
      <w:r>
        <w:rPr>
          <w:rFonts w:eastAsia="DengXian"/>
          <w:lang w:val="en-CA"/>
        </w:rPr>
        <w:t xml:space="preserve">The function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(e.g. L1, L2, etc</w:t>
      </w:r>
      <w:r>
        <w:rPr>
          <w:rFonts w:eastAsia="DengXian"/>
          <w:lang w:val="en-CA"/>
        </w:rPr>
        <w:t>.</w:t>
      </w:r>
      <w:r w:rsidRPr="00BC7199">
        <w:rPr>
          <w:rFonts w:eastAsia="DengXian"/>
          <w:lang w:val="en-CA"/>
        </w:rPr>
        <w:t>)</w:t>
      </w:r>
    </w:p>
    <w:p w14:paraId="65606DBE" w14:textId="77777777" w:rsidR="00371312" w:rsidRPr="00FB0AF4"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(e.g. preprocessing procedure, normalization, cropping method, rotation, zoom etc.)</w:t>
      </w:r>
    </w:p>
    <w:p w14:paraId="2F1F7475" w14:textId="072219FA"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Inference Information</w:t>
      </w:r>
    </w:p>
    <w:p w14:paraId="604EC24E" w14:textId="07A22173" w:rsidR="000E20AF" w:rsidRPr="001C5979"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31EF48A1" w:rsidR="000E20A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Network Visualization: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Number</w:t>
      </w:r>
      <w:r w:rsidRPr="001C5979">
        <w:rPr>
          <w:rFonts w:eastAsia="DengXian"/>
        </w:rPr>
        <w:t>: Total numbers of parameters in the neural network.</w:t>
      </w:r>
    </w:p>
    <w:p w14:paraId="22EE18F7"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Precision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77777777" w:rsidR="000E20AF" w:rsidRPr="00F070C8"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hint="eastAsia"/>
          <w:b/>
          <w:bCs/>
          <w:color w:val="000000"/>
        </w:rPr>
        <w:t>MAC</w:t>
      </w:r>
      <w:r>
        <w:rPr>
          <w:rFonts w:eastAsia="DengXian"/>
          <w:b/>
          <w:bCs/>
          <w:color w:val="000000"/>
        </w:rPr>
        <w:t xml:space="preserve"> </w:t>
      </w:r>
      <w:r>
        <w:rPr>
          <w:rFonts w:eastAsia="DengXian" w:hint="eastAsia"/>
          <w:b/>
          <w:bCs/>
          <w:color w:val="000000"/>
        </w:rPr>
        <w:t>(Giga</w:t>
      </w:r>
      <w:r w:rsidRPr="00C86524">
        <w:rPr>
          <w:rFonts w:eastAsia="DengXian" w:hint="eastAsia"/>
          <w:b/>
          <w:bCs/>
          <w:color w:val="000000"/>
        </w:rPr>
        <w:t>)</w:t>
      </w:r>
      <w:r w:rsidRPr="007E472C">
        <w:rPr>
          <w:rFonts w:eastAsia="DengXian"/>
          <w:color w:val="000000"/>
        </w:rPr>
        <w:t xml:space="preserve">: </w:t>
      </w:r>
      <w:r w:rsidRPr="007E472C">
        <w:rPr>
          <w:rFonts w:eastAsia="DengXian"/>
        </w:rPr>
        <w:t>Total number of multiply–accumulate operations in inference stage.</w:t>
      </w:r>
    </w:p>
    <w:p w14:paraId="4B912845" w14:textId="77777777" w:rsidR="000E20AF" w:rsidRPr="000E20AF"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sidRPr="000E20AF">
        <w:rPr>
          <w:rFonts w:eastAsia="DengXian"/>
          <w:lang w:val="en-CA"/>
        </w:rPr>
        <w:t>Additional training information could also help to better understand the proposed neural network-based method and thus encouraged to be included in the contribution.</w:t>
      </w:r>
    </w:p>
    <w:p w14:paraId="53CD445A"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Conv. Layers</w:t>
      </w:r>
      <w:r w:rsidRPr="001C5979">
        <w:rPr>
          <w:rFonts w:eastAsia="DengXian"/>
        </w:rPr>
        <w:t>: Total numbers of convolutional layers in the network structure. If there is no convolutional layer, just fill in 0.</w:t>
      </w:r>
    </w:p>
    <w:p w14:paraId="04C41DB8"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FC Layers</w:t>
      </w:r>
      <w:r w:rsidRPr="001C5979">
        <w:rPr>
          <w:rFonts w:eastAsia="DengXian"/>
        </w:rPr>
        <w:t>: Total number of fully-connected layers in the network structure. If there is no fully-connected layer, just fill in 0.</w:t>
      </w:r>
    </w:p>
    <w:p w14:paraId="3D0383CD" w14:textId="6F658BE4" w:rsidR="00C82BF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pPr>
      <w:r w:rsidRPr="000E20AF">
        <w:rPr>
          <w:rFonts w:eastAsia="DengXian"/>
          <w:b/>
          <w:bCs/>
          <w:color w:val="000000"/>
        </w:rPr>
        <w:t>Mem.T (MB)</w:t>
      </w:r>
      <w:r w:rsidRPr="000E20AF">
        <w:rPr>
          <w:rFonts w:eastAsia="DengXian"/>
        </w:rPr>
        <w:t>: Temporary memory. It denotes the memory used to store the output feature map in each intermediate layer (forward pass). Since different size of input may influence the value, it is suggested to use 3840x2160 as the input size for unification, if there is no parallel operation. Or, if block level parallel operation is used in the proposed method, the block size can be used as the input for calculation, while the input size should be reported.</w:t>
      </w:r>
      <w:r w:rsidRPr="000E20AF">
        <w:rPr>
          <w:rFonts w:eastAsia="DengXian"/>
          <w:lang w:val="en-CA"/>
        </w:rPr>
        <w:t xml:space="preserve"> For reporting Mem.T (MB) the calculation process is also suggested to be provided for crosschecking.</w:t>
      </w:r>
    </w:p>
    <w:p w14:paraId="1ADB3579" w14:textId="37A3C537" w:rsidR="00D47B10" w:rsidRPr="00BC7199" w:rsidRDefault="00D47B10" w:rsidP="00D47B1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2ED60196" w:rsidR="00D47B10" w:rsidRPr="00A37EF3" w:rsidRDefault="00D47B10" w:rsidP="00A37EF3">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Pr>
          <w:rFonts w:eastAsia="DengXian"/>
          <w:lang w:val="en-CA"/>
        </w:rPr>
        <w:t xml:space="preserve">size of input to the neural networks during inference </w:t>
      </w:r>
      <w:r w:rsidRPr="00BC7199">
        <w:rPr>
          <w:rFonts w:eastAsia="DengXian"/>
          <w:lang w:val="en-CA"/>
        </w:rPr>
        <w:t>(</w:t>
      </w:r>
      <w:r>
        <w:rPr>
          <w:rFonts w:eastAsia="DengXian"/>
          <w:lang w:val="en-CA"/>
        </w:rPr>
        <w:t>patchW×patchH×patchT,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4AE41D79" w14:textId="6F69B9CB"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 xml:space="preserve">Encoder and Decoder </w:t>
      </w:r>
      <w:r w:rsidR="00D47B10">
        <w:t>Run Time</w:t>
      </w:r>
    </w:p>
    <w:p w14:paraId="0F6FAB51" w14:textId="7ECFAA4C" w:rsidR="00D47B10" w:rsidRDefault="00D47B10" w:rsidP="00C82BFF">
      <w:r>
        <w:t>For the purpose reporting encoding and decoding run time, the proposal may report one of (i) the run time required to perform all processing on a CPU, (ii) the run time required to perform all processing on a GPU, or (iii) the run time required to perform all processing on a combination of a CPU and GPU.  It is required that the proposal provide a description of what run-time is reported.  Additionally, it is requested that the proposal include a description of the environment used for computing the run-time, including the patch size, batch size and number of GPUs.</w:t>
      </w:r>
    </w:p>
    <w:p w14:paraId="2C4B882B" w14:textId="170755B4" w:rsidR="00C82BFF" w:rsidRDefault="00C82BFF" w:rsidP="00C82BFF">
      <w:r w:rsidRPr="003D0CD3">
        <w:t xml:space="preserve">For the purpose of reporting encoding and decoding running times, the anchor and </w:t>
      </w:r>
      <w:r>
        <w:t>proposal</w:t>
      </w:r>
      <w:r w:rsidRPr="003D0CD3">
        <w:t xml:space="preserve"> should be simulated on the same platform, e.g. similar CPU and GPU configuration, to have reliable time comparison. </w:t>
      </w:r>
    </w:p>
    <w:p w14:paraId="171C3784" w14:textId="7777777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t>References</w:t>
      </w:r>
    </w:p>
    <w:p w14:paraId="2A8002E6" w14:textId="4609945C" w:rsidR="003D03AF" w:rsidRPr="007A1BE1" w:rsidRDefault="00C82BFF" w:rsidP="00A37EF3">
      <w:pPr>
        <w:rPr>
          <w:szCs w:val="22"/>
          <w:lang w:val="en-CA"/>
        </w:rPr>
      </w:pPr>
      <w:r>
        <w:t xml:space="preserve">[1] </w:t>
      </w:r>
      <w:r w:rsidRPr="00A10099">
        <w:t>Z. Wang, E. P. Simoncelli and A. C. Bovik, “Multi-scale Structural Similarity for Image Quality Assessment”, 37th IEEE Asilomar Conference on Signals, Systems and Computers, Pacific Grove, CA, USA, November 2003.</w:t>
      </w:r>
    </w:p>
    <w:sectPr w:rsidR="003D03AF" w:rsidRPr="007A1BE1"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F1D89" w14:textId="77777777" w:rsidR="00A16FB7" w:rsidRDefault="00A16FB7">
      <w:r>
        <w:separator/>
      </w:r>
    </w:p>
  </w:endnote>
  <w:endnote w:type="continuationSeparator" w:id="0">
    <w:p w14:paraId="7D917F22" w14:textId="77777777" w:rsidR="00A16FB7" w:rsidRDefault="00A16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533B320A" w:rsidR="00FD0E41" w:rsidRDefault="00FD0E4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61544">
      <w:rPr>
        <w:rStyle w:val="PageNumber"/>
        <w:noProof/>
      </w:rPr>
      <w:t>2020-10-16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3AB22" w14:textId="77777777" w:rsidR="00A16FB7" w:rsidRDefault="00A16FB7">
      <w:r>
        <w:separator/>
      </w:r>
    </w:p>
  </w:footnote>
  <w:footnote w:type="continuationSeparator" w:id="0">
    <w:p w14:paraId="0EB27CC2" w14:textId="77777777" w:rsidR="00A16FB7" w:rsidRDefault="00A16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4"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
  </w:num>
  <w:num w:numId="4">
    <w:abstractNumId w:val="9"/>
  </w:num>
  <w:num w:numId="5">
    <w:abstractNumId w:val="5"/>
  </w:num>
  <w:num w:numId="6">
    <w:abstractNumId w:val="3"/>
  </w:num>
  <w:num w:numId="7">
    <w:abstractNumId w:val="6"/>
  </w:num>
  <w:num w:numId="8">
    <w:abstractNumId w:val="1"/>
  </w:num>
  <w:num w:numId="9">
    <w:abstractNumId w:val="7"/>
  </w:num>
  <w:num w:numId="10">
    <w:abstractNumId w:val="0"/>
  </w:num>
  <w:num w:numId="11">
    <w:abstractNumId w:val="4"/>
  </w:num>
  <w:num w:numId="12">
    <w:abstractNumId w:val="4"/>
  </w:num>
  <w:num w:numId="1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3856"/>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F70"/>
    <w:rsid w:val="000E00F3"/>
    <w:rsid w:val="000E0C5B"/>
    <w:rsid w:val="000E14F1"/>
    <w:rsid w:val="000E20AF"/>
    <w:rsid w:val="000F158C"/>
    <w:rsid w:val="000F2541"/>
    <w:rsid w:val="000F7BC8"/>
    <w:rsid w:val="000F7F94"/>
    <w:rsid w:val="00102F3D"/>
    <w:rsid w:val="0010459E"/>
    <w:rsid w:val="001117CC"/>
    <w:rsid w:val="00116923"/>
    <w:rsid w:val="00116D64"/>
    <w:rsid w:val="00120689"/>
    <w:rsid w:val="00124A11"/>
    <w:rsid w:val="00124E38"/>
    <w:rsid w:val="0012580B"/>
    <w:rsid w:val="00125C38"/>
    <w:rsid w:val="0013099E"/>
    <w:rsid w:val="00131F90"/>
    <w:rsid w:val="00133E17"/>
    <w:rsid w:val="0013526E"/>
    <w:rsid w:val="001366DE"/>
    <w:rsid w:val="0013743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9DA"/>
    <w:rsid w:val="001D1BD2"/>
    <w:rsid w:val="001D2432"/>
    <w:rsid w:val="001D6010"/>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0E4A"/>
    <w:rsid w:val="003C20AE"/>
    <w:rsid w:val="003C20E4"/>
    <w:rsid w:val="003C2C6A"/>
    <w:rsid w:val="003C4830"/>
    <w:rsid w:val="003C4BE9"/>
    <w:rsid w:val="003C7F87"/>
    <w:rsid w:val="003D03AF"/>
    <w:rsid w:val="003D2E87"/>
    <w:rsid w:val="003D6342"/>
    <w:rsid w:val="003D6912"/>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602A"/>
    <w:rsid w:val="004868DA"/>
    <w:rsid w:val="00490EDA"/>
    <w:rsid w:val="00495520"/>
    <w:rsid w:val="004A0B76"/>
    <w:rsid w:val="004A2A63"/>
    <w:rsid w:val="004A5C67"/>
    <w:rsid w:val="004B04B4"/>
    <w:rsid w:val="004B08BA"/>
    <w:rsid w:val="004B210C"/>
    <w:rsid w:val="004B5584"/>
    <w:rsid w:val="004B726D"/>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51F"/>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2EA2"/>
    <w:rsid w:val="005A33A1"/>
    <w:rsid w:val="005A59A7"/>
    <w:rsid w:val="005A6D0A"/>
    <w:rsid w:val="005B194F"/>
    <w:rsid w:val="005B217D"/>
    <w:rsid w:val="005B3F78"/>
    <w:rsid w:val="005B5EB4"/>
    <w:rsid w:val="005C0267"/>
    <w:rsid w:val="005C203B"/>
    <w:rsid w:val="005C385F"/>
    <w:rsid w:val="005C387B"/>
    <w:rsid w:val="005C5A3C"/>
    <w:rsid w:val="005C7F22"/>
    <w:rsid w:val="005D6E4D"/>
    <w:rsid w:val="005D7A3E"/>
    <w:rsid w:val="005E1AC6"/>
    <w:rsid w:val="005E1E1B"/>
    <w:rsid w:val="005E7CDF"/>
    <w:rsid w:val="005F429C"/>
    <w:rsid w:val="005F5727"/>
    <w:rsid w:val="005F6F1B"/>
    <w:rsid w:val="005F72DD"/>
    <w:rsid w:val="00600C8A"/>
    <w:rsid w:val="00607CC9"/>
    <w:rsid w:val="0061446E"/>
    <w:rsid w:val="006151CF"/>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4DCF"/>
    <w:rsid w:val="006675B9"/>
    <w:rsid w:val="0066788C"/>
    <w:rsid w:val="00671740"/>
    <w:rsid w:val="00673536"/>
    <w:rsid w:val="00676FEA"/>
    <w:rsid w:val="0068284E"/>
    <w:rsid w:val="00686E19"/>
    <w:rsid w:val="00687D20"/>
    <w:rsid w:val="00691ED9"/>
    <w:rsid w:val="0069456F"/>
    <w:rsid w:val="006A00EC"/>
    <w:rsid w:val="006A1920"/>
    <w:rsid w:val="006A2984"/>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2F60"/>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5450"/>
    <w:rsid w:val="00770571"/>
    <w:rsid w:val="00771239"/>
    <w:rsid w:val="00772F5C"/>
    <w:rsid w:val="007768FF"/>
    <w:rsid w:val="0077774E"/>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0C07"/>
    <w:rsid w:val="00811C05"/>
    <w:rsid w:val="008206C8"/>
    <w:rsid w:val="00821295"/>
    <w:rsid w:val="00821DAD"/>
    <w:rsid w:val="00822D42"/>
    <w:rsid w:val="00824EC7"/>
    <w:rsid w:val="0082595E"/>
    <w:rsid w:val="0082664A"/>
    <w:rsid w:val="00827BE7"/>
    <w:rsid w:val="00831053"/>
    <w:rsid w:val="00831507"/>
    <w:rsid w:val="00833A65"/>
    <w:rsid w:val="00835212"/>
    <w:rsid w:val="00844C3A"/>
    <w:rsid w:val="008603BD"/>
    <w:rsid w:val="0086071A"/>
    <w:rsid w:val="008609D1"/>
    <w:rsid w:val="00861544"/>
    <w:rsid w:val="00862FBB"/>
    <w:rsid w:val="0086386C"/>
    <w:rsid w:val="0086387C"/>
    <w:rsid w:val="00866FC2"/>
    <w:rsid w:val="00871B38"/>
    <w:rsid w:val="00874A6C"/>
    <w:rsid w:val="008766FD"/>
    <w:rsid w:val="00876C65"/>
    <w:rsid w:val="00876FB6"/>
    <w:rsid w:val="00877CF0"/>
    <w:rsid w:val="00881046"/>
    <w:rsid w:val="00882C4B"/>
    <w:rsid w:val="00885457"/>
    <w:rsid w:val="00886539"/>
    <w:rsid w:val="00894E51"/>
    <w:rsid w:val="008A1793"/>
    <w:rsid w:val="008A4B4C"/>
    <w:rsid w:val="008A6381"/>
    <w:rsid w:val="008A6516"/>
    <w:rsid w:val="008B03A8"/>
    <w:rsid w:val="008B0EC6"/>
    <w:rsid w:val="008B19B8"/>
    <w:rsid w:val="008B5FE3"/>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73E0"/>
    <w:rsid w:val="00907757"/>
    <w:rsid w:val="00910455"/>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3EA8"/>
    <w:rsid w:val="00944BE4"/>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B8"/>
    <w:rsid w:val="00A13048"/>
    <w:rsid w:val="00A15456"/>
    <w:rsid w:val="00A16FB7"/>
    <w:rsid w:val="00A215A1"/>
    <w:rsid w:val="00A21905"/>
    <w:rsid w:val="00A25857"/>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5E5F"/>
    <w:rsid w:val="00A767DC"/>
    <w:rsid w:val="00A76A6D"/>
    <w:rsid w:val="00A76B95"/>
    <w:rsid w:val="00A80760"/>
    <w:rsid w:val="00A83253"/>
    <w:rsid w:val="00A9119A"/>
    <w:rsid w:val="00A91AE0"/>
    <w:rsid w:val="00A91FB7"/>
    <w:rsid w:val="00A92E26"/>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4B06"/>
    <w:rsid w:val="00B94C28"/>
    <w:rsid w:val="00B96824"/>
    <w:rsid w:val="00B97F46"/>
    <w:rsid w:val="00BA2954"/>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299"/>
    <w:rsid w:val="00C61557"/>
    <w:rsid w:val="00C6451E"/>
    <w:rsid w:val="00C64B78"/>
    <w:rsid w:val="00C707D9"/>
    <w:rsid w:val="00C71329"/>
    <w:rsid w:val="00C75D59"/>
    <w:rsid w:val="00C80288"/>
    <w:rsid w:val="00C82BFF"/>
    <w:rsid w:val="00C83AF5"/>
    <w:rsid w:val="00C84003"/>
    <w:rsid w:val="00C86A12"/>
    <w:rsid w:val="00C86EF9"/>
    <w:rsid w:val="00C90650"/>
    <w:rsid w:val="00C95A26"/>
    <w:rsid w:val="00C97D78"/>
    <w:rsid w:val="00CA4EE0"/>
    <w:rsid w:val="00CA5117"/>
    <w:rsid w:val="00CC2AAE"/>
    <w:rsid w:val="00CC510F"/>
    <w:rsid w:val="00CC5818"/>
    <w:rsid w:val="00CC599D"/>
    <w:rsid w:val="00CC5A42"/>
    <w:rsid w:val="00CD0EAB"/>
    <w:rsid w:val="00CD2E28"/>
    <w:rsid w:val="00CD365C"/>
    <w:rsid w:val="00CD4FCE"/>
    <w:rsid w:val="00CD61BF"/>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1913"/>
    <w:rsid w:val="00D427A9"/>
    <w:rsid w:val="00D446EC"/>
    <w:rsid w:val="00D458BA"/>
    <w:rsid w:val="00D45E5D"/>
    <w:rsid w:val="00D4763E"/>
    <w:rsid w:val="00D47B10"/>
    <w:rsid w:val="00D50E72"/>
    <w:rsid w:val="00D51BF0"/>
    <w:rsid w:val="00D520F5"/>
    <w:rsid w:val="00D525BD"/>
    <w:rsid w:val="00D55942"/>
    <w:rsid w:val="00D55B48"/>
    <w:rsid w:val="00D56E61"/>
    <w:rsid w:val="00D56F3A"/>
    <w:rsid w:val="00D57108"/>
    <w:rsid w:val="00D604C1"/>
    <w:rsid w:val="00D6139C"/>
    <w:rsid w:val="00D61ABC"/>
    <w:rsid w:val="00D66157"/>
    <w:rsid w:val="00D67FEE"/>
    <w:rsid w:val="00D703F7"/>
    <w:rsid w:val="00D73ED3"/>
    <w:rsid w:val="00D74DA0"/>
    <w:rsid w:val="00D75E82"/>
    <w:rsid w:val="00D807BF"/>
    <w:rsid w:val="00D81D8F"/>
    <w:rsid w:val="00D82FCC"/>
    <w:rsid w:val="00D86752"/>
    <w:rsid w:val="00D961D6"/>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D33"/>
    <w:rsid w:val="00E54335"/>
    <w:rsid w:val="00E54511"/>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1C2"/>
    <w:rsid w:val="00F27A22"/>
    <w:rsid w:val="00F31F7E"/>
    <w:rsid w:val="00F32C4F"/>
    <w:rsid w:val="00F33061"/>
    <w:rsid w:val="00F348CD"/>
    <w:rsid w:val="00F42C6F"/>
    <w:rsid w:val="00F44743"/>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3891"/>
    <w:rsid w:val="00FB5C38"/>
    <w:rsid w:val="00FC06E2"/>
    <w:rsid w:val="00FC0A4F"/>
    <w:rsid w:val="00FC3230"/>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ient.rwth-aachen.de/ctc/hdr" TargetMode="External"/><Relationship Id="rId18" Type="http://schemas.openxmlformats.org/officeDocument/2006/relationships/hyperlink" Target="https://gitlab.com/standards/HDRTool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tp://jvet@ftp.ient.rwth-aachen.de/" TargetMode="External"/><Relationship Id="rId17" Type="http://schemas.openxmlformats.org/officeDocument/2006/relationships/hyperlink" Target="https://vilab.blogs.bristol.ac.uk/?p=2375" TargetMode="External"/><Relationship Id="rId2" Type="http://schemas.openxmlformats.org/officeDocument/2006/relationships/numbering" Target="numbering.xml"/><Relationship Id="rId16" Type="http://schemas.openxmlformats.org/officeDocument/2006/relationships/hyperlink" Target="ftp://jvet@ftp.ient.rwth-aachen.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jvet@ftp.hhi.fraunhofer.de/" TargetMode="External"/><Relationship Id="rId5" Type="http://schemas.openxmlformats.org/officeDocument/2006/relationships/webSettings" Target="webSettings.xml"/><Relationship Id="rId15" Type="http://schemas.openxmlformats.org/officeDocument/2006/relationships/hyperlink" Target="ftp://jvet@ftp.hhi.fraunhofer.de/" TargetMode="External"/><Relationship Id="rId10" Type="http://schemas.openxmlformats.org/officeDocument/2006/relationships/hyperlink" Target="ftp://hevc@ftp.tnt.uni-hannover.de/testsequence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BE10E-0652-FF49-9344-AC4A37C4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2857</Words>
  <Characters>16291</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19110</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Segall, Andrew</cp:lastModifiedBy>
  <cp:revision>5</cp:revision>
  <cp:lastPrinted>1900-12-31T13:58:00Z</cp:lastPrinted>
  <dcterms:created xsi:type="dcterms:W3CDTF">2020-10-16T07:40:00Z</dcterms:created>
  <dcterms:modified xsi:type="dcterms:W3CDTF">2020-10-16T07:48:00Z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