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999B8C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A3942">
              <w:rPr>
                <w:lang w:val="en-CA"/>
              </w:rPr>
              <w:t>0063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64F555" w:rsidR="00E61DAC" w:rsidRPr="005B217D" w:rsidRDefault="00FD040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Suggestion to up</w:t>
            </w:r>
            <w:r w:rsidR="00FA0CCE">
              <w:rPr>
                <w:b/>
                <w:szCs w:val="22"/>
                <w:lang w:val="en-CA"/>
              </w:rPr>
              <w:t>grading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1733CD">
              <w:rPr>
                <w:b/>
                <w:szCs w:val="22"/>
                <w:lang w:val="en-CA"/>
              </w:rPr>
              <w:t xml:space="preserve">random access configuration in </w:t>
            </w:r>
            <w:r>
              <w:rPr>
                <w:b/>
                <w:szCs w:val="22"/>
                <w:lang w:val="en-CA"/>
              </w:rPr>
              <w:t>CTC with GOP</w:t>
            </w:r>
            <w:r w:rsidR="00450F59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32 </w:t>
            </w:r>
            <w:r w:rsidR="001733CD">
              <w:rPr>
                <w:b/>
                <w:szCs w:val="22"/>
                <w:lang w:val="en-CA"/>
              </w:rPr>
              <w:t>configuration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E8E6AA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5E251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D69FC" w:rsidRPr="005B217D" w14:paraId="714CD808" w14:textId="77777777" w:rsidTr="000962AC">
        <w:tc>
          <w:tcPr>
            <w:tcW w:w="1458" w:type="dxa"/>
          </w:tcPr>
          <w:p w14:paraId="4DB59313" w14:textId="77777777" w:rsidR="007D69FC" w:rsidRPr="005B217D" w:rsidRDefault="007D69FC" w:rsidP="007D69F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311307D" w:rsidR="007D69FC" w:rsidRPr="005B217D" w:rsidRDefault="007D69FC" w:rsidP="007D69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Kenneth Andersson, Jack Enhorn, Rickard </w:t>
            </w:r>
            <w:proofErr w:type="spellStart"/>
            <w:r>
              <w:rPr>
                <w:szCs w:val="22"/>
                <w:lang w:val="en-CA"/>
              </w:rPr>
              <w:t>Sjöberg</w:t>
            </w:r>
            <w:proofErr w:type="spellEnd"/>
            <w:r>
              <w:rPr>
                <w:szCs w:val="22"/>
                <w:lang w:val="en-CA"/>
              </w:rPr>
              <w:t xml:space="preserve">, Jacob Ström, Lukasz </w:t>
            </w:r>
            <w:proofErr w:type="spellStart"/>
            <w:r>
              <w:rPr>
                <w:szCs w:val="22"/>
                <w:lang w:val="en-CA"/>
              </w:rPr>
              <w:t>Litwic</w:t>
            </w:r>
            <w:proofErr w:type="spellEnd"/>
            <w:r w:rsidR="009D1E0C">
              <w:rPr>
                <w:szCs w:val="22"/>
                <w:lang w:val="en-CA"/>
              </w:rPr>
              <w:t xml:space="preserve">, Per </w:t>
            </w:r>
            <w:proofErr w:type="spellStart"/>
            <w:r w:rsidR="009D1E0C">
              <w:rPr>
                <w:szCs w:val="22"/>
                <w:lang w:val="en-CA"/>
              </w:rPr>
              <w:t>Wennersten</w:t>
            </w:r>
            <w:proofErr w:type="spellEnd"/>
          </w:p>
        </w:tc>
        <w:tc>
          <w:tcPr>
            <w:tcW w:w="900" w:type="dxa"/>
          </w:tcPr>
          <w:p w14:paraId="0140ECA2" w14:textId="77777777" w:rsidR="007D69FC" w:rsidRPr="005B217D" w:rsidRDefault="007D69FC" w:rsidP="007D69F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F4AE85C" w:rsidR="007D69FC" w:rsidRPr="005B217D" w:rsidRDefault="007D69FC" w:rsidP="007D69F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t>+46730371390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4E526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7D69FC" w:rsidRPr="005B217D" w14:paraId="49AFAA61" w14:textId="77777777" w:rsidTr="000962AC">
        <w:tc>
          <w:tcPr>
            <w:tcW w:w="1458" w:type="dxa"/>
          </w:tcPr>
          <w:p w14:paraId="2C08AF6B" w14:textId="77777777" w:rsidR="007D69FC" w:rsidRPr="005B217D" w:rsidRDefault="007D69FC" w:rsidP="007D69F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BBFEF5" w:rsidR="007D69FC" w:rsidRPr="005B217D" w:rsidRDefault="007D69FC" w:rsidP="007D69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9539984" w:rsidR="00263398" w:rsidRDefault="00E0272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At the </w:t>
      </w:r>
      <w:r w:rsidR="00445A04">
        <w:rPr>
          <w:szCs w:val="22"/>
          <w:lang w:val="en-CA"/>
        </w:rPr>
        <w:t xml:space="preserve">JVET </w:t>
      </w:r>
      <w:r>
        <w:rPr>
          <w:szCs w:val="22"/>
          <w:lang w:val="en-CA"/>
        </w:rPr>
        <w:t xml:space="preserve">teleconference </w:t>
      </w:r>
      <w:r w:rsidR="00445A04">
        <w:rPr>
          <w:szCs w:val="22"/>
          <w:lang w:val="en-CA"/>
        </w:rPr>
        <w:t xml:space="preserve">in June a </w:t>
      </w:r>
      <w:r w:rsidR="004739F9">
        <w:rPr>
          <w:szCs w:val="22"/>
          <w:lang w:val="en-CA"/>
        </w:rPr>
        <w:t>GOP</w:t>
      </w:r>
      <w:r w:rsidR="00445A04">
        <w:rPr>
          <w:szCs w:val="22"/>
          <w:lang w:val="en-CA"/>
        </w:rPr>
        <w:t xml:space="preserve"> 32 configuration was included into VTM</w:t>
      </w:r>
      <w:r w:rsidR="00D40CFB">
        <w:rPr>
          <w:szCs w:val="22"/>
          <w:lang w:val="en-CA"/>
        </w:rPr>
        <w:t xml:space="preserve">. During the interim period between that meeting and this meeting the </w:t>
      </w:r>
      <w:r w:rsidR="004739F9">
        <w:rPr>
          <w:szCs w:val="22"/>
          <w:lang w:val="en-CA"/>
        </w:rPr>
        <w:t>GOP</w:t>
      </w:r>
      <w:r w:rsidR="00D40CFB">
        <w:rPr>
          <w:szCs w:val="22"/>
          <w:lang w:val="en-CA"/>
        </w:rPr>
        <w:t xml:space="preserve"> 32 configuration was tested </w:t>
      </w:r>
      <w:r w:rsidR="00721641">
        <w:rPr>
          <w:szCs w:val="22"/>
          <w:lang w:val="en-CA"/>
        </w:rPr>
        <w:t>for 4K SDR and was selected to be used as part of verification testing</w:t>
      </w:r>
      <w:r w:rsidR="00D0060E">
        <w:rPr>
          <w:szCs w:val="22"/>
          <w:lang w:val="en-CA"/>
        </w:rPr>
        <w:t xml:space="preserve"> for 4K SDR</w:t>
      </w:r>
      <w:r w:rsidR="00915735">
        <w:rPr>
          <w:szCs w:val="22"/>
          <w:lang w:val="en-CA"/>
        </w:rPr>
        <w:t xml:space="preserve">. In this contribution we suggest </w:t>
      </w:r>
      <w:r w:rsidR="00DA0D8A">
        <w:rPr>
          <w:szCs w:val="22"/>
          <w:lang w:val="en-CA"/>
        </w:rPr>
        <w:t>upgrading</w:t>
      </w:r>
      <w:r w:rsidR="00915735">
        <w:rPr>
          <w:szCs w:val="22"/>
          <w:lang w:val="en-CA"/>
        </w:rPr>
        <w:t xml:space="preserve"> the common conditions </w:t>
      </w:r>
      <w:r w:rsidR="00E61B36">
        <w:rPr>
          <w:szCs w:val="22"/>
          <w:lang w:val="en-CA"/>
        </w:rPr>
        <w:t xml:space="preserve">to </w:t>
      </w:r>
      <w:r w:rsidR="00827B19">
        <w:rPr>
          <w:szCs w:val="22"/>
          <w:lang w:val="en-CA"/>
        </w:rPr>
        <w:t xml:space="preserve">also </w:t>
      </w:r>
      <w:r w:rsidR="00AC6E4C">
        <w:rPr>
          <w:szCs w:val="22"/>
          <w:lang w:val="en-CA"/>
        </w:rPr>
        <w:t>use a GOP hierarchy of 32</w:t>
      </w:r>
      <w:r w:rsidR="004739F9">
        <w:rPr>
          <w:szCs w:val="22"/>
          <w:lang w:val="en-CA"/>
        </w:rPr>
        <w:t xml:space="preserve"> to have VTM to perform </w:t>
      </w:r>
      <w:r w:rsidR="00421215">
        <w:rPr>
          <w:szCs w:val="22"/>
          <w:lang w:val="en-CA"/>
        </w:rPr>
        <w:t xml:space="preserve">as </w:t>
      </w:r>
      <w:r w:rsidR="00CA522E">
        <w:rPr>
          <w:szCs w:val="22"/>
          <w:lang w:val="en-CA"/>
        </w:rPr>
        <w:t xml:space="preserve">well </w:t>
      </w:r>
      <w:r w:rsidR="00421215">
        <w:rPr>
          <w:szCs w:val="22"/>
          <w:lang w:val="en-CA"/>
        </w:rPr>
        <w:t>as possible</w:t>
      </w:r>
      <w:r w:rsidR="00AC6E4C">
        <w:rPr>
          <w:szCs w:val="22"/>
          <w:lang w:val="en-CA"/>
        </w:rPr>
        <w:t>.</w:t>
      </w:r>
    </w:p>
    <w:p w14:paraId="38379F3F" w14:textId="53613F5A" w:rsidR="00AC6E4C" w:rsidRDefault="00AC6E4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BD rate effect </w:t>
      </w:r>
      <w:r w:rsidR="002B47DF">
        <w:rPr>
          <w:szCs w:val="22"/>
          <w:lang w:val="en-CA"/>
        </w:rPr>
        <w:t>for VTM-10.0:</w:t>
      </w:r>
    </w:p>
    <w:p w14:paraId="1ACF0E9E" w14:textId="77777777" w:rsidR="00DA0D8A" w:rsidRDefault="00DA0D8A" w:rsidP="00DA0D8A">
      <w:pPr>
        <w:rPr>
          <w:lang w:val="en-CA"/>
        </w:rPr>
      </w:pPr>
      <w:r>
        <w:rPr>
          <w:lang w:val="en-CA"/>
        </w:rPr>
        <w:t xml:space="preserve">CTC SDR RA </w:t>
      </w:r>
      <w:r w:rsidRPr="00336C6E">
        <w:rPr>
          <w:lang w:val="en-CA"/>
        </w:rPr>
        <w:t>-3.0%, -6.3%, -6.4%</w:t>
      </w:r>
      <w:r>
        <w:rPr>
          <w:lang w:val="en-CA"/>
        </w:rPr>
        <w:t xml:space="preserve"> (</w:t>
      </w:r>
      <w:proofErr w:type="spellStart"/>
      <w:proofErr w:type="gramStart"/>
      <w:r>
        <w:rPr>
          <w:lang w:val="en-CA"/>
        </w:rPr>
        <w:t>luma,Cb</w:t>
      </w:r>
      <w:proofErr w:type="spellEnd"/>
      <w:proofErr w:type="gramEnd"/>
      <w:r>
        <w:rPr>
          <w:lang w:val="en-CA"/>
        </w:rPr>
        <w:t>/Cr)</w:t>
      </w:r>
    </w:p>
    <w:p w14:paraId="14707F1F" w14:textId="0ACFADF6" w:rsidR="00DA0D8A" w:rsidRDefault="00DA0D8A" w:rsidP="00DA0D8A">
      <w:pPr>
        <w:rPr>
          <w:lang w:val="en-CA"/>
        </w:rPr>
      </w:pPr>
      <w:r>
        <w:rPr>
          <w:lang w:val="en-CA"/>
        </w:rPr>
        <w:t xml:space="preserve">CTC HDR RA </w:t>
      </w:r>
      <w:r w:rsidRPr="00336C6E">
        <w:rPr>
          <w:lang w:val="en-CA"/>
        </w:rPr>
        <w:t>-7.</w:t>
      </w:r>
      <w:r w:rsidR="00814452" w:rsidRPr="00336C6E">
        <w:rPr>
          <w:lang w:val="en-CA"/>
        </w:rPr>
        <w:t>9</w:t>
      </w:r>
      <w:r w:rsidRPr="00336C6E">
        <w:rPr>
          <w:lang w:val="en-CA"/>
        </w:rPr>
        <w:t>%, -5.2, -4.4%, -4.</w:t>
      </w:r>
      <w:r w:rsidR="000A300C" w:rsidRPr="00336C6E">
        <w:rPr>
          <w:lang w:val="en-CA"/>
        </w:rPr>
        <w:t>5</w:t>
      </w:r>
      <w:r w:rsidRPr="00336C6E">
        <w:rPr>
          <w:lang w:val="en-CA"/>
        </w:rPr>
        <w:t>%</w:t>
      </w:r>
      <w:r>
        <w:rPr>
          <w:lang w:val="en-CA"/>
        </w:rPr>
        <w:t xml:space="preserve"> (</w:t>
      </w:r>
      <w:proofErr w:type="spellStart"/>
      <w:r>
        <w:rPr>
          <w:lang w:val="en-CA"/>
        </w:rPr>
        <w:t>deltaE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psnrL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wpsnrY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psnrY</w:t>
      </w:r>
      <w:proofErr w:type="spellEnd"/>
      <w:r>
        <w:rPr>
          <w:lang w:val="en-CA"/>
        </w:rPr>
        <w:t>)</w:t>
      </w:r>
    </w:p>
    <w:p w14:paraId="54C84FDD" w14:textId="199612FB" w:rsidR="002B47DF" w:rsidRPr="005B217D" w:rsidRDefault="00DA0D8A" w:rsidP="009234A5">
      <w:pPr>
        <w:rPr>
          <w:szCs w:val="22"/>
          <w:lang w:val="en-CA"/>
        </w:rPr>
      </w:pPr>
      <w:r>
        <w:rPr>
          <w:lang w:val="en-CA"/>
        </w:rPr>
        <w:t>It is also asserted that the visual quality is improved.</w:t>
      </w:r>
    </w:p>
    <w:p w14:paraId="66D9316E" w14:textId="0B8C9E3B" w:rsidR="007F0C96" w:rsidRDefault="007F0C96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C9EF110" w14:textId="50C8ACCE" w:rsidR="007F0C96" w:rsidRPr="007F0C96" w:rsidRDefault="007F0C96" w:rsidP="007F0C96">
      <w:pPr>
        <w:rPr>
          <w:lang w:val="en-CA"/>
        </w:rPr>
      </w:pPr>
      <w:r>
        <w:rPr>
          <w:lang w:val="en-CA"/>
        </w:rPr>
        <w:t xml:space="preserve">Make the configuration file </w:t>
      </w:r>
      <w:r w:rsidR="00861F74" w:rsidRPr="00861F74">
        <w:rPr>
          <w:lang w:val="en-CA"/>
        </w:rPr>
        <w:t xml:space="preserve">encoder_randomaccess_vtm_gop32.cfg </w:t>
      </w:r>
      <w:r w:rsidR="00CA522E">
        <w:rPr>
          <w:lang w:val="en-CA"/>
        </w:rPr>
        <w:t>(</w:t>
      </w:r>
      <w:r w:rsidR="00211917">
        <w:rPr>
          <w:lang w:val="en-CA"/>
        </w:rPr>
        <w:t>currently present among the configuration files in VTM</w:t>
      </w:r>
      <w:r w:rsidR="00CA522E">
        <w:rPr>
          <w:lang w:val="en-CA"/>
        </w:rPr>
        <w:t>)</w:t>
      </w:r>
      <w:r w:rsidR="00211917">
        <w:rPr>
          <w:lang w:val="en-CA"/>
        </w:rPr>
        <w:t xml:space="preserve"> </w:t>
      </w:r>
      <w:r w:rsidR="00A93BFE">
        <w:rPr>
          <w:lang w:val="en-CA"/>
        </w:rPr>
        <w:t xml:space="preserve">to be used </w:t>
      </w:r>
      <w:r w:rsidR="00CA522E">
        <w:rPr>
          <w:lang w:val="en-CA"/>
        </w:rPr>
        <w:t xml:space="preserve">by </w:t>
      </w:r>
      <w:r w:rsidR="00535874">
        <w:rPr>
          <w:lang w:val="en-CA"/>
        </w:rPr>
        <w:t xml:space="preserve">default </w:t>
      </w:r>
      <w:r w:rsidR="00CA522E">
        <w:rPr>
          <w:lang w:val="en-CA"/>
        </w:rPr>
        <w:t xml:space="preserve">for </w:t>
      </w:r>
      <w:r w:rsidR="00535874">
        <w:rPr>
          <w:lang w:val="en-CA"/>
        </w:rPr>
        <w:t xml:space="preserve">the </w:t>
      </w:r>
      <w:r w:rsidR="00A93BFE">
        <w:rPr>
          <w:lang w:val="en-CA"/>
        </w:rPr>
        <w:t>CTC</w:t>
      </w:r>
      <w:r w:rsidR="00535874">
        <w:rPr>
          <w:lang w:val="en-CA"/>
        </w:rPr>
        <w:t xml:space="preserve"> for VVC.</w:t>
      </w:r>
    </w:p>
    <w:p w14:paraId="6F003F4C" w14:textId="0E301D1A" w:rsidR="00640EB4" w:rsidRDefault="00640EB4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BA19A60" w14:textId="77777777" w:rsidR="00161ADC" w:rsidRDefault="00161ADC" w:rsidP="00161ADC">
      <w:pPr>
        <w:pStyle w:val="Heading2"/>
        <w:rPr>
          <w:lang w:val="en-CA"/>
        </w:rPr>
      </w:pPr>
      <w:r>
        <w:rPr>
          <w:lang w:val="en-CA"/>
        </w:rPr>
        <w:t>Subjective performance</w:t>
      </w:r>
    </w:p>
    <w:p w14:paraId="21AC0AFA" w14:textId="3D9A2EFB" w:rsidR="00161ADC" w:rsidRPr="00031947" w:rsidRDefault="00161ADC" w:rsidP="00161ADC">
      <w:pPr>
        <w:rPr>
          <w:lang w:val="en-CA"/>
        </w:rPr>
      </w:pPr>
      <w:r>
        <w:rPr>
          <w:lang w:val="en-CA"/>
        </w:rPr>
        <w:t xml:space="preserve">The proposed GOP hierarchy of 32 pictures makes predictions more stable </w:t>
      </w:r>
      <w:proofErr w:type="gramStart"/>
      <w:r>
        <w:rPr>
          <w:lang w:val="en-CA"/>
        </w:rPr>
        <w:t>and also</w:t>
      </w:r>
      <w:proofErr w:type="gramEnd"/>
      <w:r>
        <w:rPr>
          <w:lang w:val="en-CA"/>
        </w:rPr>
        <w:t xml:space="preserve"> give less intra </w:t>
      </w:r>
      <w:r w:rsidR="00CA522E">
        <w:rPr>
          <w:lang w:val="en-CA"/>
        </w:rPr>
        <w:t>pulsing</w:t>
      </w:r>
      <w:r>
        <w:rPr>
          <w:lang w:val="en-CA"/>
        </w:rPr>
        <w:t xml:space="preserve">. </w:t>
      </w:r>
    </w:p>
    <w:p w14:paraId="0FB708F9" w14:textId="77777777" w:rsidR="00282A7F" w:rsidRDefault="00282A7F" w:rsidP="00282A7F">
      <w:pPr>
        <w:pStyle w:val="Heading2"/>
        <w:rPr>
          <w:lang w:val="en-CA"/>
        </w:rPr>
      </w:pPr>
      <w:r>
        <w:rPr>
          <w:lang w:val="en-CA"/>
        </w:rPr>
        <w:t>Objective performance</w:t>
      </w:r>
    </w:p>
    <w:p w14:paraId="0FB13096" w14:textId="7EF81DA8" w:rsidR="00161ADC" w:rsidRDefault="00282A7F" w:rsidP="00161ADC">
      <w:pPr>
        <w:rPr>
          <w:lang w:val="en-CA"/>
        </w:rPr>
      </w:pPr>
      <w:r w:rsidRPr="00105152">
        <w:rPr>
          <w:lang w:val="en-CA"/>
        </w:rPr>
        <w:t xml:space="preserve">The objective performance </w:t>
      </w:r>
      <w:r>
        <w:rPr>
          <w:lang w:val="en-CA"/>
        </w:rPr>
        <w:t xml:space="preserve">(BDR) </w:t>
      </w:r>
      <w:r w:rsidRPr="00105152">
        <w:rPr>
          <w:lang w:val="en-CA"/>
        </w:rPr>
        <w:t>for the proposal is shown below in comparison to VTM-</w:t>
      </w:r>
      <w:r>
        <w:rPr>
          <w:lang w:val="en-CA"/>
        </w:rPr>
        <w:t>10</w:t>
      </w:r>
      <w:r w:rsidRPr="00105152">
        <w:rPr>
          <w:lang w:val="en-CA"/>
        </w:rPr>
        <w:t>.0 [</w:t>
      </w:r>
      <w:r w:rsidR="00A671F6">
        <w:rPr>
          <w:lang w:val="en-CA"/>
        </w:rPr>
        <w:t>3</w:t>
      </w:r>
      <w:r w:rsidRPr="00105152">
        <w:rPr>
          <w:lang w:val="en-CA"/>
        </w:rPr>
        <w:t xml:space="preserve">] using </w:t>
      </w:r>
      <w:r w:rsidR="00A671F6">
        <w:rPr>
          <w:lang w:val="en-CA"/>
        </w:rPr>
        <w:t>SDR CTC</w:t>
      </w:r>
      <w:r w:rsidR="00EB46C2">
        <w:rPr>
          <w:lang w:val="en-CA"/>
        </w:rPr>
        <w:t xml:space="preserve"> [4] and </w:t>
      </w:r>
      <w:r>
        <w:rPr>
          <w:lang w:val="en-CA"/>
        </w:rPr>
        <w:t xml:space="preserve">HDR </w:t>
      </w:r>
      <w:r w:rsidRPr="00105152">
        <w:rPr>
          <w:lang w:val="en-CA"/>
        </w:rPr>
        <w:t>CTC [</w:t>
      </w:r>
      <w:r w:rsidR="00EB46C2">
        <w:rPr>
          <w:lang w:val="en-CA"/>
        </w:rPr>
        <w:t>5</w:t>
      </w:r>
      <w:r w:rsidRPr="00105152">
        <w:rPr>
          <w:lang w:val="en-CA"/>
        </w:rPr>
        <w:t>]</w:t>
      </w:r>
      <w:r>
        <w:rPr>
          <w:lang w:val="en-CA"/>
        </w:rPr>
        <w:t xml:space="preserve"> with </w:t>
      </w:r>
      <w:r w:rsidR="00CA522E">
        <w:rPr>
          <w:lang w:val="en-CA"/>
        </w:rPr>
        <w:t xml:space="preserve">the </w:t>
      </w:r>
      <w:r>
        <w:rPr>
          <w:lang w:val="en-CA"/>
        </w:rPr>
        <w:t xml:space="preserve">modification of </w:t>
      </w:r>
      <w:r w:rsidR="00CA522E">
        <w:rPr>
          <w:lang w:val="en-CA"/>
        </w:rPr>
        <w:t xml:space="preserve">setting the </w:t>
      </w:r>
      <w:r>
        <w:rPr>
          <w:lang w:val="en-CA"/>
        </w:rPr>
        <w:t>intra period to be a multiple of 32</w:t>
      </w:r>
      <w:r w:rsidRPr="00105152">
        <w:rPr>
          <w:lang w:val="en-CA"/>
        </w:rPr>
        <w:t xml:space="preserve">. The objective results show a </w:t>
      </w:r>
      <w:r>
        <w:rPr>
          <w:lang w:val="en-CA"/>
        </w:rPr>
        <w:t xml:space="preserve">nice </w:t>
      </w:r>
      <w:r w:rsidR="00CA522E">
        <w:rPr>
          <w:lang w:val="en-CA"/>
        </w:rPr>
        <w:t>gain</w:t>
      </w:r>
      <w:r w:rsidR="00CA522E" w:rsidRPr="00105152">
        <w:rPr>
          <w:lang w:val="en-CA"/>
        </w:rPr>
        <w:t xml:space="preserve"> </w:t>
      </w:r>
      <w:r w:rsidRPr="00105152">
        <w:rPr>
          <w:lang w:val="en-CA"/>
        </w:rPr>
        <w:t xml:space="preserve">in coding efficiency. Encoding time is measured on simulations run on a cluster with machines </w:t>
      </w:r>
      <w:r w:rsidR="00CA522E">
        <w:rPr>
          <w:lang w:val="en-CA"/>
        </w:rPr>
        <w:t>of</w:t>
      </w:r>
      <w:r w:rsidR="00CA522E" w:rsidRPr="00105152">
        <w:rPr>
          <w:lang w:val="en-CA"/>
        </w:rPr>
        <w:t xml:space="preserve"> </w:t>
      </w:r>
      <w:r>
        <w:rPr>
          <w:lang w:val="en-CA"/>
        </w:rPr>
        <w:t xml:space="preserve">similar </w:t>
      </w:r>
      <w:r w:rsidRPr="00105152">
        <w:rPr>
          <w:lang w:val="en-CA"/>
        </w:rPr>
        <w:t>capability.</w:t>
      </w:r>
      <w:r w:rsidR="007648FA">
        <w:rPr>
          <w:lang w:val="en-CA"/>
        </w:rPr>
        <w:t xml:space="preserve"> Decoding time is </w:t>
      </w:r>
      <w:r w:rsidR="000C2879">
        <w:rPr>
          <w:lang w:val="en-CA"/>
        </w:rPr>
        <w:t>measured with anchor and test on same machine.</w:t>
      </w:r>
    </w:p>
    <w:p w14:paraId="1B4E3D51" w14:textId="77777777" w:rsidR="00C2149F" w:rsidRDefault="00C2149F" w:rsidP="00161ADC">
      <w:pPr>
        <w:rPr>
          <w:lang w:val="en-CA"/>
        </w:rPr>
      </w:pPr>
    </w:p>
    <w:p w14:paraId="4CE3071C" w14:textId="54662297" w:rsidR="00EF71A7" w:rsidRDefault="00C2149F" w:rsidP="00CA6007">
      <w:pPr>
        <w:keepNext/>
        <w:rPr>
          <w:lang w:val="en-CA"/>
        </w:rPr>
      </w:pPr>
      <w:r w:rsidRPr="00165BEE">
        <w:rPr>
          <w:lang w:val="en-CA"/>
        </w:rPr>
        <w:t xml:space="preserve">Table </w:t>
      </w:r>
      <w:r w:rsidRPr="00165BEE">
        <w:rPr>
          <w:lang w:val="en-CA"/>
        </w:rPr>
        <w:fldChar w:fldCharType="begin"/>
      </w:r>
      <w:r w:rsidRPr="00165BEE">
        <w:rPr>
          <w:lang w:val="en-CA"/>
        </w:rPr>
        <w:instrText xml:space="preserve"> SEQ Table \* ARABIC </w:instrText>
      </w:r>
      <w:r w:rsidRPr="00165BEE">
        <w:rPr>
          <w:lang w:val="en-CA"/>
        </w:rPr>
        <w:fldChar w:fldCharType="separate"/>
      </w:r>
      <w:r w:rsidR="006F1311">
        <w:rPr>
          <w:noProof/>
          <w:lang w:val="en-CA"/>
        </w:rPr>
        <w:t>1</w:t>
      </w:r>
      <w:r w:rsidRPr="00165BEE">
        <w:rPr>
          <w:lang w:val="en-CA"/>
        </w:rPr>
        <w:fldChar w:fldCharType="end"/>
      </w:r>
      <w:r w:rsidR="00165BEE" w:rsidRPr="00165BEE">
        <w:rPr>
          <w:lang w:val="en-CA"/>
        </w:rPr>
        <w:t>: BDR for a GOP hierarchy of 32 for SDR CTC VTM-</w:t>
      </w:r>
      <w:r w:rsidR="006F1311">
        <w:rPr>
          <w:lang w:val="en-CA"/>
        </w:rPr>
        <w:t>10</w:t>
      </w:r>
      <w:r w:rsidR="00165BEE" w:rsidRPr="00165BEE">
        <w:rPr>
          <w:lang w:val="en-CA"/>
        </w:rPr>
        <w:t>.0 random access configuration</w:t>
      </w:r>
    </w:p>
    <w:tbl>
      <w:tblPr>
        <w:tblW w:w="63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33"/>
        <w:gridCol w:w="1032"/>
        <w:gridCol w:w="1032"/>
        <w:gridCol w:w="843"/>
        <w:gridCol w:w="792"/>
      </w:tblGrid>
      <w:tr w:rsidR="00F736B3" w:rsidRPr="008C041F" w14:paraId="61B438F8" w14:textId="77777777" w:rsidTr="00FA2DC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5236850" w14:textId="77777777" w:rsidR="00F736B3" w:rsidRPr="008C041F" w:rsidRDefault="00F736B3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732" w:type="dxa"/>
            <w:gridSpan w:val="5"/>
            <w:shd w:val="clear" w:color="auto" w:fill="auto"/>
            <w:noWrap/>
            <w:vAlign w:val="center"/>
            <w:hideMark/>
          </w:tcPr>
          <w:p w14:paraId="3A6577DD" w14:textId="59A33046" w:rsidR="00F736B3" w:rsidRPr="008C041F" w:rsidRDefault="00F736B3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10</w:t>
            </w:r>
            <w:r w:rsidRPr="008C04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 (Intra period 64 for 50Hz and 32 for 20Hz)</w:t>
            </w:r>
          </w:p>
        </w:tc>
      </w:tr>
      <w:tr w:rsidR="00F736B3" w:rsidRPr="008C041F" w14:paraId="0EDE8F71" w14:textId="77777777" w:rsidTr="00FA2DC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9FA5A35" w14:textId="77777777" w:rsidR="00F736B3" w:rsidRPr="008C041F" w:rsidRDefault="00F736B3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33" w:type="dxa"/>
            <w:shd w:val="clear" w:color="auto" w:fill="auto"/>
            <w:noWrap/>
            <w:vAlign w:val="center"/>
            <w:hideMark/>
          </w:tcPr>
          <w:p w14:paraId="74639478" w14:textId="77777777" w:rsidR="00F736B3" w:rsidRPr="008C041F" w:rsidRDefault="00F736B3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2B43AB0B" w14:textId="77777777" w:rsidR="00F736B3" w:rsidRPr="008C041F" w:rsidRDefault="00F736B3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5E058AC1" w14:textId="77777777" w:rsidR="00F736B3" w:rsidRPr="008C041F" w:rsidRDefault="00F736B3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43" w:type="dxa"/>
            <w:shd w:val="clear" w:color="auto" w:fill="auto"/>
            <w:noWrap/>
            <w:vAlign w:val="center"/>
            <w:hideMark/>
          </w:tcPr>
          <w:p w14:paraId="15A8EC14" w14:textId="77777777" w:rsidR="00F736B3" w:rsidRPr="008C041F" w:rsidRDefault="00F736B3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792" w:type="dxa"/>
            <w:shd w:val="clear" w:color="auto" w:fill="auto"/>
            <w:noWrap/>
            <w:vAlign w:val="center"/>
            <w:hideMark/>
          </w:tcPr>
          <w:p w14:paraId="0C756634" w14:textId="77777777" w:rsidR="00F736B3" w:rsidRPr="008C041F" w:rsidRDefault="00F736B3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C041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FA2DC6" w:rsidRPr="008C041F" w14:paraId="0205651E" w14:textId="77777777" w:rsidTr="00FA2DC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B319E85" w14:textId="6475FB34" w:rsidR="00FA2DC6" w:rsidRPr="008C041F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 w14:paraId="099B1E33" w14:textId="1D32EE42" w:rsidR="00FA2DC6" w:rsidRPr="008C041F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-1,94%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</w:tcPr>
          <w:p w14:paraId="1EE241C0" w14:textId="45EB10D3" w:rsidR="00FA2DC6" w:rsidRPr="00E04F87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-4,82%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</w:tcPr>
          <w:p w14:paraId="69013791" w14:textId="65F146FE" w:rsidR="00FA2DC6" w:rsidRPr="00E04F87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-5,04%</w:t>
            </w:r>
          </w:p>
        </w:tc>
        <w:tc>
          <w:tcPr>
            <w:tcW w:w="843" w:type="dxa"/>
            <w:shd w:val="clear" w:color="auto" w:fill="auto"/>
            <w:noWrap/>
            <w:vAlign w:val="center"/>
          </w:tcPr>
          <w:p w14:paraId="6EBDA731" w14:textId="743D5E07" w:rsidR="00FA2DC6" w:rsidRPr="008C041F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2" w:type="dxa"/>
            <w:shd w:val="clear" w:color="auto" w:fill="auto"/>
            <w:noWrap/>
            <w:vAlign w:val="center"/>
          </w:tcPr>
          <w:p w14:paraId="7CC3E3C1" w14:textId="67447677" w:rsidR="00FA2DC6" w:rsidRPr="008C041F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2DC6" w:rsidRPr="008C041F" w14:paraId="353CF888" w14:textId="77777777" w:rsidTr="00FA2DC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404E912" w14:textId="08AD3C22" w:rsidR="00FA2DC6" w:rsidRPr="008C041F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shd w:val="clear" w:color="000000" w:fill="CCFFCC"/>
            <w:noWrap/>
            <w:vAlign w:val="center"/>
          </w:tcPr>
          <w:p w14:paraId="6B6E21B8" w14:textId="78E8A948" w:rsidR="00FA2DC6" w:rsidRPr="00E04F87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-3,10%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</w:tcPr>
          <w:p w14:paraId="7B1079F0" w14:textId="10B3338F" w:rsidR="00FA2DC6" w:rsidRPr="00E04F87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-6,84%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</w:tcPr>
          <w:p w14:paraId="4222F42F" w14:textId="45CDA6ED" w:rsidR="00FA2DC6" w:rsidRPr="00E04F87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-6,07%</w:t>
            </w:r>
          </w:p>
        </w:tc>
        <w:tc>
          <w:tcPr>
            <w:tcW w:w="843" w:type="dxa"/>
            <w:shd w:val="clear" w:color="auto" w:fill="auto"/>
            <w:noWrap/>
            <w:vAlign w:val="center"/>
          </w:tcPr>
          <w:p w14:paraId="51FE7CA0" w14:textId="7D89B1DA" w:rsidR="00FA2DC6" w:rsidRPr="008C041F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92" w:type="dxa"/>
            <w:shd w:val="clear" w:color="auto" w:fill="auto"/>
            <w:noWrap/>
            <w:vAlign w:val="center"/>
          </w:tcPr>
          <w:p w14:paraId="2AFFDFE4" w14:textId="2E0D63B2" w:rsidR="00FA2DC6" w:rsidRPr="008C041F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A2DC6" w:rsidRPr="008C041F" w14:paraId="1211F857" w14:textId="77777777" w:rsidTr="00FA2DC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F1756EA" w14:textId="5390B72D" w:rsidR="00FA2DC6" w:rsidRPr="008C041F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shd w:val="clear" w:color="000000" w:fill="CCFFCC"/>
            <w:noWrap/>
            <w:vAlign w:val="center"/>
          </w:tcPr>
          <w:p w14:paraId="3D6E4339" w14:textId="71D01DAD" w:rsidR="00FA2DC6" w:rsidRPr="00E04F87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-3,31%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</w:tcPr>
          <w:p w14:paraId="4A15B10E" w14:textId="580F5801" w:rsidR="00FA2DC6" w:rsidRPr="00E04F87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-7,23%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</w:tcPr>
          <w:p w14:paraId="3D364DA3" w14:textId="5FAFF667" w:rsidR="00FA2DC6" w:rsidRPr="00E04F87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-7,59%</w:t>
            </w:r>
          </w:p>
        </w:tc>
        <w:tc>
          <w:tcPr>
            <w:tcW w:w="843" w:type="dxa"/>
            <w:shd w:val="clear" w:color="auto" w:fill="auto"/>
            <w:noWrap/>
            <w:vAlign w:val="center"/>
          </w:tcPr>
          <w:p w14:paraId="674D411A" w14:textId="7C8CB7AA" w:rsidR="00FA2DC6" w:rsidRPr="008C041F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2" w:type="dxa"/>
            <w:shd w:val="clear" w:color="auto" w:fill="auto"/>
            <w:noWrap/>
            <w:vAlign w:val="center"/>
          </w:tcPr>
          <w:p w14:paraId="19C768F3" w14:textId="3D66F622" w:rsidR="00FA2DC6" w:rsidRPr="008C041F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A2DC6" w:rsidRPr="008C041F" w14:paraId="5BFE1A2B" w14:textId="77777777" w:rsidTr="00FA2DC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670CEB6" w14:textId="6D498C2A" w:rsidR="00FA2DC6" w:rsidRPr="008C041F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shd w:val="clear" w:color="000000" w:fill="CCFFCC"/>
            <w:noWrap/>
            <w:vAlign w:val="center"/>
          </w:tcPr>
          <w:p w14:paraId="40B7034B" w14:textId="39931148" w:rsidR="00FA2DC6" w:rsidRPr="00E04F87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-3,37%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</w:tcPr>
          <w:p w14:paraId="480632A8" w14:textId="5A0AD1E5" w:rsidR="00FA2DC6" w:rsidRPr="00E04F87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-5,95%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</w:tcPr>
          <w:p w14:paraId="30D22BC7" w14:textId="6C2316C1" w:rsidR="00FA2DC6" w:rsidRPr="00E04F87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-6,14%</w:t>
            </w:r>
          </w:p>
        </w:tc>
        <w:tc>
          <w:tcPr>
            <w:tcW w:w="843" w:type="dxa"/>
            <w:shd w:val="clear" w:color="auto" w:fill="auto"/>
            <w:noWrap/>
            <w:vAlign w:val="center"/>
          </w:tcPr>
          <w:p w14:paraId="09E6357B" w14:textId="192CDEC8" w:rsidR="00FA2DC6" w:rsidRPr="008C041F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2" w:type="dxa"/>
            <w:shd w:val="clear" w:color="auto" w:fill="auto"/>
            <w:noWrap/>
            <w:vAlign w:val="center"/>
          </w:tcPr>
          <w:p w14:paraId="5F9E6E66" w14:textId="5AE97CC7" w:rsidR="00FA2DC6" w:rsidRPr="008C041F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A2DC6" w:rsidRPr="008C041F" w14:paraId="6B043EC1" w14:textId="77777777" w:rsidTr="00FA2DC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E3EB8AA" w14:textId="4A3E41D9" w:rsidR="00FA2DC6" w:rsidRPr="008C041F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shd w:val="clear" w:color="auto" w:fill="auto"/>
            <w:noWrap/>
            <w:vAlign w:val="center"/>
          </w:tcPr>
          <w:p w14:paraId="073F31D2" w14:textId="5170F334" w:rsidR="00FA2DC6" w:rsidRPr="008C041F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2" w:type="dxa"/>
            <w:shd w:val="clear" w:color="auto" w:fill="auto"/>
            <w:noWrap/>
            <w:vAlign w:val="center"/>
          </w:tcPr>
          <w:p w14:paraId="1E66F386" w14:textId="77777777" w:rsidR="00FA2DC6" w:rsidRPr="008C041F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32" w:type="dxa"/>
            <w:shd w:val="clear" w:color="auto" w:fill="auto"/>
            <w:noWrap/>
            <w:vAlign w:val="center"/>
          </w:tcPr>
          <w:p w14:paraId="6E9911ED" w14:textId="752EF5C4" w:rsidR="00FA2DC6" w:rsidRPr="008C041F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3" w:type="dxa"/>
            <w:shd w:val="clear" w:color="auto" w:fill="auto"/>
            <w:noWrap/>
            <w:vAlign w:val="center"/>
          </w:tcPr>
          <w:p w14:paraId="01519E6C" w14:textId="25976547" w:rsidR="00FA2DC6" w:rsidRPr="008C041F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dxa"/>
            <w:shd w:val="clear" w:color="auto" w:fill="auto"/>
            <w:noWrap/>
            <w:vAlign w:val="center"/>
          </w:tcPr>
          <w:p w14:paraId="33374950" w14:textId="4A64C432" w:rsidR="00FA2DC6" w:rsidRPr="008C041F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A2DC6" w:rsidRPr="008C041F" w14:paraId="16E0D96A" w14:textId="77777777" w:rsidTr="00FA2DC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CE85C67" w14:textId="1154E96D" w:rsidR="00FA2DC6" w:rsidRPr="008C041F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shd w:val="clear" w:color="000000" w:fill="CCFFCC"/>
            <w:noWrap/>
            <w:vAlign w:val="center"/>
          </w:tcPr>
          <w:p w14:paraId="192D950A" w14:textId="018BBAD1" w:rsidR="00FA2DC6" w:rsidRPr="00FF2D83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2D83">
              <w:rPr>
                <w:rFonts w:ascii="Arial" w:hAnsi="Arial" w:cs="Arial"/>
                <w:b/>
                <w:bCs/>
                <w:sz w:val="18"/>
                <w:szCs w:val="18"/>
              </w:rPr>
              <w:t>-3,01%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</w:tcPr>
          <w:p w14:paraId="04BB6E43" w14:textId="688A8A96" w:rsidR="00FA2DC6" w:rsidRPr="00FF2D83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2D83">
              <w:rPr>
                <w:rFonts w:ascii="Arial" w:hAnsi="Arial" w:cs="Arial"/>
                <w:b/>
                <w:bCs/>
                <w:sz w:val="18"/>
                <w:szCs w:val="18"/>
              </w:rPr>
              <w:t>-6,33%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</w:tcPr>
          <w:p w14:paraId="2581BAB6" w14:textId="25F39235" w:rsidR="00FA2DC6" w:rsidRPr="00FF2D83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2D83">
              <w:rPr>
                <w:rFonts w:ascii="Arial" w:hAnsi="Arial" w:cs="Arial"/>
                <w:b/>
                <w:bCs/>
                <w:sz w:val="18"/>
                <w:szCs w:val="18"/>
              </w:rPr>
              <w:t>-6,39%</w:t>
            </w:r>
          </w:p>
        </w:tc>
        <w:tc>
          <w:tcPr>
            <w:tcW w:w="843" w:type="dxa"/>
            <w:shd w:val="clear" w:color="auto" w:fill="auto"/>
            <w:noWrap/>
            <w:vAlign w:val="center"/>
          </w:tcPr>
          <w:p w14:paraId="7CE49EB2" w14:textId="0C3CC7E9" w:rsidR="00FA2DC6" w:rsidRPr="00FF2D83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FF2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2" w:type="dxa"/>
            <w:shd w:val="clear" w:color="auto" w:fill="auto"/>
            <w:noWrap/>
            <w:vAlign w:val="center"/>
          </w:tcPr>
          <w:p w14:paraId="69A916E9" w14:textId="0080D1F8" w:rsidR="00FA2DC6" w:rsidRPr="00FF2D83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2DC6" w:rsidRPr="008C041F" w14:paraId="576781F0" w14:textId="77777777" w:rsidTr="00FA2DC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B017925" w14:textId="18290162" w:rsidR="00FA2DC6" w:rsidRPr="008C041F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shd w:val="clear" w:color="000000" w:fill="CCFFCC"/>
            <w:noWrap/>
            <w:vAlign w:val="center"/>
          </w:tcPr>
          <w:p w14:paraId="12915EC7" w14:textId="7826DE58" w:rsidR="00FA2DC6" w:rsidRPr="00E04F87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-3,27%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</w:tcPr>
          <w:p w14:paraId="6DEDC611" w14:textId="062CDCB2" w:rsidR="00FA2DC6" w:rsidRPr="00E04F87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-5,94%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</w:tcPr>
          <w:p w14:paraId="55D468D8" w14:textId="021B3C8F" w:rsidR="00FA2DC6" w:rsidRPr="00E04F87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-6,22%</w:t>
            </w:r>
          </w:p>
        </w:tc>
        <w:tc>
          <w:tcPr>
            <w:tcW w:w="843" w:type="dxa"/>
            <w:shd w:val="clear" w:color="auto" w:fill="auto"/>
            <w:noWrap/>
            <w:vAlign w:val="center"/>
          </w:tcPr>
          <w:p w14:paraId="50C70B3F" w14:textId="69EEEDA6" w:rsidR="00FA2DC6" w:rsidRPr="008C041F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2" w:type="dxa"/>
            <w:shd w:val="clear" w:color="auto" w:fill="auto"/>
            <w:noWrap/>
            <w:vAlign w:val="center"/>
          </w:tcPr>
          <w:p w14:paraId="7F07557C" w14:textId="530BC2DD" w:rsidR="00FA2DC6" w:rsidRPr="008C041F" w:rsidRDefault="00FA2DC6" w:rsidP="00FA2DC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A2DC6" w:rsidRPr="008C041F" w14:paraId="0B8CC0D1" w14:textId="77777777" w:rsidTr="00FA2DC6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8F0B2D3" w14:textId="6B836FA2" w:rsidR="00FA2DC6" w:rsidRPr="008C041F" w:rsidRDefault="00FA2DC6" w:rsidP="00FA2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shd w:val="clear" w:color="000000" w:fill="CCFFCC"/>
            <w:noWrap/>
            <w:vAlign w:val="center"/>
          </w:tcPr>
          <w:p w14:paraId="05090BF1" w14:textId="2C5E8261" w:rsidR="00FA2DC6" w:rsidRPr="00E04F87" w:rsidRDefault="00FA2DC6" w:rsidP="00FA2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-6,46%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</w:tcPr>
          <w:p w14:paraId="471BD45F" w14:textId="40BC85B3" w:rsidR="00FA2DC6" w:rsidRPr="00E04F87" w:rsidRDefault="00FA2DC6" w:rsidP="00FA2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-7,39%</w:t>
            </w:r>
          </w:p>
        </w:tc>
        <w:tc>
          <w:tcPr>
            <w:tcW w:w="1032" w:type="dxa"/>
            <w:shd w:val="clear" w:color="000000" w:fill="CCFFCC"/>
            <w:noWrap/>
            <w:vAlign w:val="center"/>
          </w:tcPr>
          <w:p w14:paraId="11AF26B8" w14:textId="1B62024A" w:rsidR="00FA2DC6" w:rsidRPr="00E04F87" w:rsidRDefault="00FA2DC6" w:rsidP="00FA2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-7,25%</w:t>
            </w:r>
          </w:p>
        </w:tc>
        <w:tc>
          <w:tcPr>
            <w:tcW w:w="843" w:type="dxa"/>
            <w:shd w:val="clear" w:color="auto" w:fill="auto"/>
            <w:noWrap/>
            <w:vAlign w:val="center"/>
          </w:tcPr>
          <w:p w14:paraId="076D0B08" w14:textId="19FE97B1" w:rsidR="00FA2DC6" w:rsidRPr="008C041F" w:rsidRDefault="00FA2DC6" w:rsidP="00FA2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792" w:type="dxa"/>
            <w:shd w:val="clear" w:color="auto" w:fill="auto"/>
            <w:noWrap/>
            <w:vAlign w:val="center"/>
          </w:tcPr>
          <w:p w14:paraId="7D4CEF7E" w14:textId="70B348A5" w:rsidR="00FA2DC6" w:rsidRPr="008C041F" w:rsidRDefault="00FA2DC6" w:rsidP="00FA2D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bookmarkStart w:id="0" w:name="_GoBack"/>
        <w:bookmarkEnd w:id="0"/>
      </w:tr>
    </w:tbl>
    <w:p w14:paraId="5C6E0E31" w14:textId="2B4137E3" w:rsidR="00F736B3" w:rsidRDefault="00F736B3" w:rsidP="00161ADC">
      <w:pPr>
        <w:rPr>
          <w:lang w:val="en-CA"/>
        </w:rPr>
      </w:pPr>
    </w:p>
    <w:p w14:paraId="0009D184" w14:textId="429A9356" w:rsidR="00165BEE" w:rsidRDefault="00165BEE" w:rsidP="00CA6007">
      <w:pPr>
        <w:keepNext/>
        <w:rPr>
          <w:lang w:val="en-CA"/>
        </w:rPr>
      </w:pPr>
      <w:r w:rsidRPr="006F1311">
        <w:rPr>
          <w:lang w:val="en-CA"/>
        </w:rPr>
        <w:t xml:space="preserve">Table </w:t>
      </w:r>
      <w:r w:rsidRPr="006F1311">
        <w:rPr>
          <w:lang w:val="en-CA"/>
        </w:rPr>
        <w:fldChar w:fldCharType="begin"/>
      </w:r>
      <w:r w:rsidRPr="006F1311">
        <w:rPr>
          <w:lang w:val="en-CA"/>
        </w:rPr>
        <w:instrText xml:space="preserve"> SEQ Table \* ARABIC </w:instrText>
      </w:r>
      <w:r w:rsidRPr="006F1311">
        <w:rPr>
          <w:lang w:val="en-CA"/>
        </w:rPr>
        <w:fldChar w:fldCharType="separate"/>
      </w:r>
      <w:r w:rsidR="006F1311">
        <w:rPr>
          <w:noProof/>
          <w:lang w:val="en-CA"/>
        </w:rPr>
        <w:t>2</w:t>
      </w:r>
      <w:r w:rsidRPr="006F1311">
        <w:rPr>
          <w:lang w:val="en-CA"/>
        </w:rPr>
        <w:fldChar w:fldCharType="end"/>
      </w:r>
      <w:r w:rsidR="006F1311" w:rsidRPr="006F1311">
        <w:rPr>
          <w:lang w:val="en-CA"/>
        </w:rPr>
        <w:t>: BDR for a GOP hierarchy of 32 for HDR CTC VTM-10.0 random access configuration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3"/>
        <w:gridCol w:w="875"/>
        <w:gridCol w:w="1101"/>
        <w:gridCol w:w="711"/>
        <w:gridCol w:w="830"/>
        <w:gridCol w:w="833"/>
        <w:gridCol w:w="831"/>
        <w:gridCol w:w="711"/>
        <w:gridCol w:w="797"/>
        <w:gridCol w:w="667"/>
        <w:gridCol w:w="601"/>
      </w:tblGrid>
      <w:tr w:rsidR="00254F71" w:rsidRPr="006613DD" w14:paraId="1909D86E" w14:textId="77777777" w:rsidTr="00B67DF4">
        <w:trPr>
          <w:trHeight w:val="255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B228" w14:textId="77777777" w:rsidR="00254F71" w:rsidRPr="006613DD" w:rsidRDefault="00254F71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4239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A8B97" w14:textId="77777777" w:rsidR="00254F71" w:rsidRPr="006613DD" w:rsidRDefault="00254F71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</w:t>
            </w:r>
          </w:p>
        </w:tc>
      </w:tr>
      <w:tr w:rsidR="00254F71" w:rsidRPr="006613DD" w14:paraId="0BCD120D" w14:textId="77777777" w:rsidTr="00B67DF4">
        <w:trPr>
          <w:trHeight w:val="255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0ACC2" w14:textId="77777777" w:rsidR="00254F71" w:rsidRPr="006613DD" w:rsidRDefault="00254F71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23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05C2D" w14:textId="24A090AE" w:rsidR="00254F71" w:rsidRPr="006613DD" w:rsidRDefault="00254F71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10</w:t>
            </w: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.0 (50Hz with intra period 64)</w:t>
            </w:r>
          </w:p>
        </w:tc>
      </w:tr>
      <w:tr w:rsidR="00254F71" w:rsidRPr="006613DD" w14:paraId="3554F736" w14:textId="77777777" w:rsidTr="00B67DF4">
        <w:trPr>
          <w:trHeight w:val="255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A3F2F" w14:textId="77777777" w:rsidR="00254F71" w:rsidRPr="006613DD" w:rsidRDefault="00254F71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CC56" w14:textId="77777777" w:rsidR="00254F71" w:rsidRPr="006613DD" w:rsidRDefault="00254F71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9C60C" w14:textId="77777777" w:rsidR="00254F71" w:rsidRPr="006613DD" w:rsidRDefault="00254F71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31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AD27" w14:textId="77777777" w:rsidR="00254F71" w:rsidRPr="006613DD" w:rsidRDefault="00254F71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wPSNR</w:t>
            </w:r>
          </w:p>
        </w:tc>
        <w:tc>
          <w:tcPr>
            <w:tcW w:w="129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6F22" w14:textId="77777777" w:rsidR="00254F71" w:rsidRPr="006613DD" w:rsidRDefault="00254F71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PSNR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E4D82" w14:textId="77777777" w:rsidR="00254F71" w:rsidRPr="006613DD" w:rsidRDefault="00254F71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04C1F" w14:textId="77777777" w:rsidR="00254F71" w:rsidRPr="006613DD" w:rsidRDefault="00254F71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54F71" w:rsidRPr="006613DD" w14:paraId="4B2E2043" w14:textId="77777777" w:rsidTr="00B67DF4">
        <w:trPr>
          <w:trHeight w:val="255"/>
        </w:trPr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CA411" w14:textId="77777777" w:rsidR="00254F71" w:rsidRPr="006613DD" w:rsidRDefault="00254F71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4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EE4A8" w14:textId="77777777" w:rsidR="00254F71" w:rsidRPr="006613DD" w:rsidRDefault="00254F71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DE100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701FC" w14:textId="77777777" w:rsidR="00254F71" w:rsidRPr="006613DD" w:rsidRDefault="00254F71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PSNR-L100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3EB40" w14:textId="77777777" w:rsidR="00254F71" w:rsidRPr="006613DD" w:rsidRDefault="00254F71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4D3C3" w14:textId="77777777" w:rsidR="00254F71" w:rsidRPr="006613DD" w:rsidRDefault="00254F71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CADB0" w14:textId="77777777" w:rsidR="00254F71" w:rsidRPr="006613DD" w:rsidRDefault="00254F71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4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02E93" w14:textId="77777777" w:rsidR="00254F71" w:rsidRPr="006613DD" w:rsidRDefault="00254F71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79E22" w14:textId="77777777" w:rsidR="00254F71" w:rsidRPr="006613DD" w:rsidRDefault="00254F71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A6B4C" w14:textId="77777777" w:rsidR="00254F71" w:rsidRPr="006613DD" w:rsidRDefault="00254F71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3207F" w14:textId="77777777" w:rsidR="00254F71" w:rsidRPr="006613DD" w:rsidRDefault="00254F71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27276" w14:textId="77777777" w:rsidR="00254F71" w:rsidRPr="006613DD" w:rsidRDefault="00254F71" w:rsidP="00CA600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B67DF4" w:rsidRPr="006613DD" w14:paraId="4CBABAB1" w14:textId="77777777" w:rsidTr="00B67DF4">
        <w:trPr>
          <w:trHeight w:val="255"/>
        </w:trPr>
        <w:tc>
          <w:tcPr>
            <w:tcW w:w="76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88CDF" w14:textId="77777777" w:rsidR="00B67DF4" w:rsidRPr="006613DD" w:rsidRDefault="00B67DF4" w:rsidP="00B67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H1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E611B61" w14:textId="58F354CA" w:rsidR="00B67DF4" w:rsidRPr="006613DD" w:rsidRDefault="00B67DF4" w:rsidP="00B67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-7,85%</w:t>
            </w:r>
          </w:p>
        </w:tc>
        <w:tc>
          <w:tcPr>
            <w:tcW w:w="4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E64464E" w14:textId="0A08C159" w:rsidR="00B67DF4" w:rsidRPr="006613DD" w:rsidRDefault="00B67DF4" w:rsidP="00B67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-5,19%</w:t>
            </w:r>
          </w:p>
        </w:tc>
        <w:tc>
          <w:tcPr>
            <w:tcW w:w="39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7EA1804" w14:textId="0CEE1F65" w:rsidR="00B67DF4" w:rsidRPr="006613DD" w:rsidRDefault="00B67DF4" w:rsidP="00B67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-4,41%</w:t>
            </w:r>
          </w:p>
        </w:tc>
        <w:tc>
          <w:tcPr>
            <w:tcW w:w="4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AA8510F" w14:textId="263711AD" w:rsidR="00B67DF4" w:rsidRPr="006613DD" w:rsidRDefault="00B67DF4" w:rsidP="00B67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-8,73%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63A6CBD" w14:textId="29ADE53A" w:rsidR="00B67DF4" w:rsidRPr="006613DD" w:rsidRDefault="00B67DF4" w:rsidP="00B67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-8,92%</w:t>
            </w:r>
          </w:p>
        </w:tc>
        <w:tc>
          <w:tcPr>
            <w:tcW w:w="4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6A62A8" w14:textId="0F3FB193" w:rsidR="00B67DF4" w:rsidRPr="006613DD" w:rsidRDefault="00B67DF4" w:rsidP="00B67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-4,24%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579242" w14:textId="198BFD2A" w:rsidR="00B67DF4" w:rsidRPr="006613DD" w:rsidRDefault="00B67DF4" w:rsidP="00B67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-8,05%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092D5E7" w14:textId="2A7C06E8" w:rsidR="00B67DF4" w:rsidRPr="006613DD" w:rsidRDefault="00B67DF4" w:rsidP="00B67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-8,38%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4D65D" w14:textId="7321B32B" w:rsidR="00B67DF4" w:rsidRPr="006613DD" w:rsidRDefault="00B67DF4" w:rsidP="00B67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406049" w14:textId="53E49D18" w:rsidR="00B67DF4" w:rsidRPr="006613DD" w:rsidRDefault="00B67DF4" w:rsidP="00B67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67DF4" w:rsidRPr="006613DD" w14:paraId="22D2A373" w14:textId="77777777" w:rsidTr="00B67DF4">
        <w:trPr>
          <w:trHeight w:val="255"/>
        </w:trPr>
        <w:tc>
          <w:tcPr>
            <w:tcW w:w="76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900FA" w14:textId="77777777" w:rsidR="00B67DF4" w:rsidRPr="006613DD" w:rsidRDefault="00B67DF4" w:rsidP="00B67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H2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32C74725" w14:textId="2399F6B3" w:rsidR="00B67DF4" w:rsidRPr="006613DD" w:rsidRDefault="00B67DF4" w:rsidP="00B67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2201257E" w14:textId="6499FCA1" w:rsidR="00B67DF4" w:rsidRPr="006613DD" w:rsidRDefault="00B67DF4" w:rsidP="00B67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21081E74" w14:textId="027D90E5" w:rsidR="00B67DF4" w:rsidRPr="006613DD" w:rsidRDefault="00B67DF4" w:rsidP="00B67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4F850D26" w14:textId="262C63F4" w:rsidR="00B67DF4" w:rsidRPr="006613DD" w:rsidRDefault="00B67DF4" w:rsidP="00B67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E564FCF" w14:textId="10035B6B" w:rsidR="00B67DF4" w:rsidRPr="006613DD" w:rsidRDefault="00B67DF4" w:rsidP="00B67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0408C59" w14:textId="6BD6BED5" w:rsidR="00B67DF4" w:rsidRPr="006613DD" w:rsidRDefault="00B67DF4" w:rsidP="00B67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-4,83%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754E523" w14:textId="2863DC9A" w:rsidR="00B67DF4" w:rsidRPr="006613DD" w:rsidRDefault="00B67DF4" w:rsidP="00B67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-7,02%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EE72909" w14:textId="1A12D717" w:rsidR="00B67DF4" w:rsidRPr="006613DD" w:rsidRDefault="00B67DF4" w:rsidP="00B67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-7,33%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E1662" w14:textId="5FD24A58" w:rsidR="00B67DF4" w:rsidRPr="006613DD" w:rsidRDefault="00B67DF4" w:rsidP="00B67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4D9ED2" w14:textId="2D278F53" w:rsidR="00B67DF4" w:rsidRPr="006613DD" w:rsidRDefault="00B67DF4" w:rsidP="00B67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67DF4" w:rsidRPr="006613DD" w14:paraId="5BE226E6" w14:textId="77777777" w:rsidTr="00B67DF4">
        <w:trPr>
          <w:trHeight w:val="255"/>
        </w:trPr>
        <w:tc>
          <w:tcPr>
            <w:tcW w:w="7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53F5C" w14:textId="77777777" w:rsidR="00B67DF4" w:rsidRPr="006613DD" w:rsidRDefault="00B67DF4" w:rsidP="00B6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13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0EC51F6" w14:textId="08A03D3B" w:rsidR="00B67DF4" w:rsidRPr="006613DD" w:rsidRDefault="00B67DF4" w:rsidP="00B6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-7,85%</w:t>
            </w:r>
          </w:p>
        </w:tc>
        <w:tc>
          <w:tcPr>
            <w:tcW w:w="4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5112447" w14:textId="0659B184" w:rsidR="00B67DF4" w:rsidRPr="006613DD" w:rsidRDefault="00B67DF4" w:rsidP="00B6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-5,19%</w:t>
            </w:r>
          </w:p>
        </w:tc>
        <w:tc>
          <w:tcPr>
            <w:tcW w:w="39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DA9B6CC" w14:textId="39FBC775" w:rsidR="00B67DF4" w:rsidRPr="006613DD" w:rsidRDefault="00B67DF4" w:rsidP="00B6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-4,41%</w:t>
            </w:r>
          </w:p>
        </w:tc>
        <w:tc>
          <w:tcPr>
            <w:tcW w:w="4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2D68560" w14:textId="0B1F9751" w:rsidR="00B67DF4" w:rsidRPr="006613DD" w:rsidRDefault="00B67DF4" w:rsidP="00B6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-8,73%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AC7A8D7" w14:textId="55FCC0A9" w:rsidR="00B67DF4" w:rsidRPr="006613DD" w:rsidRDefault="00B67DF4" w:rsidP="00B6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-8,92%</w:t>
            </w:r>
          </w:p>
        </w:tc>
        <w:tc>
          <w:tcPr>
            <w:tcW w:w="4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8A50857" w14:textId="5C78031C" w:rsidR="00B67DF4" w:rsidRPr="006613DD" w:rsidRDefault="00B67DF4" w:rsidP="00B6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-4,46%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E3DA8FA" w14:textId="031C42B6" w:rsidR="00B67DF4" w:rsidRPr="006613DD" w:rsidRDefault="00B67DF4" w:rsidP="00B6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-7,67%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E886193" w14:textId="6E37E50E" w:rsidR="00B67DF4" w:rsidRPr="006613DD" w:rsidRDefault="00B67DF4" w:rsidP="00B6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-8,00%</w:t>
            </w:r>
          </w:p>
        </w:tc>
        <w:tc>
          <w:tcPr>
            <w:tcW w:w="3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142DAD" w14:textId="715B38FB" w:rsidR="00B67DF4" w:rsidRPr="006613DD" w:rsidRDefault="00B67DF4" w:rsidP="00B6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927A2" w14:textId="0DCF2E77" w:rsidR="00B67DF4" w:rsidRPr="006613DD" w:rsidRDefault="00B67DF4" w:rsidP="00B67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35D1A9B" w14:textId="3A432C22" w:rsidR="00F736B3" w:rsidRDefault="00F736B3" w:rsidP="00161ADC">
      <w:pPr>
        <w:rPr>
          <w:lang w:val="en-CA"/>
        </w:rPr>
      </w:pPr>
    </w:p>
    <w:p w14:paraId="6475D870" w14:textId="3B6D5567" w:rsidR="00254F71" w:rsidRDefault="006F1311" w:rsidP="00CA6007">
      <w:pPr>
        <w:keepNext/>
        <w:rPr>
          <w:lang w:val="en-CA"/>
        </w:rPr>
      </w:pPr>
      <w:r w:rsidRPr="0095104F">
        <w:rPr>
          <w:lang w:val="en-CA"/>
        </w:rPr>
        <w:t xml:space="preserve">Table </w:t>
      </w:r>
      <w:r w:rsidRPr="0095104F">
        <w:rPr>
          <w:lang w:val="en-CA"/>
        </w:rPr>
        <w:fldChar w:fldCharType="begin"/>
      </w:r>
      <w:r w:rsidRPr="0095104F">
        <w:rPr>
          <w:lang w:val="en-CA"/>
        </w:rPr>
        <w:instrText xml:space="preserve"> SEQ Table \* ARABIC </w:instrText>
      </w:r>
      <w:r w:rsidRPr="0095104F">
        <w:rPr>
          <w:lang w:val="en-CA"/>
        </w:rPr>
        <w:fldChar w:fldCharType="separate"/>
      </w:r>
      <w:r w:rsidRPr="0095104F">
        <w:rPr>
          <w:lang w:val="en-CA"/>
        </w:rPr>
        <w:t>3</w:t>
      </w:r>
      <w:r w:rsidRPr="0095104F">
        <w:rPr>
          <w:lang w:val="en-CA"/>
        </w:rPr>
        <w:fldChar w:fldCharType="end"/>
      </w:r>
      <w:r w:rsidRPr="0095104F">
        <w:rPr>
          <w:lang w:val="en-CA"/>
        </w:rPr>
        <w:t xml:space="preserve">: </w:t>
      </w:r>
      <w:r w:rsidR="0095104F" w:rsidRPr="0095104F">
        <w:rPr>
          <w:lang w:val="en-CA"/>
        </w:rPr>
        <w:t xml:space="preserve">BDR for a GOP hierarchy of 32 for some additional </w:t>
      </w:r>
      <w:r w:rsidR="0095104F">
        <w:rPr>
          <w:lang w:val="en-CA"/>
        </w:rPr>
        <w:t>H</w:t>
      </w:r>
      <w:r w:rsidR="0095104F" w:rsidRPr="0095104F">
        <w:rPr>
          <w:lang w:val="en-CA"/>
        </w:rPr>
        <w:t>DR sequences VTM-</w:t>
      </w:r>
      <w:r w:rsidR="0095104F">
        <w:rPr>
          <w:lang w:val="en-CA"/>
        </w:rPr>
        <w:t>10</w:t>
      </w:r>
      <w:r w:rsidR="0095104F" w:rsidRPr="0095104F">
        <w:rPr>
          <w:lang w:val="en-CA"/>
        </w:rPr>
        <w:t>.0 random access configuration (QP 30, 34, 38, 42)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7"/>
        <w:gridCol w:w="706"/>
        <w:gridCol w:w="794"/>
        <w:gridCol w:w="803"/>
        <w:gridCol w:w="938"/>
        <w:gridCol w:w="938"/>
        <w:gridCol w:w="938"/>
        <w:gridCol w:w="938"/>
        <w:gridCol w:w="849"/>
        <w:gridCol w:w="849"/>
      </w:tblGrid>
      <w:tr w:rsidR="00D409F9" w14:paraId="31BEF6B2" w14:textId="77777777" w:rsidTr="00D409F9">
        <w:tc>
          <w:tcPr>
            <w:tcW w:w="1598" w:type="dxa"/>
          </w:tcPr>
          <w:p w14:paraId="640165A0" w14:textId="51A18E47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Sequence</w:t>
            </w:r>
          </w:p>
        </w:tc>
        <w:tc>
          <w:tcPr>
            <w:tcW w:w="1039" w:type="dxa"/>
          </w:tcPr>
          <w:p w14:paraId="79D375AA" w14:textId="2D5D1A13" w:rsidR="00D409F9" w:rsidRPr="006613DD" w:rsidRDefault="00D409F9" w:rsidP="00CA6007">
            <w:pPr>
              <w:keepNext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HDR</w:t>
            </w:r>
          </w:p>
        </w:tc>
        <w:tc>
          <w:tcPr>
            <w:tcW w:w="1039" w:type="dxa"/>
            <w:vAlign w:val="center"/>
          </w:tcPr>
          <w:p w14:paraId="24A4A316" w14:textId="790617FE" w:rsidR="00D409F9" w:rsidRDefault="00D409F9" w:rsidP="00CA6007">
            <w:pPr>
              <w:keepNext/>
              <w:rPr>
                <w:lang w:val="en-CA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DE100</w:t>
            </w:r>
          </w:p>
        </w:tc>
        <w:tc>
          <w:tcPr>
            <w:tcW w:w="1039" w:type="dxa"/>
            <w:vAlign w:val="center"/>
          </w:tcPr>
          <w:p w14:paraId="5B115569" w14:textId="629D393C" w:rsidR="00D409F9" w:rsidRDefault="00D409F9" w:rsidP="00CA6007">
            <w:pPr>
              <w:keepNext/>
              <w:rPr>
                <w:lang w:val="en-CA"/>
              </w:rPr>
            </w:pPr>
            <w:r w:rsidRPr="006613D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PSNR-L100</w:t>
            </w:r>
          </w:p>
        </w:tc>
        <w:tc>
          <w:tcPr>
            <w:tcW w:w="1039" w:type="dxa"/>
          </w:tcPr>
          <w:p w14:paraId="681F784A" w14:textId="77777777" w:rsidR="00D409F9" w:rsidRDefault="00D409F9" w:rsidP="00CA6007">
            <w:pPr>
              <w:keepNext/>
              <w:rPr>
                <w:lang w:val="en-CA"/>
              </w:rPr>
            </w:pPr>
            <w:proofErr w:type="spellStart"/>
            <w:r>
              <w:rPr>
                <w:lang w:val="en-CA"/>
              </w:rPr>
              <w:t>wPSNR</w:t>
            </w:r>
            <w:proofErr w:type="spellEnd"/>
          </w:p>
          <w:p w14:paraId="430695DB" w14:textId="1A56AECA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039" w:type="dxa"/>
          </w:tcPr>
          <w:p w14:paraId="5C989638" w14:textId="77777777" w:rsidR="00D409F9" w:rsidRDefault="00D409F9" w:rsidP="00CA6007">
            <w:pPr>
              <w:keepNext/>
              <w:rPr>
                <w:lang w:val="en-CA"/>
              </w:rPr>
            </w:pPr>
            <w:proofErr w:type="spellStart"/>
            <w:r>
              <w:rPr>
                <w:lang w:val="en-CA"/>
              </w:rPr>
              <w:t>wPSNR</w:t>
            </w:r>
            <w:proofErr w:type="spellEnd"/>
          </w:p>
          <w:p w14:paraId="6EAFBDEF" w14:textId="3EA700C7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039" w:type="dxa"/>
          </w:tcPr>
          <w:p w14:paraId="27D5A085" w14:textId="77777777" w:rsidR="00D409F9" w:rsidRDefault="00D409F9" w:rsidP="00CA6007">
            <w:pPr>
              <w:keepNext/>
              <w:rPr>
                <w:lang w:val="en-CA"/>
              </w:rPr>
            </w:pPr>
            <w:proofErr w:type="spellStart"/>
            <w:r>
              <w:rPr>
                <w:lang w:val="en-CA"/>
              </w:rPr>
              <w:t>wPSNR</w:t>
            </w:r>
            <w:proofErr w:type="spellEnd"/>
          </w:p>
          <w:p w14:paraId="67166FAF" w14:textId="04A598D7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039" w:type="dxa"/>
          </w:tcPr>
          <w:p w14:paraId="5FE51E42" w14:textId="77777777" w:rsidR="00D409F9" w:rsidRDefault="00D409F9" w:rsidP="00CA6007">
            <w:pPr>
              <w:keepNext/>
              <w:rPr>
                <w:lang w:val="en-CA"/>
              </w:rPr>
            </w:pPr>
            <w:proofErr w:type="spellStart"/>
            <w:r>
              <w:rPr>
                <w:lang w:val="en-CA"/>
              </w:rPr>
              <w:t>wPSNR</w:t>
            </w:r>
            <w:proofErr w:type="spellEnd"/>
          </w:p>
          <w:p w14:paraId="62C78223" w14:textId="73C6C5FB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039" w:type="dxa"/>
          </w:tcPr>
          <w:p w14:paraId="2BA61FA0" w14:textId="79C8472F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PSNR</w:t>
            </w:r>
          </w:p>
          <w:p w14:paraId="1AD85255" w14:textId="5E4A77EF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039" w:type="dxa"/>
          </w:tcPr>
          <w:p w14:paraId="7A4152E2" w14:textId="525CE74F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PSNR</w:t>
            </w:r>
          </w:p>
          <w:p w14:paraId="77DB43A5" w14:textId="3A481131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</w:tr>
      <w:tr w:rsidR="00D409F9" w14:paraId="1FBC6152" w14:textId="77777777" w:rsidTr="00D409F9">
        <w:tc>
          <w:tcPr>
            <w:tcW w:w="1598" w:type="dxa"/>
          </w:tcPr>
          <w:p w14:paraId="060AD7EB" w14:textId="0204E0E1" w:rsidR="00D409F9" w:rsidRDefault="00D409F9" w:rsidP="00CA6007">
            <w:pPr>
              <w:keepNext/>
              <w:rPr>
                <w:lang w:val="en-CA"/>
              </w:rPr>
            </w:pPr>
            <w:r w:rsidRPr="00C94654">
              <w:t>ChimeraHDR3</w:t>
            </w:r>
          </w:p>
        </w:tc>
        <w:tc>
          <w:tcPr>
            <w:tcW w:w="1039" w:type="dxa"/>
          </w:tcPr>
          <w:p w14:paraId="39724794" w14:textId="7FB75AB7" w:rsidR="00D409F9" w:rsidRDefault="00D409F9" w:rsidP="00CA6007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PQ</w:t>
            </w:r>
          </w:p>
        </w:tc>
        <w:tc>
          <w:tcPr>
            <w:tcW w:w="1039" w:type="dxa"/>
            <w:vAlign w:val="bottom"/>
          </w:tcPr>
          <w:p w14:paraId="690A1042" w14:textId="5FA78A52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-6,34%</w:t>
            </w:r>
          </w:p>
        </w:tc>
        <w:tc>
          <w:tcPr>
            <w:tcW w:w="1039" w:type="dxa"/>
            <w:vAlign w:val="bottom"/>
          </w:tcPr>
          <w:p w14:paraId="421EB587" w14:textId="291FC67B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-5,53%</w:t>
            </w:r>
          </w:p>
        </w:tc>
        <w:tc>
          <w:tcPr>
            <w:tcW w:w="1039" w:type="dxa"/>
            <w:vAlign w:val="bottom"/>
          </w:tcPr>
          <w:p w14:paraId="2F26D80E" w14:textId="430E37DF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-5,24%</w:t>
            </w:r>
          </w:p>
        </w:tc>
        <w:tc>
          <w:tcPr>
            <w:tcW w:w="1039" w:type="dxa"/>
            <w:vAlign w:val="bottom"/>
          </w:tcPr>
          <w:p w14:paraId="003B6D07" w14:textId="13824207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-13,26%</w:t>
            </w:r>
          </w:p>
        </w:tc>
        <w:tc>
          <w:tcPr>
            <w:tcW w:w="1039" w:type="dxa"/>
            <w:vAlign w:val="bottom"/>
          </w:tcPr>
          <w:p w14:paraId="02D25427" w14:textId="072BBC1F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-10,88%</w:t>
            </w:r>
          </w:p>
        </w:tc>
        <w:tc>
          <w:tcPr>
            <w:tcW w:w="1039" w:type="dxa"/>
            <w:vAlign w:val="bottom"/>
          </w:tcPr>
          <w:p w14:paraId="59F30EE5" w14:textId="33DC9FDE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-4,94%</w:t>
            </w:r>
          </w:p>
        </w:tc>
        <w:tc>
          <w:tcPr>
            <w:tcW w:w="1039" w:type="dxa"/>
            <w:vAlign w:val="bottom"/>
          </w:tcPr>
          <w:p w14:paraId="5C8F4E48" w14:textId="31EDE0BD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-12,94%</w:t>
            </w:r>
          </w:p>
        </w:tc>
        <w:tc>
          <w:tcPr>
            <w:tcW w:w="1039" w:type="dxa"/>
            <w:vAlign w:val="bottom"/>
          </w:tcPr>
          <w:p w14:paraId="00BAF7AD" w14:textId="0DD38B61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-10,41%</w:t>
            </w:r>
          </w:p>
        </w:tc>
      </w:tr>
      <w:tr w:rsidR="00D409F9" w14:paraId="39CF44CB" w14:textId="77777777" w:rsidTr="00D409F9">
        <w:tc>
          <w:tcPr>
            <w:tcW w:w="1598" w:type="dxa"/>
          </w:tcPr>
          <w:p w14:paraId="18EE467B" w14:textId="1033D51C" w:rsidR="00D409F9" w:rsidRDefault="00D409F9" w:rsidP="00CA6007">
            <w:pPr>
              <w:keepNext/>
              <w:rPr>
                <w:lang w:val="en-CA"/>
              </w:rPr>
            </w:pPr>
            <w:r w:rsidRPr="00C94654">
              <w:t>ChimeraHDR5</w:t>
            </w:r>
          </w:p>
        </w:tc>
        <w:tc>
          <w:tcPr>
            <w:tcW w:w="1039" w:type="dxa"/>
          </w:tcPr>
          <w:p w14:paraId="499BAD9B" w14:textId="437C8EF0" w:rsidR="00D409F9" w:rsidRDefault="00D409F9" w:rsidP="00CA6007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PQ</w:t>
            </w:r>
          </w:p>
        </w:tc>
        <w:tc>
          <w:tcPr>
            <w:tcW w:w="1039" w:type="dxa"/>
            <w:vAlign w:val="bottom"/>
          </w:tcPr>
          <w:p w14:paraId="0812AACD" w14:textId="01418518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-6,85%</w:t>
            </w:r>
          </w:p>
        </w:tc>
        <w:tc>
          <w:tcPr>
            <w:tcW w:w="1039" w:type="dxa"/>
            <w:vAlign w:val="bottom"/>
          </w:tcPr>
          <w:p w14:paraId="4F2F2897" w14:textId="2A29675F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-5,07%</w:t>
            </w:r>
          </w:p>
        </w:tc>
        <w:tc>
          <w:tcPr>
            <w:tcW w:w="1039" w:type="dxa"/>
            <w:vAlign w:val="bottom"/>
          </w:tcPr>
          <w:p w14:paraId="5F350E32" w14:textId="7ABFCE06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-4,46%</w:t>
            </w:r>
          </w:p>
        </w:tc>
        <w:tc>
          <w:tcPr>
            <w:tcW w:w="1039" w:type="dxa"/>
            <w:vAlign w:val="bottom"/>
          </w:tcPr>
          <w:p w14:paraId="116E7486" w14:textId="2B4FB3D7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-12,84%</w:t>
            </w:r>
          </w:p>
        </w:tc>
        <w:tc>
          <w:tcPr>
            <w:tcW w:w="1039" w:type="dxa"/>
            <w:vAlign w:val="bottom"/>
          </w:tcPr>
          <w:p w14:paraId="557902C8" w14:textId="11498828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-6,69%</w:t>
            </w:r>
          </w:p>
        </w:tc>
        <w:tc>
          <w:tcPr>
            <w:tcW w:w="1039" w:type="dxa"/>
            <w:vAlign w:val="bottom"/>
          </w:tcPr>
          <w:p w14:paraId="1E6CA526" w14:textId="4CF92C4A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-4,64%</w:t>
            </w:r>
          </w:p>
        </w:tc>
        <w:tc>
          <w:tcPr>
            <w:tcW w:w="1039" w:type="dxa"/>
            <w:vAlign w:val="bottom"/>
          </w:tcPr>
          <w:p w14:paraId="49086B43" w14:textId="0E24F0D9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-13,06%</w:t>
            </w:r>
          </w:p>
        </w:tc>
        <w:tc>
          <w:tcPr>
            <w:tcW w:w="1039" w:type="dxa"/>
            <w:vAlign w:val="bottom"/>
          </w:tcPr>
          <w:p w14:paraId="6307B59D" w14:textId="1FBEBF1E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-6,35%</w:t>
            </w:r>
          </w:p>
        </w:tc>
      </w:tr>
      <w:tr w:rsidR="00D409F9" w14:paraId="483AB472" w14:textId="77777777" w:rsidTr="00D409F9">
        <w:tc>
          <w:tcPr>
            <w:tcW w:w="1598" w:type="dxa"/>
          </w:tcPr>
          <w:p w14:paraId="5F8EE3C8" w14:textId="2F833D96" w:rsidR="00D409F9" w:rsidRDefault="00D409F9" w:rsidP="00CA6007">
            <w:pPr>
              <w:keepNext/>
              <w:rPr>
                <w:lang w:val="en-CA"/>
              </w:rPr>
            </w:pPr>
            <w:r w:rsidRPr="00C94654">
              <w:t>ChimeraHDR7</w:t>
            </w:r>
          </w:p>
        </w:tc>
        <w:tc>
          <w:tcPr>
            <w:tcW w:w="1039" w:type="dxa"/>
          </w:tcPr>
          <w:p w14:paraId="578F2978" w14:textId="1C8472F1" w:rsidR="00D409F9" w:rsidRDefault="00D409F9" w:rsidP="00CA6007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PQ</w:t>
            </w:r>
          </w:p>
        </w:tc>
        <w:tc>
          <w:tcPr>
            <w:tcW w:w="1039" w:type="dxa"/>
            <w:vAlign w:val="bottom"/>
          </w:tcPr>
          <w:p w14:paraId="07C546CD" w14:textId="153CC646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-6,32%</w:t>
            </w:r>
          </w:p>
        </w:tc>
        <w:tc>
          <w:tcPr>
            <w:tcW w:w="1039" w:type="dxa"/>
            <w:vAlign w:val="bottom"/>
          </w:tcPr>
          <w:p w14:paraId="3639E377" w14:textId="3F7862F5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-3,76%</w:t>
            </w:r>
          </w:p>
        </w:tc>
        <w:tc>
          <w:tcPr>
            <w:tcW w:w="1039" w:type="dxa"/>
            <w:vAlign w:val="bottom"/>
          </w:tcPr>
          <w:p w14:paraId="65D82086" w14:textId="2CC0A2E2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-3,79%</w:t>
            </w:r>
          </w:p>
        </w:tc>
        <w:tc>
          <w:tcPr>
            <w:tcW w:w="1039" w:type="dxa"/>
            <w:vAlign w:val="bottom"/>
          </w:tcPr>
          <w:p w14:paraId="2F649BC8" w14:textId="75357790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-9,29%</w:t>
            </w:r>
          </w:p>
        </w:tc>
        <w:tc>
          <w:tcPr>
            <w:tcW w:w="1039" w:type="dxa"/>
            <w:vAlign w:val="bottom"/>
          </w:tcPr>
          <w:p w14:paraId="41B91F19" w14:textId="60A076BB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-6,41%</w:t>
            </w:r>
          </w:p>
        </w:tc>
        <w:tc>
          <w:tcPr>
            <w:tcW w:w="1039" w:type="dxa"/>
            <w:vAlign w:val="bottom"/>
          </w:tcPr>
          <w:p w14:paraId="75EADAF2" w14:textId="06F7D5AE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-3,97%</w:t>
            </w:r>
          </w:p>
        </w:tc>
        <w:tc>
          <w:tcPr>
            <w:tcW w:w="1039" w:type="dxa"/>
            <w:vAlign w:val="bottom"/>
          </w:tcPr>
          <w:p w14:paraId="4DDE6016" w14:textId="6CCD1D58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-8,82%</w:t>
            </w:r>
          </w:p>
        </w:tc>
        <w:tc>
          <w:tcPr>
            <w:tcW w:w="1039" w:type="dxa"/>
            <w:vAlign w:val="bottom"/>
          </w:tcPr>
          <w:p w14:paraId="671914AA" w14:textId="53909126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-5,86%</w:t>
            </w:r>
          </w:p>
        </w:tc>
      </w:tr>
      <w:tr w:rsidR="00D409F9" w14:paraId="70A28EF4" w14:textId="77777777" w:rsidTr="00D409F9">
        <w:tc>
          <w:tcPr>
            <w:tcW w:w="1598" w:type="dxa"/>
          </w:tcPr>
          <w:p w14:paraId="0F294877" w14:textId="58DE66A0" w:rsidR="00D409F9" w:rsidRDefault="00D409F9" w:rsidP="00CA6007">
            <w:pPr>
              <w:keepNext/>
              <w:rPr>
                <w:lang w:val="en-CA"/>
              </w:rPr>
            </w:pPr>
            <w:r w:rsidRPr="00C94654">
              <w:t>MeridianHDR2</w:t>
            </w:r>
          </w:p>
        </w:tc>
        <w:tc>
          <w:tcPr>
            <w:tcW w:w="1039" w:type="dxa"/>
          </w:tcPr>
          <w:p w14:paraId="69328121" w14:textId="203A54A7" w:rsidR="00D409F9" w:rsidRDefault="00D409F9" w:rsidP="00CA6007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PQ</w:t>
            </w:r>
          </w:p>
        </w:tc>
        <w:tc>
          <w:tcPr>
            <w:tcW w:w="1039" w:type="dxa"/>
            <w:vAlign w:val="bottom"/>
          </w:tcPr>
          <w:p w14:paraId="3DCDC8E9" w14:textId="065E42BA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-5,75%</w:t>
            </w:r>
          </w:p>
        </w:tc>
        <w:tc>
          <w:tcPr>
            <w:tcW w:w="1039" w:type="dxa"/>
            <w:vAlign w:val="bottom"/>
          </w:tcPr>
          <w:p w14:paraId="1AA157A8" w14:textId="503783BC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-5,41%</w:t>
            </w:r>
          </w:p>
        </w:tc>
        <w:tc>
          <w:tcPr>
            <w:tcW w:w="1039" w:type="dxa"/>
            <w:vAlign w:val="bottom"/>
          </w:tcPr>
          <w:p w14:paraId="3AAC86AC" w14:textId="463541D9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-5,31%</w:t>
            </w:r>
          </w:p>
        </w:tc>
        <w:tc>
          <w:tcPr>
            <w:tcW w:w="1039" w:type="dxa"/>
            <w:vAlign w:val="bottom"/>
          </w:tcPr>
          <w:p w14:paraId="07B748A2" w14:textId="28E6AA30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-8,91%</w:t>
            </w:r>
          </w:p>
        </w:tc>
        <w:tc>
          <w:tcPr>
            <w:tcW w:w="1039" w:type="dxa"/>
            <w:vAlign w:val="bottom"/>
          </w:tcPr>
          <w:p w14:paraId="1D6A21A8" w14:textId="2931B362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-7,18%</w:t>
            </w:r>
          </w:p>
        </w:tc>
        <w:tc>
          <w:tcPr>
            <w:tcW w:w="1039" w:type="dxa"/>
            <w:vAlign w:val="bottom"/>
          </w:tcPr>
          <w:p w14:paraId="0B99E35B" w14:textId="1B48CE49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-5,31%</w:t>
            </w:r>
          </w:p>
        </w:tc>
        <w:tc>
          <w:tcPr>
            <w:tcW w:w="1039" w:type="dxa"/>
            <w:vAlign w:val="bottom"/>
          </w:tcPr>
          <w:p w14:paraId="29B3CBD0" w14:textId="53F2F508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-8,57%</w:t>
            </w:r>
          </w:p>
        </w:tc>
        <w:tc>
          <w:tcPr>
            <w:tcW w:w="1039" w:type="dxa"/>
            <w:vAlign w:val="bottom"/>
          </w:tcPr>
          <w:p w14:paraId="719EB56A" w14:textId="1955E28F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-7,40%</w:t>
            </w:r>
          </w:p>
        </w:tc>
      </w:tr>
      <w:tr w:rsidR="00D409F9" w14:paraId="34536289" w14:textId="77777777" w:rsidTr="00D409F9">
        <w:tc>
          <w:tcPr>
            <w:tcW w:w="1598" w:type="dxa"/>
          </w:tcPr>
          <w:p w14:paraId="275312C4" w14:textId="6713FEBC" w:rsidR="00D409F9" w:rsidRDefault="00D409F9" w:rsidP="00CA6007">
            <w:pPr>
              <w:keepNext/>
              <w:rPr>
                <w:lang w:val="en-CA"/>
              </w:rPr>
            </w:pPr>
            <w:r w:rsidRPr="00C94654">
              <w:t>MeridianHDR5</w:t>
            </w:r>
          </w:p>
        </w:tc>
        <w:tc>
          <w:tcPr>
            <w:tcW w:w="1039" w:type="dxa"/>
          </w:tcPr>
          <w:p w14:paraId="02F385D4" w14:textId="78CE60FB" w:rsidR="00D409F9" w:rsidRDefault="00D409F9" w:rsidP="00CA6007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PQ</w:t>
            </w:r>
          </w:p>
        </w:tc>
        <w:tc>
          <w:tcPr>
            <w:tcW w:w="1039" w:type="dxa"/>
            <w:vAlign w:val="bottom"/>
          </w:tcPr>
          <w:p w14:paraId="3903A0E0" w14:textId="26D98C99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-5,48%</w:t>
            </w:r>
          </w:p>
        </w:tc>
        <w:tc>
          <w:tcPr>
            <w:tcW w:w="1039" w:type="dxa"/>
            <w:vAlign w:val="bottom"/>
          </w:tcPr>
          <w:p w14:paraId="5B3F89A4" w14:textId="0AEB67E2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-4,01%</w:t>
            </w:r>
          </w:p>
        </w:tc>
        <w:tc>
          <w:tcPr>
            <w:tcW w:w="1039" w:type="dxa"/>
            <w:vAlign w:val="bottom"/>
          </w:tcPr>
          <w:p w14:paraId="2F90315F" w14:textId="1A6FD714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-3,94%</w:t>
            </w:r>
          </w:p>
        </w:tc>
        <w:tc>
          <w:tcPr>
            <w:tcW w:w="1039" w:type="dxa"/>
            <w:vAlign w:val="bottom"/>
          </w:tcPr>
          <w:p w14:paraId="49C2C65A" w14:textId="0499983F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-9,56%</w:t>
            </w:r>
          </w:p>
        </w:tc>
        <w:tc>
          <w:tcPr>
            <w:tcW w:w="1039" w:type="dxa"/>
            <w:vAlign w:val="bottom"/>
          </w:tcPr>
          <w:p w14:paraId="5040576A" w14:textId="24B2F471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-6,76%</w:t>
            </w:r>
          </w:p>
        </w:tc>
        <w:tc>
          <w:tcPr>
            <w:tcW w:w="1039" w:type="dxa"/>
            <w:vAlign w:val="bottom"/>
          </w:tcPr>
          <w:p w14:paraId="4F666CDA" w14:textId="5A1FC677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-4,21%</w:t>
            </w:r>
          </w:p>
        </w:tc>
        <w:tc>
          <w:tcPr>
            <w:tcW w:w="1039" w:type="dxa"/>
            <w:vAlign w:val="bottom"/>
          </w:tcPr>
          <w:p w14:paraId="276ABDE4" w14:textId="78B3B48A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-9,26%</w:t>
            </w:r>
          </w:p>
        </w:tc>
        <w:tc>
          <w:tcPr>
            <w:tcW w:w="1039" w:type="dxa"/>
            <w:vAlign w:val="bottom"/>
          </w:tcPr>
          <w:p w14:paraId="45038D60" w14:textId="2FD36545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-6,89%</w:t>
            </w:r>
          </w:p>
        </w:tc>
      </w:tr>
      <w:tr w:rsidR="00D409F9" w14:paraId="5C6C0F88" w14:textId="77777777" w:rsidTr="00D409F9">
        <w:tc>
          <w:tcPr>
            <w:tcW w:w="1598" w:type="dxa"/>
          </w:tcPr>
          <w:p w14:paraId="7DF7E042" w14:textId="052060BF" w:rsidR="00D409F9" w:rsidRDefault="00D409F9" w:rsidP="00CA6007">
            <w:pPr>
              <w:keepNext/>
              <w:rPr>
                <w:lang w:val="en-CA"/>
              </w:rPr>
            </w:pPr>
            <w:r w:rsidRPr="00C94654">
              <w:t>H3_AMS01</w:t>
            </w:r>
          </w:p>
        </w:tc>
        <w:tc>
          <w:tcPr>
            <w:tcW w:w="1039" w:type="dxa"/>
          </w:tcPr>
          <w:p w14:paraId="1CC3576A" w14:textId="44E0E87B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HLG</w:t>
            </w:r>
          </w:p>
        </w:tc>
        <w:tc>
          <w:tcPr>
            <w:tcW w:w="1039" w:type="dxa"/>
          </w:tcPr>
          <w:p w14:paraId="2963308D" w14:textId="67E0239E" w:rsidR="00D409F9" w:rsidRDefault="00D409F9" w:rsidP="00CA6007">
            <w:pPr>
              <w:keepNext/>
              <w:rPr>
                <w:lang w:val="en-CA"/>
              </w:rPr>
            </w:pPr>
          </w:p>
        </w:tc>
        <w:tc>
          <w:tcPr>
            <w:tcW w:w="1039" w:type="dxa"/>
          </w:tcPr>
          <w:p w14:paraId="5D4A4C57" w14:textId="77777777" w:rsidR="00D409F9" w:rsidRDefault="00D409F9" w:rsidP="00CA6007">
            <w:pPr>
              <w:keepNext/>
              <w:rPr>
                <w:lang w:val="en-CA"/>
              </w:rPr>
            </w:pPr>
          </w:p>
        </w:tc>
        <w:tc>
          <w:tcPr>
            <w:tcW w:w="1039" w:type="dxa"/>
          </w:tcPr>
          <w:p w14:paraId="065F8B83" w14:textId="77777777" w:rsidR="00D409F9" w:rsidRDefault="00D409F9" w:rsidP="00CA6007">
            <w:pPr>
              <w:keepNext/>
              <w:rPr>
                <w:lang w:val="en-CA"/>
              </w:rPr>
            </w:pPr>
          </w:p>
        </w:tc>
        <w:tc>
          <w:tcPr>
            <w:tcW w:w="1039" w:type="dxa"/>
          </w:tcPr>
          <w:p w14:paraId="1A77D544" w14:textId="77777777" w:rsidR="00D409F9" w:rsidRDefault="00D409F9" w:rsidP="00CA6007">
            <w:pPr>
              <w:keepNext/>
              <w:rPr>
                <w:lang w:val="en-CA"/>
              </w:rPr>
            </w:pPr>
          </w:p>
        </w:tc>
        <w:tc>
          <w:tcPr>
            <w:tcW w:w="1039" w:type="dxa"/>
          </w:tcPr>
          <w:p w14:paraId="023D5FC8" w14:textId="77777777" w:rsidR="00D409F9" w:rsidRDefault="00D409F9" w:rsidP="00CA6007">
            <w:pPr>
              <w:keepNext/>
              <w:rPr>
                <w:lang w:val="en-CA"/>
              </w:rPr>
            </w:pPr>
          </w:p>
        </w:tc>
        <w:tc>
          <w:tcPr>
            <w:tcW w:w="1039" w:type="dxa"/>
            <w:vAlign w:val="bottom"/>
          </w:tcPr>
          <w:p w14:paraId="0790397A" w14:textId="4C7F4E6D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-5,02%</w:t>
            </w:r>
          </w:p>
        </w:tc>
        <w:tc>
          <w:tcPr>
            <w:tcW w:w="1039" w:type="dxa"/>
            <w:vAlign w:val="bottom"/>
          </w:tcPr>
          <w:p w14:paraId="42F9AB2E" w14:textId="4AF07B05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-6,99%</w:t>
            </w:r>
          </w:p>
        </w:tc>
        <w:tc>
          <w:tcPr>
            <w:tcW w:w="1039" w:type="dxa"/>
            <w:vAlign w:val="bottom"/>
          </w:tcPr>
          <w:p w14:paraId="7F28D479" w14:textId="06AC5D57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-7,66%</w:t>
            </w:r>
          </w:p>
        </w:tc>
      </w:tr>
      <w:tr w:rsidR="00D409F9" w14:paraId="522F182A" w14:textId="77777777" w:rsidTr="00D409F9">
        <w:tc>
          <w:tcPr>
            <w:tcW w:w="1598" w:type="dxa"/>
          </w:tcPr>
          <w:p w14:paraId="389CABB3" w14:textId="462C28D2" w:rsidR="00D409F9" w:rsidRDefault="00D409F9" w:rsidP="00CA6007">
            <w:pPr>
              <w:keepNext/>
              <w:rPr>
                <w:lang w:val="en-CA"/>
              </w:rPr>
            </w:pPr>
            <w:r w:rsidRPr="00C94654">
              <w:t>H3_AMS03</w:t>
            </w:r>
          </w:p>
        </w:tc>
        <w:tc>
          <w:tcPr>
            <w:tcW w:w="1039" w:type="dxa"/>
          </w:tcPr>
          <w:p w14:paraId="7AFF557A" w14:textId="6700090D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HLG</w:t>
            </w:r>
          </w:p>
        </w:tc>
        <w:tc>
          <w:tcPr>
            <w:tcW w:w="1039" w:type="dxa"/>
          </w:tcPr>
          <w:p w14:paraId="6D73BCF4" w14:textId="6B0D5EEB" w:rsidR="00D409F9" w:rsidRDefault="00D409F9" w:rsidP="00CA6007">
            <w:pPr>
              <w:keepNext/>
              <w:rPr>
                <w:lang w:val="en-CA"/>
              </w:rPr>
            </w:pPr>
          </w:p>
        </w:tc>
        <w:tc>
          <w:tcPr>
            <w:tcW w:w="1039" w:type="dxa"/>
          </w:tcPr>
          <w:p w14:paraId="0C24CF0F" w14:textId="77777777" w:rsidR="00D409F9" w:rsidRDefault="00D409F9" w:rsidP="00CA6007">
            <w:pPr>
              <w:keepNext/>
              <w:rPr>
                <w:lang w:val="en-CA"/>
              </w:rPr>
            </w:pPr>
          </w:p>
        </w:tc>
        <w:tc>
          <w:tcPr>
            <w:tcW w:w="1039" w:type="dxa"/>
          </w:tcPr>
          <w:p w14:paraId="7B283402" w14:textId="77777777" w:rsidR="00D409F9" w:rsidRDefault="00D409F9" w:rsidP="00CA6007">
            <w:pPr>
              <w:keepNext/>
              <w:rPr>
                <w:lang w:val="en-CA"/>
              </w:rPr>
            </w:pPr>
          </w:p>
        </w:tc>
        <w:tc>
          <w:tcPr>
            <w:tcW w:w="1039" w:type="dxa"/>
          </w:tcPr>
          <w:p w14:paraId="50602E75" w14:textId="77777777" w:rsidR="00D409F9" w:rsidRDefault="00D409F9" w:rsidP="00CA6007">
            <w:pPr>
              <w:keepNext/>
              <w:rPr>
                <w:lang w:val="en-CA"/>
              </w:rPr>
            </w:pPr>
          </w:p>
        </w:tc>
        <w:tc>
          <w:tcPr>
            <w:tcW w:w="1039" w:type="dxa"/>
          </w:tcPr>
          <w:p w14:paraId="14E3108E" w14:textId="77777777" w:rsidR="00D409F9" w:rsidRDefault="00D409F9" w:rsidP="00CA6007">
            <w:pPr>
              <w:keepNext/>
              <w:rPr>
                <w:lang w:val="en-CA"/>
              </w:rPr>
            </w:pPr>
          </w:p>
        </w:tc>
        <w:tc>
          <w:tcPr>
            <w:tcW w:w="1039" w:type="dxa"/>
            <w:vAlign w:val="bottom"/>
          </w:tcPr>
          <w:p w14:paraId="65FEC717" w14:textId="3EF81E55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-4,67%</w:t>
            </w:r>
          </w:p>
        </w:tc>
        <w:tc>
          <w:tcPr>
            <w:tcW w:w="1039" w:type="dxa"/>
            <w:vAlign w:val="bottom"/>
          </w:tcPr>
          <w:p w14:paraId="7A289D56" w14:textId="4FB067D0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-4,58%</w:t>
            </w:r>
          </w:p>
        </w:tc>
        <w:tc>
          <w:tcPr>
            <w:tcW w:w="1039" w:type="dxa"/>
            <w:vAlign w:val="bottom"/>
          </w:tcPr>
          <w:p w14:paraId="0328E03C" w14:textId="2A04E9D9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-4,72%</w:t>
            </w:r>
          </w:p>
        </w:tc>
      </w:tr>
      <w:tr w:rsidR="00D409F9" w14:paraId="1855EC1C" w14:textId="77777777" w:rsidTr="00D409F9">
        <w:tc>
          <w:tcPr>
            <w:tcW w:w="1598" w:type="dxa"/>
          </w:tcPr>
          <w:p w14:paraId="3AB29B20" w14:textId="2726EB4A" w:rsidR="00D409F9" w:rsidRDefault="00D409F9" w:rsidP="00CA6007">
            <w:pPr>
              <w:keepNext/>
              <w:rPr>
                <w:lang w:val="en-CA"/>
              </w:rPr>
            </w:pPr>
            <w:r w:rsidRPr="00C94654">
              <w:t>H3_AMS09</w:t>
            </w:r>
          </w:p>
        </w:tc>
        <w:tc>
          <w:tcPr>
            <w:tcW w:w="1039" w:type="dxa"/>
          </w:tcPr>
          <w:p w14:paraId="330DB6F4" w14:textId="07682499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HLG</w:t>
            </w:r>
          </w:p>
        </w:tc>
        <w:tc>
          <w:tcPr>
            <w:tcW w:w="1039" w:type="dxa"/>
          </w:tcPr>
          <w:p w14:paraId="70F5E6E6" w14:textId="4C855B55" w:rsidR="00D409F9" w:rsidRDefault="00D409F9" w:rsidP="00CA6007">
            <w:pPr>
              <w:keepNext/>
              <w:rPr>
                <w:lang w:val="en-CA"/>
              </w:rPr>
            </w:pPr>
          </w:p>
        </w:tc>
        <w:tc>
          <w:tcPr>
            <w:tcW w:w="1039" w:type="dxa"/>
          </w:tcPr>
          <w:p w14:paraId="24A80250" w14:textId="77777777" w:rsidR="00D409F9" w:rsidRDefault="00D409F9" w:rsidP="00CA6007">
            <w:pPr>
              <w:keepNext/>
              <w:rPr>
                <w:lang w:val="en-CA"/>
              </w:rPr>
            </w:pPr>
          </w:p>
        </w:tc>
        <w:tc>
          <w:tcPr>
            <w:tcW w:w="1039" w:type="dxa"/>
          </w:tcPr>
          <w:p w14:paraId="5C6D7B2C" w14:textId="77777777" w:rsidR="00D409F9" w:rsidRDefault="00D409F9" w:rsidP="00CA6007">
            <w:pPr>
              <w:keepNext/>
              <w:rPr>
                <w:lang w:val="en-CA"/>
              </w:rPr>
            </w:pPr>
          </w:p>
        </w:tc>
        <w:tc>
          <w:tcPr>
            <w:tcW w:w="1039" w:type="dxa"/>
          </w:tcPr>
          <w:p w14:paraId="6F1B2517" w14:textId="77777777" w:rsidR="00D409F9" w:rsidRDefault="00D409F9" w:rsidP="00CA6007">
            <w:pPr>
              <w:keepNext/>
              <w:rPr>
                <w:lang w:val="en-CA"/>
              </w:rPr>
            </w:pPr>
          </w:p>
        </w:tc>
        <w:tc>
          <w:tcPr>
            <w:tcW w:w="1039" w:type="dxa"/>
          </w:tcPr>
          <w:p w14:paraId="7F6AE8F3" w14:textId="77777777" w:rsidR="00D409F9" w:rsidRDefault="00D409F9" w:rsidP="00CA6007">
            <w:pPr>
              <w:keepNext/>
              <w:rPr>
                <w:lang w:val="en-CA"/>
              </w:rPr>
            </w:pPr>
          </w:p>
        </w:tc>
        <w:tc>
          <w:tcPr>
            <w:tcW w:w="1039" w:type="dxa"/>
            <w:vAlign w:val="bottom"/>
          </w:tcPr>
          <w:p w14:paraId="4377AD62" w14:textId="5932D2FE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-3,78%</w:t>
            </w:r>
          </w:p>
        </w:tc>
        <w:tc>
          <w:tcPr>
            <w:tcW w:w="1039" w:type="dxa"/>
            <w:vAlign w:val="bottom"/>
          </w:tcPr>
          <w:p w14:paraId="61437339" w14:textId="0DD53B75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-6,98%</w:t>
            </w:r>
          </w:p>
        </w:tc>
        <w:tc>
          <w:tcPr>
            <w:tcW w:w="1039" w:type="dxa"/>
            <w:vAlign w:val="bottom"/>
          </w:tcPr>
          <w:p w14:paraId="73A83DC0" w14:textId="434B69EE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-7,12%</w:t>
            </w:r>
          </w:p>
        </w:tc>
      </w:tr>
      <w:tr w:rsidR="00D409F9" w14:paraId="1B82B08A" w14:textId="77777777" w:rsidTr="00D409F9">
        <w:tc>
          <w:tcPr>
            <w:tcW w:w="1598" w:type="dxa"/>
          </w:tcPr>
          <w:p w14:paraId="7716E90B" w14:textId="1B1D380C" w:rsidR="00D409F9" w:rsidRDefault="00D409F9" w:rsidP="00CA6007">
            <w:pPr>
              <w:keepNext/>
              <w:rPr>
                <w:lang w:val="en-CA"/>
              </w:rPr>
            </w:pPr>
            <w:proofErr w:type="spellStart"/>
            <w:r w:rsidRPr="00C94654">
              <w:t>RiverByBoat</w:t>
            </w:r>
            <w:proofErr w:type="spellEnd"/>
          </w:p>
        </w:tc>
        <w:tc>
          <w:tcPr>
            <w:tcW w:w="1039" w:type="dxa"/>
          </w:tcPr>
          <w:p w14:paraId="13A720CA" w14:textId="4150B223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HLG</w:t>
            </w:r>
          </w:p>
        </w:tc>
        <w:tc>
          <w:tcPr>
            <w:tcW w:w="1039" w:type="dxa"/>
          </w:tcPr>
          <w:p w14:paraId="44F74FC5" w14:textId="2C2146D5" w:rsidR="00D409F9" w:rsidRDefault="00D409F9" w:rsidP="00CA6007">
            <w:pPr>
              <w:keepNext/>
              <w:rPr>
                <w:lang w:val="en-CA"/>
              </w:rPr>
            </w:pPr>
          </w:p>
        </w:tc>
        <w:tc>
          <w:tcPr>
            <w:tcW w:w="1039" w:type="dxa"/>
          </w:tcPr>
          <w:p w14:paraId="5EBC0D4F" w14:textId="77777777" w:rsidR="00D409F9" w:rsidRDefault="00D409F9" w:rsidP="00CA6007">
            <w:pPr>
              <w:keepNext/>
              <w:rPr>
                <w:lang w:val="en-CA"/>
              </w:rPr>
            </w:pPr>
          </w:p>
        </w:tc>
        <w:tc>
          <w:tcPr>
            <w:tcW w:w="1039" w:type="dxa"/>
          </w:tcPr>
          <w:p w14:paraId="6F577A3F" w14:textId="77777777" w:rsidR="00D409F9" w:rsidRDefault="00D409F9" w:rsidP="00CA6007">
            <w:pPr>
              <w:keepNext/>
              <w:rPr>
                <w:lang w:val="en-CA"/>
              </w:rPr>
            </w:pPr>
          </w:p>
        </w:tc>
        <w:tc>
          <w:tcPr>
            <w:tcW w:w="1039" w:type="dxa"/>
          </w:tcPr>
          <w:p w14:paraId="09F9A7F8" w14:textId="77777777" w:rsidR="00D409F9" w:rsidRDefault="00D409F9" w:rsidP="00CA6007">
            <w:pPr>
              <w:keepNext/>
              <w:rPr>
                <w:lang w:val="en-CA"/>
              </w:rPr>
            </w:pPr>
          </w:p>
        </w:tc>
        <w:tc>
          <w:tcPr>
            <w:tcW w:w="1039" w:type="dxa"/>
          </w:tcPr>
          <w:p w14:paraId="49AD89EB" w14:textId="77777777" w:rsidR="00D409F9" w:rsidRDefault="00D409F9" w:rsidP="00CA6007">
            <w:pPr>
              <w:keepNext/>
              <w:rPr>
                <w:lang w:val="en-CA"/>
              </w:rPr>
            </w:pPr>
          </w:p>
        </w:tc>
        <w:tc>
          <w:tcPr>
            <w:tcW w:w="1039" w:type="dxa"/>
            <w:vAlign w:val="bottom"/>
          </w:tcPr>
          <w:p w14:paraId="2190D863" w14:textId="3B15F140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-3,69%</w:t>
            </w:r>
          </w:p>
        </w:tc>
        <w:tc>
          <w:tcPr>
            <w:tcW w:w="1039" w:type="dxa"/>
            <w:vAlign w:val="bottom"/>
          </w:tcPr>
          <w:p w14:paraId="4CCA038A" w14:textId="2C7531EB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-8,26%</w:t>
            </w:r>
          </w:p>
        </w:tc>
        <w:tc>
          <w:tcPr>
            <w:tcW w:w="1039" w:type="dxa"/>
            <w:vAlign w:val="bottom"/>
          </w:tcPr>
          <w:p w14:paraId="7CF69A19" w14:textId="179E0DAF" w:rsidR="00D409F9" w:rsidRDefault="00D409F9" w:rsidP="00CA6007">
            <w:pPr>
              <w:keepNext/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-3,74%</w:t>
            </w:r>
          </w:p>
        </w:tc>
      </w:tr>
      <w:tr w:rsidR="00D409F9" w14:paraId="6F0B1288" w14:textId="77777777" w:rsidTr="00D409F9">
        <w:tc>
          <w:tcPr>
            <w:tcW w:w="1598" w:type="dxa"/>
          </w:tcPr>
          <w:p w14:paraId="07C3CCEE" w14:textId="050DF82C" w:rsidR="00D409F9" w:rsidRPr="00C94654" w:rsidRDefault="00D409F9" w:rsidP="00617972">
            <w:proofErr w:type="spellStart"/>
            <w:r w:rsidRPr="00A63ED4">
              <w:t>WaterFallWide</w:t>
            </w:r>
            <w:proofErr w:type="spellEnd"/>
          </w:p>
        </w:tc>
        <w:tc>
          <w:tcPr>
            <w:tcW w:w="1039" w:type="dxa"/>
          </w:tcPr>
          <w:p w14:paraId="55E1B2A5" w14:textId="4FCEB72A" w:rsidR="00D409F9" w:rsidRDefault="00D409F9" w:rsidP="00617972">
            <w:pPr>
              <w:rPr>
                <w:lang w:val="en-CA"/>
              </w:rPr>
            </w:pPr>
            <w:r>
              <w:rPr>
                <w:lang w:val="en-CA"/>
              </w:rPr>
              <w:t>HLG</w:t>
            </w:r>
          </w:p>
        </w:tc>
        <w:tc>
          <w:tcPr>
            <w:tcW w:w="1039" w:type="dxa"/>
          </w:tcPr>
          <w:p w14:paraId="7D998C84" w14:textId="0447E9D1" w:rsidR="00D409F9" w:rsidRDefault="00D409F9" w:rsidP="00617972">
            <w:pPr>
              <w:rPr>
                <w:lang w:val="en-CA"/>
              </w:rPr>
            </w:pPr>
          </w:p>
        </w:tc>
        <w:tc>
          <w:tcPr>
            <w:tcW w:w="1039" w:type="dxa"/>
          </w:tcPr>
          <w:p w14:paraId="06B09DCA" w14:textId="77777777" w:rsidR="00D409F9" w:rsidRDefault="00D409F9" w:rsidP="00617972">
            <w:pPr>
              <w:rPr>
                <w:lang w:val="en-CA"/>
              </w:rPr>
            </w:pPr>
          </w:p>
        </w:tc>
        <w:tc>
          <w:tcPr>
            <w:tcW w:w="1039" w:type="dxa"/>
          </w:tcPr>
          <w:p w14:paraId="40A20F59" w14:textId="77777777" w:rsidR="00D409F9" w:rsidRDefault="00D409F9" w:rsidP="00617972">
            <w:pPr>
              <w:rPr>
                <w:lang w:val="en-CA"/>
              </w:rPr>
            </w:pPr>
          </w:p>
        </w:tc>
        <w:tc>
          <w:tcPr>
            <w:tcW w:w="1039" w:type="dxa"/>
          </w:tcPr>
          <w:p w14:paraId="24338F51" w14:textId="77777777" w:rsidR="00D409F9" w:rsidRDefault="00D409F9" w:rsidP="00617972">
            <w:pPr>
              <w:rPr>
                <w:lang w:val="en-CA"/>
              </w:rPr>
            </w:pPr>
          </w:p>
        </w:tc>
        <w:tc>
          <w:tcPr>
            <w:tcW w:w="1039" w:type="dxa"/>
          </w:tcPr>
          <w:p w14:paraId="690DE2ED" w14:textId="77777777" w:rsidR="00D409F9" w:rsidRDefault="00D409F9" w:rsidP="00617972">
            <w:pPr>
              <w:rPr>
                <w:lang w:val="en-CA"/>
              </w:rPr>
            </w:pPr>
          </w:p>
        </w:tc>
        <w:tc>
          <w:tcPr>
            <w:tcW w:w="1039" w:type="dxa"/>
            <w:vAlign w:val="bottom"/>
          </w:tcPr>
          <w:p w14:paraId="54C78965" w14:textId="0CEA954B" w:rsidR="00D409F9" w:rsidRDefault="00D409F9" w:rsidP="00617972">
            <w:pPr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-3,15%</w:t>
            </w:r>
          </w:p>
        </w:tc>
        <w:tc>
          <w:tcPr>
            <w:tcW w:w="1039" w:type="dxa"/>
            <w:vAlign w:val="bottom"/>
          </w:tcPr>
          <w:p w14:paraId="05EEC5BB" w14:textId="1E6E16BF" w:rsidR="00D409F9" w:rsidRDefault="00D409F9" w:rsidP="00617972">
            <w:pPr>
              <w:rPr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</w:rPr>
              <w:t>-3,60%</w:t>
            </w:r>
          </w:p>
        </w:tc>
        <w:tc>
          <w:tcPr>
            <w:tcW w:w="1039" w:type="dxa"/>
            <w:vAlign w:val="bottom"/>
          </w:tcPr>
          <w:p w14:paraId="342448D6" w14:textId="006B4F38" w:rsidR="00D409F9" w:rsidRDefault="00D409F9" w:rsidP="00617972">
            <w:pPr>
              <w:rPr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1,09%</w:t>
            </w:r>
          </w:p>
        </w:tc>
      </w:tr>
    </w:tbl>
    <w:p w14:paraId="51DCA620" w14:textId="77777777" w:rsidR="00EC45DB" w:rsidRPr="00161ADC" w:rsidRDefault="00EC45DB" w:rsidP="00161ADC">
      <w:pPr>
        <w:rPr>
          <w:lang w:val="en-CA"/>
        </w:rPr>
      </w:pPr>
    </w:p>
    <w:p w14:paraId="182ADD78" w14:textId="0B2E5C56" w:rsidR="00C30B2C" w:rsidRDefault="00C30B2C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C98F65C" w14:textId="40B08C71" w:rsidR="00C30B2C" w:rsidRPr="00C30B2C" w:rsidRDefault="00CA522E" w:rsidP="00C30B2C">
      <w:pPr>
        <w:rPr>
          <w:lang w:val="en-CA"/>
        </w:rPr>
      </w:pPr>
      <w:r>
        <w:rPr>
          <w:lang w:val="en-CA"/>
        </w:rPr>
        <w:t xml:space="preserve">This contribution shows </w:t>
      </w:r>
      <w:r w:rsidR="0081004C">
        <w:rPr>
          <w:lang w:val="en-CA"/>
        </w:rPr>
        <w:t xml:space="preserve">that there is a </w:t>
      </w:r>
      <w:r w:rsidR="00F83FAF">
        <w:rPr>
          <w:lang w:val="en-CA"/>
        </w:rPr>
        <w:t xml:space="preserve">clear objective </w:t>
      </w:r>
      <w:r w:rsidR="0081004C">
        <w:rPr>
          <w:lang w:val="en-CA"/>
        </w:rPr>
        <w:t xml:space="preserve">benefit to use GOP 32 instead of GOP 16. </w:t>
      </w:r>
      <w:r w:rsidR="00986051">
        <w:rPr>
          <w:lang w:val="en-CA"/>
        </w:rPr>
        <w:t xml:space="preserve">It is also asserted that the </w:t>
      </w:r>
      <w:r w:rsidR="0045388F">
        <w:rPr>
          <w:lang w:val="en-CA"/>
        </w:rPr>
        <w:t>visual</w:t>
      </w:r>
      <w:r w:rsidR="00986051">
        <w:rPr>
          <w:lang w:val="en-CA"/>
        </w:rPr>
        <w:t xml:space="preserve"> quality </w:t>
      </w:r>
      <w:r w:rsidR="0045388F">
        <w:rPr>
          <w:lang w:val="en-CA"/>
        </w:rPr>
        <w:t>is</w:t>
      </w:r>
      <w:r w:rsidR="00986051">
        <w:rPr>
          <w:lang w:val="en-CA"/>
        </w:rPr>
        <w:t xml:space="preserve"> improved by increasing the GOP. </w:t>
      </w:r>
      <w:r w:rsidR="00237642">
        <w:rPr>
          <w:lang w:val="en-CA"/>
        </w:rPr>
        <w:t>To m</w:t>
      </w:r>
      <w:r w:rsidR="008D201F">
        <w:rPr>
          <w:lang w:val="en-CA"/>
        </w:rPr>
        <w:t xml:space="preserve">ake VVC to perform at its best for random access </w:t>
      </w:r>
      <w:r w:rsidR="00237642">
        <w:rPr>
          <w:lang w:val="en-CA"/>
        </w:rPr>
        <w:t xml:space="preserve">it is therefore suggested </w:t>
      </w:r>
      <w:r w:rsidR="00397C59">
        <w:rPr>
          <w:lang w:val="en-CA"/>
        </w:rPr>
        <w:t xml:space="preserve">to </w:t>
      </w:r>
      <w:r w:rsidR="00BD383F">
        <w:rPr>
          <w:lang w:val="en-CA"/>
        </w:rPr>
        <w:t>enabl</w:t>
      </w:r>
      <w:r w:rsidR="00397C59">
        <w:rPr>
          <w:lang w:val="en-CA"/>
        </w:rPr>
        <w:t>e</w:t>
      </w:r>
      <w:r w:rsidR="00BD383F">
        <w:rPr>
          <w:lang w:val="en-CA"/>
        </w:rPr>
        <w:t xml:space="preserve"> </w:t>
      </w:r>
      <w:r w:rsidR="009C1438">
        <w:rPr>
          <w:lang w:val="en-CA"/>
        </w:rPr>
        <w:t xml:space="preserve">the </w:t>
      </w:r>
      <w:r w:rsidR="00BD383F">
        <w:rPr>
          <w:lang w:val="en-CA"/>
        </w:rPr>
        <w:t>GOP 32 configuration in CTC.</w:t>
      </w:r>
    </w:p>
    <w:p w14:paraId="468D58DF" w14:textId="757B59A4" w:rsidR="00CC5124" w:rsidRDefault="00CC5124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CA6E2D3" w14:textId="3A2E0201" w:rsidR="00CC5124" w:rsidRDefault="00CC5124" w:rsidP="00CC5124">
      <w:pPr>
        <w:rPr>
          <w:lang w:val="en-CA"/>
        </w:rPr>
      </w:pPr>
      <w:r>
        <w:rPr>
          <w:lang w:val="en-CA"/>
        </w:rPr>
        <w:t xml:space="preserve">[1] </w:t>
      </w:r>
      <w:r w:rsidRPr="00500835">
        <w:rPr>
          <w:lang w:val="en-CA"/>
        </w:rPr>
        <w:t xml:space="preserve">K. </w:t>
      </w:r>
      <w:proofErr w:type="gramStart"/>
      <w:r w:rsidRPr="00500835">
        <w:rPr>
          <w:lang w:val="en-CA"/>
        </w:rPr>
        <w:t>Andersson,  P.</w:t>
      </w:r>
      <w:proofErr w:type="gramEnd"/>
      <w:r w:rsidRPr="00500835">
        <w:rPr>
          <w:lang w:val="en-CA"/>
        </w:rPr>
        <w:t xml:space="preserve"> </w:t>
      </w:r>
      <w:proofErr w:type="spellStart"/>
      <w:r w:rsidRPr="00500835">
        <w:rPr>
          <w:lang w:val="en-CA"/>
        </w:rPr>
        <w:t>Wennersten</w:t>
      </w:r>
      <w:proofErr w:type="spellEnd"/>
      <w:r w:rsidRPr="00500835">
        <w:rPr>
          <w:lang w:val="en-CA"/>
        </w:rPr>
        <w:t xml:space="preserve">, R. </w:t>
      </w:r>
      <w:proofErr w:type="spellStart"/>
      <w:r w:rsidRPr="00500835">
        <w:rPr>
          <w:lang w:val="en-CA"/>
        </w:rPr>
        <w:t>Sjöberg</w:t>
      </w:r>
      <w:proofErr w:type="spellEnd"/>
      <w:r w:rsidRPr="00500835">
        <w:rPr>
          <w:lang w:val="en-CA"/>
        </w:rPr>
        <w:t xml:space="preserve">, J. Samuelsson, J. Ström, P. </w:t>
      </w:r>
      <w:proofErr w:type="spellStart"/>
      <w:r w:rsidRPr="00500835">
        <w:rPr>
          <w:lang w:val="en-CA"/>
        </w:rPr>
        <w:t>Hermansson</w:t>
      </w:r>
      <w:proofErr w:type="spellEnd"/>
      <w:r w:rsidRPr="00500835">
        <w:rPr>
          <w:lang w:val="en-CA"/>
        </w:rPr>
        <w:t>, M. Pettersson, ”Non-normative</w:t>
      </w:r>
      <w:r>
        <w:rPr>
          <w:lang w:val="en-CA"/>
        </w:rPr>
        <w:t xml:space="preserve"> JEM encoder improvements”, JVET-B0039</w:t>
      </w:r>
      <w:r w:rsidRPr="00500835">
        <w:rPr>
          <w:lang w:val="en-CA"/>
        </w:rPr>
        <w:t>, San Diego, USA, February 2016</w:t>
      </w:r>
      <w:bookmarkStart w:id="1" w:name="_Ref517546129"/>
      <w:r w:rsidR="002F419A">
        <w:rPr>
          <w:lang w:val="en-CA"/>
        </w:rPr>
        <w:t>.</w:t>
      </w:r>
    </w:p>
    <w:p w14:paraId="2777032E" w14:textId="120FC359" w:rsidR="00841B2F" w:rsidRDefault="00841B2F" w:rsidP="00CC5124">
      <w:pPr>
        <w:rPr>
          <w:lang w:val="en-CA"/>
        </w:rPr>
      </w:pPr>
      <w:r>
        <w:rPr>
          <w:lang w:val="en-CA"/>
        </w:rPr>
        <w:t xml:space="preserve">[2] </w:t>
      </w:r>
      <w:r w:rsidRPr="00500835">
        <w:rPr>
          <w:lang w:val="en-CA"/>
        </w:rPr>
        <w:t xml:space="preserve">K. </w:t>
      </w:r>
      <w:proofErr w:type="gramStart"/>
      <w:r w:rsidRPr="00500835">
        <w:rPr>
          <w:lang w:val="en-CA"/>
        </w:rPr>
        <w:t xml:space="preserve">Andersson,  </w:t>
      </w:r>
      <w:r w:rsidR="00012CE2">
        <w:rPr>
          <w:lang w:val="en-CA"/>
        </w:rPr>
        <w:t>J.</w:t>
      </w:r>
      <w:proofErr w:type="gramEnd"/>
      <w:r w:rsidR="00012CE2">
        <w:rPr>
          <w:lang w:val="en-CA"/>
        </w:rPr>
        <w:t xml:space="preserve"> Enhorn, </w:t>
      </w:r>
      <w:r w:rsidRPr="00500835">
        <w:rPr>
          <w:lang w:val="en-CA"/>
        </w:rPr>
        <w:t xml:space="preserve">R. </w:t>
      </w:r>
      <w:proofErr w:type="spellStart"/>
      <w:r w:rsidRPr="00500835">
        <w:rPr>
          <w:lang w:val="en-CA"/>
        </w:rPr>
        <w:t>Sjöberg</w:t>
      </w:r>
      <w:proofErr w:type="spellEnd"/>
      <w:r w:rsidRPr="00500835">
        <w:rPr>
          <w:lang w:val="en-CA"/>
        </w:rPr>
        <w:t>, J. Ström</w:t>
      </w:r>
      <w:r w:rsidR="00012CE2">
        <w:rPr>
          <w:lang w:val="en-CA"/>
        </w:rPr>
        <w:t xml:space="preserve">, L. </w:t>
      </w:r>
      <w:proofErr w:type="spellStart"/>
      <w:r w:rsidR="00012CE2">
        <w:rPr>
          <w:lang w:val="en-CA"/>
        </w:rPr>
        <w:t>Litwic</w:t>
      </w:r>
      <w:proofErr w:type="spellEnd"/>
      <w:r w:rsidR="002B5F3B">
        <w:rPr>
          <w:lang w:val="en-CA"/>
        </w:rPr>
        <w:t>, “</w:t>
      </w:r>
      <w:r w:rsidR="00864150" w:rsidRPr="00864150">
        <w:rPr>
          <w:lang w:val="en-CA"/>
        </w:rPr>
        <w:t>Addition of a GOP hierarchy of 32 for random access configuration for VTM</w:t>
      </w:r>
      <w:r w:rsidR="00864150">
        <w:rPr>
          <w:lang w:val="en-CA"/>
        </w:rPr>
        <w:t>”, JVET-S0180, Teleconference</w:t>
      </w:r>
      <w:r w:rsidR="00697064">
        <w:rPr>
          <w:lang w:val="en-CA"/>
        </w:rPr>
        <w:t>, June 2020</w:t>
      </w:r>
      <w:r w:rsidR="002F419A">
        <w:rPr>
          <w:lang w:val="en-CA"/>
        </w:rPr>
        <w:t>.</w:t>
      </w:r>
    </w:p>
    <w:p w14:paraId="19589664" w14:textId="07517AEF" w:rsidR="00CC5124" w:rsidRDefault="00CC5124" w:rsidP="00CC5124">
      <w:pPr>
        <w:rPr>
          <w:szCs w:val="22"/>
          <w:lang w:val="en-CA"/>
        </w:rPr>
      </w:pPr>
      <w:r>
        <w:rPr>
          <w:lang w:val="en-CA"/>
        </w:rPr>
        <w:t>[</w:t>
      </w:r>
      <w:r w:rsidR="00841B2F">
        <w:rPr>
          <w:lang w:val="en-CA"/>
        </w:rPr>
        <w:t>3</w:t>
      </w:r>
      <w:r>
        <w:rPr>
          <w:lang w:val="en-CA"/>
        </w:rPr>
        <w:t xml:space="preserve">] </w:t>
      </w:r>
      <w:r>
        <w:rPr>
          <w:szCs w:val="22"/>
          <w:lang w:val="en-CA"/>
        </w:rPr>
        <w:t>VTM-</w:t>
      </w:r>
      <w:r w:rsidR="00975AC0">
        <w:rPr>
          <w:szCs w:val="22"/>
          <w:lang w:val="en-CA"/>
        </w:rPr>
        <w:t>10</w:t>
      </w:r>
      <w:r>
        <w:rPr>
          <w:szCs w:val="22"/>
          <w:lang w:val="en-CA"/>
        </w:rPr>
        <w:t xml:space="preserve">.0, available at </w:t>
      </w:r>
      <w:bookmarkEnd w:id="1"/>
      <w:r w:rsidR="00975AC0">
        <w:rPr>
          <w:szCs w:val="22"/>
          <w:lang w:val="en-CA"/>
        </w:rPr>
        <w:fldChar w:fldCharType="begin"/>
      </w:r>
      <w:r w:rsidR="00975AC0">
        <w:rPr>
          <w:szCs w:val="22"/>
          <w:lang w:val="en-CA"/>
        </w:rPr>
        <w:instrText xml:space="preserve"> HYPERLINK "</w:instrText>
      </w:r>
      <w:r w:rsidR="00975AC0" w:rsidRPr="00975AC0">
        <w:rPr>
          <w:szCs w:val="22"/>
          <w:lang w:val="en-CA"/>
        </w:rPr>
        <w:instrText>https://vcgit.hhi.fraunhofer.de/jvet/VVCSoftware_VTM/tags/VTM-10.0</w:instrText>
      </w:r>
      <w:r w:rsidR="00975AC0">
        <w:rPr>
          <w:szCs w:val="22"/>
          <w:lang w:val="en-CA"/>
        </w:rPr>
        <w:instrText xml:space="preserve">" </w:instrText>
      </w:r>
      <w:r w:rsidR="00975AC0">
        <w:rPr>
          <w:szCs w:val="22"/>
          <w:lang w:val="en-CA"/>
        </w:rPr>
        <w:fldChar w:fldCharType="separate"/>
      </w:r>
      <w:r w:rsidR="00975AC0" w:rsidRPr="00D12DFF">
        <w:rPr>
          <w:rStyle w:val="Hyperlink"/>
          <w:szCs w:val="22"/>
          <w:lang w:val="en-CA"/>
        </w:rPr>
        <w:t>https://vcgit.hhi.fraunhofer.de/jvet/VVCSoftware_VTM/tags/VTM-10.0</w:t>
      </w:r>
      <w:r w:rsidR="00975AC0">
        <w:rPr>
          <w:szCs w:val="22"/>
          <w:lang w:val="en-CA"/>
        </w:rPr>
        <w:fldChar w:fldCharType="end"/>
      </w:r>
    </w:p>
    <w:p w14:paraId="768E36B8" w14:textId="4C1ED00A" w:rsidR="00CC5124" w:rsidRDefault="00CC5124" w:rsidP="00CC5124">
      <w:pPr>
        <w:textAlignment w:val="auto"/>
        <w:rPr>
          <w:szCs w:val="22"/>
          <w:lang w:val="en-CA"/>
        </w:rPr>
      </w:pPr>
      <w:r>
        <w:rPr>
          <w:lang w:val="en-CA"/>
        </w:rPr>
        <w:t>[</w:t>
      </w:r>
      <w:r w:rsidR="00841B2F">
        <w:rPr>
          <w:lang w:val="en-CA"/>
        </w:rPr>
        <w:t>4</w:t>
      </w:r>
      <w:r>
        <w:rPr>
          <w:lang w:val="en-CA"/>
        </w:rPr>
        <w:t xml:space="preserve">] </w:t>
      </w:r>
      <w:r w:rsidRPr="00577C98">
        <w:rPr>
          <w:szCs w:val="22"/>
          <w:lang w:val="en-CA"/>
        </w:rPr>
        <w:t xml:space="preserve">F. Bossen, J. Boyce, X. Li, V. </w:t>
      </w:r>
      <w:proofErr w:type="spellStart"/>
      <w:r w:rsidRPr="00577C98">
        <w:rPr>
          <w:szCs w:val="22"/>
          <w:lang w:val="en-CA"/>
        </w:rPr>
        <w:t>Seregin</w:t>
      </w:r>
      <w:proofErr w:type="spellEnd"/>
      <w:r w:rsidRPr="00577C98">
        <w:rPr>
          <w:szCs w:val="22"/>
          <w:lang w:val="en-CA"/>
        </w:rPr>
        <w:t xml:space="preserve">, and K. </w:t>
      </w:r>
      <w:proofErr w:type="spellStart"/>
      <w:r w:rsidRPr="00577C98">
        <w:rPr>
          <w:szCs w:val="22"/>
          <w:lang w:val="en-CA"/>
        </w:rPr>
        <w:t>Sühring</w:t>
      </w:r>
      <w:proofErr w:type="spellEnd"/>
      <w:r w:rsidRPr="00577C98">
        <w:rPr>
          <w:szCs w:val="22"/>
          <w:lang w:val="en-CA"/>
        </w:rPr>
        <w:t>, “JVET common test conditions and software reference configurations”, JVET-N1010</w:t>
      </w:r>
      <w:r w:rsidR="002F419A">
        <w:rPr>
          <w:szCs w:val="22"/>
          <w:lang w:val="en-CA"/>
        </w:rPr>
        <w:t xml:space="preserve">, </w:t>
      </w:r>
      <w:r w:rsidR="002F419A">
        <w:t>Geneva, Switzerland, March 2019.</w:t>
      </w:r>
    </w:p>
    <w:p w14:paraId="43D8835B" w14:textId="551FE7AC" w:rsidR="00841B2F" w:rsidRDefault="00FF24E5" w:rsidP="00CC5124">
      <w:pPr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[5] </w:t>
      </w:r>
      <w:r w:rsidRPr="00FF24E5">
        <w:rPr>
          <w:szCs w:val="22"/>
          <w:lang w:val="en-CA"/>
        </w:rPr>
        <w:t xml:space="preserve">A. </w:t>
      </w:r>
      <w:proofErr w:type="spellStart"/>
      <w:r w:rsidRPr="00FF24E5">
        <w:rPr>
          <w:szCs w:val="22"/>
          <w:lang w:val="en-CA"/>
        </w:rPr>
        <w:t>Segall</w:t>
      </w:r>
      <w:proofErr w:type="spellEnd"/>
      <w:r w:rsidRPr="00FF24E5">
        <w:rPr>
          <w:szCs w:val="22"/>
          <w:lang w:val="en-CA"/>
        </w:rPr>
        <w:t xml:space="preserve">, E. François, W. </w:t>
      </w:r>
      <w:proofErr w:type="spellStart"/>
      <w:r w:rsidRPr="00FF24E5">
        <w:rPr>
          <w:szCs w:val="22"/>
          <w:lang w:val="en-CA"/>
        </w:rPr>
        <w:t>Husak</w:t>
      </w:r>
      <w:proofErr w:type="spellEnd"/>
      <w:r w:rsidRPr="00FF24E5">
        <w:rPr>
          <w:szCs w:val="22"/>
          <w:lang w:val="en-CA"/>
        </w:rPr>
        <w:t xml:space="preserve">, S. </w:t>
      </w:r>
      <w:proofErr w:type="spellStart"/>
      <w:r w:rsidRPr="00FF24E5">
        <w:rPr>
          <w:szCs w:val="22"/>
          <w:lang w:val="en-CA"/>
        </w:rPr>
        <w:t>Iwamura</w:t>
      </w:r>
      <w:proofErr w:type="spellEnd"/>
      <w:r w:rsidRPr="00FF24E5">
        <w:rPr>
          <w:szCs w:val="22"/>
          <w:lang w:val="en-CA"/>
        </w:rPr>
        <w:t xml:space="preserve"> and D. </w:t>
      </w:r>
      <w:proofErr w:type="spellStart"/>
      <w:r w:rsidRPr="00FF24E5">
        <w:rPr>
          <w:szCs w:val="22"/>
          <w:lang w:val="en-CA"/>
        </w:rPr>
        <w:t>Rusanovskyy</w:t>
      </w:r>
      <w:proofErr w:type="spellEnd"/>
      <w:r w:rsidRPr="00FF24E5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Pr="00FF24E5">
        <w:rPr>
          <w:szCs w:val="22"/>
          <w:lang w:val="en-CA"/>
        </w:rPr>
        <w:t>“JVET common test conditions and evaluation procedures for HDR/WCG</w:t>
      </w:r>
      <w:r w:rsidR="00224312">
        <w:rPr>
          <w:szCs w:val="22"/>
          <w:lang w:val="en-CA"/>
        </w:rPr>
        <w:t xml:space="preserve"> </w:t>
      </w:r>
      <w:r w:rsidRPr="00FF24E5">
        <w:rPr>
          <w:szCs w:val="22"/>
          <w:lang w:val="en-CA"/>
        </w:rPr>
        <w:t>video</w:t>
      </w:r>
      <w:r w:rsidR="00224312">
        <w:rPr>
          <w:szCs w:val="22"/>
          <w:lang w:val="en-CA"/>
        </w:rPr>
        <w:t>”</w:t>
      </w:r>
      <w:r w:rsidRPr="00FF24E5">
        <w:rPr>
          <w:szCs w:val="22"/>
          <w:lang w:val="en-CA"/>
        </w:rPr>
        <w:t>, JVET-P2011, Geneva,</w:t>
      </w:r>
      <w:r w:rsidR="00224312">
        <w:rPr>
          <w:szCs w:val="22"/>
          <w:lang w:val="en-CA"/>
        </w:rPr>
        <w:t xml:space="preserve"> </w:t>
      </w:r>
      <w:r w:rsidRPr="00FF24E5">
        <w:rPr>
          <w:szCs w:val="22"/>
          <w:lang w:val="en-CA"/>
        </w:rPr>
        <w:t>Switzerland, October 2019</w:t>
      </w:r>
      <w:r w:rsidR="002F419A">
        <w:rPr>
          <w:szCs w:val="22"/>
          <w:lang w:val="en-CA"/>
        </w:rPr>
        <w:t>.</w:t>
      </w:r>
    </w:p>
    <w:p w14:paraId="0908AB78" w14:textId="77777777" w:rsidR="00CC5124" w:rsidRPr="00CC5124" w:rsidRDefault="00CC5124" w:rsidP="00CC5124">
      <w:pPr>
        <w:rPr>
          <w:lang w:val="en-CA"/>
        </w:rPr>
      </w:pPr>
    </w:p>
    <w:p w14:paraId="5F0CF8E4" w14:textId="1AAEFF8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4F8181F" w:rsidR="00342FF4" w:rsidRPr="005B217D" w:rsidRDefault="000B14F6" w:rsidP="009234A5">
      <w:pPr>
        <w:rPr>
          <w:szCs w:val="22"/>
          <w:lang w:val="en-CA"/>
        </w:rPr>
      </w:pPr>
      <w:r w:rsidRPr="00B26912"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1F4CF9" w16cex:dateUtc="2020-09-30T16:29:00Z"/>
  <w16cex:commentExtensible w16cex:durableId="231F4E4C" w16cex:dateUtc="2020-09-30T16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6008A" w14:textId="77777777" w:rsidR="005273F0" w:rsidRDefault="005273F0">
      <w:r>
        <w:separator/>
      </w:r>
    </w:p>
  </w:endnote>
  <w:endnote w:type="continuationSeparator" w:id="0">
    <w:p w14:paraId="18ABEED5" w14:textId="77777777" w:rsidR="005273F0" w:rsidRDefault="00527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049AC7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67DF4">
      <w:rPr>
        <w:rStyle w:val="PageNumber"/>
        <w:noProof/>
      </w:rPr>
      <w:t>2020-09-30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9796F" w14:textId="77777777" w:rsidR="005273F0" w:rsidRDefault="005273F0">
      <w:r>
        <w:separator/>
      </w:r>
    </w:p>
  </w:footnote>
  <w:footnote w:type="continuationSeparator" w:id="0">
    <w:p w14:paraId="633E5350" w14:textId="77777777" w:rsidR="005273F0" w:rsidRDefault="005273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CE2"/>
    <w:rsid w:val="00022BD8"/>
    <w:rsid w:val="0002477B"/>
    <w:rsid w:val="000308A3"/>
    <w:rsid w:val="000458BC"/>
    <w:rsid w:val="00045C41"/>
    <w:rsid w:val="00046C03"/>
    <w:rsid w:val="00065039"/>
    <w:rsid w:val="0007614F"/>
    <w:rsid w:val="00081398"/>
    <w:rsid w:val="00084393"/>
    <w:rsid w:val="00094479"/>
    <w:rsid w:val="000962AC"/>
    <w:rsid w:val="00096C63"/>
    <w:rsid w:val="000A093B"/>
    <w:rsid w:val="000A2EA6"/>
    <w:rsid w:val="000A300C"/>
    <w:rsid w:val="000B0C0F"/>
    <w:rsid w:val="000B14F6"/>
    <w:rsid w:val="000B1C6B"/>
    <w:rsid w:val="000B4FF9"/>
    <w:rsid w:val="000C09AC"/>
    <w:rsid w:val="000C2879"/>
    <w:rsid w:val="000C2BAA"/>
    <w:rsid w:val="000E00F3"/>
    <w:rsid w:val="000F158C"/>
    <w:rsid w:val="00102F3D"/>
    <w:rsid w:val="00124E38"/>
    <w:rsid w:val="0012580B"/>
    <w:rsid w:val="00131831"/>
    <w:rsid w:val="00131F90"/>
    <w:rsid w:val="0013458C"/>
    <w:rsid w:val="0013526E"/>
    <w:rsid w:val="00136868"/>
    <w:rsid w:val="001459B4"/>
    <w:rsid w:val="00146152"/>
    <w:rsid w:val="00155526"/>
    <w:rsid w:val="00161ADC"/>
    <w:rsid w:val="00165BEE"/>
    <w:rsid w:val="00171371"/>
    <w:rsid w:val="001733CD"/>
    <w:rsid w:val="00175A24"/>
    <w:rsid w:val="001779B8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43B"/>
    <w:rsid w:val="001F2594"/>
    <w:rsid w:val="001F5FC3"/>
    <w:rsid w:val="001F75D3"/>
    <w:rsid w:val="002055A6"/>
    <w:rsid w:val="00206460"/>
    <w:rsid w:val="002069B4"/>
    <w:rsid w:val="00211917"/>
    <w:rsid w:val="00215DFC"/>
    <w:rsid w:val="002212DF"/>
    <w:rsid w:val="00222CD4"/>
    <w:rsid w:val="00224312"/>
    <w:rsid w:val="00225016"/>
    <w:rsid w:val="002253CA"/>
    <w:rsid w:val="002264A6"/>
    <w:rsid w:val="00227BA7"/>
    <w:rsid w:val="0023011C"/>
    <w:rsid w:val="00235169"/>
    <w:rsid w:val="002375C1"/>
    <w:rsid w:val="00237642"/>
    <w:rsid w:val="00247E1E"/>
    <w:rsid w:val="00254F71"/>
    <w:rsid w:val="00263398"/>
    <w:rsid w:val="00263B99"/>
    <w:rsid w:val="002647D8"/>
    <w:rsid w:val="00266F06"/>
    <w:rsid w:val="00275BCF"/>
    <w:rsid w:val="00277970"/>
    <w:rsid w:val="00280613"/>
    <w:rsid w:val="00282A7F"/>
    <w:rsid w:val="00283AA7"/>
    <w:rsid w:val="00291E36"/>
    <w:rsid w:val="00292257"/>
    <w:rsid w:val="002A54E0"/>
    <w:rsid w:val="002B10D0"/>
    <w:rsid w:val="002B1595"/>
    <w:rsid w:val="002B191D"/>
    <w:rsid w:val="002B2E83"/>
    <w:rsid w:val="002B47DF"/>
    <w:rsid w:val="002B5F3B"/>
    <w:rsid w:val="002D0AF6"/>
    <w:rsid w:val="002F164D"/>
    <w:rsid w:val="002F419A"/>
    <w:rsid w:val="003021BC"/>
    <w:rsid w:val="00306206"/>
    <w:rsid w:val="00317D85"/>
    <w:rsid w:val="00327C56"/>
    <w:rsid w:val="003315A1"/>
    <w:rsid w:val="00334523"/>
    <w:rsid w:val="00336C6E"/>
    <w:rsid w:val="003373EC"/>
    <w:rsid w:val="00342FF4"/>
    <w:rsid w:val="00344E5A"/>
    <w:rsid w:val="00346148"/>
    <w:rsid w:val="003669EA"/>
    <w:rsid w:val="003706CC"/>
    <w:rsid w:val="00377710"/>
    <w:rsid w:val="0039107A"/>
    <w:rsid w:val="00397C59"/>
    <w:rsid w:val="003A2D8E"/>
    <w:rsid w:val="003A7CE6"/>
    <w:rsid w:val="003C20E4"/>
    <w:rsid w:val="003C76AA"/>
    <w:rsid w:val="003D6342"/>
    <w:rsid w:val="003E6F90"/>
    <w:rsid w:val="003E73ED"/>
    <w:rsid w:val="003F5D0F"/>
    <w:rsid w:val="003F7AFC"/>
    <w:rsid w:val="00414101"/>
    <w:rsid w:val="00421215"/>
    <w:rsid w:val="004219CF"/>
    <w:rsid w:val="004234F0"/>
    <w:rsid w:val="00427EEC"/>
    <w:rsid w:val="00433DDB"/>
    <w:rsid w:val="00435A29"/>
    <w:rsid w:val="00437619"/>
    <w:rsid w:val="00445A04"/>
    <w:rsid w:val="00450F59"/>
    <w:rsid w:val="0045388F"/>
    <w:rsid w:val="00465A1E"/>
    <w:rsid w:val="004739F9"/>
    <w:rsid w:val="0049445A"/>
    <w:rsid w:val="004A2A63"/>
    <w:rsid w:val="004B210C"/>
    <w:rsid w:val="004B6170"/>
    <w:rsid w:val="004D405F"/>
    <w:rsid w:val="004E095D"/>
    <w:rsid w:val="004E3DE8"/>
    <w:rsid w:val="004E4F4F"/>
    <w:rsid w:val="004E6789"/>
    <w:rsid w:val="004F61E3"/>
    <w:rsid w:val="00502E10"/>
    <w:rsid w:val="0050354E"/>
    <w:rsid w:val="0051015C"/>
    <w:rsid w:val="00516CF1"/>
    <w:rsid w:val="005176DE"/>
    <w:rsid w:val="005257FE"/>
    <w:rsid w:val="005273F0"/>
    <w:rsid w:val="005278F1"/>
    <w:rsid w:val="00531AE9"/>
    <w:rsid w:val="00535874"/>
    <w:rsid w:val="00536188"/>
    <w:rsid w:val="00550A66"/>
    <w:rsid w:val="00567EC7"/>
    <w:rsid w:val="00570013"/>
    <w:rsid w:val="00574F94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1766A"/>
    <w:rsid w:val="00617972"/>
    <w:rsid w:val="00624B33"/>
    <w:rsid w:val="0063041A"/>
    <w:rsid w:val="00630AA2"/>
    <w:rsid w:val="00631D8B"/>
    <w:rsid w:val="00640EB4"/>
    <w:rsid w:val="00646707"/>
    <w:rsid w:val="00657F7E"/>
    <w:rsid w:val="00662E58"/>
    <w:rsid w:val="006637F2"/>
    <w:rsid w:val="006642A5"/>
    <w:rsid w:val="00664DCF"/>
    <w:rsid w:val="00697064"/>
    <w:rsid w:val="006C5D39"/>
    <w:rsid w:val="006D6D9B"/>
    <w:rsid w:val="006E2810"/>
    <w:rsid w:val="006E5417"/>
    <w:rsid w:val="006E5A21"/>
    <w:rsid w:val="006F0794"/>
    <w:rsid w:val="006F1311"/>
    <w:rsid w:val="006F7528"/>
    <w:rsid w:val="007023DE"/>
    <w:rsid w:val="00712F60"/>
    <w:rsid w:val="00720E3B"/>
    <w:rsid w:val="00721641"/>
    <w:rsid w:val="0074393F"/>
    <w:rsid w:val="00745F6B"/>
    <w:rsid w:val="0075175B"/>
    <w:rsid w:val="0075585E"/>
    <w:rsid w:val="007648FA"/>
    <w:rsid w:val="00770571"/>
    <w:rsid w:val="007768FF"/>
    <w:rsid w:val="007824D3"/>
    <w:rsid w:val="00796EE3"/>
    <w:rsid w:val="007A7D29"/>
    <w:rsid w:val="007B4AB8"/>
    <w:rsid w:val="007D1181"/>
    <w:rsid w:val="007D69FC"/>
    <w:rsid w:val="007D7CD4"/>
    <w:rsid w:val="007E01A3"/>
    <w:rsid w:val="007F0C96"/>
    <w:rsid w:val="007F1F8B"/>
    <w:rsid w:val="007F6205"/>
    <w:rsid w:val="007F67A1"/>
    <w:rsid w:val="0081004C"/>
    <w:rsid w:val="00811C05"/>
    <w:rsid w:val="00814452"/>
    <w:rsid w:val="008206C8"/>
    <w:rsid w:val="00827B19"/>
    <w:rsid w:val="00833138"/>
    <w:rsid w:val="008418A4"/>
    <w:rsid w:val="00841B2F"/>
    <w:rsid w:val="00861F74"/>
    <w:rsid w:val="0086387C"/>
    <w:rsid w:val="00864150"/>
    <w:rsid w:val="00874A6C"/>
    <w:rsid w:val="00876C65"/>
    <w:rsid w:val="00882F72"/>
    <w:rsid w:val="00893DC4"/>
    <w:rsid w:val="008A4B4C"/>
    <w:rsid w:val="008C239F"/>
    <w:rsid w:val="008D201F"/>
    <w:rsid w:val="008E480C"/>
    <w:rsid w:val="00907757"/>
    <w:rsid w:val="00910AF5"/>
    <w:rsid w:val="00915735"/>
    <w:rsid w:val="0091653B"/>
    <w:rsid w:val="009212B0"/>
    <w:rsid w:val="00921FA1"/>
    <w:rsid w:val="009234A5"/>
    <w:rsid w:val="00933453"/>
    <w:rsid w:val="009336F7"/>
    <w:rsid w:val="0093636C"/>
    <w:rsid w:val="009374A7"/>
    <w:rsid w:val="00937F03"/>
    <w:rsid w:val="0095104F"/>
    <w:rsid w:val="00955F6D"/>
    <w:rsid w:val="00975AC0"/>
    <w:rsid w:val="00977C16"/>
    <w:rsid w:val="0098551D"/>
    <w:rsid w:val="00985DCB"/>
    <w:rsid w:val="00986051"/>
    <w:rsid w:val="0099518F"/>
    <w:rsid w:val="009A523D"/>
    <w:rsid w:val="009B02A1"/>
    <w:rsid w:val="009B3361"/>
    <w:rsid w:val="009B7F3F"/>
    <w:rsid w:val="009C1438"/>
    <w:rsid w:val="009D1E0C"/>
    <w:rsid w:val="009D7CE6"/>
    <w:rsid w:val="009E448E"/>
    <w:rsid w:val="009F496B"/>
    <w:rsid w:val="00A01439"/>
    <w:rsid w:val="00A02E61"/>
    <w:rsid w:val="00A05CFF"/>
    <w:rsid w:val="00A13048"/>
    <w:rsid w:val="00A3266E"/>
    <w:rsid w:val="00A416AC"/>
    <w:rsid w:val="00A46843"/>
    <w:rsid w:val="00A56B97"/>
    <w:rsid w:val="00A6093D"/>
    <w:rsid w:val="00A63ED4"/>
    <w:rsid w:val="00A671F6"/>
    <w:rsid w:val="00A72017"/>
    <w:rsid w:val="00A767DC"/>
    <w:rsid w:val="00A76A6D"/>
    <w:rsid w:val="00A83253"/>
    <w:rsid w:val="00A93BFE"/>
    <w:rsid w:val="00AA570E"/>
    <w:rsid w:val="00AA6E84"/>
    <w:rsid w:val="00AB1A1C"/>
    <w:rsid w:val="00AC6E4C"/>
    <w:rsid w:val="00AD05A8"/>
    <w:rsid w:val="00AE341B"/>
    <w:rsid w:val="00B01905"/>
    <w:rsid w:val="00B07CA7"/>
    <w:rsid w:val="00B1279A"/>
    <w:rsid w:val="00B26912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67DF4"/>
    <w:rsid w:val="00B73A2A"/>
    <w:rsid w:val="00B75A51"/>
    <w:rsid w:val="00B827C6"/>
    <w:rsid w:val="00B94B06"/>
    <w:rsid w:val="00B94C28"/>
    <w:rsid w:val="00BA3942"/>
    <w:rsid w:val="00BC10BA"/>
    <w:rsid w:val="00BC5AFD"/>
    <w:rsid w:val="00BD383F"/>
    <w:rsid w:val="00C00DDE"/>
    <w:rsid w:val="00C04F43"/>
    <w:rsid w:val="00C05271"/>
    <w:rsid w:val="00C0609D"/>
    <w:rsid w:val="00C115AB"/>
    <w:rsid w:val="00C2149F"/>
    <w:rsid w:val="00C26CCB"/>
    <w:rsid w:val="00C30249"/>
    <w:rsid w:val="00C30B2C"/>
    <w:rsid w:val="00C3723B"/>
    <w:rsid w:val="00C42466"/>
    <w:rsid w:val="00C606C9"/>
    <w:rsid w:val="00C80288"/>
    <w:rsid w:val="00C836F0"/>
    <w:rsid w:val="00C84003"/>
    <w:rsid w:val="00C90650"/>
    <w:rsid w:val="00C97D78"/>
    <w:rsid w:val="00CA000E"/>
    <w:rsid w:val="00CA522E"/>
    <w:rsid w:val="00CA6007"/>
    <w:rsid w:val="00CC2AAE"/>
    <w:rsid w:val="00CC5124"/>
    <w:rsid w:val="00CC5A42"/>
    <w:rsid w:val="00CD0C88"/>
    <w:rsid w:val="00CD0EAB"/>
    <w:rsid w:val="00CE022A"/>
    <w:rsid w:val="00CE5E02"/>
    <w:rsid w:val="00CF34DB"/>
    <w:rsid w:val="00CF3917"/>
    <w:rsid w:val="00CF558F"/>
    <w:rsid w:val="00D0060E"/>
    <w:rsid w:val="00D010C0"/>
    <w:rsid w:val="00D073E2"/>
    <w:rsid w:val="00D1555A"/>
    <w:rsid w:val="00D409F9"/>
    <w:rsid w:val="00D40CFB"/>
    <w:rsid w:val="00D446EC"/>
    <w:rsid w:val="00D51BF0"/>
    <w:rsid w:val="00D531DB"/>
    <w:rsid w:val="00D55942"/>
    <w:rsid w:val="00D56B75"/>
    <w:rsid w:val="00D807BF"/>
    <w:rsid w:val="00D82FCC"/>
    <w:rsid w:val="00DA0D8A"/>
    <w:rsid w:val="00DA17FC"/>
    <w:rsid w:val="00DA7887"/>
    <w:rsid w:val="00DB2C26"/>
    <w:rsid w:val="00DD02F4"/>
    <w:rsid w:val="00DD6622"/>
    <w:rsid w:val="00DE1C7C"/>
    <w:rsid w:val="00DE1EB5"/>
    <w:rsid w:val="00DE6B43"/>
    <w:rsid w:val="00E02720"/>
    <w:rsid w:val="00E04F87"/>
    <w:rsid w:val="00E11923"/>
    <w:rsid w:val="00E262D4"/>
    <w:rsid w:val="00E36250"/>
    <w:rsid w:val="00E47F2D"/>
    <w:rsid w:val="00E54511"/>
    <w:rsid w:val="00E60EDC"/>
    <w:rsid w:val="00E61B36"/>
    <w:rsid w:val="00E61DAC"/>
    <w:rsid w:val="00E72B80"/>
    <w:rsid w:val="00E75FE3"/>
    <w:rsid w:val="00E86C4C"/>
    <w:rsid w:val="00E907A3"/>
    <w:rsid w:val="00E97FA2"/>
    <w:rsid w:val="00EA5AE0"/>
    <w:rsid w:val="00EB46C2"/>
    <w:rsid w:val="00EB56E1"/>
    <w:rsid w:val="00EB7AB1"/>
    <w:rsid w:val="00EC32BD"/>
    <w:rsid w:val="00EC45DB"/>
    <w:rsid w:val="00EE7CD8"/>
    <w:rsid w:val="00EF37F6"/>
    <w:rsid w:val="00EF48CC"/>
    <w:rsid w:val="00EF71A7"/>
    <w:rsid w:val="00F00801"/>
    <w:rsid w:val="00F2488D"/>
    <w:rsid w:val="00F601A0"/>
    <w:rsid w:val="00F712E9"/>
    <w:rsid w:val="00F73032"/>
    <w:rsid w:val="00F736B3"/>
    <w:rsid w:val="00F83FAF"/>
    <w:rsid w:val="00F848FC"/>
    <w:rsid w:val="00F906F6"/>
    <w:rsid w:val="00F9282A"/>
    <w:rsid w:val="00F96BAD"/>
    <w:rsid w:val="00FA0CCE"/>
    <w:rsid w:val="00FA139D"/>
    <w:rsid w:val="00FA2DC6"/>
    <w:rsid w:val="00FA60F5"/>
    <w:rsid w:val="00FB0E84"/>
    <w:rsid w:val="00FB7CAB"/>
    <w:rsid w:val="00FC2405"/>
    <w:rsid w:val="00FD01C2"/>
    <w:rsid w:val="00FD0404"/>
    <w:rsid w:val="00FD4936"/>
    <w:rsid w:val="00FE595C"/>
    <w:rsid w:val="00FF0CE3"/>
    <w:rsid w:val="00FF24E5"/>
    <w:rsid w:val="00FF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5AC0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C2149F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6176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CA52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A52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A522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A5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A52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enneth.r.andersson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130B5-C432-48F0-89A0-CA9C3DC7C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790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R Andersson</cp:lastModifiedBy>
  <cp:revision>119</cp:revision>
  <cp:lastPrinted>1900-01-01T08:00:00Z</cp:lastPrinted>
  <dcterms:created xsi:type="dcterms:W3CDTF">2020-01-29T21:34:00Z</dcterms:created>
  <dcterms:modified xsi:type="dcterms:W3CDTF">2020-09-30T21:12:00Z</dcterms:modified>
</cp:coreProperties>
</file>