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924D9" w:rsidRPr="005B217D" w14:paraId="7E96CA4B" w14:textId="77777777" w:rsidTr="000962AC">
        <w:tc>
          <w:tcPr>
            <w:tcW w:w="6300" w:type="dxa"/>
          </w:tcPr>
          <w:p w14:paraId="4C74AF7C" w14:textId="77777777" w:rsidR="005924D9" w:rsidRPr="005B217D" w:rsidRDefault="005924D9" w:rsidP="005924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D89DB9B" wp14:editId="1CBAA38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60C4B3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3F2019D5" wp14:editId="4D8BC52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617AC5C" wp14:editId="553BFF9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37D0449" w14:textId="77777777" w:rsidR="005924D9" w:rsidRPr="005B217D" w:rsidRDefault="005924D9" w:rsidP="005924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1A2EFF" w:rsidR="005924D9" w:rsidRPr="005B217D" w:rsidRDefault="005924D9" w:rsidP="005924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4A948FC" w:rsidR="005924D9" w:rsidRPr="005B217D" w:rsidRDefault="005924D9" w:rsidP="005924D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T</w:t>
            </w:r>
            <w:r>
              <w:rPr>
                <w:lang w:val="en-CA"/>
              </w:rPr>
              <w:t>0052-v2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578611" w:rsidR="00E61DAC" w:rsidRPr="005B217D" w:rsidRDefault="002B5F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5C3A09">
              <w:rPr>
                <w:b/>
                <w:szCs w:val="22"/>
                <w:lang w:val="en-CA"/>
              </w:rPr>
              <w:t>AVC Annotated Regions SEI message software for JM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CEA3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2E613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C5ADBF" w:rsidR="00E61DAC" w:rsidRPr="005B217D" w:rsidRDefault="00502F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Palanivel </w:t>
            </w:r>
            <w:proofErr w:type="spellStart"/>
            <w:r>
              <w:rPr>
                <w:szCs w:val="22"/>
                <w:lang w:val="en-CA"/>
              </w:rPr>
              <w:t>Guruva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reddi</w:t>
            </w:r>
            <w:r w:rsidR="00C824C2">
              <w:rPr>
                <w:szCs w:val="22"/>
                <w:lang w:val="en-CA"/>
              </w:rPr>
              <w:t>a</w:t>
            </w:r>
            <w:r>
              <w:rPr>
                <w:szCs w:val="22"/>
                <w:lang w:val="en-CA"/>
              </w:rPr>
              <w:t>r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C824C2"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9935E2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31CC065" w:rsidR="00E61DAC" w:rsidRPr="005B217D" w:rsidRDefault="00C824C2" w:rsidP="005952A5">
            <w:pPr>
              <w:spacing w:before="60" w:after="60"/>
              <w:rPr>
                <w:szCs w:val="22"/>
                <w:lang w:val="en-CA"/>
              </w:rPr>
            </w:pPr>
            <w:r w:rsidRPr="00C824C2">
              <w:rPr>
                <w:sz w:val="20"/>
                <w:lang w:val="en-CA"/>
              </w:rPr>
              <w:t>palanivel.guruvareddiar@intel.com</w:t>
            </w:r>
            <w:r>
              <w:rPr>
                <w:szCs w:val="22"/>
                <w:lang w:val="en-CA"/>
              </w:rPr>
              <w:br/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F2AC2C" w:rsidR="00E61DAC" w:rsidRPr="005B217D" w:rsidRDefault="005C3A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2F915AE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C1A1C3" w14:textId="44D786A2" w:rsidR="00502F03" w:rsidRPr="00502F03" w:rsidRDefault="00502F03" w:rsidP="00502F03">
      <w:pPr>
        <w:rPr>
          <w:lang w:val="en-CA"/>
        </w:rPr>
      </w:pPr>
      <w:r>
        <w:rPr>
          <w:lang w:val="en-CA"/>
        </w:rPr>
        <w:t xml:space="preserve">The Annotated Regions SEI message for AVC </w:t>
      </w:r>
      <w:r w:rsidR="00B11F26">
        <w:rPr>
          <w:lang w:val="en-CA"/>
        </w:rPr>
        <w:t>has been</w:t>
      </w:r>
      <w:r>
        <w:rPr>
          <w:lang w:val="en-CA"/>
        </w:rPr>
        <w:t xml:space="preserve"> included in </w:t>
      </w:r>
      <w:r w:rsidR="00B11F26">
        <w:rPr>
          <w:lang w:val="en-CA"/>
        </w:rPr>
        <w:t xml:space="preserve">a </w:t>
      </w:r>
      <w:r>
        <w:rPr>
          <w:lang w:val="en-CA"/>
        </w:rPr>
        <w:t>draft specification output document</w:t>
      </w:r>
      <w:r w:rsidR="00B11F26">
        <w:rPr>
          <w:lang w:val="en-CA"/>
        </w:rPr>
        <w:t>,</w:t>
      </w:r>
      <w:r>
        <w:rPr>
          <w:lang w:val="en-CA"/>
        </w:rPr>
        <w:t xml:space="preserve"> JCTVC-AN1006. In this contribution, software is provided for inclusion of the feature in the JM</w:t>
      </w:r>
      <w:r w:rsidR="00E86FF8">
        <w:rPr>
          <w:lang w:val="en-CA"/>
        </w:rPr>
        <w:t xml:space="preserve"> reference software.</w:t>
      </w:r>
      <w:r>
        <w:rPr>
          <w:lang w:val="en-CA"/>
        </w:rPr>
        <w:t xml:space="preserve"> </w:t>
      </w:r>
    </w:p>
    <w:p w14:paraId="7D2AC1F0" w14:textId="0F7B6CE1" w:rsidR="00745F6B" w:rsidRPr="005B217D" w:rsidRDefault="005C3A09" w:rsidP="00E11923">
      <w:pPr>
        <w:pStyle w:val="Heading1"/>
        <w:rPr>
          <w:lang w:val="en-CA"/>
        </w:rPr>
      </w:pPr>
      <w:r>
        <w:rPr>
          <w:lang w:val="en-CA"/>
        </w:rPr>
        <w:t>Contribution</w:t>
      </w:r>
    </w:p>
    <w:p w14:paraId="6C5F0B19" w14:textId="1D6A5F51" w:rsidR="00E61DAC" w:rsidRDefault="00502F03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C824C2">
        <w:rPr>
          <w:szCs w:val="22"/>
          <w:lang w:val="en-CA"/>
        </w:rPr>
        <w:t xml:space="preserve">his contribution provides software for supporting the Annotated Regions SEI message in the JM </w:t>
      </w:r>
      <w:r w:rsidR="00E86FF8">
        <w:rPr>
          <w:szCs w:val="22"/>
          <w:lang w:val="en-CA"/>
        </w:rPr>
        <w:t xml:space="preserve">reference </w:t>
      </w:r>
      <w:r w:rsidR="00C824C2">
        <w:rPr>
          <w:szCs w:val="22"/>
          <w:lang w:val="en-CA"/>
        </w:rPr>
        <w:t>software. It is very similar to the HEVC HM software implementation</w:t>
      </w:r>
      <w:r w:rsidR="00B11F26">
        <w:rPr>
          <w:szCs w:val="22"/>
          <w:lang w:val="en-CA"/>
        </w:rPr>
        <w:t>, provided in JVET-T</w:t>
      </w:r>
      <w:r w:rsidR="000D7BCA">
        <w:rPr>
          <w:szCs w:val="22"/>
          <w:lang w:val="en-CA"/>
        </w:rPr>
        <w:t>0050</w:t>
      </w:r>
      <w:r w:rsidR="00B11F26">
        <w:rPr>
          <w:szCs w:val="22"/>
          <w:lang w:val="en-CA"/>
        </w:rPr>
        <w:t>, but has updated the input configuration file to align with the JM software.</w:t>
      </w:r>
    </w:p>
    <w:p w14:paraId="2CFC3774" w14:textId="77777777" w:rsidR="00C824C2" w:rsidRPr="005B217D" w:rsidRDefault="00C824C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8974D" w:rsidR="00342FF4" w:rsidRPr="005B217D" w:rsidRDefault="00C824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B9898" w14:textId="77777777" w:rsidR="00C454E2" w:rsidRDefault="00C454E2">
      <w:r>
        <w:separator/>
      </w:r>
    </w:p>
  </w:endnote>
  <w:endnote w:type="continuationSeparator" w:id="0">
    <w:p w14:paraId="576EFCE2" w14:textId="77777777" w:rsidR="00C454E2" w:rsidRDefault="00C4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69C07" w14:textId="77777777" w:rsidR="00E86FF8" w:rsidRDefault="00E86F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99D7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24D9">
      <w:rPr>
        <w:rStyle w:val="PageNumber"/>
        <w:noProof/>
      </w:rPr>
      <w:t>2020-09-29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32C4F" w14:textId="77777777" w:rsidR="00E86FF8" w:rsidRDefault="00E86F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92571" w14:textId="77777777" w:rsidR="00C454E2" w:rsidRDefault="00C454E2">
      <w:r>
        <w:separator/>
      </w:r>
    </w:p>
  </w:footnote>
  <w:footnote w:type="continuationSeparator" w:id="0">
    <w:p w14:paraId="0BC07459" w14:textId="77777777" w:rsidR="00C454E2" w:rsidRDefault="00C4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E2F9D" w14:textId="77777777" w:rsidR="00E86FF8" w:rsidRDefault="00E86F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06928" w14:textId="77777777" w:rsidR="00E86FF8" w:rsidRDefault="00E86F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1310A" w14:textId="77777777" w:rsidR="00E86FF8" w:rsidRDefault="00E86F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7BC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FF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59F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2F03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4D9"/>
    <w:rsid w:val="005952A5"/>
    <w:rsid w:val="005A33A1"/>
    <w:rsid w:val="005B217D"/>
    <w:rsid w:val="005C385F"/>
    <w:rsid w:val="005C3A09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FEE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1F26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54E2"/>
    <w:rsid w:val="00C606C9"/>
    <w:rsid w:val="00C80288"/>
    <w:rsid w:val="00C824C2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86FF8"/>
    <w:rsid w:val="00E907A3"/>
    <w:rsid w:val="00EA5AE0"/>
    <w:rsid w:val="00EB2EFE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4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4DC8B2-43B4-41E1-987D-80AD9D963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6612CE-C030-42E8-9E0A-AE5BEB3667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1700BD-1554-41A3-B43C-5A226D8376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Jill Boyce</cp:lastModifiedBy>
  <cp:revision>2</cp:revision>
  <cp:lastPrinted>1900-01-01T08:00:00Z</cp:lastPrinted>
  <dcterms:created xsi:type="dcterms:W3CDTF">2020-10-01T03:30:00Z</dcterms:created>
  <dcterms:modified xsi:type="dcterms:W3CDTF">2020-10-01T03:30:00Z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