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6B0B32" w:rsidRPr="005B217D" w14:paraId="7E96CA4B" w14:textId="77777777" w:rsidTr="000962AC">
        <w:tc>
          <w:tcPr>
            <w:tcW w:w="6300" w:type="dxa"/>
          </w:tcPr>
          <w:p w14:paraId="3003A885" w14:textId="77777777" w:rsidR="006B0B32" w:rsidRPr="005B217D" w:rsidRDefault="006B0B32" w:rsidP="006B0B3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3BEADDF1" wp14:editId="3C5149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BD5077"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156D7F00" wp14:editId="24ADEAB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F11F513" wp14:editId="2EF3B32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764BD34" w14:textId="77777777" w:rsidR="006B0B32" w:rsidRPr="005B217D" w:rsidRDefault="006B0B32" w:rsidP="006B0B3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EBB20ED" w:rsidR="006B0B32" w:rsidRPr="005B217D" w:rsidRDefault="006B0B32" w:rsidP="006B0B32">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3468D3" w:rsidR="006B0B32" w:rsidRPr="005B217D" w:rsidRDefault="006B0B32" w:rsidP="006B0B32">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T</w:t>
            </w:r>
            <w:r>
              <w:rPr>
                <w:lang w:val="en-CA"/>
              </w:rPr>
              <w:t>0050-v2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266485" w:rsidR="00E61DAC" w:rsidRPr="005B217D" w:rsidRDefault="00EA1BBE" w:rsidP="009D7CE6">
            <w:pPr>
              <w:spacing w:before="60" w:after="60"/>
              <w:rPr>
                <w:b/>
                <w:szCs w:val="22"/>
                <w:lang w:val="en-CA"/>
              </w:rPr>
            </w:pPr>
            <w:r>
              <w:rPr>
                <w:b/>
                <w:szCs w:val="22"/>
                <w:lang w:val="en-CA"/>
              </w:rPr>
              <w:t xml:space="preserve">AHG9: </w:t>
            </w:r>
            <w:r w:rsidR="004C7041">
              <w:rPr>
                <w:b/>
                <w:szCs w:val="22"/>
                <w:lang w:val="en-CA"/>
              </w:rPr>
              <w:t>HEVC Annotated Regions SEI message software update for HM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CEA3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2E61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C5ADBF" w:rsidR="00E61DAC" w:rsidRPr="005B217D" w:rsidRDefault="00502F03">
            <w:pPr>
              <w:spacing w:before="60" w:after="60"/>
              <w:rPr>
                <w:szCs w:val="22"/>
                <w:lang w:val="en-CA"/>
              </w:rPr>
            </w:pPr>
            <w:r>
              <w:rPr>
                <w:szCs w:val="22"/>
                <w:lang w:val="en-CA"/>
              </w:rPr>
              <w:t xml:space="preserve">Palanivel </w:t>
            </w:r>
            <w:proofErr w:type="spellStart"/>
            <w:r>
              <w:rPr>
                <w:szCs w:val="22"/>
                <w:lang w:val="en-CA"/>
              </w:rPr>
              <w:t>Guruva</w:t>
            </w:r>
            <w:proofErr w:type="spellEnd"/>
            <w:r>
              <w:rPr>
                <w:szCs w:val="22"/>
                <w:lang w:val="en-CA"/>
              </w:rPr>
              <w:t xml:space="preserve"> </w:t>
            </w:r>
            <w:proofErr w:type="spellStart"/>
            <w:r>
              <w:rPr>
                <w:szCs w:val="22"/>
                <w:lang w:val="en-CA"/>
              </w:rPr>
              <w:t>reddi</w:t>
            </w:r>
            <w:r w:rsidR="00C824C2">
              <w:rPr>
                <w:szCs w:val="22"/>
                <w:lang w:val="en-CA"/>
              </w:rPr>
              <w:t>a</w:t>
            </w:r>
            <w:r>
              <w:rPr>
                <w:szCs w:val="22"/>
                <w:lang w:val="en-CA"/>
              </w:rPr>
              <w:t>r</w:t>
            </w:r>
            <w:proofErr w:type="spellEnd"/>
            <w:r w:rsidR="00E61DAC" w:rsidRPr="005B217D">
              <w:rPr>
                <w:szCs w:val="22"/>
                <w:lang w:val="en-CA"/>
              </w:rPr>
              <w:br/>
            </w:r>
            <w:r w:rsidR="00C824C2">
              <w:rPr>
                <w:szCs w:val="22"/>
                <w:lang w:val="en-CA"/>
              </w:rPr>
              <w:t>Jill Boyce</w:t>
            </w:r>
            <w:r w:rsidR="00E61DAC" w:rsidRPr="005B217D">
              <w:rPr>
                <w:szCs w:val="22"/>
                <w:lang w:val="en-CA"/>
              </w:rPr>
              <w:br/>
            </w:r>
          </w:p>
        </w:tc>
        <w:tc>
          <w:tcPr>
            <w:tcW w:w="900" w:type="dxa"/>
          </w:tcPr>
          <w:p w14:paraId="0140ECA2" w14:textId="49935E2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31CC065" w:rsidR="00E61DAC" w:rsidRPr="005B217D" w:rsidRDefault="00C824C2" w:rsidP="005952A5">
            <w:pPr>
              <w:spacing w:before="60" w:after="60"/>
              <w:rPr>
                <w:szCs w:val="22"/>
                <w:lang w:val="en-CA"/>
              </w:rPr>
            </w:pPr>
            <w:r w:rsidRPr="00C824C2">
              <w:rPr>
                <w:sz w:val="20"/>
                <w:lang w:val="en-CA"/>
              </w:rPr>
              <w:t>palanivel.guruvareddiar@intel.com</w:t>
            </w:r>
            <w:r>
              <w:rPr>
                <w:szCs w:val="22"/>
                <w:lang w:val="en-CA"/>
              </w:rPr>
              <w:b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F2AC2C" w:rsidR="00E61DAC" w:rsidRPr="005B217D" w:rsidRDefault="005C3A09">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2F915AE" w:rsidR="00275BCF" w:rsidRDefault="00275BCF" w:rsidP="009234A5">
      <w:pPr>
        <w:pStyle w:val="Heading1"/>
        <w:numPr>
          <w:ilvl w:val="0"/>
          <w:numId w:val="0"/>
        </w:numPr>
        <w:ind w:left="432" w:hanging="432"/>
        <w:rPr>
          <w:lang w:val="en-CA"/>
        </w:rPr>
      </w:pPr>
      <w:r w:rsidRPr="005B217D">
        <w:rPr>
          <w:lang w:val="en-CA"/>
        </w:rPr>
        <w:t>Abstract</w:t>
      </w:r>
    </w:p>
    <w:p w14:paraId="08C1A1C3" w14:textId="432D279D" w:rsidR="00502F03" w:rsidRPr="00502F03" w:rsidRDefault="00256BF3" w:rsidP="00502F03">
      <w:pPr>
        <w:rPr>
          <w:lang w:val="en-CA"/>
        </w:rPr>
      </w:pPr>
      <w:r>
        <w:rPr>
          <w:lang w:val="en-CA"/>
        </w:rPr>
        <w:t xml:space="preserve">An update is provided for the HM software encoder implementation of the Annotated Regions SEI message. </w:t>
      </w:r>
      <w:r w:rsidR="007D03B8">
        <w:rPr>
          <w:lang w:val="en-CA"/>
        </w:rPr>
        <w:t>This version of the software</w:t>
      </w:r>
      <w:r>
        <w:rPr>
          <w:lang w:val="en-CA"/>
        </w:rPr>
        <w:t xml:space="preserve"> detects static regions </w:t>
      </w:r>
      <w:r w:rsidR="007D03B8">
        <w:rPr>
          <w:lang w:val="en-CA"/>
        </w:rPr>
        <w:t xml:space="preserve">in the input configuration file </w:t>
      </w:r>
      <w:r>
        <w:rPr>
          <w:lang w:val="en-CA"/>
        </w:rPr>
        <w:t xml:space="preserve">and avoids updating the per picture region parameters (position and size) </w:t>
      </w:r>
      <w:r w:rsidR="007D03B8">
        <w:rPr>
          <w:lang w:val="en-CA"/>
        </w:rPr>
        <w:t xml:space="preserve">signalled in the SEI message </w:t>
      </w:r>
      <w:r>
        <w:rPr>
          <w:lang w:val="en-CA"/>
        </w:rPr>
        <w:t xml:space="preserve">for static </w:t>
      </w:r>
      <w:r w:rsidR="007D03B8">
        <w:rPr>
          <w:lang w:val="en-CA"/>
        </w:rPr>
        <w:t>regions</w:t>
      </w:r>
      <w:r>
        <w:rPr>
          <w:lang w:val="en-CA"/>
        </w:rPr>
        <w:t>.</w:t>
      </w:r>
    </w:p>
    <w:p w14:paraId="7D2AC1F0" w14:textId="0F7B6CE1" w:rsidR="00745F6B" w:rsidRPr="005B217D" w:rsidRDefault="005C3A09" w:rsidP="00E11923">
      <w:pPr>
        <w:pStyle w:val="Heading1"/>
        <w:rPr>
          <w:lang w:val="en-CA"/>
        </w:rPr>
      </w:pPr>
      <w:r>
        <w:rPr>
          <w:lang w:val="en-CA"/>
        </w:rPr>
        <w:t>Contribution</w:t>
      </w:r>
    </w:p>
    <w:p w14:paraId="6C5F0B19" w14:textId="00E5DF4B" w:rsidR="00E61DAC" w:rsidRDefault="00502F03" w:rsidP="004234F0">
      <w:pPr>
        <w:rPr>
          <w:szCs w:val="22"/>
          <w:lang w:val="en-CA"/>
        </w:rPr>
      </w:pPr>
      <w:r>
        <w:rPr>
          <w:szCs w:val="22"/>
          <w:lang w:val="en-CA"/>
        </w:rPr>
        <w:t>T</w:t>
      </w:r>
      <w:r w:rsidR="00C824C2">
        <w:rPr>
          <w:szCs w:val="22"/>
          <w:lang w:val="en-CA"/>
        </w:rPr>
        <w:t xml:space="preserve">his contribution provides </w:t>
      </w:r>
      <w:r w:rsidR="00256BF3">
        <w:rPr>
          <w:szCs w:val="22"/>
          <w:lang w:val="en-CA"/>
        </w:rPr>
        <w:t>update</w:t>
      </w:r>
      <w:r w:rsidR="007D03B8">
        <w:rPr>
          <w:szCs w:val="22"/>
          <w:lang w:val="en-CA"/>
        </w:rPr>
        <w:t>d</w:t>
      </w:r>
      <w:r w:rsidR="00256BF3">
        <w:rPr>
          <w:szCs w:val="22"/>
          <w:lang w:val="en-CA"/>
        </w:rPr>
        <w:t xml:space="preserve"> </w:t>
      </w:r>
      <w:r w:rsidR="00C824C2">
        <w:rPr>
          <w:szCs w:val="22"/>
          <w:lang w:val="en-CA"/>
        </w:rPr>
        <w:t xml:space="preserve">software for supporting the Annotated Regions SEI message in the </w:t>
      </w:r>
      <w:r w:rsidR="00256BF3">
        <w:rPr>
          <w:szCs w:val="22"/>
          <w:lang w:val="en-CA"/>
        </w:rPr>
        <w:t>HM</w:t>
      </w:r>
      <w:r w:rsidR="00C824C2">
        <w:rPr>
          <w:szCs w:val="22"/>
          <w:lang w:val="en-CA"/>
        </w:rPr>
        <w:t xml:space="preserve"> software. </w:t>
      </w:r>
    </w:p>
    <w:p w14:paraId="62B9F0F9" w14:textId="2B8B1E3A" w:rsidR="00256BF3" w:rsidRDefault="00256BF3" w:rsidP="004234F0">
      <w:pPr>
        <w:rPr>
          <w:szCs w:val="22"/>
          <w:lang w:val="en-CA"/>
        </w:rPr>
      </w:pPr>
      <w:r>
        <w:rPr>
          <w:szCs w:val="22"/>
          <w:lang w:val="en-CA"/>
        </w:rPr>
        <w:t xml:space="preserve">The configuration format used for the SEI message in the HM encoder is not changed. The config file contains the position and size for the regions intended for signaling in the SEI message. The change is that the HM encoder can detect static </w:t>
      </w:r>
      <w:r w:rsidR="007D03B8">
        <w:rPr>
          <w:szCs w:val="22"/>
          <w:lang w:val="en-CA"/>
        </w:rPr>
        <w:t>regions</w:t>
      </w:r>
      <w:r>
        <w:rPr>
          <w:szCs w:val="22"/>
          <w:lang w:val="en-CA"/>
        </w:rPr>
        <w:t xml:space="preserve"> with the same size and position relative to the previously coded </w:t>
      </w:r>
      <w:r w:rsidR="00D576D8">
        <w:rPr>
          <w:szCs w:val="22"/>
          <w:lang w:val="en-CA"/>
        </w:rPr>
        <w:t>picture and</w:t>
      </w:r>
      <w:r>
        <w:rPr>
          <w:szCs w:val="22"/>
          <w:lang w:val="en-CA"/>
        </w:rPr>
        <w:t xml:space="preserve"> avoid signal</w:t>
      </w:r>
      <w:r w:rsidR="007D03B8">
        <w:rPr>
          <w:szCs w:val="22"/>
          <w:lang w:val="en-CA"/>
        </w:rPr>
        <w:t>l</w:t>
      </w:r>
      <w:r>
        <w:rPr>
          <w:szCs w:val="22"/>
          <w:lang w:val="en-CA"/>
        </w:rPr>
        <w:t xml:space="preserve">ing updated size and position for the static </w:t>
      </w:r>
      <w:r w:rsidR="007D03B8">
        <w:rPr>
          <w:szCs w:val="22"/>
          <w:lang w:val="en-CA"/>
        </w:rPr>
        <w:t>regions</w:t>
      </w:r>
      <w:r>
        <w:rPr>
          <w:szCs w:val="22"/>
          <w:lang w:val="en-CA"/>
        </w:rPr>
        <w:t>.</w:t>
      </w:r>
      <w:r w:rsidR="00D43576">
        <w:rPr>
          <w:szCs w:val="22"/>
          <w:lang w:val="en-CA"/>
        </w:rPr>
        <w:t xml:space="preserve"> This simplifies usage, as it moves the burden of identifying static objects to the HM encoder and not to the input, so that it can be used with inputs which contain the current picture size and position, without any understanding of changes relative to previously coded pictures. </w:t>
      </w:r>
    </w:p>
    <w:p w14:paraId="4D585221" w14:textId="047CF926" w:rsidR="00256BF3" w:rsidRDefault="00D43576" w:rsidP="004234F0">
      <w:pPr>
        <w:rPr>
          <w:szCs w:val="22"/>
          <w:lang w:val="en-CA"/>
        </w:rPr>
      </w:pPr>
      <w:r>
        <w:rPr>
          <w:szCs w:val="22"/>
          <w:lang w:val="en-CA"/>
        </w:rPr>
        <w:t xml:space="preserve">It is proposed to update the HM software to includes this update. It was provided to the software coordinators to review on </w:t>
      </w:r>
      <w:r w:rsidR="00D576D8">
        <w:rPr>
          <w:szCs w:val="22"/>
          <w:lang w:val="en-CA"/>
        </w:rPr>
        <w:t>27</w:t>
      </w:r>
      <w:r>
        <w:rPr>
          <w:szCs w:val="22"/>
          <w:lang w:val="en-CA"/>
        </w:rPr>
        <w:t xml:space="preserve"> </w:t>
      </w:r>
      <w:r w:rsidR="00D576D8">
        <w:rPr>
          <w:szCs w:val="22"/>
          <w:lang w:val="en-CA"/>
        </w:rPr>
        <w:t>August ‘20</w:t>
      </w:r>
      <w:r>
        <w:rPr>
          <w:szCs w:val="22"/>
          <w:lang w:val="en-CA"/>
        </w:rPr>
        <w:t>.</w:t>
      </w:r>
    </w:p>
    <w:p w14:paraId="2CFC3774" w14:textId="43E1ABB8" w:rsidR="00C824C2" w:rsidRPr="005B217D" w:rsidRDefault="00256BF3" w:rsidP="004234F0">
      <w:pPr>
        <w:rPr>
          <w:szCs w:val="22"/>
          <w:lang w:val="en-CA"/>
        </w:rPr>
      </w:pPr>
      <w:r>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58974D" w:rsidR="00342FF4" w:rsidRPr="005B217D" w:rsidRDefault="00C824C2" w:rsidP="009234A5">
      <w:pPr>
        <w:rPr>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2B3AE" w14:textId="77777777" w:rsidR="00BD7A23" w:rsidRDefault="00BD7A23">
      <w:r>
        <w:separator/>
      </w:r>
    </w:p>
  </w:endnote>
  <w:endnote w:type="continuationSeparator" w:id="0">
    <w:p w14:paraId="060EE0D4" w14:textId="77777777" w:rsidR="00BD7A23" w:rsidRDefault="00BD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67" w14:textId="77777777" w:rsidR="00D576D8" w:rsidRDefault="00D57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35447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0B32">
      <w:rPr>
        <w:rStyle w:val="PageNumber"/>
        <w:noProof/>
      </w:rPr>
      <w:t>2020-09-29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8C801" w14:textId="77777777" w:rsidR="00D576D8" w:rsidRDefault="00D57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C08BB" w14:textId="77777777" w:rsidR="00BD7A23" w:rsidRDefault="00BD7A23">
      <w:r>
        <w:separator/>
      </w:r>
    </w:p>
  </w:footnote>
  <w:footnote w:type="continuationSeparator" w:id="0">
    <w:p w14:paraId="166907D4" w14:textId="77777777" w:rsidR="00BD7A23" w:rsidRDefault="00BD7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9D724" w14:textId="77777777" w:rsidR="00D576D8" w:rsidRDefault="00D576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13068" w14:textId="77777777" w:rsidR="00D576D8" w:rsidRDefault="00D57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16A98" w14:textId="77777777" w:rsidR="00D576D8" w:rsidRDefault="00D57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6BF3"/>
    <w:rsid w:val="00263398"/>
    <w:rsid w:val="00263B99"/>
    <w:rsid w:val="002647D8"/>
    <w:rsid w:val="00266F06"/>
    <w:rsid w:val="00275BCF"/>
    <w:rsid w:val="00280613"/>
    <w:rsid w:val="002914E4"/>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C7041"/>
    <w:rsid w:val="004D405F"/>
    <w:rsid w:val="004E4F4F"/>
    <w:rsid w:val="004E6789"/>
    <w:rsid w:val="004F61E3"/>
    <w:rsid w:val="00502E10"/>
    <w:rsid w:val="00502F03"/>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3A09"/>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B0B3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03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6FEE"/>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3A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A23"/>
    <w:rsid w:val="00C00DDE"/>
    <w:rsid w:val="00C04F43"/>
    <w:rsid w:val="00C0609D"/>
    <w:rsid w:val="00C115AB"/>
    <w:rsid w:val="00C26CCB"/>
    <w:rsid w:val="00C30249"/>
    <w:rsid w:val="00C3723B"/>
    <w:rsid w:val="00C42466"/>
    <w:rsid w:val="00C606C9"/>
    <w:rsid w:val="00C80288"/>
    <w:rsid w:val="00C824C2"/>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3576"/>
    <w:rsid w:val="00D446EC"/>
    <w:rsid w:val="00D51BF0"/>
    <w:rsid w:val="00D531DB"/>
    <w:rsid w:val="00D55942"/>
    <w:rsid w:val="00D576D8"/>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1BBE"/>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82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DC8B2-43B4-41E1-987D-80AD9D963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6612CE-C030-42E8-9E0A-AE5BEB3667CB}">
  <ds:schemaRefs>
    <ds:schemaRef ds:uri="http://schemas.microsoft.com/sharepoint/v3/contenttype/forms"/>
  </ds:schemaRefs>
</ds:datastoreItem>
</file>

<file path=customXml/itemProps3.xml><?xml version="1.0" encoding="utf-8"?>
<ds:datastoreItem xmlns:ds="http://schemas.openxmlformats.org/officeDocument/2006/customXml" ds:itemID="{2C1700BD-1554-41A3-B43C-5A226D8376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1827</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2</cp:revision>
  <cp:lastPrinted>1900-01-01T08:00:00Z</cp:lastPrinted>
  <dcterms:created xsi:type="dcterms:W3CDTF">2020-10-01T03:28:00Z</dcterms:created>
  <dcterms:modified xsi:type="dcterms:W3CDTF">2020-10-01T03:28:00Z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