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ex="http://schemas.microsoft.com/office/word/2018/wordml/c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7A4C9939" w:rsidR="00E61DAC" w:rsidRPr="005B217D" w:rsidRDefault="00F712E9" w:rsidP="00536188">
            <w:pPr>
              <w:tabs>
                <w:tab w:val="left" w:pos="7200"/>
              </w:tabs>
              <w:spacing w:before="0"/>
              <w:rPr>
                <w:b/>
                <w:szCs w:val="22"/>
                <w:lang w:val="en-CA"/>
              </w:rPr>
            </w:pPr>
            <w:r>
              <w:t>1</w:t>
            </w:r>
            <w:r w:rsidR="001D07F0">
              <w:t>9</w:t>
            </w:r>
            <w:r w:rsidR="00155526">
              <w:t>th</w:t>
            </w:r>
            <w:r w:rsidR="00A767DC" w:rsidRPr="00B648F1">
              <w:t xml:space="preserve"> Meeting: </w:t>
            </w:r>
            <w:r w:rsidR="0050354E" w:rsidRPr="0050354E">
              <w:rPr>
                <w:lang w:val="en-CA"/>
              </w:rPr>
              <w:t>by teleconference</w:t>
            </w:r>
            <w:r w:rsidR="00B57A23" w:rsidRPr="00B57A23">
              <w:rPr>
                <w:lang w:val="en-CA"/>
              </w:rPr>
              <w:t xml:space="preserve">, </w:t>
            </w:r>
            <w:r w:rsidR="001D07F0">
              <w:rPr>
                <w:lang w:val="en-CA"/>
              </w:rPr>
              <w:t xml:space="preserve">22 June </w:t>
            </w:r>
            <w:r w:rsidR="00B57A23" w:rsidRPr="00B57A23">
              <w:rPr>
                <w:lang w:val="en-CA"/>
              </w:rPr>
              <w:t>–</w:t>
            </w:r>
            <w:r w:rsidR="001D07F0">
              <w:rPr>
                <w:lang w:val="en-CA"/>
              </w:rPr>
              <w:t xml:space="preserve"> 1</w:t>
            </w:r>
            <w:r w:rsidR="00B57A23" w:rsidRPr="00B57A23">
              <w:rPr>
                <w:lang w:val="en-CA"/>
              </w:rPr>
              <w:t xml:space="preserve"> </w:t>
            </w:r>
            <w:r w:rsidR="001D07F0">
              <w:rPr>
                <w:lang w:val="en-CA"/>
              </w:rPr>
              <w:t>July</w:t>
            </w:r>
            <w:r w:rsidR="00B57A23" w:rsidRPr="00B57A23">
              <w:rPr>
                <w:lang w:val="en-CA"/>
              </w:rPr>
              <w:t xml:space="preserve"> 20</w:t>
            </w:r>
            <w:r w:rsidR="002647D8">
              <w:rPr>
                <w:lang w:val="en-CA"/>
              </w:rPr>
              <w:t>20</w:t>
            </w:r>
          </w:p>
        </w:tc>
        <w:tc>
          <w:tcPr>
            <w:tcW w:w="3060" w:type="dxa"/>
          </w:tcPr>
          <w:p w14:paraId="59B7E346" w14:textId="604E3BD1"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067780">
              <w:rPr>
                <w:lang w:val="en-CA"/>
              </w:rPr>
              <w:t>S0267</w:t>
            </w:r>
            <w:r w:rsidR="00A40C52">
              <w:rPr>
                <w:lang w:val="en-CA"/>
              </w:rPr>
              <w:t>-</w:t>
            </w:r>
            <w:r w:rsidR="00610738">
              <w:rPr>
                <w:lang w:val="en-CA"/>
              </w:rPr>
              <w:t>v</w:t>
            </w:r>
            <w:bookmarkStart w:id="0" w:name="_GoBack"/>
            <w:bookmarkEnd w:id="0"/>
            <w:r w:rsidR="00964228">
              <w:rPr>
                <w:rFonts w:hint="eastAsia"/>
                <w:lang w:val="en-CA" w:eastAsia="zh-CN"/>
              </w:rPr>
              <w:t>6</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48774AAF" w:rsidR="00E61DAC" w:rsidRPr="00184BD8" w:rsidRDefault="00C40587" w:rsidP="009D7CE6">
            <w:pPr>
              <w:spacing w:before="60" w:after="60"/>
              <w:rPr>
                <w:b/>
                <w:szCs w:val="22"/>
                <w:lang w:eastAsia="zh-CN"/>
              </w:rPr>
            </w:pPr>
            <w:r>
              <w:rPr>
                <w:b/>
                <w:szCs w:val="22"/>
                <w:lang w:eastAsia="zh-CN"/>
              </w:rPr>
              <w:t xml:space="preserve">JVET </w:t>
            </w:r>
            <w:r w:rsidRPr="00D04D07">
              <w:rPr>
                <w:b/>
                <w:szCs w:val="22"/>
                <w:lang w:eastAsia="zh-CN"/>
              </w:rPr>
              <w:t xml:space="preserve">AHG on </w:t>
            </w:r>
            <w:r w:rsidR="008C1746">
              <w:rPr>
                <w:b/>
                <w:szCs w:val="22"/>
                <w:lang w:eastAsia="zh-CN"/>
              </w:rPr>
              <w:t>extending</w:t>
            </w:r>
            <w:r w:rsidR="008C1746" w:rsidRPr="00D04D07">
              <w:rPr>
                <w:b/>
                <w:szCs w:val="22"/>
                <w:lang w:eastAsia="zh-CN"/>
              </w:rPr>
              <w:t xml:space="preserve"> </w:t>
            </w:r>
            <w:r w:rsidR="00D215DF" w:rsidRPr="00D04D07">
              <w:rPr>
                <w:b/>
                <w:szCs w:val="22"/>
                <w:lang w:eastAsia="zh-CN"/>
              </w:rPr>
              <w:t>VVC with l</w:t>
            </w:r>
            <w:r w:rsidR="00D215DF" w:rsidRPr="00D04D07">
              <w:rPr>
                <w:b/>
                <w:szCs w:val="22"/>
                <w:lang w:val="en-CA" w:eastAsia="zh-CN"/>
              </w:rPr>
              <w:t>earning</w:t>
            </w:r>
            <w:r w:rsidR="006B0BBC" w:rsidRPr="00D04D07">
              <w:rPr>
                <w:b/>
                <w:szCs w:val="22"/>
                <w:lang w:val="en-CA"/>
              </w:rPr>
              <w:t xml:space="preserve"> based coding tools</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73FAF173"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21E16CD"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51FCA5B0" w14:textId="76F71A55" w:rsidR="00F479CC" w:rsidRDefault="00C73BCC">
            <w:pPr>
              <w:spacing w:before="60" w:after="60"/>
              <w:rPr>
                <w:szCs w:val="22"/>
              </w:rPr>
            </w:pPr>
            <w:r>
              <w:rPr>
                <w:szCs w:val="22"/>
              </w:rPr>
              <w:t>Shan Liu</w:t>
            </w:r>
            <w:r w:rsidR="00F479CC">
              <w:rPr>
                <w:szCs w:val="22"/>
              </w:rPr>
              <w:t xml:space="preserve">, </w:t>
            </w:r>
            <w:r>
              <w:rPr>
                <w:szCs w:val="22"/>
              </w:rPr>
              <w:t>Xiang Li</w:t>
            </w:r>
            <w:r w:rsidR="00F479CC">
              <w:rPr>
                <w:szCs w:val="22"/>
              </w:rPr>
              <w:t xml:space="preserve">, </w:t>
            </w:r>
            <w:r>
              <w:rPr>
                <w:szCs w:val="22"/>
              </w:rPr>
              <w:t xml:space="preserve">Wei Wang </w:t>
            </w:r>
            <w:r w:rsidR="00F479CC">
              <w:rPr>
                <w:szCs w:val="22"/>
              </w:rPr>
              <w:t>(Tencent)</w:t>
            </w:r>
          </w:p>
          <w:p w14:paraId="407B3B0E" w14:textId="77777777" w:rsidR="00A757C7" w:rsidRDefault="00EE6D7E" w:rsidP="00A757C7">
            <w:pPr>
              <w:spacing w:before="60" w:after="60"/>
              <w:rPr>
                <w:szCs w:val="22"/>
              </w:rPr>
            </w:pPr>
            <w:r>
              <w:rPr>
                <w:szCs w:val="22"/>
              </w:rPr>
              <w:t xml:space="preserve">Elena </w:t>
            </w:r>
            <w:r w:rsidR="006E7CA7" w:rsidRPr="001442B4">
              <w:rPr>
                <w:szCs w:val="22"/>
                <w:lang w:eastAsia="zh-CN"/>
              </w:rPr>
              <w:t>Alshina</w:t>
            </w:r>
            <w:r w:rsidR="00AA0997">
              <w:rPr>
                <w:szCs w:val="22"/>
                <w:lang w:eastAsia="zh-CN"/>
              </w:rPr>
              <w:t xml:space="preserve"> </w:t>
            </w:r>
            <w:r w:rsidR="00F479CC">
              <w:rPr>
                <w:szCs w:val="22"/>
              </w:rPr>
              <w:t>(</w:t>
            </w:r>
            <w:r>
              <w:rPr>
                <w:szCs w:val="22"/>
              </w:rPr>
              <w:t>Huawei</w:t>
            </w:r>
            <w:r w:rsidR="00F479CC">
              <w:rPr>
                <w:szCs w:val="22"/>
              </w:rPr>
              <w:t>)</w:t>
            </w:r>
            <w:r w:rsidR="00E61DAC" w:rsidRPr="005B217D">
              <w:rPr>
                <w:szCs w:val="22"/>
                <w:lang w:val="en-CA"/>
              </w:rPr>
              <w:br/>
            </w:r>
            <w:r w:rsidR="00A757C7">
              <w:rPr>
                <w:szCs w:val="22"/>
              </w:rPr>
              <w:t xml:space="preserve">Kei </w:t>
            </w:r>
            <w:r w:rsidR="00A757C7" w:rsidRPr="00EE6D7E">
              <w:rPr>
                <w:szCs w:val="22"/>
              </w:rPr>
              <w:t>Kawamura</w:t>
            </w:r>
            <w:r w:rsidR="00A757C7">
              <w:rPr>
                <w:szCs w:val="22"/>
              </w:rPr>
              <w:t xml:space="preserve">, </w:t>
            </w:r>
            <w:r w:rsidR="00A757C7" w:rsidRPr="00EE6D7E">
              <w:rPr>
                <w:szCs w:val="22"/>
              </w:rPr>
              <w:t>Kyohei Unno</w:t>
            </w:r>
            <w:r w:rsidR="00A757C7">
              <w:rPr>
                <w:szCs w:val="22"/>
              </w:rPr>
              <w:t xml:space="preserve">, </w:t>
            </w:r>
            <w:r w:rsidR="00A757C7" w:rsidRPr="00EE6D7E">
              <w:rPr>
                <w:szCs w:val="22"/>
              </w:rPr>
              <w:t xml:space="preserve">Yoshitaka Kidani </w:t>
            </w:r>
            <w:r w:rsidR="00A757C7">
              <w:rPr>
                <w:szCs w:val="22"/>
              </w:rPr>
              <w:t>(KDDI)</w:t>
            </w:r>
          </w:p>
          <w:p w14:paraId="7FDD143A" w14:textId="77777777" w:rsidR="004940D5" w:rsidRDefault="00EE6D7E" w:rsidP="004940D5">
            <w:pPr>
              <w:spacing w:before="60" w:after="60"/>
              <w:rPr>
                <w:szCs w:val="22"/>
              </w:rPr>
            </w:pPr>
            <w:r>
              <w:rPr>
                <w:szCs w:val="22"/>
              </w:rPr>
              <w:t>Ping Wu (ZTE)</w:t>
            </w:r>
            <w:r w:rsidR="00F479CC" w:rsidRPr="005B217D">
              <w:rPr>
                <w:szCs w:val="22"/>
                <w:lang w:val="en-CA"/>
              </w:rPr>
              <w:br/>
            </w:r>
            <w:r w:rsidR="004940D5">
              <w:rPr>
                <w:szCs w:val="22"/>
              </w:rPr>
              <w:t>Andrew Segall (Sharp)</w:t>
            </w:r>
          </w:p>
          <w:p w14:paraId="26B70B8A" w14:textId="77777777" w:rsidR="00A757C7" w:rsidRDefault="00A757C7" w:rsidP="00A757C7">
            <w:pPr>
              <w:spacing w:before="60" w:after="60"/>
              <w:rPr>
                <w:szCs w:val="22"/>
              </w:rPr>
            </w:pPr>
            <w:r>
              <w:t xml:space="preserve">Mathias Wien </w:t>
            </w:r>
            <w:r>
              <w:rPr>
                <w:szCs w:val="22"/>
              </w:rPr>
              <w:t>(</w:t>
            </w:r>
            <w:r w:rsidRPr="001442B4">
              <w:rPr>
                <w:szCs w:val="22"/>
                <w:lang w:eastAsia="zh-CN"/>
              </w:rPr>
              <w:t>RWTH</w:t>
            </w:r>
            <w:r w:rsidRPr="007401FA">
              <w:rPr>
                <w:szCs w:val="22"/>
              </w:rPr>
              <w:t xml:space="preserve"> </w:t>
            </w:r>
            <w:r w:rsidRPr="001442B4">
              <w:rPr>
                <w:szCs w:val="22"/>
                <w:lang w:eastAsia="zh-CN"/>
              </w:rPr>
              <w:t>Aachen</w:t>
            </w:r>
            <w:r>
              <w:rPr>
                <w:szCs w:val="22"/>
              </w:rPr>
              <w:t>)</w:t>
            </w:r>
          </w:p>
          <w:p w14:paraId="6E8A87A8" w14:textId="77777777" w:rsidR="00A757C7" w:rsidRDefault="00A757C7">
            <w:pPr>
              <w:spacing w:before="60" w:after="60"/>
              <w:rPr>
                <w:szCs w:val="22"/>
                <w:lang w:val="en-CA"/>
              </w:rPr>
            </w:pPr>
            <w:r>
              <w:rPr>
                <w:szCs w:val="22"/>
                <w:lang w:val="en-CA"/>
              </w:rPr>
              <w:t>Jonathan Pfaff, Heiko Schwarz, Benjamin Bross (Fraunhofer HHI)</w:t>
            </w:r>
          </w:p>
          <w:p w14:paraId="528E7E12" w14:textId="249E78BC" w:rsidR="006E7CA7" w:rsidRDefault="006E7CA7">
            <w:pPr>
              <w:spacing w:before="60" w:after="60"/>
              <w:rPr>
                <w:szCs w:val="22"/>
                <w:lang w:eastAsia="zh-CN"/>
              </w:rPr>
            </w:pPr>
            <w:r>
              <w:rPr>
                <w:szCs w:val="22"/>
              </w:rPr>
              <w:t>Xianglin Wang, Xiaoyu Xiu, Yi-Wen Chen</w:t>
            </w:r>
            <w:r w:rsidR="001442B4">
              <w:rPr>
                <w:szCs w:val="22"/>
              </w:rPr>
              <w:t xml:space="preserve"> (Kwai)</w:t>
            </w:r>
          </w:p>
          <w:p w14:paraId="44BEB1B0" w14:textId="50FEFD05" w:rsidR="00EE6D7E" w:rsidRDefault="00EE6D7E">
            <w:pPr>
              <w:spacing w:before="60" w:after="60"/>
              <w:rPr>
                <w:szCs w:val="22"/>
              </w:rPr>
            </w:pPr>
            <w:r>
              <w:rPr>
                <w:szCs w:val="22"/>
              </w:rPr>
              <w:t>Zhenzhong Chen (Wuhan University)</w:t>
            </w:r>
          </w:p>
          <w:p w14:paraId="02F45473" w14:textId="77777777" w:rsidR="00E61DAC" w:rsidRDefault="00CE3C2F">
            <w:pPr>
              <w:spacing w:before="60" w:after="60"/>
              <w:rPr>
                <w:szCs w:val="22"/>
              </w:rPr>
            </w:pPr>
            <w:r>
              <w:rPr>
                <w:szCs w:val="22"/>
                <w:lang w:val="en-CA"/>
              </w:rPr>
              <w:t>Jill Boyce (Intel)</w:t>
            </w:r>
            <w:r w:rsidR="00F479CC" w:rsidRPr="005B217D">
              <w:rPr>
                <w:szCs w:val="22"/>
                <w:lang w:val="en-CA"/>
              </w:rPr>
              <w:br/>
            </w:r>
            <w:r w:rsidR="008130DE">
              <w:rPr>
                <w:szCs w:val="22"/>
              </w:rPr>
              <w:t>Yu-Wen Huang (MediaTek)</w:t>
            </w:r>
          </w:p>
          <w:p w14:paraId="5376D453" w14:textId="77777777" w:rsidR="0044497B" w:rsidRDefault="0044497B">
            <w:pPr>
              <w:spacing w:before="60" w:after="60"/>
              <w:rPr>
                <w:szCs w:val="22"/>
              </w:rPr>
            </w:pPr>
            <w:r>
              <w:rPr>
                <w:szCs w:val="22"/>
              </w:rPr>
              <w:t>Feng Wu, Dong Liu (USTC)</w:t>
            </w:r>
          </w:p>
          <w:p w14:paraId="0AEC14C5" w14:textId="77777777" w:rsidR="00DD7932" w:rsidRDefault="005325D2">
            <w:pPr>
              <w:spacing w:before="60" w:after="60"/>
              <w:rPr>
                <w:szCs w:val="22"/>
                <w:lang w:eastAsia="zh-CN"/>
              </w:rPr>
            </w:pPr>
            <w:r>
              <w:rPr>
                <w:szCs w:val="22"/>
              </w:rPr>
              <w:t xml:space="preserve">M. </w:t>
            </w:r>
            <w:hyperlink r:id="rId9" w:history="1">
              <w:r w:rsidRPr="002878CB">
                <w:rPr>
                  <w:szCs w:val="22"/>
                </w:rPr>
                <w:t>Karczewicz</w:t>
              </w:r>
            </w:hyperlink>
            <w:r>
              <w:rPr>
                <w:szCs w:val="22"/>
              </w:rPr>
              <w:t xml:space="preserve">, </w:t>
            </w:r>
            <w:r>
              <w:rPr>
                <w:szCs w:val="22"/>
                <w:lang w:eastAsia="zh-CN"/>
              </w:rPr>
              <w:t>J. Chen (Qualcomm)</w:t>
            </w:r>
          </w:p>
          <w:p w14:paraId="710EBE15" w14:textId="4E734595" w:rsidR="00DD7932" w:rsidRDefault="00DD7932">
            <w:pPr>
              <w:spacing w:before="60" w:after="60"/>
              <w:rPr>
                <w:szCs w:val="22"/>
                <w:lang w:eastAsia="zh-CN"/>
              </w:rPr>
            </w:pPr>
            <w:r>
              <w:rPr>
                <w:szCs w:val="22"/>
                <w:lang w:eastAsia="zh-CN"/>
              </w:rPr>
              <w:t>Dan Grois (Comcast</w:t>
            </w:r>
            <w:r w:rsidR="00F65089">
              <w:rPr>
                <w:szCs w:val="22"/>
                <w:lang w:eastAsia="zh-CN"/>
              </w:rPr>
              <w:t xml:space="preserve"> Cable</w:t>
            </w:r>
            <w:r>
              <w:rPr>
                <w:szCs w:val="22"/>
                <w:lang w:eastAsia="zh-CN"/>
              </w:rPr>
              <w:t>)</w:t>
            </w:r>
          </w:p>
          <w:p w14:paraId="49D81240" w14:textId="667B5624" w:rsidR="00DD7932" w:rsidRPr="00CC3B6A" w:rsidRDefault="005E4FA0">
            <w:pPr>
              <w:spacing w:before="60" w:after="60"/>
              <w:rPr>
                <w:szCs w:val="22"/>
                <w:lang w:eastAsia="zh-CN"/>
              </w:rPr>
            </w:pPr>
            <w:r>
              <w:t>Fabrice Le Léannec, Franck Galpin, Edouard Francois</w:t>
            </w:r>
            <w:r w:rsidR="00F65089">
              <w:t xml:space="preserve"> </w:t>
            </w:r>
            <w:r w:rsidR="00F65089">
              <w:rPr>
                <w:lang w:eastAsia="zh-CN"/>
              </w:rPr>
              <w:t>(InterDigital)</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A9CBEF0" w14:textId="5D9E4A4C" w:rsidR="00E61DAC" w:rsidRDefault="00093E3F" w:rsidP="005952A5">
            <w:pPr>
              <w:spacing w:before="60" w:after="60"/>
              <w:rPr>
                <w:szCs w:val="22"/>
                <w:lang w:val="en-CA"/>
              </w:rPr>
            </w:pPr>
            <w:r>
              <w:rPr>
                <w:szCs w:val="22"/>
                <w:lang w:val="en-CA"/>
              </w:rPr>
              <w:t xml:space="preserve">{shanl, xlxiangli, </w:t>
            </w:r>
            <w:r w:rsidRPr="00093E3F">
              <w:rPr>
                <w:szCs w:val="22"/>
                <w:lang w:val="en-CA"/>
              </w:rPr>
              <w:t>rickweiwang</w:t>
            </w:r>
            <w:r>
              <w:rPr>
                <w:szCs w:val="22"/>
                <w:lang w:val="en-CA"/>
              </w:rPr>
              <w:t>}</w:t>
            </w:r>
            <w:r w:rsidR="00F479CC">
              <w:rPr>
                <w:szCs w:val="22"/>
                <w:lang w:val="en-CA"/>
              </w:rPr>
              <w:t xml:space="preserve"> </w:t>
            </w:r>
            <w:r w:rsidRPr="00093E3F">
              <w:rPr>
                <w:szCs w:val="22"/>
                <w:lang w:val="en-CA"/>
              </w:rPr>
              <w:t>@tencent.com</w:t>
            </w:r>
            <w:r w:rsidRPr="005B217D">
              <w:rPr>
                <w:szCs w:val="22"/>
                <w:lang w:val="en-CA"/>
              </w:rPr>
              <w:t xml:space="preserve"> </w:t>
            </w:r>
            <w:r w:rsidR="00E61DAC" w:rsidRPr="005B217D">
              <w:rPr>
                <w:szCs w:val="22"/>
                <w:lang w:val="en-CA"/>
              </w:rPr>
              <w:br/>
            </w:r>
            <w:r w:rsidR="001442B4" w:rsidRPr="00E750AC">
              <w:rPr>
                <w:szCs w:val="22"/>
                <w:lang w:val="en-CA"/>
              </w:rPr>
              <w:t>elena.alshina@huawei.com</w:t>
            </w:r>
          </w:p>
          <w:p w14:paraId="636E0428" w14:textId="77777777" w:rsidR="00A757C7" w:rsidRDefault="00A757C7" w:rsidP="00A757C7">
            <w:pPr>
              <w:spacing w:before="60" w:after="60"/>
              <w:rPr>
                <w:szCs w:val="22"/>
                <w:lang w:val="en-CA"/>
              </w:rPr>
            </w:pPr>
            <w:r w:rsidRPr="00E750AC">
              <w:rPr>
                <w:szCs w:val="22"/>
                <w:lang w:val="en-CA"/>
              </w:rPr>
              <w:t>ki-kawamura@kddi.com</w:t>
            </w:r>
          </w:p>
          <w:p w14:paraId="433F59AE" w14:textId="24D7F76B" w:rsidR="006E7CA7" w:rsidRDefault="001442B4" w:rsidP="005952A5">
            <w:pPr>
              <w:spacing w:before="60" w:after="60"/>
              <w:rPr>
                <w:szCs w:val="22"/>
                <w:lang w:val="en-CA"/>
              </w:rPr>
            </w:pPr>
            <w:r w:rsidRPr="00E750AC">
              <w:rPr>
                <w:szCs w:val="22"/>
                <w:lang w:val="en-CA"/>
              </w:rPr>
              <w:t>pwuzte@gmail.com</w:t>
            </w:r>
          </w:p>
          <w:p w14:paraId="0789A486" w14:textId="77777777" w:rsidR="004940D5" w:rsidRDefault="004940D5" w:rsidP="005952A5">
            <w:pPr>
              <w:spacing w:before="60" w:after="60"/>
              <w:rPr>
                <w:szCs w:val="22"/>
                <w:lang w:val="en-CA"/>
              </w:rPr>
            </w:pPr>
            <w:r>
              <w:rPr>
                <w:szCs w:val="22"/>
                <w:lang w:val="en-CA"/>
              </w:rPr>
              <w:t>asegall@sharplabs.com</w:t>
            </w:r>
            <w:r w:rsidRPr="00E750AC">
              <w:rPr>
                <w:szCs w:val="22"/>
                <w:lang w:val="en-CA"/>
              </w:rPr>
              <w:t xml:space="preserve"> </w:t>
            </w:r>
          </w:p>
          <w:p w14:paraId="68876602" w14:textId="77777777" w:rsidR="00A757C7" w:rsidRDefault="00A757C7" w:rsidP="00A757C7">
            <w:pPr>
              <w:spacing w:before="60" w:after="60"/>
              <w:rPr>
                <w:szCs w:val="22"/>
                <w:lang w:val="en-CA"/>
              </w:rPr>
            </w:pPr>
            <w:r w:rsidRPr="00E750AC">
              <w:rPr>
                <w:szCs w:val="22"/>
                <w:lang w:val="en-CA"/>
              </w:rPr>
              <w:t>wien@lfb.rwth-aachen.de</w:t>
            </w:r>
          </w:p>
          <w:p w14:paraId="7909D428" w14:textId="77777777" w:rsidR="00A757C7" w:rsidRDefault="00A757C7" w:rsidP="00A757C7">
            <w:pPr>
              <w:spacing w:before="60" w:after="60"/>
              <w:rPr>
                <w:szCs w:val="22"/>
                <w:lang w:val="de-DE"/>
              </w:rPr>
            </w:pPr>
            <w:r>
              <w:rPr>
                <w:szCs w:val="22"/>
                <w:lang w:val="de-DE"/>
              </w:rPr>
              <w:t>firstname.lastname@hhi.fraunhofer.de</w:t>
            </w:r>
          </w:p>
          <w:p w14:paraId="1ECEF9AA" w14:textId="054CAA7B" w:rsidR="006E7CA7" w:rsidRDefault="006E7CA7" w:rsidP="005952A5">
            <w:pPr>
              <w:spacing w:before="60" w:after="60"/>
              <w:rPr>
                <w:szCs w:val="22"/>
                <w:lang w:val="en-CA"/>
              </w:rPr>
            </w:pPr>
            <w:r>
              <w:rPr>
                <w:szCs w:val="22"/>
                <w:lang w:val="en-CA"/>
              </w:rPr>
              <w:t>{xianglinwang,</w:t>
            </w:r>
            <w:r w:rsidRPr="002F1145">
              <w:rPr>
                <w:szCs w:val="22"/>
                <w:lang w:val="en-CA"/>
              </w:rPr>
              <w:t xml:space="preserve"> xiaoyuxiu</w:t>
            </w:r>
            <w:r>
              <w:rPr>
                <w:szCs w:val="22"/>
                <w:lang w:val="en-CA"/>
              </w:rPr>
              <w:t xml:space="preserve">, </w:t>
            </w:r>
            <w:r w:rsidRPr="002F1145">
              <w:rPr>
                <w:szCs w:val="22"/>
                <w:lang w:val="en-CA"/>
              </w:rPr>
              <w:t>yiwenchen</w:t>
            </w:r>
            <w:r>
              <w:rPr>
                <w:szCs w:val="22"/>
                <w:lang w:val="en-CA"/>
              </w:rPr>
              <w:t xml:space="preserve"> }</w:t>
            </w:r>
            <w:r w:rsidRPr="00093E3F">
              <w:rPr>
                <w:szCs w:val="22"/>
                <w:lang w:val="en-CA"/>
              </w:rPr>
              <w:t>@</w:t>
            </w:r>
            <w:r>
              <w:rPr>
                <w:szCs w:val="22"/>
                <w:lang w:val="en-CA"/>
              </w:rPr>
              <w:t>kwai</w:t>
            </w:r>
            <w:r w:rsidRPr="00093E3F">
              <w:rPr>
                <w:szCs w:val="22"/>
                <w:lang w:val="en-CA"/>
              </w:rPr>
              <w:t>.com</w:t>
            </w:r>
          </w:p>
          <w:p w14:paraId="1F52B338" w14:textId="6288CFF1" w:rsidR="006E7CA7" w:rsidRDefault="004940D5" w:rsidP="005952A5">
            <w:pPr>
              <w:spacing w:before="60" w:after="60"/>
              <w:rPr>
                <w:szCs w:val="22"/>
                <w:lang w:val="en-CA"/>
              </w:rPr>
            </w:pPr>
            <w:r w:rsidRPr="004940D5">
              <w:rPr>
                <w:szCs w:val="22"/>
                <w:lang w:val="en-CA"/>
              </w:rPr>
              <w:t>zzchen@whu.edu.cn</w:t>
            </w:r>
          </w:p>
          <w:p w14:paraId="5D68A461" w14:textId="3EED88EE" w:rsidR="00EA72DD" w:rsidRPr="0044497B" w:rsidRDefault="00E92B60" w:rsidP="005952A5">
            <w:pPr>
              <w:spacing w:before="60" w:after="60"/>
              <w:rPr>
                <w:szCs w:val="22"/>
                <w:lang w:val="en-CA"/>
              </w:rPr>
            </w:pPr>
            <w:hyperlink r:id="rId10" w:history="1">
              <w:r w:rsidR="008130DE" w:rsidRPr="0044497B">
                <w:t>j</w:t>
              </w:r>
              <w:r w:rsidR="008130DE" w:rsidRPr="0044497B">
                <w:rPr>
                  <w:lang w:val="en-CA"/>
                </w:rPr>
                <w:t>ill.</w:t>
              </w:r>
              <w:r w:rsidR="008130DE" w:rsidRPr="0044497B">
                <w:t>boyce@intel.com</w:t>
              </w:r>
            </w:hyperlink>
          </w:p>
          <w:p w14:paraId="549E41D5" w14:textId="50BEAA5B" w:rsidR="008130DE" w:rsidRPr="0044497B" w:rsidRDefault="00E92B60" w:rsidP="005952A5">
            <w:pPr>
              <w:spacing w:before="60" w:after="60"/>
              <w:rPr>
                <w:szCs w:val="22"/>
                <w:lang w:val="en-CA"/>
              </w:rPr>
            </w:pPr>
            <w:hyperlink r:id="rId11" w:history="1">
              <w:r w:rsidR="0044497B" w:rsidRPr="00E746A5">
                <w:rPr>
                  <w:lang w:val="en-CA"/>
                </w:rPr>
                <w:t>yuwen.huang@mediatek.com</w:t>
              </w:r>
            </w:hyperlink>
          </w:p>
          <w:p w14:paraId="7BD62DF9" w14:textId="71BFD321" w:rsidR="0044497B" w:rsidRDefault="0044497B" w:rsidP="005952A5">
            <w:pPr>
              <w:spacing w:before="60" w:after="60"/>
              <w:rPr>
                <w:lang w:val="en-CA"/>
              </w:rPr>
            </w:pPr>
            <w:r>
              <w:rPr>
                <w:szCs w:val="22"/>
                <w:lang w:eastAsia="zh-CN"/>
              </w:rPr>
              <w:t>{</w:t>
            </w:r>
            <w:r w:rsidRPr="0044497B">
              <w:rPr>
                <w:szCs w:val="22"/>
                <w:lang w:eastAsia="zh-CN"/>
              </w:rPr>
              <w:t>fengwu</w:t>
            </w:r>
            <w:r>
              <w:rPr>
                <w:szCs w:val="22"/>
                <w:lang w:eastAsia="zh-CN"/>
              </w:rPr>
              <w:t xml:space="preserve">, </w:t>
            </w:r>
            <w:hyperlink r:id="rId12" w:history="1">
              <w:r w:rsidR="00251DE4" w:rsidRPr="00E746A5">
                <w:rPr>
                  <w:lang w:val="en-CA"/>
                </w:rPr>
                <w:t>dongeliu}@ustc.edu.cn</w:t>
              </w:r>
            </w:hyperlink>
          </w:p>
          <w:p w14:paraId="671389D4" w14:textId="4C5383D6" w:rsidR="005325D2" w:rsidRDefault="002878CB" w:rsidP="005952A5">
            <w:pPr>
              <w:spacing w:before="60" w:after="60"/>
              <w:rPr>
                <w:szCs w:val="22"/>
                <w:lang w:eastAsia="zh-CN"/>
              </w:rPr>
            </w:pPr>
            <w:r>
              <w:rPr>
                <w:szCs w:val="22"/>
                <w:lang w:eastAsia="zh-CN"/>
              </w:rPr>
              <w:t>{</w:t>
            </w:r>
            <w:r w:rsidR="005325D2" w:rsidRPr="005325D2">
              <w:rPr>
                <w:szCs w:val="22"/>
                <w:lang w:eastAsia="zh-CN"/>
              </w:rPr>
              <w:t>martak</w:t>
            </w:r>
            <w:r>
              <w:rPr>
                <w:szCs w:val="22"/>
                <w:lang w:eastAsia="zh-CN"/>
              </w:rPr>
              <w:t xml:space="preserve">, </w:t>
            </w:r>
          </w:p>
          <w:p w14:paraId="7B21A231" w14:textId="2D2ABFA5" w:rsidR="00251DE4" w:rsidRPr="00D83ED0" w:rsidRDefault="00E92B60" w:rsidP="005952A5">
            <w:pPr>
              <w:spacing w:before="60" w:after="60"/>
              <w:rPr>
                <w:lang w:val="en-CA"/>
              </w:rPr>
            </w:pPr>
            <w:hyperlink r:id="rId13" w:history="1">
              <w:r w:rsidR="00DD7932" w:rsidRPr="00D83ED0">
                <w:rPr>
                  <w:lang w:val="en-CA"/>
                </w:rPr>
                <w:t>cjianle}@qti.qualcomm.com</w:t>
              </w:r>
            </w:hyperlink>
          </w:p>
          <w:p w14:paraId="096DECD1" w14:textId="77777777" w:rsidR="00DD7932" w:rsidRDefault="00E92B60" w:rsidP="005952A5">
            <w:pPr>
              <w:spacing w:before="60" w:after="60"/>
              <w:rPr>
                <w:lang w:val="en-CA"/>
              </w:rPr>
            </w:pPr>
            <w:hyperlink r:id="rId14" w:history="1">
              <w:r w:rsidR="00DD7932" w:rsidRPr="00D83ED0">
                <w:rPr>
                  <w:lang w:val="en-CA"/>
                </w:rPr>
                <w:t>grois@ieee.org</w:t>
              </w:r>
            </w:hyperlink>
          </w:p>
          <w:p w14:paraId="32C2ABFD" w14:textId="6EBD2AB4" w:rsidR="005E4FA0" w:rsidRPr="0044497B" w:rsidRDefault="005E4FA0" w:rsidP="005952A5">
            <w:pPr>
              <w:spacing w:before="60" w:after="60"/>
              <w:rPr>
                <w:szCs w:val="22"/>
                <w:lang w:eastAsia="zh-CN"/>
              </w:rPr>
            </w:pPr>
            <w:r w:rsidRPr="005E4FA0">
              <w:rPr>
                <w:szCs w:val="22"/>
                <w:lang w:eastAsia="zh-CN"/>
              </w:rPr>
              <w:t>Edouard.Francois@InterDigital.com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5EAE4AD3" w:rsidR="00E61DAC" w:rsidRPr="005B217D" w:rsidRDefault="00093E3F">
            <w:pPr>
              <w:spacing w:before="60" w:after="60"/>
              <w:rPr>
                <w:szCs w:val="22"/>
                <w:lang w:val="en-CA"/>
              </w:rPr>
            </w:pPr>
            <w:r>
              <w:rPr>
                <w:szCs w:val="22"/>
                <w:lang w:val="en-CA"/>
              </w:rPr>
              <w:t>Tencent</w:t>
            </w:r>
            <w:r w:rsidR="00F479CC">
              <w:rPr>
                <w:szCs w:val="22"/>
                <w:lang w:val="en-CA"/>
              </w:rPr>
              <w:t xml:space="preserve">, </w:t>
            </w:r>
            <w:r w:rsidR="00BA6F6E">
              <w:rPr>
                <w:szCs w:val="22"/>
                <w:lang w:val="en-CA"/>
              </w:rPr>
              <w:t xml:space="preserve">Huawei, </w:t>
            </w:r>
            <w:r w:rsidR="00A757C7">
              <w:rPr>
                <w:szCs w:val="22"/>
                <w:lang w:val="en-CA"/>
              </w:rPr>
              <w:t xml:space="preserve">KDDI, </w:t>
            </w:r>
            <w:r w:rsidR="006E7CA7">
              <w:rPr>
                <w:szCs w:val="22"/>
                <w:lang w:val="en-CA"/>
              </w:rPr>
              <w:t xml:space="preserve">ZTE, </w:t>
            </w:r>
            <w:r w:rsidR="004940D5">
              <w:rPr>
                <w:szCs w:val="22"/>
                <w:lang w:val="en-CA"/>
              </w:rPr>
              <w:t>Sharp</w:t>
            </w:r>
            <w:r w:rsidR="004940D5">
              <w:rPr>
                <w:szCs w:val="22"/>
              </w:rPr>
              <w:t>,</w:t>
            </w:r>
            <w:r w:rsidR="004940D5">
              <w:rPr>
                <w:szCs w:val="22"/>
                <w:lang w:val="en-CA"/>
              </w:rPr>
              <w:t xml:space="preserve"> </w:t>
            </w:r>
            <w:r w:rsidR="00A757C7">
              <w:rPr>
                <w:rFonts w:hint="eastAsia"/>
                <w:szCs w:val="22"/>
                <w:lang w:val="en-CA" w:eastAsia="zh-CN"/>
              </w:rPr>
              <w:t>R</w:t>
            </w:r>
            <w:r w:rsidR="00A757C7">
              <w:rPr>
                <w:szCs w:val="22"/>
                <w:lang w:val="en-CA"/>
              </w:rPr>
              <w:t>WTH</w:t>
            </w:r>
            <w:r w:rsidR="00F83B19">
              <w:rPr>
                <w:szCs w:val="22"/>
                <w:lang w:val="en-CA"/>
              </w:rPr>
              <w:t xml:space="preserve"> Aachen</w:t>
            </w:r>
            <w:r w:rsidR="00A757C7">
              <w:rPr>
                <w:szCs w:val="22"/>
                <w:lang w:val="en-CA"/>
              </w:rPr>
              <w:t xml:space="preserve">, </w:t>
            </w:r>
            <w:r w:rsidR="00F83B19">
              <w:rPr>
                <w:szCs w:val="22"/>
                <w:lang w:val="en-CA"/>
              </w:rPr>
              <w:t xml:space="preserve">Fraunhofer </w:t>
            </w:r>
            <w:r w:rsidR="00A757C7">
              <w:rPr>
                <w:szCs w:val="22"/>
                <w:lang w:val="en-CA"/>
              </w:rPr>
              <w:t>HHI</w:t>
            </w:r>
            <w:r w:rsidR="006E7CA7">
              <w:rPr>
                <w:szCs w:val="22"/>
                <w:lang w:val="en-CA"/>
              </w:rPr>
              <w:t>, Kwai, Wuhan University</w:t>
            </w:r>
            <w:r w:rsidR="00CE3C2F">
              <w:rPr>
                <w:szCs w:val="22"/>
                <w:lang w:val="en-CA"/>
              </w:rPr>
              <w:t>, Intel</w:t>
            </w:r>
            <w:r w:rsidR="002F6DDE">
              <w:rPr>
                <w:szCs w:val="22"/>
                <w:lang w:val="en-CA"/>
              </w:rPr>
              <w:t>, MediaTek</w:t>
            </w:r>
            <w:r w:rsidR="0044497B">
              <w:rPr>
                <w:szCs w:val="22"/>
                <w:lang w:val="en-CA"/>
              </w:rPr>
              <w:t>, USTC</w:t>
            </w:r>
            <w:r w:rsidR="005325D2">
              <w:rPr>
                <w:szCs w:val="22"/>
                <w:lang w:val="en-CA"/>
              </w:rPr>
              <w:t>, Qualcomm</w:t>
            </w:r>
            <w:r w:rsidR="00DD7932">
              <w:rPr>
                <w:szCs w:val="22"/>
                <w:lang w:val="en-CA"/>
              </w:rPr>
              <w:t>, Comcast</w:t>
            </w:r>
            <w:r w:rsidR="00F65089">
              <w:rPr>
                <w:szCs w:val="22"/>
                <w:lang w:val="en-CA"/>
              </w:rPr>
              <w:t xml:space="preserve"> Cable</w:t>
            </w:r>
            <w:r w:rsidR="005E4FA0">
              <w:rPr>
                <w:szCs w:val="22"/>
              </w:rPr>
              <w:t>, InterDigital</w:t>
            </w:r>
            <w:r w:rsidR="00EA72DD">
              <w:rPr>
                <w:szCs w:val="22"/>
                <w:lang w:val="en-CA"/>
              </w:rPr>
              <w:t xml:space="preserve">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2977D91" w:rsidR="00275BCF" w:rsidRDefault="00275BCF" w:rsidP="009234A5">
      <w:pPr>
        <w:pStyle w:val="Heading1"/>
        <w:numPr>
          <w:ilvl w:val="0"/>
          <w:numId w:val="0"/>
        </w:numPr>
        <w:ind w:left="432" w:hanging="432"/>
        <w:rPr>
          <w:lang w:val="en-CA"/>
        </w:rPr>
      </w:pPr>
      <w:r w:rsidRPr="005B217D">
        <w:rPr>
          <w:lang w:val="en-CA"/>
        </w:rPr>
        <w:t>Abstract</w:t>
      </w:r>
    </w:p>
    <w:p w14:paraId="38B91831" w14:textId="41B90908" w:rsidR="00093E3F" w:rsidRPr="00093E3F" w:rsidRDefault="00115BF2" w:rsidP="00093E3F">
      <w:pPr>
        <w:rPr>
          <w:lang w:val="en-CA" w:eastAsia="zh-CN"/>
        </w:rPr>
      </w:pPr>
      <w:r>
        <w:rPr>
          <w:lang w:val="en-CA"/>
        </w:rPr>
        <w:t xml:space="preserve">With VVC v1 being completed, it is proposed to further explore compression technologies beyond VVC v1 in JVET. Neural Network (NN) based coding tool is reported as an interesting topic to explore. In fact, </w:t>
      </w:r>
      <w:r w:rsidR="006E7CA7">
        <w:rPr>
          <w:lang w:val="en-CA"/>
        </w:rPr>
        <w:t>Neural Network (</w:t>
      </w:r>
      <w:r w:rsidR="00093E3F">
        <w:rPr>
          <w:lang w:val="en-CA"/>
        </w:rPr>
        <w:t>NN</w:t>
      </w:r>
      <w:r w:rsidR="006E7CA7">
        <w:rPr>
          <w:lang w:val="en-CA"/>
        </w:rPr>
        <w:t>)</w:t>
      </w:r>
      <w:r w:rsidR="00093E3F">
        <w:rPr>
          <w:lang w:val="en-CA"/>
        </w:rPr>
        <w:t xml:space="preserve"> based coding tools were studied in </w:t>
      </w:r>
      <w:r w:rsidR="00F479CC">
        <w:rPr>
          <w:lang w:val="en-CA"/>
        </w:rPr>
        <w:t xml:space="preserve">JVET </w:t>
      </w:r>
      <w:r w:rsidR="00093E3F">
        <w:rPr>
          <w:lang w:val="en-CA"/>
        </w:rPr>
        <w:t>A</w:t>
      </w:r>
      <w:r w:rsidR="00F479CC">
        <w:rPr>
          <w:lang w:val="en-CA"/>
        </w:rPr>
        <w:t>H</w:t>
      </w:r>
      <w:r w:rsidR="00093E3F">
        <w:rPr>
          <w:lang w:val="en-CA"/>
        </w:rPr>
        <w:t>G9</w:t>
      </w:r>
      <w:r w:rsidR="00F479CC" w:rsidRPr="00F479CC">
        <w:rPr>
          <w:lang w:val="en-CA"/>
        </w:rPr>
        <w:t xml:space="preserve"> </w:t>
      </w:r>
      <w:r w:rsidR="00093E3F">
        <w:rPr>
          <w:lang w:val="en-CA"/>
        </w:rPr>
        <w:t xml:space="preserve">during VVC v1 development. </w:t>
      </w:r>
      <w:r w:rsidR="00650E45">
        <w:rPr>
          <w:lang w:val="en-CA"/>
        </w:rPr>
        <w:t>NN based c</w:t>
      </w:r>
      <w:r w:rsidR="00F479CC">
        <w:rPr>
          <w:lang w:val="en-CA"/>
        </w:rPr>
        <w:t xml:space="preserve">oding tools in </w:t>
      </w:r>
      <w:r w:rsidR="00650E45">
        <w:rPr>
          <w:lang w:val="en-CA"/>
        </w:rPr>
        <w:t>a broad range of technology options</w:t>
      </w:r>
      <w:r w:rsidR="00F479CC">
        <w:rPr>
          <w:lang w:val="en-CA"/>
        </w:rPr>
        <w:t xml:space="preserve"> were proposed</w:t>
      </w:r>
      <w:r w:rsidR="00650E45">
        <w:rPr>
          <w:lang w:val="en-CA"/>
        </w:rPr>
        <w:t>,</w:t>
      </w:r>
      <w:r w:rsidR="00F479CC">
        <w:rPr>
          <w:lang w:val="en-CA"/>
        </w:rPr>
        <w:t xml:space="preserve"> and </w:t>
      </w:r>
      <w:r w:rsidR="00BD5C6C">
        <w:rPr>
          <w:lang w:val="en-CA"/>
        </w:rPr>
        <w:t xml:space="preserve">coding performance improvement was </w:t>
      </w:r>
      <w:r w:rsidR="00F479CC">
        <w:rPr>
          <w:lang w:val="en-CA"/>
        </w:rPr>
        <w:t xml:space="preserve">demonstrated </w:t>
      </w:r>
      <w:r w:rsidR="00BD5C6C">
        <w:rPr>
          <w:lang w:val="en-CA"/>
        </w:rPr>
        <w:t>during the</w:t>
      </w:r>
      <w:r w:rsidR="00F479CC">
        <w:rPr>
          <w:lang w:val="en-CA"/>
        </w:rPr>
        <w:t xml:space="preserve"> </w:t>
      </w:r>
      <w:r w:rsidR="00DC133F">
        <w:rPr>
          <w:lang w:val="en-CA"/>
        </w:rPr>
        <w:t>two-year</w:t>
      </w:r>
      <w:r w:rsidR="00BD5C6C">
        <w:rPr>
          <w:lang w:val="en-CA"/>
        </w:rPr>
        <w:t xml:space="preserve"> study. </w:t>
      </w:r>
      <w:r w:rsidR="00D06108">
        <w:rPr>
          <w:lang w:val="en-CA"/>
        </w:rPr>
        <w:t>This study was paused in 2019 to prioritize the completion of VVC v1.</w:t>
      </w:r>
      <w:r w:rsidR="00E96A79">
        <w:rPr>
          <w:lang w:val="en-CA"/>
        </w:rPr>
        <w:t xml:space="preserve"> </w:t>
      </w:r>
      <w:r>
        <w:rPr>
          <w:lang w:val="en-CA"/>
        </w:rPr>
        <w:t>For now,</w:t>
      </w:r>
      <w:r w:rsidR="00BD5C6C">
        <w:rPr>
          <w:lang w:val="en-CA"/>
        </w:rPr>
        <w:t xml:space="preserve"> it is proposed to </w:t>
      </w:r>
      <w:r w:rsidR="00650E45">
        <w:rPr>
          <w:lang w:val="en-CA"/>
        </w:rPr>
        <w:t xml:space="preserve">re-establish </w:t>
      </w:r>
      <w:r w:rsidR="00DC133F">
        <w:rPr>
          <w:lang w:val="en-CA"/>
        </w:rPr>
        <w:t xml:space="preserve">this AHG </w:t>
      </w:r>
      <w:r w:rsidR="00D06108">
        <w:rPr>
          <w:lang w:val="en-CA"/>
        </w:rPr>
        <w:t xml:space="preserve">in order </w:t>
      </w:r>
      <w:r w:rsidR="00650E45">
        <w:rPr>
          <w:lang w:val="en-CA"/>
        </w:rPr>
        <w:t xml:space="preserve">to build on </w:t>
      </w:r>
      <w:r w:rsidR="00CF683A">
        <w:rPr>
          <w:lang w:val="en-CA"/>
        </w:rPr>
        <w:t>its</w:t>
      </w:r>
      <w:r w:rsidR="00D06108">
        <w:rPr>
          <w:lang w:val="en-CA"/>
        </w:rPr>
        <w:t xml:space="preserve"> </w:t>
      </w:r>
      <w:r w:rsidR="00650E45">
        <w:rPr>
          <w:lang w:val="en-CA"/>
        </w:rPr>
        <w:t xml:space="preserve">previous </w:t>
      </w:r>
      <w:r w:rsidR="008076A5">
        <w:rPr>
          <w:lang w:val="en-CA"/>
        </w:rPr>
        <w:t xml:space="preserve">work </w:t>
      </w:r>
      <w:r w:rsidR="00AB47E5">
        <w:rPr>
          <w:lang w:val="en-CA"/>
        </w:rPr>
        <w:t>in JVET</w:t>
      </w:r>
      <w:r w:rsidR="00481813">
        <w:rPr>
          <w:lang w:val="en-CA"/>
        </w:rPr>
        <w:t xml:space="preserve">, with the goal of developing </w:t>
      </w:r>
      <w:r w:rsidR="0093073E">
        <w:t xml:space="preserve">a </w:t>
      </w:r>
      <w:r w:rsidR="00481813">
        <w:t xml:space="preserve">potential </w:t>
      </w:r>
      <w:r w:rsidR="0093073E">
        <w:t xml:space="preserve">VVC extension </w:t>
      </w:r>
      <w:r w:rsidR="00650E45">
        <w:t>supporting</w:t>
      </w:r>
      <w:r w:rsidR="00924B3D">
        <w:t xml:space="preserve"> learning </w:t>
      </w:r>
      <w:r w:rsidR="0093073E">
        <w:t>based video coding tools</w:t>
      </w:r>
      <w:r w:rsidR="00BD5C6C">
        <w:rPr>
          <w:lang w:val="en-CA"/>
        </w:rPr>
        <w:t>.</w:t>
      </w:r>
    </w:p>
    <w:p w14:paraId="7D2AC1F0" w14:textId="2C41DB3D" w:rsidR="00745F6B" w:rsidRDefault="00240387" w:rsidP="00E11923">
      <w:pPr>
        <w:pStyle w:val="Heading1"/>
        <w:rPr>
          <w:lang w:val="en-CA"/>
        </w:rPr>
      </w:pPr>
      <w:r>
        <w:rPr>
          <w:lang w:val="en-CA"/>
        </w:rPr>
        <w:t>Overview</w:t>
      </w:r>
    </w:p>
    <w:p w14:paraId="247685DF" w14:textId="3BE0DC68" w:rsidR="00AB316D" w:rsidRPr="00AB316D" w:rsidRDefault="00115BF2" w:rsidP="00AB316D">
      <w:pPr>
        <w:rPr>
          <w:lang w:val="en-CA" w:eastAsia="zh-CN"/>
        </w:rPr>
      </w:pPr>
      <w:r>
        <w:rPr>
          <w:lang w:val="en-CA"/>
        </w:rPr>
        <w:t xml:space="preserve">With VVC v1 being completed, it is desirable to further explore compression technologies and features beyond VVC v1. </w:t>
      </w:r>
      <w:r w:rsidR="00AB316D">
        <w:rPr>
          <w:lang w:val="en-CA"/>
        </w:rPr>
        <w:t xml:space="preserve">NN based video coding tools </w:t>
      </w:r>
      <w:r w:rsidR="00390D47">
        <w:rPr>
          <w:lang w:val="en-CA"/>
        </w:rPr>
        <w:t>ha</w:t>
      </w:r>
      <w:r w:rsidR="0081097E">
        <w:rPr>
          <w:lang w:val="en-CA"/>
        </w:rPr>
        <w:t>ve</w:t>
      </w:r>
      <w:r w:rsidR="00390D47">
        <w:rPr>
          <w:lang w:val="en-CA"/>
        </w:rPr>
        <w:t xml:space="preserve"> demonstrated </w:t>
      </w:r>
      <w:r w:rsidR="00390D47" w:rsidRPr="00390D47">
        <w:rPr>
          <w:lang w:val="en-CA"/>
        </w:rPr>
        <w:t xml:space="preserve">encouraging </w:t>
      </w:r>
      <w:r w:rsidR="00390D47">
        <w:rPr>
          <w:lang w:val="en-CA"/>
        </w:rPr>
        <w:t>coding performance gain</w:t>
      </w:r>
      <w:r w:rsidR="00650E45">
        <w:rPr>
          <w:lang w:val="en-CA"/>
        </w:rPr>
        <w:t>s</w:t>
      </w:r>
      <w:r w:rsidR="00390D47">
        <w:rPr>
          <w:lang w:val="en-CA"/>
        </w:rPr>
        <w:t xml:space="preserve"> </w:t>
      </w:r>
      <w:r w:rsidR="00390D47">
        <w:rPr>
          <w:lang w:val="en-CA"/>
        </w:rPr>
        <w:lastRenderedPageBreak/>
        <w:t>in recent years</w:t>
      </w:r>
      <w:r w:rsidR="00AB316D">
        <w:rPr>
          <w:lang w:val="en-CA"/>
        </w:rPr>
        <w:t xml:space="preserve">. </w:t>
      </w:r>
      <w:r w:rsidR="00C31D81">
        <w:rPr>
          <w:color w:val="000000" w:themeColor="text1"/>
          <w:lang w:eastAsia="zh-CN"/>
        </w:rPr>
        <w:t>Among</w:t>
      </w:r>
      <w:r w:rsidR="00C31D81" w:rsidRPr="00A83F71">
        <w:rPr>
          <w:color w:val="000000" w:themeColor="text1"/>
          <w:lang w:eastAsia="zh-CN"/>
        </w:rPr>
        <w:t xml:space="preserve"> </w:t>
      </w:r>
      <w:r w:rsidR="00C31D81">
        <w:rPr>
          <w:color w:val="000000" w:themeColor="text1"/>
          <w:lang w:eastAsia="zh-CN"/>
        </w:rPr>
        <w:t xml:space="preserve">the total 46 responses to the </w:t>
      </w:r>
      <w:r w:rsidR="00C31D81" w:rsidRPr="00A83F71">
        <w:rPr>
          <w:color w:val="000000" w:themeColor="text1"/>
          <w:lang w:eastAsia="zh-CN"/>
        </w:rPr>
        <w:t xml:space="preserve">joint </w:t>
      </w:r>
      <w:r w:rsidR="00C31D81">
        <w:rPr>
          <w:color w:val="000000" w:themeColor="text1"/>
          <w:lang w:eastAsia="zh-CN"/>
        </w:rPr>
        <w:t>C</w:t>
      </w:r>
      <w:r w:rsidR="00C31D81" w:rsidRPr="00A83F71">
        <w:rPr>
          <w:color w:val="000000" w:themeColor="text1"/>
          <w:lang w:eastAsia="zh-CN"/>
        </w:rPr>
        <w:t xml:space="preserve">all for </w:t>
      </w:r>
      <w:r w:rsidR="00C31D81">
        <w:rPr>
          <w:color w:val="000000" w:themeColor="text1"/>
          <w:lang w:eastAsia="zh-CN"/>
        </w:rPr>
        <w:t>P</w:t>
      </w:r>
      <w:r w:rsidR="00C31D81" w:rsidRPr="00A83F71">
        <w:rPr>
          <w:color w:val="000000" w:themeColor="text1"/>
          <w:lang w:eastAsia="zh-CN"/>
        </w:rPr>
        <w:t>roposals (CfP) on video compression with capability beyond HEVC</w:t>
      </w:r>
      <w:r w:rsidR="00C31D81">
        <w:rPr>
          <w:color w:val="000000" w:themeColor="text1"/>
          <w:lang w:eastAsia="zh-CN"/>
        </w:rPr>
        <w:t>,</w:t>
      </w:r>
      <w:r w:rsidR="00C31D81" w:rsidRPr="00A83F71">
        <w:rPr>
          <w:color w:val="000000" w:themeColor="text1"/>
          <w:lang w:eastAsia="zh-CN"/>
        </w:rPr>
        <w:t xml:space="preserve"> </w:t>
      </w:r>
      <w:r w:rsidR="0081097E">
        <w:rPr>
          <w:color w:val="000000" w:themeColor="text1"/>
          <w:lang w:eastAsia="zh-CN"/>
        </w:rPr>
        <w:t>six</w:t>
      </w:r>
      <w:r w:rsidR="00C31D81" w:rsidRPr="00A83F71">
        <w:rPr>
          <w:color w:val="000000" w:themeColor="text1"/>
          <w:lang w:eastAsia="zh-CN"/>
        </w:rPr>
        <w:t xml:space="preserve"> </w:t>
      </w:r>
      <w:r w:rsidR="00C31D81">
        <w:rPr>
          <w:color w:val="000000" w:themeColor="text1"/>
          <w:lang w:eastAsia="zh-CN"/>
        </w:rPr>
        <w:t xml:space="preserve">included learning-based </w:t>
      </w:r>
      <w:r w:rsidR="00C31D81" w:rsidRPr="00A83F71">
        <w:rPr>
          <w:color w:val="000000" w:themeColor="text1"/>
          <w:lang w:eastAsia="zh-CN"/>
        </w:rPr>
        <w:t>tools</w:t>
      </w:r>
      <w:r w:rsidR="00EC03F0">
        <w:rPr>
          <w:color w:val="000000" w:themeColor="text1"/>
          <w:lang w:eastAsia="zh-CN"/>
        </w:rPr>
        <w:t xml:space="preserve"> with another </w:t>
      </w:r>
      <w:r w:rsidR="0081097E">
        <w:rPr>
          <w:color w:val="000000" w:themeColor="text1"/>
          <w:lang w:eastAsia="zh-CN"/>
        </w:rPr>
        <w:t>four</w:t>
      </w:r>
      <w:r w:rsidR="00EC03F0">
        <w:rPr>
          <w:color w:val="000000" w:themeColor="text1"/>
          <w:lang w:eastAsia="zh-CN"/>
        </w:rPr>
        <w:t xml:space="preserve"> NN based coding tool proposals.</w:t>
      </w:r>
      <w:r w:rsidR="00C31D81">
        <w:rPr>
          <w:color w:val="000000" w:themeColor="text1"/>
          <w:lang w:eastAsia="zh-CN"/>
        </w:rPr>
        <w:t xml:space="preserve"> </w:t>
      </w:r>
      <w:r w:rsidR="00D06108">
        <w:rPr>
          <w:color w:val="000000" w:themeColor="text1"/>
          <w:lang w:eastAsia="zh-CN"/>
        </w:rPr>
        <w:t xml:space="preserve">These responses and proposals </w:t>
      </w:r>
      <w:r w:rsidR="00C31D81" w:rsidRPr="00A83F71">
        <w:rPr>
          <w:color w:val="000000" w:themeColor="text1"/>
          <w:lang w:eastAsia="zh-CN"/>
        </w:rPr>
        <w:t xml:space="preserve">reported </w:t>
      </w:r>
      <w:r w:rsidR="00C31D81">
        <w:rPr>
          <w:color w:val="000000" w:themeColor="text1"/>
          <w:lang w:eastAsia="zh-CN"/>
        </w:rPr>
        <w:t>compression benefits against or on top of conventional methods</w:t>
      </w:r>
      <w:r w:rsidR="00246B55">
        <w:rPr>
          <w:color w:val="000000" w:themeColor="text1"/>
          <w:lang w:eastAsia="zh-CN"/>
        </w:rPr>
        <w:t xml:space="preserve"> [1]</w:t>
      </w:r>
      <w:r w:rsidR="00C31D81">
        <w:rPr>
          <w:color w:val="000000" w:themeColor="text1"/>
        </w:rPr>
        <w:t>. A</w:t>
      </w:r>
      <w:r w:rsidR="0081097E">
        <w:rPr>
          <w:color w:val="000000" w:themeColor="text1"/>
        </w:rPr>
        <w:t xml:space="preserve"> JVET</w:t>
      </w:r>
      <w:r w:rsidR="00C31D81">
        <w:rPr>
          <w:color w:val="000000" w:themeColor="text1"/>
        </w:rPr>
        <w:t xml:space="preserve"> ad-hoc group (AHG9) was set up for investigating the compression performance and complexity of neural network-based coding tools in early 2018</w:t>
      </w:r>
      <w:r w:rsidR="00246B55">
        <w:rPr>
          <w:color w:val="000000" w:themeColor="text1"/>
        </w:rPr>
        <w:t xml:space="preserve"> [2]</w:t>
      </w:r>
      <w:r w:rsidR="00C31D81">
        <w:rPr>
          <w:color w:val="000000" w:themeColor="text1"/>
        </w:rPr>
        <w:t xml:space="preserve">, </w:t>
      </w:r>
      <w:r w:rsidR="009E7D6C">
        <w:rPr>
          <w:lang w:val="en-CA"/>
        </w:rPr>
        <w:t xml:space="preserve">with initial mandates as </w:t>
      </w:r>
      <w:r w:rsidR="0081097E">
        <w:rPr>
          <w:lang w:val="en-CA"/>
        </w:rPr>
        <w:t>shown below</w:t>
      </w:r>
      <w:r w:rsidR="009E7D6C">
        <w:rPr>
          <w:lang w:val="en-CA"/>
        </w:rPr>
        <w:t>.</w:t>
      </w:r>
    </w:p>
    <w:p w14:paraId="28AB3071" w14:textId="6D4FBC8A" w:rsidR="009E7D6C" w:rsidRDefault="009E7D6C" w:rsidP="009E7D6C">
      <w:pPr>
        <w:numPr>
          <w:ilvl w:val="0"/>
          <w:numId w:val="12"/>
        </w:numPr>
        <w:tabs>
          <w:tab w:val="clear" w:pos="1800"/>
          <w:tab w:val="clear" w:pos="2160"/>
          <w:tab w:val="clear" w:pos="2520"/>
          <w:tab w:val="clear" w:pos="2880"/>
          <w:tab w:val="clear" w:pos="3240"/>
          <w:tab w:val="clear" w:pos="3600"/>
          <w:tab w:val="clear" w:pos="3960"/>
          <w:tab w:val="clear" w:pos="4320"/>
        </w:tabs>
        <w:jc w:val="left"/>
        <w:rPr>
          <w:lang w:eastAsia="de-DE"/>
        </w:rPr>
      </w:pPr>
      <w:r>
        <w:t>Investigate the benefit of deep learning technology in video compression</w:t>
      </w:r>
      <w:r w:rsidR="007536C8">
        <w:t>.</w:t>
      </w:r>
    </w:p>
    <w:p w14:paraId="4A6E208A" w14:textId="2700F923" w:rsidR="009E7D6C" w:rsidRDefault="009E7D6C" w:rsidP="009E7D6C">
      <w:pPr>
        <w:numPr>
          <w:ilvl w:val="0"/>
          <w:numId w:val="12"/>
        </w:numPr>
        <w:tabs>
          <w:tab w:val="clear" w:pos="1800"/>
          <w:tab w:val="clear" w:pos="2160"/>
          <w:tab w:val="clear" w:pos="2520"/>
          <w:tab w:val="clear" w:pos="2880"/>
          <w:tab w:val="clear" w:pos="3240"/>
          <w:tab w:val="clear" w:pos="3600"/>
          <w:tab w:val="clear" w:pos="3960"/>
          <w:tab w:val="clear" w:pos="4320"/>
        </w:tabs>
        <w:jc w:val="left"/>
      </w:pPr>
      <w:r>
        <w:t>Investigate the complexity impact of using deep learning in video compression</w:t>
      </w:r>
      <w:r w:rsidR="007536C8">
        <w:t>.</w:t>
      </w:r>
    </w:p>
    <w:p w14:paraId="7DE31E87" w14:textId="6B62890E" w:rsidR="009E7D6C" w:rsidRDefault="009E7D6C" w:rsidP="009E7D6C">
      <w:pPr>
        <w:numPr>
          <w:ilvl w:val="0"/>
          <w:numId w:val="12"/>
        </w:numPr>
        <w:tabs>
          <w:tab w:val="clear" w:pos="1800"/>
          <w:tab w:val="clear" w:pos="2160"/>
          <w:tab w:val="clear" w:pos="2520"/>
          <w:tab w:val="clear" w:pos="2880"/>
          <w:tab w:val="clear" w:pos="3240"/>
          <w:tab w:val="clear" w:pos="3600"/>
          <w:tab w:val="clear" w:pos="3960"/>
          <w:tab w:val="clear" w:pos="4320"/>
        </w:tabs>
        <w:jc w:val="left"/>
      </w:pPr>
      <w:r>
        <w:t>Investigate deep learning based coding tools such as CNN loop filter</w:t>
      </w:r>
      <w:r w:rsidR="007536C8">
        <w:t>.</w:t>
      </w:r>
    </w:p>
    <w:p w14:paraId="0D171D6D" w14:textId="3E30DA05" w:rsidR="009E7D6C" w:rsidRDefault="009E7D6C" w:rsidP="009E7D6C">
      <w:pPr>
        <w:numPr>
          <w:ilvl w:val="0"/>
          <w:numId w:val="12"/>
        </w:numPr>
        <w:tabs>
          <w:tab w:val="clear" w:pos="1800"/>
          <w:tab w:val="clear" w:pos="2160"/>
          <w:tab w:val="clear" w:pos="2520"/>
          <w:tab w:val="clear" w:pos="2880"/>
          <w:tab w:val="clear" w:pos="3240"/>
          <w:tab w:val="clear" w:pos="3600"/>
          <w:tab w:val="clear" w:pos="3960"/>
          <w:tab w:val="clear" w:pos="4320"/>
        </w:tabs>
        <w:jc w:val="left"/>
      </w:pPr>
      <w:r>
        <w:t>Investigate the relationship between CNN filter and ALF, and other loop filters</w:t>
      </w:r>
      <w:r w:rsidR="007536C8">
        <w:t>.</w:t>
      </w:r>
    </w:p>
    <w:p w14:paraId="4AD0A627" w14:textId="7328B613" w:rsidR="009E7D6C" w:rsidRDefault="009E7D6C" w:rsidP="009E7D6C">
      <w:pPr>
        <w:numPr>
          <w:ilvl w:val="0"/>
          <w:numId w:val="12"/>
        </w:numPr>
        <w:tabs>
          <w:tab w:val="clear" w:pos="1800"/>
          <w:tab w:val="clear" w:pos="2160"/>
          <w:tab w:val="clear" w:pos="2520"/>
          <w:tab w:val="clear" w:pos="2880"/>
          <w:tab w:val="clear" w:pos="3240"/>
          <w:tab w:val="clear" w:pos="3600"/>
          <w:tab w:val="clear" w:pos="3960"/>
          <w:tab w:val="clear" w:pos="4320"/>
        </w:tabs>
        <w:jc w:val="left"/>
      </w:pPr>
      <w:r>
        <w:t>Investigate the performance of CNN filter used as an in-loop filter or a post-processing filter</w:t>
      </w:r>
      <w:r w:rsidR="007536C8">
        <w:t>.</w:t>
      </w:r>
    </w:p>
    <w:p w14:paraId="418311EA" w14:textId="77777777" w:rsidR="009E7D6C" w:rsidRDefault="009E7D6C" w:rsidP="009E7D6C">
      <w:pPr>
        <w:numPr>
          <w:ilvl w:val="0"/>
          <w:numId w:val="12"/>
        </w:numPr>
        <w:tabs>
          <w:tab w:val="clear" w:pos="1800"/>
          <w:tab w:val="clear" w:pos="2160"/>
          <w:tab w:val="clear" w:pos="2520"/>
          <w:tab w:val="clear" w:pos="2880"/>
          <w:tab w:val="clear" w:pos="3240"/>
          <w:tab w:val="clear" w:pos="3600"/>
          <w:tab w:val="clear" w:pos="3960"/>
          <w:tab w:val="clear" w:pos="4320"/>
        </w:tabs>
        <w:jc w:val="left"/>
      </w:pPr>
      <w:r>
        <w:t>Investigate the impact of QP on CNN filter.</w:t>
      </w:r>
    </w:p>
    <w:p w14:paraId="2568A040" w14:textId="729C606E" w:rsidR="0081097E" w:rsidRDefault="0081097E" w:rsidP="00240387">
      <w:pPr>
        <w:rPr>
          <w:color w:val="000000" w:themeColor="text1"/>
        </w:rPr>
      </w:pPr>
      <w:r>
        <w:t>AHGs with substantially the same charter were set up for many meeting cycles.</w:t>
      </w:r>
      <w:r w:rsidR="00E96A79">
        <w:t xml:space="preserve"> </w:t>
      </w:r>
      <w:r w:rsidR="00D06108">
        <w:t xml:space="preserve">At least 40 </w:t>
      </w:r>
      <w:r w:rsidR="00246B55">
        <w:t xml:space="preserve">technical </w:t>
      </w:r>
      <w:r w:rsidR="009E7D6C">
        <w:t xml:space="preserve">contributions were </w:t>
      </w:r>
      <w:r w:rsidR="00D06108">
        <w:t>received</w:t>
      </w:r>
      <w:r w:rsidR="00CF683A">
        <w:t xml:space="preserve"> by the AHG</w:t>
      </w:r>
      <w:r>
        <w:t>,</w:t>
      </w:r>
      <w:r w:rsidR="009E7D6C">
        <w:t xml:space="preserve"> and </w:t>
      </w:r>
      <w:r w:rsidR="00D06108">
        <w:t xml:space="preserve">two </w:t>
      </w:r>
      <w:r w:rsidR="009E7D6C">
        <w:t>C</w:t>
      </w:r>
      <w:r w:rsidR="00650E45">
        <w:t xml:space="preserve">ore </w:t>
      </w:r>
      <w:r w:rsidR="009E7D6C">
        <w:t>E</w:t>
      </w:r>
      <w:r w:rsidR="00650E45">
        <w:t>xperiment</w:t>
      </w:r>
      <w:r w:rsidR="00D06108">
        <w:t>s</w:t>
      </w:r>
      <w:r w:rsidR="009E7D6C">
        <w:t xml:space="preserve"> </w:t>
      </w:r>
      <w:r w:rsidR="00D06108">
        <w:t xml:space="preserve">were </w:t>
      </w:r>
      <w:r w:rsidR="00246B55">
        <w:t xml:space="preserve">established to </w:t>
      </w:r>
      <w:r w:rsidR="009E7D6C">
        <w:t>conduct</w:t>
      </w:r>
      <w:r w:rsidR="00246B55">
        <w:t xml:space="preserve"> more thorough investigation, simulation, tool comparison and evaluation</w:t>
      </w:r>
      <w:r w:rsidR="009E7D6C">
        <w:t xml:space="preserve">. </w:t>
      </w:r>
      <w:r w:rsidR="00246B55">
        <w:rPr>
          <w:color w:val="000000" w:themeColor="text1"/>
        </w:rPr>
        <w:t xml:space="preserve">Two output documents </w:t>
      </w:r>
      <w:r>
        <w:rPr>
          <w:color w:val="000000" w:themeColor="text1"/>
        </w:rPr>
        <w:t>(</w:t>
      </w:r>
      <w:r w:rsidR="00246B55">
        <w:rPr>
          <w:color w:val="000000" w:themeColor="text1"/>
        </w:rPr>
        <w:t>JVET-L1006 and JVET-M1006</w:t>
      </w:r>
      <w:r>
        <w:rPr>
          <w:color w:val="000000" w:themeColor="text1"/>
        </w:rPr>
        <w:t>)</w:t>
      </w:r>
      <w:r w:rsidR="00246B55">
        <w:rPr>
          <w:color w:val="000000" w:themeColor="text1"/>
        </w:rPr>
        <w:t xml:space="preserve"> were issued and used to provide thorough evaluation results as well as </w:t>
      </w:r>
      <w:r w:rsidR="00D06108">
        <w:rPr>
          <w:color w:val="000000" w:themeColor="text1"/>
        </w:rPr>
        <w:t xml:space="preserve">an </w:t>
      </w:r>
      <w:r w:rsidR="00246B55">
        <w:rPr>
          <w:color w:val="000000" w:themeColor="text1"/>
        </w:rPr>
        <w:t>evaluation matrix and methodology.</w:t>
      </w:r>
      <w:r w:rsidR="0061760D">
        <w:rPr>
          <w:color w:val="000000" w:themeColor="text1"/>
        </w:rPr>
        <w:t xml:space="preserve"> </w:t>
      </w:r>
      <w:r w:rsidR="00D06108">
        <w:rPr>
          <w:color w:val="000000" w:themeColor="text1"/>
        </w:rPr>
        <w:t xml:space="preserve">Additionally, </w:t>
      </w:r>
      <w:r w:rsidR="0061760D">
        <w:rPr>
          <w:color w:val="000000" w:themeColor="text1"/>
        </w:rPr>
        <w:t xml:space="preserve">a </w:t>
      </w:r>
      <w:r w:rsidR="00350A04">
        <w:rPr>
          <w:color w:val="000000" w:themeColor="text1"/>
        </w:rPr>
        <w:t xml:space="preserve">dedicated branch </w:t>
      </w:r>
      <w:r w:rsidR="0061760D">
        <w:rPr>
          <w:color w:val="000000" w:themeColor="text1"/>
        </w:rPr>
        <w:t>for software sharing, cross check and reference</w:t>
      </w:r>
      <w:r w:rsidR="00D06108">
        <w:rPr>
          <w:color w:val="000000" w:themeColor="text1"/>
        </w:rPr>
        <w:t xml:space="preserve"> was established</w:t>
      </w:r>
      <w:r w:rsidR="0061760D">
        <w:rPr>
          <w:color w:val="000000" w:themeColor="text1"/>
        </w:rPr>
        <w:t xml:space="preserve">. </w:t>
      </w:r>
      <w:r w:rsidR="00D06108">
        <w:rPr>
          <w:color w:val="000000" w:themeColor="text1"/>
        </w:rPr>
        <w:t xml:space="preserve">It is asserted that this should be </w:t>
      </w:r>
      <w:r w:rsidR="0061760D">
        <w:rPr>
          <w:color w:val="000000" w:themeColor="text1"/>
        </w:rPr>
        <w:t xml:space="preserve">considered a good “dry run” for organized testing of </w:t>
      </w:r>
      <w:r w:rsidR="000E1C23">
        <w:rPr>
          <w:color w:val="000000" w:themeColor="text1"/>
        </w:rPr>
        <w:t>this type of</w:t>
      </w:r>
      <w:r w:rsidR="0061760D">
        <w:rPr>
          <w:color w:val="000000" w:themeColor="text1"/>
        </w:rPr>
        <w:t xml:space="preserve"> video coding tools</w:t>
      </w:r>
      <w:r w:rsidR="000E1C23">
        <w:rPr>
          <w:color w:val="000000" w:themeColor="text1"/>
        </w:rPr>
        <w:t xml:space="preserve"> for VVC</w:t>
      </w:r>
      <w:r w:rsidR="0061760D">
        <w:rPr>
          <w:color w:val="000000" w:themeColor="text1"/>
        </w:rPr>
        <w:t>.</w:t>
      </w:r>
      <w:r w:rsidR="00246B55">
        <w:rPr>
          <w:color w:val="000000" w:themeColor="text1"/>
        </w:rPr>
        <w:t xml:space="preserve"> </w:t>
      </w:r>
    </w:p>
    <w:p w14:paraId="1E47F129" w14:textId="742C44B5" w:rsidR="009E7D6C" w:rsidRDefault="00BC514E" w:rsidP="00240387">
      <w:r>
        <w:rPr>
          <w:color w:val="000000" w:themeColor="text1"/>
        </w:rPr>
        <w:t xml:space="preserve">The series of AHGs on NN </w:t>
      </w:r>
      <w:r w:rsidR="00BC3517">
        <w:rPr>
          <w:color w:val="000000" w:themeColor="text1"/>
        </w:rPr>
        <w:t xml:space="preserve">tools for VVC </w:t>
      </w:r>
      <w:r>
        <w:rPr>
          <w:color w:val="000000" w:themeColor="text1"/>
        </w:rPr>
        <w:t>ended after the P meeting, as it was necessary to prioritize work on other aspects of the VVC design in order to finalize the VVC v1 standard on time.</w:t>
      </w:r>
      <w:r w:rsidR="00E96A79">
        <w:rPr>
          <w:color w:val="000000" w:themeColor="text1"/>
        </w:rPr>
        <w:t xml:space="preserve"> </w:t>
      </w:r>
      <w:r>
        <w:rPr>
          <w:color w:val="000000" w:themeColor="text1"/>
        </w:rPr>
        <w:t>With the VVC v1 standard now completes, we propose that the A</w:t>
      </w:r>
      <w:r w:rsidR="00405698">
        <w:rPr>
          <w:color w:val="000000" w:themeColor="text1"/>
        </w:rPr>
        <w:t>H</w:t>
      </w:r>
      <w:r>
        <w:rPr>
          <w:color w:val="000000" w:themeColor="text1"/>
        </w:rPr>
        <w:t xml:space="preserve">G be re-established at this meeting </w:t>
      </w:r>
      <w:r w:rsidR="00835113">
        <w:rPr>
          <w:color w:val="000000" w:themeColor="text1"/>
        </w:rPr>
        <w:t xml:space="preserve">to build </w:t>
      </w:r>
      <w:r>
        <w:rPr>
          <w:color w:val="000000" w:themeColor="text1"/>
        </w:rPr>
        <w:t xml:space="preserve">on its previous work with the goal of </w:t>
      </w:r>
      <w:r w:rsidR="00D51B60">
        <w:rPr>
          <w:color w:val="000000" w:themeColor="text1"/>
        </w:rPr>
        <w:t>developing a potential VVC extension</w:t>
      </w:r>
      <w:r>
        <w:rPr>
          <w:color w:val="000000" w:themeColor="text1"/>
        </w:rPr>
        <w:t>.</w:t>
      </w:r>
    </w:p>
    <w:p w14:paraId="004885D9" w14:textId="5F636882" w:rsidR="00240387" w:rsidRDefault="00650E45" w:rsidP="00240387">
      <w:pPr>
        <w:pStyle w:val="Heading1"/>
        <w:rPr>
          <w:lang w:val="en-CA"/>
        </w:rPr>
      </w:pPr>
      <w:r>
        <w:rPr>
          <w:lang w:val="en-CA"/>
        </w:rPr>
        <w:t>Proposal</w:t>
      </w:r>
    </w:p>
    <w:p w14:paraId="79437BBF" w14:textId="0B078930" w:rsidR="00240387" w:rsidRDefault="00240387" w:rsidP="00240387">
      <w:pPr>
        <w:rPr>
          <w:lang w:val="en-CA"/>
        </w:rPr>
      </w:pPr>
      <w:r>
        <w:rPr>
          <w:lang w:val="en-CA"/>
        </w:rPr>
        <w:t xml:space="preserve">It is </w:t>
      </w:r>
      <w:r w:rsidR="00650E45">
        <w:rPr>
          <w:lang w:val="en-CA"/>
        </w:rPr>
        <w:t>proposed</w:t>
      </w:r>
      <w:r>
        <w:rPr>
          <w:lang w:val="en-CA"/>
        </w:rPr>
        <w:t xml:space="preserve"> to </w:t>
      </w:r>
      <w:r w:rsidR="00650E45">
        <w:rPr>
          <w:lang w:val="en-CA"/>
        </w:rPr>
        <w:t>create an</w:t>
      </w:r>
      <w:r w:rsidR="00AB47E5">
        <w:rPr>
          <w:lang w:val="en-CA"/>
        </w:rPr>
        <w:t xml:space="preserve"> A</w:t>
      </w:r>
      <w:r w:rsidR="00405698">
        <w:rPr>
          <w:lang w:val="en-CA"/>
        </w:rPr>
        <w:t>H</w:t>
      </w:r>
      <w:r w:rsidR="00AB47E5">
        <w:rPr>
          <w:lang w:val="en-CA"/>
        </w:rPr>
        <w:t xml:space="preserve">G </w:t>
      </w:r>
      <w:r w:rsidR="00650E45">
        <w:rPr>
          <w:lang w:val="en-CA"/>
        </w:rPr>
        <w:t xml:space="preserve">at this meeting targeting </w:t>
      </w:r>
      <w:r w:rsidR="00AB47E5">
        <w:rPr>
          <w:lang w:val="en-CA"/>
        </w:rPr>
        <w:t>work in JVET towards</w:t>
      </w:r>
      <w:r>
        <w:rPr>
          <w:lang w:val="en-CA"/>
        </w:rPr>
        <w:t xml:space="preserve"> a VVC extension with </w:t>
      </w:r>
      <w:r w:rsidR="00AB47E5">
        <w:rPr>
          <w:lang w:val="en-CA"/>
        </w:rPr>
        <w:t>learning based</w:t>
      </w:r>
      <w:r>
        <w:rPr>
          <w:lang w:val="en-CA"/>
        </w:rPr>
        <w:t xml:space="preserve"> coding tools. </w:t>
      </w:r>
      <w:r w:rsidR="000F6B39">
        <w:rPr>
          <w:lang w:val="en-CA"/>
        </w:rPr>
        <w:t>T</w:t>
      </w:r>
      <w:r>
        <w:rPr>
          <w:lang w:val="en-CA"/>
        </w:rPr>
        <w:t xml:space="preserve">he </w:t>
      </w:r>
      <w:r w:rsidR="000F6B39">
        <w:rPr>
          <w:lang w:val="en-CA"/>
        </w:rPr>
        <w:t xml:space="preserve">proposed </w:t>
      </w:r>
      <w:r>
        <w:rPr>
          <w:lang w:val="en-CA"/>
        </w:rPr>
        <w:t>mandates</w:t>
      </w:r>
      <w:r w:rsidR="000F6B39">
        <w:rPr>
          <w:lang w:val="en-CA"/>
        </w:rPr>
        <w:t xml:space="preserve"> are</w:t>
      </w:r>
      <w:r>
        <w:rPr>
          <w:lang w:val="en-CA"/>
        </w:rPr>
        <w:t>:</w:t>
      </w:r>
    </w:p>
    <w:p w14:paraId="2CEF3BC7" w14:textId="4670605F" w:rsidR="00240387" w:rsidRDefault="00240387" w:rsidP="00240387">
      <w:pPr>
        <w:numPr>
          <w:ilvl w:val="0"/>
          <w:numId w:val="13"/>
        </w:numPr>
        <w:tabs>
          <w:tab w:val="clear" w:pos="360"/>
        </w:tabs>
        <w:adjustRightInd/>
        <w:jc w:val="left"/>
        <w:textAlignment w:val="auto"/>
        <w:rPr>
          <w:rFonts w:eastAsia="Times New Roman"/>
        </w:rPr>
      </w:pPr>
      <w:r>
        <w:rPr>
          <w:rFonts w:eastAsia="Times New Roman"/>
        </w:rPr>
        <w:t xml:space="preserve">Develop </w:t>
      </w:r>
      <w:r w:rsidR="000F6B39">
        <w:rPr>
          <w:rFonts w:eastAsia="Times New Roman"/>
        </w:rPr>
        <w:t>learning</w:t>
      </w:r>
      <w:r>
        <w:rPr>
          <w:rFonts w:eastAsia="Times New Roman"/>
        </w:rPr>
        <w:t xml:space="preserve"> based coding tools for an extension of VVC</w:t>
      </w:r>
      <w:r w:rsidR="00187588">
        <w:rPr>
          <w:rFonts w:eastAsia="Times New Roman"/>
        </w:rPr>
        <w:t xml:space="preserve"> in JVET</w:t>
      </w:r>
      <w:r>
        <w:rPr>
          <w:rFonts w:eastAsia="Times New Roman"/>
        </w:rPr>
        <w:t>.</w:t>
      </w:r>
    </w:p>
    <w:p w14:paraId="32A4F967" w14:textId="2BA68ECB" w:rsidR="00240387" w:rsidRDefault="00240387" w:rsidP="000F6B39">
      <w:pPr>
        <w:numPr>
          <w:ilvl w:val="0"/>
          <w:numId w:val="13"/>
        </w:numPr>
        <w:tabs>
          <w:tab w:val="clear" w:pos="360"/>
        </w:tabs>
        <w:adjustRightInd/>
        <w:jc w:val="left"/>
        <w:textAlignment w:val="auto"/>
        <w:rPr>
          <w:rFonts w:eastAsia="Times New Roman"/>
        </w:rPr>
      </w:pPr>
      <w:r>
        <w:rPr>
          <w:rFonts w:eastAsia="Times New Roman"/>
        </w:rPr>
        <w:t xml:space="preserve">Investigate the complexity impact </w:t>
      </w:r>
      <w:r w:rsidR="000F6B39">
        <w:rPr>
          <w:rFonts w:eastAsia="Times New Roman"/>
        </w:rPr>
        <w:t xml:space="preserve">of learning based coding tools and develop </w:t>
      </w:r>
      <w:r>
        <w:rPr>
          <w:rFonts w:eastAsia="Times New Roman"/>
        </w:rPr>
        <w:t>complexity measurement.</w:t>
      </w:r>
    </w:p>
    <w:p w14:paraId="7E00BB7B" w14:textId="47A95CC2" w:rsidR="00240387" w:rsidRDefault="00240387" w:rsidP="00240387">
      <w:pPr>
        <w:numPr>
          <w:ilvl w:val="0"/>
          <w:numId w:val="13"/>
        </w:numPr>
        <w:tabs>
          <w:tab w:val="clear" w:pos="360"/>
        </w:tabs>
        <w:adjustRightInd/>
        <w:jc w:val="left"/>
        <w:textAlignment w:val="auto"/>
        <w:rPr>
          <w:rFonts w:eastAsia="Times New Roman"/>
        </w:rPr>
      </w:pPr>
      <w:r>
        <w:rPr>
          <w:rFonts w:eastAsia="Times New Roman"/>
        </w:rPr>
        <w:t xml:space="preserve">Investigate </w:t>
      </w:r>
      <w:r w:rsidR="00CF683A">
        <w:rPr>
          <w:rFonts w:eastAsia="Times New Roman"/>
        </w:rPr>
        <w:t xml:space="preserve">the </w:t>
      </w:r>
      <w:r>
        <w:rPr>
          <w:rFonts w:eastAsia="Times New Roman"/>
        </w:rPr>
        <w:t>benefit of universal versus selectable networks, both in terms of compression benefit and complexity.</w:t>
      </w:r>
    </w:p>
    <w:p w14:paraId="7D25606E" w14:textId="77777777" w:rsidR="00240387" w:rsidRDefault="00240387" w:rsidP="00240387">
      <w:pPr>
        <w:numPr>
          <w:ilvl w:val="0"/>
          <w:numId w:val="13"/>
        </w:numPr>
        <w:tabs>
          <w:tab w:val="clear" w:pos="360"/>
        </w:tabs>
        <w:adjustRightInd/>
        <w:jc w:val="left"/>
        <w:textAlignment w:val="auto"/>
        <w:rPr>
          <w:rFonts w:eastAsia="Times New Roman"/>
        </w:rPr>
      </w:pPr>
      <w:r>
        <w:rPr>
          <w:rFonts w:eastAsia="Times New Roman"/>
        </w:rPr>
        <w:t>Investigate how NN parameters can be established for operation of the decoding process.</w:t>
      </w:r>
    </w:p>
    <w:p w14:paraId="1DF15AD1" w14:textId="77777777" w:rsidR="00240387" w:rsidRDefault="00240387" w:rsidP="00240387">
      <w:pPr>
        <w:numPr>
          <w:ilvl w:val="0"/>
          <w:numId w:val="13"/>
        </w:numPr>
        <w:tabs>
          <w:tab w:val="clear" w:pos="360"/>
        </w:tabs>
        <w:adjustRightInd/>
        <w:jc w:val="left"/>
        <w:textAlignment w:val="auto"/>
        <w:rPr>
          <w:rFonts w:eastAsia="Times New Roman"/>
        </w:rPr>
      </w:pPr>
      <w:r>
        <w:rPr>
          <w:rFonts w:eastAsia="Times New Roman"/>
        </w:rPr>
        <w:t>Investigate SEI messages for NN based post processing.</w:t>
      </w:r>
    </w:p>
    <w:p w14:paraId="4F35CB55" w14:textId="77777777" w:rsidR="00240387" w:rsidRDefault="00240387" w:rsidP="00240387">
      <w:pPr>
        <w:numPr>
          <w:ilvl w:val="0"/>
          <w:numId w:val="13"/>
        </w:numPr>
        <w:tabs>
          <w:tab w:val="clear" w:pos="360"/>
        </w:tabs>
        <w:adjustRightInd/>
        <w:jc w:val="left"/>
        <w:textAlignment w:val="auto"/>
        <w:rPr>
          <w:rFonts w:eastAsia="Times New Roman"/>
        </w:rPr>
      </w:pPr>
      <w:r>
        <w:rPr>
          <w:rFonts w:eastAsia="Times New Roman"/>
        </w:rPr>
        <w:t>Investigate the impact of training materials on the performance of neural network coding tools.</w:t>
      </w:r>
    </w:p>
    <w:p w14:paraId="5DC659B0" w14:textId="77777777" w:rsidR="00240387" w:rsidRDefault="00240387" w:rsidP="00240387">
      <w:pPr>
        <w:numPr>
          <w:ilvl w:val="0"/>
          <w:numId w:val="13"/>
        </w:numPr>
        <w:tabs>
          <w:tab w:val="clear" w:pos="360"/>
        </w:tabs>
        <w:adjustRightInd/>
        <w:jc w:val="left"/>
        <w:textAlignment w:val="auto"/>
        <w:rPr>
          <w:rFonts w:eastAsia="Times New Roman"/>
          <w:lang w:eastAsia="de-DE"/>
        </w:rPr>
      </w:pPr>
      <w:r>
        <w:rPr>
          <w:rFonts w:eastAsia="Times New Roman"/>
        </w:rPr>
        <w:t>Investigate the impact of the training process on performance and complexity.</w:t>
      </w:r>
    </w:p>
    <w:p w14:paraId="1D6B9EAA" w14:textId="1091CF17" w:rsidR="00240387" w:rsidRPr="00490105" w:rsidRDefault="00240387" w:rsidP="00240387">
      <w:pPr>
        <w:numPr>
          <w:ilvl w:val="0"/>
          <w:numId w:val="1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adjustRightInd/>
        <w:jc w:val="left"/>
        <w:textAlignment w:val="auto"/>
        <w:rPr>
          <w:rFonts w:eastAsia="Times New Roman"/>
          <w:lang w:eastAsia="de-DE"/>
        </w:rPr>
      </w:pPr>
      <w:r>
        <w:t xml:space="preserve">Identify video data </w:t>
      </w:r>
      <w:r>
        <w:rPr>
          <w:rFonts w:hint="eastAsia"/>
        </w:rPr>
        <w:t>s</w:t>
      </w:r>
      <w:r>
        <w:t>ets available publicly or for standardization purposes and try to build common training video data set.</w:t>
      </w:r>
    </w:p>
    <w:p w14:paraId="0F4E7B18" w14:textId="59142D9A" w:rsidR="00240387" w:rsidRDefault="00187588" w:rsidP="00C93ADC">
      <w:pPr>
        <w:pStyle w:val="Heading1"/>
        <w:rPr>
          <w:lang w:val="en-CA"/>
        </w:rPr>
      </w:pPr>
      <w:r>
        <w:rPr>
          <w:lang w:val="en-CA"/>
        </w:rPr>
        <w:t xml:space="preserve">Summary of previous work </w:t>
      </w:r>
    </w:p>
    <w:p w14:paraId="40E0A297" w14:textId="7626540B" w:rsidR="00C93ADC" w:rsidRDefault="00924B3D" w:rsidP="00184BD8">
      <w:pPr>
        <w:pStyle w:val="Heading2"/>
        <w:rPr>
          <w:lang w:val="en-CA"/>
        </w:rPr>
      </w:pPr>
      <w:r>
        <w:rPr>
          <w:lang w:val="en-CA"/>
        </w:rPr>
        <w:t>Suggestions on c</w:t>
      </w:r>
      <w:r w:rsidR="00C93ADC">
        <w:rPr>
          <w:lang w:val="en-CA"/>
        </w:rPr>
        <w:t>omplexity analysis and reporting template</w:t>
      </w:r>
    </w:p>
    <w:p w14:paraId="04CA55F9" w14:textId="0DF833E4" w:rsidR="00C93ADC" w:rsidRDefault="00924B3D" w:rsidP="00C93ADC">
      <w:pPr>
        <w:rPr>
          <w:rFonts w:eastAsia="等线"/>
        </w:rPr>
      </w:pPr>
      <w:r>
        <w:rPr>
          <w:lang w:val="en-CA"/>
        </w:rPr>
        <w:t>The complexity of learning based coding tools is an important issue to be seriously considered for a VVC extension.</w:t>
      </w:r>
      <w:r w:rsidR="00E96A79">
        <w:rPr>
          <w:lang w:val="en-CA"/>
        </w:rPr>
        <w:t xml:space="preserve"> </w:t>
      </w:r>
      <w:r w:rsidR="00650E45">
        <w:rPr>
          <w:lang w:val="en-CA"/>
        </w:rPr>
        <w:t xml:space="preserve">Previously, </w:t>
      </w:r>
      <w:r w:rsidR="00C93ADC" w:rsidRPr="00DB4F2E">
        <w:rPr>
          <w:lang w:val="en-CA"/>
        </w:rPr>
        <w:t>A</w:t>
      </w:r>
      <w:r w:rsidR="00C93ADC">
        <w:t>H</w:t>
      </w:r>
      <w:r w:rsidR="00C93ADC" w:rsidRPr="00DB4F2E">
        <w:rPr>
          <w:lang w:val="en-CA"/>
        </w:rPr>
        <w:t>G9</w:t>
      </w:r>
      <w:r w:rsidR="00C93ADC">
        <w:rPr>
          <w:lang w:val="en-CA"/>
        </w:rPr>
        <w:t xml:space="preserve"> reported complexity analysis of NN based tools and produced evaluation measurement and reporting template for this purpose. Please refer document JVET-M1006 for detailed report. </w:t>
      </w:r>
      <w:r w:rsidR="00C93ADC">
        <w:rPr>
          <w:rFonts w:eastAsia="等线"/>
        </w:rPr>
        <w:t xml:space="preserve">This </w:t>
      </w:r>
      <w:r w:rsidR="00650E45">
        <w:rPr>
          <w:rFonts w:eastAsia="等线"/>
        </w:rPr>
        <w:t>section</w:t>
      </w:r>
      <w:r w:rsidR="00187588">
        <w:rPr>
          <w:rFonts w:eastAsia="等线"/>
        </w:rPr>
        <w:t xml:space="preserve"> </w:t>
      </w:r>
      <w:r w:rsidR="00C93ADC">
        <w:rPr>
          <w:rFonts w:eastAsia="等线"/>
        </w:rPr>
        <w:t xml:space="preserve">summarizes the suggestions and </w:t>
      </w:r>
      <w:r w:rsidR="00C93ADC">
        <w:rPr>
          <w:rFonts w:eastAsia="等线"/>
          <w:lang w:val="en-CA"/>
        </w:rPr>
        <w:t xml:space="preserve">describes a methodology for </w:t>
      </w:r>
      <w:r w:rsidR="00C93ADC">
        <w:rPr>
          <w:rFonts w:eastAsia="等线"/>
        </w:rPr>
        <w:t xml:space="preserve">neural network coding tool testing. Some certain settings are specified. For other unspecified settings, a reporting template is provided </w:t>
      </w:r>
      <w:r w:rsidR="00C93ADC">
        <w:rPr>
          <w:rFonts w:eastAsia="等线"/>
          <w:lang w:val="en-CA"/>
        </w:rPr>
        <w:t xml:space="preserve">for reporting </w:t>
      </w:r>
      <w:r w:rsidR="00C93ADC">
        <w:rPr>
          <w:rFonts w:eastAsia="等线"/>
        </w:rPr>
        <w:t>this information of neural network coding tools.</w:t>
      </w:r>
      <w:r>
        <w:rPr>
          <w:rFonts w:eastAsia="等线"/>
        </w:rPr>
        <w:t xml:space="preserve"> It is suggested to use them as </w:t>
      </w:r>
      <w:r w:rsidR="000F6B39">
        <w:rPr>
          <w:rFonts w:eastAsia="等线"/>
        </w:rPr>
        <w:t>the</w:t>
      </w:r>
      <w:r>
        <w:rPr>
          <w:rFonts w:eastAsia="等线"/>
        </w:rPr>
        <w:t xml:space="preserve"> starting point for the study. It is </w:t>
      </w:r>
      <w:r w:rsidR="00187588">
        <w:rPr>
          <w:rFonts w:eastAsia="等线"/>
        </w:rPr>
        <w:t>further</w:t>
      </w:r>
      <w:r>
        <w:rPr>
          <w:rFonts w:eastAsia="等线"/>
        </w:rPr>
        <w:t xml:space="preserve"> suggested to include video data set for training.</w:t>
      </w:r>
    </w:p>
    <w:p w14:paraId="6150E023" w14:textId="77777777" w:rsidR="00C93ADC" w:rsidRPr="00DC3178" w:rsidRDefault="00C93ADC" w:rsidP="00184BD8">
      <w:pPr>
        <w:pStyle w:val="Heading3"/>
        <w:rPr>
          <w:lang w:val="en-CA"/>
        </w:rPr>
      </w:pPr>
      <w:r w:rsidRPr="00DC3178">
        <w:rPr>
          <w:lang w:val="en-CA"/>
        </w:rPr>
        <w:t>Training stage</w:t>
      </w:r>
    </w:p>
    <w:p w14:paraId="76B37EC5" w14:textId="17AAF94A" w:rsidR="00C93ADC" w:rsidRDefault="00C93ADC" w:rsidP="00184BD8">
      <w:pPr>
        <w:pStyle w:val="Heading4"/>
        <w:rPr>
          <w:rFonts w:eastAsia="等线"/>
          <w:sz w:val="26"/>
          <w:szCs w:val="26"/>
          <w:lang w:val="en-CA"/>
        </w:rPr>
      </w:pPr>
      <w:r>
        <w:rPr>
          <w:rFonts w:eastAsia="等线"/>
          <w:b w:val="0"/>
          <w:bCs w:val="0"/>
          <w:sz w:val="26"/>
          <w:szCs w:val="26"/>
          <w:lang w:val="en-CA"/>
        </w:rPr>
        <w:t>specified settings</w:t>
      </w:r>
    </w:p>
    <w:p w14:paraId="5F134686" w14:textId="6502D97F" w:rsidR="00C93ADC" w:rsidRDefault="00C93ADC" w:rsidP="00C93ADC">
      <w:pPr>
        <w:rPr>
          <w:rFonts w:eastAsia="等线"/>
        </w:rPr>
      </w:pPr>
      <w:r>
        <w:rPr>
          <w:rFonts w:eastAsia="等线"/>
        </w:rPr>
        <w:t xml:space="preserve">For the training stage of sequence-independent (offline) methods, high resolution images in DIV2K are used as the base image data set for offline training. It includes 800 images for training, and 100 images for validation. The original images should be converted to YUV format, and then using QP values in {22, 27, 32, 37} to generate the training image (YUV format). For other </w:t>
      </w:r>
      <w:r>
        <w:rPr>
          <w:rFonts w:eastAsia="等线"/>
          <w:b/>
        </w:rPr>
        <w:t>video</w:t>
      </w:r>
      <w:r>
        <w:rPr>
          <w:rFonts w:eastAsia="等线"/>
        </w:rPr>
        <w:t xml:space="preserve"> training data set used for inter frame prediction, it should be reported clearly in the “optional” blank space in table 1. In principle, other </w:t>
      </w:r>
      <w:r>
        <w:rPr>
          <w:rFonts w:eastAsia="等线"/>
          <w:b/>
        </w:rPr>
        <w:t>image</w:t>
      </w:r>
      <w:r>
        <w:rPr>
          <w:rFonts w:eastAsia="等线"/>
        </w:rPr>
        <w:t xml:space="preserve"> data set besides DIV2K is not suggested. If using other QP values to generate the training images, it should also be reported in the “optional” blank space in table 1. </w:t>
      </w:r>
    </w:p>
    <w:p w14:paraId="01855F5F" w14:textId="77777777" w:rsidR="00C93ADC" w:rsidRDefault="00C93ADC" w:rsidP="00C93ADC">
      <w:pPr>
        <w:rPr>
          <w:rFonts w:eastAsia="等线"/>
          <w:lang w:eastAsia="zh-CN"/>
        </w:rPr>
      </w:pPr>
      <w:r>
        <w:rPr>
          <w:rFonts w:eastAsia="等线"/>
        </w:rPr>
        <w:t>For sequence-dependent methods, the training data may be the previous frames of the current sequence and the training QP may be the current QP. For clarification, this information should also be reported clearly in the “optional” blank in table 1.</w:t>
      </w:r>
    </w:p>
    <w:p w14:paraId="74A86712" w14:textId="152A4A00" w:rsidR="00C93ADC" w:rsidRDefault="00C93ADC" w:rsidP="00184BD8">
      <w:pPr>
        <w:pStyle w:val="Heading4"/>
        <w:rPr>
          <w:rFonts w:eastAsia="等线"/>
          <w:sz w:val="26"/>
          <w:szCs w:val="26"/>
        </w:rPr>
      </w:pPr>
      <w:r>
        <w:rPr>
          <w:rFonts w:eastAsia="Malgun Gothic"/>
          <w:b w:val="0"/>
          <w:bCs w:val="0"/>
          <w:sz w:val="26"/>
          <w:lang w:eastAsia="ko-KR"/>
        </w:rPr>
        <w:t>reporting template</w:t>
      </w:r>
    </w:p>
    <w:p w14:paraId="7B871A25" w14:textId="77777777" w:rsidR="00C93ADC" w:rsidRDefault="00C93ADC" w:rsidP="00C93ADC">
      <w:pPr>
        <w:rPr>
          <w:rFonts w:eastAsia="等线"/>
          <w:szCs w:val="22"/>
        </w:rPr>
      </w:pPr>
      <w:r>
        <w:rPr>
          <w:rFonts w:eastAsia="等线"/>
        </w:rPr>
        <w:t xml:space="preserve">Currently, there are many settings corresponding to the network structure and implementation details that cannot be well-specified. Here a reporting template is provided </w:t>
      </w:r>
      <w:r>
        <w:rPr>
          <w:rFonts w:eastAsia="等线"/>
          <w:lang w:val="en-CA"/>
        </w:rPr>
        <w:t xml:space="preserve">for reporting </w:t>
      </w:r>
      <w:r>
        <w:rPr>
          <w:rFonts w:eastAsia="等线"/>
        </w:rPr>
        <w:t>this information. For other information that need to be reported but not listed in the table, it can be filled in the “optional” blank space as other settings.</w:t>
      </w:r>
    </w:p>
    <w:p w14:paraId="0902E585" w14:textId="77777777" w:rsidR="00C93ADC" w:rsidRDefault="00C93ADC" w:rsidP="00C93ADC">
      <w:pPr>
        <w:jc w:val="center"/>
        <w:rPr>
          <w:rFonts w:eastAsia="等线"/>
          <w:lang w:eastAsia="zh-CN"/>
        </w:rPr>
      </w:pPr>
      <w:r>
        <w:rPr>
          <w:rFonts w:eastAsia="等线"/>
        </w:rPr>
        <w:t xml:space="preserve">Table 1. </w:t>
      </w:r>
      <w:r>
        <w:rPr>
          <w:rFonts w:eastAsia="Malgun Gothic"/>
          <w:lang w:eastAsia="ko-KR"/>
        </w:rPr>
        <w:t>Reporting Template</w:t>
      </w:r>
      <w:r>
        <w:rPr>
          <w:rFonts w:eastAsia="等线"/>
          <w:lang w:val="en-CA"/>
        </w:rPr>
        <w:t xml:space="preserve"> </w:t>
      </w:r>
      <w:r>
        <w:rPr>
          <w:rFonts w:eastAsia="等线"/>
        </w:rPr>
        <w:t xml:space="preserve">table </w:t>
      </w:r>
      <w:r>
        <w:rPr>
          <w:rFonts w:eastAsia="等线"/>
          <w:lang w:val="en-CA"/>
        </w:rPr>
        <w:t>for Unspecified Settings in Training Stage</w:t>
      </w:r>
    </w:p>
    <w:tbl>
      <w:tblPr>
        <w:tblW w:w="8931" w:type="dxa"/>
        <w:tblInd w:w="-15" w:type="dxa"/>
        <w:tblLook w:val="04A0" w:firstRow="1" w:lastRow="0" w:firstColumn="1" w:lastColumn="0" w:noHBand="0" w:noVBand="1"/>
      </w:tblPr>
      <w:tblGrid>
        <w:gridCol w:w="1240"/>
        <w:gridCol w:w="987"/>
        <w:gridCol w:w="4152"/>
        <w:gridCol w:w="2552"/>
      </w:tblGrid>
      <w:tr w:rsidR="00C93ADC" w14:paraId="5BF030CA" w14:textId="77777777" w:rsidTr="000654B4">
        <w:trPr>
          <w:trHeight w:val="300"/>
        </w:trPr>
        <w:tc>
          <w:tcPr>
            <w:tcW w:w="1240" w:type="dxa"/>
            <w:vMerge w:val="restart"/>
            <w:tcBorders>
              <w:top w:val="single" w:sz="12" w:space="0" w:color="auto"/>
              <w:left w:val="single" w:sz="12" w:space="0" w:color="auto"/>
              <w:bottom w:val="single" w:sz="4" w:space="0" w:color="000000"/>
              <w:right w:val="single" w:sz="4" w:space="0" w:color="auto"/>
            </w:tcBorders>
            <w:noWrap/>
            <w:vAlign w:val="center"/>
            <w:hideMark/>
          </w:tcPr>
          <w:p w14:paraId="4F2BDE55" w14:textId="77777777" w:rsidR="00C93ADC" w:rsidRDefault="00C93ADC" w:rsidP="000654B4">
            <w:pPr>
              <w:jc w:val="center"/>
              <w:rPr>
                <w:rFonts w:ascii="宋体" w:hAnsi="宋体" w:cs="宋体"/>
                <w:color w:val="000000"/>
                <w:szCs w:val="22"/>
              </w:rPr>
            </w:pPr>
            <w:r>
              <w:rPr>
                <w:rFonts w:ascii="Arial" w:hAnsi="Arial" w:cs="Arial"/>
                <w:b/>
                <w:bCs/>
                <w:color w:val="000000"/>
                <w:sz w:val="18"/>
                <w:szCs w:val="18"/>
              </w:rPr>
              <w:t>Mandatory</w:t>
            </w:r>
            <w:r>
              <w:rPr>
                <w:rFonts w:ascii="宋体" w:hAnsi="宋体" w:cs="宋体" w:hint="eastAsia"/>
                <w:color w:val="000000"/>
              </w:rPr>
              <w:t xml:space="preserve"> </w:t>
            </w:r>
          </w:p>
        </w:tc>
        <w:tc>
          <w:tcPr>
            <w:tcW w:w="5139" w:type="dxa"/>
            <w:gridSpan w:val="2"/>
            <w:tcBorders>
              <w:top w:val="single" w:sz="12" w:space="0" w:color="auto"/>
              <w:left w:val="nil"/>
              <w:bottom w:val="nil"/>
              <w:right w:val="nil"/>
            </w:tcBorders>
            <w:noWrap/>
            <w:vAlign w:val="bottom"/>
            <w:hideMark/>
          </w:tcPr>
          <w:p w14:paraId="60FD3380" w14:textId="77777777" w:rsidR="00C93ADC" w:rsidRDefault="00C93ADC" w:rsidP="000654B4">
            <w:pPr>
              <w:jc w:val="left"/>
              <w:rPr>
                <w:rFonts w:ascii="Arial" w:hAnsi="Arial" w:cs="Arial"/>
                <w:b/>
                <w:bCs/>
                <w:color w:val="000000"/>
                <w:sz w:val="20"/>
                <w:u w:val="single"/>
              </w:rPr>
            </w:pPr>
            <w:r>
              <w:rPr>
                <w:rFonts w:ascii="Arial" w:hAnsi="Arial" w:cs="Arial"/>
                <w:b/>
                <w:bCs/>
                <w:color w:val="000000"/>
                <w:sz w:val="20"/>
                <w:u w:val="single"/>
              </w:rPr>
              <w:t>Information in Training Stage</w:t>
            </w:r>
          </w:p>
        </w:tc>
        <w:tc>
          <w:tcPr>
            <w:tcW w:w="2552" w:type="dxa"/>
            <w:tcBorders>
              <w:top w:val="single" w:sz="12" w:space="0" w:color="auto"/>
              <w:left w:val="nil"/>
              <w:bottom w:val="nil"/>
              <w:right w:val="single" w:sz="12" w:space="0" w:color="auto"/>
            </w:tcBorders>
            <w:noWrap/>
            <w:vAlign w:val="bottom"/>
            <w:hideMark/>
          </w:tcPr>
          <w:p w14:paraId="6CADA06C" w14:textId="77777777" w:rsidR="00C93ADC" w:rsidRDefault="00C93ADC" w:rsidP="000654B4">
            <w:pPr>
              <w:jc w:val="left"/>
              <w:rPr>
                <w:rFonts w:ascii="宋体" w:hAnsi="宋体" w:cs="宋体"/>
                <w:color w:val="000000"/>
                <w:szCs w:val="22"/>
              </w:rPr>
            </w:pPr>
            <w:r>
              <w:rPr>
                <w:rFonts w:ascii="宋体" w:hAnsi="宋体" w:cs="宋体" w:hint="eastAsia"/>
                <w:color w:val="000000"/>
              </w:rPr>
              <w:t xml:space="preserve">　</w:t>
            </w:r>
          </w:p>
        </w:tc>
      </w:tr>
      <w:tr w:rsidR="00C93ADC" w14:paraId="452C89B2"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288CA268" w14:textId="77777777" w:rsidR="00C93ADC" w:rsidRDefault="00C93ADC" w:rsidP="000654B4">
            <w:pPr>
              <w:jc w:val="left"/>
              <w:rPr>
                <w:rFonts w:ascii="宋体" w:hAnsi="宋体" w:cs="宋体"/>
                <w:color w:val="000000"/>
                <w:szCs w:val="22"/>
              </w:rPr>
            </w:pPr>
          </w:p>
        </w:tc>
        <w:tc>
          <w:tcPr>
            <w:tcW w:w="987" w:type="dxa"/>
            <w:noWrap/>
            <w:vAlign w:val="bottom"/>
            <w:hideMark/>
          </w:tcPr>
          <w:p w14:paraId="363F2E46"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Basic Settings:</w:t>
            </w:r>
          </w:p>
        </w:tc>
        <w:tc>
          <w:tcPr>
            <w:tcW w:w="4152" w:type="dxa"/>
            <w:noWrap/>
            <w:vAlign w:val="bottom"/>
            <w:hideMark/>
          </w:tcPr>
          <w:p w14:paraId="30DEF9A4" w14:textId="77777777" w:rsidR="00C93ADC" w:rsidRDefault="00C93ADC" w:rsidP="000654B4">
            <w:pPr>
              <w:rPr>
                <w:rFonts w:ascii="Arial" w:hAnsi="Arial" w:cs="Arial"/>
                <w:b/>
                <w:bCs/>
                <w:color w:val="000000"/>
                <w:sz w:val="18"/>
                <w:szCs w:val="18"/>
              </w:rPr>
            </w:pPr>
          </w:p>
        </w:tc>
        <w:tc>
          <w:tcPr>
            <w:tcW w:w="2552" w:type="dxa"/>
            <w:tcBorders>
              <w:top w:val="nil"/>
              <w:left w:val="nil"/>
              <w:bottom w:val="nil"/>
              <w:right w:val="single" w:sz="12" w:space="0" w:color="auto"/>
            </w:tcBorders>
            <w:noWrap/>
            <w:vAlign w:val="bottom"/>
            <w:hideMark/>
          </w:tcPr>
          <w:p w14:paraId="751BC39E" w14:textId="77777777" w:rsidR="00C93ADC" w:rsidRDefault="00C93ADC" w:rsidP="000654B4">
            <w:pPr>
              <w:jc w:val="left"/>
              <w:rPr>
                <w:rFonts w:ascii="宋体" w:hAnsi="宋体" w:cs="宋体"/>
                <w:color w:val="000000"/>
                <w:szCs w:val="22"/>
              </w:rPr>
            </w:pPr>
            <w:r>
              <w:rPr>
                <w:rFonts w:ascii="宋体" w:hAnsi="宋体" w:cs="宋体" w:hint="eastAsia"/>
                <w:color w:val="000000"/>
              </w:rPr>
              <w:t xml:space="preserve">　</w:t>
            </w:r>
          </w:p>
        </w:tc>
      </w:tr>
      <w:tr w:rsidR="00C93ADC" w14:paraId="156A6C96"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58AB50E6" w14:textId="77777777" w:rsidR="00C93ADC" w:rsidRDefault="00C93ADC" w:rsidP="000654B4">
            <w:pPr>
              <w:jc w:val="left"/>
              <w:rPr>
                <w:rFonts w:ascii="宋体" w:hAnsi="宋体" w:cs="宋体"/>
                <w:color w:val="000000"/>
                <w:szCs w:val="22"/>
              </w:rPr>
            </w:pPr>
          </w:p>
        </w:tc>
        <w:tc>
          <w:tcPr>
            <w:tcW w:w="987" w:type="dxa"/>
            <w:noWrap/>
            <w:vAlign w:val="bottom"/>
            <w:hideMark/>
          </w:tcPr>
          <w:p w14:paraId="3F4B5C39" w14:textId="77777777" w:rsidR="00C93ADC" w:rsidRDefault="00C93ADC" w:rsidP="000654B4">
            <w:pPr>
              <w:rPr>
                <w:rFonts w:ascii="宋体" w:hAnsi="宋体" w:cs="宋体"/>
                <w:color w:val="000000"/>
              </w:rPr>
            </w:pPr>
          </w:p>
        </w:tc>
        <w:tc>
          <w:tcPr>
            <w:tcW w:w="4152" w:type="dxa"/>
            <w:noWrap/>
            <w:vAlign w:val="bottom"/>
            <w:hideMark/>
          </w:tcPr>
          <w:p w14:paraId="491DDA49"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learning rate:</w:t>
            </w:r>
          </w:p>
        </w:tc>
        <w:tc>
          <w:tcPr>
            <w:tcW w:w="2552" w:type="dxa"/>
            <w:tcBorders>
              <w:top w:val="nil"/>
              <w:left w:val="nil"/>
              <w:bottom w:val="nil"/>
              <w:right w:val="single" w:sz="12" w:space="0" w:color="auto"/>
            </w:tcBorders>
            <w:noWrap/>
            <w:vAlign w:val="bottom"/>
            <w:hideMark/>
          </w:tcPr>
          <w:p w14:paraId="194C0BB9"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5e-4)</w:t>
            </w:r>
          </w:p>
        </w:tc>
      </w:tr>
      <w:tr w:rsidR="00C93ADC" w14:paraId="5CB34CE5"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2ED468B2" w14:textId="77777777" w:rsidR="00C93ADC" w:rsidRDefault="00C93ADC" w:rsidP="000654B4">
            <w:pPr>
              <w:jc w:val="left"/>
              <w:rPr>
                <w:rFonts w:ascii="宋体" w:hAnsi="宋体" w:cs="宋体"/>
                <w:color w:val="000000"/>
                <w:szCs w:val="22"/>
              </w:rPr>
            </w:pPr>
          </w:p>
        </w:tc>
        <w:tc>
          <w:tcPr>
            <w:tcW w:w="987" w:type="dxa"/>
            <w:noWrap/>
            <w:vAlign w:val="bottom"/>
            <w:hideMark/>
          </w:tcPr>
          <w:p w14:paraId="25C142F7" w14:textId="77777777" w:rsidR="00C93ADC" w:rsidRDefault="00C93ADC" w:rsidP="000654B4">
            <w:pPr>
              <w:rPr>
                <w:rFonts w:ascii="Arial" w:hAnsi="Arial" w:cs="Arial"/>
                <w:color w:val="000000"/>
                <w:sz w:val="18"/>
                <w:szCs w:val="18"/>
              </w:rPr>
            </w:pPr>
          </w:p>
        </w:tc>
        <w:tc>
          <w:tcPr>
            <w:tcW w:w="4152" w:type="dxa"/>
            <w:noWrap/>
            <w:vAlign w:val="bottom"/>
            <w:hideMark/>
          </w:tcPr>
          <w:p w14:paraId="0232D075"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optimizer:</w:t>
            </w:r>
          </w:p>
        </w:tc>
        <w:tc>
          <w:tcPr>
            <w:tcW w:w="2552" w:type="dxa"/>
            <w:tcBorders>
              <w:top w:val="nil"/>
              <w:left w:val="nil"/>
              <w:bottom w:val="nil"/>
              <w:right w:val="single" w:sz="12" w:space="0" w:color="auto"/>
            </w:tcBorders>
            <w:noWrap/>
            <w:vAlign w:val="bottom"/>
            <w:hideMark/>
          </w:tcPr>
          <w:p w14:paraId="7273B9FE"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ADAM)</w:t>
            </w:r>
          </w:p>
        </w:tc>
      </w:tr>
      <w:tr w:rsidR="00C93ADC" w14:paraId="0253DC58"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6599D544" w14:textId="77777777" w:rsidR="00C93ADC" w:rsidRDefault="00C93ADC" w:rsidP="000654B4">
            <w:pPr>
              <w:jc w:val="left"/>
              <w:rPr>
                <w:rFonts w:ascii="宋体" w:hAnsi="宋体" w:cs="宋体"/>
                <w:color w:val="000000"/>
                <w:szCs w:val="22"/>
              </w:rPr>
            </w:pPr>
          </w:p>
        </w:tc>
        <w:tc>
          <w:tcPr>
            <w:tcW w:w="987" w:type="dxa"/>
            <w:noWrap/>
            <w:vAlign w:val="bottom"/>
            <w:hideMark/>
          </w:tcPr>
          <w:p w14:paraId="59977701" w14:textId="77777777" w:rsidR="00C93ADC" w:rsidRDefault="00C93ADC" w:rsidP="000654B4">
            <w:pPr>
              <w:rPr>
                <w:rFonts w:ascii="Arial" w:hAnsi="Arial" w:cs="Arial"/>
                <w:color w:val="000000"/>
                <w:sz w:val="18"/>
                <w:szCs w:val="18"/>
              </w:rPr>
            </w:pPr>
          </w:p>
        </w:tc>
        <w:tc>
          <w:tcPr>
            <w:tcW w:w="4152" w:type="dxa"/>
            <w:noWrap/>
            <w:vAlign w:val="bottom"/>
            <w:hideMark/>
          </w:tcPr>
          <w:p w14:paraId="22BD5162"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batch size:</w:t>
            </w:r>
          </w:p>
        </w:tc>
        <w:tc>
          <w:tcPr>
            <w:tcW w:w="2552" w:type="dxa"/>
            <w:tcBorders>
              <w:top w:val="nil"/>
              <w:left w:val="nil"/>
              <w:bottom w:val="nil"/>
              <w:right w:val="single" w:sz="12" w:space="0" w:color="auto"/>
            </w:tcBorders>
            <w:noWrap/>
            <w:vAlign w:val="bottom"/>
            <w:hideMark/>
          </w:tcPr>
          <w:p w14:paraId="53E7E548"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16)</w:t>
            </w:r>
          </w:p>
        </w:tc>
      </w:tr>
      <w:tr w:rsidR="00C93ADC" w14:paraId="0F4C0259"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6638BFA2" w14:textId="77777777" w:rsidR="00C93ADC" w:rsidRDefault="00C93ADC" w:rsidP="000654B4">
            <w:pPr>
              <w:jc w:val="left"/>
              <w:rPr>
                <w:rFonts w:ascii="宋体" w:hAnsi="宋体" w:cs="宋体"/>
                <w:color w:val="000000"/>
                <w:szCs w:val="22"/>
              </w:rPr>
            </w:pPr>
          </w:p>
        </w:tc>
        <w:tc>
          <w:tcPr>
            <w:tcW w:w="987" w:type="dxa"/>
            <w:noWrap/>
            <w:vAlign w:val="bottom"/>
            <w:hideMark/>
          </w:tcPr>
          <w:p w14:paraId="2A1C9561" w14:textId="77777777" w:rsidR="00C93ADC" w:rsidRDefault="00C93ADC" w:rsidP="000654B4">
            <w:pPr>
              <w:rPr>
                <w:rFonts w:ascii="Arial" w:hAnsi="Arial" w:cs="Arial"/>
                <w:color w:val="000000"/>
                <w:sz w:val="18"/>
                <w:szCs w:val="18"/>
              </w:rPr>
            </w:pPr>
          </w:p>
        </w:tc>
        <w:tc>
          <w:tcPr>
            <w:tcW w:w="4152" w:type="dxa"/>
            <w:noWrap/>
            <w:vAlign w:val="bottom"/>
            <w:hideMark/>
          </w:tcPr>
          <w:p w14:paraId="259B6775"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epoch:</w:t>
            </w:r>
          </w:p>
        </w:tc>
        <w:tc>
          <w:tcPr>
            <w:tcW w:w="2552" w:type="dxa"/>
            <w:tcBorders>
              <w:top w:val="nil"/>
              <w:left w:val="nil"/>
              <w:bottom w:val="nil"/>
              <w:right w:val="single" w:sz="12" w:space="0" w:color="auto"/>
            </w:tcBorders>
            <w:noWrap/>
            <w:vAlign w:val="bottom"/>
            <w:hideMark/>
          </w:tcPr>
          <w:p w14:paraId="55DCB657"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300)</w:t>
            </w:r>
          </w:p>
        </w:tc>
      </w:tr>
      <w:tr w:rsidR="00C93ADC" w14:paraId="1859702F"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7202C288" w14:textId="77777777" w:rsidR="00C93ADC" w:rsidRDefault="00C93ADC" w:rsidP="000654B4">
            <w:pPr>
              <w:jc w:val="left"/>
              <w:rPr>
                <w:rFonts w:ascii="宋体" w:hAnsi="宋体" w:cs="宋体"/>
                <w:color w:val="000000"/>
                <w:szCs w:val="22"/>
              </w:rPr>
            </w:pPr>
          </w:p>
        </w:tc>
        <w:tc>
          <w:tcPr>
            <w:tcW w:w="987" w:type="dxa"/>
            <w:noWrap/>
            <w:vAlign w:val="bottom"/>
            <w:hideMark/>
          </w:tcPr>
          <w:p w14:paraId="6EEDD011" w14:textId="77777777" w:rsidR="00C93ADC" w:rsidRDefault="00C93ADC" w:rsidP="000654B4">
            <w:pPr>
              <w:rPr>
                <w:rFonts w:ascii="Arial" w:hAnsi="Arial" w:cs="Arial"/>
                <w:color w:val="000000"/>
                <w:sz w:val="18"/>
                <w:szCs w:val="18"/>
              </w:rPr>
            </w:pPr>
          </w:p>
        </w:tc>
        <w:tc>
          <w:tcPr>
            <w:tcW w:w="4152" w:type="dxa"/>
            <w:noWrap/>
            <w:vAlign w:val="bottom"/>
            <w:hideMark/>
          </w:tcPr>
          <w:p w14:paraId="34541556"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loss function:</w:t>
            </w:r>
          </w:p>
        </w:tc>
        <w:tc>
          <w:tcPr>
            <w:tcW w:w="2552" w:type="dxa"/>
            <w:tcBorders>
              <w:top w:val="nil"/>
              <w:left w:val="nil"/>
              <w:bottom w:val="nil"/>
              <w:right w:val="single" w:sz="12" w:space="0" w:color="auto"/>
            </w:tcBorders>
            <w:noWrap/>
            <w:vAlign w:val="bottom"/>
            <w:hideMark/>
          </w:tcPr>
          <w:p w14:paraId="18C35325"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L1, L2, etc)</w:t>
            </w:r>
          </w:p>
        </w:tc>
      </w:tr>
      <w:tr w:rsidR="00C93ADC" w14:paraId="3E6BB1BF"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3A318853" w14:textId="77777777" w:rsidR="00C93ADC" w:rsidRDefault="00C93ADC" w:rsidP="000654B4">
            <w:pPr>
              <w:jc w:val="left"/>
              <w:rPr>
                <w:rFonts w:ascii="宋体" w:hAnsi="宋体" w:cs="宋体"/>
                <w:color w:val="000000"/>
                <w:szCs w:val="22"/>
              </w:rPr>
            </w:pPr>
          </w:p>
        </w:tc>
        <w:tc>
          <w:tcPr>
            <w:tcW w:w="987" w:type="dxa"/>
            <w:noWrap/>
            <w:vAlign w:val="bottom"/>
            <w:hideMark/>
          </w:tcPr>
          <w:p w14:paraId="1947BC69" w14:textId="77777777" w:rsidR="00C93ADC" w:rsidRDefault="00C93ADC" w:rsidP="000654B4">
            <w:pPr>
              <w:rPr>
                <w:rFonts w:ascii="Arial" w:hAnsi="Arial" w:cs="Arial"/>
                <w:color w:val="000000"/>
                <w:sz w:val="18"/>
                <w:szCs w:val="18"/>
              </w:rPr>
            </w:pPr>
          </w:p>
        </w:tc>
        <w:tc>
          <w:tcPr>
            <w:tcW w:w="4152" w:type="dxa"/>
            <w:noWrap/>
            <w:vAlign w:val="bottom"/>
            <w:hideMark/>
          </w:tcPr>
          <w:p w14:paraId="7013BCF7"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training GPU:</w:t>
            </w:r>
          </w:p>
        </w:tc>
        <w:tc>
          <w:tcPr>
            <w:tcW w:w="2552" w:type="dxa"/>
            <w:tcBorders>
              <w:top w:val="nil"/>
              <w:left w:val="nil"/>
              <w:bottom w:val="nil"/>
              <w:right w:val="single" w:sz="12" w:space="0" w:color="auto"/>
            </w:tcBorders>
            <w:noWrap/>
            <w:vAlign w:val="bottom"/>
            <w:hideMark/>
          </w:tcPr>
          <w:p w14:paraId="4045521B"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GTX 1080ti)</w:t>
            </w:r>
          </w:p>
        </w:tc>
      </w:tr>
      <w:tr w:rsidR="00C93ADC" w14:paraId="300ECB11"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448EC15B" w14:textId="77777777" w:rsidR="00C93ADC" w:rsidRDefault="00C93ADC" w:rsidP="000654B4">
            <w:pPr>
              <w:jc w:val="left"/>
              <w:rPr>
                <w:rFonts w:ascii="宋体" w:hAnsi="宋体" w:cs="宋体"/>
                <w:color w:val="000000"/>
                <w:szCs w:val="22"/>
              </w:rPr>
            </w:pPr>
          </w:p>
        </w:tc>
        <w:tc>
          <w:tcPr>
            <w:tcW w:w="987" w:type="dxa"/>
            <w:noWrap/>
            <w:vAlign w:val="bottom"/>
            <w:hideMark/>
          </w:tcPr>
          <w:p w14:paraId="339C9926" w14:textId="77777777" w:rsidR="00C93ADC" w:rsidRDefault="00C93ADC" w:rsidP="000654B4">
            <w:pPr>
              <w:rPr>
                <w:rFonts w:ascii="Arial" w:hAnsi="Arial" w:cs="Arial"/>
                <w:color w:val="000000"/>
                <w:sz w:val="18"/>
                <w:szCs w:val="18"/>
              </w:rPr>
            </w:pPr>
          </w:p>
        </w:tc>
        <w:tc>
          <w:tcPr>
            <w:tcW w:w="4152" w:type="dxa"/>
            <w:noWrap/>
            <w:vAlign w:val="bottom"/>
            <w:hideMark/>
          </w:tcPr>
          <w:p w14:paraId="19AC1F86"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training time:</w:t>
            </w:r>
          </w:p>
        </w:tc>
        <w:tc>
          <w:tcPr>
            <w:tcW w:w="2552" w:type="dxa"/>
            <w:tcBorders>
              <w:top w:val="nil"/>
              <w:left w:val="nil"/>
              <w:bottom w:val="nil"/>
              <w:right w:val="single" w:sz="12" w:space="0" w:color="auto"/>
            </w:tcBorders>
            <w:noWrap/>
            <w:vAlign w:val="bottom"/>
            <w:hideMark/>
          </w:tcPr>
          <w:p w14:paraId="7B420D8D"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48h)</w:t>
            </w:r>
          </w:p>
        </w:tc>
      </w:tr>
      <w:tr w:rsidR="00C93ADC" w14:paraId="79F852D4" w14:textId="77777777" w:rsidTr="000654B4">
        <w:trPr>
          <w:trHeight w:val="285"/>
        </w:trPr>
        <w:tc>
          <w:tcPr>
            <w:tcW w:w="0" w:type="auto"/>
            <w:vMerge/>
            <w:tcBorders>
              <w:top w:val="single" w:sz="12" w:space="0" w:color="auto"/>
              <w:left w:val="single" w:sz="12" w:space="0" w:color="auto"/>
              <w:bottom w:val="single" w:sz="4" w:space="0" w:color="000000"/>
              <w:right w:val="single" w:sz="4" w:space="0" w:color="auto"/>
            </w:tcBorders>
            <w:vAlign w:val="center"/>
            <w:hideMark/>
          </w:tcPr>
          <w:p w14:paraId="429113EE" w14:textId="77777777" w:rsidR="00C93ADC" w:rsidRDefault="00C93ADC" w:rsidP="000654B4">
            <w:pPr>
              <w:jc w:val="left"/>
              <w:rPr>
                <w:rFonts w:ascii="宋体" w:hAnsi="宋体" w:cs="宋体"/>
                <w:color w:val="000000"/>
                <w:szCs w:val="22"/>
              </w:rPr>
            </w:pPr>
          </w:p>
        </w:tc>
        <w:tc>
          <w:tcPr>
            <w:tcW w:w="987" w:type="dxa"/>
            <w:noWrap/>
            <w:vAlign w:val="bottom"/>
            <w:hideMark/>
          </w:tcPr>
          <w:p w14:paraId="52B6799C" w14:textId="77777777" w:rsidR="00C93ADC" w:rsidRDefault="00C93ADC" w:rsidP="000654B4">
            <w:pPr>
              <w:rPr>
                <w:rFonts w:ascii="Arial" w:hAnsi="Arial" w:cs="Arial"/>
                <w:color w:val="000000"/>
                <w:sz w:val="18"/>
                <w:szCs w:val="18"/>
              </w:rPr>
            </w:pPr>
          </w:p>
        </w:tc>
        <w:tc>
          <w:tcPr>
            <w:tcW w:w="4152" w:type="dxa"/>
            <w:noWrap/>
            <w:vAlign w:val="bottom"/>
            <w:hideMark/>
          </w:tcPr>
          <w:p w14:paraId="3D6441F2"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framework:</w:t>
            </w:r>
          </w:p>
        </w:tc>
        <w:tc>
          <w:tcPr>
            <w:tcW w:w="2552" w:type="dxa"/>
            <w:tcBorders>
              <w:top w:val="nil"/>
              <w:left w:val="nil"/>
              <w:bottom w:val="nil"/>
              <w:right w:val="single" w:sz="12" w:space="0" w:color="auto"/>
            </w:tcBorders>
            <w:noWrap/>
            <w:vAlign w:val="bottom"/>
            <w:hideMark/>
          </w:tcPr>
          <w:p w14:paraId="4A42A672"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caffe, tf, pytorch, etc)</w:t>
            </w:r>
          </w:p>
        </w:tc>
      </w:tr>
      <w:tr w:rsidR="00C93ADC" w14:paraId="31FA4BA4" w14:textId="77777777" w:rsidTr="000654B4">
        <w:trPr>
          <w:trHeight w:val="285"/>
        </w:trPr>
        <w:tc>
          <w:tcPr>
            <w:tcW w:w="1240" w:type="dxa"/>
            <w:vMerge w:val="restart"/>
            <w:tcBorders>
              <w:top w:val="nil"/>
              <w:left w:val="single" w:sz="12" w:space="0" w:color="auto"/>
              <w:bottom w:val="single" w:sz="12" w:space="0" w:color="000000"/>
              <w:right w:val="single" w:sz="4" w:space="0" w:color="auto"/>
            </w:tcBorders>
            <w:noWrap/>
            <w:vAlign w:val="center"/>
            <w:hideMark/>
          </w:tcPr>
          <w:p w14:paraId="468E930A" w14:textId="77777777" w:rsidR="00C93ADC" w:rsidRDefault="00C93ADC" w:rsidP="000654B4">
            <w:pPr>
              <w:jc w:val="center"/>
              <w:rPr>
                <w:rFonts w:ascii="宋体" w:hAnsi="宋体" w:cs="宋体"/>
                <w:color w:val="000000"/>
                <w:szCs w:val="22"/>
              </w:rPr>
            </w:pPr>
            <w:r>
              <w:rPr>
                <w:rFonts w:ascii="Arial" w:hAnsi="Arial" w:cs="Arial"/>
                <w:b/>
                <w:bCs/>
                <w:color w:val="000000"/>
                <w:sz w:val="18"/>
                <w:szCs w:val="18"/>
              </w:rPr>
              <w:t>Optional</w:t>
            </w:r>
          </w:p>
        </w:tc>
        <w:tc>
          <w:tcPr>
            <w:tcW w:w="987" w:type="dxa"/>
            <w:noWrap/>
            <w:vAlign w:val="bottom"/>
            <w:hideMark/>
          </w:tcPr>
          <w:p w14:paraId="66ABC291"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Other Settings:</w:t>
            </w:r>
          </w:p>
        </w:tc>
        <w:tc>
          <w:tcPr>
            <w:tcW w:w="4152" w:type="dxa"/>
            <w:noWrap/>
            <w:vAlign w:val="bottom"/>
            <w:hideMark/>
          </w:tcPr>
          <w:p w14:paraId="66543001" w14:textId="77777777" w:rsidR="00C93ADC" w:rsidRDefault="00C93ADC" w:rsidP="000654B4">
            <w:pPr>
              <w:rPr>
                <w:rFonts w:ascii="Arial" w:hAnsi="Arial" w:cs="Arial"/>
                <w:b/>
                <w:bCs/>
                <w:color w:val="000000"/>
                <w:sz w:val="18"/>
                <w:szCs w:val="18"/>
              </w:rPr>
            </w:pPr>
          </w:p>
        </w:tc>
        <w:tc>
          <w:tcPr>
            <w:tcW w:w="2552" w:type="dxa"/>
            <w:tcBorders>
              <w:top w:val="nil"/>
              <w:left w:val="nil"/>
              <w:bottom w:val="nil"/>
              <w:right w:val="single" w:sz="12" w:space="0" w:color="auto"/>
            </w:tcBorders>
            <w:noWrap/>
            <w:vAlign w:val="bottom"/>
            <w:hideMark/>
          </w:tcPr>
          <w:p w14:paraId="46C295D1" w14:textId="77777777" w:rsidR="00C93ADC" w:rsidRDefault="00C93ADC" w:rsidP="000654B4">
            <w:pPr>
              <w:jc w:val="left"/>
              <w:rPr>
                <w:rFonts w:ascii="宋体" w:hAnsi="宋体" w:cs="宋体"/>
                <w:color w:val="000000"/>
                <w:szCs w:val="22"/>
              </w:rPr>
            </w:pPr>
            <w:r>
              <w:rPr>
                <w:rFonts w:ascii="宋体" w:hAnsi="宋体" w:cs="宋体" w:hint="eastAsia"/>
                <w:color w:val="000000"/>
              </w:rPr>
              <w:t xml:space="preserve">　</w:t>
            </w:r>
          </w:p>
        </w:tc>
      </w:tr>
      <w:tr w:rsidR="00C93ADC" w14:paraId="25AF21DE" w14:textId="77777777" w:rsidTr="000654B4">
        <w:trPr>
          <w:trHeight w:val="285"/>
        </w:trPr>
        <w:tc>
          <w:tcPr>
            <w:tcW w:w="0" w:type="auto"/>
            <w:vMerge/>
            <w:tcBorders>
              <w:top w:val="nil"/>
              <w:left w:val="single" w:sz="12" w:space="0" w:color="auto"/>
              <w:bottom w:val="single" w:sz="12" w:space="0" w:color="000000"/>
              <w:right w:val="single" w:sz="4" w:space="0" w:color="auto"/>
            </w:tcBorders>
            <w:vAlign w:val="center"/>
            <w:hideMark/>
          </w:tcPr>
          <w:p w14:paraId="6A34AED0" w14:textId="77777777" w:rsidR="00C93ADC" w:rsidRDefault="00C93ADC" w:rsidP="000654B4">
            <w:pPr>
              <w:jc w:val="left"/>
              <w:rPr>
                <w:rFonts w:ascii="宋体" w:hAnsi="宋体" w:cs="宋体"/>
                <w:color w:val="000000"/>
                <w:szCs w:val="22"/>
              </w:rPr>
            </w:pPr>
          </w:p>
        </w:tc>
        <w:tc>
          <w:tcPr>
            <w:tcW w:w="987" w:type="dxa"/>
            <w:noWrap/>
            <w:vAlign w:val="bottom"/>
            <w:hideMark/>
          </w:tcPr>
          <w:p w14:paraId="02235269" w14:textId="77777777" w:rsidR="00C93ADC" w:rsidRDefault="00C93ADC" w:rsidP="000654B4">
            <w:pPr>
              <w:rPr>
                <w:rFonts w:ascii="宋体" w:hAnsi="宋体" w:cs="宋体"/>
                <w:color w:val="000000"/>
              </w:rPr>
            </w:pPr>
          </w:p>
        </w:tc>
        <w:tc>
          <w:tcPr>
            <w:tcW w:w="4152" w:type="dxa"/>
            <w:noWrap/>
            <w:vAlign w:val="bottom"/>
            <w:hideMark/>
          </w:tcPr>
          <w:p w14:paraId="201D2864"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(e.g. patch size:)</w:t>
            </w:r>
          </w:p>
        </w:tc>
        <w:tc>
          <w:tcPr>
            <w:tcW w:w="2552" w:type="dxa"/>
            <w:tcBorders>
              <w:top w:val="nil"/>
              <w:left w:val="nil"/>
              <w:bottom w:val="nil"/>
              <w:right w:val="single" w:sz="12" w:space="0" w:color="auto"/>
            </w:tcBorders>
            <w:noWrap/>
            <w:vAlign w:val="bottom"/>
            <w:hideMark/>
          </w:tcPr>
          <w:p w14:paraId="19A3382F"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64x64, randomly cropped)</w:t>
            </w:r>
          </w:p>
        </w:tc>
      </w:tr>
      <w:tr w:rsidR="00C93ADC" w14:paraId="2A2AD86A" w14:textId="77777777" w:rsidTr="000654B4">
        <w:trPr>
          <w:trHeight w:val="285"/>
        </w:trPr>
        <w:tc>
          <w:tcPr>
            <w:tcW w:w="0" w:type="auto"/>
            <w:vMerge/>
            <w:tcBorders>
              <w:top w:val="nil"/>
              <w:left w:val="single" w:sz="12" w:space="0" w:color="auto"/>
              <w:bottom w:val="single" w:sz="12" w:space="0" w:color="000000"/>
              <w:right w:val="single" w:sz="4" w:space="0" w:color="auto"/>
            </w:tcBorders>
            <w:vAlign w:val="center"/>
            <w:hideMark/>
          </w:tcPr>
          <w:p w14:paraId="4AB2FD5E" w14:textId="77777777" w:rsidR="00C93ADC" w:rsidRDefault="00C93ADC" w:rsidP="000654B4">
            <w:pPr>
              <w:jc w:val="left"/>
              <w:rPr>
                <w:rFonts w:ascii="宋体" w:hAnsi="宋体" w:cs="宋体"/>
                <w:color w:val="000000"/>
                <w:szCs w:val="22"/>
              </w:rPr>
            </w:pPr>
          </w:p>
        </w:tc>
        <w:tc>
          <w:tcPr>
            <w:tcW w:w="987" w:type="dxa"/>
            <w:noWrap/>
            <w:vAlign w:val="bottom"/>
            <w:hideMark/>
          </w:tcPr>
          <w:p w14:paraId="4FAED012" w14:textId="77777777" w:rsidR="00C93ADC" w:rsidRDefault="00C93ADC" w:rsidP="000654B4">
            <w:pPr>
              <w:rPr>
                <w:rFonts w:ascii="Arial" w:hAnsi="Arial" w:cs="Arial"/>
                <w:color w:val="000000"/>
                <w:sz w:val="18"/>
                <w:szCs w:val="18"/>
              </w:rPr>
            </w:pPr>
          </w:p>
        </w:tc>
        <w:tc>
          <w:tcPr>
            <w:tcW w:w="4152" w:type="dxa"/>
            <w:noWrap/>
            <w:vAlign w:val="bottom"/>
            <w:hideMark/>
          </w:tcPr>
          <w:p w14:paraId="007122FA"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(e.g. additional dataset (besides DIV2K):)</w:t>
            </w:r>
          </w:p>
        </w:tc>
        <w:tc>
          <w:tcPr>
            <w:tcW w:w="2552" w:type="dxa"/>
            <w:tcBorders>
              <w:top w:val="nil"/>
              <w:left w:val="nil"/>
              <w:bottom w:val="nil"/>
              <w:right w:val="single" w:sz="12" w:space="0" w:color="auto"/>
            </w:tcBorders>
            <w:noWrap/>
            <w:vAlign w:val="bottom"/>
            <w:hideMark/>
          </w:tcPr>
          <w:p w14:paraId="0F577B88"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Video sequences, previous frames in last RAS)</w:t>
            </w:r>
          </w:p>
        </w:tc>
      </w:tr>
      <w:tr w:rsidR="00C93ADC" w14:paraId="027139B0" w14:textId="77777777" w:rsidTr="000654B4">
        <w:trPr>
          <w:trHeight w:val="285"/>
        </w:trPr>
        <w:tc>
          <w:tcPr>
            <w:tcW w:w="0" w:type="auto"/>
            <w:vMerge/>
            <w:tcBorders>
              <w:top w:val="nil"/>
              <w:left w:val="single" w:sz="12" w:space="0" w:color="auto"/>
              <w:bottom w:val="single" w:sz="12" w:space="0" w:color="000000"/>
              <w:right w:val="single" w:sz="4" w:space="0" w:color="auto"/>
            </w:tcBorders>
            <w:vAlign w:val="center"/>
            <w:hideMark/>
          </w:tcPr>
          <w:p w14:paraId="48BD2ED7" w14:textId="77777777" w:rsidR="00C93ADC" w:rsidRDefault="00C93ADC" w:rsidP="000654B4">
            <w:pPr>
              <w:jc w:val="left"/>
              <w:rPr>
                <w:rFonts w:ascii="宋体" w:hAnsi="宋体" w:cs="宋体"/>
                <w:color w:val="000000"/>
                <w:szCs w:val="22"/>
              </w:rPr>
            </w:pPr>
          </w:p>
        </w:tc>
        <w:tc>
          <w:tcPr>
            <w:tcW w:w="987" w:type="dxa"/>
            <w:noWrap/>
            <w:vAlign w:val="bottom"/>
            <w:hideMark/>
          </w:tcPr>
          <w:p w14:paraId="1CBAC583" w14:textId="77777777" w:rsidR="00C93ADC" w:rsidRDefault="00C93ADC" w:rsidP="000654B4">
            <w:pPr>
              <w:rPr>
                <w:rFonts w:ascii="Arial" w:hAnsi="Arial" w:cs="Arial"/>
                <w:color w:val="000000"/>
                <w:sz w:val="18"/>
                <w:szCs w:val="18"/>
              </w:rPr>
            </w:pPr>
          </w:p>
        </w:tc>
        <w:tc>
          <w:tcPr>
            <w:tcW w:w="4152" w:type="dxa"/>
            <w:noWrap/>
            <w:vAlign w:val="bottom"/>
            <w:hideMark/>
          </w:tcPr>
          <w:p w14:paraId="4437F4D4"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(e.g. QP set for generating training dataset)</w:t>
            </w:r>
          </w:p>
        </w:tc>
        <w:tc>
          <w:tcPr>
            <w:tcW w:w="2552" w:type="dxa"/>
            <w:tcBorders>
              <w:top w:val="nil"/>
              <w:left w:val="nil"/>
              <w:bottom w:val="nil"/>
              <w:right w:val="single" w:sz="12" w:space="0" w:color="auto"/>
            </w:tcBorders>
            <w:noWrap/>
            <w:vAlign w:val="bottom"/>
            <w:hideMark/>
          </w:tcPr>
          <w:p w14:paraId="31B8325F" w14:textId="77777777" w:rsidR="00C93ADC" w:rsidRDefault="00C93ADC" w:rsidP="000654B4">
            <w:pPr>
              <w:jc w:val="left"/>
              <w:rPr>
                <w:rFonts w:ascii="Arial" w:hAnsi="Arial" w:cs="Arial"/>
                <w:color w:val="000000"/>
                <w:sz w:val="18"/>
                <w:szCs w:val="18"/>
              </w:rPr>
            </w:pPr>
            <w:r>
              <w:rPr>
                <w:rFonts w:ascii="Arial" w:hAnsi="Arial" w:cs="Arial"/>
                <w:color w:val="000000"/>
                <w:sz w:val="18"/>
                <w:szCs w:val="18"/>
              </w:rPr>
              <w:t>(e.g. 0-51, current QP)</w:t>
            </w:r>
          </w:p>
        </w:tc>
      </w:tr>
      <w:tr w:rsidR="00C93ADC" w14:paraId="75865A28" w14:textId="77777777" w:rsidTr="000654B4">
        <w:trPr>
          <w:trHeight w:val="285"/>
        </w:trPr>
        <w:tc>
          <w:tcPr>
            <w:tcW w:w="0" w:type="auto"/>
            <w:vMerge/>
            <w:tcBorders>
              <w:top w:val="nil"/>
              <w:left w:val="single" w:sz="12" w:space="0" w:color="auto"/>
              <w:bottom w:val="single" w:sz="12" w:space="0" w:color="000000"/>
              <w:right w:val="single" w:sz="4" w:space="0" w:color="auto"/>
            </w:tcBorders>
            <w:vAlign w:val="center"/>
            <w:hideMark/>
          </w:tcPr>
          <w:p w14:paraId="4CBEB9E0" w14:textId="77777777" w:rsidR="00C93ADC" w:rsidRDefault="00C93ADC" w:rsidP="000654B4">
            <w:pPr>
              <w:jc w:val="left"/>
              <w:rPr>
                <w:rFonts w:ascii="宋体" w:hAnsi="宋体" w:cs="宋体"/>
                <w:color w:val="000000"/>
                <w:szCs w:val="22"/>
              </w:rPr>
            </w:pPr>
          </w:p>
        </w:tc>
        <w:tc>
          <w:tcPr>
            <w:tcW w:w="987" w:type="dxa"/>
            <w:noWrap/>
            <w:vAlign w:val="bottom"/>
            <w:hideMark/>
          </w:tcPr>
          <w:p w14:paraId="4BEDB545" w14:textId="77777777" w:rsidR="00C93ADC" w:rsidRDefault="00C93ADC" w:rsidP="000654B4">
            <w:pPr>
              <w:rPr>
                <w:rFonts w:ascii="Arial" w:hAnsi="Arial" w:cs="Arial"/>
                <w:color w:val="000000"/>
                <w:sz w:val="18"/>
                <w:szCs w:val="18"/>
              </w:rPr>
            </w:pPr>
          </w:p>
        </w:tc>
        <w:tc>
          <w:tcPr>
            <w:tcW w:w="4152" w:type="dxa"/>
            <w:noWrap/>
            <w:vAlign w:val="bottom"/>
            <w:hideMark/>
          </w:tcPr>
          <w:p w14:paraId="79500250" w14:textId="77777777" w:rsidR="00C93ADC" w:rsidRDefault="00C93ADC" w:rsidP="000654B4">
            <w:pPr>
              <w:jc w:val="left"/>
              <w:rPr>
                <w:rFonts w:ascii="Arial" w:hAnsi="Arial" w:cs="Arial"/>
                <w:b/>
                <w:bCs/>
                <w:color w:val="000000"/>
                <w:sz w:val="18"/>
                <w:szCs w:val="18"/>
              </w:rPr>
            </w:pPr>
            <w:r>
              <w:rPr>
                <w:rFonts w:ascii="Arial" w:hAnsi="Arial" w:cs="Arial"/>
                <w:b/>
                <w:bCs/>
                <w:color w:val="000000"/>
                <w:sz w:val="18"/>
                <w:szCs w:val="18"/>
              </w:rPr>
              <w:t>(etc)</w:t>
            </w:r>
          </w:p>
        </w:tc>
        <w:tc>
          <w:tcPr>
            <w:tcW w:w="2552" w:type="dxa"/>
            <w:tcBorders>
              <w:top w:val="nil"/>
              <w:left w:val="nil"/>
              <w:bottom w:val="nil"/>
              <w:right w:val="single" w:sz="12" w:space="0" w:color="auto"/>
            </w:tcBorders>
            <w:noWrap/>
            <w:vAlign w:val="bottom"/>
            <w:hideMark/>
          </w:tcPr>
          <w:p w14:paraId="0D75A6A2" w14:textId="77777777" w:rsidR="00C93ADC" w:rsidRDefault="00C93ADC" w:rsidP="000654B4">
            <w:pPr>
              <w:jc w:val="left"/>
              <w:rPr>
                <w:rFonts w:ascii="Arial" w:hAnsi="Arial" w:cs="Arial"/>
                <w:color w:val="000000"/>
                <w:sz w:val="18"/>
                <w:szCs w:val="18"/>
              </w:rPr>
            </w:pPr>
            <w:r>
              <w:rPr>
                <w:rFonts w:ascii="Arial" w:hAnsi="Arial" w:cs="Arial" w:hint="eastAsia"/>
                <w:color w:val="000000"/>
                <w:sz w:val="18"/>
                <w:szCs w:val="18"/>
              </w:rPr>
              <w:t xml:space="preserve">　</w:t>
            </w:r>
          </w:p>
        </w:tc>
      </w:tr>
      <w:tr w:rsidR="00C93ADC" w14:paraId="13F4CE82" w14:textId="77777777" w:rsidTr="000654B4">
        <w:trPr>
          <w:trHeight w:val="300"/>
        </w:trPr>
        <w:tc>
          <w:tcPr>
            <w:tcW w:w="0" w:type="auto"/>
            <w:vMerge/>
            <w:tcBorders>
              <w:top w:val="nil"/>
              <w:left w:val="single" w:sz="12" w:space="0" w:color="auto"/>
              <w:bottom w:val="single" w:sz="12" w:space="0" w:color="000000"/>
              <w:right w:val="single" w:sz="4" w:space="0" w:color="auto"/>
            </w:tcBorders>
            <w:vAlign w:val="center"/>
            <w:hideMark/>
          </w:tcPr>
          <w:p w14:paraId="3E3DB169" w14:textId="77777777" w:rsidR="00C93ADC" w:rsidRDefault="00C93ADC" w:rsidP="000654B4">
            <w:pPr>
              <w:jc w:val="left"/>
              <w:rPr>
                <w:rFonts w:ascii="宋体" w:hAnsi="宋体" w:cs="宋体"/>
                <w:color w:val="000000"/>
                <w:szCs w:val="22"/>
              </w:rPr>
            </w:pPr>
          </w:p>
        </w:tc>
        <w:tc>
          <w:tcPr>
            <w:tcW w:w="987" w:type="dxa"/>
            <w:tcBorders>
              <w:top w:val="nil"/>
              <w:left w:val="nil"/>
              <w:bottom w:val="single" w:sz="12" w:space="0" w:color="auto"/>
              <w:right w:val="nil"/>
            </w:tcBorders>
            <w:noWrap/>
            <w:vAlign w:val="bottom"/>
            <w:hideMark/>
          </w:tcPr>
          <w:p w14:paraId="5FCBCCCE" w14:textId="77777777" w:rsidR="00C93ADC" w:rsidRDefault="00C93ADC" w:rsidP="000654B4">
            <w:pPr>
              <w:jc w:val="left"/>
              <w:rPr>
                <w:rFonts w:ascii="宋体" w:hAnsi="宋体" w:cs="宋体"/>
                <w:color w:val="000000"/>
                <w:szCs w:val="22"/>
              </w:rPr>
            </w:pPr>
            <w:r>
              <w:rPr>
                <w:rFonts w:ascii="宋体" w:hAnsi="宋体" w:cs="宋体" w:hint="eastAsia"/>
                <w:color w:val="000000"/>
              </w:rPr>
              <w:t xml:space="preserve">　</w:t>
            </w:r>
          </w:p>
        </w:tc>
        <w:tc>
          <w:tcPr>
            <w:tcW w:w="4152" w:type="dxa"/>
            <w:tcBorders>
              <w:top w:val="nil"/>
              <w:left w:val="nil"/>
              <w:bottom w:val="single" w:sz="12" w:space="0" w:color="auto"/>
              <w:right w:val="nil"/>
            </w:tcBorders>
            <w:noWrap/>
            <w:vAlign w:val="bottom"/>
            <w:hideMark/>
          </w:tcPr>
          <w:p w14:paraId="287CD580" w14:textId="77777777" w:rsidR="00C93ADC" w:rsidRDefault="00C93ADC" w:rsidP="000654B4">
            <w:pPr>
              <w:jc w:val="left"/>
              <w:rPr>
                <w:rFonts w:ascii="Arial" w:hAnsi="Arial" w:cs="Arial"/>
                <w:b/>
                <w:bCs/>
                <w:color w:val="000000"/>
                <w:sz w:val="18"/>
                <w:szCs w:val="18"/>
              </w:rPr>
            </w:pPr>
            <w:r>
              <w:rPr>
                <w:rFonts w:ascii="Arial" w:hAnsi="Arial" w:cs="Arial" w:hint="eastAsia"/>
                <w:b/>
                <w:bCs/>
                <w:color w:val="000000"/>
                <w:sz w:val="18"/>
                <w:szCs w:val="18"/>
              </w:rPr>
              <w:t xml:space="preserve">　</w:t>
            </w:r>
          </w:p>
        </w:tc>
        <w:tc>
          <w:tcPr>
            <w:tcW w:w="2552" w:type="dxa"/>
            <w:tcBorders>
              <w:top w:val="nil"/>
              <w:left w:val="nil"/>
              <w:bottom w:val="single" w:sz="12" w:space="0" w:color="auto"/>
              <w:right w:val="single" w:sz="12" w:space="0" w:color="auto"/>
            </w:tcBorders>
            <w:noWrap/>
            <w:vAlign w:val="bottom"/>
            <w:hideMark/>
          </w:tcPr>
          <w:p w14:paraId="58176119" w14:textId="77777777" w:rsidR="00C93ADC" w:rsidRDefault="00C93ADC" w:rsidP="000654B4">
            <w:pPr>
              <w:jc w:val="left"/>
              <w:rPr>
                <w:rFonts w:ascii="宋体" w:hAnsi="宋体" w:cs="宋体"/>
                <w:color w:val="000000"/>
                <w:szCs w:val="22"/>
              </w:rPr>
            </w:pPr>
            <w:r>
              <w:rPr>
                <w:rFonts w:ascii="宋体" w:hAnsi="宋体" w:cs="宋体" w:hint="eastAsia"/>
                <w:color w:val="000000"/>
              </w:rPr>
              <w:t xml:space="preserve">　</w:t>
            </w:r>
          </w:p>
        </w:tc>
      </w:tr>
    </w:tbl>
    <w:p w14:paraId="31A2FD36" w14:textId="77777777" w:rsidR="00C93ADC" w:rsidRPr="00DB4F2E" w:rsidRDefault="00C93ADC" w:rsidP="00C93ADC"/>
    <w:p w14:paraId="54D8CBFE" w14:textId="77777777" w:rsidR="00C93ADC" w:rsidRPr="00184BD8" w:rsidRDefault="00C93ADC" w:rsidP="00184BD8">
      <w:pPr>
        <w:pStyle w:val="Heading3"/>
        <w:rPr>
          <w:b w:val="0"/>
          <w:bCs w:val="0"/>
          <w:lang w:val="en-CA"/>
        </w:rPr>
      </w:pPr>
      <w:r w:rsidRPr="00184BD8">
        <w:rPr>
          <w:lang w:val="en-CA"/>
        </w:rPr>
        <w:t>Inference stage</w:t>
      </w:r>
    </w:p>
    <w:p w14:paraId="1C16C523" w14:textId="77777777" w:rsidR="00C93ADC" w:rsidRDefault="00C93ADC" w:rsidP="00C93ADC">
      <w:pPr>
        <w:rPr>
          <w:rFonts w:eastAsia="等线"/>
          <w:lang w:val="en-CA"/>
        </w:rPr>
      </w:pPr>
      <w:r>
        <w:rPr>
          <w:rFonts w:eastAsia="等线"/>
          <w:lang w:val="en-CA"/>
        </w:rPr>
        <w:t xml:space="preserve">In inference stage, codec uses the model parameters for prediction. The complexity and memory usage need to be reported clearly for </w:t>
      </w:r>
      <w:r>
        <w:rPr>
          <w:rFonts w:eastAsia="等线"/>
        </w:rPr>
        <w:t>evaluation</w:t>
      </w:r>
      <w:r>
        <w:rPr>
          <w:rFonts w:eastAsia="等线"/>
          <w:lang w:val="en-CA"/>
        </w:rPr>
        <w:t>. The reported details shall include the following information:</w:t>
      </w:r>
    </w:p>
    <w:p w14:paraId="30959ED7"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Total Conv. Layers</w:t>
      </w:r>
      <w:r>
        <w:rPr>
          <w:rFonts w:eastAsia="等线"/>
        </w:rPr>
        <w:t>: Total numbers of convolutional layers in the network structure. If there is no convolutional layer, just fill in 0.</w:t>
      </w:r>
    </w:p>
    <w:p w14:paraId="76FB70C0"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Total FC Layers</w:t>
      </w:r>
      <w:r>
        <w:rPr>
          <w:rFonts w:eastAsia="等线"/>
        </w:rPr>
        <w:t>: Total number of fully-connected layers in the network structure. If there is no fully-connected layer, just fill in 0.</w:t>
      </w:r>
    </w:p>
    <w:p w14:paraId="27215D01"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Framework</w:t>
      </w:r>
      <w:r>
        <w:rPr>
          <w:rFonts w:eastAsia="等线"/>
        </w:rPr>
        <w:t>: The neural network framework in the inference stage. (e.g. Caffe, Tensorflow, Pytorch)</w:t>
      </w:r>
    </w:p>
    <w:p w14:paraId="45F9AE87"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Param. Num</w:t>
      </w:r>
      <w:r>
        <w:rPr>
          <w:rFonts w:eastAsia="等线"/>
        </w:rPr>
        <w:t>: Total numbers of the parameters in the neural network.</w:t>
      </w:r>
    </w:p>
    <w:p w14:paraId="16A94F9B"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Param. Precision</w:t>
      </w:r>
      <w:r>
        <w:rPr>
          <w:rFonts w:eastAsia="等线"/>
          <w:lang w:val="en-CA"/>
        </w:rPr>
        <w:t xml:space="preserve">: Bits for storing one parameter. Besides, using “I” for indicating the integer, and using “F” for indicating the floating number. </w:t>
      </w:r>
      <w:r>
        <w:rPr>
          <w:rFonts w:eastAsia="等线"/>
        </w:rPr>
        <w:t>For example, if the proposed method uses 16 bit integer to represent a parameter, you can report this information as “16 (I)”</w:t>
      </w:r>
    </w:p>
    <w:p w14:paraId="785FA99F"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Mem.P(MB)</w:t>
      </w:r>
      <w:r>
        <w:rPr>
          <w:rFonts w:eastAsia="等线"/>
        </w:rPr>
        <w:t xml:space="preserve">: Memory usage of the total parameters. </w:t>
      </w:r>
      <m:oMath>
        <m:r>
          <m:rPr>
            <m:sty m:val="p"/>
          </m:rPr>
          <w:rPr>
            <w:rFonts w:ascii="Cambria Math" w:eastAsia="等线" w:hAnsi="Cambria Math"/>
          </w:rPr>
          <m:t>Mem=P</m:t>
        </m:r>
        <m:r>
          <m:rPr>
            <m:sty m:val="p"/>
          </m:rPr>
          <w:rPr>
            <w:rFonts w:ascii="Cambria Math" w:eastAsia="等线" w:hAnsi="Cambria Math" w:cs="MS Gothic"/>
          </w:rPr>
          <m:t>∙</m:t>
        </m:r>
        <m:f>
          <m:fPr>
            <m:ctrlPr>
              <w:rPr>
                <w:rFonts w:ascii="Cambria Math" w:eastAsia="等线" w:hAnsi="Cambria Math" w:cs="MS Gothic"/>
              </w:rPr>
            </m:ctrlPr>
          </m:fPr>
          <m:num>
            <m:r>
              <m:rPr>
                <m:sty m:val="p"/>
              </m:rPr>
              <w:rPr>
                <w:rFonts w:ascii="Cambria Math" w:eastAsia="等线" w:hAnsi="Cambria Math" w:cs="MS Gothic"/>
              </w:rPr>
              <m:t>B</m:t>
            </m:r>
          </m:num>
          <m:den>
            <m:r>
              <m:rPr>
                <m:sty m:val="p"/>
              </m:rPr>
              <w:rPr>
                <w:rFonts w:ascii="Cambria Math" w:eastAsia="等线" w:hAnsi="Cambria Math" w:cs="MS Gothic"/>
              </w:rPr>
              <m:t>1024*1024</m:t>
            </m:r>
          </m:den>
        </m:f>
      </m:oMath>
      <w:r>
        <w:rPr>
          <w:rFonts w:eastAsia="等线"/>
        </w:rPr>
        <w:t>, where P is the parameters number, and B indicates the byte for storing one parameter.</w:t>
      </w:r>
    </w:p>
    <w:p w14:paraId="08FB416F"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Mem.T(MB)</w:t>
      </w:r>
      <w:r>
        <w:rPr>
          <w:rFonts w:eastAsia="等线"/>
        </w:rPr>
        <w:t>: Temporary memory. It denotes the memory used to store the output feature map in each intermediate layer (forward pass). Since different size of input may influence the value, it is suggested to use 3840x2160 as the input size for unification, if there is no parallel operation. Or, if block level parallel operation is used in the proposed method, the block size can be used as the input for calculation, while the input size should be reported.</w:t>
      </w:r>
      <w:r>
        <w:rPr>
          <w:rFonts w:eastAsia="等线"/>
          <w:lang w:val="en-CA"/>
        </w:rPr>
        <w:t xml:space="preserve"> For reporting Mem.T(MB) the calculation process is also suggested to be provided for crosschecking.</w:t>
      </w:r>
    </w:p>
    <w:p w14:paraId="2A09FECA" w14:textId="77777777" w:rsidR="00C93ADC" w:rsidRDefault="00C93ADC" w:rsidP="00C93ADC">
      <w:pPr>
        <w:rPr>
          <w:rFonts w:eastAsia="等线"/>
          <w:lang w:val="en-CA"/>
        </w:rPr>
      </w:pPr>
      <w:r>
        <w:rPr>
          <w:rFonts w:eastAsia="等线"/>
          <w:lang w:val="en-CA"/>
        </w:rPr>
        <w:t>Table 2 gives the template for reporting all this information. The BD-rate performance and encoding/decoding complexity are also listed in this table. The test should follow the common test condition. Besides, other information in inference stage is also suggested to report as supplementary.</w:t>
      </w:r>
    </w:p>
    <w:p w14:paraId="5C805F73"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Test GPU</w:t>
      </w:r>
      <w:r>
        <w:rPr>
          <w:rFonts w:eastAsia="等线"/>
        </w:rPr>
        <w:t xml:space="preserve">: The GPU card if it is used in </w:t>
      </w:r>
      <w:r>
        <w:rPr>
          <w:rFonts w:eastAsia="等线"/>
          <w:lang w:val="en-CA"/>
        </w:rPr>
        <w:t>inference stage. e.g., GTX 1080ti.</w:t>
      </w:r>
    </w:p>
    <w:p w14:paraId="43DAB756"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Test CPU</w:t>
      </w:r>
      <w:r>
        <w:rPr>
          <w:rFonts w:eastAsia="等线"/>
          <w:lang w:val="en-CA"/>
        </w:rPr>
        <w:t>: The CPU used in inference stage.</w:t>
      </w:r>
    </w:p>
    <w:p w14:paraId="38B8420C" w14:textId="77777777" w:rsidR="00C93ADC" w:rsidRDefault="00C93ADC" w:rsidP="00C93ADC">
      <w:pPr>
        <w:numPr>
          <w:ilvl w:val="0"/>
          <w:numId w:val="16"/>
        </w:numPr>
        <w:rPr>
          <w:rFonts w:eastAsia="等线"/>
          <w:lang w:val="en-CA"/>
        </w:rPr>
      </w:pPr>
      <w:r>
        <w:rPr>
          <w:rFonts w:ascii="Arial" w:eastAsia="等线" w:hAnsi="Arial" w:cs="Arial"/>
          <w:b/>
          <w:bCs/>
          <w:color w:val="000000"/>
          <w:sz w:val="18"/>
          <w:szCs w:val="18"/>
        </w:rPr>
        <w:t>OS</w:t>
      </w:r>
      <w:r>
        <w:rPr>
          <w:rFonts w:eastAsia="等线"/>
          <w:lang w:val="en-CA"/>
        </w:rPr>
        <w:t xml:space="preserve">: </w:t>
      </w:r>
      <w:r>
        <w:rPr>
          <w:rFonts w:eastAsia="等线"/>
        </w:rPr>
        <w:t>operation system. e.g., Scientific Linux, Ubuntu, etc.</w:t>
      </w:r>
    </w:p>
    <w:p w14:paraId="0FCA9E1B" w14:textId="77777777" w:rsidR="00C93ADC" w:rsidRDefault="00C93ADC" w:rsidP="00C93ADC">
      <w:pPr>
        <w:numPr>
          <w:ilvl w:val="0"/>
          <w:numId w:val="16"/>
        </w:numPr>
        <w:rPr>
          <w:rFonts w:ascii="Arial" w:eastAsia="等线" w:hAnsi="Arial" w:cs="Arial"/>
          <w:b/>
          <w:bCs/>
          <w:color w:val="000000"/>
          <w:sz w:val="18"/>
          <w:szCs w:val="18"/>
          <w:lang w:eastAsia="zh-CN"/>
        </w:rPr>
      </w:pPr>
      <w:r>
        <w:rPr>
          <w:rFonts w:ascii="Arial" w:eastAsia="等线" w:hAnsi="Arial" w:cs="Arial"/>
          <w:b/>
          <w:bCs/>
          <w:color w:val="000000"/>
          <w:sz w:val="18"/>
          <w:szCs w:val="18"/>
        </w:rPr>
        <w:t xml:space="preserve">Fix-point operation: </w:t>
      </w:r>
      <w:r>
        <w:rPr>
          <w:rFonts w:eastAsia="等线"/>
        </w:rPr>
        <w:t>e.g., yes or no.</w:t>
      </w:r>
    </w:p>
    <w:p w14:paraId="6B2019D1" w14:textId="77777777" w:rsidR="00C93ADC" w:rsidRDefault="00C93ADC" w:rsidP="00C93ADC">
      <w:pPr>
        <w:ind w:left="720"/>
        <w:jc w:val="center"/>
        <w:rPr>
          <w:rFonts w:eastAsia="等线"/>
          <w:lang w:val="en-CA"/>
        </w:rPr>
      </w:pPr>
      <w:r>
        <w:rPr>
          <w:rFonts w:eastAsia="等线"/>
          <w:lang w:val="en-CA"/>
        </w:rPr>
        <w:t xml:space="preserve">Table 2. </w:t>
      </w:r>
      <w:r>
        <w:rPr>
          <w:rFonts w:eastAsia="Malgun Gothic"/>
          <w:lang w:eastAsia="ko-KR"/>
        </w:rPr>
        <w:t>Reporting Template</w:t>
      </w:r>
      <w:r>
        <w:rPr>
          <w:rFonts w:eastAsia="等线"/>
          <w:lang w:val="en-CA"/>
        </w:rPr>
        <w:t xml:space="preserve"> </w:t>
      </w:r>
      <w:r>
        <w:rPr>
          <w:rFonts w:eastAsia="等线"/>
        </w:rPr>
        <w:t xml:space="preserve">Table </w:t>
      </w:r>
      <w:r>
        <w:rPr>
          <w:rFonts w:eastAsia="等线"/>
          <w:lang w:val="en-CA"/>
        </w:rPr>
        <w:t>for the Information in Inference Stage</w:t>
      </w:r>
    </w:p>
    <w:tbl>
      <w:tblPr>
        <w:tblW w:w="8808" w:type="dxa"/>
        <w:jc w:val="center"/>
        <w:tblLook w:val="04A0" w:firstRow="1" w:lastRow="0" w:firstColumn="1" w:lastColumn="0" w:noHBand="0" w:noVBand="1"/>
      </w:tblPr>
      <w:tblGrid>
        <w:gridCol w:w="1240"/>
        <w:gridCol w:w="872"/>
        <w:gridCol w:w="850"/>
        <w:gridCol w:w="851"/>
        <w:gridCol w:w="1172"/>
        <w:gridCol w:w="1313"/>
        <w:gridCol w:w="1244"/>
        <w:gridCol w:w="1360"/>
      </w:tblGrid>
      <w:tr w:rsidR="00C93ADC" w14:paraId="3980EEE0" w14:textId="77777777" w:rsidTr="000654B4">
        <w:trPr>
          <w:trHeight w:val="315"/>
          <w:jc w:val="center"/>
        </w:trPr>
        <w:tc>
          <w:tcPr>
            <w:tcW w:w="1240" w:type="dxa"/>
            <w:vMerge w:val="restart"/>
            <w:tcBorders>
              <w:top w:val="single" w:sz="12" w:space="0" w:color="auto"/>
              <w:left w:val="single" w:sz="12" w:space="0" w:color="auto"/>
              <w:bottom w:val="single" w:sz="12" w:space="0" w:color="000000"/>
              <w:right w:val="single" w:sz="12" w:space="0" w:color="auto"/>
            </w:tcBorders>
            <w:noWrap/>
            <w:vAlign w:val="bottom"/>
            <w:hideMark/>
          </w:tcPr>
          <w:p w14:paraId="498B66FA" w14:textId="77777777" w:rsidR="00C93ADC" w:rsidRDefault="00C93ADC" w:rsidP="000654B4">
            <w:pPr>
              <w:jc w:val="center"/>
              <w:rPr>
                <w:rFonts w:eastAsia="等线"/>
                <w:color w:val="000000"/>
                <w:sz w:val="20"/>
                <w:lang w:eastAsia="zh-CN"/>
              </w:rPr>
            </w:pPr>
            <w:r>
              <w:rPr>
                <w:rFonts w:eastAsia="等线" w:hint="eastAsia"/>
                <w:color w:val="000000"/>
                <w:sz w:val="20"/>
              </w:rPr>
              <w:t xml:space="preserve">　</w:t>
            </w:r>
          </w:p>
        </w:tc>
        <w:tc>
          <w:tcPr>
            <w:tcW w:w="7568" w:type="dxa"/>
            <w:gridSpan w:val="7"/>
            <w:tcBorders>
              <w:top w:val="single" w:sz="12" w:space="0" w:color="auto"/>
              <w:left w:val="single" w:sz="12" w:space="0" w:color="auto"/>
              <w:bottom w:val="single" w:sz="12" w:space="0" w:color="auto"/>
              <w:right w:val="single" w:sz="12" w:space="0" w:color="auto"/>
            </w:tcBorders>
            <w:noWrap/>
            <w:vAlign w:val="bottom"/>
            <w:hideMark/>
          </w:tcPr>
          <w:p w14:paraId="03FA6EFF" w14:textId="77777777" w:rsidR="00C93ADC" w:rsidRDefault="00C93ADC" w:rsidP="000654B4">
            <w:pPr>
              <w:jc w:val="center"/>
              <w:rPr>
                <w:rFonts w:eastAsia="等线"/>
                <w:b/>
                <w:color w:val="000000"/>
                <w:sz w:val="20"/>
              </w:rPr>
            </w:pPr>
            <w:r>
              <w:rPr>
                <w:rFonts w:eastAsia="等线"/>
                <w:b/>
                <w:color w:val="000000"/>
                <w:sz w:val="20"/>
              </w:rPr>
              <w:t>Network Details</w:t>
            </w:r>
          </w:p>
        </w:tc>
      </w:tr>
      <w:tr w:rsidR="00C93ADC" w14:paraId="3DF63BF2" w14:textId="77777777" w:rsidTr="000654B4">
        <w:trPr>
          <w:trHeight w:val="315"/>
          <w:jc w:val="center"/>
        </w:trPr>
        <w:tc>
          <w:tcPr>
            <w:tcW w:w="0" w:type="auto"/>
            <w:vMerge/>
            <w:tcBorders>
              <w:top w:val="single" w:sz="12" w:space="0" w:color="auto"/>
              <w:left w:val="single" w:sz="12" w:space="0" w:color="auto"/>
              <w:bottom w:val="single" w:sz="12" w:space="0" w:color="000000"/>
              <w:right w:val="single" w:sz="12" w:space="0" w:color="auto"/>
            </w:tcBorders>
            <w:vAlign w:val="center"/>
            <w:hideMark/>
          </w:tcPr>
          <w:p w14:paraId="2258D0BB" w14:textId="77777777" w:rsidR="00C93ADC" w:rsidRDefault="00C93ADC" w:rsidP="000654B4">
            <w:pPr>
              <w:jc w:val="left"/>
              <w:rPr>
                <w:rFonts w:eastAsia="等线"/>
                <w:color w:val="000000"/>
                <w:sz w:val="20"/>
              </w:rPr>
            </w:pPr>
          </w:p>
        </w:tc>
        <w:tc>
          <w:tcPr>
            <w:tcW w:w="872" w:type="dxa"/>
            <w:tcBorders>
              <w:top w:val="single" w:sz="12" w:space="0" w:color="auto"/>
              <w:left w:val="single" w:sz="12" w:space="0" w:color="auto"/>
              <w:bottom w:val="single" w:sz="12" w:space="0" w:color="auto"/>
              <w:right w:val="single" w:sz="12" w:space="0" w:color="auto"/>
            </w:tcBorders>
            <w:noWrap/>
            <w:vAlign w:val="center"/>
            <w:hideMark/>
          </w:tcPr>
          <w:p w14:paraId="444C691B" w14:textId="77777777" w:rsidR="00C93ADC" w:rsidRDefault="00C93ADC" w:rsidP="000654B4">
            <w:pPr>
              <w:jc w:val="center"/>
              <w:rPr>
                <w:rFonts w:eastAsia="等线"/>
                <w:bCs/>
                <w:color w:val="000000"/>
                <w:sz w:val="20"/>
              </w:rPr>
            </w:pPr>
            <w:r>
              <w:rPr>
                <w:rFonts w:eastAsia="等线"/>
                <w:bCs/>
                <w:color w:val="000000"/>
                <w:sz w:val="20"/>
              </w:rPr>
              <w:t>Total Conv. Layers</w:t>
            </w:r>
          </w:p>
        </w:tc>
        <w:tc>
          <w:tcPr>
            <w:tcW w:w="850" w:type="dxa"/>
            <w:tcBorders>
              <w:top w:val="single" w:sz="8" w:space="0" w:color="auto"/>
              <w:left w:val="nil"/>
              <w:bottom w:val="single" w:sz="12" w:space="0" w:color="auto"/>
              <w:right w:val="single" w:sz="12" w:space="0" w:color="auto"/>
            </w:tcBorders>
            <w:noWrap/>
            <w:vAlign w:val="center"/>
            <w:hideMark/>
          </w:tcPr>
          <w:p w14:paraId="4268FC1D" w14:textId="77777777" w:rsidR="00C93ADC" w:rsidRDefault="00C93ADC" w:rsidP="000654B4">
            <w:pPr>
              <w:jc w:val="center"/>
              <w:rPr>
                <w:rFonts w:eastAsia="等线"/>
                <w:bCs/>
                <w:color w:val="000000"/>
                <w:sz w:val="20"/>
              </w:rPr>
            </w:pPr>
            <w:r>
              <w:rPr>
                <w:rFonts w:eastAsia="等线"/>
                <w:bCs/>
                <w:color w:val="000000"/>
                <w:sz w:val="20"/>
              </w:rPr>
              <w:t>Total FC Layers</w:t>
            </w:r>
          </w:p>
        </w:tc>
        <w:tc>
          <w:tcPr>
            <w:tcW w:w="851" w:type="dxa"/>
            <w:tcBorders>
              <w:top w:val="nil"/>
              <w:left w:val="nil"/>
              <w:bottom w:val="single" w:sz="12" w:space="0" w:color="auto"/>
              <w:right w:val="single" w:sz="12" w:space="0" w:color="auto"/>
            </w:tcBorders>
            <w:noWrap/>
            <w:vAlign w:val="center"/>
            <w:hideMark/>
          </w:tcPr>
          <w:p w14:paraId="509CAD11" w14:textId="77777777" w:rsidR="00C93ADC" w:rsidRDefault="00C93ADC" w:rsidP="000654B4">
            <w:pPr>
              <w:jc w:val="center"/>
              <w:rPr>
                <w:rFonts w:eastAsia="等线"/>
                <w:bCs/>
                <w:color w:val="000000"/>
                <w:sz w:val="20"/>
              </w:rPr>
            </w:pPr>
            <w:r>
              <w:rPr>
                <w:rFonts w:eastAsia="等线"/>
                <w:bCs/>
                <w:color w:val="000000"/>
                <w:sz w:val="20"/>
              </w:rPr>
              <w:t>Frame-work</w:t>
            </w:r>
          </w:p>
        </w:tc>
        <w:tc>
          <w:tcPr>
            <w:tcW w:w="1126" w:type="dxa"/>
            <w:tcBorders>
              <w:top w:val="nil"/>
              <w:left w:val="nil"/>
              <w:bottom w:val="single" w:sz="12" w:space="0" w:color="auto"/>
              <w:right w:val="single" w:sz="12" w:space="0" w:color="auto"/>
            </w:tcBorders>
            <w:noWrap/>
            <w:vAlign w:val="center"/>
            <w:hideMark/>
          </w:tcPr>
          <w:p w14:paraId="25A8386C" w14:textId="77777777" w:rsidR="00C93ADC" w:rsidRDefault="00C93ADC" w:rsidP="000654B4">
            <w:pPr>
              <w:jc w:val="center"/>
              <w:rPr>
                <w:rFonts w:eastAsia="等线"/>
                <w:bCs/>
                <w:color w:val="000000"/>
                <w:sz w:val="20"/>
              </w:rPr>
            </w:pPr>
            <w:r>
              <w:rPr>
                <w:rFonts w:eastAsia="等线"/>
                <w:bCs/>
                <w:color w:val="000000"/>
                <w:sz w:val="20"/>
              </w:rPr>
              <w:t>Param. Num</w:t>
            </w:r>
          </w:p>
        </w:tc>
        <w:tc>
          <w:tcPr>
            <w:tcW w:w="1313" w:type="dxa"/>
            <w:tcBorders>
              <w:top w:val="nil"/>
              <w:left w:val="nil"/>
              <w:bottom w:val="single" w:sz="12" w:space="0" w:color="auto"/>
              <w:right w:val="single" w:sz="12" w:space="0" w:color="auto"/>
            </w:tcBorders>
            <w:noWrap/>
            <w:vAlign w:val="center"/>
            <w:hideMark/>
          </w:tcPr>
          <w:p w14:paraId="41895982" w14:textId="77777777" w:rsidR="00C93ADC" w:rsidRDefault="00C93ADC" w:rsidP="000654B4">
            <w:pPr>
              <w:jc w:val="center"/>
              <w:rPr>
                <w:rFonts w:eastAsia="等线"/>
                <w:bCs/>
                <w:color w:val="000000"/>
                <w:sz w:val="20"/>
              </w:rPr>
            </w:pPr>
            <w:r>
              <w:rPr>
                <w:rFonts w:eastAsia="等线"/>
                <w:bCs/>
                <w:color w:val="000000"/>
                <w:sz w:val="20"/>
              </w:rPr>
              <w:t>Param. Precision</w:t>
            </w:r>
          </w:p>
        </w:tc>
        <w:tc>
          <w:tcPr>
            <w:tcW w:w="1196" w:type="dxa"/>
            <w:tcBorders>
              <w:top w:val="nil"/>
              <w:left w:val="nil"/>
              <w:bottom w:val="single" w:sz="12" w:space="0" w:color="auto"/>
              <w:right w:val="single" w:sz="12" w:space="0" w:color="auto"/>
            </w:tcBorders>
            <w:noWrap/>
            <w:vAlign w:val="center"/>
            <w:hideMark/>
          </w:tcPr>
          <w:p w14:paraId="4D3B94A3" w14:textId="77777777" w:rsidR="00C93ADC" w:rsidRDefault="00C93ADC" w:rsidP="000654B4">
            <w:pPr>
              <w:jc w:val="center"/>
              <w:rPr>
                <w:rFonts w:eastAsia="等线"/>
                <w:bCs/>
                <w:color w:val="000000"/>
                <w:sz w:val="20"/>
              </w:rPr>
            </w:pPr>
            <w:r>
              <w:rPr>
                <w:rFonts w:eastAsia="等线"/>
                <w:bCs/>
                <w:color w:val="000000"/>
                <w:sz w:val="20"/>
              </w:rPr>
              <w:t>Mem.P(MB)</w:t>
            </w:r>
          </w:p>
        </w:tc>
        <w:tc>
          <w:tcPr>
            <w:tcW w:w="1360" w:type="dxa"/>
            <w:tcBorders>
              <w:top w:val="nil"/>
              <w:left w:val="nil"/>
              <w:bottom w:val="single" w:sz="12" w:space="0" w:color="auto"/>
              <w:right w:val="single" w:sz="12" w:space="0" w:color="auto"/>
            </w:tcBorders>
            <w:vAlign w:val="center"/>
            <w:hideMark/>
          </w:tcPr>
          <w:p w14:paraId="01C204D7" w14:textId="77777777" w:rsidR="00C93ADC" w:rsidRDefault="00C93ADC" w:rsidP="000654B4">
            <w:pPr>
              <w:jc w:val="center"/>
              <w:rPr>
                <w:rFonts w:eastAsia="等线"/>
                <w:bCs/>
                <w:color w:val="000000"/>
                <w:sz w:val="20"/>
              </w:rPr>
            </w:pPr>
            <w:r>
              <w:rPr>
                <w:rFonts w:eastAsia="等线"/>
                <w:bCs/>
                <w:color w:val="000000"/>
                <w:sz w:val="20"/>
              </w:rPr>
              <w:t>Mem.T(MB)</w:t>
            </w:r>
          </w:p>
          <w:p w14:paraId="0B40547F" w14:textId="77777777" w:rsidR="00C93ADC" w:rsidRDefault="00C93ADC" w:rsidP="000654B4">
            <w:pPr>
              <w:jc w:val="center"/>
              <w:rPr>
                <w:rFonts w:eastAsia="等线"/>
                <w:bCs/>
                <w:color w:val="000000"/>
                <w:sz w:val="20"/>
              </w:rPr>
            </w:pPr>
            <w:r>
              <w:rPr>
                <w:rFonts w:eastAsia="等线"/>
                <w:bCs/>
                <w:color w:val="000000"/>
                <w:sz w:val="20"/>
              </w:rPr>
              <w:t>(e.g., 4K input)</w:t>
            </w:r>
          </w:p>
        </w:tc>
      </w:tr>
      <w:tr w:rsidR="00C93ADC" w14:paraId="450CD92A"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2A66790A" w14:textId="77777777" w:rsidR="00C93ADC" w:rsidRDefault="00C93ADC" w:rsidP="000654B4">
            <w:pPr>
              <w:jc w:val="center"/>
              <w:rPr>
                <w:rFonts w:eastAsia="等线"/>
                <w:color w:val="000000"/>
                <w:sz w:val="20"/>
              </w:rPr>
            </w:pPr>
            <w:r>
              <w:rPr>
                <w:rFonts w:eastAsia="等线"/>
                <w:color w:val="000000"/>
                <w:sz w:val="20"/>
              </w:rPr>
              <w:t>test1</w:t>
            </w:r>
          </w:p>
        </w:tc>
        <w:tc>
          <w:tcPr>
            <w:tcW w:w="872" w:type="dxa"/>
            <w:tcBorders>
              <w:top w:val="nil"/>
              <w:left w:val="single" w:sz="12" w:space="0" w:color="auto"/>
              <w:bottom w:val="single" w:sz="12" w:space="0" w:color="auto"/>
              <w:right w:val="single" w:sz="12" w:space="0" w:color="auto"/>
            </w:tcBorders>
            <w:noWrap/>
            <w:vAlign w:val="center"/>
          </w:tcPr>
          <w:p w14:paraId="383E3FC9"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noWrap/>
            <w:vAlign w:val="center"/>
          </w:tcPr>
          <w:p w14:paraId="4721E2FA"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noWrap/>
            <w:vAlign w:val="center"/>
          </w:tcPr>
          <w:p w14:paraId="7A0D6C4E"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noWrap/>
            <w:vAlign w:val="center"/>
          </w:tcPr>
          <w:p w14:paraId="7000E438"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noWrap/>
            <w:vAlign w:val="center"/>
          </w:tcPr>
          <w:p w14:paraId="6D402A28" w14:textId="77777777" w:rsidR="00C93ADC" w:rsidRDefault="00C93ADC" w:rsidP="000654B4">
            <w:pPr>
              <w:jc w:val="center"/>
              <w:rPr>
                <w:rFonts w:eastAsia="等线"/>
                <w:color w:val="000000"/>
                <w:sz w:val="20"/>
              </w:rPr>
            </w:pPr>
          </w:p>
        </w:tc>
        <w:tc>
          <w:tcPr>
            <w:tcW w:w="1196" w:type="dxa"/>
            <w:tcBorders>
              <w:top w:val="nil"/>
              <w:left w:val="nil"/>
              <w:bottom w:val="single" w:sz="12" w:space="0" w:color="auto"/>
              <w:right w:val="single" w:sz="12" w:space="0" w:color="auto"/>
            </w:tcBorders>
            <w:noWrap/>
            <w:vAlign w:val="center"/>
          </w:tcPr>
          <w:p w14:paraId="519E3D70" w14:textId="77777777" w:rsidR="00C93ADC" w:rsidRDefault="00C93ADC" w:rsidP="000654B4">
            <w:pPr>
              <w:jc w:val="center"/>
              <w:rPr>
                <w:rFonts w:eastAsia="等线"/>
                <w:color w:val="000000"/>
                <w:sz w:val="20"/>
              </w:rPr>
            </w:pPr>
          </w:p>
        </w:tc>
        <w:tc>
          <w:tcPr>
            <w:tcW w:w="1360" w:type="dxa"/>
            <w:tcBorders>
              <w:top w:val="nil"/>
              <w:left w:val="single" w:sz="12" w:space="0" w:color="auto"/>
              <w:bottom w:val="single" w:sz="12" w:space="0" w:color="auto"/>
              <w:right w:val="single" w:sz="12" w:space="0" w:color="auto"/>
            </w:tcBorders>
            <w:vAlign w:val="center"/>
          </w:tcPr>
          <w:p w14:paraId="3EA7C3BC" w14:textId="77777777" w:rsidR="00C93ADC" w:rsidRDefault="00C93ADC" w:rsidP="000654B4">
            <w:pPr>
              <w:jc w:val="center"/>
              <w:rPr>
                <w:rFonts w:eastAsia="等线"/>
                <w:color w:val="000000"/>
                <w:sz w:val="20"/>
              </w:rPr>
            </w:pPr>
          </w:p>
        </w:tc>
      </w:tr>
      <w:tr w:rsidR="00C93ADC" w14:paraId="2BC1443D"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18F4003E" w14:textId="77777777" w:rsidR="00C93ADC" w:rsidRDefault="00C93ADC" w:rsidP="000654B4">
            <w:pPr>
              <w:jc w:val="center"/>
              <w:rPr>
                <w:rFonts w:eastAsia="等线"/>
                <w:color w:val="000000"/>
                <w:sz w:val="20"/>
              </w:rPr>
            </w:pPr>
            <w:r>
              <w:rPr>
                <w:rFonts w:eastAsia="等线"/>
                <w:color w:val="000000"/>
                <w:sz w:val="20"/>
              </w:rPr>
              <w:t>test2</w:t>
            </w:r>
          </w:p>
        </w:tc>
        <w:tc>
          <w:tcPr>
            <w:tcW w:w="872" w:type="dxa"/>
            <w:tcBorders>
              <w:top w:val="nil"/>
              <w:left w:val="nil"/>
              <w:bottom w:val="single" w:sz="12" w:space="0" w:color="auto"/>
              <w:right w:val="single" w:sz="12" w:space="0" w:color="auto"/>
            </w:tcBorders>
            <w:noWrap/>
            <w:vAlign w:val="center"/>
          </w:tcPr>
          <w:p w14:paraId="63BA1826"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noWrap/>
            <w:vAlign w:val="center"/>
          </w:tcPr>
          <w:p w14:paraId="753D4A89"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noWrap/>
            <w:vAlign w:val="center"/>
          </w:tcPr>
          <w:p w14:paraId="4B6156B7"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noWrap/>
            <w:vAlign w:val="center"/>
          </w:tcPr>
          <w:p w14:paraId="70488883"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noWrap/>
            <w:vAlign w:val="center"/>
          </w:tcPr>
          <w:p w14:paraId="29AA0838" w14:textId="77777777" w:rsidR="00C93ADC" w:rsidRDefault="00C93ADC" w:rsidP="000654B4">
            <w:pPr>
              <w:jc w:val="center"/>
              <w:rPr>
                <w:rFonts w:eastAsia="等线"/>
                <w:color w:val="000000"/>
                <w:sz w:val="20"/>
              </w:rPr>
            </w:pPr>
          </w:p>
        </w:tc>
        <w:tc>
          <w:tcPr>
            <w:tcW w:w="1196" w:type="dxa"/>
            <w:tcBorders>
              <w:top w:val="single" w:sz="12" w:space="0" w:color="auto"/>
              <w:left w:val="nil"/>
              <w:bottom w:val="single" w:sz="12" w:space="0" w:color="auto"/>
              <w:right w:val="single" w:sz="12" w:space="0" w:color="auto"/>
            </w:tcBorders>
            <w:noWrap/>
            <w:vAlign w:val="center"/>
          </w:tcPr>
          <w:p w14:paraId="7B0A2548" w14:textId="77777777" w:rsidR="00C93ADC" w:rsidRDefault="00C93ADC" w:rsidP="000654B4">
            <w:pPr>
              <w:jc w:val="center"/>
              <w:rPr>
                <w:rFonts w:eastAsia="等线"/>
                <w:color w:val="000000"/>
                <w:sz w:val="20"/>
              </w:rPr>
            </w:pPr>
          </w:p>
        </w:tc>
        <w:tc>
          <w:tcPr>
            <w:tcW w:w="1360" w:type="dxa"/>
            <w:tcBorders>
              <w:top w:val="single" w:sz="12" w:space="0" w:color="auto"/>
              <w:left w:val="nil"/>
              <w:bottom w:val="single" w:sz="12" w:space="0" w:color="auto"/>
              <w:right w:val="single" w:sz="12" w:space="0" w:color="auto"/>
            </w:tcBorders>
            <w:vAlign w:val="center"/>
          </w:tcPr>
          <w:p w14:paraId="4F452C4C" w14:textId="77777777" w:rsidR="00C93ADC" w:rsidRDefault="00C93ADC" w:rsidP="000654B4">
            <w:pPr>
              <w:jc w:val="center"/>
              <w:rPr>
                <w:rFonts w:eastAsia="等线"/>
                <w:color w:val="000000"/>
                <w:sz w:val="20"/>
              </w:rPr>
            </w:pPr>
          </w:p>
        </w:tc>
      </w:tr>
      <w:tr w:rsidR="00C93ADC" w14:paraId="3E8B500C" w14:textId="77777777" w:rsidTr="000654B4">
        <w:trPr>
          <w:trHeight w:val="315"/>
          <w:jc w:val="center"/>
        </w:trPr>
        <w:tc>
          <w:tcPr>
            <w:tcW w:w="1240" w:type="dxa"/>
            <w:vMerge w:val="restart"/>
            <w:tcBorders>
              <w:top w:val="nil"/>
              <w:left w:val="single" w:sz="12" w:space="0" w:color="auto"/>
              <w:bottom w:val="single" w:sz="12" w:space="0" w:color="000000"/>
              <w:right w:val="single" w:sz="12" w:space="0" w:color="auto"/>
            </w:tcBorders>
            <w:noWrap/>
            <w:vAlign w:val="bottom"/>
            <w:hideMark/>
          </w:tcPr>
          <w:p w14:paraId="3063AFD4" w14:textId="77777777" w:rsidR="00C93ADC" w:rsidRDefault="00C93ADC" w:rsidP="000654B4">
            <w:pPr>
              <w:jc w:val="center"/>
              <w:rPr>
                <w:rFonts w:eastAsia="等线"/>
                <w:color w:val="000000"/>
                <w:sz w:val="20"/>
              </w:rPr>
            </w:pPr>
            <w:r>
              <w:rPr>
                <w:rFonts w:eastAsia="等线" w:hint="eastAsia"/>
                <w:color w:val="000000"/>
                <w:sz w:val="20"/>
              </w:rPr>
              <w:t xml:space="preserve">　</w:t>
            </w:r>
          </w:p>
        </w:tc>
        <w:tc>
          <w:tcPr>
            <w:tcW w:w="7568" w:type="dxa"/>
            <w:gridSpan w:val="7"/>
            <w:tcBorders>
              <w:top w:val="single" w:sz="12" w:space="0" w:color="auto"/>
              <w:left w:val="single" w:sz="12" w:space="0" w:color="auto"/>
              <w:bottom w:val="single" w:sz="12" w:space="0" w:color="auto"/>
              <w:right w:val="single" w:sz="12" w:space="0" w:color="auto"/>
            </w:tcBorders>
            <w:noWrap/>
            <w:vAlign w:val="center"/>
            <w:hideMark/>
          </w:tcPr>
          <w:p w14:paraId="7B5D1F6B" w14:textId="77777777" w:rsidR="00C93ADC" w:rsidRDefault="00C93ADC" w:rsidP="000654B4">
            <w:pPr>
              <w:jc w:val="center"/>
              <w:rPr>
                <w:rFonts w:eastAsia="等线"/>
                <w:b/>
                <w:color w:val="000000"/>
                <w:sz w:val="20"/>
              </w:rPr>
            </w:pPr>
            <w:r>
              <w:rPr>
                <w:b/>
                <w:bCs/>
                <w:color w:val="000000"/>
                <w:sz w:val="20"/>
              </w:rPr>
              <w:t>All Intra Main10 Over VTM-3.0</w:t>
            </w:r>
          </w:p>
        </w:tc>
      </w:tr>
      <w:tr w:rsidR="00C93ADC" w14:paraId="2CFE2AD7" w14:textId="77777777" w:rsidTr="000654B4">
        <w:trPr>
          <w:trHeight w:val="315"/>
          <w:jc w:val="center"/>
        </w:trPr>
        <w:tc>
          <w:tcPr>
            <w:tcW w:w="0" w:type="auto"/>
            <w:vMerge/>
            <w:tcBorders>
              <w:top w:val="nil"/>
              <w:left w:val="single" w:sz="12" w:space="0" w:color="auto"/>
              <w:bottom w:val="single" w:sz="12" w:space="0" w:color="000000"/>
              <w:right w:val="single" w:sz="12" w:space="0" w:color="auto"/>
            </w:tcBorders>
            <w:vAlign w:val="center"/>
            <w:hideMark/>
          </w:tcPr>
          <w:p w14:paraId="018A9FB9" w14:textId="77777777" w:rsidR="00C93ADC" w:rsidRDefault="00C93ADC" w:rsidP="000654B4">
            <w:pPr>
              <w:jc w:val="left"/>
              <w:rPr>
                <w:rFonts w:eastAsia="等线"/>
                <w:color w:val="000000"/>
                <w:sz w:val="20"/>
              </w:rPr>
            </w:pPr>
          </w:p>
        </w:tc>
        <w:tc>
          <w:tcPr>
            <w:tcW w:w="872" w:type="dxa"/>
            <w:tcBorders>
              <w:top w:val="nil"/>
              <w:left w:val="single" w:sz="12" w:space="0" w:color="auto"/>
              <w:bottom w:val="single" w:sz="12" w:space="0" w:color="auto"/>
              <w:right w:val="single" w:sz="12" w:space="0" w:color="auto"/>
            </w:tcBorders>
            <w:noWrap/>
            <w:vAlign w:val="center"/>
            <w:hideMark/>
          </w:tcPr>
          <w:p w14:paraId="3E1E3AFF" w14:textId="77777777" w:rsidR="00C93ADC" w:rsidRDefault="00C93ADC" w:rsidP="000654B4">
            <w:pPr>
              <w:jc w:val="center"/>
              <w:rPr>
                <w:rFonts w:eastAsia="等线"/>
                <w:bCs/>
                <w:color w:val="000000"/>
                <w:sz w:val="20"/>
              </w:rPr>
            </w:pPr>
            <w:r>
              <w:rPr>
                <w:rFonts w:eastAsia="等线"/>
                <w:bCs/>
                <w:color w:val="000000"/>
                <w:sz w:val="20"/>
              </w:rPr>
              <w:t>BD-rate (Y)</w:t>
            </w:r>
          </w:p>
        </w:tc>
        <w:tc>
          <w:tcPr>
            <w:tcW w:w="850" w:type="dxa"/>
            <w:tcBorders>
              <w:top w:val="nil"/>
              <w:left w:val="nil"/>
              <w:bottom w:val="single" w:sz="12" w:space="0" w:color="auto"/>
              <w:right w:val="single" w:sz="12" w:space="0" w:color="auto"/>
            </w:tcBorders>
            <w:noWrap/>
            <w:vAlign w:val="center"/>
            <w:hideMark/>
          </w:tcPr>
          <w:p w14:paraId="28CA2AB9" w14:textId="77777777" w:rsidR="00C93ADC" w:rsidRDefault="00C93ADC" w:rsidP="000654B4">
            <w:pPr>
              <w:jc w:val="center"/>
              <w:rPr>
                <w:rFonts w:eastAsia="等线"/>
                <w:bCs/>
                <w:color w:val="000000"/>
                <w:sz w:val="20"/>
              </w:rPr>
            </w:pPr>
            <w:r>
              <w:rPr>
                <w:rFonts w:eastAsia="等线"/>
                <w:bCs/>
                <w:color w:val="000000"/>
                <w:sz w:val="20"/>
              </w:rPr>
              <w:t>BD-rate (U)</w:t>
            </w:r>
          </w:p>
        </w:tc>
        <w:tc>
          <w:tcPr>
            <w:tcW w:w="851" w:type="dxa"/>
            <w:tcBorders>
              <w:top w:val="nil"/>
              <w:left w:val="nil"/>
              <w:bottom w:val="single" w:sz="12" w:space="0" w:color="auto"/>
              <w:right w:val="single" w:sz="12" w:space="0" w:color="auto"/>
            </w:tcBorders>
            <w:noWrap/>
            <w:vAlign w:val="center"/>
            <w:hideMark/>
          </w:tcPr>
          <w:p w14:paraId="6ED5B13A" w14:textId="77777777" w:rsidR="00C93ADC" w:rsidRDefault="00C93ADC" w:rsidP="000654B4">
            <w:pPr>
              <w:jc w:val="center"/>
              <w:rPr>
                <w:rFonts w:eastAsia="等线"/>
                <w:bCs/>
                <w:color w:val="000000"/>
                <w:sz w:val="20"/>
              </w:rPr>
            </w:pPr>
            <w:r>
              <w:rPr>
                <w:rFonts w:eastAsia="等线"/>
                <w:bCs/>
                <w:color w:val="000000"/>
                <w:sz w:val="20"/>
              </w:rPr>
              <w:t>BD-rate (V)</w:t>
            </w:r>
          </w:p>
        </w:tc>
        <w:tc>
          <w:tcPr>
            <w:tcW w:w="1126" w:type="dxa"/>
            <w:tcBorders>
              <w:top w:val="nil"/>
              <w:left w:val="nil"/>
              <w:bottom w:val="single" w:sz="12" w:space="0" w:color="auto"/>
              <w:right w:val="single" w:sz="12" w:space="0" w:color="auto"/>
            </w:tcBorders>
            <w:noWrap/>
            <w:vAlign w:val="center"/>
            <w:hideMark/>
          </w:tcPr>
          <w:p w14:paraId="16FCFCDA" w14:textId="77777777" w:rsidR="00C93ADC" w:rsidRDefault="00C93ADC" w:rsidP="000654B4">
            <w:pPr>
              <w:jc w:val="center"/>
              <w:rPr>
                <w:rFonts w:eastAsia="等线"/>
                <w:bCs/>
                <w:color w:val="000000"/>
                <w:sz w:val="20"/>
              </w:rPr>
            </w:pPr>
            <w:r>
              <w:rPr>
                <w:rFonts w:eastAsia="等线"/>
                <w:bCs/>
                <w:color w:val="000000"/>
                <w:sz w:val="20"/>
              </w:rPr>
              <w:t>Encoding Time(GPU)</w:t>
            </w:r>
          </w:p>
        </w:tc>
        <w:tc>
          <w:tcPr>
            <w:tcW w:w="1313" w:type="dxa"/>
            <w:tcBorders>
              <w:top w:val="nil"/>
              <w:left w:val="nil"/>
              <w:bottom w:val="single" w:sz="12" w:space="0" w:color="auto"/>
              <w:right w:val="single" w:sz="12" w:space="0" w:color="auto"/>
            </w:tcBorders>
            <w:noWrap/>
            <w:vAlign w:val="center"/>
            <w:hideMark/>
          </w:tcPr>
          <w:p w14:paraId="027CF790" w14:textId="77777777" w:rsidR="00C93ADC" w:rsidRDefault="00C93ADC" w:rsidP="000654B4">
            <w:pPr>
              <w:jc w:val="center"/>
              <w:rPr>
                <w:rFonts w:eastAsia="等线"/>
                <w:bCs/>
                <w:color w:val="000000"/>
                <w:sz w:val="20"/>
              </w:rPr>
            </w:pPr>
            <w:r>
              <w:rPr>
                <w:rFonts w:eastAsia="等线"/>
                <w:bCs/>
                <w:color w:val="000000"/>
                <w:sz w:val="20"/>
              </w:rPr>
              <w:t>Decoding Time(GPU)</w:t>
            </w:r>
          </w:p>
        </w:tc>
        <w:tc>
          <w:tcPr>
            <w:tcW w:w="1196" w:type="dxa"/>
            <w:tcBorders>
              <w:top w:val="nil"/>
              <w:left w:val="single" w:sz="12" w:space="0" w:color="auto"/>
              <w:bottom w:val="single" w:sz="12" w:space="0" w:color="auto"/>
              <w:right w:val="single" w:sz="12" w:space="0" w:color="auto"/>
            </w:tcBorders>
            <w:noWrap/>
            <w:vAlign w:val="center"/>
            <w:hideMark/>
          </w:tcPr>
          <w:p w14:paraId="0F3203EA" w14:textId="77777777" w:rsidR="00C93ADC" w:rsidRDefault="00C93ADC" w:rsidP="000654B4">
            <w:pPr>
              <w:jc w:val="center"/>
              <w:rPr>
                <w:rFonts w:eastAsia="等线"/>
                <w:bCs/>
                <w:color w:val="000000"/>
                <w:sz w:val="20"/>
              </w:rPr>
            </w:pPr>
            <w:r>
              <w:rPr>
                <w:rFonts w:eastAsia="等线"/>
                <w:bCs/>
                <w:color w:val="000000"/>
                <w:sz w:val="20"/>
              </w:rPr>
              <w:t>Encoding Time(CPU)</w:t>
            </w:r>
          </w:p>
        </w:tc>
        <w:tc>
          <w:tcPr>
            <w:tcW w:w="1360" w:type="dxa"/>
            <w:tcBorders>
              <w:top w:val="nil"/>
              <w:left w:val="nil"/>
              <w:bottom w:val="single" w:sz="12" w:space="0" w:color="auto"/>
              <w:right w:val="single" w:sz="12" w:space="0" w:color="auto"/>
            </w:tcBorders>
            <w:noWrap/>
            <w:vAlign w:val="center"/>
            <w:hideMark/>
          </w:tcPr>
          <w:p w14:paraId="0CCCEF1F" w14:textId="77777777" w:rsidR="00C93ADC" w:rsidRDefault="00C93ADC" w:rsidP="000654B4">
            <w:pPr>
              <w:jc w:val="center"/>
              <w:rPr>
                <w:rFonts w:eastAsia="等线"/>
                <w:bCs/>
                <w:color w:val="000000"/>
                <w:sz w:val="20"/>
              </w:rPr>
            </w:pPr>
            <w:r>
              <w:rPr>
                <w:rFonts w:eastAsia="等线"/>
                <w:bCs/>
                <w:color w:val="000000"/>
                <w:sz w:val="20"/>
              </w:rPr>
              <w:t>Decoding Time(CPU)</w:t>
            </w:r>
          </w:p>
        </w:tc>
      </w:tr>
      <w:tr w:rsidR="00C93ADC" w14:paraId="1409BC26"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2DBE44E3" w14:textId="77777777" w:rsidR="00C93ADC" w:rsidRDefault="00C93ADC" w:rsidP="000654B4">
            <w:pPr>
              <w:jc w:val="center"/>
              <w:rPr>
                <w:rFonts w:eastAsia="等线"/>
                <w:color w:val="000000"/>
                <w:sz w:val="20"/>
              </w:rPr>
            </w:pPr>
            <w:r>
              <w:rPr>
                <w:rFonts w:eastAsia="等线"/>
                <w:color w:val="000000"/>
                <w:sz w:val="20"/>
              </w:rPr>
              <w:t>test1</w:t>
            </w:r>
          </w:p>
        </w:tc>
        <w:tc>
          <w:tcPr>
            <w:tcW w:w="872" w:type="dxa"/>
            <w:tcBorders>
              <w:top w:val="nil"/>
              <w:left w:val="nil"/>
              <w:bottom w:val="single" w:sz="12" w:space="0" w:color="auto"/>
              <w:right w:val="single" w:sz="12" w:space="0" w:color="auto"/>
            </w:tcBorders>
            <w:shd w:val="clear" w:color="auto" w:fill="FFFFFF"/>
            <w:noWrap/>
            <w:vAlign w:val="center"/>
          </w:tcPr>
          <w:p w14:paraId="77657694"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shd w:val="clear" w:color="auto" w:fill="FFFFFF"/>
            <w:noWrap/>
            <w:vAlign w:val="center"/>
          </w:tcPr>
          <w:p w14:paraId="0A82FBDD"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shd w:val="clear" w:color="auto" w:fill="FFFFFF"/>
            <w:noWrap/>
            <w:vAlign w:val="center"/>
          </w:tcPr>
          <w:p w14:paraId="5E04F692"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shd w:val="clear" w:color="auto" w:fill="FFFFFF"/>
            <w:noWrap/>
            <w:vAlign w:val="center"/>
          </w:tcPr>
          <w:p w14:paraId="7F741C19"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shd w:val="clear" w:color="auto" w:fill="FFFFFF"/>
            <w:noWrap/>
            <w:vAlign w:val="center"/>
          </w:tcPr>
          <w:p w14:paraId="2466DBDA" w14:textId="77777777" w:rsidR="00C93ADC" w:rsidRDefault="00C93ADC" w:rsidP="000654B4">
            <w:pPr>
              <w:jc w:val="center"/>
              <w:rPr>
                <w:rFonts w:eastAsia="等线"/>
                <w:color w:val="000000"/>
                <w:sz w:val="20"/>
              </w:rPr>
            </w:pPr>
          </w:p>
        </w:tc>
        <w:tc>
          <w:tcPr>
            <w:tcW w:w="1196" w:type="dxa"/>
            <w:tcBorders>
              <w:top w:val="nil"/>
              <w:left w:val="nil"/>
              <w:bottom w:val="single" w:sz="12" w:space="0" w:color="auto"/>
              <w:right w:val="single" w:sz="12" w:space="0" w:color="auto"/>
            </w:tcBorders>
            <w:shd w:val="clear" w:color="auto" w:fill="FFFFFF"/>
            <w:noWrap/>
            <w:vAlign w:val="center"/>
          </w:tcPr>
          <w:p w14:paraId="190CFBE9" w14:textId="77777777" w:rsidR="00C93ADC" w:rsidRDefault="00C93ADC" w:rsidP="000654B4">
            <w:pPr>
              <w:jc w:val="center"/>
              <w:rPr>
                <w:rFonts w:eastAsia="等线"/>
                <w:color w:val="000000"/>
                <w:sz w:val="20"/>
              </w:rPr>
            </w:pPr>
          </w:p>
        </w:tc>
        <w:tc>
          <w:tcPr>
            <w:tcW w:w="1360" w:type="dxa"/>
            <w:tcBorders>
              <w:top w:val="nil"/>
              <w:left w:val="nil"/>
              <w:bottom w:val="single" w:sz="12" w:space="0" w:color="auto"/>
              <w:right w:val="single" w:sz="12" w:space="0" w:color="auto"/>
            </w:tcBorders>
            <w:shd w:val="clear" w:color="auto" w:fill="FFFFFF"/>
            <w:noWrap/>
            <w:vAlign w:val="center"/>
          </w:tcPr>
          <w:p w14:paraId="2228D896" w14:textId="77777777" w:rsidR="00C93ADC" w:rsidRDefault="00C93ADC" w:rsidP="000654B4">
            <w:pPr>
              <w:jc w:val="center"/>
              <w:rPr>
                <w:rFonts w:eastAsia="等线"/>
                <w:color w:val="000000"/>
                <w:sz w:val="20"/>
              </w:rPr>
            </w:pPr>
          </w:p>
        </w:tc>
      </w:tr>
      <w:tr w:rsidR="00C93ADC" w14:paraId="2E844930"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5483C67C" w14:textId="77777777" w:rsidR="00C93ADC" w:rsidRDefault="00C93ADC" w:rsidP="000654B4">
            <w:pPr>
              <w:jc w:val="center"/>
              <w:rPr>
                <w:rFonts w:eastAsia="等线"/>
                <w:color w:val="000000"/>
                <w:sz w:val="20"/>
              </w:rPr>
            </w:pPr>
            <w:r>
              <w:rPr>
                <w:rFonts w:eastAsia="等线"/>
                <w:color w:val="000000"/>
                <w:sz w:val="20"/>
              </w:rPr>
              <w:t>test2</w:t>
            </w:r>
          </w:p>
        </w:tc>
        <w:tc>
          <w:tcPr>
            <w:tcW w:w="872" w:type="dxa"/>
            <w:tcBorders>
              <w:top w:val="nil"/>
              <w:left w:val="nil"/>
              <w:bottom w:val="single" w:sz="12" w:space="0" w:color="auto"/>
              <w:right w:val="single" w:sz="12" w:space="0" w:color="auto"/>
            </w:tcBorders>
            <w:shd w:val="clear" w:color="auto" w:fill="FFFFFF"/>
            <w:noWrap/>
            <w:vAlign w:val="center"/>
          </w:tcPr>
          <w:p w14:paraId="5E62643A"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shd w:val="clear" w:color="auto" w:fill="FFFFFF"/>
            <w:noWrap/>
            <w:vAlign w:val="center"/>
          </w:tcPr>
          <w:p w14:paraId="7FABF576"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shd w:val="clear" w:color="auto" w:fill="FFFFFF"/>
            <w:noWrap/>
            <w:vAlign w:val="center"/>
          </w:tcPr>
          <w:p w14:paraId="02F49B65"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shd w:val="clear" w:color="auto" w:fill="FFFFFF"/>
            <w:noWrap/>
            <w:vAlign w:val="center"/>
          </w:tcPr>
          <w:p w14:paraId="7CFA17FA"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shd w:val="clear" w:color="auto" w:fill="FFFFFF"/>
            <w:noWrap/>
            <w:vAlign w:val="center"/>
          </w:tcPr>
          <w:p w14:paraId="2176CB0F" w14:textId="77777777" w:rsidR="00C93ADC" w:rsidRDefault="00C93ADC" w:rsidP="000654B4">
            <w:pPr>
              <w:jc w:val="center"/>
              <w:rPr>
                <w:rFonts w:eastAsia="等线"/>
                <w:color w:val="000000"/>
                <w:sz w:val="20"/>
              </w:rPr>
            </w:pPr>
          </w:p>
        </w:tc>
        <w:tc>
          <w:tcPr>
            <w:tcW w:w="1196" w:type="dxa"/>
            <w:tcBorders>
              <w:top w:val="nil"/>
              <w:left w:val="nil"/>
              <w:bottom w:val="single" w:sz="12" w:space="0" w:color="auto"/>
              <w:right w:val="single" w:sz="12" w:space="0" w:color="auto"/>
            </w:tcBorders>
            <w:shd w:val="clear" w:color="auto" w:fill="FFFFFF"/>
            <w:noWrap/>
            <w:vAlign w:val="center"/>
          </w:tcPr>
          <w:p w14:paraId="6558C4F4" w14:textId="77777777" w:rsidR="00C93ADC" w:rsidRDefault="00C93ADC" w:rsidP="000654B4">
            <w:pPr>
              <w:jc w:val="center"/>
              <w:rPr>
                <w:rFonts w:eastAsia="等线"/>
                <w:color w:val="000000"/>
                <w:sz w:val="20"/>
              </w:rPr>
            </w:pPr>
          </w:p>
        </w:tc>
        <w:tc>
          <w:tcPr>
            <w:tcW w:w="1360" w:type="dxa"/>
            <w:tcBorders>
              <w:top w:val="nil"/>
              <w:left w:val="nil"/>
              <w:bottom w:val="single" w:sz="12" w:space="0" w:color="auto"/>
              <w:right w:val="single" w:sz="12" w:space="0" w:color="auto"/>
            </w:tcBorders>
            <w:shd w:val="clear" w:color="auto" w:fill="FFFFFF"/>
            <w:noWrap/>
            <w:vAlign w:val="center"/>
          </w:tcPr>
          <w:p w14:paraId="1988C1EC" w14:textId="77777777" w:rsidR="00C93ADC" w:rsidRDefault="00C93ADC" w:rsidP="000654B4">
            <w:pPr>
              <w:jc w:val="center"/>
              <w:rPr>
                <w:rFonts w:eastAsia="等线"/>
                <w:color w:val="000000"/>
                <w:sz w:val="20"/>
              </w:rPr>
            </w:pPr>
          </w:p>
        </w:tc>
      </w:tr>
      <w:tr w:rsidR="00C93ADC" w14:paraId="44AF1BA7" w14:textId="77777777" w:rsidTr="000654B4">
        <w:trPr>
          <w:trHeight w:val="315"/>
          <w:jc w:val="center"/>
        </w:trPr>
        <w:tc>
          <w:tcPr>
            <w:tcW w:w="1240" w:type="dxa"/>
            <w:vMerge w:val="restart"/>
            <w:tcBorders>
              <w:top w:val="nil"/>
              <w:left w:val="single" w:sz="12" w:space="0" w:color="auto"/>
              <w:bottom w:val="single" w:sz="12" w:space="0" w:color="000000"/>
              <w:right w:val="single" w:sz="12" w:space="0" w:color="auto"/>
            </w:tcBorders>
            <w:noWrap/>
            <w:vAlign w:val="bottom"/>
            <w:hideMark/>
          </w:tcPr>
          <w:p w14:paraId="23F870BC" w14:textId="77777777" w:rsidR="00C93ADC" w:rsidRDefault="00C93ADC" w:rsidP="000654B4">
            <w:pPr>
              <w:jc w:val="center"/>
              <w:rPr>
                <w:rFonts w:eastAsia="等线"/>
                <w:color w:val="000000"/>
                <w:sz w:val="20"/>
              </w:rPr>
            </w:pPr>
            <w:r>
              <w:rPr>
                <w:rFonts w:eastAsia="等线" w:hint="eastAsia"/>
                <w:color w:val="000000"/>
                <w:sz w:val="20"/>
              </w:rPr>
              <w:t xml:space="preserve">　</w:t>
            </w:r>
          </w:p>
        </w:tc>
        <w:tc>
          <w:tcPr>
            <w:tcW w:w="7568" w:type="dxa"/>
            <w:gridSpan w:val="7"/>
            <w:tcBorders>
              <w:top w:val="single" w:sz="12" w:space="0" w:color="auto"/>
              <w:left w:val="single" w:sz="12" w:space="0" w:color="auto"/>
              <w:bottom w:val="single" w:sz="12" w:space="0" w:color="auto"/>
              <w:right w:val="single" w:sz="12" w:space="0" w:color="auto"/>
            </w:tcBorders>
            <w:noWrap/>
            <w:vAlign w:val="center"/>
            <w:hideMark/>
          </w:tcPr>
          <w:p w14:paraId="0D099BEA" w14:textId="77777777" w:rsidR="00C93ADC" w:rsidRDefault="00C93ADC" w:rsidP="000654B4">
            <w:pPr>
              <w:jc w:val="center"/>
              <w:rPr>
                <w:rFonts w:eastAsia="等线"/>
                <w:b/>
                <w:color w:val="000000"/>
                <w:sz w:val="20"/>
              </w:rPr>
            </w:pPr>
            <w:r>
              <w:rPr>
                <w:b/>
                <w:bCs/>
                <w:color w:val="000000"/>
                <w:sz w:val="20"/>
              </w:rPr>
              <w:t>Random Access Main10 Over VTM-3.0</w:t>
            </w:r>
          </w:p>
        </w:tc>
      </w:tr>
      <w:tr w:rsidR="00C93ADC" w14:paraId="477CCAF3" w14:textId="77777777" w:rsidTr="000654B4">
        <w:trPr>
          <w:trHeight w:val="315"/>
          <w:jc w:val="center"/>
        </w:trPr>
        <w:tc>
          <w:tcPr>
            <w:tcW w:w="0" w:type="auto"/>
            <w:vMerge/>
            <w:tcBorders>
              <w:top w:val="nil"/>
              <w:left w:val="single" w:sz="12" w:space="0" w:color="auto"/>
              <w:bottom w:val="single" w:sz="12" w:space="0" w:color="000000"/>
              <w:right w:val="single" w:sz="12" w:space="0" w:color="auto"/>
            </w:tcBorders>
            <w:vAlign w:val="center"/>
            <w:hideMark/>
          </w:tcPr>
          <w:p w14:paraId="0CC49FA0" w14:textId="77777777" w:rsidR="00C93ADC" w:rsidRDefault="00C93ADC" w:rsidP="000654B4">
            <w:pPr>
              <w:jc w:val="left"/>
              <w:rPr>
                <w:rFonts w:eastAsia="等线"/>
                <w:color w:val="000000"/>
                <w:sz w:val="20"/>
              </w:rPr>
            </w:pPr>
          </w:p>
        </w:tc>
        <w:tc>
          <w:tcPr>
            <w:tcW w:w="872" w:type="dxa"/>
            <w:tcBorders>
              <w:top w:val="nil"/>
              <w:left w:val="single" w:sz="12" w:space="0" w:color="auto"/>
              <w:bottom w:val="single" w:sz="12" w:space="0" w:color="auto"/>
              <w:right w:val="single" w:sz="12" w:space="0" w:color="auto"/>
            </w:tcBorders>
            <w:noWrap/>
            <w:vAlign w:val="center"/>
            <w:hideMark/>
          </w:tcPr>
          <w:p w14:paraId="6E2C7B50" w14:textId="77777777" w:rsidR="00C93ADC" w:rsidRDefault="00C93ADC" w:rsidP="000654B4">
            <w:pPr>
              <w:jc w:val="center"/>
              <w:rPr>
                <w:rFonts w:eastAsia="等线"/>
                <w:bCs/>
                <w:color w:val="000000"/>
                <w:sz w:val="20"/>
              </w:rPr>
            </w:pPr>
            <w:r>
              <w:rPr>
                <w:rFonts w:eastAsia="等线"/>
                <w:bCs/>
                <w:color w:val="000000"/>
                <w:sz w:val="20"/>
              </w:rPr>
              <w:t>BD-rate (Y)</w:t>
            </w:r>
          </w:p>
        </w:tc>
        <w:tc>
          <w:tcPr>
            <w:tcW w:w="850" w:type="dxa"/>
            <w:tcBorders>
              <w:top w:val="nil"/>
              <w:left w:val="nil"/>
              <w:bottom w:val="single" w:sz="12" w:space="0" w:color="auto"/>
              <w:right w:val="single" w:sz="12" w:space="0" w:color="auto"/>
            </w:tcBorders>
            <w:noWrap/>
            <w:vAlign w:val="center"/>
            <w:hideMark/>
          </w:tcPr>
          <w:p w14:paraId="3B83A320" w14:textId="77777777" w:rsidR="00C93ADC" w:rsidRDefault="00C93ADC" w:rsidP="000654B4">
            <w:pPr>
              <w:jc w:val="center"/>
              <w:rPr>
                <w:rFonts w:eastAsia="等线"/>
                <w:bCs/>
                <w:color w:val="000000"/>
                <w:sz w:val="20"/>
              </w:rPr>
            </w:pPr>
            <w:r>
              <w:rPr>
                <w:rFonts w:eastAsia="等线"/>
                <w:bCs/>
                <w:color w:val="000000"/>
                <w:sz w:val="20"/>
              </w:rPr>
              <w:t>BD-rate (U)</w:t>
            </w:r>
          </w:p>
        </w:tc>
        <w:tc>
          <w:tcPr>
            <w:tcW w:w="851" w:type="dxa"/>
            <w:tcBorders>
              <w:top w:val="nil"/>
              <w:left w:val="nil"/>
              <w:bottom w:val="single" w:sz="12" w:space="0" w:color="auto"/>
              <w:right w:val="single" w:sz="12" w:space="0" w:color="auto"/>
            </w:tcBorders>
            <w:noWrap/>
            <w:vAlign w:val="center"/>
            <w:hideMark/>
          </w:tcPr>
          <w:p w14:paraId="4415CE3A" w14:textId="77777777" w:rsidR="00C93ADC" w:rsidRDefault="00C93ADC" w:rsidP="000654B4">
            <w:pPr>
              <w:jc w:val="center"/>
              <w:rPr>
                <w:rFonts w:eastAsia="等线"/>
                <w:bCs/>
                <w:color w:val="000000"/>
                <w:sz w:val="20"/>
              </w:rPr>
            </w:pPr>
            <w:r>
              <w:rPr>
                <w:rFonts w:eastAsia="等线"/>
                <w:bCs/>
                <w:color w:val="000000"/>
                <w:sz w:val="20"/>
              </w:rPr>
              <w:t>BD-rate (V)</w:t>
            </w:r>
          </w:p>
        </w:tc>
        <w:tc>
          <w:tcPr>
            <w:tcW w:w="1126" w:type="dxa"/>
            <w:tcBorders>
              <w:top w:val="nil"/>
              <w:left w:val="nil"/>
              <w:bottom w:val="single" w:sz="12" w:space="0" w:color="auto"/>
              <w:right w:val="single" w:sz="12" w:space="0" w:color="auto"/>
            </w:tcBorders>
            <w:noWrap/>
            <w:vAlign w:val="center"/>
            <w:hideMark/>
          </w:tcPr>
          <w:p w14:paraId="13956B7A" w14:textId="77777777" w:rsidR="00C93ADC" w:rsidRDefault="00C93ADC" w:rsidP="000654B4">
            <w:pPr>
              <w:jc w:val="center"/>
              <w:rPr>
                <w:rFonts w:eastAsia="等线"/>
                <w:bCs/>
                <w:color w:val="000000"/>
                <w:sz w:val="20"/>
              </w:rPr>
            </w:pPr>
            <w:r>
              <w:rPr>
                <w:rFonts w:eastAsia="等线"/>
                <w:bCs/>
                <w:color w:val="000000"/>
                <w:sz w:val="20"/>
              </w:rPr>
              <w:t>Encoding Time(GPU)</w:t>
            </w:r>
          </w:p>
        </w:tc>
        <w:tc>
          <w:tcPr>
            <w:tcW w:w="1313" w:type="dxa"/>
            <w:tcBorders>
              <w:top w:val="nil"/>
              <w:left w:val="nil"/>
              <w:bottom w:val="single" w:sz="12" w:space="0" w:color="auto"/>
              <w:right w:val="single" w:sz="12" w:space="0" w:color="auto"/>
            </w:tcBorders>
            <w:noWrap/>
            <w:vAlign w:val="center"/>
            <w:hideMark/>
          </w:tcPr>
          <w:p w14:paraId="6648EA14" w14:textId="77777777" w:rsidR="00C93ADC" w:rsidRDefault="00C93ADC" w:rsidP="000654B4">
            <w:pPr>
              <w:jc w:val="center"/>
              <w:rPr>
                <w:rFonts w:eastAsia="等线"/>
                <w:bCs/>
                <w:color w:val="000000"/>
                <w:sz w:val="20"/>
              </w:rPr>
            </w:pPr>
            <w:r>
              <w:rPr>
                <w:rFonts w:eastAsia="等线"/>
                <w:bCs/>
                <w:color w:val="000000"/>
                <w:sz w:val="20"/>
              </w:rPr>
              <w:t>Decoding Time(GPU)</w:t>
            </w:r>
          </w:p>
        </w:tc>
        <w:tc>
          <w:tcPr>
            <w:tcW w:w="1196" w:type="dxa"/>
            <w:tcBorders>
              <w:top w:val="nil"/>
              <w:left w:val="single" w:sz="12" w:space="0" w:color="auto"/>
              <w:bottom w:val="single" w:sz="12" w:space="0" w:color="auto"/>
              <w:right w:val="single" w:sz="12" w:space="0" w:color="auto"/>
            </w:tcBorders>
            <w:noWrap/>
            <w:vAlign w:val="center"/>
            <w:hideMark/>
          </w:tcPr>
          <w:p w14:paraId="1648FB67" w14:textId="77777777" w:rsidR="00C93ADC" w:rsidRDefault="00C93ADC" w:rsidP="000654B4">
            <w:pPr>
              <w:jc w:val="center"/>
              <w:rPr>
                <w:rFonts w:eastAsia="等线"/>
                <w:bCs/>
                <w:color w:val="000000"/>
                <w:sz w:val="20"/>
              </w:rPr>
            </w:pPr>
            <w:r>
              <w:rPr>
                <w:rFonts w:eastAsia="等线"/>
                <w:bCs/>
                <w:color w:val="000000"/>
                <w:sz w:val="20"/>
              </w:rPr>
              <w:t>Encoding Time(CPU)</w:t>
            </w:r>
          </w:p>
        </w:tc>
        <w:tc>
          <w:tcPr>
            <w:tcW w:w="1360" w:type="dxa"/>
            <w:tcBorders>
              <w:top w:val="nil"/>
              <w:left w:val="nil"/>
              <w:bottom w:val="single" w:sz="12" w:space="0" w:color="auto"/>
              <w:right w:val="single" w:sz="12" w:space="0" w:color="auto"/>
            </w:tcBorders>
            <w:noWrap/>
            <w:vAlign w:val="center"/>
            <w:hideMark/>
          </w:tcPr>
          <w:p w14:paraId="08E154BF" w14:textId="77777777" w:rsidR="00C93ADC" w:rsidRDefault="00C93ADC" w:rsidP="000654B4">
            <w:pPr>
              <w:jc w:val="center"/>
              <w:rPr>
                <w:rFonts w:eastAsia="等线"/>
                <w:bCs/>
                <w:color w:val="000000"/>
                <w:sz w:val="20"/>
              </w:rPr>
            </w:pPr>
            <w:r>
              <w:rPr>
                <w:rFonts w:eastAsia="等线"/>
                <w:bCs/>
                <w:color w:val="000000"/>
                <w:sz w:val="20"/>
              </w:rPr>
              <w:t>Decoding Time(CPU)</w:t>
            </w:r>
          </w:p>
        </w:tc>
      </w:tr>
      <w:tr w:rsidR="00C93ADC" w14:paraId="06617700"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1982A286" w14:textId="77777777" w:rsidR="00C93ADC" w:rsidRDefault="00C93ADC" w:rsidP="000654B4">
            <w:pPr>
              <w:jc w:val="center"/>
              <w:rPr>
                <w:rFonts w:eastAsia="等线"/>
                <w:color w:val="000000"/>
                <w:sz w:val="20"/>
              </w:rPr>
            </w:pPr>
            <w:r>
              <w:rPr>
                <w:rFonts w:eastAsia="等线"/>
                <w:color w:val="000000"/>
                <w:sz w:val="20"/>
              </w:rPr>
              <w:t>test1</w:t>
            </w:r>
          </w:p>
        </w:tc>
        <w:tc>
          <w:tcPr>
            <w:tcW w:w="872" w:type="dxa"/>
            <w:tcBorders>
              <w:top w:val="nil"/>
              <w:left w:val="nil"/>
              <w:bottom w:val="single" w:sz="12" w:space="0" w:color="auto"/>
              <w:right w:val="single" w:sz="12" w:space="0" w:color="auto"/>
            </w:tcBorders>
            <w:shd w:val="clear" w:color="auto" w:fill="FFFFFF"/>
            <w:noWrap/>
            <w:vAlign w:val="center"/>
          </w:tcPr>
          <w:p w14:paraId="43A1A4C7"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shd w:val="clear" w:color="auto" w:fill="FFFFFF"/>
            <w:noWrap/>
            <w:vAlign w:val="center"/>
          </w:tcPr>
          <w:p w14:paraId="2B3B45AE"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shd w:val="clear" w:color="auto" w:fill="FFFFFF"/>
            <w:noWrap/>
            <w:vAlign w:val="center"/>
          </w:tcPr>
          <w:p w14:paraId="1BECE075"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shd w:val="clear" w:color="auto" w:fill="FFFFFF"/>
            <w:noWrap/>
            <w:vAlign w:val="center"/>
          </w:tcPr>
          <w:p w14:paraId="696B9D7A"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shd w:val="clear" w:color="auto" w:fill="FFFFFF"/>
            <w:noWrap/>
            <w:vAlign w:val="center"/>
          </w:tcPr>
          <w:p w14:paraId="60853B44" w14:textId="77777777" w:rsidR="00C93ADC" w:rsidRDefault="00C93ADC" w:rsidP="000654B4">
            <w:pPr>
              <w:jc w:val="center"/>
              <w:rPr>
                <w:rFonts w:eastAsia="等线"/>
                <w:color w:val="000000"/>
                <w:sz w:val="20"/>
              </w:rPr>
            </w:pPr>
          </w:p>
        </w:tc>
        <w:tc>
          <w:tcPr>
            <w:tcW w:w="1196" w:type="dxa"/>
            <w:tcBorders>
              <w:top w:val="nil"/>
              <w:left w:val="nil"/>
              <w:bottom w:val="single" w:sz="12" w:space="0" w:color="auto"/>
              <w:right w:val="single" w:sz="12" w:space="0" w:color="auto"/>
            </w:tcBorders>
            <w:shd w:val="clear" w:color="auto" w:fill="FFFFFF"/>
            <w:noWrap/>
            <w:vAlign w:val="center"/>
          </w:tcPr>
          <w:p w14:paraId="723F99C2" w14:textId="77777777" w:rsidR="00C93ADC" w:rsidRDefault="00C93ADC" w:rsidP="000654B4">
            <w:pPr>
              <w:jc w:val="center"/>
              <w:rPr>
                <w:rFonts w:eastAsia="等线"/>
                <w:color w:val="000000"/>
                <w:sz w:val="20"/>
              </w:rPr>
            </w:pPr>
          </w:p>
        </w:tc>
        <w:tc>
          <w:tcPr>
            <w:tcW w:w="1360" w:type="dxa"/>
            <w:tcBorders>
              <w:top w:val="nil"/>
              <w:left w:val="nil"/>
              <w:bottom w:val="single" w:sz="12" w:space="0" w:color="auto"/>
              <w:right w:val="single" w:sz="12" w:space="0" w:color="auto"/>
            </w:tcBorders>
            <w:shd w:val="clear" w:color="auto" w:fill="FFFFFF"/>
            <w:noWrap/>
            <w:vAlign w:val="center"/>
          </w:tcPr>
          <w:p w14:paraId="0CFAA390" w14:textId="77777777" w:rsidR="00C93ADC" w:rsidRDefault="00C93ADC" w:rsidP="000654B4">
            <w:pPr>
              <w:jc w:val="center"/>
              <w:rPr>
                <w:rFonts w:eastAsia="等线"/>
                <w:color w:val="000000"/>
                <w:sz w:val="20"/>
              </w:rPr>
            </w:pPr>
          </w:p>
        </w:tc>
      </w:tr>
      <w:tr w:rsidR="00C93ADC" w14:paraId="102A85C3"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641EEA81" w14:textId="77777777" w:rsidR="00C93ADC" w:rsidRDefault="00C93ADC" w:rsidP="000654B4">
            <w:pPr>
              <w:jc w:val="center"/>
              <w:rPr>
                <w:rFonts w:eastAsia="等线"/>
                <w:color w:val="000000"/>
                <w:sz w:val="20"/>
              </w:rPr>
            </w:pPr>
            <w:r>
              <w:rPr>
                <w:rFonts w:eastAsia="等线"/>
                <w:color w:val="000000"/>
                <w:sz w:val="20"/>
              </w:rPr>
              <w:t>test2</w:t>
            </w:r>
          </w:p>
        </w:tc>
        <w:tc>
          <w:tcPr>
            <w:tcW w:w="872" w:type="dxa"/>
            <w:tcBorders>
              <w:top w:val="nil"/>
              <w:left w:val="nil"/>
              <w:bottom w:val="single" w:sz="12" w:space="0" w:color="auto"/>
              <w:right w:val="single" w:sz="12" w:space="0" w:color="auto"/>
            </w:tcBorders>
            <w:shd w:val="clear" w:color="auto" w:fill="FFFFFF"/>
            <w:noWrap/>
            <w:vAlign w:val="center"/>
          </w:tcPr>
          <w:p w14:paraId="111736DA"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shd w:val="clear" w:color="auto" w:fill="FFFFFF"/>
            <w:noWrap/>
            <w:vAlign w:val="center"/>
          </w:tcPr>
          <w:p w14:paraId="429FF075"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shd w:val="clear" w:color="auto" w:fill="FFFFFF"/>
            <w:noWrap/>
            <w:vAlign w:val="center"/>
          </w:tcPr>
          <w:p w14:paraId="0CD8993D"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shd w:val="clear" w:color="auto" w:fill="FFFFFF"/>
            <w:noWrap/>
            <w:vAlign w:val="center"/>
          </w:tcPr>
          <w:p w14:paraId="6C7B7FBD"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shd w:val="clear" w:color="auto" w:fill="FFFFFF"/>
            <w:noWrap/>
            <w:vAlign w:val="center"/>
          </w:tcPr>
          <w:p w14:paraId="58E079E8" w14:textId="77777777" w:rsidR="00C93ADC" w:rsidRDefault="00C93ADC" w:rsidP="000654B4">
            <w:pPr>
              <w:jc w:val="center"/>
              <w:rPr>
                <w:rFonts w:eastAsia="等线"/>
                <w:color w:val="000000"/>
                <w:sz w:val="20"/>
              </w:rPr>
            </w:pPr>
          </w:p>
        </w:tc>
        <w:tc>
          <w:tcPr>
            <w:tcW w:w="1196" w:type="dxa"/>
            <w:tcBorders>
              <w:top w:val="nil"/>
              <w:left w:val="nil"/>
              <w:bottom w:val="single" w:sz="12" w:space="0" w:color="auto"/>
              <w:right w:val="single" w:sz="12" w:space="0" w:color="auto"/>
            </w:tcBorders>
            <w:shd w:val="clear" w:color="auto" w:fill="FFFFFF"/>
            <w:noWrap/>
            <w:vAlign w:val="center"/>
          </w:tcPr>
          <w:p w14:paraId="36B1AA0D" w14:textId="77777777" w:rsidR="00C93ADC" w:rsidRDefault="00C93ADC" w:rsidP="000654B4">
            <w:pPr>
              <w:jc w:val="center"/>
              <w:rPr>
                <w:rFonts w:eastAsia="等线"/>
                <w:color w:val="000000"/>
                <w:sz w:val="20"/>
              </w:rPr>
            </w:pPr>
          </w:p>
        </w:tc>
        <w:tc>
          <w:tcPr>
            <w:tcW w:w="1360" w:type="dxa"/>
            <w:tcBorders>
              <w:top w:val="nil"/>
              <w:left w:val="nil"/>
              <w:bottom w:val="single" w:sz="12" w:space="0" w:color="auto"/>
              <w:right w:val="single" w:sz="12" w:space="0" w:color="auto"/>
            </w:tcBorders>
            <w:shd w:val="clear" w:color="auto" w:fill="FFFFFF"/>
            <w:noWrap/>
            <w:vAlign w:val="center"/>
          </w:tcPr>
          <w:p w14:paraId="58D5765C" w14:textId="77777777" w:rsidR="00C93ADC" w:rsidRDefault="00C93ADC" w:rsidP="000654B4">
            <w:pPr>
              <w:jc w:val="center"/>
              <w:rPr>
                <w:rFonts w:eastAsia="等线"/>
                <w:color w:val="000000"/>
                <w:sz w:val="20"/>
              </w:rPr>
            </w:pPr>
          </w:p>
        </w:tc>
      </w:tr>
      <w:tr w:rsidR="00C93ADC" w14:paraId="5019E613" w14:textId="77777777" w:rsidTr="000654B4">
        <w:trPr>
          <w:trHeight w:val="315"/>
          <w:jc w:val="center"/>
        </w:trPr>
        <w:tc>
          <w:tcPr>
            <w:tcW w:w="1240" w:type="dxa"/>
            <w:vMerge w:val="restart"/>
            <w:tcBorders>
              <w:top w:val="nil"/>
              <w:left w:val="single" w:sz="12" w:space="0" w:color="auto"/>
              <w:bottom w:val="single" w:sz="12" w:space="0" w:color="000000"/>
              <w:right w:val="single" w:sz="12" w:space="0" w:color="auto"/>
            </w:tcBorders>
            <w:noWrap/>
            <w:vAlign w:val="bottom"/>
            <w:hideMark/>
          </w:tcPr>
          <w:p w14:paraId="4A5A3140" w14:textId="77777777" w:rsidR="00C93ADC" w:rsidRDefault="00C93ADC" w:rsidP="000654B4">
            <w:pPr>
              <w:jc w:val="center"/>
              <w:rPr>
                <w:rFonts w:eastAsia="等线"/>
                <w:color w:val="000000"/>
                <w:sz w:val="20"/>
              </w:rPr>
            </w:pPr>
            <w:r>
              <w:rPr>
                <w:rFonts w:eastAsia="等线" w:hint="eastAsia"/>
                <w:color w:val="000000"/>
                <w:sz w:val="20"/>
              </w:rPr>
              <w:t xml:space="preserve">　</w:t>
            </w:r>
          </w:p>
        </w:tc>
        <w:tc>
          <w:tcPr>
            <w:tcW w:w="7568" w:type="dxa"/>
            <w:gridSpan w:val="7"/>
            <w:tcBorders>
              <w:top w:val="single" w:sz="12" w:space="0" w:color="auto"/>
              <w:left w:val="single" w:sz="12" w:space="0" w:color="auto"/>
              <w:bottom w:val="single" w:sz="12" w:space="0" w:color="auto"/>
              <w:right w:val="single" w:sz="12" w:space="0" w:color="auto"/>
            </w:tcBorders>
            <w:noWrap/>
            <w:vAlign w:val="center"/>
            <w:hideMark/>
          </w:tcPr>
          <w:p w14:paraId="012052EC" w14:textId="77777777" w:rsidR="00C93ADC" w:rsidRDefault="00C93ADC" w:rsidP="000654B4">
            <w:pPr>
              <w:jc w:val="center"/>
              <w:rPr>
                <w:rFonts w:eastAsia="等线"/>
                <w:b/>
                <w:color w:val="000000"/>
                <w:sz w:val="20"/>
              </w:rPr>
            </w:pPr>
            <w:r>
              <w:rPr>
                <w:b/>
                <w:bCs/>
                <w:color w:val="000000"/>
                <w:sz w:val="20"/>
              </w:rPr>
              <w:t>Low delay B Main10 Over VTM-3.0</w:t>
            </w:r>
          </w:p>
        </w:tc>
      </w:tr>
      <w:tr w:rsidR="00C93ADC" w14:paraId="2A95984A" w14:textId="77777777" w:rsidTr="000654B4">
        <w:trPr>
          <w:trHeight w:val="315"/>
          <w:jc w:val="center"/>
        </w:trPr>
        <w:tc>
          <w:tcPr>
            <w:tcW w:w="0" w:type="auto"/>
            <w:vMerge/>
            <w:tcBorders>
              <w:top w:val="nil"/>
              <w:left w:val="single" w:sz="12" w:space="0" w:color="auto"/>
              <w:bottom w:val="single" w:sz="12" w:space="0" w:color="000000"/>
              <w:right w:val="single" w:sz="12" w:space="0" w:color="auto"/>
            </w:tcBorders>
            <w:vAlign w:val="center"/>
            <w:hideMark/>
          </w:tcPr>
          <w:p w14:paraId="0C9C458B" w14:textId="77777777" w:rsidR="00C93ADC" w:rsidRDefault="00C93ADC" w:rsidP="000654B4">
            <w:pPr>
              <w:jc w:val="left"/>
              <w:rPr>
                <w:rFonts w:eastAsia="等线"/>
                <w:color w:val="000000"/>
                <w:sz w:val="20"/>
              </w:rPr>
            </w:pPr>
          </w:p>
        </w:tc>
        <w:tc>
          <w:tcPr>
            <w:tcW w:w="872" w:type="dxa"/>
            <w:tcBorders>
              <w:top w:val="nil"/>
              <w:left w:val="single" w:sz="12" w:space="0" w:color="auto"/>
              <w:bottom w:val="single" w:sz="12" w:space="0" w:color="auto"/>
              <w:right w:val="single" w:sz="12" w:space="0" w:color="auto"/>
            </w:tcBorders>
            <w:noWrap/>
            <w:vAlign w:val="center"/>
            <w:hideMark/>
          </w:tcPr>
          <w:p w14:paraId="62248DE1" w14:textId="77777777" w:rsidR="00C93ADC" w:rsidRDefault="00C93ADC" w:rsidP="000654B4">
            <w:pPr>
              <w:jc w:val="center"/>
              <w:rPr>
                <w:rFonts w:eastAsia="等线"/>
                <w:bCs/>
                <w:color w:val="000000"/>
                <w:sz w:val="20"/>
              </w:rPr>
            </w:pPr>
            <w:r>
              <w:rPr>
                <w:rFonts w:eastAsia="等线"/>
                <w:bCs/>
                <w:color w:val="000000"/>
                <w:sz w:val="20"/>
              </w:rPr>
              <w:t>BD-rate (Y)</w:t>
            </w:r>
          </w:p>
        </w:tc>
        <w:tc>
          <w:tcPr>
            <w:tcW w:w="850" w:type="dxa"/>
            <w:tcBorders>
              <w:top w:val="nil"/>
              <w:left w:val="nil"/>
              <w:bottom w:val="single" w:sz="12" w:space="0" w:color="auto"/>
              <w:right w:val="single" w:sz="12" w:space="0" w:color="auto"/>
            </w:tcBorders>
            <w:noWrap/>
            <w:vAlign w:val="center"/>
            <w:hideMark/>
          </w:tcPr>
          <w:p w14:paraId="2F63ED45" w14:textId="77777777" w:rsidR="00C93ADC" w:rsidRDefault="00C93ADC" w:rsidP="000654B4">
            <w:pPr>
              <w:jc w:val="center"/>
              <w:rPr>
                <w:rFonts w:eastAsia="等线"/>
                <w:bCs/>
                <w:color w:val="000000"/>
                <w:sz w:val="20"/>
              </w:rPr>
            </w:pPr>
            <w:r>
              <w:rPr>
                <w:rFonts w:eastAsia="等线"/>
                <w:bCs/>
                <w:color w:val="000000"/>
                <w:sz w:val="20"/>
              </w:rPr>
              <w:t>BD-rate (U)</w:t>
            </w:r>
          </w:p>
        </w:tc>
        <w:tc>
          <w:tcPr>
            <w:tcW w:w="851" w:type="dxa"/>
            <w:tcBorders>
              <w:top w:val="nil"/>
              <w:left w:val="nil"/>
              <w:bottom w:val="single" w:sz="12" w:space="0" w:color="auto"/>
              <w:right w:val="single" w:sz="12" w:space="0" w:color="auto"/>
            </w:tcBorders>
            <w:noWrap/>
            <w:vAlign w:val="center"/>
            <w:hideMark/>
          </w:tcPr>
          <w:p w14:paraId="27924590" w14:textId="77777777" w:rsidR="00C93ADC" w:rsidRDefault="00C93ADC" w:rsidP="000654B4">
            <w:pPr>
              <w:jc w:val="center"/>
              <w:rPr>
                <w:rFonts w:eastAsia="等线"/>
                <w:bCs/>
                <w:color w:val="000000"/>
                <w:sz w:val="20"/>
              </w:rPr>
            </w:pPr>
            <w:r>
              <w:rPr>
                <w:rFonts w:eastAsia="等线"/>
                <w:bCs/>
                <w:color w:val="000000"/>
                <w:sz w:val="20"/>
              </w:rPr>
              <w:t>BD-rate (V)</w:t>
            </w:r>
          </w:p>
        </w:tc>
        <w:tc>
          <w:tcPr>
            <w:tcW w:w="1126" w:type="dxa"/>
            <w:tcBorders>
              <w:top w:val="nil"/>
              <w:left w:val="nil"/>
              <w:bottom w:val="single" w:sz="12" w:space="0" w:color="auto"/>
              <w:right w:val="single" w:sz="12" w:space="0" w:color="auto"/>
            </w:tcBorders>
            <w:noWrap/>
            <w:vAlign w:val="center"/>
            <w:hideMark/>
          </w:tcPr>
          <w:p w14:paraId="31836275" w14:textId="77777777" w:rsidR="00C93ADC" w:rsidRDefault="00C93ADC" w:rsidP="000654B4">
            <w:pPr>
              <w:jc w:val="center"/>
              <w:rPr>
                <w:rFonts w:eastAsia="等线"/>
                <w:bCs/>
                <w:color w:val="000000"/>
                <w:sz w:val="20"/>
              </w:rPr>
            </w:pPr>
            <w:r>
              <w:rPr>
                <w:rFonts w:eastAsia="等线"/>
                <w:bCs/>
                <w:color w:val="000000"/>
                <w:sz w:val="20"/>
              </w:rPr>
              <w:t>Encoding Time(GPU)</w:t>
            </w:r>
          </w:p>
        </w:tc>
        <w:tc>
          <w:tcPr>
            <w:tcW w:w="1313" w:type="dxa"/>
            <w:tcBorders>
              <w:top w:val="nil"/>
              <w:left w:val="nil"/>
              <w:bottom w:val="single" w:sz="12" w:space="0" w:color="auto"/>
              <w:right w:val="single" w:sz="12" w:space="0" w:color="auto"/>
            </w:tcBorders>
            <w:noWrap/>
            <w:vAlign w:val="center"/>
            <w:hideMark/>
          </w:tcPr>
          <w:p w14:paraId="1864DE60" w14:textId="77777777" w:rsidR="00C93ADC" w:rsidRDefault="00C93ADC" w:rsidP="000654B4">
            <w:pPr>
              <w:jc w:val="center"/>
              <w:rPr>
                <w:rFonts w:eastAsia="等线"/>
                <w:bCs/>
                <w:color w:val="000000"/>
                <w:sz w:val="20"/>
              </w:rPr>
            </w:pPr>
            <w:r>
              <w:rPr>
                <w:rFonts w:eastAsia="等线"/>
                <w:bCs/>
                <w:color w:val="000000"/>
                <w:sz w:val="20"/>
              </w:rPr>
              <w:t>Decoding Time(GPU)</w:t>
            </w:r>
          </w:p>
        </w:tc>
        <w:tc>
          <w:tcPr>
            <w:tcW w:w="1196" w:type="dxa"/>
            <w:tcBorders>
              <w:top w:val="nil"/>
              <w:left w:val="single" w:sz="12" w:space="0" w:color="auto"/>
              <w:bottom w:val="single" w:sz="12" w:space="0" w:color="auto"/>
              <w:right w:val="single" w:sz="12" w:space="0" w:color="auto"/>
            </w:tcBorders>
            <w:noWrap/>
            <w:vAlign w:val="center"/>
            <w:hideMark/>
          </w:tcPr>
          <w:p w14:paraId="70B3C15E" w14:textId="77777777" w:rsidR="00C93ADC" w:rsidRDefault="00C93ADC" w:rsidP="000654B4">
            <w:pPr>
              <w:jc w:val="center"/>
              <w:rPr>
                <w:rFonts w:eastAsia="等线"/>
                <w:bCs/>
                <w:color w:val="000000"/>
                <w:sz w:val="20"/>
              </w:rPr>
            </w:pPr>
            <w:r>
              <w:rPr>
                <w:rFonts w:eastAsia="等线"/>
                <w:bCs/>
                <w:color w:val="000000"/>
                <w:sz w:val="20"/>
              </w:rPr>
              <w:t>Encoding Time(CPU)</w:t>
            </w:r>
          </w:p>
        </w:tc>
        <w:tc>
          <w:tcPr>
            <w:tcW w:w="1360" w:type="dxa"/>
            <w:tcBorders>
              <w:top w:val="nil"/>
              <w:left w:val="nil"/>
              <w:bottom w:val="single" w:sz="12" w:space="0" w:color="auto"/>
              <w:right w:val="single" w:sz="12" w:space="0" w:color="auto"/>
            </w:tcBorders>
            <w:noWrap/>
            <w:vAlign w:val="center"/>
            <w:hideMark/>
          </w:tcPr>
          <w:p w14:paraId="3B0E31B4" w14:textId="77777777" w:rsidR="00C93ADC" w:rsidRDefault="00C93ADC" w:rsidP="000654B4">
            <w:pPr>
              <w:jc w:val="center"/>
              <w:rPr>
                <w:rFonts w:eastAsia="等线"/>
                <w:bCs/>
                <w:color w:val="000000"/>
                <w:sz w:val="20"/>
              </w:rPr>
            </w:pPr>
            <w:r>
              <w:rPr>
                <w:rFonts w:eastAsia="等线"/>
                <w:bCs/>
                <w:color w:val="000000"/>
                <w:sz w:val="20"/>
              </w:rPr>
              <w:t>Decoding Time(CPU)</w:t>
            </w:r>
          </w:p>
        </w:tc>
      </w:tr>
      <w:tr w:rsidR="00C93ADC" w14:paraId="2916EF18"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480016D0" w14:textId="77777777" w:rsidR="00C93ADC" w:rsidRDefault="00C93ADC" w:rsidP="000654B4">
            <w:pPr>
              <w:jc w:val="center"/>
              <w:rPr>
                <w:rFonts w:eastAsia="等线"/>
                <w:color w:val="000000"/>
                <w:sz w:val="20"/>
              </w:rPr>
            </w:pPr>
            <w:r>
              <w:rPr>
                <w:rFonts w:eastAsia="等线"/>
                <w:color w:val="000000"/>
                <w:sz w:val="20"/>
              </w:rPr>
              <w:t>test1</w:t>
            </w:r>
          </w:p>
        </w:tc>
        <w:tc>
          <w:tcPr>
            <w:tcW w:w="872" w:type="dxa"/>
            <w:tcBorders>
              <w:top w:val="nil"/>
              <w:left w:val="nil"/>
              <w:bottom w:val="single" w:sz="12" w:space="0" w:color="auto"/>
              <w:right w:val="single" w:sz="12" w:space="0" w:color="auto"/>
            </w:tcBorders>
            <w:shd w:val="clear" w:color="auto" w:fill="FFFFFF"/>
            <w:noWrap/>
            <w:vAlign w:val="center"/>
          </w:tcPr>
          <w:p w14:paraId="467811CA"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shd w:val="clear" w:color="auto" w:fill="FFFFFF"/>
            <w:noWrap/>
            <w:vAlign w:val="center"/>
          </w:tcPr>
          <w:p w14:paraId="074F3F43"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shd w:val="clear" w:color="auto" w:fill="FFFFFF"/>
            <w:noWrap/>
            <w:vAlign w:val="center"/>
          </w:tcPr>
          <w:p w14:paraId="063AAEC2"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shd w:val="clear" w:color="auto" w:fill="FFFFFF"/>
            <w:noWrap/>
            <w:vAlign w:val="center"/>
          </w:tcPr>
          <w:p w14:paraId="144EEB8C"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shd w:val="clear" w:color="auto" w:fill="FFFFFF"/>
            <w:noWrap/>
            <w:vAlign w:val="center"/>
          </w:tcPr>
          <w:p w14:paraId="32AF0DA3" w14:textId="77777777" w:rsidR="00C93ADC" w:rsidRDefault="00C93ADC" w:rsidP="000654B4">
            <w:pPr>
              <w:jc w:val="center"/>
              <w:rPr>
                <w:rFonts w:eastAsia="等线"/>
                <w:color w:val="000000"/>
                <w:sz w:val="20"/>
              </w:rPr>
            </w:pPr>
          </w:p>
        </w:tc>
        <w:tc>
          <w:tcPr>
            <w:tcW w:w="1196" w:type="dxa"/>
            <w:tcBorders>
              <w:top w:val="nil"/>
              <w:left w:val="nil"/>
              <w:bottom w:val="single" w:sz="12" w:space="0" w:color="auto"/>
              <w:right w:val="single" w:sz="12" w:space="0" w:color="auto"/>
            </w:tcBorders>
            <w:shd w:val="clear" w:color="auto" w:fill="FFFFFF"/>
            <w:noWrap/>
            <w:vAlign w:val="center"/>
          </w:tcPr>
          <w:p w14:paraId="00AAED67" w14:textId="77777777" w:rsidR="00C93ADC" w:rsidRDefault="00C93ADC" w:rsidP="000654B4">
            <w:pPr>
              <w:jc w:val="center"/>
              <w:rPr>
                <w:rFonts w:eastAsia="等线"/>
                <w:color w:val="000000"/>
                <w:sz w:val="20"/>
              </w:rPr>
            </w:pPr>
          </w:p>
        </w:tc>
        <w:tc>
          <w:tcPr>
            <w:tcW w:w="1360" w:type="dxa"/>
            <w:tcBorders>
              <w:top w:val="nil"/>
              <w:left w:val="nil"/>
              <w:bottom w:val="single" w:sz="12" w:space="0" w:color="auto"/>
              <w:right w:val="single" w:sz="12" w:space="0" w:color="auto"/>
            </w:tcBorders>
            <w:shd w:val="clear" w:color="auto" w:fill="FFFFFF"/>
            <w:noWrap/>
            <w:vAlign w:val="center"/>
          </w:tcPr>
          <w:p w14:paraId="38622AF6" w14:textId="77777777" w:rsidR="00C93ADC" w:rsidRDefault="00C93ADC" w:rsidP="000654B4">
            <w:pPr>
              <w:jc w:val="center"/>
              <w:rPr>
                <w:rFonts w:eastAsia="等线"/>
                <w:color w:val="000000"/>
                <w:sz w:val="20"/>
              </w:rPr>
            </w:pPr>
          </w:p>
        </w:tc>
      </w:tr>
      <w:tr w:rsidR="00C93ADC" w14:paraId="6E089E77" w14:textId="77777777" w:rsidTr="000654B4">
        <w:trPr>
          <w:trHeight w:val="315"/>
          <w:jc w:val="center"/>
        </w:trPr>
        <w:tc>
          <w:tcPr>
            <w:tcW w:w="1240" w:type="dxa"/>
            <w:tcBorders>
              <w:top w:val="nil"/>
              <w:left w:val="single" w:sz="12" w:space="0" w:color="auto"/>
              <w:bottom w:val="single" w:sz="12" w:space="0" w:color="auto"/>
              <w:right w:val="single" w:sz="12" w:space="0" w:color="auto"/>
            </w:tcBorders>
            <w:noWrap/>
            <w:vAlign w:val="center"/>
            <w:hideMark/>
          </w:tcPr>
          <w:p w14:paraId="6FDF34D9" w14:textId="77777777" w:rsidR="00C93ADC" w:rsidRDefault="00C93ADC" w:rsidP="000654B4">
            <w:pPr>
              <w:jc w:val="center"/>
              <w:rPr>
                <w:rFonts w:eastAsia="等线"/>
                <w:color w:val="000000"/>
                <w:sz w:val="20"/>
              </w:rPr>
            </w:pPr>
            <w:r>
              <w:rPr>
                <w:rFonts w:eastAsia="等线"/>
                <w:color w:val="000000"/>
                <w:sz w:val="20"/>
              </w:rPr>
              <w:t>test2</w:t>
            </w:r>
          </w:p>
        </w:tc>
        <w:tc>
          <w:tcPr>
            <w:tcW w:w="872" w:type="dxa"/>
            <w:tcBorders>
              <w:top w:val="nil"/>
              <w:left w:val="nil"/>
              <w:bottom w:val="single" w:sz="12" w:space="0" w:color="auto"/>
              <w:right w:val="single" w:sz="12" w:space="0" w:color="auto"/>
            </w:tcBorders>
            <w:shd w:val="clear" w:color="auto" w:fill="FFFFFF"/>
            <w:noWrap/>
            <w:vAlign w:val="center"/>
          </w:tcPr>
          <w:p w14:paraId="60FB4D76" w14:textId="77777777" w:rsidR="00C93ADC" w:rsidRDefault="00C93ADC" w:rsidP="000654B4">
            <w:pPr>
              <w:jc w:val="center"/>
              <w:rPr>
                <w:rFonts w:eastAsia="等线"/>
                <w:color w:val="000000"/>
                <w:sz w:val="20"/>
              </w:rPr>
            </w:pPr>
          </w:p>
        </w:tc>
        <w:tc>
          <w:tcPr>
            <w:tcW w:w="850" w:type="dxa"/>
            <w:tcBorders>
              <w:top w:val="nil"/>
              <w:left w:val="nil"/>
              <w:bottom w:val="single" w:sz="12" w:space="0" w:color="auto"/>
              <w:right w:val="single" w:sz="12" w:space="0" w:color="auto"/>
            </w:tcBorders>
            <w:shd w:val="clear" w:color="auto" w:fill="FFFFFF"/>
            <w:noWrap/>
            <w:vAlign w:val="center"/>
          </w:tcPr>
          <w:p w14:paraId="23D77F9C" w14:textId="77777777" w:rsidR="00C93ADC" w:rsidRDefault="00C93ADC" w:rsidP="000654B4">
            <w:pPr>
              <w:jc w:val="center"/>
              <w:rPr>
                <w:rFonts w:eastAsia="等线"/>
                <w:color w:val="000000"/>
                <w:sz w:val="20"/>
              </w:rPr>
            </w:pPr>
          </w:p>
        </w:tc>
        <w:tc>
          <w:tcPr>
            <w:tcW w:w="851" w:type="dxa"/>
            <w:tcBorders>
              <w:top w:val="nil"/>
              <w:left w:val="nil"/>
              <w:bottom w:val="single" w:sz="12" w:space="0" w:color="auto"/>
              <w:right w:val="single" w:sz="12" w:space="0" w:color="auto"/>
            </w:tcBorders>
            <w:shd w:val="clear" w:color="auto" w:fill="FFFFFF"/>
            <w:noWrap/>
            <w:vAlign w:val="center"/>
          </w:tcPr>
          <w:p w14:paraId="1D47520D" w14:textId="77777777" w:rsidR="00C93ADC" w:rsidRDefault="00C93ADC" w:rsidP="000654B4">
            <w:pPr>
              <w:jc w:val="center"/>
              <w:rPr>
                <w:rFonts w:eastAsia="等线"/>
                <w:color w:val="000000"/>
                <w:sz w:val="20"/>
              </w:rPr>
            </w:pPr>
          </w:p>
        </w:tc>
        <w:tc>
          <w:tcPr>
            <w:tcW w:w="1126" w:type="dxa"/>
            <w:tcBorders>
              <w:top w:val="nil"/>
              <w:left w:val="nil"/>
              <w:bottom w:val="single" w:sz="12" w:space="0" w:color="auto"/>
              <w:right w:val="single" w:sz="12" w:space="0" w:color="auto"/>
            </w:tcBorders>
            <w:shd w:val="clear" w:color="auto" w:fill="FFFFFF"/>
            <w:noWrap/>
            <w:vAlign w:val="center"/>
          </w:tcPr>
          <w:p w14:paraId="5423700C" w14:textId="77777777" w:rsidR="00C93ADC" w:rsidRDefault="00C93ADC" w:rsidP="000654B4">
            <w:pPr>
              <w:jc w:val="center"/>
              <w:rPr>
                <w:rFonts w:eastAsia="等线"/>
                <w:color w:val="000000"/>
                <w:sz w:val="20"/>
              </w:rPr>
            </w:pPr>
          </w:p>
        </w:tc>
        <w:tc>
          <w:tcPr>
            <w:tcW w:w="1313" w:type="dxa"/>
            <w:tcBorders>
              <w:top w:val="nil"/>
              <w:left w:val="nil"/>
              <w:bottom w:val="single" w:sz="12" w:space="0" w:color="auto"/>
              <w:right w:val="single" w:sz="12" w:space="0" w:color="auto"/>
            </w:tcBorders>
            <w:shd w:val="clear" w:color="auto" w:fill="FFFFFF"/>
            <w:noWrap/>
            <w:vAlign w:val="center"/>
          </w:tcPr>
          <w:p w14:paraId="6E8E6675" w14:textId="77777777" w:rsidR="00C93ADC" w:rsidRDefault="00C93ADC" w:rsidP="000654B4">
            <w:pPr>
              <w:jc w:val="center"/>
              <w:rPr>
                <w:rFonts w:eastAsia="等线"/>
                <w:color w:val="000000"/>
                <w:sz w:val="20"/>
              </w:rPr>
            </w:pPr>
          </w:p>
        </w:tc>
        <w:tc>
          <w:tcPr>
            <w:tcW w:w="1196" w:type="dxa"/>
            <w:tcBorders>
              <w:top w:val="nil"/>
              <w:left w:val="nil"/>
              <w:bottom w:val="single" w:sz="12" w:space="0" w:color="auto"/>
              <w:right w:val="single" w:sz="12" w:space="0" w:color="auto"/>
            </w:tcBorders>
            <w:shd w:val="clear" w:color="auto" w:fill="FFFFFF"/>
            <w:noWrap/>
            <w:vAlign w:val="center"/>
          </w:tcPr>
          <w:p w14:paraId="67FD7822" w14:textId="77777777" w:rsidR="00C93ADC" w:rsidRDefault="00C93ADC" w:rsidP="000654B4">
            <w:pPr>
              <w:jc w:val="center"/>
              <w:rPr>
                <w:rFonts w:eastAsia="等线"/>
                <w:color w:val="000000"/>
                <w:sz w:val="20"/>
              </w:rPr>
            </w:pPr>
          </w:p>
        </w:tc>
        <w:tc>
          <w:tcPr>
            <w:tcW w:w="1360" w:type="dxa"/>
            <w:tcBorders>
              <w:top w:val="nil"/>
              <w:left w:val="nil"/>
              <w:bottom w:val="single" w:sz="12" w:space="0" w:color="auto"/>
              <w:right w:val="single" w:sz="12" w:space="0" w:color="auto"/>
            </w:tcBorders>
            <w:shd w:val="clear" w:color="auto" w:fill="FFFFFF"/>
            <w:noWrap/>
            <w:vAlign w:val="center"/>
          </w:tcPr>
          <w:p w14:paraId="01F6A445" w14:textId="77777777" w:rsidR="00C93ADC" w:rsidRDefault="00C93ADC" w:rsidP="000654B4">
            <w:pPr>
              <w:jc w:val="center"/>
              <w:rPr>
                <w:rFonts w:eastAsia="等线"/>
                <w:color w:val="000000"/>
                <w:sz w:val="20"/>
              </w:rPr>
            </w:pPr>
          </w:p>
        </w:tc>
      </w:tr>
    </w:tbl>
    <w:p w14:paraId="5BB42C4C" w14:textId="77777777" w:rsidR="00C93ADC" w:rsidRDefault="00C93ADC" w:rsidP="00C93ADC">
      <w:pPr>
        <w:rPr>
          <w:lang w:val="en-CA"/>
        </w:rPr>
      </w:pPr>
    </w:p>
    <w:p w14:paraId="07617560" w14:textId="2A145420" w:rsidR="00C93ADC" w:rsidRPr="00AB316D" w:rsidRDefault="00C93ADC" w:rsidP="00C93ADC">
      <w:r>
        <w:rPr>
          <w:lang w:val="en-CA"/>
        </w:rPr>
        <w:t>Given the fast progress of GPU technology, it was suggested to add the number of GPU</w:t>
      </w:r>
      <w:r>
        <w:rPr>
          <w:rFonts w:hint="eastAsia"/>
          <w:lang w:val="en-CA" w:eastAsia="zh-CN"/>
        </w:rPr>
        <w:t>s</w:t>
      </w:r>
      <w:r>
        <w:rPr>
          <w:lang w:val="en-CA"/>
        </w:rPr>
        <w:t xml:space="preserve"> used in the experiment, as well as the total memory per GPU.</w:t>
      </w:r>
    </w:p>
    <w:p w14:paraId="060B5FF8" w14:textId="6179F495" w:rsidR="004B7908" w:rsidRDefault="00E428E1" w:rsidP="00184BD8">
      <w:pPr>
        <w:pStyle w:val="Heading2"/>
        <w:rPr>
          <w:lang w:val="en-CA"/>
        </w:rPr>
      </w:pPr>
      <w:r>
        <w:rPr>
          <w:lang w:val="en-CA" w:eastAsia="zh-CN"/>
        </w:rPr>
        <w:t>Sugg</w:t>
      </w:r>
      <w:r w:rsidR="00240387">
        <w:rPr>
          <w:lang w:val="en-CA" w:eastAsia="zh-CN"/>
        </w:rPr>
        <w:t>est</w:t>
      </w:r>
      <w:r>
        <w:rPr>
          <w:lang w:val="en-CA" w:eastAsia="zh-CN"/>
        </w:rPr>
        <w:t>ions on c</w:t>
      </w:r>
      <w:r w:rsidR="00C93ADC">
        <w:rPr>
          <w:lang w:val="en-CA" w:eastAsia="zh-CN"/>
        </w:rPr>
        <w:t xml:space="preserve">ore </w:t>
      </w:r>
      <w:r>
        <w:rPr>
          <w:lang w:val="en-CA" w:eastAsia="zh-CN"/>
        </w:rPr>
        <w:t>e</w:t>
      </w:r>
      <w:r w:rsidR="00C93ADC">
        <w:rPr>
          <w:lang w:val="en-CA" w:eastAsia="zh-CN"/>
        </w:rPr>
        <w:t>xperiments</w:t>
      </w:r>
    </w:p>
    <w:p w14:paraId="41D69AAB" w14:textId="36182ACA" w:rsidR="00FE33BF" w:rsidRDefault="00AD3284" w:rsidP="004F0EDF">
      <w:pPr>
        <w:rPr>
          <w:lang w:val="en-CA"/>
        </w:rPr>
      </w:pPr>
      <w:r>
        <w:t>More than 100</w:t>
      </w:r>
      <w:r w:rsidR="00A75AD9" w:rsidRPr="005C4FBE">
        <w:rPr>
          <w:lang w:val="en-CA"/>
        </w:rPr>
        <w:t xml:space="preserve"> expert</w:t>
      </w:r>
      <w:r w:rsidR="00A75AD9" w:rsidRPr="005C4FBE">
        <w:t>s</w:t>
      </w:r>
      <w:r w:rsidR="00A75AD9" w:rsidRPr="005C4FBE">
        <w:rPr>
          <w:lang w:val="en-CA"/>
        </w:rPr>
        <w:t xml:space="preserve"> participated the </w:t>
      </w:r>
      <w:r w:rsidR="00B02E28" w:rsidRPr="005C4FBE">
        <w:rPr>
          <w:lang w:val="en-CA"/>
        </w:rPr>
        <w:t>A</w:t>
      </w:r>
      <w:r w:rsidR="00A75AD9" w:rsidRPr="00E746A5">
        <w:rPr>
          <w:lang w:val="en-CA"/>
        </w:rPr>
        <w:t>H</w:t>
      </w:r>
      <w:r w:rsidR="00B02E28" w:rsidRPr="00E746A5">
        <w:rPr>
          <w:lang w:val="en-CA"/>
        </w:rPr>
        <w:t xml:space="preserve">G </w:t>
      </w:r>
      <w:r w:rsidR="00245900" w:rsidRPr="00E746A5">
        <w:rPr>
          <w:lang w:val="en-CA"/>
        </w:rPr>
        <w:t>activities and</w:t>
      </w:r>
      <w:r w:rsidR="00A75AD9" w:rsidRPr="00E746A5">
        <w:rPr>
          <w:lang w:val="en-CA"/>
        </w:rPr>
        <w:t xml:space="preserve"> proposed </w:t>
      </w:r>
      <w:r w:rsidR="00A91F0C" w:rsidRPr="005C4FBE">
        <w:rPr>
          <w:lang w:val="en-CA"/>
        </w:rPr>
        <w:t xml:space="preserve">40 </w:t>
      </w:r>
      <w:r w:rsidR="004F0EDF" w:rsidRPr="00E746A5">
        <w:rPr>
          <w:lang w:val="en-CA"/>
        </w:rPr>
        <w:t>contributions</w:t>
      </w:r>
      <w:r w:rsidR="00904C2F" w:rsidRPr="00E746A5">
        <w:rPr>
          <w:lang w:val="en-CA"/>
        </w:rPr>
        <w:t xml:space="preserve"> through the study.</w:t>
      </w:r>
      <w:r w:rsidR="001C0B8E" w:rsidRPr="005C4FBE">
        <w:t xml:space="preserve"> </w:t>
      </w:r>
      <w:r w:rsidR="001C0B8E" w:rsidRPr="005C4FBE">
        <w:rPr>
          <w:lang w:val="en-CA"/>
        </w:rPr>
        <w:t>Detailed</w:t>
      </w:r>
      <w:r w:rsidR="001C0B8E" w:rsidRPr="001C0B8E">
        <w:rPr>
          <w:lang w:val="en-CA"/>
        </w:rPr>
        <w:t xml:space="preserve"> contribution list may be found in appendix.</w:t>
      </w:r>
      <w:r w:rsidR="00FE33BF">
        <w:rPr>
          <w:lang w:val="en-CA"/>
        </w:rPr>
        <w:t xml:space="preserve"> Core Experiments</w:t>
      </w:r>
      <w:r w:rsidR="00904C2F">
        <w:rPr>
          <w:lang w:val="en-CA"/>
        </w:rPr>
        <w:t xml:space="preserve"> were conducted</w:t>
      </w:r>
      <w:r w:rsidR="00904C2F">
        <w:t xml:space="preserve"> to compare the coding performance and complexity among several NN based filtering tools, using the same software base, test conditions, performance and complexity evaluation matrix</w:t>
      </w:r>
      <w:r>
        <w:t xml:space="preserve">. Experts from more than </w:t>
      </w:r>
      <w:r w:rsidR="009A3EED">
        <w:t>25 institutes participated the Core Experiments.</w:t>
      </w:r>
      <w:r w:rsidR="00E96A79">
        <w:t xml:space="preserve"> </w:t>
      </w:r>
    </w:p>
    <w:p w14:paraId="620B78BC" w14:textId="57236EA4" w:rsidR="00FE33BF" w:rsidRDefault="00997A5D" w:rsidP="004F0EDF">
      <w:pPr>
        <w:rPr>
          <w:lang w:val="en-CA"/>
        </w:rPr>
      </w:pPr>
      <w:r>
        <w:rPr>
          <w:lang w:val="en-CA"/>
        </w:rPr>
        <w:t>Core Experiments and the</w:t>
      </w:r>
      <w:r w:rsidR="00FE33BF">
        <w:rPr>
          <w:lang w:val="en-CA"/>
        </w:rPr>
        <w:t xml:space="preserve"> summary of CE </w:t>
      </w:r>
      <w:r w:rsidR="001105A9">
        <w:rPr>
          <w:lang w:val="en-CA"/>
        </w:rPr>
        <w:t>results</w:t>
      </w:r>
      <w:r>
        <w:rPr>
          <w:lang w:val="en-CA"/>
        </w:rPr>
        <w:t xml:space="preserve"> are provided in below Tables</w:t>
      </w:r>
      <w:r w:rsidR="00FE33BF">
        <w:rPr>
          <w:lang w:val="en-CA"/>
        </w:rPr>
        <w:t>.</w:t>
      </w:r>
      <w:r w:rsidR="001105A9">
        <w:rPr>
          <w:lang w:val="en-CA"/>
        </w:rPr>
        <w:t xml:space="preserve"> We can see that </w:t>
      </w:r>
      <w:r w:rsidR="00CA1326">
        <w:rPr>
          <w:lang w:val="en-CA"/>
        </w:rPr>
        <w:t>NN</w:t>
      </w:r>
      <w:r w:rsidR="001105A9">
        <w:rPr>
          <w:lang w:val="en-CA"/>
        </w:rPr>
        <w:t xml:space="preserve"> based filter</w:t>
      </w:r>
      <w:r w:rsidR="00CA1326">
        <w:rPr>
          <w:lang w:val="en-CA"/>
        </w:rPr>
        <w:t>s</w:t>
      </w:r>
      <w:r w:rsidR="001105A9">
        <w:rPr>
          <w:lang w:val="en-CA"/>
        </w:rPr>
        <w:t xml:space="preserve"> bring </w:t>
      </w:r>
      <w:r w:rsidR="00C93ADC">
        <w:rPr>
          <w:lang w:val="en-CA"/>
        </w:rPr>
        <w:t xml:space="preserve">over 4.6% gain (AI, Y) over VTM-4.0 and </w:t>
      </w:r>
      <w:r w:rsidR="00CA1326">
        <w:rPr>
          <w:lang w:val="en-CA"/>
        </w:rPr>
        <w:t xml:space="preserve">up to nearly </w:t>
      </w:r>
      <w:r w:rsidR="001105A9">
        <w:rPr>
          <w:lang w:val="en-CA"/>
        </w:rPr>
        <w:t>4% gain (AI</w:t>
      </w:r>
      <w:r w:rsidR="00CA1326">
        <w:rPr>
          <w:lang w:val="en-CA"/>
        </w:rPr>
        <w:t>, Y</w:t>
      </w:r>
      <w:r w:rsidR="001105A9">
        <w:rPr>
          <w:lang w:val="en-CA"/>
        </w:rPr>
        <w:t xml:space="preserve">) over VTM-5.0. </w:t>
      </w:r>
      <w:r w:rsidR="00245900">
        <w:rPr>
          <w:lang w:val="en-CA"/>
        </w:rPr>
        <w:t>Higher coding gains were observed for chroma components in general.</w:t>
      </w:r>
    </w:p>
    <w:p w14:paraId="05587E2C" w14:textId="79CE3EDD" w:rsidR="00E428E1" w:rsidRDefault="00E428E1" w:rsidP="004F0EDF">
      <w:r>
        <w:rPr>
          <w:lang w:val="en-CA"/>
        </w:rPr>
        <w:t>It is suggested to keep such CE practices including crosscheck activities</w:t>
      </w:r>
      <w:r w:rsidR="000B5AAF">
        <w:rPr>
          <w:lang w:val="en-CA"/>
        </w:rPr>
        <w:t xml:space="preserve"> as</w:t>
      </w:r>
      <w:r>
        <w:t xml:space="preserve"> stableness </w:t>
      </w:r>
      <w:r w:rsidR="00187588">
        <w:t xml:space="preserve">of learning based coding tools </w:t>
      </w:r>
      <w:r>
        <w:t xml:space="preserve">and </w:t>
      </w:r>
      <w:r w:rsidR="00187588">
        <w:t>duplicable results</w:t>
      </w:r>
      <w:r w:rsidR="000B5AAF">
        <w:t xml:space="preserve"> </w:t>
      </w:r>
      <w:r w:rsidR="00187588">
        <w:t>are</w:t>
      </w:r>
      <w:r w:rsidR="000B5AAF">
        <w:t xml:space="preserve"> important</w:t>
      </w:r>
      <w:r w:rsidR="00187588">
        <w:t xml:space="preserve"> when </w:t>
      </w:r>
      <w:r w:rsidR="00187588">
        <w:rPr>
          <w:lang w:val="en-CA"/>
        </w:rPr>
        <w:t>t</w:t>
      </w:r>
      <w:r w:rsidR="00187588">
        <w:t>argeting a VVC extension</w:t>
      </w:r>
      <w:r w:rsidR="000B5AAF">
        <w:t>.</w:t>
      </w:r>
      <w:r w:rsidR="00187588">
        <w:t xml:space="preserve"> </w:t>
      </w:r>
    </w:p>
    <w:p w14:paraId="784EA5C3" w14:textId="731F0931" w:rsidR="00187588" w:rsidRPr="00184BD8" w:rsidRDefault="00187588" w:rsidP="004F0EDF">
      <w:pPr>
        <w:rPr>
          <w:lang w:eastAsia="zh-CN"/>
        </w:rPr>
      </w:pPr>
      <w:r>
        <w:t>It is also suggested to study appropriate quality metric to evaluate the coding performance of learning based coding tools.</w:t>
      </w:r>
    </w:p>
    <w:p w14:paraId="1B13579E" w14:textId="6C4EDEBD" w:rsidR="00AD3284" w:rsidRPr="00596BFB" w:rsidRDefault="00ED7CFA" w:rsidP="0050251C">
      <w:pPr>
        <w:jc w:val="center"/>
        <w:rPr>
          <w:bCs/>
          <w:sz w:val="18"/>
          <w:szCs w:val="16"/>
        </w:rPr>
      </w:pPr>
      <w:r w:rsidRPr="00ED7CFA">
        <w:rPr>
          <w:bCs/>
          <w:lang w:val="en-CA"/>
        </w:rPr>
        <w:t>CE13: Summary Report on Neural Network based Filter for Video Coding</w:t>
      </w:r>
      <w:r w:rsidR="00AD3284" w:rsidRPr="00003C9C">
        <w:rPr>
          <w:bCs/>
          <w:lang w:val="en-CA"/>
        </w:rPr>
        <w:t xml:space="preserve"> </w:t>
      </w:r>
      <w:r w:rsidR="00AD3284" w:rsidRPr="0088422B">
        <w:rPr>
          <w:bCs/>
          <w:lang w:val="en-CA"/>
        </w:rPr>
        <w:t>[JVET-</w:t>
      </w:r>
      <w:r w:rsidR="001B4B05">
        <w:rPr>
          <w:rFonts w:hint="eastAsia"/>
          <w:bCs/>
          <w:lang w:val="en-CA" w:eastAsia="zh-CN"/>
        </w:rPr>
        <w:t>N0</w:t>
      </w:r>
      <w:r w:rsidR="00AD3284" w:rsidRPr="0088422B">
        <w:rPr>
          <w:bCs/>
          <w:lang w:val="en-CA"/>
        </w:rPr>
        <w:t>033</w:t>
      </w:r>
      <w:r w:rsidR="00AD3284" w:rsidRPr="00596BFB">
        <w:rPr>
          <w:bCs/>
          <w:lang w:val="en-CA"/>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5"/>
        <w:gridCol w:w="3857"/>
        <w:gridCol w:w="1258"/>
        <w:gridCol w:w="1655"/>
        <w:gridCol w:w="1655"/>
      </w:tblGrid>
      <w:tr w:rsidR="001B4B05" w:rsidRPr="0003062C" w14:paraId="3B50AE98" w14:textId="77777777" w:rsidTr="0050251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56A0AFF4" w14:textId="77777777" w:rsidR="001B4B05" w:rsidRPr="0003062C" w:rsidRDefault="001B4B05" w:rsidP="00DE43E8">
            <w:pPr>
              <w:rPr>
                <w:b/>
              </w:rPr>
            </w:pPr>
            <w:r w:rsidRPr="0003062C">
              <w:rPr>
                <w:b/>
              </w:rPr>
              <w:t>Test #</w:t>
            </w:r>
          </w:p>
        </w:tc>
        <w:tc>
          <w:tcPr>
            <w:tcW w:w="3857" w:type="dxa"/>
            <w:tcBorders>
              <w:top w:val="single" w:sz="4" w:space="0" w:color="auto"/>
              <w:left w:val="single" w:sz="4" w:space="0" w:color="auto"/>
              <w:bottom w:val="single" w:sz="4" w:space="0" w:color="auto"/>
              <w:right w:val="single" w:sz="4" w:space="0" w:color="auto"/>
            </w:tcBorders>
            <w:shd w:val="clear" w:color="auto" w:fill="auto"/>
            <w:vAlign w:val="center"/>
          </w:tcPr>
          <w:p w14:paraId="6D8B1A06" w14:textId="77777777" w:rsidR="001B4B05" w:rsidRPr="0003062C" w:rsidRDefault="001B4B05" w:rsidP="00DE43E8">
            <w:pPr>
              <w:rPr>
                <w:b/>
              </w:rPr>
            </w:pPr>
            <w:r w:rsidRPr="0003062C">
              <w:rPr>
                <w:b/>
              </w:rPr>
              <w:t>Description</w:t>
            </w:r>
          </w:p>
        </w:tc>
        <w:tc>
          <w:tcPr>
            <w:tcW w:w="1258" w:type="dxa"/>
            <w:tcBorders>
              <w:top w:val="single" w:sz="4" w:space="0" w:color="auto"/>
              <w:left w:val="single" w:sz="4" w:space="0" w:color="auto"/>
              <w:bottom w:val="single" w:sz="4" w:space="0" w:color="auto"/>
              <w:right w:val="single" w:sz="4" w:space="0" w:color="auto"/>
            </w:tcBorders>
            <w:vAlign w:val="center"/>
          </w:tcPr>
          <w:p w14:paraId="0C725816" w14:textId="77777777" w:rsidR="001B4B05" w:rsidRPr="0003062C" w:rsidRDefault="001B4B05" w:rsidP="00DE43E8">
            <w:pPr>
              <w:rPr>
                <w:b/>
              </w:rPr>
            </w:pPr>
            <w:r>
              <w:rPr>
                <w:b/>
              </w:rPr>
              <w:t>Document</w:t>
            </w:r>
          </w:p>
        </w:tc>
        <w:tc>
          <w:tcPr>
            <w:tcW w:w="1655" w:type="dxa"/>
            <w:tcBorders>
              <w:top w:val="single" w:sz="4" w:space="0" w:color="auto"/>
              <w:left w:val="single" w:sz="4" w:space="0" w:color="auto"/>
              <w:bottom w:val="single" w:sz="4" w:space="0" w:color="auto"/>
              <w:right w:val="single" w:sz="4" w:space="0" w:color="auto"/>
            </w:tcBorders>
            <w:shd w:val="clear" w:color="auto" w:fill="auto"/>
            <w:vAlign w:val="center"/>
          </w:tcPr>
          <w:p w14:paraId="19A9F9DE" w14:textId="77777777" w:rsidR="001B4B05" w:rsidRPr="0003062C" w:rsidRDefault="001B4B05" w:rsidP="00DE43E8">
            <w:pPr>
              <w:rPr>
                <w:b/>
              </w:rPr>
            </w:pPr>
            <w:r w:rsidRPr="0003062C">
              <w:rPr>
                <w:b/>
              </w:rPr>
              <w:t>Tester</w:t>
            </w:r>
          </w:p>
        </w:tc>
        <w:tc>
          <w:tcPr>
            <w:tcW w:w="1655" w:type="dxa"/>
            <w:tcBorders>
              <w:top w:val="single" w:sz="4" w:space="0" w:color="auto"/>
              <w:left w:val="single" w:sz="4" w:space="0" w:color="auto"/>
              <w:bottom w:val="single" w:sz="4" w:space="0" w:color="auto"/>
              <w:right w:val="single" w:sz="4" w:space="0" w:color="auto"/>
            </w:tcBorders>
            <w:shd w:val="clear" w:color="auto" w:fill="auto"/>
            <w:vAlign w:val="center"/>
          </w:tcPr>
          <w:p w14:paraId="28E38421" w14:textId="77777777" w:rsidR="001B4B05" w:rsidRPr="0003062C" w:rsidRDefault="001B4B05" w:rsidP="00DE43E8">
            <w:pPr>
              <w:rPr>
                <w:b/>
              </w:rPr>
            </w:pPr>
            <w:r w:rsidRPr="0057380E">
              <w:rPr>
                <w:b/>
              </w:rPr>
              <w:t>Cross checker</w:t>
            </w:r>
          </w:p>
        </w:tc>
      </w:tr>
      <w:tr w:rsidR="001B4B05" w:rsidRPr="00575035" w14:paraId="1711606D" w14:textId="77777777" w:rsidTr="0050251C">
        <w:trPr>
          <w:trHeight w:val="897"/>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2146D76F" w14:textId="77777777" w:rsidR="001B4B05" w:rsidRPr="00D22244" w:rsidRDefault="001B4B05" w:rsidP="00DE43E8">
            <w:r>
              <w:t>CE</w:t>
            </w:r>
            <w:r w:rsidRPr="00C04999">
              <w:t>13</w:t>
            </w:r>
            <w:r>
              <w:t>-</w:t>
            </w:r>
            <w:r w:rsidRPr="00D22244">
              <w:t>1.1</w:t>
            </w:r>
            <w:r>
              <w:t>a</w:t>
            </w:r>
          </w:p>
        </w:tc>
        <w:tc>
          <w:tcPr>
            <w:tcW w:w="3857" w:type="dxa"/>
            <w:tcBorders>
              <w:top w:val="single" w:sz="4" w:space="0" w:color="auto"/>
              <w:left w:val="single" w:sz="4" w:space="0" w:color="auto"/>
              <w:bottom w:val="single" w:sz="4" w:space="0" w:color="auto"/>
              <w:right w:val="single" w:sz="4" w:space="0" w:color="auto"/>
            </w:tcBorders>
            <w:shd w:val="clear" w:color="auto" w:fill="auto"/>
            <w:vAlign w:val="center"/>
          </w:tcPr>
          <w:p w14:paraId="35C38B7A" w14:textId="77777777" w:rsidR="001B4B05" w:rsidRPr="00C60FC5" w:rsidRDefault="001B4B05" w:rsidP="00DE43E8">
            <w:pPr>
              <w:rPr>
                <w:szCs w:val="21"/>
                <w:lang w:val="en-CA"/>
              </w:rPr>
            </w:pPr>
            <w:r w:rsidRPr="00D22244">
              <w:rPr>
                <w:lang w:val="en-CA"/>
              </w:rPr>
              <w:t>Loop filter chain</w:t>
            </w:r>
            <w:r>
              <w:rPr>
                <w:lang w:val="en-CA"/>
              </w:rPr>
              <w:t xml:space="preserve">: </w:t>
            </w:r>
            <w:r w:rsidRPr="00D22244">
              <w:rPr>
                <w:szCs w:val="21"/>
                <w:lang w:val="en-CA"/>
              </w:rPr>
              <w:t>DBF + SAO + ALF + NN</w:t>
            </w:r>
            <w:r>
              <w:rPr>
                <w:szCs w:val="21"/>
                <w:lang w:val="en-CA"/>
              </w:rPr>
              <w:t xml:space="preserve"> filter. NN</w:t>
            </w:r>
            <w:r w:rsidRPr="00D22244">
              <w:rPr>
                <w:szCs w:val="21"/>
                <w:lang w:val="en-CA"/>
              </w:rPr>
              <w:t xml:space="preserve"> filter</w:t>
            </w:r>
            <w:r>
              <w:rPr>
                <w:szCs w:val="21"/>
                <w:lang w:val="en-CA"/>
              </w:rPr>
              <w:t xml:space="preserve"> follows the  description in M0159</w:t>
            </w:r>
          </w:p>
        </w:tc>
        <w:tc>
          <w:tcPr>
            <w:tcW w:w="1258" w:type="dxa"/>
            <w:tcBorders>
              <w:top w:val="single" w:sz="4" w:space="0" w:color="auto"/>
              <w:left w:val="single" w:sz="4" w:space="0" w:color="auto"/>
              <w:right w:val="single" w:sz="4" w:space="0" w:color="auto"/>
            </w:tcBorders>
            <w:vAlign w:val="center"/>
          </w:tcPr>
          <w:p w14:paraId="29CA8C1B" w14:textId="77777777" w:rsidR="001B4B05" w:rsidRPr="0003062C" w:rsidRDefault="001B4B05" w:rsidP="00DE43E8">
            <w:r>
              <w:rPr>
                <w:lang w:val="en-CA"/>
              </w:rPr>
              <w:t>JVET-N0110</w:t>
            </w:r>
          </w:p>
        </w:tc>
        <w:tc>
          <w:tcPr>
            <w:tcW w:w="1655" w:type="dxa"/>
            <w:tcBorders>
              <w:top w:val="single" w:sz="4" w:space="0" w:color="auto"/>
              <w:left w:val="single" w:sz="4" w:space="0" w:color="auto"/>
              <w:right w:val="single" w:sz="4" w:space="0" w:color="auto"/>
            </w:tcBorders>
            <w:shd w:val="clear" w:color="auto" w:fill="auto"/>
            <w:vAlign w:val="center"/>
          </w:tcPr>
          <w:p w14:paraId="5A6DB7E8" w14:textId="77777777" w:rsidR="001B4B05" w:rsidRPr="0003062C" w:rsidRDefault="001B4B05" w:rsidP="00DE43E8">
            <w:r w:rsidRPr="00197FAD">
              <w:t>Y.-L.</w:t>
            </w:r>
            <w:r>
              <w:rPr>
                <w:rFonts w:ascii="MS Mincho" w:eastAsia="MS Mincho" w:hAnsi="MS Mincho"/>
              </w:rPr>
              <w:t> </w:t>
            </w:r>
            <w:r w:rsidRPr="00197FAD">
              <w:t>Hsiao</w:t>
            </w:r>
            <w:r w:rsidRPr="0003062C">
              <w:t xml:space="preserve"> (</w:t>
            </w:r>
            <w:r>
              <w:t>Mediatek</w:t>
            </w:r>
            <w:r w:rsidRPr="0003062C">
              <w:t>)</w:t>
            </w:r>
          </w:p>
        </w:tc>
        <w:tc>
          <w:tcPr>
            <w:tcW w:w="1655" w:type="dxa"/>
            <w:tcBorders>
              <w:top w:val="single" w:sz="4" w:space="0" w:color="auto"/>
              <w:left w:val="single" w:sz="4" w:space="0" w:color="auto"/>
              <w:bottom w:val="single" w:sz="4" w:space="0" w:color="auto"/>
              <w:right w:val="single" w:sz="4" w:space="0" w:color="auto"/>
            </w:tcBorders>
            <w:shd w:val="clear" w:color="auto" w:fill="auto"/>
            <w:vAlign w:val="center"/>
          </w:tcPr>
          <w:p w14:paraId="3E351FCA" w14:textId="77777777" w:rsidR="001B4B05" w:rsidRPr="00575035" w:rsidRDefault="001B4B05" w:rsidP="00DE43E8">
            <w:r w:rsidRPr="00197FAD">
              <w:t>H.</w:t>
            </w:r>
            <w:r>
              <w:rPr>
                <w:rFonts w:ascii="MS Mincho" w:eastAsia="MS Mincho" w:hAnsi="MS Mincho"/>
              </w:rPr>
              <w:t> </w:t>
            </w:r>
            <w:r w:rsidRPr="00197FAD">
              <w:t>Yin</w:t>
            </w:r>
            <w:r>
              <w:t xml:space="preserve"> (Intel</w:t>
            </w:r>
            <w:r w:rsidRPr="0003062C">
              <w:t>)</w:t>
            </w:r>
          </w:p>
        </w:tc>
      </w:tr>
      <w:tr w:rsidR="001B4B05" w:rsidRPr="00A55795" w14:paraId="50FC26DA" w14:textId="77777777" w:rsidTr="0050251C">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4FB49D00" w14:textId="77777777" w:rsidR="001B4B05" w:rsidRPr="00D22244" w:rsidRDefault="001B4B05" w:rsidP="00DE43E8">
            <w:r>
              <w:t>CE</w:t>
            </w:r>
            <w:r w:rsidRPr="00C04999">
              <w:t>13</w:t>
            </w:r>
            <w:r>
              <w:t>-</w:t>
            </w:r>
            <w:r w:rsidRPr="00D22244">
              <w:t>1.2</w:t>
            </w:r>
            <w:r>
              <w:t>a</w:t>
            </w:r>
          </w:p>
        </w:tc>
        <w:tc>
          <w:tcPr>
            <w:tcW w:w="3857" w:type="dxa"/>
            <w:tcBorders>
              <w:top w:val="single" w:sz="4" w:space="0" w:color="auto"/>
              <w:left w:val="single" w:sz="4" w:space="0" w:color="auto"/>
              <w:bottom w:val="single" w:sz="4" w:space="0" w:color="auto"/>
              <w:right w:val="single" w:sz="4" w:space="0" w:color="auto"/>
            </w:tcBorders>
            <w:shd w:val="clear" w:color="auto" w:fill="auto"/>
            <w:vAlign w:val="center"/>
          </w:tcPr>
          <w:p w14:paraId="5EF7F711" w14:textId="582E511C" w:rsidR="001B4B05" w:rsidRPr="00D22244" w:rsidRDefault="001B4B05" w:rsidP="00DE43E8">
            <w:pPr>
              <w:rPr>
                <w:lang w:val="en-CA"/>
              </w:rPr>
            </w:pPr>
            <w:r w:rsidRPr="00D22244">
              <w:rPr>
                <w:lang w:val="en-CA"/>
              </w:rPr>
              <w:t>Loop filter chain</w:t>
            </w:r>
            <w:r>
              <w:rPr>
                <w:lang w:val="en-CA"/>
              </w:rPr>
              <w:t xml:space="preserve">: </w:t>
            </w:r>
            <w:r w:rsidRPr="00D22244">
              <w:rPr>
                <w:szCs w:val="21"/>
                <w:lang w:val="en-CA"/>
              </w:rPr>
              <w:t>DBF + SAO + ALF + NN filter</w:t>
            </w:r>
            <w:r>
              <w:rPr>
                <w:szCs w:val="21"/>
                <w:lang w:val="en-CA"/>
              </w:rPr>
              <w:t>. NN</w:t>
            </w:r>
            <w:r w:rsidRPr="00D22244">
              <w:rPr>
                <w:szCs w:val="21"/>
                <w:lang w:val="en-CA"/>
              </w:rPr>
              <w:t xml:space="preserve"> filter</w:t>
            </w:r>
            <w:r>
              <w:rPr>
                <w:szCs w:val="21"/>
                <w:lang w:val="en-CA"/>
              </w:rPr>
              <w:t xml:space="preserve"> follows the</w:t>
            </w:r>
            <w:r w:rsidR="00E96A79">
              <w:rPr>
                <w:szCs w:val="21"/>
                <w:lang w:val="en-CA"/>
              </w:rPr>
              <w:t xml:space="preserve"> </w:t>
            </w:r>
            <w:r>
              <w:rPr>
                <w:szCs w:val="21"/>
                <w:lang w:val="en-CA"/>
              </w:rPr>
              <w:t>description in M0566</w:t>
            </w:r>
          </w:p>
        </w:tc>
        <w:tc>
          <w:tcPr>
            <w:tcW w:w="1258" w:type="dxa"/>
            <w:tcBorders>
              <w:top w:val="single" w:sz="4" w:space="0" w:color="auto"/>
              <w:left w:val="single" w:sz="4" w:space="0" w:color="auto"/>
              <w:right w:val="single" w:sz="4" w:space="0" w:color="auto"/>
            </w:tcBorders>
            <w:vAlign w:val="center"/>
          </w:tcPr>
          <w:p w14:paraId="69CE40DB" w14:textId="77777777" w:rsidR="001B4B05" w:rsidRPr="0003062C" w:rsidRDefault="001B4B05" w:rsidP="00DE43E8">
            <w:r>
              <w:rPr>
                <w:lang w:val="en-CA"/>
              </w:rPr>
              <w:t>JVET-N0480</w:t>
            </w:r>
          </w:p>
        </w:tc>
        <w:tc>
          <w:tcPr>
            <w:tcW w:w="1655" w:type="dxa"/>
            <w:tcBorders>
              <w:top w:val="single" w:sz="4" w:space="0" w:color="auto"/>
              <w:left w:val="single" w:sz="4" w:space="0" w:color="auto"/>
              <w:right w:val="single" w:sz="4" w:space="0" w:color="auto"/>
            </w:tcBorders>
            <w:shd w:val="clear" w:color="auto" w:fill="auto"/>
            <w:vAlign w:val="center"/>
          </w:tcPr>
          <w:p w14:paraId="289B112A" w14:textId="77777777" w:rsidR="001B4B05" w:rsidRPr="0003062C" w:rsidRDefault="001B4B05" w:rsidP="00DE43E8">
            <w:r w:rsidRPr="00197FAD">
              <w:t>H.</w:t>
            </w:r>
            <w:r>
              <w:rPr>
                <w:rFonts w:ascii="MS Mincho" w:eastAsia="MS Mincho" w:hAnsi="MS Mincho"/>
              </w:rPr>
              <w:t> </w:t>
            </w:r>
            <w:r w:rsidRPr="00197FAD">
              <w:t>Yin</w:t>
            </w:r>
            <w:r>
              <w:t xml:space="preserve"> (Intel</w:t>
            </w:r>
            <w:r w:rsidRPr="0003062C">
              <w:t>)</w:t>
            </w:r>
          </w:p>
        </w:tc>
        <w:tc>
          <w:tcPr>
            <w:tcW w:w="1655" w:type="dxa"/>
            <w:tcBorders>
              <w:top w:val="single" w:sz="4" w:space="0" w:color="auto"/>
              <w:left w:val="single" w:sz="4" w:space="0" w:color="auto"/>
              <w:bottom w:val="single" w:sz="4" w:space="0" w:color="auto"/>
              <w:right w:val="single" w:sz="4" w:space="0" w:color="auto"/>
            </w:tcBorders>
            <w:shd w:val="clear" w:color="auto" w:fill="auto"/>
            <w:vAlign w:val="center"/>
          </w:tcPr>
          <w:p w14:paraId="5FEE388B" w14:textId="77777777" w:rsidR="001B4B05" w:rsidRPr="00A55795" w:rsidRDefault="001B4B05" w:rsidP="00DE43E8">
            <w:pPr>
              <w:rPr>
                <w:rFonts w:eastAsia="PMingLiU"/>
                <w:lang w:eastAsia="zh-TW"/>
              </w:rPr>
            </w:pPr>
            <w:r w:rsidRPr="00197FAD">
              <w:t>Y.-L.</w:t>
            </w:r>
            <w:r>
              <w:rPr>
                <w:rFonts w:ascii="MS Mincho" w:eastAsia="MS Mincho" w:hAnsi="MS Mincho"/>
              </w:rPr>
              <w:t> </w:t>
            </w:r>
            <w:r w:rsidRPr="00197FAD">
              <w:t>Hsiao</w:t>
            </w:r>
            <w:r w:rsidRPr="0003062C">
              <w:t xml:space="preserve"> (</w:t>
            </w:r>
            <w:r>
              <w:t>Mediatek</w:t>
            </w:r>
            <w:r w:rsidRPr="0003062C">
              <w:t>)</w:t>
            </w:r>
          </w:p>
        </w:tc>
      </w:tr>
      <w:tr w:rsidR="001B4B05" w:rsidRPr="00575035" w14:paraId="100A4D1C" w14:textId="77777777" w:rsidTr="0050251C">
        <w:tblPrEx>
          <w:jc w:val="center"/>
        </w:tblPrEx>
        <w:trPr>
          <w:trHeight w:val="190"/>
          <w:jc w:val="center"/>
        </w:trPr>
        <w:tc>
          <w:tcPr>
            <w:tcW w:w="925" w:type="dxa"/>
            <w:tcBorders>
              <w:top w:val="single" w:sz="4" w:space="0" w:color="auto"/>
              <w:left w:val="single" w:sz="4" w:space="0" w:color="auto"/>
              <w:right w:val="single" w:sz="4" w:space="0" w:color="auto"/>
            </w:tcBorders>
            <w:shd w:val="clear" w:color="auto" w:fill="auto"/>
            <w:vAlign w:val="center"/>
          </w:tcPr>
          <w:p w14:paraId="7CC53C74" w14:textId="77777777" w:rsidR="001B4B05" w:rsidRPr="00D22244" w:rsidRDefault="001B4B05" w:rsidP="00DE43E8">
            <w:r>
              <w:t>CE</w:t>
            </w:r>
            <w:r w:rsidRPr="00C04999">
              <w:t>13</w:t>
            </w:r>
            <w:r>
              <w:t>-</w:t>
            </w:r>
            <w:r w:rsidRPr="00D22244">
              <w:t>2.1</w:t>
            </w:r>
            <w:r>
              <w:t>a</w:t>
            </w:r>
          </w:p>
        </w:tc>
        <w:tc>
          <w:tcPr>
            <w:tcW w:w="3857" w:type="dxa"/>
            <w:tcBorders>
              <w:top w:val="single" w:sz="4" w:space="0" w:color="auto"/>
              <w:left w:val="single" w:sz="4" w:space="0" w:color="auto"/>
              <w:bottom w:val="single" w:sz="4" w:space="0" w:color="auto"/>
              <w:right w:val="single" w:sz="4" w:space="0" w:color="auto"/>
            </w:tcBorders>
            <w:shd w:val="clear" w:color="auto" w:fill="auto"/>
            <w:vAlign w:val="center"/>
          </w:tcPr>
          <w:p w14:paraId="35AD27AD" w14:textId="77777777" w:rsidR="001B4B05" w:rsidRPr="00C60FC5" w:rsidRDefault="001B4B05" w:rsidP="00DE43E8">
            <w:pPr>
              <w:rPr>
                <w:szCs w:val="21"/>
                <w:lang w:val="en-CA"/>
              </w:rPr>
            </w:pPr>
            <w:r w:rsidRPr="00E27309">
              <w:rPr>
                <w:szCs w:val="21"/>
                <w:lang w:val="en-CA"/>
              </w:rPr>
              <w:t>DBF</w:t>
            </w:r>
            <w:r>
              <w:rPr>
                <w:szCs w:val="21"/>
                <w:lang w:val="en-CA"/>
              </w:rPr>
              <w:t xml:space="preserve"> </w:t>
            </w:r>
            <w:r w:rsidRPr="00E27309">
              <w:rPr>
                <w:szCs w:val="21"/>
                <w:lang w:val="en-CA"/>
              </w:rPr>
              <w:t>+</w:t>
            </w:r>
            <w:r>
              <w:rPr>
                <w:szCs w:val="21"/>
                <w:lang w:val="en-CA"/>
              </w:rPr>
              <w:t xml:space="preserve"> </w:t>
            </w:r>
            <w:r w:rsidRPr="00E27309">
              <w:rPr>
                <w:szCs w:val="21"/>
                <w:lang w:val="en-CA"/>
              </w:rPr>
              <w:t>NN filter</w:t>
            </w:r>
            <w:r>
              <w:rPr>
                <w:szCs w:val="21"/>
                <w:lang w:val="en-CA"/>
              </w:rPr>
              <w:t xml:space="preserve"> + SAO + ALF, NN filter follows the description in M0351</w:t>
            </w:r>
          </w:p>
        </w:tc>
        <w:tc>
          <w:tcPr>
            <w:tcW w:w="1258" w:type="dxa"/>
            <w:tcBorders>
              <w:top w:val="single" w:sz="4" w:space="0" w:color="auto"/>
              <w:left w:val="single" w:sz="4" w:space="0" w:color="auto"/>
              <w:right w:val="single" w:sz="4" w:space="0" w:color="auto"/>
            </w:tcBorders>
            <w:vAlign w:val="center"/>
          </w:tcPr>
          <w:p w14:paraId="4ED7E34D" w14:textId="77777777" w:rsidR="001B4B05" w:rsidRPr="0003062C" w:rsidRDefault="001B4B05" w:rsidP="00DE43E8">
            <w:r>
              <w:rPr>
                <w:lang w:val="en-CA"/>
              </w:rPr>
              <w:t>JVET-N0169</w:t>
            </w:r>
          </w:p>
        </w:tc>
        <w:tc>
          <w:tcPr>
            <w:tcW w:w="1655" w:type="dxa"/>
            <w:tcBorders>
              <w:top w:val="single" w:sz="4" w:space="0" w:color="auto"/>
              <w:left w:val="single" w:sz="4" w:space="0" w:color="auto"/>
              <w:right w:val="single" w:sz="4" w:space="0" w:color="auto"/>
            </w:tcBorders>
            <w:shd w:val="clear" w:color="auto" w:fill="auto"/>
            <w:vAlign w:val="center"/>
          </w:tcPr>
          <w:p w14:paraId="4B37D771" w14:textId="77777777" w:rsidR="001B4B05" w:rsidRPr="0003062C" w:rsidRDefault="001B4B05" w:rsidP="00DE43E8">
            <w:r w:rsidRPr="004D583A">
              <w:t>C.</w:t>
            </w:r>
            <w:r>
              <w:rPr>
                <w:rFonts w:ascii="MS Mincho" w:eastAsia="MS Mincho" w:hAnsi="MS Mincho"/>
              </w:rPr>
              <w:t> </w:t>
            </w:r>
            <w:r w:rsidRPr="004D583A">
              <w:t>Lin</w:t>
            </w:r>
            <w:r w:rsidRPr="0003062C">
              <w:t xml:space="preserve"> (</w:t>
            </w:r>
            <w:r>
              <w:t>Hikvision</w:t>
            </w:r>
            <w:r w:rsidRPr="0003062C">
              <w:t>)</w:t>
            </w:r>
          </w:p>
        </w:tc>
        <w:tc>
          <w:tcPr>
            <w:tcW w:w="1655" w:type="dxa"/>
            <w:tcBorders>
              <w:top w:val="single" w:sz="4" w:space="0" w:color="auto"/>
              <w:left w:val="single" w:sz="4" w:space="0" w:color="auto"/>
              <w:right w:val="single" w:sz="4" w:space="0" w:color="auto"/>
            </w:tcBorders>
            <w:shd w:val="clear" w:color="auto" w:fill="auto"/>
            <w:vAlign w:val="center"/>
          </w:tcPr>
          <w:p w14:paraId="3850D50E" w14:textId="77777777" w:rsidR="001B4B05" w:rsidRPr="00575035" w:rsidRDefault="001B4B05" w:rsidP="00DE43E8">
            <w:r>
              <w:t>Y.</w:t>
            </w:r>
            <w:r>
              <w:rPr>
                <w:rFonts w:ascii="MS Mincho" w:eastAsia="MS Mincho" w:hAnsi="MS Mincho"/>
              </w:rPr>
              <w:t> </w:t>
            </w:r>
            <w:r>
              <w:t>Wang (Wuhan Univ.</w:t>
            </w:r>
            <w:r w:rsidRPr="0003062C">
              <w:t>)</w:t>
            </w:r>
          </w:p>
        </w:tc>
      </w:tr>
      <w:tr w:rsidR="001B4B05" w:rsidRPr="00575035" w14:paraId="5D5F1CBD" w14:textId="77777777" w:rsidTr="0050251C">
        <w:tblPrEx>
          <w:jc w:val="center"/>
        </w:tblPrEx>
        <w:trPr>
          <w:trHeight w:val="190"/>
          <w:jc w:val="center"/>
        </w:trPr>
        <w:tc>
          <w:tcPr>
            <w:tcW w:w="925" w:type="dxa"/>
            <w:tcBorders>
              <w:top w:val="nil"/>
              <w:left w:val="single" w:sz="4" w:space="0" w:color="auto"/>
              <w:right w:val="single" w:sz="4" w:space="0" w:color="auto"/>
            </w:tcBorders>
            <w:shd w:val="clear" w:color="auto" w:fill="auto"/>
            <w:vAlign w:val="center"/>
          </w:tcPr>
          <w:p w14:paraId="763CE889" w14:textId="77777777" w:rsidR="001B4B05" w:rsidRDefault="001B4B05" w:rsidP="00DE43E8">
            <w:r>
              <w:t>CE</w:t>
            </w:r>
            <w:r w:rsidRPr="00C04999">
              <w:t>13</w:t>
            </w:r>
            <w:r>
              <w:t>-</w:t>
            </w:r>
            <w:r w:rsidRPr="00D22244">
              <w:t>2.1</w:t>
            </w:r>
            <w:r>
              <w:t>b</w:t>
            </w:r>
          </w:p>
        </w:tc>
        <w:tc>
          <w:tcPr>
            <w:tcW w:w="3857" w:type="dxa"/>
            <w:tcBorders>
              <w:top w:val="single" w:sz="4" w:space="0" w:color="auto"/>
              <w:left w:val="single" w:sz="4" w:space="0" w:color="auto"/>
              <w:bottom w:val="single" w:sz="4" w:space="0" w:color="auto"/>
              <w:right w:val="single" w:sz="4" w:space="0" w:color="auto"/>
            </w:tcBorders>
            <w:shd w:val="clear" w:color="auto" w:fill="auto"/>
            <w:vAlign w:val="center"/>
          </w:tcPr>
          <w:p w14:paraId="19B1C6E8" w14:textId="77777777" w:rsidR="001B4B05" w:rsidRPr="00D94B2C" w:rsidRDefault="001B4B05" w:rsidP="00DE43E8">
            <w:pPr>
              <w:rPr>
                <w:szCs w:val="21"/>
                <w:lang w:val="en-CA"/>
              </w:rPr>
            </w:pPr>
            <w:r>
              <w:rPr>
                <w:szCs w:val="21"/>
                <w:lang w:val="en-CA"/>
              </w:rPr>
              <w:t>NN filter only, NN filter follows the description in M0351</w:t>
            </w:r>
          </w:p>
        </w:tc>
        <w:tc>
          <w:tcPr>
            <w:tcW w:w="1258" w:type="dxa"/>
            <w:tcBorders>
              <w:left w:val="single" w:sz="4" w:space="0" w:color="auto"/>
              <w:right w:val="single" w:sz="4" w:space="0" w:color="auto"/>
            </w:tcBorders>
            <w:vAlign w:val="center"/>
          </w:tcPr>
          <w:p w14:paraId="542884ED" w14:textId="77777777" w:rsidR="001B4B05" w:rsidRDefault="001B4B05" w:rsidP="00DE43E8">
            <w:pPr>
              <w:rPr>
                <w:lang w:val="en-CA"/>
              </w:rPr>
            </w:pPr>
            <w:r>
              <w:rPr>
                <w:lang w:val="en-CA"/>
              </w:rPr>
              <w:t>JVET-N0169</w:t>
            </w:r>
          </w:p>
        </w:tc>
        <w:tc>
          <w:tcPr>
            <w:tcW w:w="1655" w:type="dxa"/>
            <w:tcBorders>
              <w:left w:val="single" w:sz="4" w:space="0" w:color="auto"/>
              <w:right w:val="single" w:sz="4" w:space="0" w:color="auto"/>
            </w:tcBorders>
            <w:shd w:val="clear" w:color="auto" w:fill="auto"/>
            <w:vAlign w:val="center"/>
          </w:tcPr>
          <w:p w14:paraId="31805F5A" w14:textId="77777777" w:rsidR="001B4B05" w:rsidRPr="004D583A" w:rsidRDefault="001B4B05" w:rsidP="00DE43E8">
            <w:r w:rsidRPr="004D583A">
              <w:t>C.</w:t>
            </w:r>
            <w:r>
              <w:rPr>
                <w:rFonts w:ascii="MS Mincho" w:eastAsia="MS Mincho" w:hAnsi="MS Mincho"/>
              </w:rPr>
              <w:t> </w:t>
            </w:r>
            <w:r w:rsidRPr="004D583A">
              <w:t>Lin</w:t>
            </w:r>
            <w:r w:rsidRPr="0003062C">
              <w:t xml:space="preserve"> (</w:t>
            </w:r>
            <w:r>
              <w:t>Hikvision</w:t>
            </w:r>
            <w:r w:rsidRPr="0003062C">
              <w:t>)</w:t>
            </w:r>
          </w:p>
        </w:tc>
        <w:tc>
          <w:tcPr>
            <w:tcW w:w="1655" w:type="dxa"/>
            <w:tcBorders>
              <w:left w:val="single" w:sz="4" w:space="0" w:color="auto"/>
              <w:right w:val="single" w:sz="4" w:space="0" w:color="auto"/>
            </w:tcBorders>
            <w:shd w:val="clear" w:color="auto" w:fill="auto"/>
            <w:vAlign w:val="center"/>
          </w:tcPr>
          <w:p w14:paraId="24D6BEB6" w14:textId="77777777" w:rsidR="001B4B05" w:rsidRPr="00575035" w:rsidRDefault="001B4B05" w:rsidP="00DE43E8">
            <w:r>
              <w:t>Y.</w:t>
            </w:r>
            <w:r>
              <w:rPr>
                <w:rFonts w:ascii="MS Mincho" w:eastAsia="MS Mincho" w:hAnsi="MS Mincho"/>
              </w:rPr>
              <w:t> </w:t>
            </w:r>
            <w:r>
              <w:t>Wang (Wuhan Univ.</w:t>
            </w:r>
            <w:r w:rsidRPr="0003062C">
              <w:t>)</w:t>
            </w:r>
          </w:p>
        </w:tc>
      </w:tr>
      <w:tr w:rsidR="001B4B05" w:rsidRPr="00575035" w14:paraId="6A457A2C" w14:textId="77777777" w:rsidTr="0050251C">
        <w:tblPrEx>
          <w:jc w:val="center"/>
        </w:tblPrEx>
        <w:trPr>
          <w:trHeight w:val="190"/>
          <w:jc w:val="center"/>
        </w:trPr>
        <w:tc>
          <w:tcPr>
            <w:tcW w:w="925" w:type="dxa"/>
            <w:tcBorders>
              <w:left w:val="single" w:sz="4" w:space="0" w:color="auto"/>
              <w:bottom w:val="single" w:sz="4" w:space="0" w:color="auto"/>
              <w:right w:val="single" w:sz="4" w:space="0" w:color="auto"/>
            </w:tcBorders>
            <w:shd w:val="clear" w:color="auto" w:fill="auto"/>
            <w:vAlign w:val="center"/>
          </w:tcPr>
          <w:p w14:paraId="24DE6996" w14:textId="77777777" w:rsidR="001B4B05" w:rsidRDefault="001B4B05" w:rsidP="00DE43E8">
            <w:r>
              <w:t>CE</w:t>
            </w:r>
            <w:r w:rsidRPr="00C04999">
              <w:t>13</w:t>
            </w:r>
            <w:r>
              <w:t>-</w:t>
            </w:r>
            <w:r w:rsidRPr="00D22244">
              <w:t>2.1</w:t>
            </w:r>
            <w:r>
              <w:t>c</w:t>
            </w:r>
          </w:p>
        </w:tc>
        <w:tc>
          <w:tcPr>
            <w:tcW w:w="3857" w:type="dxa"/>
            <w:tcBorders>
              <w:top w:val="single" w:sz="4" w:space="0" w:color="auto"/>
              <w:left w:val="single" w:sz="4" w:space="0" w:color="auto"/>
              <w:bottom w:val="single" w:sz="4" w:space="0" w:color="auto"/>
              <w:right w:val="single" w:sz="4" w:space="0" w:color="auto"/>
            </w:tcBorders>
            <w:shd w:val="clear" w:color="auto" w:fill="auto"/>
            <w:vAlign w:val="center"/>
          </w:tcPr>
          <w:p w14:paraId="03855AB1" w14:textId="77777777" w:rsidR="001B4B05" w:rsidRPr="00C60FC5" w:rsidRDefault="001B4B05" w:rsidP="00DE43E8">
            <w:pPr>
              <w:rPr>
                <w:szCs w:val="21"/>
                <w:lang w:val="en-CA"/>
              </w:rPr>
            </w:pPr>
            <w:r>
              <w:rPr>
                <w:szCs w:val="21"/>
                <w:lang w:val="en-CA"/>
              </w:rPr>
              <w:t>NN filter + ALF, NN filter follows the description in M0351</w:t>
            </w:r>
          </w:p>
        </w:tc>
        <w:tc>
          <w:tcPr>
            <w:tcW w:w="1258" w:type="dxa"/>
            <w:tcBorders>
              <w:left w:val="single" w:sz="4" w:space="0" w:color="auto"/>
              <w:bottom w:val="single" w:sz="4" w:space="0" w:color="auto"/>
              <w:right w:val="single" w:sz="4" w:space="0" w:color="auto"/>
            </w:tcBorders>
            <w:vAlign w:val="center"/>
          </w:tcPr>
          <w:p w14:paraId="2DF4D872" w14:textId="77777777" w:rsidR="001B4B05" w:rsidRDefault="001B4B05" w:rsidP="00DE43E8">
            <w:pPr>
              <w:rPr>
                <w:lang w:val="en-CA"/>
              </w:rPr>
            </w:pPr>
            <w:r>
              <w:rPr>
                <w:lang w:val="en-CA"/>
              </w:rPr>
              <w:t>JVET-N0169</w:t>
            </w:r>
          </w:p>
        </w:tc>
        <w:tc>
          <w:tcPr>
            <w:tcW w:w="1655" w:type="dxa"/>
            <w:tcBorders>
              <w:left w:val="single" w:sz="4" w:space="0" w:color="auto"/>
              <w:bottom w:val="single" w:sz="4" w:space="0" w:color="auto"/>
              <w:right w:val="single" w:sz="4" w:space="0" w:color="auto"/>
            </w:tcBorders>
            <w:shd w:val="clear" w:color="auto" w:fill="auto"/>
            <w:vAlign w:val="center"/>
          </w:tcPr>
          <w:p w14:paraId="25206455" w14:textId="77777777" w:rsidR="001B4B05" w:rsidRPr="004D583A" w:rsidRDefault="001B4B05" w:rsidP="00DE43E8">
            <w:r w:rsidRPr="004D583A">
              <w:t>C.</w:t>
            </w:r>
            <w:r>
              <w:rPr>
                <w:rFonts w:ascii="MS Mincho" w:eastAsia="MS Mincho" w:hAnsi="MS Mincho"/>
              </w:rPr>
              <w:t> </w:t>
            </w:r>
            <w:r w:rsidRPr="004D583A">
              <w:t>Lin</w:t>
            </w:r>
            <w:r w:rsidRPr="0003062C">
              <w:t xml:space="preserve"> (</w:t>
            </w:r>
            <w:r>
              <w:t>Hikvision</w:t>
            </w:r>
            <w:r w:rsidRPr="0003062C">
              <w:t>)</w:t>
            </w:r>
          </w:p>
        </w:tc>
        <w:tc>
          <w:tcPr>
            <w:tcW w:w="1655" w:type="dxa"/>
            <w:tcBorders>
              <w:left w:val="single" w:sz="4" w:space="0" w:color="auto"/>
              <w:bottom w:val="single" w:sz="4" w:space="0" w:color="auto"/>
              <w:right w:val="single" w:sz="4" w:space="0" w:color="auto"/>
            </w:tcBorders>
            <w:shd w:val="clear" w:color="auto" w:fill="auto"/>
            <w:vAlign w:val="center"/>
          </w:tcPr>
          <w:p w14:paraId="66B5DF54" w14:textId="77777777" w:rsidR="001B4B05" w:rsidRPr="00575035" w:rsidRDefault="001B4B05" w:rsidP="00DE43E8">
            <w:r>
              <w:t>Y.</w:t>
            </w:r>
            <w:r>
              <w:rPr>
                <w:rFonts w:ascii="MS Mincho" w:eastAsia="MS Mincho" w:hAnsi="MS Mincho"/>
              </w:rPr>
              <w:t> </w:t>
            </w:r>
            <w:r>
              <w:t>Wang (Wuhan Univ.</w:t>
            </w:r>
            <w:r w:rsidRPr="0003062C">
              <w:t>)</w:t>
            </w:r>
          </w:p>
        </w:tc>
      </w:tr>
      <w:tr w:rsidR="001B4B05" w:rsidRPr="00A55795" w14:paraId="2CFC8A30" w14:textId="77777777" w:rsidTr="0050251C">
        <w:tblPrEx>
          <w:jc w:val="center"/>
        </w:tblPrEx>
        <w:trPr>
          <w:trHeight w:val="190"/>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066CCFF7" w14:textId="77777777" w:rsidR="001B4B05" w:rsidRPr="00D22244" w:rsidRDefault="001B4B05" w:rsidP="00DE43E8">
            <w:r>
              <w:t>CE</w:t>
            </w:r>
            <w:r w:rsidRPr="00C04999">
              <w:t>13</w:t>
            </w:r>
            <w:r>
              <w:t>-</w:t>
            </w:r>
            <w:r w:rsidRPr="00C04999">
              <w:t>2.2</w:t>
            </w:r>
            <w:r>
              <w:t>a</w:t>
            </w:r>
          </w:p>
        </w:tc>
        <w:tc>
          <w:tcPr>
            <w:tcW w:w="3857" w:type="dxa"/>
            <w:tcBorders>
              <w:top w:val="single" w:sz="4" w:space="0" w:color="auto"/>
              <w:left w:val="single" w:sz="4" w:space="0" w:color="auto"/>
              <w:right w:val="single" w:sz="4" w:space="0" w:color="auto"/>
            </w:tcBorders>
            <w:shd w:val="clear" w:color="auto" w:fill="auto"/>
            <w:vAlign w:val="center"/>
          </w:tcPr>
          <w:p w14:paraId="1772F260" w14:textId="77777777" w:rsidR="001B4B05" w:rsidRPr="00C60FC5" w:rsidRDefault="001B4B05" w:rsidP="00DE43E8">
            <w:pPr>
              <w:rPr>
                <w:szCs w:val="21"/>
                <w:lang w:val="en-CA"/>
              </w:rPr>
            </w:pPr>
            <w:r w:rsidRPr="00E27309">
              <w:rPr>
                <w:szCs w:val="21"/>
                <w:lang w:val="en-CA"/>
              </w:rPr>
              <w:t>DBF</w:t>
            </w:r>
            <w:r>
              <w:rPr>
                <w:szCs w:val="21"/>
                <w:lang w:val="en-CA"/>
              </w:rPr>
              <w:t xml:space="preserve"> </w:t>
            </w:r>
            <w:r w:rsidRPr="00E27309">
              <w:rPr>
                <w:szCs w:val="21"/>
                <w:lang w:val="en-CA"/>
              </w:rPr>
              <w:t>+</w:t>
            </w:r>
            <w:r>
              <w:rPr>
                <w:szCs w:val="21"/>
                <w:lang w:val="en-CA"/>
              </w:rPr>
              <w:t xml:space="preserve"> </w:t>
            </w:r>
            <w:r w:rsidRPr="00E27309">
              <w:rPr>
                <w:szCs w:val="21"/>
                <w:lang w:val="en-CA"/>
              </w:rPr>
              <w:t>NN filter</w:t>
            </w:r>
            <w:r>
              <w:rPr>
                <w:szCs w:val="21"/>
                <w:lang w:val="en-CA"/>
              </w:rPr>
              <w:t xml:space="preserve"> + SAO + ALF, NN filter follows the description in M0508</w:t>
            </w:r>
          </w:p>
        </w:tc>
        <w:tc>
          <w:tcPr>
            <w:tcW w:w="1258" w:type="dxa"/>
            <w:tcBorders>
              <w:top w:val="single" w:sz="4" w:space="0" w:color="auto"/>
              <w:left w:val="single" w:sz="4" w:space="0" w:color="auto"/>
              <w:right w:val="single" w:sz="4" w:space="0" w:color="auto"/>
            </w:tcBorders>
            <w:vAlign w:val="center"/>
          </w:tcPr>
          <w:p w14:paraId="2FC916D5" w14:textId="77777777" w:rsidR="001B4B05" w:rsidRPr="0003062C" w:rsidRDefault="001B4B05" w:rsidP="00DE43E8">
            <w:r>
              <w:rPr>
                <w:lang w:val="en-CA"/>
              </w:rPr>
              <w:t>JVET-N0254</w:t>
            </w:r>
          </w:p>
        </w:tc>
        <w:tc>
          <w:tcPr>
            <w:tcW w:w="1655" w:type="dxa"/>
            <w:tcBorders>
              <w:top w:val="single" w:sz="4" w:space="0" w:color="auto"/>
              <w:left w:val="single" w:sz="4" w:space="0" w:color="auto"/>
              <w:right w:val="single" w:sz="4" w:space="0" w:color="auto"/>
            </w:tcBorders>
            <w:shd w:val="clear" w:color="auto" w:fill="auto"/>
            <w:vAlign w:val="center"/>
          </w:tcPr>
          <w:p w14:paraId="507DA792" w14:textId="77777777" w:rsidR="001B4B05" w:rsidRPr="0003062C" w:rsidRDefault="001B4B05" w:rsidP="00DE43E8">
            <w:r>
              <w:t>Y.</w:t>
            </w:r>
            <w:r>
              <w:rPr>
                <w:rFonts w:ascii="MS Mincho" w:eastAsia="MS Mincho" w:hAnsi="MS Mincho"/>
              </w:rPr>
              <w:t> </w:t>
            </w:r>
            <w:r>
              <w:t>Wang (Wuhan Univ.</w:t>
            </w:r>
            <w:r w:rsidRPr="0003062C">
              <w:t>)</w:t>
            </w:r>
          </w:p>
        </w:tc>
        <w:tc>
          <w:tcPr>
            <w:tcW w:w="1655" w:type="dxa"/>
            <w:tcBorders>
              <w:top w:val="single" w:sz="4" w:space="0" w:color="auto"/>
              <w:left w:val="single" w:sz="4" w:space="0" w:color="auto"/>
              <w:right w:val="single" w:sz="4" w:space="0" w:color="auto"/>
            </w:tcBorders>
            <w:shd w:val="clear" w:color="auto" w:fill="auto"/>
            <w:vAlign w:val="center"/>
          </w:tcPr>
          <w:p w14:paraId="7F925CBC" w14:textId="77777777" w:rsidR="001B4B05" w:rsidRPr="00A55795" w:rsidRDefault="001B4B05" w:rsidP="00DE43E8">
            <w:pPr>
              <w:rPr>
                <w:rFonts w:eastAsia="PMingLiU"/>
                <w:lang w:eastAsia="zh-TW"/>
              </w:rPr>
            </w:pPr>
            <w:r w:rsidRPr="004D583A">
              <w:t>C.</w:t>
            </w:r>
            <w:r>
              <w:rPr>
                <w:rFonts w:ascii="MS Mincho" w:eastAsia="MS Mincho" w:hAnsi="MS Mincho"/>
              </w:rPr>
              <w:t> </w:t>
            </w:r>
            <w:r w:rsidRPr="004D583A">
              <w:t>Lin</w:t>
            </w:r>
            <w:r w:rsidRPr="0003062C">
              <w:t xml:space="preserve"> (</w:t>
            </w:r>
            <w:r>
              <w:t>Hikvision</w:t>
            </w:r>
            <w:r w:rsidRPr="0003062C">
              <w:t>)</w:t>
            </w:r>
          </w:p>
        </w:tc>
      </w:tr>
      <w:tr w:rsidR="001B4B05" w:rsidRPr="00A55795" w14:paraId="39032FA7" w14:textId="77777777" w:rsidTr="0050251C">
        <w:tblPrEx>
          <w:jc w:val="center"/>
        </w:tblPrEx>
        <w:trPr>
          <w:trHeight w:val="190"/>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6F4E30DF" w14:textId="77777777" w:rsidR="001B4B05" w:rsidRPr="00C04999" w:rsidRDefault="001B4B05" w:rsidP="00DE43E8">
            <w:r>
              <w:t>CE</w:t>
            </w:r>
            <w:r w:rsidRPr="00C04999">
              <w:t>13</w:t>
            </w:r>
            <w:r>
              <w:t>-</w:t>
            </w:r>
            <w:r w:rsidRPr="00C04999">
              <w:t>2.2</w:t>
            </w:r>
            <w:r>
              <w:t>b</w:t>
            </w:r>
          </w:p>
        </w:tc>
        <w:tc>
          <w:tcPr>
            <w:tcW w:w="3857" w:type="dxa"/>
            <w:tcBorders>
              <w:left w:val="single" w:sz="4" w:space="0" w:color="auto"/>
              <w:right w:val="single" w:sz="4" w:space="0" w:color="auto"/>
            </w:tcBorders>
            <w:shd w:val="clear" w:color="auto" w:fill="auto"/>
            <w:vAlign w:val="center"/>
          </w:tcPr>
          <w:p w14:paraId="25B5C842" w14:textId="77777777" w:rsidR="001B4B05" w:rsidRPr="00C60FC5" w:rsidRDefault="001B4B05" w:rsidP="00DE43E8">
            <w:pPr>
              <w:rPr>
                <w:szCs w:val="21"/>
                <w:lang w:val="en-CA"/>
              </w:rPr>
            </w:pPr>
            <w:r>
              <w:rPr>
                <w:szCs w:val="21"/>
                <w:lang w:val="en-CA"/>
              </w:rPr>
              <w:t>NN filter only, NN filter follows the description in M0508</w:t>
            </w:r>
          </w:p>
        </w:tc>
        <w:tc>
          <w:tcPr>
            <w:tcW w:w="1258" w:type="dxa"/>
            <w:tcBorders>
              <w:left w:val="single" w:sz="4" w:space="0" w:color="auto"/>
              <w:right w:val="single" w:sz="4" w:space="0" w:color="auto"/>
            </w:tcBorders>
            <w:vAlign w:val="center"/>
          </w:tcPr>
          <w:p w14:paraId="49D05F85" w14:textId="77777777" w:rsidR="001B4B05" w:rsidRDefault="001B4B05" w:rsidP="00DE43E8">
            <w:pPr>
              <w:rPr>
                <w:lang w:val="en-CA"/>
              </w:rPr>
            </w:pPr>
            <w:r>
              <w:rPr>
                <w:lang w:val="en-CA"/>
              </w:rPr>
              <w:t>JVET-N0254</w:t>
            </w:r>
          </w:p>
        </w:tc>
        <w:tc>
          <w:tcPr>
            <w:tcW w:w="1655" w:type="dxa"/>
            <w:tcBorders>
              <w:left w:val="single" w:sz="4" w:space="0" w:color="auto"/>
              <w:right w:val="single" w:sz="4" w:space="0" w:color="auto"/>
            </w:tcBorders>
            <w:shd w:val="clear" w:color="auto" w:fill="auto"/>
            <w:vAlign w:val="center"/>
          </w:tcPr>
          <w:p w14:paraId="59ED5F76" w14:textId="77777777" w:rsidR="001B4B05" w:rsidRDefault="001B4B05" w:rsidP="00DE43E8">
            <w:r>
              <w:t>Y.</w:t>
            </w:r>
            <w:r>
              <w:rPr>
                <w:rFonts w:ascii="MS Mincho" w:eastAsia="MS Mincho" w:hAnsi="MS Mincho"/>
              </w:rPr>
              <w:t> </w:t>
            </w:r>
            <w:r>
              <w:t>Wang (Wuhan Univ.</w:t>
            </w:r>
            <w:r w:rsidRPr="0003062C">
              <w:t>)</w:t>
            </w:r>
          </w:p>
        </w:tc>
        <w:tc>
          <w:tcPr>
            <w:tcW w:w="1655" w:type="dxa"/>
            <w:tcBorders>
              <w:left w:val="single" w:sz="4" w:space="0" w:color="auto"/>
              <w:right w:val="single" w:sz="4" w:space="0" w:color="auto"/>
            </w:tcBorders>
            <w:shd w:val="clear" w:color="auto" w:fill="auto"/>
            <w:vAlign w:val="center"/>
          </w:tcPr>
          <w:p w14:paraId="02740C29" w14:textId="77777777" w:rsidR="001B4B05" w:rsidRPr="00A55795" w:rsidRDefault="001B4B05" w:rsidP="00DE43E8">
            <w:pPr>
              <w:rPr>
                <w:rFonts w:eastAsia="PMingLiU"/>
                <w:lang w:eastAsia="zh-TW"/>
              </w:rPr>
            </w:pPr>
          </w:p>
        </w:tc>
      </w:tr>
      <w:tr w:rsidR="001B4B05" w:rsidRPr="00A55795" w14:paraId="69D25212" w14:textId="77777777" w:rsidTr="0050251C">
        <w:tblPrEx>
          <w:jc w:val="center"/>
        </w:tblPrEx>
        <w:trPr>
          <w:trHeight w:val="190"/>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4A47DA55" w14:textId="77777777" w:rsidR="001B4B05" w:rsidRPr="00C04999" w:rsidRDefault="001B4B05" w:rsidP="00DE43E8">
            <w:r>
              <w:t>CE</w:t>
            </w:r>
            <w:r w:rsidRPr="00C04999">
              <w:t>13</w:t>
            </w:r>
            <w:r>
              <w:t>-</w:t>
            </w:r>
            <w:r w:rsidRPr="00C04999">
              <w:t>2.2</w:t>
            </w:r>
            <w:r>
              <w:t>c</w:t>
            </w:r>
          </w:p>
        </w:tc>
        <w:tc>
          <w:tcPr>
            <w:tcW w:w="3857" w:type="dxa"/>
            <w:tcBorders>
              <w:left w:val="single" w:sz="4" w:space="0" w:color="auto"/>
              <w:bottom w:val="single" w:sz="4" w:space="0" w:color="auto"/>
              <w:right w:val="single" w:sz="4" w:space="0" w:color="auto"/>
            </w:tcBorders>
            <w:shd w:val="clear" w:color="auto" w:fill="auto"/>
            <w:vAlign w:val="center"/>
          </w:tcPr>
          <w:p w14:paraId="418FD65B" w14:textId="77777777" w:rsidR="001B4B05" w:rsidRPr="00C60FC5" w:rsidRDefault="001B4B05" w:rsidP="00DE43E8">
            <w:pPr>
              <w:rPr>
                <w:szCs w:val="21"/>
                <w:lang w:val="en-CA"/>
              </w:rPr>
            </w:pPr>
            <w:r>
              <w:rPr>
                <w:szCs w:val="21"/>
                <w:lang w:val="en-CA"/>
              </w:rPr>
              <w:t>NN filter + ALF, NN filter follows the description in M0508</w:t>
            </w:r>
          </w:p>
        </w:tc>
        <w:tc>
          <w:tcPr>
            <w:tcW w:w="1258" w:type="dxa"/>
            <w:tcBorders>
              <w:left w:val="single" w:sz="4" w:space="0" w:color="auto"/>
              <w:right w:val="single" w:sz="4" w:space="0" w:color="auto"/>
            </w:tcBorders>
            <w:vAlign w:val="center"/>
          </w:tcPr>
          <w:p w14:paraId="461F34FA" w14:textId="77777777" w:rsidR="001B4B05" w:rsidRDefault="001B4B05" w:rsidP="00DE43E8">
            <w:pPr>
              <w:rPr>
                <w:lang w:val="en-CA"/>
              </w:rPr>
            </w:pPr>
            <w:r>
              <w:rPr>
                <w:lang w:val="en-CA"/>
              </w:rPr>
              <w:t>JVET-N0254</w:t>
            </w:r>
          </w:p>
        </w:tc>
        <w:tc>
          <w:tcPr>
            <w:tcW w:w="1655" w:type="dxa"/>
            <w:tcBorders>
              <w:left w:val="single" w:sz="4" w:space="0" w:color="auto"/>
              <w:right w:val="single" w:sz="4" w:space="0" w:color="auto"/>
            </w:tcBorders>
            <w:shd w:val="clear" w:color="auto" w:fill="auto"/>
            <w:vAlign w:val="center"/>
          </w:tcPr>
          <w:p w14:paraId="36404572" w14:textId="77777777" w:rsidR="001B4B05" w:rsidRDefault="001B4B05" w:rsidP="00DE43E8">
            <w:r>
              <w:t>Y.</w:t>
            </w:r>
            <w:r>
              <w:rPr>
                <w:rFonts w:ascii="MS Mincho" w:eastAsia="MS Mincho" w:hAnsi="MS Mincho"/>
              </w:rPr>
              <w:t> </w:t>
            </w:r>
            <w:r>
              <w:t>Wang (Wuhan Univ.</w:t>
            </w:r>
            <w:r w:rsidRPr="0003062C">
              <w:t>)</w:t>
            </w:r>
          </w:p>
        </w:tc>
        <w:tc>
          <w:tcPr>
            <w:tcW w:w="1655" w:type="dxa"/>
            <w:tcBorders>
              <w:left w:val="single" w:sz="4" w:space="0" w:color="auto"/>
              <w:bottom w:val="single" w:sz="4" w:space="0" w:color="auto"/>
              <w:right w:val="single" w:sz="4" w:space="0" w:color="auto"/>
            </w:tcBorders>
            <w:shd w:val="clear" w:color="auto" w:fill="auto"/>
            <w:vAlign w:val="center"/>
          </w:tcPr>
          <w:p w14:paraId="5AB4EC19" w14:textId="77777777" w:rsidR="001B4B05" w:rsidRPr="00A55795" w:rsidRDefault="001B4B05" w:rsidP="00DE43E8">
            <w:pPr>
              <w:rPr>
                <w:rFonts w:eastAsia="PMingLiU"/>
                <w:lang w:eastAsia="zh-TW"/>
              </w:rPr>
            </w:pPr>
          </w:p>
        </w:tc>
      </w:tr>
      <w:tr w:rsidR="001B4B05" w:rsidRPr="00A55795" w14:paraId="4FE48D6C" w14:textId="77777777" w:rsidTr="0050251C">
        <w:tblPrEx>
          <w:jc w:val="center"/>
        </w:tblPrEx>
        <w:trPr>
          <w:trHeight w:val="190"/>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44A37852" w14:textId="77777777" w:rsidR="001B4B05" w:rsidRPr="00D22244" w:rsidRDefault="001B4B05" w:rsidP="00DE43E8">
            <w:r>
              <w:t>CE</w:t>
            </w:r>
            <w:r w:rsidRPr="00C04999">
              <w:t>13</w:t>
            </w:r>
            <w:r>
              <w:t>-</w:t>
            </w:r>
            <w:r w:rsidRPr="00D22244">
              <w:t>2.3</w:t>
            </w:r>
            <w:r>
              <w:t>a</w:t>
            </w:r>
          </w:p>
        </w:tc>
        <w:tc>
          <w:tcPr>
            <w:tcW w:w="3857" w:type="dxa"/>
            <w:tcBorders>
              <w:top w:val="single" w:sz="4" w:space="0" w:color="auto"/>
              <w:left w:val="single" w:sz="4" w:space="0" w:color="auto"/>
              <w:right w:val="single" w:sz="4" w:space="0" w:color="auto"/>
            </w:tcBorders>
            <w:shd w:val="clear" w:color="auto" w:fill="auto"/>
            <w:vAlign w:val="center"/>
          </w:tcPr>
          <w:p w14:paraId="4E4BBE53" w14:textId="77777777" w:rsidR="001B4B05" w:rsidRPr="00C60FC5" w:rsidRDefault="001B4B05" w:rsidP="00DE43E8">
            <w:pPr>
              <w:rPr>
                <w:szCs w:val="21"/>
                <w:lang w:val="en-CA"/>
              </w:rPr>
            </w:pPr>
            <w:r>
              <w:rPr>
                <w:szCs w:val="21"/>
                <w:lang w:val="en-CA"/>
              </w:rPr>
              <w:t>CTC QP for training, CTC QP for testing (the same as CE13-2.2.a)</w:t>
            </w:r>
          </w:p>
        </w:tc>
        <w:tc>
          <w:tcPr>
            <w:tcW w:w="1258" w:type="dxa"/>
            <w:tcBorders>
              <w:left w:val="single" w:sz="4" w:space="0" w:color="auto"/>
              <w:right w:val="single" w:sz="4" w:space="0" w:color="auto"/>
            </w:tcBorders>
            <w:vAlign w:val="center"/>
          </w:tcPr>
          <w:p w14:paraId="4AD15C81" w14:textId="77777777" w:rsidR="001B4B05" w:rsidRDefault="001B4B05" w:rsidP="00DE43E8">
            <w:pPr>
              <w:rPr>
                <w:lang w:val="en-CA"/>
              </w:rPr>
            </w:pPr>
            <w:r>
              <w:rPr>
                <w:lang w:val="en-CA"/>
              </w:rPr>
              <w:t>JVET-N0254</w:t>
            </w:r>
          </w:p>
        </w:tc>
        <w:tc>
          <w:tcPr>
            <w:tcW w:w="1655" w:type="dxa"/>
            <w:tcBorders>
              <w:left w:val="single" w:sz="4" w:space="0" w:color="auto"/>
              <w:right w:val="single" w:sz="4" w:space="0" w:color="auto"/>
            </w:tcBorders>
            <w:shd w:val="clear" w:color="auto" w:fill="auto"/>
            <w:vAlign w:val="center"/>
          </w:tcPr>
          <w:p w14:paraId="5CD69F59" w14:textId="77777777" w:rsidR="001B4B05" w:rsidRDefault="001B4B05" w:rsidP="00DE43E8">
            <w:r>
              <w:t>Y.</w:t>
            </w:r>
            <w:r>
              <w:rPr>
                <w:rFonts w:ascii="MS Mincho" w:eastAsia="MS Mincho" w:hAnsi="MS Mincho"/>
              </w:rPr>
              <w:t> </w:t>
            </w:r>
            <w:r>
              <w:t>Wang (Wuhan Univ.</w:t>
            </w:r>
            <w:r w:rsidRPr="0003062C">
              <w:t>)</w:t>
            </w:r>
          </w:p>
        </w:tc>
        <w:tc>
          <w:tcPr>
            <w:tcW w:w="1655" w:type="dxa"/>
            <w:tcBorders>
              <w:top w:val="single" w:sz="4" w:space="0" w:color="auto"/>
              <w:left w:val="single" w:sz="4" w:space="0" w:color="auto"/>
              <w:right w:val="single" w:sz="4" w:space="0" w:color="auto"/>
            </w:tcBorders>
            <w:shd w:val="clear" w:color="auto" w:fill="auto"/>
            <w:vAlign w:val="center"/>
          </w:tcPr>
          <w:p w14:paraId="30ABF50C" w14:textId="77777777" w:rsidR="001B4B05" w:rsidRPr="00A55795" w:rsidRDefault="001B4B05" w:rsidP="00DE43E8">
            <w:pPr>
              <w:rPr>
                <w:rFonts w:eastAsia="PMingLiU"/>
                <w:lang w:eastAsia="zh-TW"/>
              </w:rPr>
            </w:pPr>
          </w:p>
        </w:tc>
      </w:tr>
      <w:tr w:rsidR="001B4B05" w:rsidRPr="00A55795" w14:paraId="5E9D9717" w14:textId="77777777" w:rsidTr="0050251C">
        <w:tblPrEx>
          <w:jc w:val="center"/>
        </w:tblPrEx>
        <w:trPr>
          <w:trHeight w:val="190"/>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0E124DB1" w14:textId="77777777" w:rsidR="001B4B05" w:rsidRDefault="001B4B05" w:rsidP="00DE43E8">
            <w:r>
              <w:t>CE</w:t>
            </w:r>
            <w:r w:rsidRPr="00C04999">
              <w:t>13</w:t>
            </w:r>
            <w:r>
              <w:t>-</w:t>
            </w:r>
            <w:r w:rsidRPr="00D22244">
              <w:t>2.3</w:t>
            </w:r>
            <w:r>
              <w:t>b</w:t>
            </w:r>
          </w:p>
        </w:tc>
        <w:tc>
          <w:tcPr>
            <w:tcW w:w="3857" w:type="dxa"/>
            <w:tcBorders>
              <w:left w:val="single" w:sz="4" w:space="0" w:color="auto"/>
              <w:right w:val="single" w:sz="4" w:space="0" w:color="auto"/>
            </w:tcBorders>
            <w:shd w:val="clear" w:color="auto" w:fill="auto"/>
            <w:vAlign w:val="center"/>
          </w:tcPr>
          <w:p w14:paraId="6F3B3087" w14:textId="77777777" w:rsidR="001B4B05" w:rsidRPr="00C60FC5" w:rsidRDefault="001B4B05" w:rsidP="00DE43E8">
            <w:pPr>
              <w:rPr>
                <w:szCs w:val="21"/>
                <w:lang w:val="en-CA"/>
              </w:rPr>
            </w:pPr>
            <w:r>
              <w:rPr>
                <w:szCs w:val="21"/>
                <w:lang w:val="en-CA"/>
              </w:rPr>
              <w:t>CTC QP for training, CTC QP + 2 for testing</w:t>
            </w:r>
          </w:p>
        </w:tc>
        <w:tc>
          <w:tcPr>
            <w:tcW w:w="1258" w:type="dxa"/>
            <w:tcBorders>
              <w:left w:val="single" w:sz="4" w:space="0" w:color="auto"/>
              <w:right w:val="single" w:sz="4" w:space="0" w:color="auto"/>
            </w:tcBorders>
            <w:vAlign w:val="center"/>
          </w:tcPr>
          <w:p w14:paraId="4CC191D8" w14:textId="77777777" w:rsidR="001B4B05" w:rsidRDefault="001B4B05" w:rsidP="00DE43E8">
            <w:pPr>
              <w:rPr>
                <w:lang w:val="en-CA"/>
              </w:rPr>
            </w:pPr>
            <w:r>
              <w:rPr>
                <w:lang w:val="en-CA"/>
              </w:rPr>
              <w:t>JVET-N0254</w:t>
            </w:r>
          </w:p>
        </w:tc>
        <w:tc>
          <w:tcPr>
            <w:tcW w:w="1655" w:type="dxa"/>
            <w:tcBorders>
              <w:left w:val="single" w:sz="4" w:space="0" w:color="auto"/>
              <w:right w:val="single" w:sz="4" w:space="0" w:color="auto"/>
            </w:tcBorders>
            <w:shd w:val="clear" w:color="auto" w:fill="auto"/>
            <w:vAlign w:val="center"/>
          </w:tcPr>
          <w:p w14:paraId="3904ED67" w14:textId="77777777" w:rsidR="001B4B05" w:rsidRDefault="001B4B05" w:rsidP="00DE43E8">
            <w:r>
              <w:t>Y.</w:t>
            </w:r>
            <w:r>
              <w:rPr>
                <w:rFonts w:ascii="MS Mincho" w:eastAsia="MS Mincho" w:hAnsi="MS Mincho"/>
              </w:rPr>
              <w:t> </w:t>
            </w:r>
            <w:r>
              <w:t>Wang (Wuhan Univ.</w:t>
            </w:r>
            <w:r w:rsidRPr="0003062C">
              <w:t>)</w:t>
            </w:r>
          </w:p>
        </w:tc>
        <w:tc>
          <w:tcPr>
            <w:tcW w:w="1655" w:type="dxa"/>
            <w:tcBorders>
              <w:left w:val="single" w:sz="4" w:space="0" w:color="auto"/>
              <w:right w:val="single" w:sz="4" w:space="0" w:color="auto"/>
            </w:tcBorders>
            <w:shd w:val="clear" w:color="auto" w:fill="auto"/>
            <w:vAlign w:val="center"/>
          </w:tcPr>
          <w:p w14:paraId="0D144B68" w14:textId="77777777" w:rsidR="001B4B05" w:rsidRPr="00A55795" w:rsidRDefault="001B4B05" w:rsidP="00DE43E8">
            <w:pPr>
              <w:rPr>
                <w:rFonts w:eastAsia="PMingLiU"/>
                <w:lang w:eastAsia="zh-TW"/>
              </w:rPr>
            </w:pPr>
          </w:p>
        </w:tc>
      </w:tr>
      <w:tr w:rsidR="001B4B05" w:rsidRPr="00A55795" w14:paraId="7C419545" w14:textId="77777777" w:rsidTr="0050251C">
        <w:tblPrEx>
          <w:jc w:val="center"/>
        </w:tblPrEx>
        <w:trPr>
          <w:trHeight w:val="190"/>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5EBA440A" w14:textId="77777777" w:rsidR="001B4B05" w:rsidRDefault="001B4B05" w:rsidP="00DE43E8">
            <w:r>
              <w:t>CE</w:t>
            </w:r>
            <w:r w:rsidRPr="00C04999">
              <w:t>13</w:t>
            </w:r>
            <w:r>
              <w:t>-</w:t>
            </w:r>
            <w:r w:rsidRPr="00D22244">
              <w:t>2.3</w:t>
            </w:r>
            <w:r>
              <w:t>c</w:t>
            </w:r>
          </w:p>
        </w:tc>
        <w:tc>
          <w:tcPr>
            <w:tcW w:w="3857" w:type="dxa"/>
            <w:tcBorders>
              <w:left w:val="single" w:sz="4" w:space="0" w:color="auto"/>
              <w:bottom w:val="single" w:sz="4" w:space="0" w:color="auto"/>
              <w:right w:val="single" w:sz="4" w:space="0" w:color="auto"/>
            </w:tcBorders>
            <w:shd w:val="clear" w:color="auto" w:fill="auto"/>
            <w:vAlign w:val="center"/>
          </w:tcPr>
          <w:p w14:paraId="2AD1290C" w14:textId="77777777" w:rsidR="001B4B05" w:rsidRPr="00C60FC5" w:rsidRDefault="001B4B05" w:rsidP="00DE43E8">
            <w:pPr>
              <w:rPr>
                <w:szCs w:val="21"/>
                <w:lang w:val="en-CA"/>
              </w:rPr>
            </w:pPr>
            <w:r>
              <w:rPr>
                <w:szCs w:val="21"/>
                <w:lang w:val="en-CA"/>
              </w:rPr>
              <w:t>CTC QP for training, CTC QP - 2 for testing</w:t>
            </w:r>
          </w:p>
        </w:tc>
        <w:tc>
          <w:tcPr>
            <w:tcW w:w="1258" w:type="dxa"/>
            <w:tcBorders>
              <w:left w:val="single" w:sz="4" w:space="0" w:color="auto"/>
              <w:right w:val="single" w:sz="4" w:space="0" w:color="auto"/>
            </w:tcBorders>
            <w:vAlign w:val="center"/>
          </w:tcPr>
          <w:p w14:paraId="35207D0A" w14:textId="77777777" w:rsidR="001B4B05" w:rsidRDefault="001B4B05" w:rsidP="00DE43E8">
            <w:pPr>
              <w:rPr>
                <w:lang w:val="en-CA"/>
              </w:rPr>
            </w:pPr>
            <w:r>
              <w:rPr>
                <w:lang w:val="en-CA"/>
              </w:rPr>
              <w:t>JVET-N0254</w:t>
            </w:r>
          </w:p>
        </w:tc>
        <w:tc>
          <w:tcPr>
            <w:tcW w:w="1655" w:type="dxa"/>
            <w:tcBorders>
              <w:left w:val="single" w:sz="4" w:space="0" w:color="auto"/>
              <w:right w:val="single" w:sz="4" w:space="0" w:color="auto"/>
            </w:tcBorders>
            <w:shd w:val="clear" w:color="auto" w:fill="auto"/>
            <w:vAlign w:val="center"/>
          </w:tcPr>
          <w:p w14:paraId="3A69ADA4" w14:textId="77777777" w:rsidR="001B4B05" w:rsidRDefault="001B4B05" w:rsidP="00DE43E8">
            <w:r>
              <w:t>Y.</w:t>
            </w:r>
            <w:r>
              <w:rPr>
                <w:rFonts w:ascii="MS Mincho" w:eastAsia="MS Mincho" w:hAnsi="MS Mincho"/>
              </w:rPr>
              <w:t> </w:t>
            </w:r>
            <w:r>
              <w:t>Wang (Wuhan Univ.</w:t>
            </w:r>
            <w:r w:rsidRPr="0003062C">
              <w:t>)</w:t>
            </w:r>
          </w:p>
        </w:tc>
        <w:tc>
          <w:tcPr>
            <w:tcW w:w="1655" w:type="dxa"/>
            <w:tcBorders>
              <w:left w:val="single" w:sz="4" w:space="0" w:color="auto"/>
              <w:bottom w:val="single" w:sz="4" w:space="0" w:color="auto"/>
              <w:right w:val="single" w:sz="4" w:space="0" w:color="auto"/>
            </w:tcBorders>
            <w:shd w:val="clear" w:color="auto" w:fill="auto"/>
            <w:vAlign w:val="center"/>
          </w:tcPr>
          <w:p w14:paraId="03375196" w14:textId="77777777" w:rsidR="001B4B05" w:rsidRPr="00A55795" w:rsidRDefault="001B4B05" w:rsidP="00DE43E8">
            <w:pPr>
              <w:rPr>
                <w:rFonts w:eastAsia="PMingLiU"/>
                <w:lang w:eastAsia="zh-TW"/>
              </w:rPr>
            </w:pPr>
          </w:p>
        </w:tc>
      </w:tr>
      <w:tr w:rsidR="001B4B05" w:rsidRPr="00A55795" w14:paraId="31A30C95" w14:textId="77777777" w:rsidTr="0050251C">
        <w:tblPrEx>
          <w:jc w:val="center"/>
        </w:tblPrEx>
        <w:trPr>
          <w:trHeight w:val="308"/>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7B087798" w14:textId="77777777" w:rsidR="001B4B05" w:rsidRPr="00D22244" w:rsidRDefault="001B4B05" w:rsidP="00DE43E8">
            <w:r>
              <w:t>CE</w:t>
            </w:r>
            <w:r w:rsidRPr="00C04999">
              <w:t>13</w:t>
            </w:r>
            <w:r>
              <w:t>-</w:t>
            </w:r>
            <w:r w:rsidRPr="00C04999">
              <w:t>2.4</w:t>
            </w:r>
            <w:r>
              <w:t>a</w:t>
            </w:r>
          </w:p>
        </w:tc>
        <w:tc>
          <w:tcPr>
            <w:tcW w:w="3857" w:type="dxa"/>
            <w:tcBorders>
              <w:top w:val="single" w:sz="4" w:space="0" w:color="auto"/>
              <w:left w:val="single" w:sz="4" w:space="0" w:color="auto"/>
              <w:right w:val="single" w:sz="4" w:space="0" w:color="auto"/>
            </w:tcBorders>
            <w:shd w:val="clear" w:color="auto" w:fill="auto"/>
            <w:vAlign w:val="center"/>
          </w:tcPr>
          <w:p w14:paraId="0EE0F8FC" w14:textId="77777777" w:rsidR="001B4B05" w:rsidRPr="00C60FC5" w:rsidRDefault="001B4B05" w:rsidP="00DE43E8">
            <w:pPr>
              <w:rPr>
                <w:szCs w:val="21"/>
                <w:lang w:val="en-CA"/>
              </w:rPr>
            </w:pPr>
            <w:r w:rsidRPr="00E27309">
              <w:rPr>
                <w:szCs w:val="21"/>
                <w:lang w:val="en-CA"/>
              </w:rPr>
              <w:t>DBF</w:t>
            </w:r>
            <w:r>
              <w:rPr>
                <w:szCs w:val="21"/>
                <w:lang w:val="en-CA"/>
              </w:rPr>
              <w:t xml:space="preserve"> </w:t>
            </w:r>
            <w:r w:rsidRPr="00E27309">
              <w:rPr>
                <w:szCs w:val="21"/>
                <w:lang w:val="en-CA"/>
              </w:rPr>
              <w:t>+</w:t>
            </w:r>
            <w:r>
              <w:rPr>
                <w:szCs w:val="21"/>
                <w:lang w:val="en-CA"/>
              </w:rPr>
              <w:t xml:space="preserve"> </w:t>
            </w:r>
            <w:r w:rsidRPr="00E27309">
              <w:rPr>
                <w:szCs w:val="21"/>
                <w:lang w:val="en-CA"/>
              </w:rPr>
              <w:t>NN filter</w:t>
            </w:r>
            <w:r>
              <w:rPr>
                <w:szCs w:val="21"/>
                <w:lang w:val="en-CA"/>
              </w:rPr>
              <w:t xml:space="preserve"> + SAO + ALF, NN filter follows the description in M0510</w:t>
            </w:r>
          </w:p>
        </w:tc>
        <w:tc>
          <w:tcPr>
            <w:tcW w:w="1258" w:type="dxa"/>
            <w:tcBorders>
              <w:left w:val="single" w:sz="4" w:space="0" w:color="auto"/>
              <w:right w:val="single" w:sz="4" w:space="0" w:color="auto"/>
            </w:tcBorders>
            <w:vAlign w:val="center"/>
          </w:tcPr>
          <w:p w14:paraId="67BC8B46" w14:textId="77777777" w:rsidR="001B4B05" w:rsidRPr="0003062C" w:rsidRDefault="001B4B05" w:rsidP="00DE43E8">
            <w:r>
              <w:rPr>
                <w:lang w:val="en-CA"/>
              </w:rPr>
              <w:t>JVET-N0513</w:t>
            </w:r>
          </w:p>
        </w:tc>
        <w:tc>
          <w:tcPr>
            <w:tcW w:w="1655" w:type="dxa"/>
            <w:tcBorders>
              <w:left w:val="single" w:sz="4" w:space="0" w:color="auto"/>
              <w:right w:val="single" w:sz="4" w:space="0" w:color="auto"/>
            </w:tcBorders>
            <w:shd w:val="clear" w:color="auto" w:fill="auto"/>
            <w:vAlign w:val="center"/>
          </w:tcPr>
          <w:p w14:paraId="4737F151" w14:textId="77777777" w:rsidR="001B4B05" w:rsidRPr="0003062C" w:rsidRDefault="001B4B05" w:rsidP="00DE43E8">
            <w:r>
              <w:t>Y.</w:t>
            </w:r>
            <w:r>
              <w:rPr>
                <w:rFonts w:ascii="MS Mincho" w:eastAsia="MS Mincho" w:hAnsi="MS Mincho"/>
              </w:rPr>
              <w:t> </w:t>
            </w:r>
            <w:r>
              <w:t>Dai (USTC</w:t>
            </w:r>
            <w:r w:rsidRPr="0003062C">
              <w:t>)</w:t>
            </w:r>
          </w:p>
        </w:tc>
        <w:tc>
          <w:tcPr>
            <w:tcW w:w="1655" w:type="dxa"/>
            <w:tcBorders>
              <w:top w:val="single" w:sz="4" w:space="0" w:color="auto"/>
              <w:left w:val="single" w:sz="4" w:space="0" w:color="auto"/>
              <w:right w:val="single" w:sz="4" w:space="0" w:color="auto"/>
            </w:tcBorders>
            <w:shd w:val="clear" w:color="auto" w:fill="auto"/>
            <w:vAlign w:val="center"/>
          </w:tcPr>
          <w:p w14:paraId="4831980D" w14:textId="77777777" w:rsidR="001B4B05" w:rsidRPr="00A55795" w:rsidRDefault="001B4B05" w:rsidP="00DE43E8">
            <w:pPr>
              <w:rPr>
                <w:rFonts w:eastAsia="PMingLiU"/>
                <w:lang w:eastAsia="zh-TW"/>
              </w:rPr>
            </w:pPr>
            <w:r>
              <w:t>Y.</w:t>
            </w:r>
            <w:r>
              <w:rPr>
                <w:rFonts w:ascii="MS Mincho" w:eastAsia="MS Mincho" w:hAnsi="MS Mincho"/>
              </w:rPr>
              <w:t> </w:t>
            </w:r>
            <w:r>
              <w:t>Wang (Wuhan Univ.</w:t>
            </w:r>
            <w:r w:rsidRPr="0003062C">
              <w:t>)</w:t>
            </w:r>
          </w:p>
        </w:tc>
      </w:tr>
      <w:tr w:rsidR="001B4B05" w:rsidRPr="00A55795" w14:paraId="773634B9" w14:textId="77777777" w:rsidTr="0050251C">
        <w:tblPrEx>
          <w:jc w:val="center"/>
        </w:tblPrEx>
        <w:trPr>
          <w:trHeight w:val="307"/>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57266C25" w14:textId="77777777" w:rsidR="001B4B05" w:rsidRPr="00C04999" w:rsidRDefault="001B4B05" w:rsidP="00DE43E8">
            <w:r>
              <w:t>CE</w:t>
            </w:r>
            <w:r w:rsidRPr="00C04999">
              <w:t>13</w:t>
            </w:r>
            <w:r>
              <w:t>-</w:t>
            </w:r>
            <w:r w:rsidRPr="00C04999">
              <w:t>2.4</w:t>
            </w:r>
            <w:r>
              <w:t>b</w:t>
            </w:r>
          </w:p>
        </w:tc>
        <w:tc>
          <w:tcPr>
            <w:tcW w:w="3857" w:type="dxa"/>
            <w:tcBorders>
              <w:left w:val="single" w:sz="4" w:space="0" w:color="auto"/>
              <w:right w:val="single" w:sz="4" w:space="0" w:color="auto"/>
            </w:tcBorders>
            <w:shd w:val="clear" w:color="auto" w:fill="auto"/>
            <w:vAlign w:val="center"/>
          </w:tcPr>
          <w:p w14:paraId="780FB43C" w14:textId="77777777" w:rsidR="001B4B05" w:rsidRPr="00C60FC5" w:rsidRDefault="001B4B05" w:rsidP="00DE43E8">
            <w:pPr>
              <w:rPr>
                <w:szCs w:val="21"/>
                <w:lang w:val="en-CA"/>
              </w:rPr>
            </w:pPr>
            <w:r>
              <w:rPr>
                <w:szCs w:val="21"/>
                <w:lang w:val="en-CA"/>
              </w:rPr>
              <w:t>NN filter only, NN filter follows the description in M0510</w:t>
            </w:r>
          </w:p>
        </w:tc>
        <w:tc>
          <w:tcPr>
            <w:tcW w:w="1258" w:type="dxa"/>
            <w:tcBorders>
              <w:left w:val="single" w:sz="4" w:space="0" w:color="auto"/>
              <w:right w:val="single" w:sz="4" w:space="0" w:color="auto"/>
            </w:tcBorders>
            <w:vAlign w:val="center"/>
          </w:tcPr>
          <w:p w14:paraId="0D82581D" w14:textId="77777777" w:rsidR="001B4B05" w:rsidRDefault="001B4B05" w:rsidP="00DE43E8">
            <w:pPr>
              <w:rPr>
                <w:lang w:val="en-CA"/>
              </w:rPr>
            </w:pPr>
            <w:r>
              <w:rPr>
                <w:lang w:val="en-CA"/>
              </w:rPr>
              <w:t>JVET-N0513</w:t>
            </w:r>
          </w:p>
        </w:tc>
        <w:tc>
          <w:tcPr>
            <w:tcW w:w="1655" w:type="dxa"/>
            <w:tcBorders>
              <w:left w:val="single" w:sz="4" w:space="0" w:color="auto"/>
              <w:right w:val="single" w:sz="4" w:space="0" w:color="auto"/>
            </w:tcBorders>
            <w:shd w:val="clear" w:color="auto" w:fill="auto"/>
            <w:vAlign w:val="center"/>
          </w:tcPr>
          <w:p w14:paraId="5C7AFCD1" w14:textId="77777777" w:rsidR="001B4B05" w:rsidRDefault="001B4B05" w:rsidP="00DE43E8">
            <w:r>
              <w:t>Y.</w:t>
            </w:r>
            <w:r>
              <w:rPr>
                <w:rFonts w:ascii="MS Mincho" w:eastAsia="MS Mincho" w:hAnsi="MS Mincho"/>
              </w:rPr>
              <w:t> </w:t>
            </w:r>
            <w:r>
              <w:t>Dai (USTC</w:t>
            </w:r>
            <w:r w:rsidRPr="0003062C">
              <w:t>)</w:t>
            </w:r>
          </w:p>
        </w:tc>
        <w:tc>
          <w:tcPr>
            <w:tcW w:w="1655" w:type="dxa"/>
            <w:tcBorders>
              <w:left w:val="single" w:sz="4" w:space="0" w:color="auto"/>
              <w:right w:val="single" w:sz="4" w:space="0" w:color="auto"/>
            </w:tcBorders>
            <w:shd w:val="clear" w:color="auto" w:fill="auto"/>
            <w:vAlign w:val="center"/>
          </w:tcPr>
          <w:p w14:paraId="7541C52D" w14:textId="77777777" w:rsidR="001B4B05" w:rsidRPr="00A55795" w:rsidRDefault="001B4B05" w:rsidP="00DE43E8">
            <w:pPr>
              <w:rPr>
                <w:rFonts w:eastAsia="PMingLiU"/>
                <w:lang w:eastAsia="zh-TW"/>
              </w:rPr>
            </w:pPr>
          </w:p>
        </w:tc>
      </w:tr>
      <w:tr w:rsidR="001B4B05" w:rsidRPr="00A55795" w14:paraId="42997A17" w14:textId="77777777" w:rsidTr="0050251C">
        <w:tblPrEx>
          <w:jc w:val="center"/>
        </w:tblPrEx>
        <w:trPr>
          <w:trHeight w:val="307"/>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75919444" w14:textId="77777777" w:rsidR="001B4B05" w:rsidRPr="00C04999" w:rsidRDefault="001B4B05" w:rsidP="00DE43E8">
            <w:r>
              <w:t>CE</w:t>
            </w:r>
            <w:r w:rsidRPr="00C04999">
              <w:t>13</w:t>
            </w:r>
            <w:r>
              <w:t>-</w:t>
            </w:r>
            <w:r w:rsidRPr="00C04999">
              <w:t>2.4</w:t>
            </w:r>
            <w:r>
              <w:t>c</w:t>
            </w:r>
          </w:p>
        </w:tc>
        <w:tc>
          <w:tcPr>
            <w:tcW w:w="3857" w:type="dxa"/>
            <w:tcBorders>
              <w:left w:val="single" w:sz="4" w:space="0" w:color="auto"/>
              <w:bottom w:val="single" w:sz="4" w:space="0" w:color="auto"/>
              <w:right w:val="single" w:sz="4" w:space="0" w:color="auto"/>
            </w:tcBorders>
            <w:shd w:val="clear" w:color="auto" w:fill="auto"/>
            <w:vAlign w:val="center"/>
          </w:tcPr>
          <w:p w14:paraId="6CF1E6AB" w14:textId="77777777" w:rsidR="001B4B05" w:rsidRPr="00C60FC5" w:rsidRDefault="001B4B05" w:rsidP="00DE43E8">
            <w:pPr>
              <w:rPr>
                <w:szCs w:val="21"/>
                <w:lang w:val="en-CA"/>
              </w:rPr>
            </w:pPr>
            <w:r>
              <w:rPr>
                <w:szCs w:val="21"/>
                <w:lang w:val="en-CA"/>
              </w:rPr>
              <w:t>NN filter + ALF, NN filter follows the description in M0510</w:t>
            </w:r>
          </w:p>
        </w:tc>
        <w:tc>
          <w:tcPr>
            <w:tcW w:w="1258" w:type="dxa"/>
            <w:tcBorders>
              <w:left w:val="single" w:sz="4" w:space="0" w:color="auto"/>
              <w:right w:val="single" w:sz="4" w:space="0" w:color="auto"/>
            </w:tcBorders>
            <w:vAlign w:val="center"/>
          </w:tcPr>
          <w:p w14:paraId="172B129A" w14:textId="77777777" w:rsidR="001B4B05" w:rsidRDefault="001B4B05" w:rsidP="00DE43E8">
            <w:pPr>
              <w:rPr>
                <w:lang w:val="en-CA"/>
              </w:rPr>
            </w:pPr>
            <w:r>
              <w:rPr>
                <w:lang w:val="en-CA"/>
              </w:rPr>
              <w:t>JVET-N0513</w:t>
            </w:r>
          </w:p>
        </w:tc>
        <w:tc>
          <w:tcPr>
            <w:tcW w:w="1655" w:type="dxa"/>
            <w:tcBorders>
              <w:left w:val="single" w:sz="4" w:space="0" w:color="auto"/>
              <w:right w:val="single" w:sz="4" w:space="0" w:color="auto"/>
            </w:tcBorders>
            <w:shd w:val="clear" w:color="auto" w:fill="auto"/>
            <w:vAlign w:val="center"/>
          </w:tcPr>
          <w:p w14:paraId="6A7567BF" w14:textId="77777777" w:rsidR="001B4B05" w:rsidRDefault="001B4B05" w:rsidP="00DE43E8">
            <w:r>
              <w:t>Y.</w:t>
            </w:r>
            <w:r>
              <w:rPr>
                <w:rFonts w:ascii="MS Mincho" w:eastAsia="MS Mincho" w:hAnsi="MS Mincho"/>
              </w:rPr>
              <w:t> </w:t>
            </w:r>
            <w:r>
              <w:t>Dai (USTC</w:t>
            </w:r>
            <w:r w:rsidRPr="0003062C">
              <w:t>)</w:t>
            </w:r>
          </w:p>
        </w:tc>
        <w:tc>
          <w:tcPr>
            <w:tcW w:w="1655" w:type="dxa"/>
            <w:tcBorders>
              <w:left w:val="single" w:sz="4" w:space="0" w:color="auto"/>
              <w:bottom w:val="single" w:sz="4" w:space="0" w:color="auto"/>
              <w:right w:val="single" w:sz="4" w:space="0" w:color="auto"/>
            </w:tcBorders>
            <w:shd w:val="clear" w:color="auto" w:fill="auto"/>
            <w:vAlign w:val="center"/>
          </w:tcPr>
          <w:p w14:paraId="351A075E" w14:textId="77777777" w:rsidR="001B4B05" w:rsidRPr="00A55795" w:rsidRDefault="001B4B05" w:rsidP="00DE43E8">
            <w:pPr>
              <w:rPr>
                <w:rFonts w:eastAsia="PMingLiU"/>
                <w:lang w:eastAsia="zh-TW"/>
              </w:rPr>
            </w:pPr>
          </w:p>
        </w:tc>
      </w:tr>
      <w:tr w:rsidR="001B4B05" w:rsidRPr="00A55795" w14:paraId="1D35991A" w14:textId="77777777" w:rsidTr="0050251C">
        <w:tblPrEx>
          <w:jc w:val="center"/>
        </w:tblPrEx>
        <w:trPr>
          <w:trHeight w:val="434"/>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14ED8F23" w14:textId="77777777" w:rsidR="001B4B05" w:rsidRPr="00D22244" w:rsidRDefault="001B4B05" w:rsidP="00DE43E8">
            <w:r>
              <w:t>CE</w:t>
            </w:r>
            <w:r w:rsidRPr="00C04999">
              <w:t>13</w:t>
            </w:r>
            <w:r>
              <w:t>-</w:t>
            </w:r>
            <w:r w:rsidRPr="00C04999">
              <w:t>2.5</w:t>
            </w:r>
            <w:r>
              <w:t>a</w:t>
            </w:r>
          </w:p>
        </w:tc>
        <w:tc>
          <w:tcPr>
            <w:tcW w:w="3857" w:type="dxa"/>
            <w:tcBorders>
              <w:top w:val="single" w:sz="4" w:space="0" w:color="auto"/>
              <w:left w:val="single" w:sz="4" w:space="0" w:color="auto"/>
              <w:right w:val="single" w:sz="4" w:space="0" w:color="auto"/>
            </w:tcBorders>
            <w:shd w:val="clear" w:color="auto" w:fill="auto"/>
            <w:vAlign w:val="center"/>
          </w:tcPr>
          <w:p w14:paraId="7898EFD4" w14:textId="77777777" w:rsidR="001B4B05" w:rsidRPr="00C60FC5" w:rsidRDefault="001B4B05" w:rsidP="00DE43E8">
            <w:pPr>
              <w:rPr>
                <w:szCs w:val="21"/>
              </w:rPr>
            </w:pPr>
            <w:r w:rsidRPr="00D22244">
              <w:rPr>
                <w:szCs w:val="21"/>
                <w:lang w:val="en-CA"/>
              </w:rPr>
              <w:t>CTC QP for training, CTC QP for testing</w:t>
            </w:r>
            <w:r w:rsidRPr="00D22244">
              <w:rPr>
                <w:szCs w:val="21"/>
              </w:rPr>
              <w:t>(</w:t>
            </w:r>
            <w:r>
              <w:rPr>
                <w:szCs w:val="21"/>
              </w:rPr>
              <w:t xml:space="preserve">the </w:t>
            </w:r>
            <w:r w:rsidRPr="00D22244">
              <w:rPr>
                <w:szCs w:val="21"/>
              </w:rPr>
              <w:t xml:space="preserve">same as </w:t>
            </w:r>
            <w:r>
              <w:rPr>
                <w:szCs w:val="21"/>
              </w:rPr>
              <w:t>CE</w:t>
            </w:r>
            <w:r w:rsidRPr="00D22244">
              <w:rPr>
                <w:szCs w:val="21"/>
              </w:rPr>
              <w:t>1</w:t>
            </w:r>
            <w:r>
              <w:rPr>
                <w:szCs w:val="21"/>
              </w:rPr>
              <w:t>3-2.4.a)</w:t>
            </w:r>
          </w:p>
        </w:tc>
        <w:tc>
          <w:tcPr>
            <w:tcW w:w="1258" w:type="dxa"/>
            <w:tcBorders>
              <w:left w:val="single" w:sz="4" w:space="0" w:color="auto"/>
              <w:right w:val="single" w:sz="4" w:space="0" w:color="auto"/>
            </w:tcBorders>
            <w:vAlign w:val="center"/>
          </w:tcPr>
          <w:p w14:paraId="1E35881C" w14:textId="77777777" w:rsidR="001B4B05" w:rsidRDefault="001B4B05" w:rsidP="00DE43E8">
            <w:pPr>
              <w:rPr>
                <w:lang w:val="en-CA"/>
              </w:rPr>
            </w:pPr>
            <w:r>
              <w:rPr>
                <w:lang w:val="en-CA"/>
              </w:rPr>
              <w:t>JVET-N0513</w:t>
            </w:r>
          </w:p>
        </w:tc>
        <w:tc>
          <w:tcPr>
            <w:tcW w:w="1655" w:type="dxa"/>
            <w:tcBorders>
              <w:left w:val="single" w:sz="4" w:space="0" w:color="auto"/>
              <w:right w:val="single" w:sz="4" w:space="0" w:color="auto"/>
            </w:tcBorders>
            <w:shd w:val="clear" w:color="auto" w:fill="auto"/>
            <w:vAlign w:val="center"/>
          </w:tcPr>
          <w:p w14:paraId="06B369D3" w14:textId="77777777" w:rsidR="001B4B05" w:rsidRDefault="001B4B05" w:rsidP="00DE43E8">
            <w:r>
              <w:t>Y.</w:t>
            </w:r>
            <w:r>
              <w:rPr>
                <w:rFonts w:ascii="MS Mincho" w:eastAsia="MS Mincho" w:hAnsi="MS Mincho"/>
              </w:rPr>
              <w:t> </w:t>
            </w:r>
            <w:r>
              <w:t>Dai (USTC</w:t>
            </w:r>
            <w:r w:rsidRPr="0003062C">
              <w:t>)</w:t>
            </w:r>
          </w:p>
        </w:tc>
        <w:tc>
          <w:tcPr>
            <w:tcW w:w="1655" w:type="dxa"/>
            <w:tcBorders>
              <w:top w:val="single" w:sz="4" w:space="0" w:color="auto"/>
              <w:left w:val="single" w:sz="4" w:space="0" w:color="auto"/>
              <w:right w:val="single" w:sz="4" w:space="0" w:color="auto"/>
            </w:tcBorders>
            <w:shd w:val="clear" w:color="auto" w:fill="auto"/>
            <w:vAlign w:val="center"/>
          </w:tcPr>
          <w:p w14:paraId="2BEF7A5A" w14:textId="77777777" w:rsidR="001B4B05" w:rsidRPr="00A55795" w:rsidRDefault="001B4B05" w:rsidP="00DE43E8">
            <w:pPr>
              <w:rPr>
                <w:rFonts w:eastAsia="PMingLiU"/>
                <w:lang w:eastAsia="zh-TW"/>
              </w:rPr>
            </w:pPr>
          </w:p>
        </w:tc>
      </w:tr>
      <w:tr w:rsidR="001B4B05" w:rsidRPr="00A55795" w14:paraId="4F7A3945" w14:textId="77777777" w:rsidTr="0050251C">
        <w:tblPrEx>
          <w:jc w:val="center"/>
        </w:tblPrEx>
        <w:trPr>
          <w:trHeight w:val="434"/>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2C3F3C16" w14:textId="77777777" w:rsidR="001B4B05" w:rsidRPr="00C04999" w:rsidRDefault="001B4B05" w:rsidP="00DE43E8">
            <w:r>
              <w:t>CE</w:t>
            </w:r>
            <w:r w:rsidRPr="00C04999">
              <w:t>13</w:t>
            </w:r>
            <w:r>
              <w:t>-</w:t>
            </w:r>
            <w:r w:rsidRPr="00C04999">
              <w:t>2.5</w:t>
            </w:r>
            <w:r>
              <w:t>b</w:t>
            </w:r>
          </w:p>
        </w:tc>
        <w:tc>
          <w:tcPr>
            <w:tcW w:w="3857" w:type="dxa"/>
            <w:tcBorders>
              <w:left w:val="single" w:sz="4" w:space="0" w:color="auto"/>
              <w:right w:val="single" w:sz="4" w:space="0" w:color="auto"/>
            </w:tcBorders>
            <w:shd w:val="clear" w:color="auto" w:fill="auto"/>
            <w:vAlign w:val="center"/>
          </w:tcPr>
          <w:p w14:paraId="10F0CFF8" w14:textId="77777777" w:rsidR="001B4B05" w:rsidRPr="00C60FC5" w:rsidRDefault="001B4B05" w:rsidP="00DE43E8">
            <w:pPr>
              <w:rPr>
                <w:szCs w:val="21"/>
                <w:lang w:val="en-CA"/>
              </w:rPr>
            </w:pPr>
            <w:r w:rsidRPr="00D22244">
              <w:rPr>
                <w:szCs w:val="21"/>
                <w:lang w:val="en-CA"/>
              </w:rPr>
              <w:t>CTC QP for t</w:t>
            </w:r>
            <w:r>
              <w:rPr>
                <w:szCs w:val="21"/>
                <w:lang w:val="en-CA"/>
              </w:rPr>
              <w:t>raining, CTC QP + 2 for testing</w:t>
            </w:r>
          </w:p>
        </w:tc>
        <w:tc>
          <w:tcPr>
            <w:tcW w:w="1258" w:type="dxa"/>
            <w:tcBorders>
              <w:left w:val="single" w:sz="4" w:space="0" w:color="auto"/>
              <w:right w:val="single" w:sz="4" w:space="0" w:color="auto"/>
            </w:tcBorders>
            <w:vAlign w:val="center"/>
          </w:tcPr>
          <w:p w14:paraId="01670483" w14:textId="77777777" w:rsidR="001B4B05" w:rsidRDefault="001B4B05" w:rsidP="00DE43E8">
            <w:pPr>
              <w:rPr>
                <w:lang w:val="en-CA"/>
              </w:rPr>
            </w:pPr>
            <w:r>
              <w:rPr>
                <w:lang w:val="en-CA"/>
              </w:rPr>
              <w:t>JVET-N0513</w:t>
            </w:r>
          </w:p>
        </w:tc>
        <w:tc>
          <w:tcPr>
            <w:tcW w:w="1655" w:type="dxa"/>
            <w:tcBorders>
              <w:left w:val="single" w:sz="4" w:space="0" w:color="auto"/>
              <w:right w:val="single" w:sz="4" w:space="0" w:color="auto"/>
            </w:tcBorders>
            <w:shd w:val="clear" w:color="auto" w:fill="auto"/>
            <w:vAlign w:val="center"/>
          </w:tcPr>
          <w:p w14:paraId="6824B788" w14:textId="77777777" w:rsidR="001B4B05" w:rsidRDefault="001B4B05" w:rsidP="00DE43E8">
            <w:r>
              <w:t>Y.</w:t>
            </w:r>
            <w:r>
              <w:rPr>
                <w:rFonts w:ascii="MS Mincho" w:eastAsia="MS Mincho" w:hAnsi="MS Mincho"/>
              </w:rPr>
              <w:t> </w:t>
            </w:r>
            <w:r>
              <w:t>Dai (USTC</w:t>
            </w:r>
            <w:r w:rsidRPr="0003062C">
              <w:t>)</w:t>
            </w:r>
          </w:p>
        </w:tc>
        <w:tc>
          <w:tcPr>
            <w:tcW w:w="1655" w:type="dxa"/>
            <w:tcBorders>
              <w:left w:val="single" w:sz="4" w:space="0" w:color="auto"/>
              <w:right w:val="single" w:sz="4" w:space="0" w:color="auto"/>
            </w:tcBorders>
            <w:shd w:val="clear" w:color="auto" w:fill="auto"/>
            <w:vAlign w:val="center"/>
          </w:tcPr>
          <w:p w14:paraId="63A1C11C" w14:textId="77777777" w:rsidR="001B4B05" w:rsidRPr="00A55795" w:rsidRDefault="001B4B05" w:rsidP="00DE43E8">
            <w:pPr>
              <w:rPr>
                <w:rFonts w:eastAsia="PMingLiU"/>
                <w:lang w:eastAsia="zh-TW"/>
              </w:rPr>
            </w:pPr>
          </w:p>
        </w:tc>
      </w:tr>
      <w:tr w:rsidR="001B4B05" w:rsidRPr="00A55795" w14:paraId="37395B0E" w14:textId="77777777" w:rsidTr="0050251C">
        <w:tblPrEx>
          <w:jc w:val="center"/>
        </w:tblPrEx>
        <w:trPr>
          <w:trHeight w:val="434"/>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1EF3EDB3" w14:textId="77777777" w:rsidR="001B4B05" w:rsidRPr="00C04999" w:rsidRDefault="001B4B05" w:rsidP="00DE43E8">
            <w:r>
              <w:t>CE</w:t>
            </w:r>
            <w:r w:rsidRPr="00C04999">
              <w:t>13</w:t>
            </w:r>
            <w:r>
              <w:t>-</w:t>
            </w:r>
            <w:r w:rsidRPr="00C04999">
              <w:t>2.5</w:t>
            </w:r>
            <w:r>
              <w:t>c</w:t>
            </w:r>
          </w:p>
        </w:tc>
        <w:tc>
          <w:tcPr>
            <w:tcW w:w="3857" w:type="dxa"/>
            <w:tcBorders>
              <w:left w:val="single" w:sz="4" w:space="0" w:color="auto"/>
              <w:bottom w:val="single" w:sz="4" w:space="0" w:color="auto"/>
              <w:right w:val="single" w:sz="4" w:space="0" w:color="auto"/>
            </w:tcBorders>
            <w:shd w:val="clear" w:color="auto" w:fill="auto"/>
            <w:vAlign w:val="center"/>
          </w:tcPr>
          <w:p w14:paraId="0EF2B982" w14:textId="77777777" w:rsidR="001B4B05" w:rsidRPr="00C60FC5" w:rsidRDefault="001B4B05" w:rsidP="00DE43E8">
            <w:pPr>
              <w:rPr>
                <w:szCs w:val="21"/>
                <w:lang w:val="en-CA"/>
              </w:rPr>
            </w:pPr>
            <w:r w:rsidRPr="00D22244">
              <w:rPr>
                <w:szCs w:val="21"/>
                <w:lang w:val="en-CA"/>
              </w:rPr>
              <w:t>CTC QP for training, CTC QP - 2 for testing</w:t>
            </w:r>
          </w:p>
        </w:tc>
        <w:tc>
          <w:tcPr>
            <w:tcW w:w="1258" w:type="dxa"/>
            <w:tcBorders>
              <w:left w:val="single" w:sz="4" w:space="0" w:color="auto"/>
              <w:right w:val="single" w:sz="4" w:space="0" w:color="auto"/>
            </w:tcBorders>
            <w:vAlign w:val="center"/>
          </w:tcPr>
          <w:p w14:paraId="10C35CAA" w14:textId="77777777" w:rsidR="001B4B05" w:rsidRDefault="001B4B05" w:rsidP="00DE43E8">
            <w:pPr>
              <w:rPr>
                <w:lang w:val="en-CA"/>
              </w:rPr>
            </w:pPr>
            <w:r>
              <w:rPr>
                <w:lang w:val="en-CA"/>
              </w:rPr>
              <w:t>JVET-N0513</w:t>
            </w:r>
          </w:p>
        </w:tc>
        <w:tc>
          <w:tcPr>
            <w:tcW w:w="1655" w:type="dxa"/>
            <w:tcBorders>
              <w:left w:val="single" w:sz="4" w:space="0" w:color="auto"/>
              <w:right w:val="single" w:sz="4" w:space="0" w:color="auto"/>
            </w:tcBorders>
            <w:shd w:val="clear" w:color="auto" w:fill="auto"/>
            <w:vAlign w:val="center"/>
          </w:tcPr>
          <w:p w14:paraId="31C68E38" w14:textId="77777777" w:rsidR="001B4B05" w:rsidRDefault="001B4B05" w:rsidP="00DE43E8">
            <w:r>
              <w:t>Y.</w:t>
            </w:r>
            <w:r>
              <w:rPr>
                <w:rFonts w:ascii="MS Mincho" w:eastAsia="MS Mincho" w:hAnsi="MS Mincho"/>
              </w:rPr>
              <w:t> </w:t>
            </w:r>
            <w:r>
              <w:t>Dai (USTC</w:t>
            </w:r>
            <w:r w:rsidRPr="0003062C">
              <w:t>)</w:t>
            </w:r>
          </w:p>
        </w:tc>
        <w:tc>
          <w:tcPr>
            <w:tcW w:w="1655" w:type="dxa"/>
            <w:tcBorders>
              <w:left w:val="single" w:sz="4" w:space="0" w:color="auto"/>
              <w:bottom w:val="single" w:sz="4" w:space="0" w:color="auto"/>
              <w:right w:val="single" w:sz="4" w:space="0" w:color="auto"/>
            </w:tcBorders>
            <w:shd w:val="clear" w:color="auto" w:fill="auto"/>
            <w:vAlign w:val="center"/>
          </w:tcPr>
          <w:p w14:paraId="294AD77B" w14:textId="77777777" w:rsidR="001B4B05" w:rsidRPr="00A55795" w:rsidRDefault="001B4B05" w:rsidP="00DE43E8">
            <w:pPr>
              <w:rPr>
                <w:rFonts w:eastAsia="PMingLiU"/>
                <w:lang w:eastAsia="zh-TW"/>
              </w:rPr>
            </w:pPr>
          </w:p>
        </w:tc>
      </w:tr>
      <w:tr w:rsidR="001B4B05" w:rsidRPr="00A55795" w14:paraId="2E705D17" w14:textId="77777777" w:rsidTr="0050251C">
        <w:tblPrEx>
          <w:jc w:val="center"/>
        </w:tblPrEx>
        <w:trPr>
          <w:trHeight w:val="644"/>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2E670BF7" w14:textId="77777777" w:rsidR="001B4B05" w:rsidRPr="00162C74" w:rsidRDefault="001B4B05" w:rsidP="00DE43E8">
            <w:r w:rsidRPr="00162C74">
              <w:t>CE13-2.6a</w:t>
            </w:r>
          </w:p>
        </w:tc>
        <w:tc>
          <w:tcPr>
            <w:tcW w:w="3857" w:type="dxa"/>
            <w:tcBorders>
              <w:top w:val="single" w:sz="4" w:space="0" w:color="auto"/>
              <w:left w:val="single" w:sz="4" w:space="0" w:color="auto"/>
              <w:right w:val="single" w:sz="4" w:space="0" w:color="auto"/>
            </w:tcBorders>
            <w:shd w:val="clear" w:color="auto" w:fill="auto"/>
            <w:vAlign w:val="center"/>
          </w:tcPr>
          <w:p w14:paraId="4242E171" w14:textId="77777777" w:rsidR="001B4B05" w:rsidRPr="00162C74" w:rsidRDefault="001B4B05" w:rsidP="00DE43E8">
            <w:pPr>
              <w:rPr>
                <w:szCs w:val="21"/>
                <w:lang w:val="en-CA"/>
              </w:rPr>
            </w:pPr>
            <w:r w:rsidRPr="00162C74">
              <w:rPr>
                <w:szCs w:val="21"/>
                <w:lang w:val="en-CA"/>
              </w:rPr>
              <w:t>DBF + NN filter + SAO + ALF, NN filter follows the description in M0872</w:t>
            </w:r>
          </w:p>
        </w:tc>
        <w:tc>
          <w:tcPr>
            <w:tcW w:w="1258" w:type="dxa"/>
            <w:tcBorders>
              <w:left w:val="single" w:sz="4" w:space="0" w:color="auto"/>
              <w:right w:val="single" w:sz="4" w:space="0" w:color="auto"/>
            </w:tcBorders>
            <w:vAlign w:val="center"/>
          </w:tcPr>
          <w:p w14:paraId="1ACF764F" w14:textId="77777777" w:rsidR="001B4B05" w:rsidRDefault="001B4B05" w:rsidP="00DE43E8">
            <w:r>
              <w:t>JVET-</w:t>
            </w:r>
          </w:p>
          <w:p w14:paraId="23FA6867" w14:textId="77777777" w:rsidR="001B4B05" w:rsidRPr="0003062C" w:rsidRDefault="001B4B05" w:rsidP="00DE43E8">
            <w:r>
              <w:t>N710</w:t>
            </w:r>
          </w:p>
        </w:tc>
        <w:tc>
          <w:tcPr>
            <w:tcW w:w="1655" w:type="dxa"/>
            <w:tcBorders>
              <w:left w:val="single" w:sz="4" w:space="0" w:color="auto"/>
              <w:right w:val="single" w:sz="4" w:space="0" w:color="auto"/>
            </w:tcBorders>
            <w:shd w:val="clear" w:color="auto" w:fill="auto"/>
            <w:vAlign w:val="center"/>
          </w:tcPr>
          <w:p w14:paraId="5883F7A1" w14:textId="77777777" w:rsidR="001B4B05" w:rsidRPr="0003062C" w:rsidRDefault="001B4B05" w:rsidP="00DE43E8">
            <w:r>
              <w:rPr>
                <w:rFonts w:hint="eastAsia"/>
              </w:rPr>
              <w:t xml:space="preserve">K. </w:t>
            </w:r>
            <w:r>
              <w:rPr>
                <w:lang w:val="en-CA"/>
              </w:rPr>
              <w:t>K</w:t>
            </w:r>
            <w:r w:rsidRPr="00FE3212">
              <w:rPr>
                <w:lang w:val="en-CA"/>
              </w:rPr>
              <w:t>awamura</w:t>
            </w:r>
            <w:r>
              <w:rPr>
                <w:lang w:val="en-CA"/>
              </w:rPr>
              <w:t xml:space="preserve"> (KDDI)</w:t>
            </w:r>
          </w:p>
        </w:tc>
        <w:tc>
          <w:tcPr>
            <w:tcW w:w="1655" w:type="dxa"/>
            <w:tcBorders>
              <w:top w:val="single" w:sz="4" w:space="0" w:color="auto"/>
              <w:left w:val="single" w:sz="4" w:space="0" w:color="auto"/>
              <w:right w:val="single" w:sz="4" w:space="0" w:color="auto"/>
            </w:tcBorders>
            <w:shd w:val="clear" w:color="auto" w:fill="auto"/>
            <w:vAlign w:val="center"/>
          </w:tcPr>
          <w:p w14:paraId="59BFCEE0" w14:textId="77777777" w:rsidR="001B4B05" w:rsidRPr="00A55795" w:rsidRDefault="001B4B05" w:rsidP="00DE43E8">
            <w:pPr>
              <w:rPr>
                <w:rFonts w:eastAsia="PMingLiU"/>
                <w:lang w:eastAsia="zh-TW"/>
              </w:rPr>
            </w:pPr>
          </w:p>
        </w:tc>
      </w:tr>
      <w:tr w:rsidR="001B4B05" w:rsidRPr="00A55795" w14:paraId="4A8CC750" w14:textId="77777777" w:rsidTr="0050251C">
        <w:tblPrEx>
          <w:jc w:val="center"/>
        </w:tblPrEx>
        <w:trPr>
          <w:trHeight w:val="307"/>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27AFFC8B" w14:textId="77777777" w:rsidR="001B4B05" w:rsidRPr="00162C74" w:rsidRDefault="001B4B05" w:rsidP="00DE43E8">
            <w:r w:rsidRPr="00162C74">
              <w:t>CE13-2.6b</w:t>
            </w:r>
          </w:p>
        </w:tc>
        <w:tc>
          <w:tcPr>
            <w:tcW w:w="3857" w:type="dxa"/>
            <w:tcBorders>
              <w:left w:val="single" w:sz="4" w:space="0" w:color="auto"/>
              <w:right w:val="single" w:sz="4" w:space="0" w:color="auto"/>
            </w:tcBorders>
            <w:shd w:val="clear" w:color="auto" w:fill="auto"/>
            <w:vAlign w:val="center"/>
          </w:tcPr>
          <w:p w14:paraId="25783B63" w14:textId="77777777" w:rsidR="001B4B05" w:rsidRPr="00162C74" w:rsidRDefault="001B4B05" w:rsidP="00DE43E8">
            <w:pPr>
              <w:rPr>
                <w:szCs w:val="21"/>
                <w:lang w:val="en-CA"/>
              </w:rPr>
            </w:pPr>
            <w:r w:rsidRPr="00162C74">
              <w:rPr>
                <w:szCs w:val="21"/>
                <w:lang w:val="en-CA"/>
              </w:rPr>
              <w:t>NN filter only, NN filter follows the description in M0872</w:t>
            </w:r>
          </w:p>
        </w:tc>
        <w:tc>
          <w:tcPr>
            <w:tcW w:w="1258" w:type="dxa"/>
            <w:tcBorders>
              <w:left w:val="single" w:sz="4" w:space="0" w:color="auto"/>
              <w:right w:val="single" w:sz="4" w:space="0" w:color="auto"/>
            </w:tcBorders>
            <w:vAlign w:val="center"/>
          </w:tcPr>
          <w:p w14:paraId="108B051B" w14:textId="77777777" w:rsidR="001B4B05" w:rsidRDefault="001B4B05" w:rsidP="00DE43E8">
            <w:r>
              <w:t>JVET-</w:t>
            </w:r>
          </w:p>
          <w:p w14:paraId="404FA2DE" w14:textId="77777777" w:rsidR="001B4B05" w:rsidRDefault="001B4B05" w:rsidP="00DE43E8">
            <w:pPr>
              <w:rPr>
                <w:lang w:val="en-CA"/>
              </w:rPr>
            </w:pPr>
            <w:r>
              <w:t>N710</w:t>
            </w:r>
          </w:p>
        </w:tc>
        <w:tc>
          <w:tcPr>
            <w:tcW w:w="1655" w:type="dxa"/>
            <w:tcBorders>
              <w:left w:val="single" w:sz="4" w:space="0" w:color="auto"/>
              <w:right w:val="single" w:sz="4" w:space="0" w:color="auto"/>
            </w:tcBorders>
            <w:shd w:val="clear" w:color="auto" w:fill="auto"/>
            <w:vAlign w:val="center"/>
          </w:tcPr>
          <w:p w14:paraId="4A27F21E" w14:textId="77777777" w:rsidR="001B4B05" w:rsidRDefault="001B4B05" w:rsidP="00DE43E8">
            <w:r>
              <w:rPr>
                <w:rFonts w:hint="eastAsia"/>
              </w:rPr>
              <w:t xml:space="preserve">K. </w:t>
            </w:r>
            <w:r>
              <w:rPr>
                <w:lang w:val="en-CA"/>
              </w:rPr>
              <w:t>K</w:t>
            </w:r>
            <w:r w:rsidRPr="00FE3212">
              <w:rPr>
                <w:lang w:val="en-CA"/>
              </w:rPr>
              <w:t>awamura</w:t>
            </w:r>
            <w:r>
              <w:rPr>
                <w:lang w:val="en-CA"/>
              </w:rPr>
              <w:t xml:space="preserve"> (KDDI)</w:t>
            </w:r>
          </w:p>
        </w:tc>
        <w:tc>
          <w:tcPr>
            <w:tcW w:w="1655" w:type="dxa"/>
            <w:tcBorders>
              <w:left w:val="single" w:sz="4" w:space="0" w:color="auto"/>
              <w:right w:val="single" w:sz="4" w:space="0" w:color="auto"/>
            </w:tcBorders>
            <w:shd w:val="clear" w:color="auto" w:fill="auto"/>
            <w:vAlign w:val="center"/>
          </w:tcPr>
          <w:p w14:paraId="79805012" w14:textId="77777777" w:rsidR="001B4B05" w:rsidRPr="00A55795" w:rsidRDefault="001B4B05" w:rsidP="00DE43E8">
            <w:pPr>
              <w:rPr>
                <w:rFonts w:eastAsia="PMingLiU"/>
                <w:lang w:eastAsia="zh-TW"/>
              </w:rPr>
            </w:pPr>
          </w:p>
        </w:tc>
      </w:tr>
      <w:tr w:rsidR="001B4B05" w:rsidRPr="00A55795" w14:paraId="1750FD4E" w14:textId="77777777" w:rsidTr="0050251C">
        <w:tblPrEx>
          <w:jc w:val="center"/>
        </w:tblPrEx>
        <w:trPr>
          <w:trHeight w:val="307"/>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15C71CCF" w14:textId="77777777" w:rsidR="001B4B05" w:rsidRPr="00162C74" w:rsidRDefault="001B4B05" w:rsidP="00DE43E8">
            <w:r w:rsidRPr="00162C74">
              <w:t>CE13-2.6c</w:t>
            </w:r>
          </w:p>
        </w:tc>
        <w:tc>
          <w:tcPr>
            <w:tcW w:w="3857" w:type="dxa"/>
            <w:tcBorders>
              <w:left w:val="single" w:sz="4" w:space="0" w:color="auto"/>
              <w:bottom w:val="single" w:sz="4" w:space="0" w:color="auto"/>
              <w:right w:val="single" w:sz="4" w:space="0" w:color="auto"/>
            </w:tcBorders>
            <w:shd w:val="clear" w:color="auto" w:fill="auto"/>
            <w:vAlign w:val="center"/>
          </w:tcPr>
          <w:p w14:paraId="12A8F563" w14:textId="77777777" w:rsidR="001B4B05" w:rsidRPr="00162C74" w:rsidRDefault="001B4B05" w:rsidP="00DE43E8">
            <w:pPr>
              <w:rPr>
                <w:szCs w:val="21"/>
                <w:lang w:val="en-CA"/>
              </w:rPr>
            </w:pPr>
            <w:r w:rsidRPr="00162C74">
              <w:rPr>
                <w:szCs w:val="21"/>
                <w:lang w:val="en-CA"/>
              </w:rPr>
              <w:t>NN filter + ALF, NN filter follows the description in M0872</w:t>
            </w:r>
          </w:p>
        </w:tc>
        <w:tc>
          <w:tcPr>
            <w:tcW w:w="1258" w:type="dxa"/>
            <w:tcBorders>
              <w:left w:val="single" w:sz="4" w:space="0" w:color="auto"/>
              <w:right w:val="single" w:sz="4" w:space="0" w:color="auto"/>
            </w:tcBorders>
            <w:vAlign w:val="center"/>
          </w:tcPr>
          <w:p w14:paraId="76DA95AD" w14:textId="77777777" w:rsidR="001B4B05" w:rsidRDefault="001B4B05" w:rsidP="00DE43E8">
            <w:r>
              <w:t>JVET-</w:t>
            </w:r>
          </w:p>
          <w:p w14:paraId="3AAD0F53" w14:textId="77777777" w:rsidR="001B4B05" w:rsidRDefault="001B4B05" w:rsidP="00DE43E8">
            <w:pPr>
              <w:rPr>
                <w:lang w:val="en-CA"/>
              </w:rPr>
            </w:pPr>
            <w:r>
              <w:t>N710</w:t>
            </w:r>
          </w:p>
        </w:tc>
        <w:tc>
          <w:tcPr>
            <w:tcW w:w="1655" w:type="dxa"/>
            <w:tcBorders>
              <w:left w:val="single" w:sz="4" w:space="0" w:color="auto"/>
              <w:right w:val="single" w:sz="4" w:space="0" w:color="auto"/>
            </w:tcBorders>
            <w:shd w:val="clear" w:color="auto" w:fill="auto"/>
            <w:vAlign w:val="center"/>
          </w:tcPr>
          <w:p w14:paraId="1C31B833" w14:textId="77777777" w:rsidR="001B4B05" w:rsidRDefault="001B4B05" w:rsidP="00DE43E8">
            <w:r>
              <w:rPr>
                <w:rFonts w:hint="eastAsia"/>
              </w:rPr>
              <w:t xml:space="preserve">K. </w:t>
            </w:r>
            <w:r>
              <w:rPr>
                <w:lang w:val="en-CA"/>
              </w:rPr>
              <w:t>K</w:t>
            </w:r>
            <w:r w:rsidRPr="00FE3212">
              <w:rPr>
                <w:lang w:val="en-CA"/>
              </w:rPr>
              <w:t>awamura</w:t>
            </w:r>
            <w:r>
              <w:rPr>
                <w:lang w:val="en-CA"/>
              </w:rPr>
              <w:t xml:space="preserve"> (KDDI)</w:t>
            </w:r>
          </w:p>
        </w:tc>
        <w:tc>
          <w:tcPr>
            <w:tcW w:w="1655" w:type="dxa"/>
            <w:tcBorders>
              <w:left w:val="single" w:sz="4" w:space="0" w:color="auto"/>
              <w:bottom w:val="single" w:sz="4" w:space="0" w:color="auto"/>
              <w:right w:val="single" w:sz="4" w:space="0" w:color="auto"/>
            </w:tcBorders>
            <w:shd w:val="clear" w:color="auto" w:fill="auto"/>
            <w:vAlign w:val="center"/>
          </w:tcPr>
          <w:p w14:paraId="3A743639" w14:textId="77777777" w:rsidR="001B4B05" w:rsidRPr="00A55795" w:rsidRDefault="001B4B05" w:rsidP="00DE43E8">
            <w:pPr>
              <w:rPr>
                <w:rFonts w:eastAsia="PMingLiU"/>
                <w:lang w:eastAsia="zh-TW"/>
              </w:rPr>
            </w:pPr>
          </w:p>
        </w:tc>
      </w:tr>
      <w:tr w:rsidR="001B4B05" w:rsidRPr="00A55795" w14:paraId="75ADEEC0" w14:textId="77777777" w:rsidTr="001B4B05">
        <w:tblPrEx>
          <w:jc w:val="center"/>
        </w:tblPrEx>
        <w:trPr>
          <w:trHeight w:val="277"/>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19124F96" w14:textId="77777777" w:rsidR="001B4B05" w:rsidRPr="00162C74" w:rsidRDefault="001B4B05" w:rsidP="00DE43E8">
            <w:r w:rsidRPr="00162C74">
              <w:t>CE13-2.7a</w:t>
            </w:r>
          </w:p>
        </w:tc>
        <w:tc>
          <w:tcPr>
            <w:tcW w:w="3857" w:type="dxa"/>
            <w:tcBorders>
              <w:top w:val="single" w:sz="4" w:space="0" w:color="auto"/>
              <w:left w:val="single" w:sz="4" w:space="0" w:color="auto"/>
              <w:bottom w:val="single" w:sz="4" w:space="0" w:color="auto"/>
              <w:right w:val="single" w:sz="4" w:space="0" w:color="auto"/>
            </w:tcBorders>
            <w:shd w:val="clear" w:color="auto" w:fill="auto"/>
            <w:vAlign w:val="center"/>
          </w:tcPr>
          <w:p w14:paraId="6E83F472" w14:textId="77777777" w:rsidR="001B4B05" w:rsidRPr="00162C74" w:rsidRDefault="001B4B05" w:rsidP="00DE43E8">
            <w:pPr>
              <w:rPr>
                <w:szCs w:val="21"/>
                <w:lang w:val="en-CA"/>
              </w:rPr>
            </w:pPr>
            <w:r w:rsidRPr="00162C74">
              <w:rPr>
                <w:szCs w:val="21"/>
                <w:lang w:val="en-CA"/>
              </w:rPr>
              <w:t>NN filter adaptive on/off in CTU level</w:t>
            </w:r>
          </w:p>
        </w:tc>
        <w:tc>
          <w:tcPr>
            <w:tcW w:w="1258" w:type="dxa"/>
            <w:tcBorders>
              <w:left w:val="single" w:sz="4" w:space="0" w:color="auto"/>
              <w:right w:val="single" w:sz="4" w:space="0" w:color="auto"/>
            </w:tcBorders>
            <w:vAlign w:val="center"/>
          </w:tcPr>
          <w:p w14:paraId="5745BA24" w14:textId="77777777" w:rsidR="001B4B05" w:rsidRDefault="001B4B05" w:rsidP="00DE43E8">
            <w:r>
              <w:t>JVET-</w:t>
            </w:r>
          </w:p>
          <w:p w14:paraId="2902D351" w14:textId="77777777" w:rsidR="001B4B05" w:rsidRDefault="001B4B05" w:rsidP="00DE43E8">
            <w:pPr>
              <w:rPr>
                <w:lang w:val="en-CA"/>
              </w:rPr>
            </w:pPr>
            <w:r>
              <w:t>N710</w:t>
            </w:r>
          </w:p>
        </w:tc>
        <w:tc>
          <w:tcPr>
            <w:tcW w:w="1655" w:type="dxa"/>
            <w:tcBorders>
              <w:left w:val="single" w:sz="4" w:space="0" w:color="auto"/>
              <w:right w:val="single" w:sz="4" w:space="0" w:color="auto"/>
            </w:tcBorders>
            <w:shd w:val="clear" w:color="auto" w:fill="auto"/>
            <w:vAlign w:val="center"/>
          </w:tcPr>
          <w:p w14:paraId="6C7194E7" w14:textId="77777777" w:rsidR="001B4B05" w:rsidRDefault="001B4B05" w:rsidP="00DE43E8">
            <w:r>
              <w:rPr>
                <w:rFonts w:hint="eastAsia"/>
              </w:rPr>
              <w:t xml:space="preserve">K. </w:t>
            </w:r>
            <w:r>
              <w:rPr>
                <w:lang w:val="en-CA"/>
              </w:rPr>
              <w:t>K</w:t>
            </w:r>
            <w:r w:rsidRPr="00FE3212">
              <w:rPr>
                <w:lang w:val="en-CA"/>
              </w:rPr>
              <w:t>awamura</w:t>
            </w:r>
            <w:r>
              <w:rPr>
                <w:lang w:val="en-CA"/>
              </w:rPr>
              <w:t xml:space="preserve"> (KDDI)</w:t>
            </w:r>
          </w:p>
        </w:tc>
        <w:tc>
          <w:tcPr>
            <w:tcW w:w="1655" w:type="dxa"/>
            <w:tcBorders>
              <w:top w:val="single" w:sz="4" w:space="0" w:color="auto"/>
              <w:left w:val="single" w:sz="4" w:space="0" w:color="auto"/>
              <w:bottom w:val="single" w:sz="4" w:space="0" w:color="auto"/>
              <w:right w:val="single" w:sz="4" w:space="0" w:color="auto"/>
            </w:tcBorders>
            <w:shd w:val="clear" w:color="auto" w:fill="auto"/>
            <w:vAlign w:val="center"/>
          </w:tcPr>
          <w:p w14:paraId="5C6A50E3" w14:textId="77777777" w:rsidR="001B4B05" w:rsidRPr="00A55795" w:rsidRDefault="001B4B05" w:rsidP="00DE43E8">
            <w:pPr>
              <w:rPr>
                <w:rFonts w:eastAsia="PMingLiU"/>
                <w:lang w:eastAsia="zh-TW"/>
              </w:rPr>
            </w:pPr>
          </w:p>
        </w:tc>
      </w:tr>
      <w:tr w:rsidR="001B4B05" w:rsidRPr="00A55795" w14:paraId="151CD959" w14:textId="77777777" w:rsidTr="0050251C">
        <w:tblPrEx>
          <w:jc w:val="center"/>
        </w:tblPrEx>
        <w:trPr>
          <w:trHeight w:val="277"/>
          <w:jc w:val="center"/>
        </w:trPr>
        <w:tc>
          <w:tcPr>
            <w:tcW w:w="925" w:type="dxa"/>
            <w:tcBorders>
              <w:top w:val="single" w:sz="4" w:space="0" w:color="auto"/>
              <w:left w:val="single" w:sz="4" w:space="0" w:color="auto"/>
              <w:bottom w:val="single" w:sz="4" w:space="0" w:color="auto"/>
              <w:right w:val="single" w:sz="4" w:space="0" w:color="auto"/>
            </w:tcBorders>
            <w:shd w:val="clear" w:color="auto" w:fill="auto"/>
            <w:vAlign w:val="center"/>
          </w:tcPr>
          <w:p w14:paraId="2CAD373C" w14:textId="77777777" w:rsidR="001B4B05" w:rsidRPr="004F0182" w:rsidRDefault="001B4B05" w:rsidP="00DE43E8">
            <w:pPr>
              <w:rPr>
                <w:highlight w:val="yellow"/>
              </w:rPr>
            </w:pPr>
            <w:r>
              <w:t>CE13-2.7b</w:t>
            </w:r>
          </w:p>
        </w:tc>
        <w:tc>
          <w:tcPr>
            <w:tcW w:w="3857" w:type="dxa"/>
            <w:tcBorders>
              <w:top w:val="single" w:sz="4" w:space="0" w:color="auto"/>
              <w:left w:val="single" w:sz="4" w:space="0" w:color="auto"/>
              <w:right w:val="single" w:sz="4" w:space="0" w:color="auto"/>
            </w:tcBorders>
            <w:shd w:val="clear" w:color="auto" w:fill="auto"/>
            <w:vAlign w:val="center"/>
          </w:tcPr>
          <w:p w14:paraId="0C2CB977" w14:textId="77777777" w:rsidR="001B4B05" w:rsidRPr="004F0182" w:rsidRDefault="001B4B05" w:rsidP="00DE43E8">
            <w:pPr>
              <w:rPr>
                <w:szCs w:val="21"/>
                <w:highlight w:val="yellow"/>
                <w:lang w:val="en-CA"/>
              </w:rPr>
            </w:pPr>
            <w:r w:rsidRPr="0071294D">
              <w:rPr>
                <w:szCs w:val="21"/>
                <w:lang w:val="en-CA"/>
              </w:rPr>
              <w:t xml:space="preserve">NN filter </w:t>
            </w:r>
            <w:r>
              <w:rPr>
                <w:szCs w:val="21"/>
                <w:lang w:val="en-CA"/>
              </w:rPr>
              <w:t>always on</w:t>
            </w:r>
            <w:r w:rsidRPr="0071294D">
              <w:rPr>
                <w:szCs w:val="21"/>
                <w:lang w:val="en-CA"/>
              </w:rPr>
              <w:t xml:space="preserve"> in CTU level</w:t>
            </w:r>
          </w:p>
        </w:tc>
        <w:tc>
          <w:tcPr>
            <w:tcW w:w="1258" w:type="dxa"/>
            <w:tcBorders>
              <w:left w:val="single" w:sz="4" w:space="0" w:color="auto"/>
              <w:right w:val="single" w:sz="4" w:space="0" w:color="auto"/>
            </w:tcBorders>
            <w:vAlign w:val="center"/>
          </w:tcPr>
          <w:p w14:paraId="2AD3B457" w14:textId="77777777" w:rsidR="001B4B05" w:rsidRDefault="001B4B05" w:rsidP="00DE43E8">
            <w:r>
              <w:t>JVET-</w:t>
            </w:r>
          </w:p>
          <w:p w14:paraId="16BA4A98" w14:textId="77777777" w:rsidR="001B4B05" w:rsidRPr="00EA07E0" w:rsidRDefault="001B4B05" w:rsidP="00DE43E8">
            <w:pPr>
              <w:rPr>
                <w:lang w:val="en-CA"/>
              </w:rPr>
            </w:pPr>
            <w:r>
              <w:t>N710</w:t>
            </w:r>
          </w:p>
        </w:tc>
        <w:tc>
          <w:tcPr>
            <w:tcW w:w="1655" w:type="dxa"/>
            <w:tcBorders>
              <w:left w:val="single" w:sz="4" w:space="0" w:color="auto"/>
              <w:right w:val="single" w:sz="4" w:space="0" w:color="auto"/>
            </w:tcBorders>
            <w:shd w:val="clear" w:color="auto" w:fill="auto"/>
            <w:vAlign w:val="center"/>
          </w:tcPr>
          <w:p w14:paraId="03CC6CA9" w14:textId="77777777" w:rsidR="001B4B05" w:rsidRDefault="001B4B05" w:rsidP="00DE43E8">
            <w:r>
              <w:rPr>
                <w:rFonts w:hint="eastAsia"/>
              </w:rPr>
              <w:t xml:space="preserve">K. </w:t>
            </w:r>
            <w:r>
              <w:rPr>
                <w:lang w:val="en-CA"/>
              </w:rPr>
              <w:t>K</w:t>
            </w:r>
            <w:r w:rsidRPr="00FE3212">
              <w:rPr>
                <w:lang w:val="en-CA"/>
              </w:rPr>
              <w:t>awamura</w:t>
            </w:r>
            <w:r>
              <w:rPr>
                <w:lang w:val="en-CA"/>
              </w:rPr>
              <w:t xml:space="preserve"> (KDDI)</w:t>
            </w:r>
          </w:p>
        </w:tc>
        <w:tc>
          <w:tcPr>
            <w:tcW w:w="1655" w:type="dxa"/>
            <w:tcBorders>
              <w:top w:val="single" w:sz="4" w:space="0" w:color="auto"/>
              <w:left w:val="single" w:sz="4" w:space="0" w:color="auto"/>
              <w:right w:val="single" w:sz="4" w:space="0" w:color="auto"/>
            </w:tcBorders>
            <w:shd w:val="clear" w:color="auto" w:fill="auto"/>
            <w:vAlign w:val="center"/>
          </w:tcPr>
          <w:p w14:paraId="54712ECA" w14:textId="77777777" w:rsidR="001B4B05" w:rsidRPr="00A55795" w:rsidRDefault="001B4B05" w:rsidP="00DE43E8">
            <w:pPr>
              <w:rPr>
                <w:rFonts w:eastAsia="PMingLiU"/>
                <w:lang w:eastAsia="zh-TW"/>
              </w:rPr>
            </w:pPr>
          </w:p>
        </w:tc>
      </w:tr>
    </w:tbl>
    <w:p w14:paraId="1011EF3B" w14:textId="77777777" w:rsidR="00AD3284" w:rsidRPr="00003C9C" w:rsidRDefault="00AD3284" w:rsidP="0050251C">
      <w:pPr>
        <w:rPr>
          <w:lang w:val="en-GB"/>
        </w:rPr>
      </w:pPr>
    </w:p>
    <w:p w14:paraId="603A2C0C" w14:textId="1A9D03C6" w:rsidR="001105A9" w:rsidRDefault="001105A9" w:rsidP="001105A9">
      <w:pPr>
        <w:jc w:val="center"/>
        <w:rPr>
          <w:lang w:val="en-CA"/>
        </w:rPr>
      </w:pPr>
      <w:r>
        <w:t xml:space="preserve">CE13: </w:t>
      </w:r>
      <w:r w:rsidR="00557B9D" w:rsidRPr="00557B9D">
        <w:rPr>
          <w:lang w:val="en-CA"/>
        </w:rPr>
        <w:t>Summary Report on Neural Network based Filter for Video Coding</w:t>
      </w:r>
      <w:r w:rsidR="00557B9D" w:rsidRPr="00557B9D" w:rsidDel="00557B9D">
        <w:rPr>
          <w:lang w:val="en-CA"/>
        </w:rPr>
        <w:t xml:space="preserve"> </w:t>
      </w:r>
      <w:r w:rsidR="00DB4F2E">
        <w:rPr>
          <w:lang w:val="en-CA"/>
        </w:rPr>
        <w:t>[JVET-N0033]</w:t>
      </w:r>
    </w:p>
    <w:tbl>
      <w:tblPr>
        <w:tblW w:w="9360" w:type="dxa"/>
        <w:tblLayout w:type="fixed"/>
        <w:tblLook w:val="04A0" w:firstRow="1" w:lastRow="0" w:firstColumn="1" w:lastColumn="0" w:noHBand="0" w:noVBand="1"/>
      </w:tblPr>
      <w:tblGrid>
        <w:gridCol w:w="900"/>
        <w:gridCol w:w="990"/>
        <w:gridCol w:w="747"/>
        <w:gridCol w:w="747"/>
        <w:gridCol w:w="747"/>
        <w:gridCol w:w="747"/>
        <w:gridCol w:w="747"/>
        <w:gridCol w:w="747"/>
        <w:gridCol w:w="747"/>
        <w:gridCol w:w="747"/>
        <w:gridCol w:w="747"/>
        <w:gridCol w:w="747"/>
      </w:tblGrid>
      <w:tr w:rsidR="00AE5BA5" w:rsidRPr="00AE5BA5" w14:paraId="4178FDF3" w14:textId="77777777" w:rsidTr="0050251C">
        <w:trPr>
          <w:trHeight w:val="315"/>
        </w:trPr>
        <w:tc>
          <w:tcPr>
            <w:tcW w:w="900" w:type="dxa"/>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hideMark/>
          </w:tcPr>
          <w:p w14:paraId="253C1F55" w14:textId="7EF053EA" w:rsidR="00AE5BA5" w:rsidRPr="0050251C" w:rsidRDefault="00AE5BA5" w:rsidP="0050251C">
            <w:pPr>
              <w:jc w:val="center"/>
              <w:rPr>
                <w:sz w:val="20"/>
              </w:rPr>
            </w:pPr>
          </w:p>
        </w:tc>
        <w:tc>
          <w:tcPr>
            <w:tcW w:w="990" w:type="dxa"/>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0E8AD467" w14:textId="64D02DCB" w:rsidR="00AE5BA5" w:rsidRPr="0050251C" w:rsidRDefault="00AE5BA5" w:rsidP="0050251C">
            <w:pPr>
              <w:jc w:val="center"/>
              <w:rPr>
                <w:sz w:val="20"/>
              </w:rPr>
            </w:pPr>
          </w:p>
        </w:tc>
        <w:tc>
          <w:tcPr>
            <w:tcW w:w="3735" w:type="dxa"/>
            <w:gridSpan w:val="5"/>
            <w:tcBorders>
              <w:top w:val="single" w:sz="4" w:space="0" w:color="auto"/>
              <w:left w:val="nil"/>
              <w:bottom w:val="single" w:sz="4" w:space="0" w:color="auto"/>
              <w:right w:val="single" w:sz="4" w:space="0" w:color="auto"/>
            </w:tcBorders>
            <w:shd w:val="clear" w:color="auto" w:fill="auto"/>
            <w:noWrap/>
            <w:tcMar>
              <w:left w:w="0" w:type="dxa"/>
              <w:right w:w="0" w:type="dxa"/>
            </w:tcMar>
            <w:vAlign w:val="center"/>
            <w:hideMark/>
          </w:tcPr>
          <w:p w14:paraId="7F0322B2" w14:textId="77777777" w:rsidR="00AE5BA5" w:rsidRPr="0050251C" w:rsidRDefault="00AE5BA5" w:rsidP="0050251C">
            <w:pPr>
              <w:jc w:val="center"/>
              <w:rPr>
                <w:sz w:val="20"/>
              </w:rPr>
            </w:pPr>
            <w:r w:rsidRPr="0050251C">
              <w:rPr>
                <w:sz w:val="20"/>
              </w:rPr>
              <w:t>AI Over VTM-4.0</w:t>
            </w:r>
          </w:p>
        </w:tc>
        <w:tc>
          <w:tcPr>
            <w:tcW w:w="3735" w:type="dxa"/>
            <w:gridSpan w:val="5"/>
            <w:tcBorders>
              <w:top w:val="single" w:sz="4" w:space="0" w:color="auto"/>
              <w:left w:val="nil"/>
              <w:bottom w:val="single" w:sz="4" w:space="0" w:color="auto"/>
              <w:right w:val="single" w:sz="4" w:space="0" w:color="auto"/>
            </w:tcBorders>
            <w:shd w:val="clear" w:color="auto" w:fill="auto"/>
            <w:noWrap/>
            <w:tcMar>
              <w:left w:w="0" w:type="dxa"/>
              <w:right w:w="0" w:type="dxa"/>
            </w:tcMar>
            <w:vAlign w:val="center"/>
            <w:hideMark/>
          </w:tcPr>
          <w:p w14:paraId="3656F81B" w14:textId="77777777" w:rsidR="00AE5BA5" w:rsidRPr="0050251C" w:rsidRDefault="00AE5BA5" w:rsidP="0050251C">
            <w:pPr>
              <w:jc w:val="center"/>
              <w:rPr>
                <w:sz w:val="20"/>
              </w:rPr>
            </w:pPr>
            <w:r w:rsidRPr="0050251C">
              <w:rPr>
                <w:sz w:val="20"/>
              </w:rPr>
              <w:t>RA Over VTM-4.0</w:t>
            </w:r>
          </w:p>
        </w:tc>
      </w:tr>
      <w:tr w:rsidR="00AE5BA5" w:rsidRPr="00AE5BA5" w14:paraId="42027AEF" w14:textId="77777777" w:rsidTr="0050251C">
        <w:trPr>
          <w:trHeight w:val="315"/>
        </w:trPr>
        <w:tc>
          <w:tcPr>
            <w:tcW w:w="900" w:type="dxa"/>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59B31A75" w14:textId="2179B344"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70AE9C6" w14:textId="77777777" w:rsidR="00AE5BA5" w:rsidRPr="0050251C" w:rsidRDefault="00AE5BA5" w:rsidP="0050251C">
            <w:pPr>
              <w:jc w:val="center"/>
              <w:rPr>
                <w:sz w:val="20"/>
              </w:rPr>
            </w:pPr>
            <w:r w:rsidRPr="0050251C">
              <w:rPr>
                <w:sz w:val="20"/>
              </w:rPr>
              <w:t>Test#</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8B720A8" w14:textId="77777777" w:rsidR="00AE5BA5" w:rsidRPr="0050251C" w:rsidRDefault="00AE5BA5" w:rsidP="0050251C">
            <w:pPr>
              <w:jc w:val="center"/>
              <w:rPr>
                <w:sz w:val="20"/>
              </w:rPr>
            </w:pPr>
            <w:r w:rsidRPr="0050251C">
              <w:rPr>
                <w:sz w:val="20"/>
              </w:rPr>
              <w:t>Y</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46C8AB2" w14:textId="77777777" w:rsidR="00AE5BA5" w:rsidRPr="0050251C" w:rsidRDefault="00AE5BA5" w:rsidP="0050251C">
            <w:pPr>
              <w:jc w:val="center"/>
              <w:rPr>
                <w:sz w:val="20"/>
              </w:rPr>
            </w:pPr>
            <w:r w:rsidRPr="0050251C">
              <w:rPr>
                <w:sz w:val="20"/>
              </w:rPr>
              <w:t>U</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311BB50" w14:textId="77777777" w:rsidR="00AE5BA5" w:rsidRPr="0050251C" w:rsidRDefault="00AE5BA5" w:rsidP="0050251C">
            <w:pPr>
              <w:jc w:val="center"/>
              <w:rPr>
                <w:sz w:val="20"/>
              </w:rPr>
            </w:pPr>
            <w:r w:rsidRPr="0050251C">
              <w:rPr>
                <w:sz w:val="20"/>
              </w:rPr>
              <w:t>V</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A4BAE39" w14:textId="77777777" w:rsidR="00AE5BA5" w:rsidRPr="0050251C" w:rsidRDefault="00AE5BA5" w:rsidP="0050251C">
            <w:pPr>
              <w:jc w:val="center"/>
              <w:rPr>
                <w:sz w:val="20"/>
              </w:rPr>
            </w:pPr>
            <w:r w:rsidRPr="0050251C">
              <w:rPr>
                <w:sz w:val="20"/>
              </w:rPr>
              <w:t>EncT</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467A976" w14:textId="77777777" w:rsidR="00AE5BA5" w:rsidRPr="0050251C" w:rsidRDefault="00AE5BA5" w:rsidP="0050251C">
            <w:pPr>
              <w:jc w:val="center"/>
              <w:rPr>
                <w:sz w:val="20"/>
              </w:rPr>
            </w:pPr>
            <w:r w:rsidRPr="0050251C">
              <w:rPr>
                <w:sz w:val="20"/>
              </w:rPr>
              <w:t>DecT</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7DCDBCD" w14:textId="77777777" w:rsidR="00AE5BA5" w:rsidRPr="0050251C" w:rsidRDefault="00AE5BA5" w:rsidP="0050251C">
            <w:pPr>
              <w:jc w:val="center"/>
              <w:rPr>
                <w:sz w:val="20"/>
              </w:rPr>
            </w:pPr>
            <w:r w:rsidRPr="0050251C">
              <w:rPr>
                <w:sz w:val="20"/>
              </w:rPr>
              <w:t>Y</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EE90956" w14:textId="77777777" w:rsidR="00AE5BA5" w:rsidRPr="0050251C" w:rsidRDefault="00AE5BA5" w:rsidP="0050251C">
            <w:pPr>
              <w:jc w:val="center"/>
              <w:rPr>
                <w:sz w:val="20"/>
              </w:rPr>
            </w:pPr>
            <w:r w:rsidRPr="0050251C">
              <w:rPr>
                <w:sz w:val="20"/>
              </w:rPr>
              <w:t>U</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D17F51E" w14:textId="77777777" w:rsidR="00AE5BA5" w:rsidRPr="0050251C" w:rsidRDefault="00AE5BA5" w:rsidP="0050251C">
            <w:pPr>
              <w:jc w:val="center"/>
              <w:rPr>
                <w:sz w:val="20"/>
              </w:rPr>
            </w:pPr>
            <w:r w:rsidRPr="0050251C">
              <w:rPr>
                <w:sz w:val="20"/>
              </w:rPr>
              <w:t>V</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B2367AC" w14:textId="77777777" w:rsidR="00AE5BA5" w:rsidRPr="0050251C" w:rsidRDefault="00AE5BA5" w:rsidP="0050251C">
            <w:pPr>
              <w:jc w:val="center"/>
              <w:rPr>
                <w:sz w:val="20"/>
              </w:rPr>
            </w:pPr>
            <w:r w:rsidRPr="0050251C">
              <w:rPr>
                <w:sz w:val="20"/>
              </w:rPr>
              <w:t>EncT</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84D2146" w14:textId="77777777" w:rsidR="00AE5BA5" w:rsidRPr="0050251C" w:rsidRDefault="00AE5BA5" w:rsidP="0050251C">
            <w:pPr>
              <w:jc w:val="center"/>
              <w:rPr>
                <w:sz w:val="20"/>
              </w:rPr>
            </w:pPr>
            <w:r w:rsidRPr="0050251C">
              <w:rPr>
                <w:sz w:val="20"/>
              </w:rPr>
              <w:t>DecT</w:t>
            </w:r>
          </w:p>
        </w:tc>
      </w:tr>
      <w:tr w:rsidR="00AE5BA5" w:rsidRPr="00AE5BA5" w14:paraId="050D7902" w14:textId="77777777" w:rsidTr="0050251C">
        <w:trPr>
          <w:trHeight w:val="315"/>
        </w:trPr>
        <w:tc>
          <w:tcPr>
            <w:tcW w:w="900" w:type="dxa"/>
            <w:vMerge w:val="restar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7432EA14" w14:textId="77777777" w:rsidR="00AE5BA5" w:rsidRPr="0050251C" w:rsidRDefault="00AE5BA5" w:rsidP="0050251C">
            <w:pPr>
              <w:jc w:val="center"/>
              <w:rPr>
                <w:sz w:val="20"/>
              </w:rPr>
            </w:pPr>
            <w:r w:rsidRPr="0050251C">
              <w:rPr>
                <w:sz w:val="20"/>
              </w:rPr>
              <w:t>CTC Full test</w:t>
            </w: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04AF780" w14:textId="77777777" w:rsidR="00AE5BA5" w:rsidRPr="0050251C" w:rsidRDefault="00AE5BA5" w:rsidP="0050251C">
            <w:pPr>
              <w:jc w:val="center"/>
              <w:rPr>
                <w:sz w:val="20"/>
              </w:rPr>
            </w:pPr>
            <w:r w:rsidRPr="0050251C">
              <w:rPr>
                <w:sz w:val="20"/>
              </w:rPr>
              <w:t>CE13-1.1a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705DB9E" w14:textId="54DF0E7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6C7085F" w14:textId="0C3AF87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C992BC2" w14:textId="4D5AFC7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B308612" w14:textId="36955301"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F943D26" w14:textId="199E100D"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4FAC81F" w14:textId="77777777" w:rsidR="00AE5BA5" w:rsidRPr="0050251C" w:rsidRDefault="00AE5BA5" w:rsidP="0050251C">
            <w:pPr>
              <w:jc w:val="center"/>
              <w:rPr>
                <w:sz w:val="20"/>
              </w:rPr>
            </w:pPr>
            <w:r w:rsidRPr="0050251C">
              <w:rPr>
                <w:sz w:val="20"/>
              </w:rPr>
              <w:t>-1.36%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3DC4E10" w14:textId="77777777" w:rsidR="00AE5BA5" w:rsidRPr="0050251C" w:rsidRDefault="00AE5BA5" w:rsidP="0050251C">
            <w:pPr>
              <w:jc w:val="center"/>
              <w:rPr>
                <w:sz w:val="20"/>
              </w:rPr>
            </w:pPr>
            <w:r w:rsidRPr="0050251C">
              <w:rPr>
                <w:sz w:val="20"/>
              </w:rPr>
              <w:t>-14.96%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5AB9EF1" w14:textId="77777777" w:rsidR="00AE5BA5" w:rsidRPr="0050251C" w:rsidRDefault="00AE5BA5" w:rsidP="0050251C">
            <w:pPr>
              <w:jc w:val="center"/>
              <w:rPr>
                <w:sz w:val="20"/>
              </w:rPr>
            </w:pPr>
            <w:r w:rsidRPr="0050251C">
              <w:rPr>
                <w:sz w:val="20"/>
              </w:rPr>
              <w:t>-14.91%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3FD694D" w14:textId="77777777" w:rsidR="00AE5BA5" w:rsidRPr="0050251C" w:rsidRDefault="00AE5BA5" w:rsidP="0050251C">
            <w:pPr>
              <w:jc w:val="center"/>
              <w:rPr>
                <w:sz w:val="20"/>
              </w:rPr>
            </w:pPr>
            <w:r w:rsidRPr="0050251C">
              <w:rPr>
                <w:sz w:val="20"/>
              </w:rPr>
              <w:t>100%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BBDA271" w14:textId="77777777" w:rsidR="00AE5BA5" w:rsidRPr="0050251C" w:rsidRDefault="00AE5BA5" w:rsidP="0050251C">
            <w:pPr>
              <w:jc w:val="center"/>
              <w:rPr>
                <w:sz w:val="20"/>
              </w:rPr>
            </w:pPr>
            <w:r w:rsidRPr="0050251C">
              <w:rPr>
                <w:sz w:val="20"/>
              </w:rPr>
              <w:t>142%</w:t>
            </w:r>
          </w:p>
        </w:tc>
      </w:tr>
      <w:tr w:rsidR="00AE5BA5" w:rsidRPr="00AE5BA5" w14:paraId="6EF8AA25"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70E7FECA"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0F268D03" w14:textId="77777777" w:rsidR="00AE5BA5" w:rsidRPr="0050251C" w:rsidRDefault="00AE5BA5" w:rsidP="0050251C">
            <w:pPr>
              <w:jc w:val="center"/>
              <w:rPr>
                <w:sz w:val="20"/>
              </w:rPr>
            </w:pPr>
            <w:r w:rsidRPr="0050251C">
              <w:rPr>
                <w:sz w:val="20"/>
              </w:rPr>
              <w:t>CE13-1.2a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4FC68DB" w14:textId="5FDA8F86"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24F7F4F" w14:textId="5EC0E87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ED3ED29" w14:textId="29A3D0F6"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33E3AA6" w14:textId="0C944722"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55CDCC8" w14:textId="2F79AE0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68E9C68" w14:textId="77777777" w:rsidR="00AE5BA5" w:rsidRPr="0050251C" w:rsidRDefault="00AE5BA5" w:rsidP="0050251C">
            <w:pPr>
              <w:jc w:val="center"/>
              <w:rPr>
                <w:sz w:val="20"/>
              </w:rPr>
            </w:pPr>
            <w:r w:rsidRPr="0050251C">
              <w:rPr>
                <w:sz w:val="20"/>
              </w:rPr>
              <w:t>-0.58%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812FAA7" w14:textId="77777777" w:rsidR="00AE5BA5" w:rsidRPr="0050251C" w:rsidRDefault="00AE5BA5" w:rsidP="0050251C">
            <w:pPr>
              <w:jc w:val="center"/>
              <w:rPr>
                <w:sz w:val="20"/>
              </w:rPr>
            </w:pPr>
            <w:r w:rsidRPr="0050251C">
              <w:rPr>
                <w:sz w:val="20"/>
              </w:rPr>
              <w:t>-10.91%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B26AD57" w14:textId="77777777" w:rsidR="00AE5BA5" w:rsidRPr="0050251C" w:rsidRDefault="00AE5BA5" w:rsidP="0050251C">
            <w:pPr>
              <w:jc w:val="center"/>
              <w:rPr>
                <w:sz w:val="20"/>
              </w:rPr>
            </w:pPr>
            <w:r w:rsidRPr="0050251C">
              <w:rPr>
                <w:sz w:val="20"/>
              </w:rPr>
              <w:t>-10.69%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5D49FD3" w14:textId="77777777" w:rsidR="00AE5BA5" w:rsidRPr="0050251C" w:rsidRDefault="00AE5BA5" w:rsidP="0050251C">
            <w:pPr>
              <w:jc w:val="center"/>
              <w:rPr>
                <w:sz w:val="20"/>
              </w:rPr>
            </w:pPr>
            <w:r w:rsidRPr="0050251C">
              <w:rPr>
                <w:sz w:val="20"/>
              </w:rPr>
              <w:t>103%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904247D" w14:textId="77777777" w:rsidR="00AE5BA5" w:rsidRPr="0050251C" w:rsidRDefault="00AE5BA5" w:rsidP="0050251C">
            <w:pPr>
              <w:jc w:val="center"/>
              <w:rPr>
                <w:sz w:val="20"/>
              </w:rPr>
            </w:pPr>
            <w:r w:rsidRPr="0050251C">
              <w:rPr>
                <w:sz w:val="20"/>
              </w:rPr>
              <w:t>127%</w:t>
            </w:r>
          </w:p>
        </w:tc>
      </w:tr>
      <w:tr w:rsidR="00AE5BA5" w:rsidRPr="00AE5BA5" w14:paraId="03AB25CE"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54A44C5E"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3E12A6F6" w14:textId="77777777" w:rsidR="00AE5BA5" w:rsidRPr="0050251C" w:rsidRDefault="00AE5BA5" w:rsidP="0050251C">
            <w:pPr>
              <w:jc w:val="center"/>
              <w:rPr>
                <w:sz w:val="20"/>
              </w:rPr>
            </w:pPr>
            <w:r w:rsidRPr="0050251C">
              <w:rPr>
                <w:sz w:val="20"/>
              </w:rPr>
              <w:t>CE13-2.1a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C9C0C06" w14:textId="77777777" w:rsidR="00AE5BA5" w:rsidRPr="0050251C" w:rsidRDefault="00AE5BA5" w:rsidP="0050251C">
            <w:pPr>
              <w:jc w:val="center"/>
              <w:rPr>
                <w:sz w:val="20"/>
              </w:rPr>
            </w:pPr>
            <w:r w:rsidRPr="0050251C">
              <w:rPr>
                <w:sz w:val="20"/>
              </w:rPr>
              <w:t>-3.48%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9862828" w14:textId="77777777" w:rsidR="00AE5BA5" w:rsidRPr="0050251C" w:rsidRDefault="00AE5BA5" w:rsidP="0050251C">
            <w:pPr>
              <w:jc w:val="center"/>
              <w:rPr>
                <w:sz w:val="20"/>
              </w:rPr>
            </w:pPr>
            <w:r w:rsidRPr="0050251C">
              <w:rPr>
                <w:sz w:val="20"/>
              </w:rPr>
              <w:t>-5.18%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ABF689C" w14:textId="77777777" w:rsidR="00AE5BA5" w:rsidRPr="0050251C" w:rsidRDefault="00AE5BA5" w:rsidP="0050251C">
            <w:pPr>
              <w:jc w:val="center"/>
              <w:rPr>
                <w:sz w:val="20"/>
              </w:rPr>
            </w:pPr>
            <w:r w:rsidRPr="0050251C">
              <w:rPr>
                <w:sz w:val="20"/>
              </w:rPr>
              <w:t>-6.77%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C1D1FF5" w14:textId="77777777" w:rsidR="00AE5BA5" w:rsidRPr="0050251C" w:rsidRDefault="00AE5BA5" w:rsidP="0050251C">
            <w:pPr>
              <w:jc w:val="center"/>
              <w:rPr>
                <w:sz w:val="20"/>
              </w:rPr>
            </w:pPr>
            <w:r w:rsidRPr="0050251C">
              <w:rPr>
                <w:sz w:val="20"/>
              </w:rPr>
              <w:t>142%</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45FDA71" w14:textId="77777777" w:rsidR="00AE5BA5" w:rsidRPr="0050251C" w:rsidRDefault="00AE5BA5" w:rsidP="0050251C">
            <w:pPr>
              <w:jc w:val="center"/>
              <w:rPr>
                <w:sz w:val="20"/>
              </w:rPr>
            </w:pPr>
            <w:r w:rsidRPr="0050251C">
              <w:rPr>
                <w:sz w:val="20"/>
              </w:rPr>
              <w:t>38414%</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C4BCBC3" w14:textId="6A172C9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2D4BFD9" w14:textId="1616B76F"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6D0B0A9" w14:textId="0087EC9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F163283" w14:textId="798C8A2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19CB3D0" w14:textId="1F9D4C45" w:rsidR="00AE5BA5" w:rsidRPr="0050251C" w:rsidRDefault="00AE5BA5" w:rsidP="0050251C">
            <w:pPr>
              <w:jc w:val="center"/>
              <w:rPr>
                <w:sz w:val="20"/>
              </w:rPr>
            </w:pPr>
          </w:p>
        </w:tc>
      </w:tr>
      <w:tr w:rsidR="00AE5BA5" w:rsidRPr="00AE5BA5" w14:paraId="36786CCA"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57D6113F"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4A608DAE" w14:textId="77777777" w:rsidR="00AE5BA5" w:rsidRPr="0050251C" w:rsidRDefault="00AE5BA5" w:rsidP="0050251C">
            <w:pPr>
              <w:jc w:val="center"/>
              <w:rPr>
                <w:sz w:val="20"/>
              </w:rPr>
            </w:pPr>
            <w:r w:rsidRPr="0050251C">
              <w:rPr>
                <w:sz w:val="20"/>
              </w:rPr>
              <w:t>CE13-2.1b</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5282659" w14:textId="77777777" w:rsidR="00AE5BA5" w:rsidRPr="0050251C" w:rsidRDefault="00AE5BA5" w:rsidP="0050251C">
            <w:pPr>
              <w:jc w:val="center"/>
              <w:rPr>
                <w:sz w:val="20"/>
              </w:rPr>
            </w:pPr>
            <w:r w:rsidRPr="0050251C">
              <w:rPr>
                <w:sz w:val="20"/>
              </w:rPr>
              <w:t>-4.14%</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05411E1" w14:textId="77777777" w:rsidR="00AE5BA5" w:rsidRPr="0050251C" w:rsidRDefault="00AE5BA5" w:rsidP="0050251C">
            <w:pPr>
              <w:jc w:val="center"/>
              <w:rPr>
                <w:sz w:val="20"/>
              </w:rPr>
            </w:pPr>
            <w:r w:rsidRPr="0050251C">
              <w:rPr>
                <w:sz w:val="20"/>
              </w:rPr>
              <w:t>-5.49%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43EADCB" w14:textId="77777777" w:rsidR="00AE5BA5" w:rsidRPr="0050251C" w:rsidRDefault="00AE5BA5" w:rsidP="0050251C">
            <w:pPr>
              <w:jc w:val="center"/>
              <w:rPr>
                <w:sz w:val="20"/>
              </w:rPr>
            </w:pPr>
            <w:r w:rsidRPr="0050251C">
              <w:rPr>
                <w:sz w:val="20"/>
              </w:rPr>
              <w:t>-6.70%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39E2269" w14:textId="77777777" w:rsidR="00AE5BA5" w:rsidRPr="0050251C" w:rsidRDefault="00AE5BA5" w:rsidP="0050251C">
            <w:pPr>
              <w:jc w:val="center"/>
              <w:rPr>
                <w:sz w:val="20"/>
              </w:rPr>
            </w:pPr>
            <w:r w:rsidRPr="0050251C">
              <w:rPr>
                <w:sz w:val="20"/>
              </w:rPr>
              <w:t>140%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49ACB91" w14:textId="77777777" w:rsidR="00AE5BA5" w:rsidRPr="0050251C" w:rsidRDefault="00AE5BA5" w:rsidP="0050251C">
            <w:pPr>
              <w:jc w:val="center"/>
              <w:rPr>
                <w:sz w:val="20"/>
              </w:rPr>
            </w:pPr>
            <w:r w:rsidRPr="0050251C">
              <w:rPr>
                <w:sz w:val="20"/>
              </w:rPr>
              <w:t>38411%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1806713" w14:textId="7083BE5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5FEFEDF" w14:textId="092B0B0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28488FB" w14:textId="5353783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187C21A" w14:textId="4438B4C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02E2CC5" w14:textId="4E7CBA85" w:rsidR="00AE5BA5" w:rsidRPr="0050251C" w:rsidRDefault="00AE5BA5" w:rsidP="0050251C">
            <w:pPr>
              <w:jc w:val="center"/>
              <w:rPr>
                <w:sz w:val="20"/>
              </w:rPr>
            </w:pPr>
          </w:p>
        </w:tc>
      </w:tr>
      <w:tr w:rsidR="00AE5BA5" w:rsidRPr="00AE5BA5" w14:paraId="7B39677D"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44F25886"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203AF009" w14:textId="77777777" w:rsidR="00AE5BA5" w:rsidRPr="0050251C" w:rsidRDefault="00AE5BA5" w:rsidP="0050251C">
            <w:pPr>
              <w:jc w:val="center"/>
              <w:rPr>
                <w:sz w:val="20"/>
              </w:rPr>
            </w:pPr>
            <w:r w:rsidRPr="0050251C">
              <w:rPr>
                <w:sz w:val="20"/>
              </w:rPr>
              <w:t>CE13-2.1c</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0175D91" w14:textId="77777777" w:rsidR="00AE5BA5" w:rsidRPr="0050251C" w:rsidRDefault="00AE5BA5" w:rsidP="0050251C">
            <w:pPr>
              <w:jc w:val="center"/>
              <w:rPr>
                <w:sz w:val="20"/>
              </w:rPr>
            </w:pPr>
            <w:r w:rsidRPr="0050251C">
              <w:rPr>
                <w:sz w:val="20"/>
              </w:rPr>
              <w:t>-4.65%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B6D4469" w14:textId="77777777" w:rsidR="00AE5BA5" w:rsidRPr="0050251C" w:rsidRDefault="00AE5BA5" w:rsidP="0050251C">
            <w:pPr>
              <w:jc w:val="center"/>
              <w:rPr>
                <w:sz w:val="20"/>
              </w:rPr>
            </w:pPr>
            <w:r w:rsidRPr="0050251C">
              <w:rPr>
                <w:sz w:val="20"/>
              </w:rPr>
              <w:t>-6.73%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9E66DF3" w14:textId="77777777" w:rsidR="00AE5BA5" w:rsidRPr="0050251C" w:rsidRDefault="00AE5BA5" w:rsidP="0050251C">
            <w:pPr>
              <w:jc w:val="center"/>
              <w:rPr>
                <w:sz w:val="20"/>
              </w:rPr>
            </w:pPr>
            <w:r w:rsidRPr="0050251C">
              <w:rPr>
                <w:sz w:val="20"/>
              </w:rPr>
              <w:t>-7.92%</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814DC37" w14:textId="77777777" w:rsidR="00AE5BA5" w:rsidRPr="0050251C" w:rsidRDefault="00AE5BA5" w:rsidP="0050251C">
            <w:pPr>
              <w:jc w:val="center"/>
              <w:rPr>
                <w:sz w:val="20"/>
              </w:rPr>
            </w:pPr>
            <w:r w:rsidRPr="0050251C">
              <w:rPr>
                <w:sz w:val="20"/>
              </w:rPr>
              <w:t>139%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3511B1F" w14:textId="77777777" w:rsidR="00AE5BA5" w:rsidRPr="0050251C" w:rsidRDefault="00AE5BA5" w:rsidP="0050251C">
            <w:pPr>
              <w:jc w:val="center"/>
              <w:rPr>
                <w:sz w:val="20"/>
              </w:rPr>
            </w:pPr>
            <w:r w:rsidRPr="0050251C">
              <w:rPr>
                <w:sz w:val="20"/>
              </w:rPr>
              <w:t>37956%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98A58E3" w14:textId="220C53F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B80FA7E" w14:textId="4DFCECF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E16A18C" w14:textId="7B1A895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5402F61" w14:textId="44143D8D"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A668CEE" w14:textId="578A2DCD" w:rsidR="00AE5BA5" w:rsidRPr="0050251C" w:rsidRDefault="00AE5BA5" w:rsidP="0050251C">
            <w:pPr>
              <w:jc w:val="center"/>
              <w:rPr>
                <w:sz w:val="20"/>
              </w:rPr>
            </w:pPr>
          </w:p>
        </w:tc>
      </w:tr>
      <w:tr w:rsidR="00AE5BA5" w:rsidRPr="00AE5BA5" w14:paraId="7855DB23"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64442F3A"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26D4B7FC" w14:textId="77777777" w:rsidR="00AE5BA5" w:rsidRPr="0050251C" w:rsidRDefault="00AE5BA5" w:rsidP="0050251C">
            <w:pPr>
              <w:jc w:val="center"/>
              <w:rPr>
                <w:sz w:val="20"/>
              </w:rPr>
            </w:pPr>
            <w:r w:rsidRPr="0050251C">
              <w:rPr>
                <w:sz w:val="20"/>
              </w:rPr>
              <w:t>CE13-2.2a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9A31850" w14:textId="77777777" w:rsidR="00AE5BA5" w:rsidRPr="0050251C" w:rsidRDefault="00AE5BA5" w:rsidP="0050251C">
            <w:pPr>
              <w:jc w:val="center"/>
              <w:rPr>
                <w:sz w:val="20"/>
              </w:rPr>
            </w:pPr>
            <w:r w:rsidRPr="0050251C">
              <w:rPr>
                <w:sz w:val="20"/>
              </w:rPr>
              <w:t>-1.52%</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0E87FC5" w14:textId="77777777" w:rsidR="00AE5BA5" w:rsidRPr="0050251C" w:rsidRDefault="00AE5BA5" w:rsidP="0050251C">
            <w:pPr>
              <w:jc w:val="center"/>
              <w:rPr>
                <w:sz w:val="20"/>
              </w:rPr>
            </w:pPr>
            <w:r w:rsidRPr="0050251C">
              <w:rPr>
                <w:sz w:val="20"/>
              </w:rPr>
              <w:t>-2.12%</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27A5FB7" w14:textId="77777777" w:rsidR="00AE5BA5" w:rsidRPr="0050251C" w:rsidRDefault="00AE5BA5" w:rsidP="0050251C">
            <w:pPr>
              <w:jc w:val="center"/>
              <w:rPr>
                <w:sz w:val="20"/>
              </w:rPr>
            </w:pPr>
            <w:r w:rsidRPr="0050251C">
              <w:rPr>
                <w:sz w:val="20"/>
              </w:rPr>
              <w:t>-2.73%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BB6BD54" w14:textId="77777777" w:rsidR="00AE5BA5" w:rsidRPr="0050251C" w:rsidRDefault="00AE5BA5" w:rsidP="0050251C">
            <w:pPr>
              <w:jc w:val="center"/>
              <w:rPr>
                <w:sz w:val="20"/>
              </w:rPr>
            </w:pPr>
            <w:r w:rsidRPr="0050251C">
              <w:rPr>
                <w:sz w:val="20"/>
              </w:rPr>
              <w:t>107%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C8A3527" w14:textId="77777777" w:rsidR="00AE5BA5" w:rsidRPr="0050251C" w:rsidRDefault="00AE5BA5" w:rsidP="0050251C">
            <w:pPr>
              <w:jc w:val="center"/>
              <w:rPr>
                <w:sz w:val="20"/>
              </w:rPr>
            </w:pPr>
            <w:r w:rsidRPr="0050251C">
              <w:rPr>
                <w:sz w:val="20"/>
              </w:rPr>
              <w:t>4667%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D25F9E7" w14:textId="77777777" w:rsidR="00AE5BA5" w:rsidRPr="0050251C" w:rsidRDefault="00AE5BA5" w:rsidP="0050251C">
            <w:pPr>
              <w:jc w:val="center"/>
              <w:rPr>
                <w:sz w:val="20"/>
              </w:rPr>
            </w:pPr>
            <w:r w:rsidRPr="0050251C">
              <w:rPr>
                <w:sz w:val="20"/>
              </w:rPr>
              <w:t>-1.45%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4F0D97F" w14:textId="77777777" w:rsidR="00AE5BA5" w:rsidRPr="0050251C" w:rsidRDefault="00AE5BA5" w:rsidP="0050251C">
            <w:pPr>
              <w:jc w:val="center"/>
              <w:rPr>
                <w:sz w:val="20"/>
              </w:rPr>
            </w:pPr>
            <w:r w:rsidRPr="0050251C">
              <w:rPr>
                <w:sz w:val="20"/>
              </w:rPr>
              <w:t>-4.37%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6D4E162" w14:textId="77777777" w:rsidR="00AE5BA5" w:rsidRPr="0050251C" w:rsidRDefault="00AE5BA5" w:rsidP="0050251C">
            <w:pPr>
              <w:jc w:val="center"/>
              <w:rPr>
                <w:sz w:val="20"/>
              </w:rPr>
            </w:pPr>
            <w:r w:rsidRPr="0050251C">
              <w:rPr>
                <w:sz w:val="20"/>
              </w:rPr>
              <w:t>-4.27%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FD75D5E" w14:textId="77777777" w:rsidR="00AE5BA5" w:rsidRPr="0050251C" w:rsidRDefault="00AE5BA5" w:rsidP="0050251C">
            <w:pPr>
              <w:jc w:val="center"/>
              <w:rPr>
                <w:sz w:val="20"/>
              </w:rPr>
            </w:pPr>
            <w:r w:rsidRPr="0050251C">
              <w:rPr>
                <w:sz w:val="20"/>
              </w:rPr>
              <w:t>106%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425C726" w14:textId="77777777" w:rsidR="00AE5BA5" w:rsidRPr="0050251C" w:rsidRDefault="00AE5BA5" w:rsidP="0050251C">
            <w:pPr>
              <w:jc w:val="center"/>
              <w:rPr>
                <w:sz w:val="20"/>
              </w:rPr>
            </w:pPr>
            <w:r w:rsidRPr="0050251C">
              <w:rPr>
                <w:sz w:val="20"/>
              </w:rPr>
              <w:t>7156%</w:t>
            </w:r>
          </w:p>
        </w:tc>
      </w:tr>
      <w:tr w:rsidR="00AE5BA5" w:rsidRPr="00AE5BA5" w14:paraId="29380A4E"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10C4C1DB"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74DB703" w14:textId="77777777" w:rsidR="00AE5BA5" w:rsidRPr="0050251C" w:rsidRDefault="00AE5BA5" w:rsidP="0050251C">
            <w:pPr>
              <w:jc w:val="center"/>
              <w:rPr>
                <w:sz w:val="20"/>
              </w:rPr>
            </w:pPr>
            <w:r w:rsidRPr="0050251C">
              <w:rPr>
                <w:sz w:val="20"/>
              </w:rPr>
              <w:t>CE13-2.4a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B72E0BB" w14:textId="77777777" w:rsidR="00AE5BA5" w:rsidRPr="0050251C" w:rsidRDefault="00AE5BA5" w:rsidP="0050251C">
            <w:pPr>
              <w:jc w:val="center"/>
              <w:rPr>
                <w:sz w:val="20"/>
              </w:rPr>
            </w:pPr>
            <w:r w:rsidRPr="0050251C">
              <w:rPr>
                <w:sz w:val="20"/>
              </w:rPr>
              <w:t>-0.87%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1243C53" w14:textId="77777777" w:rsidR="00AE5BA5" w:rsidRPr="0050251C" w:rsidRDefault="00AE5BA5" w:rsidP="0050251C">
            <w:pPr>
              <w:jc w:val="center"/>
              <w:rPr>
                <w:sz w:val="20"/>
              </w:rPr>
            </w:pPr>
            <w:r w:rsidRPr="0050251C">
              <w:rPr>
                <w:sz w:val="20"/>
              </w:rPr>
              <w:t>-0.44%</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62B268E" w14:textId="77777777" w:rsidR="00AE5BA5" w:rsidRPr="0050251C" w:rsidRDefault="00AE5BA5" w:rsidP="0050251C">
            <w:pPr>
              <w:jc w:val="center"/>
              <w:rPr>
                <w:sz w:val="20"/>
              </w:rPr>
            </w:pPr>
            <w:r w:rsidRPr="0050251C">
              <w:rPr>
                <w:sz w:val="20"/>
              </w:rPr>
              <w:t>-0.56%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072C65E" w14:textId="77777777" w:rsidR="00AE5BA5" w:rsidRPr="0050251C" w:rsidRDefault="00AE5BA5" w:rsidP="0050251C">
            <w:pPr>
              <w:jc w:val="center"/>
              <w:rPr>
                <w:sz w:val="20"/>
              </w:rPr>
            </w:pPr>
            <w:r w:rsidRPr="0050251C">
              <w:rPr>
                <w:sz w:val="20"/>
              </w:rPr>
              <w:t>106%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E30C124" w14:textId="77777777" w:rsidR="00AE5BA5" w:rsidRPr="0050251C" w:rsidRDefault="00AE5BA5" w:rsidP="0050251C">
            <w:pPr>
              <w:jc w:val="center"/>
              <w:rPr>
                <w:sz w:val="20"/>
              </w:rPr>
            </w:pPr>
            <w:r w:rsidRPr="0050251C">
              <w:rPr>
                <w:sz w:val="20"/>
              </w:rPr>
              <w:t>1912%</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F6E565F" w14:textId="77777777" w:rsidR="00AE5BA5" w:rsidRPr="0050251C" w:rsidRDefault="00AE5BA5" w:rsidP="0050251C">
            <w:pPr>
              <w:jc w:val="center"/>
              <w:rPr>
                <w:sz w:val="20"/>
              </w:rPr>
            </w:pPr>
            <w:r w:rsidRPr="0050251C">
              <w:rPr>
                <w:sz w:val="20"/>
              </w:rPr>
              <w:t>-0.49%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6F4619D" w14:textId="77777777" w:rsidR="00AE5BA5" w:rsidRPr="0050251C" w:rsidRDefault="00AE5BA5" w:rsidP="0050251C">
            <w:pPr>
              <w:jc w:val="center"/>
              <w:rPr>
                <w:sz w:val="20"/>
              </w:rPr>
            </w:pPr>
            <w:r w:rsidRPr="0050251C">
              <w:rPr>
                <w:sz w:val="20"/>
              </w:rPr>
              <w:t>-0.23%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8519B79" w14:textId="77777777" w:rsidR="00AE5BA5" w:rsidRPr="0050251C" w:rsidRDefault="00AE5BA5" w:rsidP="0050251C">
            <w:pPr>
              <w:jc w:val="center"/>
              <w:rPr>
                <w:sz w:val="20"/>
              </w:rPr>
            </w:pPr>
            <w:r w:rsidRPr="0050251C">
              <w:rPr>
                <w:sz w:val="20"/>
              </w:rPr>
              <w:t>-0.33%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DC6702F" w14:textId="77777777" w:rsidR="00AE5BA5" w:rsidRPr="0050251C" w:rsidRDefault="00AE5BA5" w:rsidP="0050251C">
            <w:pPr>
              <w:jc w:val="center"/>
              <w:rPr>
                <w:sz w:val="20"/>
              </w:rPr>
            </w:pPr>
            <w:r w:rsidRPr="0050251C">
              <w:rPr>
                <w:sz w:val="20"/>
              </w:rPr>
              <w:t>124%</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0CAA565" w14:textId="77777777" w:rsidR="00AE5BA5" w:rsidRPr="0050251C" w:rsidRDefault="00AE5BA5" w:rsidP="0050251C">
            <w:pPr>
              <w:jc w:val="center"/>
              <w:rPr>
                <w:sz w:val="20"/>
              </w:rPr>
            </w:pPr>
            <w:r w:rsidRPr="0050251C">
              <w:rPr>
                <w:sz w:val="20"/>
              </w:rPr>
              <w:t>468%</w:t>
            </w:r>
          </w:p>
        </w:tc>
      </w:tr>
      <w:tr w:rsidR="00AE5BA5" w:rsidRPr="00AE5BA5" w14:paraId="1A70A8F6" w14:textId="77777777" w:rsidTr="0050251C">
        <w:trPr>
          <w:trHeight w:val="315"/>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65F01A7D"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47352A8A" w14:textId="77777777" w:rsidR="00AE5BA5" w:rsidRPr="0050251C" w:rsidRDefault="00AE5BA5" w:rsidP="0050251C">
            <w:pPr>
              <w:jc w:val="center"/>
              <w:rPr>
                <w:sz w:val="20"/>
              </w:rPr>
            </w:pPr>
            <w:r w:rsidRPr="0050251C">
              <w:rPr>
                <w:sz w:val="20"/>
              </w:rPr>
              <w:t>CE13-2.6a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DADD702" w14:textId="6B0BFAA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11E50A0" w14:textId="459C733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307EF5B" w14:textId="1DFD2A5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27638D2" w14:textId="144E6D9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C6EA410" w14:textId="1FCF7B8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B98B022" w14:textId="75C37216"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BA9FCA5" w14:textId="65FCBA17"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34DF5D3" w14:textId="2B7BE73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0DC55C0" w14:textId="4B60E651"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FD28623" w14:textId="5F708F02" w:rsidR="00AE5BA5" w:rsidRPr="0050251C" w:rsidRDefault="00AE5BA5" w:rsidP="0050251C">
            <w:pPr>
              <w:jc w:val="center"/>
              <w:rPr>
                <w:sz w:val="20"/>
              </w:rPr>
            </w:pPr>
          </w:p>
        </w:tc>
      </w:tr>
      <w:tr w:rsidR="00AE5BA5" w:rsidRPr="00AE5BA5" w14:paraId="4C88C00D" w14:textId="77777777" w:rsidTr="0050251C">
        <w:trPr>
          <w:trHeight w:val="300"/>
        </w:trPr>
        <w:tc>
          <w:tcPr>
            <w:tcW w:w="900" w:type="dxa"/>
            <w:vMerge w:val="restar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6F0E9A57" w14:textId="77777777" w:rsidR="00AE5BA5" w:rsidRPr="0050251C" w:rsidRDefault="00AE5BA5" w:rsidP="0050251C">
            <w:pPr>
              <w:jc w:val="center"/>
              <w:rPr>
                <w:sz w:val="20"/>
              </w:rPr>
            </w:pPr>
            <w:r w:rsidRPr="0050251C">
              <w:rPr>
                <w:sz w:val="20"/>
              </w:rPr>
              <w:t>Test Condition 2</w:t>
            </w: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1E43E58E" w14:textId="77777777" w:rsidR="00AE5BA5" w:rsidRPr="0050251C" w:rsidRDefault="00AE5BA5" w:rsidP="0050251C">
            <w:pPr>
              <w:jc w:val="center"/>
              <w:rPr>
                <w:sz w:val="20"/>
              </w:rPr>
            </w:pPr>
            <w:r w:rsidRPr="0050251C">
              <w:rPr>
                <w:sz w:val="20"/>
              </w:rPr>
              <w:t>CE13-2.2a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DCA4C6F" w14:textId="7C2B3AE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4E2FB9E" w14:textId="217FC7CD"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2DBA634" w14:textId="3E20BE24"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F83EF82" w14:textId="092B4D8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388272B" w14:textId="5D4A4E2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69536766" w14:textId="77777777" w:rsidR="00AE5BA5" w:rsidRPr="0050251C" w:rsidRDefault="00AE5BA5" w:rsidP="0050251C">
            <w:pPr>
              <w:jc w:val="center"/>
              <w:rPr>
                <w:sz w:val="20"/>
              </w:rPr>
            </w:pPr>
            <w:r w:rsidRPr="0050251C">
              <w:rPr>
                <w:sz w:val="20"/>
              </w:rPr>
              <w:t>-1.62%</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3FB29889" w14:textId="77777777" w:rsidR="00AE5BA5" w:rsidRPr="0050251C" w:rsidRDefault="00AE5BA5" w:rsidP="0050251C">
            <w:pPr>
              <w:jc w:val="center"/>
              <w:rPr>
                <w:sz w:val="20"/>
              </w:rPr>
            </w:pPr>
            <w:r w:rsidRPr="0050251C">
              <w:rPr>
                <w:sz w:val="20"/>
              </w:rPr>
              <w:t>-4.51%</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41928980" w14:textId="77777777" w:rsidR="00AE5BA5" w:rsidRPr="0050251C" w:rsidRDefault="00AE5BA5" w:rsidP="0050251C">
            <w:pPr>
              <w:jc w:val="center"/>
              <w:rPr>
                <w:sz w:val="20"/>
              </w:rPr>
            </w:pPr>
            <w:r w:rsidRPr="0050251C">
              <w:rPr>
                <w:sz w:val="20"/>
              </w:rPr>
              <w:t>-4.42%</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2DB1C326" w14:textId="77777777" w:rsidR="00AE5BA5" w:rsidRPr="0050251C" w:rsidRDefault="00AE5BA5" w:rsidP="0050251C">
            <w:pPr>
              <w:jc w:val="center"/>
              <w:rPr>
                <w:sz w:val="20"/>
              </w:rPr>
            </w:pPr>
            <w:r w:rsidRPr="0050251C">
              <w:rPr>
                <w:sz w:val="20"/>
              </w:rPr>
              <w:t>106%</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179865DE" w14:textId="77777777" w:rsidR="00AE5BA5" w:rsidRPr="0050251C" w:rsidRDefault="00AE5BA5" w:rsidP="0050251C">
            <w:pPr>
              <w:jc w:val="center"/>
              <w:rPr>
                <w:sz w:val="20"/>
              </w:rPr>
            </w:pPr>
            <w:r w:rsidRPr="0050251C">
              <w:rPr>
                <w:sz w:val="20"/>
              </w:rPr>
              <w:t>7559%</w:t>
            </w:r>
          </w:p>
        </w:tc>
      </w:tr>
      <w:tr w:rsidR="00AE5BA5" w:rsidRPr="00AE5BA5" w14:paraId="5D9FBFDE"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353C9AB9"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7108898A" w14:textId="77777777" w:rsidR="00AE5BA5" w:rsidRPr="0050251C" w:rsidRDefault="00AE5BA5" w:rsidP="0050251C">
            <w:pPr>
              <w:jc w:val="center"/>
              <w:rPr>
                <w:sz w:val="20"/>
              </w:rPr>
            </w:pPr>
            <w:r w:rsidRPr="0050251C">
              <w:rPr>
                <w:sz w:val="20"/>
              </w:rPr>
              <w:t>CE13-2.2b</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F916745" w14:textId="06A5B9D1"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833B0E3" w14:textId="1ED6338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215C0D1" w14:textId="1A82DEF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792EF4A" w14:textId="29B164C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AF2A9CC" w14:textId="157504F6"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A68CEA0" w14:textId="77777777" w:rsidR="00AE5BA5" w:rsidRPr="0050251C" w:rsidRDefault="00AE5BA5" w:rsidP="0050251C">
            <w:pPr>
              <w:jc w:val="center"/>
              <w:rPr>
                <w:sz w:val="20"/>
              </w:rPr>
            </w:pPr>
            <w:r w:rsidRPr="0050251C">
              <w:rPr>
                <w:sz w:val="20"/>
              </w:rPr>
              <w:t>1.51%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1CBAFF5" w14:textId="77777777" w:rsidR="00AE5BA5" w:rsidRPr="0050251C" w:rsidRDefault="00AE5BA5" w:rsidP="0050251C">
            <w:pPr>
              <w:jc w:val="center"/>
              <w:rPr>
                <w:sz w:val="20"/>
              </w:rPr>
            </w:pPr>
            <w:r w:rsidRPr="0050251C">
              <w:rPr>
                <w:sz w:val="20"/>
              </w:rPr>
              <w:t>1.21%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E2A300E" w14:textId="77777777" w:rsidR="00AE5BA5" w:rsidRPr="0050251C" w:rsidRDefault="00AE5BA5" w:rsidP="0050251C">
            <w:pPr>
              <w:jc w:val="center"/>
              <w:rPr>
                <w:sz w:val="20"/>
              </w:rPr>
            </w:pPr>
            <w:r w:rsidRPr="0050251C">
              <w:rPr>
                <w:sz w:val="20"/>
              </w:rPr>
              <w:t>1.80%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3827210" w14:textId="77777777" w:rsidR="00AE5BA5" w:rsidRPr="0050251C" w:rsidRDefault="00AE5BA5" w:rsidP="0050251C">
            <w:pPr>
              <w:jc w:val="center"/>
              <w:rPr>
                <w:sz w:val="20"/>
              </w:rPr>
            </w:pPr>
            <w:r w:rsidRPr="0050251C">
              <w:rPr>
                <w:sz w:val="20"/>
              </w:rPr>
              <w:t>105%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E5E95A6" w14:textId="77777777" w:rsidR="00AE5BA5" w:rsidRPr="0050251C" w:rsidRDefault="00AE5BA5" w:rsidP="0050251C">
            <w:pPr>
              <w:jc w:val="center"/>
              <w:rPr>
                <w:sz w:val="20"/>
              </w:rPr>
            </w:pPr>
            <w:r w:rsidRPr="0050251C">
              <w:rPr>
                <w:sz w:val="20"/>
              </w:rPr>
              <w:t>9910%</w:t>
            </w:r>
          </w:p>
        </w:tc>
      </w:tr>
      <w:tr w:rsidR="00AE5BA5" w:rsidRPr="00AE5BA5" w14:paraId="629AD148"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54909B30"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4A9E5DB9" w14:textId="77777777" w:rsidR="00AE5BA5" w:rsidRPr="0050251C" w:rsidRDefault="00AE5BA5" w:rsidP="0050251C">
            <w:pPr>
              <w:jc w:val="center"/>
              <w:rPr>
                <w:sz w:val="20"/>
              </w:rPr>
            </w:pPr>
            <w:r w:rsidRPr="0050251C">
              <w:rPr>
                <w:sz w:val="20"/>
              </w:rPr>
              <w:t>CE13-2.2c</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87E6184" w14:textId="454C07D7"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36FE097" w14:textId="10D59EF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607E050" w14:textId="6E405E17"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73546A4" w14:textId="36669BE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1E3B26F" w14:textId="1978D1C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7411049" w14:textId="77777777" w:rsidR="00AE5BA5" w:rsidRPr="0050251C" w:rsidRDefault="00AE5BA5" w:rsidP="0050251C">
            <w:pPr>
              <w:jc w:val="center"/>
              <w:rPr>
                <w:sz w:val="20"/>
              </w:rPr>
            </w:pPr>
            <w:r w:rsidRPr="0050251C">
              <w:rPr>
                <w:sz w:val="20"/>
              </w:rPr>
              <w:t>-0.65%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61A90B1" w14:textId="77777777" w:rsidR="00AE5BA5" w:rsidRPr="0050251C" w:rsidRDefault="00AE5BA5" w:rsidP="0050251C">
            <w:pPr>
              <w:jc w:val="center"/>
              <w:rPr>
                <w:sz w:val="20"/>
              </w:rPr>
            </w:pPr>
            <w:r w:rsidRPr="0050251C">
              <w:rPr>
                <w:sz w:val="20"/>
              </w:rPr>
              <w:t>-2.18%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42DBDC7" w14:textId="77777777" w:rsidR="00AE5BA5" w:rsidRPr="0050251C" w:rsidRDefault="00AE5BA5" w:rsidP="0050251C">
            <w:pPr>
              <w:jc w:val="center"/>
              <w:rPr>
                <w:sz w:val="20"/>
              </w:rPr>
            </w:pPr>
            <w:r w:rsidRPr="0050251C">
              <w:rPr>
                <w:sz w:val="20"/>
              </w:rPr>
              <w:t>-1.60%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9D64F36" w14:textId="77777777" w:rsidR="00AE5BA5" w:rsidRPr="0050251C" w:rsidRDefault="00AE5BA5" w:rsidP="0050251C">
            <w:pPr>
              <w:jc w:val="center"/>
              <w:rPr>
                <w:sz w:val="20"/>
              </w:rPr>
            </w:pPr>
            <w:r w:rsidRPr="0050251C">
              <w:rPr>
                <w:sz w:val="20"/>
              </w:rPr>
              <w:t>105%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DA9B53E" w14:textId="77777777" w:rsidR="00AE5BA5" w:rsidRPr="0050251C" w:rsidRDefault="00AE5BA5" w:rsidP="0050251C">
            <w:pPr>
              <w:jc w:val="center"/>
              <w:rPr>
                <w:sz w:val="20"/>
              </w:rPr>
            </w:pPr>
            <w:r w:rsidRPr="0050251C">
              <w:rPr>
                <w:sz w:val="20"/>
              </w:rPr>
              <w:t>9937%</w:t>
            </w:r>
          </w:p>
        </w:tc>
      </w:tr>
      <w:tr w:rsidR="00AE5BA5" w:rsidRPr="00AE5BA5" w14:paraId="127CEC80" w14:textId="77777777" w:rsidTr="0050251C">
        <w:trPr>
          <w:trHeight w:val="30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685B951D"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1C747133" w14:textId="77777777" w:rsidR="00AE5BA5" w:rsidRPr="0050251C" w:rsidRDefault="00AE5BA5" w:rsidP="0050251C">
            <w:pPr>
              <w:jc w:val="center"/>
              <w:rPr>
                <w:sz w:val="20"/>
              </w:rPr>
            </w:pPr>
            <w:r w:rsidRPr="0050251C">
              <w:rPr>
                <w:sz w:val="20"/>
              </w:rPr>
              <w:t>CE13-2.4a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A276813" w14:textId="4B15853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4D083BC" w14:textId="13A50785"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E5A8D2E" w14:textId="3D1E400D"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2E6D4F0" w14:textId="4C8BF82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C83A9A5" w14:textId="30BCE52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220FEA19" w14:textId="77777777" w:rsidR="00AE5BA5" w:rsidRPr="0050251C" w:rsidRDefault="00AE5BA5" w:rsidP="0050251C">
            <w:pPr>
              <w:jc w:val="center"/>
              <w:rPr>
                <w:sz w:val="20"/>
              </w:rPr>
            </w:pPr>
            <w:r w:rsidRPr="0050251C">
              <w:rPr>
                <w:sz w:val="20"/>
              </w:rPr>
              <w:t>-0.53%</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57947BAD" w14:textId="77777777" w:rsidR="00AE5BA5" w:rsidRPr="0050251C" w:rsidRDefault="00AE5BA5" w:rsidP="0050251C">
            <w:pPr>
              <w:jc w:val="center"/>
              <w:rPr>
                <w:sz w:val="20"/>
              </w:rPr>
            </w:pPr>
            <w:r w:rsidRPr="0050251C">
              <w:rPr>
                <w:sz w:val="20"/>
              </w:rPr>
              <w:t>-0.23%</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76597755" w14:textId="77777777" w:rsidR="00AE5BA5" w:rsidRPr="0050251C" w:rsidRDefault="00AE5BA5" w:rsidP="0050251C">
            <w:pPr>
              <w:jc w:val="center"/>
              <w:rPr>
                <w:sz w:val="20"/>
              </w:rPr>
            </w:pPr>
            <w:r w:rsidRPr="0050251C">
              <w:rPr>
                <w:sz w:val="20"/>
              </w:rPr>
              <w:t>-0.43%</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6143EFC3" w14:textId="77777777" w:rsidR="00AE5BA5" w:rsidRPr="0050251C" w:rsidRDefault="00AE5BA5" w:rsidP="0050251C">
            <w:pPr>
              <w:jc w:val="center"/>
              <w:rPr>
                <w:sz w:val="20"/>
              </w:rPr>
            </w:pPr>
            <w:r w:rsidRPr="0050251C">
              <w:rPr>
                <w:sz w:val="20"/>
              </w:rPr>
              <w:t>90%</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0651FDA9" w14:textId="77777777" w:rsidR="00AE5BA5" w:rsidRPr="0050251C" w:rsidRDefault="00AE5BA5" w:rsidP="0050251C">
            <w:pPr>
              <w:jc w:val="center"/>
              <w:rPr>
                <w:sz w:val="20"/>
              </w:rPr>
            </w:pPr>
            <w:r w:rsidRPr="0050251C">
              <w:rPr>
                <w:sz w:val="20"/>
              </w:rPr>
              <w:t>349%</w:t>
            </w:r>
          </w:p>
        </w:tc>
      </w:tr>
      <w:tr w:rsidR="00AE5BA5" w:rsidRPr="00AE5BA5" w14:paraId="7268CC70" w14:textId="77777777" w:rsidTr="0050251C">
        <w:trPr>
          <w:trHeight w:val="319"/>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5D89B580"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0704E8E3" w14:textId="77777777" w:rsidR="00AE5BA5" w:rsidRPr="0050251C" w:rsidRDefault="00AE5BA5" w:rsidP="0050251C">
            <w:pPr>
              <w:jc w:val="center"/>
              <w:rPr>
                <w:sz w:val="20"/>
              </w:rPr>
            </w:pPr>
            <w:r w:rsidRPr="0050251C">
              <w:rPr>
                <w:sz w:val="20"/>
              </w:rPr>
              <w:t>CE13-2.4b</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26709D4" w14:textId="59B037AD"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5F10127" w14:textId="5854C342"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9C607AA" w14:textId="46D3ABE5"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D20DE13" w14:textId="41763FC4"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0F44628" w14:textId="7079184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63462C5" w14:textId="77777777" w:rsidR="00AE5BA5" w:rsidRPr="0050251C" w:rsidRDefault="00AE5BA5" w:rsidP="0050251C">
            <w:pPr>
              <w:jc w:val="center"/>
              <w:rPr>
                <w:sz w:val="20"/>
              </w:rPr>
            </w:pPr>
            <w:r w:rsidRPr="0050251C">
              <w:rPr>
                <w:sz w:val="20"/>
              </w:rPr>
              <w:t>5.73%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2BDEB2B" w14:textId="77777777" w:rsidR="00AE5BA5" w:rsidRPr="0050251C" w:rsidRDefault="00AE5BA5" w:rsidP="0050251C">
            <w:pPr>
              <w:jc w:val="center"/>
              <w:rPr>
                <w:sz w:val="20"/>
              </w:rPr>
            </w:pPr>
            <w:r w:rsidRPr="0050251C">
              <w:rPr>
                <w:sz w:val="20"/>
              </w:rPr>
              <w:t>6.09%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AF3B506" w14:textId="77777777" w:rsidR="00AE5BA5" w:rsidRPr="0050251C" w:rsidRDefault="00AE5BA5" w:rsidP="0050251C">
            <w:pPr>
              <w:jc w:val="center"/>
              <w:rPr>
                <w:sz w:val="20"/>
              </w:rPr>
            </w:pPr>
            <w:r w:rsidRPr="0050251C">
              <w:rPr>
                <w:sz w:val="20"/>
              </w:rPr>
              <w:t>6.07%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274904D" w14:textId="77777777" w:rsidR="00AE5BA5" w:rsidRPr="0050251C" w:rsidRDefault="00AE5BA5" w:rsidP="0050251C">
            <w:pPr>
              <w:jc w:val="center"/>
              <w:rPr>
                <w:sz w:val="20"/>
              </w:rPr>
            </w:pPr>
            <w:r w:rsidRPr="0050251C">
              <w:rPr>
                <w:sz w:val="20"/>
              </w:rPr>
              <w:t>95%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CD0D42D" w14:textId="77777777" w:rsidR="00AE5BA5" w:rsidRPr="0050251C" w:rsidRDefault="00AE5BA5" w:rsidP="0050251C">
            <w:pPr>
              <w:jc w:val="center"/>
              <w:rPr>
                <w:sz w:val="20"/>
              </w:rPr>
            </w:pPr>
            <w:r w:rsidRPr="0050251C">
              <w:rPr>
                <w:sz w:val="20"/>
              </w:rPr>
              <w:t>610%</w:t>
            </w:r>
          </w:p>
        </w:tc>
      </w:tr>
      <w:tr w:rsidR="00AE5BA5" w:rsidRPr="00AE5BA5" w14:paraId="2E566AF2" w14:textId="77777777" w:rsidTr="0050251C">
        <w:trPr>
          <w:trHeight w:val="319"/>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3977DBE6"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463BE018" w14:textId="77777777" w:rsidR="00AE5BA5" w:rsidRPr="0050251C" w:rsidRDefault="00AE5BA5" w:rsidP="0050251C">
            <w:pPr>
              <w:jc w:val="center"/>
              <w:rPr>
                <w:sz w:val="20"/>
              </w:rPr>
            </w:pPr>
            <w:r w:rsidRPr="0050251C">
              <w:rPr>
                <w:sz w:val="20"/>
              </w:rPr>
              <w:t>CE13-2.4c</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210D4E2" w14:textId="70A5EA22"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AC3A59C" w14:textId="281401F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EB544C4" w14:textId="229CB5C1"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B1BDDAF" w14:textId="70F5701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7144B2D" w14:textId="12DA57C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094FDEE" w14:textId="77777777" w:rsidR="00AE5BA5" w:rsidRPr="0050251C" w:rsidRDefault="00AE5BA5" w:rsidP="0050251C">
            <w:pPr>
              <w:jc w:val="center"/>
              <w:rPr>
                <w:sz w:val="20"/>
              </w:rPr>
            </w:pPr>
            <w:r w:rsidRPr="0050251C">
              <w:rPr>
                <w:sz w:val="20"/>
              </w:rPr>
              <w:t>1.14%</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EDE3B40" w14:textId="77777777" w:rsidR="00AE5BA5" w:rsidRPr="0050251C" w:rsidRDefault="00AE5BA5" w:rsidP="0050251C">
            <w:pPr>
              <w:jc w:val="center"/>
              <w:rPr>
                <w:sz w:val="20"/>
              </w:rPr>
            </w:pPr>
            <w:r w:rsidRPr="0050251C">
              <w:rPr>
                <w:sz w:val="20"/>
              </w:rPr>
              <w:t>2.52%</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E93CB08" w14:textId="77777777" w:rsidR="00AE5BA5" w:rsidRPr="0050251C" w:rsidRDefault="00AE5BA5" w:rsidP="0050251C">
            <w:pPr>
              <w:jc w:val="center"/>
              <w:rPr>
                <w:sz w:val="20"/>
              </w:rPr>
            </w:pPr>
            <w:r w:rsidRPr="0050251C">
              <w:rPr>
                <w:sz w:val="20"/>
              </w:rPr>
              <w:t>2.65%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6E0E85E" w14:textId="77777777" w:rsidR="00AE5BA5" w:rsidRPr="0050251C" w:rsidRDefault="00AE5BA5" w:rsidP="0050251C">
            <w:pPr>
              <w:jc w:val="center"/>
              <w:rPr>
                <w:sz w:val="20"/>
              </w:rPr>
            </w:pPr>
            <w:r w:rsidRPr="0050251C">
              <w:rPr>
                <w:sz w:val="20"/>
              </w:rPr>
              <w:t>90%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D3F3EBB" w14:textId="77777777" w:rsidR="00AE5BA5" w:rsidRPr="0050251C" w:rsidRDefault="00AE5BA5" w:rsidP="0050251C">
            <w:pPr>
              <w:jc w:val="center"/>
              <w:rPr>
                <w:sz w:val="20"/>
              </w:rPr>
            </w:pPr>
            <w:r w:rsidRPr="0050251C">
              <w:rPr>
                <w:sz w:val="20"/>
              </w:rPr>
              <w:t>497%</w:t>
            </w:r>
          </w:p>
        </w:tc>
      </w:tr>
      <w:tr w:rsidR="00AE5BA5" w:rsidRPr="00AE5BA5" w14:paraId="1241C463" w14:textId="77777777" w:rsidTr="0050251C">
        <w:trPr>
          <w:trHeight w:val="330"/>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445185AE"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06822DCB" w14:textId="77777777" w:rsidR="00AE5BA5" w:rsidRPr="0050251C" w:rsidRDefault="00AE5BA5" w:rsidP="0050251C">
            <w:pPr>
              <w:jc w:val="center"/>
              <w:rPr>
                <w:sz w:val="20"/>
              </w:rPr>
            </w:pPr>
            <w:r w:rsidRPr="0050251C">
              <w:rPr>
                <w:sz w:val="20"/>
              </w:rPr>
              <w:t>CE13-2.6a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B238675" w14:textId="5D657DE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CEA1BCF" w14:textId="199AD065"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C399DDB" w14:textId="63397A3F"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969A33D" w14:textId="2F13AEA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4A83C58" w14:textId="211F5E56"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651FC5FF" w14:textId="77777777" w:rsidR="00AE5BA5" w:rsidRPr="0050251C" w:rsidRDefault="00AE5BA5" w:rsidP="0050251C">
            <w:pPr>
              <w:jc w:val="center"/>
              <w:rPr>
                <w:sz w:val="20"/>
              </w:rPr>
            </w:pPr>
            <w:r w:rsidRPr="0050251C">
              <w:rPr>
                <w:sz w:val="20"/>
              </w:rPr>
              <w:t>-1.70%</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0EFBB32A" w14:textId="77777777" w:rsidR="00AE5BA5" w:rsidRPr="0050251C" w:rsidRDefault="00AE5BA5" w:rsidP="0050251C">
            <w:pPr>
              <w:jc w:val="center"/>
              <w:rPr>
                <w:sz w:val="20"/>
              </w:rPr>
            </w:pPr>
            <w:r w:rsidRPr="0050251C">
              <w:rPr>
                <w:sz w:val="20"/>
              </w:rPr>
              <w:t>-2.84%</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6914F878" w14:textId="77777777" w:rsidR="00AE5BA5" w:rsidRPr="0050251C" w:rsidRDefault="00AE5BA5" w:rsidP="0050251C">
            <w:pPr>
              <w:jc w:val="center"/>
              <w:rPr>
                <w:sz w:val="20"/>
              </w:rPr>
            </w:pPr>
            <w:r w:rsidRPr="0050251C">
              <w:rPr>
                <w:sz w:val="20"/>
              </w:rPr>
              <w:t>-4.09%</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648D05DC" w14:textId="77777777" w:rsidR="00AE5BA5" w:rsidRPr="0050251C" w:rsidRDefault="00AE5BA5" w:rsidP="0050251C">
            <w:pPr>
              <w:jc w:val="center"/>
              <w:rPr>
                <w:sz w:val="20"/>
              </w:rPr>
            </w:pPr>
            <w:r w:rsidRPr="0050251C">
              <w:rPr>
                <w:sz w:val="20"/>
              </w:rPr>
              <w:t>139%</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1126A2D7" w14:textId="77777777" w:rsidR="00AE5BA5" w:rsidRPr="0050251C" w:rsidRDefault="00AE5BA5" w:rsidP="0050251C">
            <w:pPr>
              <w:jc w:val="center"/>
              <w:rPr>
                <w:sz w:val="20"/>
              </w:rPr>
            </w:pPr>
            <w:r w:rsidRPr="0050251C">
              <w:rPr>
                <w:sz w:val="20"/>
              </w:rPr>
              <w:t>63166%</w:t>
            </w:r>
          </w:p>
        </w:tc>
      </w:tr>
      <w:tr w:rsidR="00AE5BA5" w:rsidRPr="00AE5BA5" w14:paraId="5C5322F9" w14:textId="77777777" w:rsidTr="0050251C">
        <w:trPr>
          <w:trHeight w:val="319"/>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0017B8E0"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291C119D" w14:textId="77777777" w:rsidR="00AE5BA5" w:rsidRPr="0050251C" w:rsidRDefault="00AE5BA5" w:rsidP="0050251C">
            <w:pPr>
              <w:jc w:val="center"/>
              <w:rPr>
                <w:sz w:val="20"/>
              </w:rPr>
            </w:pPr>
            <w:r w:rsidRPr="0050251C">
              <w:rPr>
                <w:sz w:val="20"/>
              </w:rPr>
              <w:t>CE13-2.6b</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4DC7C45" w14:textId="4B72C8C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9982814" w14:textId="0D8D7BB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D4645E8" w14:textId="07CF29B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BF4A96C" w14:textId="31811BD7"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41493C2" w14:textId="4115DB5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4757FAC" w14:textId="77777777" w:rsidR="00AE5BA5" w:rsidRPr="0050251C" w:rsidRDefault="00AE5BA5" w:rsidP="0050251C">
            <w:pPr>
              <w:jc w:val="center"/>
              <w:rPr>
                <w:sz w:val="20"/>
              </w:rPr>
            </w:pPr>
            <w:r w:rsidRPr="0050251C">
              <w:rPr>
                <w:sz w:val="20"/>
              </w:rPr>
              <w:t>2.26%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AAFCF9D" w14:textId="77777777" w:rsidR="00AE5BA5" w:rsidRPr="0050251C" w:rsidRDefault="00AE5BA5" w:rsidP="0050251C">
            <w:pPr>
              <w:jc w:val="center"/>
              <w:rPr>
                <w:sz w:val="20"/>
              </w:rPr>
            </w:pPr>
            <w:r w:rsidRPr="0050251C">
              <w:rPr>
                <w:sz w:val="20"/>
              </w:rPr>
              <w:t>3.86%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5BC839E" w14:textId="77777777" w:rsidR="00AE5BA5" w:rsidRPr="0050251C" w:rsidRDefault="00AE5BA5" w:rsidP="0050251C">
            <w:pPr>
              <w:jc w:val="center"/>
              <w:rPr>
                <w:sz w:val="20"/>
              </w:rPr>
            </w:pPr>
            <w:r w:rsidRPr="0050251C">
              <w:rPr>
                <w:sz w:val="20"/>
              </w:rPr>
              <w:t>2.09%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C12061D" w14:textId="77777777" w:rsidR="00AE5BA5" w:rsidRPr="0050251C" w:rsidRDefault="00AE5BA5" w:rsidP="0050251C">
            <w:pPr>
              <w:jc w:val="center"/>
              <w:rPr>
                <w:sz w:val="20"/>
              </w:rPr>
            </w:pPr>
            <w:r w:rsidRPr="0050251C">
              <w:rPr>
                <w:sz w:val="20"/>
              </w:rPr>
              <w:t>138%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A814579" w14:textId="77777777" w:rsidR="00AE5BA5" w:rsidRPr="0050251C" w:rsidRDefault="00AE5BA5" w:rsidP="0050251C">
            <w:pPr>
              <w:jc w:val="center"/>
              <w:rPr>
                <w:sz w:val="20"/>
              </w:rPr>
            </w:pPr>
            <w:r w:rsidRPr="0050251C">
              <w:rPr>
                <w:sz w:val="20"/>
              </w:rPr>
              <w:t>66303%</w:t>
            </w:r>
          </w:p>
        </w:tc>
      </w:tr>
      <w:tr w:rsidR="00AE5BA5" w:rsidRPr="00AE5BA5" w14:paraId="78A692D9" w14:textId="77777777" w:rsidTr="0050251C">
        <w:trPr>
          <w:trHeight w:val="319"/>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7C71997F"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2D1AA4AF" w14:textId="77777777" w:rsidR="00AE5BA5" w:rsidRPr="0050251C" w:rsidRDefault="00AE5BA5" w:rsidP="0050251C">
            <w:pPr>
              <w:jc w:val="center"/>
              <w:rPr>
                <w:sz w:val="20"/>
              </w:rPr>
            </w:pPr>
            <w:r w:rsidRPr="0050251C">
              <w:rPr>
                <w:sz w:val="20"/>
              </w:rPr>
              <w:t>CE13-2.6c</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22C97AD" w14:textId="7E8BDF4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3C3BA57" w14:textId="5701CF15"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6D0640F" w14:textId="7B723144"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39B8617" w14:textId="66D8F955"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073F6E5" w14:textId="2CE226F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BD3A787" w14:textId="77777777" w:rsidR="00AE5BA5" w:rsidRPr="0050251C" w:rsidRDefault="00AE5BA5" w:rsidP="0050251C">
            <w:pPr>
              <w:jc w:val="center"/>
              <w:rPr>
                <w:sz w:val="20"/>
              </w:rPr>
            </w:pPr>
            <w:r w:rsidRPr="0050251C">
              <w:rPr>
                <w:sz w:val="20"/>
              </w:rPr>
              <w:t>-0.80%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1CEB517" w14:textId="77777777" w:rsidR="00AE5BA5" w:rsidRPr="0050251C" w:rsidRDefault="00AE5BA5" w:rsidP="0050251C">
            <w:pPr>
              <w:jc w:val="center"/>
              <w:rPr>
                <w:sz w:val="20"/>
              </w:rPr>
            </w:pPr>
            <w:r w:rsidRPr="0050251C">
              <w:rPr>
                <w:sz w:val="20"/>
              </w:rPr>
              <w:t>-1.21%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2062566" w14:textId="77777777" w:rsidR="00AE5BA5" w:rsidRPr="0050251C" w:rsidRDefault="00AE5BA5" w:rsidP="0050251C">
            <w:pPr>
              <w:jc w:val="center"/>
              <w:rPr>
                <w:sz w:val="20"/>
              </w:rPr>
            </w:pPr>
            <w:r w:rsidRPr="0050251C">
              <w:rPr>
                <w:sz w:val="20"/>
              </w:rPr>
              <w:t>-2.59%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0D57F36" w14:textId="77777777" w:rsidR="00AE5BA5" w:rsidRPr="0050251C" w:rsidRDefault="00AE5BA5" w:rsidP="0050251C">
            <w:pPr>
              <w:jc w:val="center"/>
              <w:rPr>
                <w:sz w:val="20"/>
              </w:rPr>
            </w:pPr>
            <w:r w:rsidRPr="0050251C">
              <w:rPr>
                <w:sz w:val="20"/>
              </w:rPr>
              <w:t>138%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97E2D8E" w14:textId="77777777" w:rsidR="00AE5BA5" w:rsidRPr="0050251C" w:rsidRDefault="00AE5BA5" w:rsidP="0050251C">
            <w:pPr>
              <w:jc w:val="center"/>
              <w:rPr>
                <w:sz w:val="20"/>
              </w:rPr>
            </w:pPr>
            <w:r w:rsidRPr="0050251C">
              <w:rPr>
                <w:sz w:val="20"/>
              </w:rPr>
              <w:t>66626%</w:t>
            </w:r>
          </w:p>
        </w:tc>
      </w:tr>
      <w:tr w:rsidR="00AE5BA5" w:rsidRPr="00AE5BA5" w14:paraId="24ADCD13" w14:textId="77777777" w:rsidTr="0050251C">
        <w:trPr>
          <w:trHeight w:val="319"/>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295C8F30"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5EEDDDC2" w14:textId="77777777" w:rsidR="00AE5BA5" w:rsidRPr="0050251C" w:rsidRDefault="00AE5BA5" w:rsidP="0050251C">
            <w:pPr>
              <w:jc w:val="center"/>
              <w:rPr>
                <w:sz w:val="20"/>
              </w:rPr>
            </w:pPr>
            <w:r w:rsidRPr="0050251C">
              <w:rPr>
                <w:sz w:val="20"/>
              </w:rPr>
              <w:t>CE13-2.7a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6613397" w14:textId="7AFEB47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A051913" w14:textId="185D288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09FB2FC" w14:textId="48E9401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9A25985" w14:textId="374C021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451136B" w14:textId="79F97A2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5562AA04" w14:textId="77777777" w:rsidR="00AE5BA5" w:rsidRPr="0050251C" w:rsidRDefault="00AE5BA5" w:rsidP="0050251C">
            <w:pPr>
              <w:jc w:val="center"/>
              <w:rPr>
                <w:sz w:val="20"/>
              </w:rPr>
            </w:pPr>
            <w:r w:rsidRPr="0050251C">
              <w:rPr>
                <w:sz w:val="20"/>
              </w:rPr>
              <w:t>-1.70%</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4521337E" w14:textId="77777777" w:rsidR="00AE5BA5" w:rsidRPr="0050251C" w:rsidRDefault="00AE5BA5" w:rsidP="0050251C">
            <w:pPr>
              <w:jc w:val="center"/>
              <w:rPr>
                <w:sz w:val="20"/>
              </w:rPr>
            </w:pPr>
            <w:r w:rsidRPr="0050251C">
              <w:rPr>
                <w:sz w:val="20"/>
              </w:rPr>
              <w:t>-2.84%</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25C15306" w14:textId="77777777" w:rsidR="00AE5BA5" w:rsidRPr="0050251C" w:rsidRDefault="00AE5BA5" w:rsidP="0050251C">
            <w:pPr>
              <w:jc w:val="center"/>
              <w:rPr>
                <w:sz w:val="20"/>
              </w:rPr>
            </w:pPr>
            <w:r w:rsidRPr="0050251C">
              <w:rPr>
                <w:sz w:val="20"/>
              </w:rPr>
              <w:t>-4.09%</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049AD663" w14:textId="77777777" w:rsidR="00AE5BA5" w:rsidRPr="0050251C" w:rsidRDefault="00AE5BA5" w:rsidP="0050251C">
            <w:pPr>
              <w:jc w:val="center"/>
              <w:rPr>
                <w:sz w:val="20"/>
              </w:rPr>
            </w:pPr>
            <w:r w:rsidRPr="0050251C">
              <w:rPr>
                <w:sz w:val="20"/>
              </w:rPr>
              <w:t>139%</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431F5933" w14:textId="77777777" w:rsidR="00AE5BA5" w:rsidRPr="0050251C" w:rsidRDefault="00AE5BA5" w:rsidP="0050251C">
            <w:pPr>
              <w:jc w:val="center"/>
              <w:rPr>
                <w:sz w:val="20"/>
              </w:rPr>
            </w:pPr>
            <w:r w:rsidRPr="0050251C">
              <w:rPr>
                <w:sz w:val="20"/>
              </w:rPr>
              <w:t>63166%</w:t>
            </w:r>
          </w:p>
        </w:tc>
      </w:tr>
      <w:tr w:rsidR="00AE5BA5" w:rsidRPr="00AE5BA5" w14:paraId="6F2E5092" w14:textId="77777777" w:rsidTr="0050251C">
        <w:trPr>
          <w:trHeight w:val="319"/>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3AA119AF"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516328DD" w14:textId="77777777" w:rsidR="00AE5BA5" w:rsidRPr="0050251C" w:rsidRDefault="00AE5BA5" w:rsidP="0050251C">
            <w:pPr>
              <w:jc w:val="center"/>
              <w:rPr>
                <w:sz w:val="20"/>
              </w:rPr>
            </w:pPr>
            <w:r w:rsidRPr="0050251C">
              <w:rPr>
                <w:sz w:val="20"/>
              </w:rPr>
              <w:t>CE13-2.7b</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4237B67" w14:textId="72D135A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0420572" w14:textId="5F03A307"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FD7B6E3" w14:textId="29922447"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18FFF73" w14:textId="66867E6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C47C894" w14:textId="50AB06C2"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8E69B87" w14:textId="77777777" w:rsidR="00AE5BA5" w:rsidRPr="0050251C" w:rsidRDefault="00AE5BA5" w:rsidP="0050251C">
            <w:pPr>
              <w:jc w:val="center"/>
              <w:rPr>
                <w:sz w:val="20"/>
              </w:rPr>
            </w:pPr>
            <w:r w:rsidRPr="0050251C">
              <w:rPr>
                <w:sz w:val="20"/>
              </w:rPr>
              <w:t>-1.68%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1E941A5" w14:textId="77777777" w:rsidR="00AE5BA5" w:rsidRPr="0050251C" w:rsidRDefault="00AE5BA5" w:rsidP="0050251C">
            <w:pPr>
              <w:jc w:val="center"/>
              <w:rPr>
                <w:sz w:val="20"/>
              </w:rPr>
            </w:pPr>
            <w:r w:rsidRPr="0050251C">
              <w:rPr>
                <w:sz w:val="20"/>
              </w:rPr>
              <w:t>-2.79%</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C8801E0" w14:textId="77777777" w:rsidR="00AE5BA5" w:rsidRPr="0050251C" w:rsidRDefault="00AE5BA5" w:rsidP="0050251C">
            <w:pPr>
              <w:jc w:val="center"/>
              <w:rPr>
                <w:sz w:val="20"/>
              </w:rPr>
            </w:pPr>
            <w:r w:rsidRPr="0050251C">
              <w:rPr>
                <w:sz w:val="20"/>
              </w:rPr>
              <w:t>-4.05%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8BCCB49" w14:textId="77777777" w:rsidR="00AE5BA5" w:rsidRPr="0050251C" w:rsidRDefault="00AE5BA5" w:rsidP="0050251C">
            <w:pPr>
              <w:jc w:val="center"/>
              <w:rPr>
                <w:sz w:val="20"/>
              </w:rPr>
            </w:pPr>
            <w:r w:rsidRPr="0050251C">
              <w:rPr>
                <w:sz w:val="20"/>
              </w:rPr>
              <w:t>138%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DCF925A" w14:textId="77777777" w:rsidR="00AE5BA5" w:rsidRPr="0050251C" w:rsidRDefault="00AE5BA5" w:rsidP="0050251C">
            <w:pPr>
              <w:jc w:val="center"/>
              <w:rPr>
                <w:sz w:val="20"/>
              </w:rPr>
            </w:pPr>
            <w:r w:rsidRPr="0050251C">
              <w:rPr>
                <w:sz w:val="20"/>
              </w:rPr>
              <w:t>69946%</w:t>
            </w:r>
          </w:p>
        </w:tc>
      </w:tr>
      <w:tr w:rsidR="00AE5BA5" w:rsidRPr="00AE5BA5" w14:paraId="71B560D4" w14:textId="77777777" w:rsidTr="0050251C">
        <w:trPr>
          <w:trHeight w:val="315"/>
        </w:trPr>
        <w:tc>
          <w:tcPr>
            <w:tcW w:w="900" w:type="dxa"/>
            <w:vMerge w:val="restar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5ED5F4FC" w14:textId="77777777" w:rsidR="00AE5BA5" w:rsidRPr="0050251C" w:rsidRDefault="00AE5BA5" w:rsidP="0050251C">
            <w:pPr>
              <w:jc w:val="center"/>
              <w:rPr>
                <w:sz w:val="20"/>
              </w:rPr>
            </w:pPr>
            <w:r w:rsidRPr="0050251C">
              <w:rPr>
                <w:sz w:val="20"/>
              </w:rPr>
              <w:t>Test Condition 3</w:t>
            </w: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512462CE" w14:textId="77777777" w:rsidR="00AE5BA5" w:rsidRPr="0050251C" w:rsidRDefault="00AE5BA5" w:rsidP="0050251C">
            <w:pPr>
              <w:jc w:val="center"/>
              <w:rPr>
                <w:sz w:val="20"/>
              </w:rPr>
            </w:pPr>
            <w:r w:rsidRPr="0050251C">
              <w:rPr>
                <w:sz w:val="20"/>
              </w:rPr>
              <w:t>CE13-2.3a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BEF4AF4" w14:textId="4C2F312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61B75D8" w14:textId="497E1FA7"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684950C" w14:textId="06912C21"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7569BF7" w14:textId="0A56950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0AA2BD2" w14:textId="369FF95F"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5B5FF001" w14:textId="77777777" w:rsidR="00AE5BA5" w:rsidRPr="0050251C" w:rsidRDefault="00AE5BA5" w:rsidP="0050251C">
            <w:pPr>
              <w:jc w:val="center"/>
              <w:rPr>
                <w:sz w:val="20"/>
              </w:rPr>
            </w:pPr>
            <w:r w:rsidRPr="0050251C">
              <w:rPr>
                <w:sz w:val="20"/>
              </w:rPr>
              <w:t>-1.62%</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0A87329B" w14:textId="77777777" w:rsidR="00AE5BA5" w:rsidRPr="0050251C" w:rsidRDefault="00AE5BA5" w:rsidP="0050251C">
            <w:pPr>
              <w:jc w:val="center"/>
              <w:rPr>
                <w:sz w:val="20"/>
              </w:rPr>
            </w:pPr>
            <w:r w:rsidRPr="0050251C">
              <w:rPr>
                <w:sz w:val="20"/>
              </w:rPr>
              <w:t>-4.51%</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7FAD086C" w14:textId="77777777" w:rsidR="00AE5BA5" w:rsidRPr="0050251C" w:rsidRDefault="00AE5BA5" w:rsidP="0050251C">
            <w:pPr>
              <w:jc w:val="center"/>
              <w:rPr>
                <w:sz w:val="20"/>
              </w:rPr>
            </w:pPr>
            <w:r w:rsidRPr="0050251C">
              <w:rPr>
                <w:sz w:val="20"/>
              </w:rPr>
              <w:t>-4.42%</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2C290634" w14:textId="77777777" w:rsidR="00AE5BA5" w:rsidRPr="0050251C" w:rsidRDefault="00AE5BA5" w:rsidP="0050251C">
            <w:pPr>
              <w:jc w:val="center"/>
              <w:rPr>
                <w:sz w:val="20"/>
              </w:rPr>
            </w:pPr>
            <w:r w:rsidRPr="0050251C">
              <w:rPr>
                <w:sz w:val="20"/>
              </w:rPr>
              <w:t>106%</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3CDFD32E" w14:textId="77777777" w:rsidR="00AE5BA5" w:rsidRPr="0050251C" w:rsidRDefault="00AE5BA5" w:rsidP="0050251C">
            <w:pPr>
              <w:jc w:val="center"/>
              <w:rPr>
                <w:sz w:val="20"/>
              </w:rPr>
            </w:pPr>
            <w:r w:rsidRPr="0050251C">
              <w:rPr>
                <w:sz w:val="20"/>
              </w:rPr>
              <w:t>7559%</w:t>
            </w:r>
          </w:p>
        </w:tc>
      </w:tr>
      <w:tr w:rsidR="00AE5BA5" w:rsidRPr="00AE5BA5" w14:paraId="47892ABC" w14:textId="77777777" w:rsidTr="0050251C">
        <w:trPr>
          <w:trHeight w:val="285"/>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56508C0A"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B19528B" w14:textId="77777777" w:rsidR="00AE5BA5" w:rsidRPr="0050251C" w:rsidRDefault="00AE5BA5" w:rsidP="0050251C">
            <w:pPr>
              <w:jc w:val="center"/>
              <w:rPr>
                <w:sz w:val="20"/>
              </w:rPr>
            </w:pPr>
            <w:r w:rsidRPr="0050251C">
              <w:rPr>
                <w:sz w:val="20"/>
              </w:rPr>
              <w:t>CE13-2.3b</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5808273" w14:textId="322E8475"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E195B9A" w14:textId="3D9C5944"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DDC1D60" w14:textId="32195A9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05FE495" w14:textId="11B571B5"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9D119DE" w14:textId="78D7E33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5DA4F83" w14:textId="77777777" w:rsidR="00AE5BA5" w:rsidRPr="0050251C" w:rsidRDefault="00AE5BA5" w:rsidP="0050251C">
            <w:pPr>
              <w:jc w:val="center"/>
              <w:rPr>
                <w:sz w:val="20"/>
              </w:rPr>
            </w:pPr>
            <w:r w:rsidRPr="0050251C">
              <w:rPr>
                <w:sz w:val="20"/>
              </w:rPr>
              <w:t>-1.88%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32923B6" w14:textId="77777777" w:rsidR="00AE5BA5" w:rsidRPr="0050251C" w:rsidRDefault="00AE5BA5" w:rsidP="0050251C">
            <w:pPr>
              <w:jc w:val="center"/>
              <w:rPr>
                <w:sz w:val="20"/>
              </w:rPr>
            </w:pPr>
            <w:r w:rsidRPr="0050251C">
              <w:rPr>
                <w:sz w:val="20"/>
              </w:rPr>
              <w:t>-4.81%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C4BF620" w14:textId="77777777" w:rsidR="00AE5BA5" w:rsidRPr="0050251C" w:rsidRDefault="00AE5BA5" w:rsidP="0050251C">
            <w:pPr>
              <w:jc w:val="center"/>
              <w:rPr>
                <w:sz w:val="20"/>
              </w:rPr>
            </w:pPr>
            <w:r w:rsidRPr="0050251C">
              <w:rPr>
                <w:sz w:val="20"/>
              </w:rPr>
              <w:t>-4.33%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92E10E0" w14:textId="77777777" w:rsidR="00AE5BA5" w:rsidRPr="0050251C" w:rsidRDefault="00AE5BA5" w:rsidP="0050251C">
            <w:pPr>
              <w:jc w:val="center"/>
              <w:rPr>
                <w:sz w:val="20"/>
              </w:rPr>
            </w:pPr>
            <w:r w:rsidRPr="0050251C">
              <w:rPr>
                <w:sz w:val="20"/>
              </w:rPr>
              <w:t>107%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74A46C2" w14:textId="77777777" w:rsidR="00AE5BA5" w:rsidRPr="0050251C" w:rsidRDefault="00AE5BA5" w:rsidP="0050251C">
            <w:pPr>
              <w:jc w:val="center"/>
              <w:rPr>
                <w:sz w:val="20"/>
              </w:rPr>
            </w:pPr>
            <w:r w:rsidRPr="0050251C">
              <w:rPr>
                <w:sz w:val="20"/>
              </w:rPr>
              <w:t>8008%</w:t>
            </w:r>
          </w:p>
        </w:tc>
      </w:tr>
      <w:tr w:rsidR="00AE5BA5" w:rsidRPr="00AE5BA5" w14:paraId="7D8A12BD" w14:textId="77777777" w:rsidTr="0050251C">
        <w:trPr>
          <w:trHeight w:val="285"/>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74395937"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57209AE6" w14:textId="77777777" w:rsidR="00AE5BA5" w:rsidRPr="0050251C" w:rsidRDefault="00AE5BA5" w:rsidP="0050251C">
            <w:pPr>
              <w:jc w:val="center"/>
              <w:rPr>
                <w:sz w:val="20"/>
              </w:rPr>
            </w:pPr>
            <w:r w:rsidRPr="0050251C">
              <w:rPr>
                <w:sz w:val="20"/>
              </w:rPr>
              <w:t>CE13-2.3c</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8E35694" w14:textId="0D3503F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47D2A41" w14:textId="45E4B5F9"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0CAEC30" w14:textId="7225FC9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3D3A87A" w14:textId="3658966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9F3559F" w14:textId="7F8EF45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7286DA2" w14:textId="77777777" w:rsidR="00AE5BA5" w:rsidRPr="0050251C" w:rsidRDefault="00AE5BA5" w:rsidP="0050251C">
            <w:pPr>
              <w:jc w:val="center"/>
              <w:rPr>
                <w:sz w:val="20"/>
              </w:rPr>
            </w:pPr>
            <w:r w:rsidRPr="0050251C">
              <w:rPr>
                <w:sz w:val="20"/>
              </w:rPr>
              <w:t>-1.37%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502B485" w14:textId="77777777" w:rsidR="00AE5BA5" w:rsidRPr="0050251C" w:rsidRDefault="00AE5BA5" w:rsidP="0050251C">
            <w:pPr>
              <w:jc w:val="center"/>
              <w:rPr>
                <w:sz w:val="20"/>
              </w:rPr>
            </w:pPr>
            <w:r w:rsidRPr="0050251C">
              <w:rPr>
                <w:sz w:val="20"/>
              </w:rPr>
              <w:t>-4.57%</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3D435E5" w14:textId="77777777" w:rsidR="00AE5BA5" w:rsidRPr="0050251C" w:rsidRDefault="00AE5BA5" w:rsidP="0050251C">
            <w:pPr>
              <w:jc w:val="center"/>
              <w:rPr>
                <w:sz w:val="20"/>
              </w:rPr>
            </w:pPr>
            <w:r w:rsidRPr="0050251C">
              <w:rPr>
                <w:sz w:val="20"/>
              </w:rPr>
              <w:t>-4.04%</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F247B64" w14:textId="77777777" w:rsidR="00AE5BA5" w:rsidRPr="0050251C" w:rsidRDefault="00AE5BA5" w:rsidP="0050251C">
            <w:pPr>
              <w:jc w:val="center"/>
              <w:rPr>
                <w:sz w:val="20"/>
              </w:rPr>
            </w:pPr>
            <w:r w:rsidRPr="0050251C">
              <w:rPr>
                <w:sz w:val="20"/>
              </w:rPr>
              <w:t>105%</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59E8612" w14:textId="77777777" w:rsidR="00AE5BA5" w:rsidRPr="0050251C" w:rsidRDefault="00AE5BA5" w:rsidP="0050251C">
            <w:pPr>
              <w:jc w:val="center"/>
              <w:rPr>
                <w:sz w:val="20"/>
              </w:rPr>
            </w:pPr>
            <w:r w:rsidRPr="0050251C">
              <w:rPr>
                <w:sz w:val="20"/>
              </w:rPr>
              <w:t>6794%</w:t>
            </w:r>
          </w:p>
        </w:tc>
      </w:tr>
      <w:tr w:rsidR="00AE5BA5" w:rsidRPr="00AE5BA5" w14:paraId="078C643E" w14:textId="77777777" w:rsidTr="0050251C">
        <w:trPr>
          <w:trHeight w:val="285"/>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34FDD153"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08542FF4" w14:textId="77777777" w:rsidR="00AE5BA5" w:rsidRPr="0050251C" w:rsidRDefault="00AE5BA5" w:rsidP="0050251C">
            <w:pPr>
              <w:jc w:val="center"/>
              <w:rPr>
                <w:sz w:val="20"/>
              </w:rPr>
            </w:pPr>
            <w:r w:rsidRPr="0050251C">
              <w:rPr>
                <w:sz w:val="20"/>
              </w:rPr>
              <w:t>CE13-2.5a</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0C04C1B" w14:textId="2A4172C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C345E96" w14:textId="2BDDBBE0"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01D4B80" w14:textId="747D49F4"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EE65162" w14:textId="058AFDB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4CCD4F3" w14:textId="40343AD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31123888" w14:textId="77777777" w:rsidR="00AE5BA5" w:rsidRPr="0050251C" w:rsidRDefault="00AE5BA5" w:rsidP="0050251C">
            <w:pPr>
              <w:jc w:val="center"/>
              <w:rPr>
                <w:sz w:val="20"/>
              </w:rPr>
            </w:pPr>
            <w:r w:rsidRPr="0050251C">
              <w:rPr>
                <w:sz w:val="20"/>
              </w:rPr>
              <w:t>-0.53%</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230F9379" w14:textId="77777777" w:rsidR="00AE5BA5" w:rsidRPr="0050251C" w:rsidRDefault="00AE5BA5" w:rsidP="0050251C">
            <w:pPr>
              <w:jc w:val="center"/>
              <w:rPr>
                <w:sz w:val="20"/>
              </w:rPr>
            </w:pPr>
            <w:r w:rsidRPr="0050251C">
              <w:rPr>
                <w:sz w:val="20"/>
              </w:rPr>
              <w:t>-0.23%</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2799492C" w14:textId="77777777" w:rsidR="00AE5BA5" w:rsidRPr="0050251C" w:rsidRDefault="00AE5BA5" w:rsidP="0050251C">
            <w:pPr>
              <w:jc w:val="center"/>
              <w:rPr>
                <w:sz w:val="20"/>
              </w:rPr>
            </w:pPr>
            <w:r w:rsidRPr="0050251C">
              <w:rPr>
                <w:sz w:val="20"/>
              </w:rPr>
              <w:t>-0.43%</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3E98EA03" w14:textId="77777777" w:rsidR="00AE5BA5" w:rsidRPr="0050251C" w:rsidRDefault="00AE5BA5" w:rsidP="0050251C">
            <w:pPr>
              <w:jc w:val="center"/>
              <w:rPr>
                <w:sz w:val="20"/>
              </w:rPr>
            </w:pPr>
            <w:r w:rsidRPr="0050251C">
              <w:rPr>
                <w:sz w:val="20"/>
              </w:rPr>
              <w:t>90%</w:t>
            </w:r>
          </w:p>
        </w:tc>
        <w:tc>
          <w:tcPr>
            <w:tcW w:w="747" w:type="dxa"/>
            <w:tcBorders>
              <w:top w:val="nil"/>
              <w:left w:val="nil"/>
              <w:bottom w:val="single" w:sz="4" w:space="0" w:color="auto"/>
              <w:right w:val="single" w:sz="4" w:space="0" w:color="auto"/>
            </w:tcBorders>
            <w:shd w:val="clear" w:color="000000" w:fill="BFBFBF"/>
            <w:noWrap/>
            <w:tcMar>
              <w:left w:w="0" w:type="dxa"/>
              <w:right w:w="0" w:type="dxa"/>
            </w:tcMar>
            <w:vAlign w:val="center"/>
            <w:hideMark/>
          </w:tcPr>
          <w:p w14:paraId="0B564471" w14:textId="77777777" w:rsidR="00AE5BA5" w:rsidRPr="0050251C" w:rsidRDefault="00AE5BA5" w:rsidP="0050251C">
            <w:pPr>
              <w:jc w:val="center"/>
              <w:rPr>
                <w:sz w:val="20"/>
              </w:rPr>
            </w:pPr>
            <w:r w:rsidRPr="0050251C">
              <w:rPr>
                <w:sz w:val="20"/>
              </w:rPr>
              <w:t>349%</w:t>
            </w:r>
          </w:p>
        </w:tc>
      </w:tr>
      <w:tr w:rsidR="00AE5BA5" w:rsidRPr="00AE5BA5" w14:paraId="00445C0C" w14:textId="77777777" w:rsidTr="0050251C">
        <w:trPr>
          <w:trHeight w:val="285"/>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2FEE530D"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4F4D9DC" w14:textId="77777777" w:rsidR="00AE5BA5" w:rsidRPr="0050251C" w:rsidRDefault="00AE5BA5" w:rsidP="0050251C">
            <w:pPr>
              <w:jc w:val="center"/>
              <w:rPr>
                <w:sz w:val="20"/>
              </w:rPr>
            </w:pPr>
            <w:r w:rsidRPr="0050251C">
              <w:rPr>
                <w:sz w:val="20"/>
              </w:rPr>
              <w:t>CE13-2.5b</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056B958" w14:textId="2EC2DA8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A113871" w14:textId="0446F16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1AF07DD" w14:textId="30A8776E"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2CD87B1" w14:textId="49FA7D78"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1DB8C68" w14:textId="29AC3B83"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EA65C67" w14:textId="77777777" w:rsidR="00AE5BA5" w:rsidRPr="0050251C" w:rsidRDefault="00AE5BA5" w:rsidP="0050251C">
            <w:pPr>
              <w:jc w:val="center"/>
              <w:rPr>
                <w:sz w:val="20"/>
              </w:rPr>
            </w:pPr>
            <w:r w:rsidRPr="0050251C">
              <w:rPr>
                <w:sz w:val="20"/>
              </w:rPr>
              <w:t>-0.52%</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F33C776" w14:textId="77777777" w:rsidR="00AE5BA5" w:rsidRPr="0050251C" w:rsidRDefault="00AE5BA5" w:rsidP="0050251C">
            <w:pPr>
              <w:jc w:val="center"/>
              <w:rPr>
                <w:sz w:val="20"/>
              </w:rPr>
            </w:pPr>
            <w:r w:rsidRPr="0050251C">
              <w:rPr>
                <w:sz w:val="20"/>
              </w:rPr>
              <w:t>-0.31%</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077F760" w14:textId="77777777" w:rsidR="00AE5BA5" w:rsidRPr="0050251C" w:rsidRDefault="00AE5BA5" w:rsidP="0050251C">
            <w:pPr>
              <w:jc w:val="center"/>
              <w:rPr>
                <w:sz w:val="20"/>
              </w:rPr>
            </w:pPr>
            <w:r w:rsidRPr="0050251C">
              <w:rPr>
                <w:sz w:val="20"/>
              </w:rPr>
              <w:t>-0.48%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559DAF2" w14:textId="77777777" w:rsidR="00AE5BA5" w:rsidRPr="0050251C" w:rsidRDefault="00AE5BA5" w:rsidP="0050251C">
            <w:pPr>
              <w:jc w:val="center"/>
              <w:rPr>
                <w:sz w:val="20"/>
              </w:rPr>
            </w:pPr>
            <w:r w:rsidRPr="0050251C">
              <w:rPr>
                <w:sz w:val="20"/>
              </w:rPr>
              <w:t>98%</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3312AD1" w14:textId="77777777" w:rsidR="00AE5BA5" w:rsidRPr="0050251C" w:rsidRDefault="00AE5BA5" w:rsidP="0050251C">
            <w:pPr>
              <w:jc w:val="center"/>
              <w:rPr>
                <w:sz w:val="20"/>
              </w:rPr>
            </w:pPr>
            <w:r w:rsidRPr="0050251C">
              <w:rPr>
                <w:sz w:val="20"/>
              </w:rPr>
              <w:t>378%</w:t>
            </w:r>
          </w:p>
        </w:tc>
      </w:tr>
      <w:tr w:rsidR="00AE5BA5" w:rsidRPr="00AE5BA5" w14:paraId="49CED165" w14:textId="77777777" w:rsidTr="0050251C">
        <w:trPr>
          <w:trHeight w:val="285"/>
        </w:trPr>
        <w:tc>
          <w:tcPr>
            <w:tcW w:w="900" w:type="dxa"/>
            <w:vMerge/>
            <w:tcBorders>
              <w:top w:val="nil"/>
              <w:left w:val="single" w:sz="4" w:space="0" w:color="auto"/>
              <w:bottom w:val="single" w:sz="4" w:space="0" w:color="auto"/>
              <w:right w:val="single" w:sz="4" w:space="0" w:color="auto"/>
            </w:tcBorders>
            <w:tcMar>
              <w:left w:w="0" w:type="dxa"/>
              <w:right w:w="0" w:type="dxa"/>
            </w:tcMar>
            <w:vAlign w:val="center"/>
            <w:hideMark/>
          </w:tcPr>
          <w:p w14:paraId="598BF876" w14:textId="77777777" w:rsidR="00AE5BA5" w:rsidRPr="0050251C" w:rsidRDefault="00AE5BA5" w:rsidP="0050251C">
            <w:pPr>
              <w:jc w:val="center"/>
              <w:rPr>
                <w:sz w:val="20"/>
              </w:rPr>
            </w:pPr>
          </w:p>
        </w:tc>
        <w:tc>
          <w:tcPr>
            <w:tcW w:w="990" w:type="dxa"/>
            <w:tcBorders>
              <w:top w:val="nil"/>
              <w:left w:val="nil"/>
              <w:bottom w:val="single" w:sz="4" w:space="0" w:color="auto"/>
              <w:right w:val="single" w:sz="4" w:space="0" w:color="auto"/>
            </w:tcBorders>
            <w:shd w:val="clear" w:color="auto" w:fill="auto"/>
            <w:tcMar>
              <w:left w:w="0" w:type="dxa"/>
              <w:right w:w="0" w:type="dxa"/>
            </w:tcMar>
            <w:vAlign w:val="center"/>
            <w:hideMark/>
          </w:tcPr>
          <w:p w14:paraId="69C79C9F" w14:textId="77777777" w:rsidR="00AE5BA5" w:rsidRPr="0050251C" w:rsidRDefault="00AE5BA5" w:rsidP="0050251C">
            <w:pPr>
              <w:jc w:val="center"/>
              <w:rPr>
                <w:sz w:val="20"/>
              </w:rPr>
            </w:pPr>
            <w:r w:rsidRPr="0050251C">
              <w:rPr>
                <w:sz w:val="20"/>
              </w:rPr>
              <w:t>CE13-2.5c</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9D076D3" w14:textId="4F73DF0A"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D6B482E" w14:textId="2B40634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7BCEA25" w14:textId="602DF3DC"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56F7AB1" w14:textId="5DF120ED"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0C28556" w14:textId="0689146B" w:rsidR="00AE5BA5" w:rsidRPr="0050251C" w:rsidRDefault="00AE5BA5" w:rsidP="0050251C">
            <w:pPr>
              <w:jc w:val="center"/>
              <w:rPr>
                <w:sz w:val="20"/>
              </w:rPr>
            </w:pP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181EE16" w14:textId="77777777" w:rsidR="00AE5BA5" w:rsidRPr="0050251C" w:rsidRDefault="00AE5BA5" w:rsidP="0050251C">
            <w:pPr>
              <w:jc w:val="center"/>
              <w:rPr>
                <w:sz w:val="20"/>
              </w:rPr>
            </w:pPr>
            <w:r w:rsidRPr="0050251C">
              <w:rPr>
                <w:sz w:val="20"/>
              </w:rPr>
              <w:t>-0.46%</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097A486" w14:textId="77777777" w:rsidR="00AE5BA5" w:rsidRPr="0050251C" w:rsidRDefault="00AE5BA5" w:rsidP="0050251C">
            <w:pPr>
              <w:jc w:val="center"/>
              <w:rPr>
                <w:sz w:val="20"/>
              </w:rPr>
            </w:pPr>
            <w:r w:rsidRPr="0050251C">
              <w:rPr>
                <w:sz w:val="20"/>
              </w:rPr>
              <w:t>-0.33%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48F7D0C" w14:textId="77777777" w:rsidR="00AE5BA5" w:rsidRPr="0050251C" w:rsidRDefault="00AE5BA5" w:rsidP="0050251C">
            <w:pPr>
              <w:jc w:val="center"/>
              <w:rPr>
                <w:sz w:val="20"/>
              </w:rPr>
            </w:pPr>
            <w:r w:rsidRPr="0050251C">
              <w:rPr>
                <w:sz w:val="20"/>
              </w:rPr>
              <w:t>-0.40%</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FBD236D" w14:textId="77777777" w:rsidR="00AE5BA5" w:rsidRPr="0050251C" w:rsidRDefault="00AE5BA5" w:rsidP="0050251C">
            <w:pPr>
              <w:jc w:val="center"/>
              <w:rPr>
                <w:sz w:val="20"/>
              </w:rPr>
            </w:pPr>
            <w:r w:rsidRPr="0050251C">
              <w:rPr>
                <w:sz w:val="20"/>
              </w:rPr>
              <w:t>113%</w:t>
            </w:r>
          </w:p>
        </w:tc>
        <w:tc>
          <w:tcPr>
            <w:tcW w:w="747" w:type="dxa"/>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6050648" w14:textId="77777777" w:rsidR="00AE5BA5" w:rsidRPr="0050251C" w:rsidRDefault="00AE5BA5" w:rsidP="0050251C">
            <w:pPr>
              <w:jc w:val="center"/>
              <w:rPr>
                <w:sz w:val="20"/>
              </w:rPr>
            </w:pPr>
            <w:r w:rsidRPr="0050251C">
              <w:rPr>
                <w:sz w:val="20"/>
              </w:rPr>
              <w:t>422%</w:t>
            </w:r>
          </w:p>
        </w:tc>
      </w:tr>
    </w:tbl>
    <w:p w14:paraId="7925C3AF" w14:textId="6F9F0B76" w:rsidR="004F0EDF" w:rsidRDefault="004F0EDF" w:rsidP="001B2CB1">
      <w:pPr>
        <w:rPr>
          <w:sz w:val="18"/>
          <w:szCs w:val="16"/>
        </w:rPr>
      </w:pPr>
    </w:p>
    <w:p w14:paraId="43878E86" w14:textId="0BFB2FF1" w:rsidR="003270ED" w:rsidRDefault="003270ED" w:rsidP="0050251C">
      <w:pPr>
        <w:jc w:val="center"/>
        <w:rPr>
          <w:sz w:val="18"/>
          <w:szCs w:val="16"/>
        </w:rPr>
      </w:pPr>
      <w:r>
        <w:t>CE13 C</w:t>
      </w:r>
      <w:r>
        <w:rPr>
          <w:lang w:val="en-CA"/>
        </w:rPr>
        <w:t>omplexity analysis</w:t>
      </w:r>
      <w:r w:rsidRPr="00557B9D" w:rsidDel="00557B9D">
        <w:rPr>
          <w:lang w:val="en-CA"/>
        </w:rPr>
        <w:t xml:space="preserve"> </w:t>
      </w:r>
      <w:r>
        <w:rPr>
          <w:lang w:val="en-CA"/>
        </w:rPr>
        <w:t>[JVET-N0033]</w:t>
      </w:r>
    </w:p>
    <w:tbl>
      <w:tblPr>
        <w:tblW w:w="5000" w:type="pct"/>
        <w:tblLook w:val="04A0" w:firstRow="1" w:lastRow="0" w:firstColumn="1" w:lastColumn="0" w:noHBand="0" w:noVBand="1"/>
      </w:tblPr>
      <w:tblGrid>
        <w:gridCol w:w="805"/>
        <w:gridCol w:w="1397"/>
        <w:gridCol w:w="1215"/>
        <w:gridCol w:w="919"/>
        <w:gridCol w:w="1127"/>
        <w:gridCol w:w="1249"/>
        <w:gridCol w:w="999"/>
        <w:gridCol w:w="1639"/>
      </w:tblGrid>
      <w:tr w:rsidR="00940457" w:rsidRPr="00940457" w14:paraId="1271685A" w14:textId="77777777" w:rsidTr="0050251C">
        <w:trPr>
          <w:trHeight w:val="300"/>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87E4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20"/>
                <w:lang w:eastAsia="zh-CN"/>
              </w:rPr>
            </w:pPr>
            <w:r w:rsidRPr="00940457">
              <w:rPr>
                <w:rFonts w:eastAsia="Times New Roman"/>
                <w:b/>
                <w:bCs/>
                <w:color w:val="000000"/>
                <w:sz w:val="20"/>
                <w:lang w:eastAsia="zh-CN"/>
              </w:rPr>
              <w:t>Information in the Inference Stage Combining with Codec</w:t>
            </w:r>
          </w:p>
        </w:tc>
      </w:tr>
      <w:tr w:rsidR="00940457" w:rsidRPr="00940457" w14:paraId="55D1A11E" w14:textId="77777777" w:rsidTr="0050251C">
        <w:trPr>
          <w:trHeight w:val="300"/>
        </w:trPr>
        <w:tc>
          <w:tcPr>
            <w:tcW w:w="37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3BCF02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20"/>
                <w:lang w:eastAsia="zh-CN"/>
              </w:rPr>
            </w:pPr>
            <w:r w:rsidRPr="00940457">
              <w:rPr>
                <w:rFonts w:ascii="等线" w:eastAsia="等线" w:hAnsi="等线" w:cs="Calibri" w:hint="eastAsia"/>
                <w:color w:val="000000"/>
                <w:sz w:val="20"/>
                <w:lang w:eastAsia="zh-CN"/>
              </w:rPr>
              <w:t> </w:t>
            </w:r>
          </w:p>
        </w:tc>
        <w:tc>
          <w:tcPr>
            <w:tcW w:w="4626" w:type="pct"/>
            <w:gridSpan w:val="7"/>
            <w:tcBorders>
              <w:top w:val="single" w:sz="4" w:space="0" w:color="auto"/>
              <w:left w:val="nil"/>
              <w:bottom w:val="single" w:sz="4" w:space="0" w:color="auto"/>
              <w:right w:val="single" w:sz="4" w:space="0" w:color="auto"/>
            </w:tcBorders>
            <w:shd w:val="clear" w:color="auto" w:fill="auto"/>
            <w:noWrap/>
            <w:vAlign w:val="center"/>
            <w:hideMark/>
          </w:tcPr>
          <w:p w14:paraId="2255EF7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20"/>
                <w:lang w:eastAsia="zh-CN"/>
              </w:rPr>
            </w:pPr>
            <w:r w:rsidRPr="00940457">
              <w:rPr>
                <w:rFonts w:eastAsia="Times New Roman"/>
                <w:b/>
                <w:bCs/>
                <w:color w:val="000000"/>
                <w:sz w:val="20"/>
                <w:lang w:eastAsia="zh-CN"/>
              </w:rPr>
              <w:t>Network Details</w:t>
            </w:r>
          </w:p>
        </w:tc>
      </w:tr>
      <w:tr w:rsidR="00940457" w:rsidRPr="00940457" w14:paraId="26AF78EA" w14:textId="77777777" w:rsidTr="00940457">
        <w:trPr>
          <w:trHeight w:val="510"/>
        </w:trPr>
        <w:tc>
          <w:tcPr>
            <w:tcW w:w="374" w:type="pct"/>
            <w:vMerge/>
            <w:tcBorders>
              <w:top w:val="nil"/>
              <w:left w:val="single" w:sz="4" w:space="0" w:color="auto"/>
              <w:bottom w:val="single" w:sz="4" w:space="0" w:color="auto"/>
              <w:right w:val="single" w:sz="4" w:space="0" w:color="auto"/>
            </w:tcBorders>
            <w:vAlign w:val="center"/>
            <w:hideMark/>
          </w:tcPr>
          <w:p w14:paraId="661EEEC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等线" w:eastAsia="等线" w:hAnsi="等线" w:cs="Calibri"/>
                <w:color w:val="000000"/>
                <w:sz w:val="20"/>
                <w:lang w:eastAsia="zh-CN"/>
              </w:rPr>
            </w:pPr>
          </w:p>
        </w:tc>
        <w:tc>
          <w:tcPr>
            <w:tcW w:w="736" w:type="pct"/>
            <w:tcBorders>
              <w:top w:val="nil"/>
              <w:left w:val="nil"/>
              <w:bottom w:val="single" w:sz="4" w:space="0" w:color="auto"/>
              <w:right w:val="single" w:sz="4" w:space="0" w:color="auto"/>
            </w:tcBorders>
            <w:shd w:val="clear" w:color="auto" w:fill="auto"/>
            <w:noWrap/>
            <w:vAlign w:val="center"/>
            <w:hideMark/>
          </w:tcPr>
          <w:p w14:paraId="4BBA9A2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Total Conv. Layers</w:t>
            </w:r>
          </w:p>
        </w:tc>
        <w:tc>
          <w:tcPr>
            <w:tcW w:w="625" w:type="pct"/>
            <w:tcBorders>
              <w:top w:val="nil"/>
              <w:left w:val="nil"/>
              <w:bottom w:val="single" w:sz="4" w:space="0" w:color="auto"/>
              <w:right w:val="single" w:sz="4" w:space="0" w:color="auto"/>
            </w:tcBorders>
            <w:shd w:val="clear" w:color="auto" w:fill="auto"/>
            <w:noWrap/>
            <w:vAlign w:val="center"/>
            <w:hideMark/>
          </w:tcPr>
          <w:p w14:paraId="50B80EC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Total FC Layers</w:t>
            </w:r>
          </w:p>
        </w:tc>
        <w:tc>
          <w:tcPr>
            <w:tcW w:w="522" w:type="pct"/>
            <w:tcBorders>
              <w:top w:val="nil"/>
              <w:left w:val="nil"/>
              <w:bottom w:val="single" w:sz="4" w:space="0" w:color="auto"/>
              <w:right w:val="single" w:sz="4" w:space="0" w:color="auto"/>
            </w:tcBorders>
            <w:shd w:val="clear" w:color="auto" w:fill="auto"/>
            <w:noWrap/>
            <w:vAlign w:val="center"/>
            <w:hideMark/>
          </w:tcPr>
          <w:p w14:paraId="401AB404"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Framework</w:t>
            </w:r>
          </w:p>
        </w:tc>
        <w:tc>
          <w:tcPr>
            <w:tcW w:w="571" w:type="pct"/>
            <w:tcBorders>
              <w:top w:val="nil"/>
              <w:left w:val="nil"/>
              <w:bottom w:val="single" w:sz="4" w:space="0" w:color="auto"/>
              <w:right w:val="single" w:sz="4" w:space="0" w:color="auto"/>
            </w:tcBorders>
            <w:shd w:val="clear" w:color="auto" w:fill="auto"/>
            <w:noWrap/>
            <w:vAlign w:val="center"/>
            <w:hideMark/>
          </w:tcPr>
          <w:p w14:paraId="5B78D63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Param. Num</w:t>
            </w:r>
          </w:p>
        </w:tc>
        <w:tc>
          <w:tcPr>
            <w:tcW w:w="646" w:type="pct"/>
            <w:tcBorders>
              <w:top w:val="nil"/>
              <w:left w:val="nil"/>
              <w:bottom w:val="single" w:sz="4" w:space="0" w:color="auto"/>
              <w:right w:val="single" w:sz="4" w:space="0" w:color="auto"/>
            </w:tcBorders>
            <w:shd w:val="clear" w:color="auto" w:fill="auto"/>
            <w:noWrap/>
            <w:vAlign w:val="center"/>
            <w:hideMark/>
          </w:tcPr>
          <w:p w14:paraId="45BFEBB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Param. Precision</w:t>
            </w:r>
          </w:p>
        </w:tc>
        <w:tc>
          <w:tcPr>
            <w:tcW w:w="571" w:type="pct"/>
            <w:tcBorders>
              <w:top w:val="nil"/>
              <w:left w:val="nil"/>
              <w:bottom w:val="single" w:sz="4" w:space="0" w:color="auto"/>
              <w:right w:val="single" w:sz="4" w:space="0" w:color="auto"/>
            </w:tcBorders>
            <w:shd w:val="clear" w:color="auto" w:fill="auto"/>
            <w:noWrap/>
            <w:vAlign w:val="center"/>
            <w:hideMark/>
          </w:tcPr>
          <w:p w14:paraId="6EC32B4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Mem.P(MB)</w:t>
            </w:r>
          </w:p>
        </w:tc>
        <w:tc>
          <w:tcPr>
            <w:tcW w:w="956" w:type="pct"/>
            <w:tcBorders>
              <w:top w:val="nil"/>
              <w:left w:val="nil"/>
              <w:bottom w:val="single" w:sz="4" w:space="0" w:color="auto"/>
              <w:right w:val="single" w:sz="4" w:space="0" w:color="auto"/>
            </w:tcBorders>
            <w:shd w:val="clear" w:color="auto" w:fill="auto"/>
            <w:vAlign w:val="center"/>
            <w:hideMark/>
          </w:tcPr>
          <w:p w14:paraId="5060A53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Mem.T(MB)(e.g., 4K input)</w:t>
            </w:r>
          </w:p>
        </w:tc>
      </w:tr>
      <w:tr w:rsidR="00940457" w:rsidRPr="00940457" w14:paraId="4BCB3A6E" w14:textId="77777777" w:rsidTr="00940457">
        <w:trPr>
          <w:trHeight w:val="480"/>
        </w:trPr>
        <w:tc>
          <w:tcPr>
            <w:tcW w:w="374" w:type="pct"/>
            <w:tcBorders>
              <w:top w:val="nil"/>
              <w:left w:val="single" w:sz="4" w:space="0" w:color="auto"/>
              <w:bottom w:val="single" w:sz="4" w:space="0" w:color="auto"/>
              <w:right w:val="single" w:sz="4" w:space="0" w:color="auto"/>
            </w:tcBorders>
            <w:shd w:val="clear" w:color="auto" w:fill="auto"/>
            <w:noWrap/>
            <w:vAlign w:val="center"/>
            <w:hideMark/>
          </w:tcPr>
          <w:p w14:paraId="34BE707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CE13-1.1</w:t>
            </w:r>
          </w:p>
        </w:tc>
        <w:tc>
          <w:tcPr>
            <w:tcW w:w="736" w:type="pct"/>
            <w:tcBorders>
              <w:top w:val="nil"/>
              <w:left w:val="nil"/>
              <w:bottom w:val="single" w:sz="4" w:space="0" w:color="auto"/>
              <w:right w:val="single" w:sz="4" w:space="0" w:color="auto"/>
            </w:tcBorders>
            <w:shd w:val="clear" w:color="auto" w:fill="auto"/>
            <w:noWrap/>
            <w:vAlign w:val="center"/>
            <w:hideMark/>
          </w:tcPr>
          <w:p w14:paraId="08EE503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3</w:t>
            </w:r>
          </w:p>
        </w:tc>
        <w:tc>
          <w:tcPr>
            <w:tcW w:w="625" w:type="pct"/>
            <w:tcBorders>
              <w:top w:val="nil"/>
              <w:left w:val="nil"/>
              <w:bottom w:val="single" w:sz="4" w:space="0" w:color="auto"/>
              <w:right w:val="single" w:sz="4" w:space="0" w:color="auto"/>
            </w:tcBorders>
            <w:shd w:val="clear" w:color="auto" w:fill="auto"/>
            <w:noWrap/>
            <w:vAlign w:val="center"/>
            <w:hideMark/>
          </w:tcPr>
          <w:p w14:paraId="3987270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w:t>
            </w:r>
          </w:p>
        </w:tc>
        <w:tc>
          <w:tcPr>
            <w:tcW w:w="522" w:type="pct"/>
            <w:tcBorders>
              <w:top w:val="nil"/>
              <w:left w:val="nil"/>
              <w:bottom w:val="single" w:sz="4" w:space="0" w:color="auto"/>
              <w:right w:val="single" w:sz="4" w:space="0" w:color="auto"/>
            </w:tcBorders>
            <w:shd w:val="clear" w:color="auto" w:fill="auto"/>
            <w:noWrap/>
            <w:vAlign w:val="center"/>
            <w:hideMark/>
          </w:tcPr>
          <w:p w14:paraId="10F1902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NA</w:t>
            </w:r>
            <w:r w:rsidRPr="00940457">
              <w:rPr>
                <w:rFonts w:ascii="等线" w:eastAsia="等线" w:hAnsi="等线" w:hint="eastAsia"/>
                <w:color w:val="000000"/>
                <w:sz w:val="18"/>
                <w:szCs w:val="18"/>
                <w:lang w:eastAsia="zh-CN"/>
              </w:rPr>
              <w:t xml:space="preserve">　</w:t>
            </w:r>
          </w:p>
        </w:tc>
        <w:tc>
          <w:tcPr>
            <w:tcW w:w="571" w:type="pct"/>
            <w:tcBorders>
              <w:top w:val="nil"/>
              <w:left w:val="nil"/>
              <w:bottom w:val="single" w:sz="4" w:space="0" w:color="auto"/>
              <w:right w:val="single" w:sz="4" w:space="0" w:color="auto"/>
            </w:tcBorders>
            <w:shd w:val="clear" w:color="auto" w:fill="auto"/>
            <w:noWrap/>
            <w:vAlign w:val="center"/>
            <w:hideMark/>
          </w:tcPr>
          <w:p w14:paraId="1E34537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1506</w:t>
            </w:r>
          </w:p>
        </w:tc>
        <w:tc>
          <w:tcPr>
            <w:tcW w:w="646" w:type="pct"/>
            <w:tcBorders>
              <w:top w:val="nil"/>
              <w:left w:val="nil"/>
              <w:bottom w:val="single" w:sz="4" w:space="0" w:color="auto"/>
              <w:right w:val="single" w:sz="4" w:space="0" w:color="auto"/>
            </w:tcBorders>
            <w:shd w:val="clear" w:color="auto" w:fill="auto"/>
            <w:noWrap/>
            <w:vAlign w:val="center"/>
            <w:hideMark/>
          </w:tcPr>
          <w:p w14:paraId="58726BD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6-bit/32-bit (I)</w:t>
            </w:r>
            <w:r w:rsidRPr="00940457">
              <w:rPr>
                <w:rFonts w:ascii="等线" w:eastAsia="等线" w:hAnsi="等线" w:hint="eastAsia"/>
                <w:color w:val="000000"/>
                <w:sz w:val="18"/>
                <w:szCs w:val="18"/>
                <w:lang w:eastAsia="zh-CN"/>
              </w:rPr>
              <w:t xml:space="preserve">　</w:t>
            </w:r>
          </w:p>
        </w:tc>
        <w:tc>
          <w:tcPr>
            <w:tcW w:w="571" w:type="pct"/>
            <w:tcBorders>
              <w:top w:val="nil"/>
              <w:left w:val="nil"/>
              <w:bottom w:val="single" w:sz="4" w:space="0" w:color="auto"/>
              <w:right w:val="single" w:sz="4" w:space="0" w:color="auto"/>
            </w:tcBorders>
            <w:shd w:val="clear" w:color="auto" w:fill="auto"/>
            <w:noWrap/>
            <w:vAlign w:val="center"/>
            <w:hideMark/>
          </w:tcPr>
          <w:p w14:paraId="389F3999"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0.001282</w:t>
            </w:r>
          </w:p>
        </w:tc>
        <w:tc>
          <w:tcPr>
            <w:tcW w:w="956" w:type="pct"/>
            <w:tcBorders>
              <w:top w:val="nil"/>
              <w:left w:val="nil"/>
              <w:bottom w:val="single" w:sz="4" w:space="0" w:color="auto"/>
              <w:right w:val="single" w:sz="4" w:space="0" w:color="auto"/>
            </w:tcBorders>
            <w:shd w:val="clear" w:color="auto" w:fill="auto"/>
            <w:vAlign w:val="center"/>
            <w:hideMark/>
          </w:tcPr>
          <w:p w14:paraId="4F71620C" w14:textId="20F5D59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0.344 (128x128, CTU based)</w:t>
            </w:r>
          </w:p>
        </w:tc>
      </w:tr>
      <w:tr w:rsidR="00940457" w:rsidRPr="00940457" w14:paraId="661123B5" w14:textId="77777777" w:rsidTr="00940457">
        <w:trPr>
          <w:trHeight w:val="300"/>
        </w:trPr>
        <w:tc>
          <w:tcPr>
            <w:tcW w:w="374"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4E8D602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CE13-1.2</w:t>
            </w:r>
          </w:p>
        </w:tc>
        <w:tc>
          <w:tcPr>
            <w:tcW w:w="73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20AEC25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2</w:t>
            </w:r>
          </w:p>
        </w:tc>
        <w:tc>
          <w:tcPr>
            <w:tcW w:w="62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6B6234F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w:t>
            </w:r>
          </w:p>
        </w:tc>
        <w:tc>
          <w:tcPr>
            <w:tcW w:w="522"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19775EC"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NA</w:t>
            </w:r>
            <w:r w:rsidRPr="00940457">
              <w:rPr>
                <w:rFonts w:ascii="等线" w:eastAsia="等线" w:hAnsi="等线" w:hint="eastAsia"/>
                <w:color w:val="000000"/>
                <w:sz w:val="18"/>
                <w:szCs w:val="18"/>
                <w:lang w:eastAsia="zh-CN"/>
              </w:rPr>
              <w:t xml:space="preserve">　</w:t>
            </w:r>
          </w:p>
        </w:tc>
        <w:tc>
          <w:tcPr>
            <w:tcW w:w="571" w:type="pct"/>
            <w:tcBorders>
              <w:top w:val="nil"/>
              <w:left w:val="nil"/>
              <w:bottom w:val="single" w:sz="4" w:space="0" w:color="auto"/>
              <w:right w:val="single" w:sz="4" w:space="0" w:color="auto"/>
            </w:tcBorders>
            <w:shd w:val="clear" w:color="auto" w:fill="auto"/>
            <w:noWrap/>
            <w:vAlign w:val="center"/>
            <w:hideMark/>
          </w:tcPr>
          <w:p w14:paraId="1A93B89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692x3 (Luma)</w:t>
            </w:r>
          </w:p>
        </w:tc>
        <w:tc>
          <w:tcPr>
            <w:tcW w:w="646"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301CB11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6-bit/32-bit (I)</w:t>
            </w:r>
            <w:r w:rsidRPr="00940457">
              <w:rPr>
                <w:rFonts w:ascii="等线" w:eastAsia="等线" w:hAnsi="等线" w:hint="eastAsia"/>
                <w:color w:val="000000"/>
                <w:sz w:val="18"/>
                <w:szCs w:val="18"/>
                <w:lang w:eastAsia="zh-CN"/>
              </w:rPr>
              <w:t xml:space="preserve">　</w:t>
            </w:r>
          </w:p>
        </w:tc>
        <w:tc>
          <w:tcPr>
            <w:tcW w:w="571"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57C1FF4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0.0028</w:t>
            </w:r>
          </w:p>
        </w:tc>
        <w:tc>
          <w:tcPr>
            <w:tcW w:w="956" w:type="pct"/>
            <w:vMerge w:val="restart"/>
            <w:tcBorders>
              <w:top w:val="nil"/>
              <w:left w:val="single" w:sz="4" w:space="0" w:color="auto"/>
              <w:bottom w:val="single" w:sz="4" w:space="0" w:color="auto"/>
              <w:right w:val="single" w:sz="4" w:space="0" w:color="auto"/>
            </w:tcBorders>
            <w:shd w:val="clear" w:color="auto" w:fill="auto"/>
            <w:vAlign w:val="center"/>
            <w:hideMark/>
          </w:tcPr>
          <w:p w14:paraId="486BAE79" w14:textId="120FCA04"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0.0448(128x128, CTU based)</w:t>
            </w:r>
          </w:p>
        </w:tc>
      </w:tr>
      <w:tr w:rsidR="00940457" w:rsidRPr="00940457" w14:paraId="309C470F" w14:textId="77777777" w:rsidTr="00940457">
        <w:trPr>
          <w:trHeight w:val="300"/>
        </w:trPr>
        <w:tc>
          <w:tcPr>
            <w:tcW w:w="374" w:type="pct"/>
            <w:vMerge/>
            <w:tcBorders>
              <w:top w:val="nil"/>
              <w:left w:val="single" w:sz="4" w:space="0" w:color="auto"/>
              <w:bottom w:val="single" w:sz="4" w:space="0" w:color="auto"/>
              <w:right w:val="single" w:sz="4" w:space="0" w:color="auto"/>
            </w:tcBorders>
            <w:vAlign w:val="center"/>
            <w:hideMark/>
          </w:tcPr>
          <w:p w14:paraId="3A93C91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20"/>
                <w:lang w:eastAsia="zh-CN"/>
              </w:rPr>
            </w:pPr>
          </w:p>
        </w:tc>
        <w:tc>
          <w:tcPr>
            <w:tcW w:w="736" w:type="pct"/>
            <w:vMerge/>
            <w:tcBorders>
              <w:top w:val="nil"/>
              <w:left w:val="single" w:sz="4" w:space="0" w:color="auto"/>
              <w:bottom w:val="single" w:sz="4" w:space="0" w:color="auto"/>
              <w:right w:val="single" w:sz="4" w:space="0" w:color="auto"/>
            </w:tcBorders>
            <w:vAlign w:val="center"/>
            <w:hideMark/>
          </w:tcPr>
          <w:p w14:paraId="52967E9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eastAsia="zh-CN"/>
              </w:rPr>
            </w:pPr>
          </w:p>
        </w:tc>
        <w:tc>
          <w:tcPr>
            <w:tcW w:w="625" w:type="pct"/>
            <w:vMerge/>
            <w:tcBorders>
              <w:top w:val="nil"/>
              <w:left w:val="single" w:sz="4" w:space="0" w:color="auto"/>
              <w:bottom w:val="single" w:sz="4" w:space="0" w:color="auto"/>
              <w:right w:val="single" w:sz="4" w:space="0" w:color="auto"/>
            </w:tcBorders>
            <w:vAlign w:val="center"/>
            <w:hideMark/>
          </w:tcPr>
          <w:p w14:paraId="7283AE76"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eastAsia="zh-CN"/>
              </w:rPr>
            </w:pPr>
          </w:p>
        </w:tc>
        <w:tc>
          <w:tcPr>
            <w:tcW w:w="522" w:type="pct"/>
            <w:vMerge/>
            <w:tcBorders>
              <w:top w:val="nil"/>
              <w:left w:val="single" w:sz="4" w:space="0" w:color="auto"/>
              <w:bottom w:val="single" w:sz="4" w:space="0" w:color="auto"/>
              <w:right w:val="single" w:sz="4" w:space="0" w:color="auto"/>
            </w:tcBorders>
            <w:vAlign w:val="center"/>
            <w:hideMark/>
          </w:tcPr>
          <w:p w14:paraId="40C8E0E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eastAsia="zh-CN"/>
              </w:rPr>
            </w:pPr>
          </w:p>
        </w:tc>
        <w:tc>
          <w:tcPr>
            <w:tcW w:w="571" w:type="pct"/>
            <w:tcBorders>
              <w:top w:val="nil"/>
              <w:left w:val="nil"/>
              <w:bottom w:val="single" w:sz="4" w:space="0" w:color="auto"/>
              <w:right w:val="single" w:sz="4" w:space="0" w:color="auto"/>
            </w:tcBorders>
            <w:shd w:val="clear" w:color="auto" w:fill="auto"/>
            <w:noWrap/>
            <w:vAlign w:val="center"/>
            <w:hideMark/>
          </w:tcPr>
          <w:p w14:paraId="7567BC86"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402x3 (Chroma)</w:t>
            </w:r>
            <w:r w:rsidRPr="00940457">
              <w:rPr>
                <w:rFonts w:ascii="等线" w:eastAsia="等线" w:hAnsi="等线" w:hint="eastAsia"/>
                <w:color w:val="000000"/>
                <w:sz w:val="18"/>
                <w:szCs w:val="18"/>
                <w:lang w:eastAsia="zh-CN"/>
              </w:rPr>
              <w:t xml:space="preserve">　</w:t>
            </w:r>
          </w:p>
        </w:tc>
        <w:tc>
          <w:tcPr>
            <w:tcW w:w="646" w:type="pct"/>
            <w:vMerge/>
            <w:tcBorders>
              <w:top w:val="nil"/>
              <w:left w:val="single" w:sz="4" w:space="0" w:color="auto"/>
              <w:bottom w:val="single" w:sz="4" w:space="0" w:color="auto"/>
              <w:right w:val="single" w:sz="4" w:space="0" w:color="auto"/>
            </w:tcBorders>
            <w:vAlign w:val="center"/>
            <w:hideMark/>
          </w:tcPr>
          <w:p w14:paraId="27B8680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eastAsia="zh-CN"/>
              </w:rPr>
            </w:pPr>
          </w:p>
        </w:tc>
        <w:tc>
          <w:tcPr>
            <w:tcW w:w="571" w:type="pct"/>
            <w:vMerge/>
            <w:tcBorders>
              <w:top w:val="nil"/>
              <w:left w:val="single" w:sz="4" w:space="0" w:color="auto"/>
              <w:bottom w:val="single" w:sz="4" w:space="0" w:color="auto"/>
              <w:right w:val="single" w:sz="4" w:space="0" w:color="auto"/>
            </w:tcBorders>
            <w:vAlign w:val="center"/>
            <w:hideMark/>
          </w:tcPr>
          <w:p w14:paraId="687AA3A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eastAsia="zh-CN"/>
              </w:rPr>
            </w:pPr>
          </w:p>
        </w:tc>
        <w:tc>
          <w:tcPr>
            <w:tcW w:w="956" w:type="pct"/>
            <w:vMerge/>
            <w:tcBorders>
              <w:top w:val="nil"/>
              <w:left w:val="single" w:sz="4" w:space="0" w:color="auto"/>
              <w:bottom w:val="single" w:sz="4" w:space="0" w:color="auto"/>
              <w:right w:val="single" w:sz="4" w:space="0" w:color="auto"/>
            </w:tcBorders>
            <w:vAlign w:val="center"/>
            <w:hideMark/>
          </w:tcPr>
          <w:p w14:paraId="43E483AC"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18"/>
                <w:szCs w:val="18"/>
                <w:lang w:eastAsia="zh-CN"/>
              </w:rPr>
            </w:pPr>
          </w:p>
        </w:tc>
      </w:tr>
      <w:tr w:rsidR="00940457" w:rsidRPr="00940457" w14:paraId="6DBE6C65" w14:textId="77777777" w:rsidTr="00940457">
        <w:trPr>
          <w:trHeight w:val="510"/>
        </w:trPr>
        <w:tc>
          <w:tcPr>
            <w:tcW w:w="374" w:type="pct"/>
            <w:tcBorders>
              <w:top w:val="nil"/>
              <w:left w:val="single" w:sz="4" w:space="0" w:color="auto"/>
              <w:bottom w:val="single" w:sz="4" w:space="0" w:color="auto"/>
              <w:right w:val="single" w:sz="4" w:space="0" w:color="auto"/>
            </w:tcBorders>
            <w:shd w:val="clear" w:color="auto" w:fill="auto"/>
            <w:noWrap/>
            <w:vAlign w:val="center"/>
            <w:hideMark/>
          </w:tcPr>
          <w:p w14:paraId="765EE1A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CE13-2.1</w:t>
            </w:r>
          </w:p>
        </w:tc>
        <w:tc>
          <w:tcPr>
            <w:tcW w:w="736" w:type="pct"/>
            <w:tcBorders>
              <w:top w:val="nil"/>
              <w:left w:val="nil"/>
              <w:bottom w:val="single" w:sz="4" w:space="0" w:color="auto"/>
              <w:right w:val="single" w:sz="4" w:space="0" w:color="auto"/>
            </w:tcBorders>
            <w:shd w:val="clear" w:color="auto" w:fill="auto"/>
            <w:noWrap/>
            <w:vAlign w:val="center"/>
            <w:hideMark/>
          </w:tcPr>
          <w:p w14:paraId="3104211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8</w:t>
            </w:r>
          </w:p>
        </w:tc>
        <w:tc>
          <w:tcPr>
            <w:tcW w:w="625" w:type="pct"/>
            <w:tcBorders>
              <w:top w:val="nil"/>
              <w:left w:val="nil"/>
              <w:bottom w:val="single" w:sz="4" w:space="0" w:color="auto"/>
              <w:right w:val="single" w:sz="4" w:space="0" w:color="auto"/>
            </w:tcBorders>
            <w:shd w:val="clear" w:color="auto" w:fill="auto"/>
            <w:noWrap/>
            <w:vAlign w:val="center"/>
            <w:hideMark/>
          </w:tcPr>
          <w:p w14:paraId="0675F2E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0</w:t>
            </w:r>
          </w:p>
        </w:tc>
        <w:tc>
          <w:tcPr>
            <w:tcW w:w="522" w:type="pct"/>
            <w:tcBorders>
              <w:top w:val="nil"/>
              <w:left w:val="nil"/>
              <w:bottom w:val="single" w:sz="4" w:space="0" w:color="auto"/>
              <w:right w:val="single" w:sz="4" w:space="0" w:color="auto"/>
            </w:tcBorders>
            <w:shd w:val="clear" w:color="auto" w:fill="auto"/>
            <w:noWrap/>
            <w:vAlign w:val="center"/>
            <w:hideMark/>
          </w:tcPr>
          <w:p w14:paraId="75F369D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Caffe</w:t>
            </w:r>
          </w:p>
        </w:tc>
        <w:tc>
          <w:tcPr>
            <w:tcW w:w="571" w:type="pct"/>
            <w:tcBorders>
              <w:top w:val="nil"/>
              <w:left w:val="nil"/>
              <w:bottom w:val="single" w:sz="4" w:space="0" w:color="auto"/>
              <w:right w:val="single" w:sz="4" w:space="0" w:color="auto"/>
            </w:tcBorders>
            <w:shd w:val="clear" w:color="auto" w:fill="auto"/>
            <w:noWrap/>
            <w:vAlign w:val="center"/>
            <w:hideMark/>
          </w:tcPr>
          <w:p w14:paraId="162F6D1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224960</w:t>
            </w:r>
          </w:p>
        </w:tc>
        <w:tc>
          <w:tcPr>
            <w:tcW w:w="646" w:type="pct"/>
            <w:tcBorders>
              <w:top w:val="nil"/>
              <w:left w:val="nil"/>
              <w:bottom w:val="single" w:sz="4" w:space="0" w:color="auto"/>
              <w:right w:val="single" w:sz="4" w:space="0" w:color="auto"/>
            </w:tcBorders>
            <w:shd w:val="clear" w:color="auto" w:fill="auto"/>
            <w:noWrap/>
            <w:vAlign w:val="center"/>
            <w:hideMark/>
          </w:tcPr>
          <w:p w14:paraId="3478D01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32-bit (F)</w:t>
            </w:r>
            <w:r w:rsidRPr="00940457">
              <w:rPr>
                <w:rFonts w:ascii="等线" w:eastAsia="等线" w:hAnsi="等线" w:hint="eastAsia"/>
                <w:color w:val="000000"/>
                <w:sz w:val="18"/>
                <w:szCs w:val="18"/>
                <w:lang w:eastAsia="zh-CN"/>
              </w:rPr>
              <w:t xml:space="preserve">　</w:t>
            </w:r>
          </w:p>
        </w:tc>
        <w:tc>
          <w:tcPr>
            <w:tcW w:w="571" w:type="pct"/>
            <w:tcBorders>
              <w:top w:val="nil"/>
              <w:left w:val="nil"/>
              <w:bottom w:val="single" w:sz="4" w:space="0" w:color="auto"/>
              <w:right w:val="single" w:sz="4" w:space="0" w:color="auto"/>
            </w:tcBorders>
            <w:shd w:val="clear" w:color="auto" w:fill="auto"/>
            <w:noWrap/>
            <w:vAlign w:val="center"/>
            <w:hideMark/>
          </w:tcPr>
          <w:p w14:paraId="19D2E54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 xml:space="preserve">0.86 </w:t>
            </w:r>
          </w:p>
        </w:tc>
        <w:tc>
          <w:tcPr>
            <w:tcW w:w="956" w:type="pct"/>
            <w:tcBorders>
              <w:top w:val="nil"/>
              <w:left w:val="nil"/>
              <w:bottom w:val="single" w:sz="4" w:space="0" w:color="auto"/>
              <w:right w:val="single" w:sz="4" w:space="0" w:color="auto"/>
            </w:tcBorders>
            <w:shd w:val="clear" w:color="auto" w:fill="auto"/>
            <w:vAlign w:val="center"/>
            <w:hideMark/>
          </w:tcPr>
          <w:p w14:paraId="4AB3C5F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1846.945268(192x152, block based)</w:t>
            </w:r>
          </w:p>
        </w:tc>
      </w:tr>
      <w:tr w:rsidR="00940457" w:rsidRPr="00940457" w14:paraId="40B0851A" w14:textId="77777777" w:rsidTr="00940457">
        <w:trPr>
          <w:trHeight w:val="480"/>
        </w:trPr>
        <w:tc>
          <w:tcPr>
            <w:tcW w:w="374" w:type="pct"/>
            <w:tcBorders>
              <w:top w:val="nil"/>
              <w:left w:val="single" w:sz="4" w:space="0" w:color="auto"/>
              <w:bottom w:val="single" w:sz="4" w:space="0" w:color="auto"/>
              <w:right w:val="single" w:sz="4" w:space="0" w:color="auto"/>
            </w:tcBorders>
            <w:shd w:val="clear" w:color="auto" w:fill="auto"/>
            <w:noWrap/>
            <w:vAlign w:val="center"/>
            <w:hideMark/>
          </w:tcPr>
          <w:p w14:paraId="3D514C76"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CE13-2.2</w:t>
            </w:r>
          </w:p>
        </w:tc>
        <w:tc>
          <w:tcPr>
            <w:tcW w:w="736" w:type="pct"/>
            <w:tcBorders>
              <w:top w:val="nil"/>
              <w:left w:val="nil"/>
              <w:bottom w:val="single" w:sz="4" w:space="0" w:color="auto"/>
              <w:right w:val="single" w:sz="4" w:space="0" w:color="auto"/>
            </w:tcBorders>
            <w:shd w:val="clear" w:color="auto" w:fill="auto"/>
            <w:noWrap/>
            <w:vAlign w:val="center"/>
            <w:hideMark/>
          </w:tcPr>
          <w:p w14:paraId="72EF28C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21</w:t>
            </w:r>
          </w:p>
        </w:tc>
        <w:tc>
          <w:tcPr>
            <w:tcW w:w="625" w:type="pct"/>
            <w:tcBorders>
              <w:top w:val="nil"/>
              <w:left w:val="nil"/>
              <w:bottom w:val="single" w:sz="4" w:space="0" w:color="auto"/>
              <w:right w:val="single" w:sz="4" w:space="0" w:color="auto"/>
            </w:tcBorders>
            <w:shd w:val="clear" w:color="auto" w:fill="auto"/>
            <w:noWrap/>
            <w:vAlign w:val="center"/>
            <w:hideMark/>
          </w:tcPr>
          <w:p w14:paraId="5BFB3E7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0</w:t>
            </w:r>
          </w:p>
        </w:tc>
        <w:tc>
          <w:tcPr>
            <w:tcW w:w="522" w:type="pct"/>
            <w:tcBorders>
              <w:top w:val="nil"/>
              <w:left w:val="nil"/>
              <w:bottom w:val="single" w:sz="4" w:space="0" w:color="auto"/>
              <w:right w:val="single" w:sz="4" w:space="0" w:color="auto"/>
            </w:tcBorders>
            <w:shd w:val="clear" w:color="auto" w:fill="auto"/>
            <w:noWrap/>
            <w:vAlign w:val="center"/>
            <w:hideMark/>
          </w:tcPr>
          <w:p w14:paraId="5097561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PyTorch</w:t>
            </w:r>
            <w:r w:rsidRPr="00940457">
              <w:rPr>
                <w:rFonts w:ascii="等线" w:eastAsia="等线" w:hAnsi="等线" w:hint="eastAsia"/>
                <w:color w:val="000000"/>
                <w:sz w:val="18"/>
                <w:szCs w:val="18"/>
                <w:lang w:eastAsia="zh-CN"/>
              </w:rPr>
              <w:t xml:space="preserve">　</w:t>
            </w:r>
          </w:p>
        </w:tc>
        <w:tc>
          <w:tcPr>
            <w:tcW w:w="571" w:type="pct"/>
            <w:tcBorders>
              <w:top w:val="nil"/>
              <w:left w:val="nil"/>
              <w:bottom w:val="single" w:sz="4" w:space="0" w:color="auto"/>
              <w:right w:val="single" w:sz="4" w:space="0" w:color="auto"/>
            </w:tcBorders>
            <w:shd w:val="clear" w:color="auto" w:fill="auto"/>
            <w:noWrap/>
            <w:vAlign w:val="center"/>
            <w:hideMark/>
          </w:tcPr>
          <w:p w14:paraId="58CE461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22371</w:t>
            </w:r>
          </w:p>
        </w:tc>
        <w:tc>
          <w:tcPr>
            <w:tcW w:w="646" w:type="pct"/>
            <w:tcBorders>
              <w:top w:val="nil"/>
              <w:left w:val="nil"/>
              <w:bottom w:val="single" w:sz="4" w:space="0" w:color="auto"/>
              <w:right w:val="single" w:sz="4" w:space="0" w:color="auto"/>
            </w:tcBorders>
            <w:shd w:val="clear" w:color="auto" w:fill="auto"/>
            <w:noWrap/>
            <w:vAlign w:val="center"/>
            <w:hideMark/>
          </w:tcPr>
          <w:p w14:paraId="7C638764"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32-bit (F)</w:t>
            </w:r>
            <w:r w:rsidRPr="00940457">
              <w:rPr>
                <w:rFonts w:ascii="等线" w:eastAsia="等线" w:hAnsi="等线" w:hint="eastAsia"/>
                <w:color w:val="000000"/>
                <w:sz w:val="18"/>
                <w:szCs w:val="18"/>
                <w:lang w:eastAsia="zh-CN"/>
              </w:rPr>
              <w:t xml:space="preserve">　</w:t>
            </w:r>
          </w:p>
        </w:tc>
        <w:tc>
          <w:tcPr>
            <w:tcW w:w="571" w:type="pct"/>
            <w:tcBorders>
              <w:top w:val="nil"/>
              <w:left w:val="nil"/>
              <w:bottom w:val="single" w:sz="4" w:space="0" w:color="auto"/>
              <w:right w:val="single" w:sz="4" w:space="0" w:color="auto"/>
            </w:tcBorders>
            <w:shd w:val="clear" w:color="auto" w:fill="auto"/>
            <w:noWrap/>
            <w:vAlign w:val="center"/>
            <w:hideMark/>
          </w:tcPr>
          <w:p w14:paraId="114DF986"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0.09</w:t>
            </w:r>
          </w:p>
        </w:tc>
        <w:tc>
          <w:tcPr>
            <w:tcW w:w="956" w:type="pct"/>
            <w:tcBorders>
              <w:top w:val="nil"/>
              <w:left w:val="nil"/>
              <w:bottom w:val="single" w:sz="4" w:space="0" w:color="auto"/>
              <w:right w:val="single" w:sz="4" w:space="0" w:color="auto"/>
            </w:tcBorders>
            <w:shd w:val="clear" w:color="auto" w:fill="auto"/>
            <w:vAlign w:val="center"/>
            <w:hideMark/>
          </w:tcPr>
          <w:p w14:paraId="776A364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196.23(pixels num. &lt; 80000, block based)</w:t>
            </w:r>
          </w:p>
        </w:tc>
      </w:tr>
      <w:tr w:rsidR="00940457" w:rsidRPr="00940457" w14:paraId="31493E5A" w14:textId="77777777" w:rsidTr="00940457">
        <w:trPr>
          <w:trHeight w:val="480"/>
        </w:trPr>
        <w:tc>
          <w:tcPr>
            <w:tcW w:w="374" w:type="pct"/>
            <w:tcBorders>
              <w:top w:val="nil"/>
              <w:left w:val="single" w:sz="4" w:space="0" w:color="auto"/>
              <w:bottom w:val="single" w:sz="4" w:space="0" w:color="auto"/>
              <w:right w:val="single" w:sz="4" w:space="0" w:color="auto"/>
            </w:tcBorders>
            <w:shd w:val="clear" w:color="auto" w:fill="auto"/>
            <w:noWrap/>
            <w:vAlign w:val="center"/>
            <w:hideMark/>
          </w:tcPr>
          <w:p w14:paraId="4EEF0B7D"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CE13-2.4</w:t>
            </w:r>
          </w:p>
        </w:tc>
        <w:tc>
          <w:tcPr>
            <w:tcW w:w="736" w:type="pct"/>
            <w:tcBorders>
              <w:top w:val="nil"/>
              <w:left w:val="nil"/>
              <w:bottom w:val="single" w:sz="4" w:space="0" w:color="auto"/>
              <w:right w:val="single" w:sz="4" w:space="0" w:color="auto"/>
            </w:tcBorders>
            <w:shd w:val="clear" w:color="auto" w:fill="auto"/>
            <w:noWrap/>
            <w:vAlign w:val="center"/>
            <w:hideMark/>
          </w:tcPr>
          <w:p w14:paraId="43989A7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10</w:t>
            </w:r>
          </w:p>
        </w:tc>
        <w:tc>
          <w:tcPr>
            <w:tcW w:w="625" w:type="pct"/>
            <w:tcBorders>
              <w:top w:val="nil"/>
              <w:left w:val="nil"/>
              <w:bottom w:val="single" w:sz="4" w:space="0" w:color="auto"/>
              <w:right w:val="single" w:sz="4" w:space="0" w:color="auto"/>
            </w:tcBorders>
            <w:shd w:val="clear" w:color="auto" w:fill="auto"/>
            <w:noWrap/>
            <w:vAlign w:val="center"/>
            <w:hideMark/>
          </w:tcPr>
          <w:p w14:paraId="506AC23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0</w:t>
            </w:r>
          </w:p>
        </w:tc>
        <w:tc>
          <w:tcPr>
            <w:tcW w:w="522" w:type="pct"/>
            <w:tcBorders>
              <w:top w:val="nil"/>
              <w:left w:val="nil"/>
              <w:bottom w:val="single" w:sz="4" w:space="0" w:color="auto"/>
              <w:right w:val="single" w:sz="4" w:space="0" w:color="auto"/>
            </w:tcBorders>
            <w:shd w:val="clear" w:color="auto" w:fill="auto"/>
            <w:noWrap/>
            <w:vAlign w:val="center"/>
            <w:hideMark/>
          </w:tcPr>
          <w:p w14:paraId="2AA8880D"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Tensorflow</w:t>
            </w:r>
          </w:p>
        </w:tc>
        <w:tc>
          <w:tcPr>
            <w:tcW w:w="571" w:type="pct"/>
            <w:tcBorders>
              <w:top w:val="nil"/>
              <w:left w:val="nil"/>
              <w:bottom w:val="single" w:sz="4" w:space="0" w:color="auto"/>
              <w:right w:val="single" w:sz="4" w:space="0" w:color="auto"/>
            </w:tcBorders>
            <w:shd w:val="clear" w:color="auto" w:fill="auto"/>
            <w:noWrap/>
            <w:vAlign w:val="center"/>
            <w:hideMark/>
          </w:tcPr>
          <w:p w14:paraId="1E7821A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7521</w:t>
            </w:r>
          </w:p>
        </w:tc>
        <w:tc>
          <w:tcPr>
            <w:tcW w:w="646" w:type="pct"/>
            <w:tcBorders>
              <w:top w:val="nil"/>
              <w:left w:val="nil"/>
              <w:bottom w:val="single" w:sz="4" w:space="0" w:color="auto"/>
              <w:right w:val="single" w:sz="4" w:space="0" w:color="auto"/>
            </w:tcBorders>
            <w:shd w:val="clear" w:color="auto" w:fill="auto"/>
            <w:noWrap/>
            <w:vAlign w:val="center"/>
            <w:hideMark/>
          </w:tcPr>
          <w:p w14:paraId="01B0EA94"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32-bit (F)</w:t>
            </w:r>
            <w:r w:rsidRPr="00940457">
              <w:rPr>
                <w:rFonts w:ascii="宋体" w:hAnsi="宋体" w:hint="eastAsia"/>
                <w:color w:val="000000"/>
                <w:sz w:val="18"/>
                <w:szCs w:val="18"/>
                <w:lang w:eastAsia="zh-CN"/>
              </w:rPr>
              <w:t xml:space="preserve">　</w:t>
            </w:r>
          </w:p>
        </w:tc>
        <w:tc>
          <w:tcPr>
            <w:tcW w:w="571" w:type="pct"/>
            <w:tcBorders>
              <w:top w:val="nil"/>
              <w:left w:val="nil"/>
              <w:bottom w:val="single" w:sz="4" w:space="0" w:color="auto"/>
              <w:right w:val="single" w:sz="4" w:space="0" w:color="auto"/>
            </w:tcBorders>
            <w:shd w:val="clear" w:color="auto" w:fill="auto"/>
            <w:noWrap/>
            <w:vAlign w:val="center"/>
            <w:hideMark/>
          </w:tcPr>
          <w:p w14:paraId="7B23E57C"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0.029</w:t>
            </w:r>
          </w:p>
        </w:tc>
        <w:tc>
          <w:tcPr>
            <w:tcW w:w="956" w:type="pct"/>
            <w:tcBorders>
              <w:top w:val="nil"/>
              <w:left w:val="nil"/>
              <w:bottom w:val="single" w:sz="4" w:space="0" w:color="auto"/>
              <w:right w:val="single" w:sz="4" w:space="0" w:color="auto"/>
            </w:tcBorders>
            <w:shd w:val="clear" w:color="auto" w:fill="auto"/>
            <w:vAlign w:val="center"/>
            <w:hideMark/>
          </w:tcPr>
          <w:p w14:paraId="2B27CF5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10.06(128*128,CTU based)</w:t>
            </w:r>
          </w:p>
        </w:tc>
      </w:tr>
      <w:tr w:rsidR="00940457" w:rsidRPr="00940457" w14:paraId="611FD925" w14:textId="77777777" w:rsidTr="00940457">
        <w:trPr>
          <w:trHeight w:val="300"/>
        </w:trPr>
        <w:tc>
          <w:tcPr>
            <w:tcW w:w="374" w:type="pct"/>
            <w:tcBorders>
              <w:top w:val="nil"/>
              <w:left w:val="single" w:sz="4" w:space="0" w:color="auto"/>
              <w:bottom w:val="single" w:sz="4" w:space="0" w:color="auto"/>
              <w:right w:val="single" w:sz="4" w:space="0" w:color="auto"/>
            </w:tcBorders>
            <w:shd w:val="clear" w:color="auto" w:fill="auto"/>
            <w:noWrap/>
            <w:vAlign w:val="center"/>
            <w:hideMark/>
          </w:tcPr>
          <w:p w14:paraId="61E9DA0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CE13-2.6</w:t>
            </w:r>
          </w:p>
        </w:tc>
        <w:tc>
          <w:tcPr>
            <w:tcW w:w="736" w:type="pct"/>
            <w:tcBorders>
              <w:top w:val="nil"/>
              <w:left w:val="nil"/>
              <w:bottom w:val="single" w:sz="4" w:space="0" w:color="auto"/>
              <w:right w:val="single" w:sz="4" w:space="0" w:color="auto"/>
            </w:tcBorders>
            <w:shd w:val="clear" w:color="auto" w:fill="auto"/>
            <w:noWrap/>
            <w:vAlign w:val="center"/>
            <w:hideMark/>
          </w:tcPr>
          <w:p w14:paraId="635F69B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c>
          <w:tcPr>
            <w:tcW w:w="625" w:type="pct"/>
            <w:tcBorders>
              <w:top w:val="nil"/>
              <w:left w:val="nil"/>
              <w:bottom w:val="single" w:sz="4" w:space="0" w:color="auto"/>
              <w:right w:val="single" w:sz="4" w:space="0" w:color="auto"/>
            </w:tcBorders>
            <w:shd w:val="clear" w:color="auto" w:fill="auto"/>
            <w:noWrap/>
            <w:vAlign w:val="center"/>
            <w:hideMark/>
          </w:tcPr>
          <w:p w14:paraId="5E67330C"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noWrap/>
            <w:vAlign w:val="center"/>
            <w:hideMark/>
          </w:tcPr>
          <w:p w14:paraId="381E3B96"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c>
          <w:tcPr>
            <w:tcW w:w="571" w:type="pct"/>
            <w:tcBorders>
              <w:top w:val="nil"/>
              <w:left w:val="nil"/>
              <w:bottom w:val="single" w:sz="4" w:space="0" w:color="auto"/>
              <w:right w:val="single" w:sz="4" w:space="0" w:color="auto"/>
            </w:tcBorders>
            <w:shd w:val="clear" w:color="auto" w:fill="auto"/>
            <w:noWrap/>
            <w:vAlign w:val="center"/>
            <w:hideMark/>
          </w:tcPr>
          <w:p w14:paraId="7AE0B65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c>
          <w:tcPr>
            <w:tcW w:w="646" w:type="pct"/>
            <w:tcBorders>
              <w:top w:val="nil"/>
              <w:left w:val="nil"/>
              <w:bottom w:val="single" w:sz="4" w:space="0" w:color="auto"/>
              <w:right w:val="single" w:sz="4" w:space="0" w:color="auto"/>
            </w:tcBorders>
            <w:shd w:val="clear" w:color="auto" w:fill="auto"/>
            <w:noWrap/>
            <w:vAlign w:val="center"/>
            <w:hideMark/>
          </w:tcPr>
          <w:p w14:paraId="19C11BED"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c>
          <w:tcPr>
            <w:tcW w:w="571" w:type="pct"/>
            <w:tcBorders>
              <w:top w:val="nil"/>
              <w:left w:val="nil"/>
              <w:bottom w:val="single" w:sz="4" w:space="0" w:color="auto"/>
              <w:right w:val="single" w:sz="4" w:space="0" w:color="auto"/>
            </w:tcBorders>
            <w:shd w:val="clear" w:color="auto" w:fill="auto"/>
            <w:noWrap/>
            <w:vAlign w:val="center"/>
            <w:hideMark/>
          </w:tcPr>
          <w:p w14:paraId="20591C9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c>
          <w:tcPr>
            <w:tcW w:w="956" w:type="pct"/>
            <w:tcBorders>
              <w:top w:val="nil"/>
              <w:left w:val="nil"/>
              <w:bottom w:val="single" w:sz="4" w:space="0" w:color="auto"/>
              <w:right w:val="single" w:sz="4" w:space="0" w:color="auto"/>
            </w:tcBorders>
            <w:shd w:val="clear" w:color="auto" w:fill="auto"/>
            <w:vAlign w:val="center"/>
            <w:hideMark/>
          </w:tcPr>
          <w:p w14:paraId="15AB210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r>
    </w:tbl>
    <w:p w14:paraId="62001EF2" w14:textId="77777777" w:rsidR="00940457" w:rsidRDefault="00940457" w:rsidP="001B2CB1">
      <w:pPr>
        <w:rPr>
          <w:sz w:val="18"/>
          <w:szCs w:val="16"/>
        </w:rPr>
      </w:pPr>
    </w:p>
    <w:p w14:paraId="78C7EAC5" w14:textId="50E6A518" w:rsidR="00596BFB" w:rsidRPr="00596BFB" w:rsidRDefault="00ED7CFA" w:rsidP="0050251C">
      <w:pPr>
        <w:jc w:val="center"/>
        <w:rPr>
          <w:bCs/>
          <w:sz w:val="18"/>
          <w:szCs w:val="16"/>
        </w:rPr>
      </w:pPr>
      <w:r>
        <w:t xml:space="preserve">CE10: </w:t>
      </w:r>
      <w:r w:rsidRPr="00557B9D">
        <w:rPr>
          <w:lang w:val="en-CA"/>
        </w:rPr>
        <w:t>Summary Report on Neural Network based Filter for Video Coding</w:t>
      </w:r>
      <w:r w:rsidRPr="00557B9D" w:rsidDel="00557B9D">
        <w:rPr>
          <w:lang w:val="en-CA"/>
        </w:rPr>
        <w:t xml:space="preserve"> </w:t>
      </w:r>
      <w:r>
        <w:rPr>
          <w:lang w:val="en-CA"/>
        </w:rPr>
        <w:t>[JVET-O0030]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5"/>
        <w:gridCol w:w="1606"/>
        <w:gridCol w:w="2169"/>
        <w:gridCol w:w="1217"/>
        <w:gridCol w:w="1494"/>
        <w:gridCol w:w="1489"/>
      </w:tblGrid>
      <w:tr w:rsidR="00DE43E8" w:rsidRPr="00E80D2D" w14:paraId="19FAE1D8"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551FFFED" w14:textId="77777777" w:rsidR="00DE43E8" w:rsidRPr="0003062C" w:rsidRDefault="00DE43E8" w:rsidP="00DE43E8">
            <w:pPr>
              <w:rPr>
                <w:b/>
              </w:rPr>
            </w:pPr>
            <w:r w:rsidRPr="0003062C">
              <w:rPr>
                <w:b/>
              </w:rPr>
              <w:t>Test #</w:t>
            </w:r>
          </w:p>
        </w:tc>
        <w:tc>
          <w:tcPr>
            <w:tcW w:w="859" w:type="pct"/>
            <w:tcBorders>
              <w:top w:val="single" w:sz="4" w:space="0" w:color="auto"/>
              <w:left w:val="single" w:sz="4" w:space="0" w:color="auto"/>
              <w:bottom w:val="single" w:sz="4" w:space="0" w:color="auto"/>
              <w:right w:val="single" w:sz="4" w:space="0" w:color="auto"/>
            </w:tcBorders>
          </w:tcPr>
          <w:p w14:paraId="47A9FE04" w14:textId="77777777" w:rsidR="00DE43E8" w:rsidRPr="0003062C" w:rsidRDefault="00DE43E8" w:rsidP="00DE43E8">
            <w:pPr>
              <w:rPr>
                <w:b/>
              </w:rPr>
            </w:pPr>
            <w:r>
              <w:rPr>
                <w:rFonts w:hint="eastAsia"/>
                <w:b/>
              </w:rPr>
              <w:t>Test Part</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5F82ADE7" w14:textId="77777777" w:rsidR="00DE43E8" w:rsidRPr="0003062C" w:rsidRDefault="00DE43E8" w:rsidP="00DE43E8">
            <w:pPr>
              <w:rPr>
                <w:b/>
              </w:rPr>
            </w:pPr>
            <w:r w:rsidRPr="0003062C">
              <w:rPr>
                <w:b/>
              </w:rPr>
              <w:t>Description</w:t>
            </w:r>
          </w:p>
        </w:tc>
        <w:tc>
          <w:tcPr>
            <w:tcW w:w="651" w:type="pct"/>
            <w:tcBorders>
              <w:top w:val="single" w:sz="4" w:space="0" w:color="auto"/>
              <w:left w:val="single" w:sz="4" w:space="0" w:color="auto"/>
              <w:bottom w:val="single" w:sz="4" w:space="0" w:color="auto"/>
              <w:right w:val="single" w:sz="4" w:space="0" w:color="auto"/>
            </w:tcBorders>
            <w:vAlign w:val="center"/>
          </w:tcPr>
          <w:p w14:paraId="33565794" w14:textId="77777777" w:rsidR="00DE43E8" w:rsidRPr="0003062C" w:rsidRDefault="00DE43E8" w:rsidP="00DE43E8">
            <w:pPr>
              <w:rPr>
                <w:b/>
              </w:rPr>
            </w:pPr>
            <w:r w:rsidRPr="0003062C">
              <w:rPr>
                <w:b/>
              </w:rPr>
              <w:t>Source</w:t>
            </w:r>
          </w:p>
        </w:tc>
        <w:tc>
          <w:tcPr>
            <w:tcW w:w="799" w:type="pct"/>
            <w:tcBorders>
              <w:top w:val="single" w:sz="4" w:space="0" w:color="auto"/>
              <w:left w:val="single" w:sz="4" w:space="0" w:color="auto"/>
              <w:bottom w:val="single" w:sz="4" w:space="0" w:color="auto"/>
              <w:right w:val="single" w:sz="4" w:space="0" w:color="auto"/>
            </w:tcBorders>
            <w:shd w:val="clear" w:color="auto" w:fill="auto"/>
            <w:vAlign w:val="center"/>
          </w:tcPr>
          <w:p w14:paraId="126A8862" w14:textId="77777777" w:rsidR="00DE43E8" w:rsidRPr="0003062C" w:rsidRDefault="00DE43E8" w:rsidP="00DE43E8">
            <w:pPr>
              <w:rPr>
                <w:b/>
              </w:rPr>
            </w:pPr>
            <w:r w:rsidRPr="0003062C">
              <w:rPr>
                <w:b/>
              </w:rPr>
              <w:t>Tester</w:t>
            </w:r>
          </w:p>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1BFED33F" w14:textId="77777777" w:rsidR="00DE43E8" w:rsidRPr="0003062C" w:rsidRDefault="00DE43E8" w:rsidP="00DE43E8">
            <w:pPr>
              <w:rPr>
                <w:b/>
              </w:rPr>
            </w:pPr>
            <w:r w:rsidRPr="00AA4CAF">
              <w:rPr>
                <w:b/>
              </w:rPr>
              <w:t>Crosschecker</w:t>
            </w:r>
          </w:p>
        </w:tc>
      </w:tr>
      <w:tr w:rsidR="00DE43E8" w:rsidRPr="00E80D2D" w14:paraId="6A2333F7"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48B6D9A9" w14:textId="77777777" w:rsidR="00DE43E8" w:rsidRPr="00D22244" w:rsidRDefault="00DE43E8" w:rsidP="00DE43E8">
            <w:r>
              <w:t>CE10-1.2a</w:t>
            </w:r>
          </w:p>
        </w:tc>
        <w:tc>
          <w:tcPr>
            <w:tcW w:w="859" w:type="pct"/>
            <w:vMerge w:val="restart"/>
            <w:tcBorders>
              <w:top w:val="single" w:sz="4" w:space="0" w:color="auto"/>
              <w:left w:val="single" w:sz="4" w:space="0" w:color="auto"/>
              <w:right w:val="single" w:sz="4" w:space="0" w:color="auto"/>
            </w:tcBorders>
            <w:vAlign w:val="center"/>
          </w:tcPr>
          <w:p w14:paraId="29C8F918" w14:textId="77777777" w:rsidR="00DE43E8" w:rsidRPr="00D22244" w:rsidRDefault="00DE43E8" w:rsidP="00DE43E8">
            <w:pPr>
              <w:rPr>
                <w:lang w:val="en-CA"/>
              </w:rPr>
            </w:pPr>
            <w:r>
              <w:rPr>
                <w:lang w:eastAsia="zh-TW"/>
              </w:rPr>
              <w:t>in-loop/ post filter</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1E08D940" w14:textId="77777777" w:rsidR="00DE43E8" w:rsidRPr="00D22244" w:rsidRDefault="00DE43E8" w:rsidP="00DE43E8">
            <w:pPr>
              <w:rPr>
                <w:lang w:val="en-CA"/>
              </w:rPr>
            </w:pPr>
            <w:r>
              <w:rPr>
                <w:lang w:val="en-CA"/>
              </w:rPr>
              <w:t>CNNLF as in-loop filter</w:t>
            </w:r>
          </w:p>
        </w:tc>
        <w:tc>
          <w:tcPr>
            <w:tcW w:w="651" w:type="pct"/>
            <w:tcBorders>
              <w:left w:val="single" w:sz="4" w:space="0" w:color="auto"/>
              <w:right w:val="single" w:sz="4" w:space="0" w:color="auto"/>
            </w:tcBorders>
            <w:vAlign w:val="center"/>
          </w:tcPr>
          <w:p w14:paraId="54832352" w14:textId="77777777" w:rsidR="00DE43E8" w:rsidRPr="0003062C" w:rsidRDefault="00DE43E8" w:rsidP="00DE43E8">
            <w:r>
              <w:t>JVET-N0110</w:t>
            </w:r>
          </w:p>
        </w:tc>
        <w:tc>
          <w:tcPr>
            <w:tcW w:w="799" w:type="pct"/>
            <w:vMerge w:val="restart"/>
            <w:tcBorders>
              <w:top w:val="single" w:sz="4" w:space="0" w:color="auto"/>
              <w:left w:val="single" w:sz="4" w:space="0" w:color="auto"/>
              <w:right w:val="single" w:sz="4" w:space="0" w:color="auto"/>
            </w:tcBorders>
            <w:shd w:val="clear" w:color="auto" w:fill="auto"/>
            <w:vAlign w:val="center"/>
          </w:tcPr>
          <w:p w14:paraId="45EEEE09" w14:textId="77777777" w:rsidR="00DE43E8" w:rsidRPr="0003062C" w:rsidRDefault="00DE43E8" w:rsidP="00DE43E8">
            <w:r>
              <w:t>Y.-L. Hsiao (Mediatek)</w:t>
            </w:r>
          </w:p>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7A2EA2A9" w14:textId="77777777" w:rsidR="00DE43E8" w:rsidRPr="00A55795" w:rsidRDefault="00DE43E8" w:rsidP="00DE43E8">
            <w:pPr>
              <w:rPr>
                <w:rFonts w:eastAsia="PMingLiU"/>
                <w:lang w:eastAsia="zh-TW"/>
              </w:rPr>
            </w:pPr>
            <w:r>
              <w:rPr>
                <w:rFonts w:eastAsia="PMingLiU"/>
                <w:lang w:eastAsia="zh-TW"/>
              </w:rPr>
              <w:t>R. Yang (Intel)</w:t>
            </w:r>
          </w:p>
        </w:tc>
      </w:tr>
      <w:tr w:rsidR="00DE43E8" w:rsidRPr="00E80D2D" w14:paraId="239C6C4B"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638D6D42" w14:textId="77777777" w:rsidR="00DE43E8" w:rsidRPr="0082522D" w:rsidRDefault="00DE43E8" w:rsidP="00DE43E8">
            <w:pPr>
              <w:rPr>
                <w:strike/>
                <w:color w:val="8EAADB" w:themeColor="accent1" w:themeTint="99"/>
                <w:lang w:val="en-CA"/>
              </w:rPr>
            </w:pPr>
          </w:p>
        </w:tc>
        <w:tc>
          <w:tcPr>
            <w:tcW w:w="859" w:type="pct"/>
            <w:vMerge/>
            <w:tcBorders>
              <w:left w:val="single" w:sz="4" w:space="0" w:color="auto"/>
              <w:right w:val="single" w:sz="4" w:space="0" w:color="auto"/>
            </w:tcBorders>
            <w:vAlign w:val="center"/>
          </w:tcPr>
          <w:p w14:paraId="43A577B6" w14:textId="77777777" w:rsidR="00DE43E8" w:rsidRPr="0082522D" w:rsidRDefault="00DE43E8" w:rsidP="00DE43E8">
            <w:pPr>
              <w:rPr>
                <w:strike/>
                <w:color w:val="8EAADB" w:themeColor="accent1" w:themeTint="99"/>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3DEE48D3" w14:textId="77777777" w:rsidR="00DE43E8" w:rsidRPr="0082522D" w:rsidRDefault="00DE43E8" w:rsidP="00DE43E8">
            <w:pPr>
              <w:rPr>
                <w:strike/>
                <w:color w:val="8EAADB" w:themeColor="accent1" w:themeTint="99"/>
                <w:lang w:val="en-CA"/>
              </w:rPr>
            </w:pPr>
          </w:p>
        </w:tc>
        <w:tc>
          <w:tcPr>
            <w:tcW w:w="651" w:type="pct"/>
            <w:tcBorders>
              <w:left w:val="single" w:sz="4" w:space="0" w:color="auto"/>
              <w:right w:val="single" w:sz="4" w:space="0" w:color="auto"/>
            </w:tcBorders>
            <w:vAlign w:val="center"/>
          </w:tcPr>
          <w:p w14:paraId="796C99F8"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565BBEB2" w14:textId="77777777" w:rsidR="00DE43E8" w:rsidRPr="00197FAD" w:rsidRDefault="00DE43E8" w:rsidP="00DE43E8"/>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18AF9965" w14:textId="77777777" w:rsidR="00DE43E8" w:rsidRPr="00A55795" w:rsidRDefault="00DE43E8" w:rsidP="00DE43E8">
            <w:pPr>
              <w:rPr>
                <w:rFonts w:eastAsia="PMingLiU"/>
                <w:lang w:eastAsia="zh-TW"/>
              </w:rPr>
            </w:pPr>
          </w:p>
        </w:tc>
      </w:tr>
      <w:tr w:rsidR="00DE43E8" w:rsidRPr="00A55795" w14:paraId="69425EC7"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42F3405A" w14:textId="77777777" w:rsidR="00DE43E8" w:rsidRPr="00D22244" w:rsidRDefault="00DE43E8" w:rsidP="00DE43E8">
            <w:r>
              <w:t>CE10-1.7a</w:t>
            </w:r>
          </w:p>
        </w:tc>
        <w:tc>
          <w:tcPr>
            <w:tcW w:w="859" w:type="pct"/>
            <w:vMerge w:val="restart"/>
            <w:tcBorders>
              <w:top w:val="single" w:sz="4" w:space="0" w:color="auto"/>
              <w:left w:val="single" w:sz="4" w:space="0" w:color="auto"/>
              <w:right w:val="single" w:sz="4" w:space="0" w:color="auto"/>
            </w:tcBorders>
            <w:vAlign w:val="center"/>
          </w:tcPr>
          <w:p w14:paraId="08F8A500" w14:textId="77777777" w:rsidR="00DE43E8" w:rsidRPr="00D22244" w:rsidRDefault="00DE43E8" w:rsidP="00DE43E8">
            <w:pPr>
              <w:rPr>
                <w:lang w:val="en-CA"/>
              </w:rPr>
            </w:pPr>
            <w:r>
              <w:rPr>
                <w:lang w:eastAsia="zh-TW"/>
              </w:rPr>
              <w:t>in-loop/ post filter</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45DE9E7B" w14:textId="77777777" w:rsidR="00DE43E8" w:rsidRPr="005F624A" w:rsidRDefault="00DE43E8" w:rsidP="00DE43E8">
            <w:pPr>
              <w:rPr>
                <w:lang w:val="en-CA"/>
              </w:rPr>
            </w:pPr>
            <w:r>
              <w:rPr>
                <w:lang w:val="en-CA"/>
              </w:rPr>
              <w:t>NN Filter as in-loop filter</w:t>
            </w:r>
          </w:p>
        </w:tc>
        <w:tc>
          <w:tcPr>
            <w:tcW w:w="651" w:type="pct"/>
            <w:vMerge w:val="restart"/>
            <w:tcBorders>
              <w:left w:val="single" w:sz="4" w:space="0" w:color="auto"/>
              <w:right w:val="single" w:sz="4" w:space="0" w:color="auto"/>
            </w:tcBorders>
            <w:vAlign w:val="center"/>
          </w:tcPr>
          <w:p w14:paraId="0872B858" w14:textId="77777777" w:rsidR="00DE43E8" w:rsidRPr="0003062C" w:rsidRDefault="00DE43E8" w:rsidP="00DE43E8">
            <w:r>
              <w:t>JVET-N0480</w:t>
            </w:r>
          </w:p>
        </w:tc>
        <w:tc>
          <w:tcPr>
            <w:tcW w:w="799" w:type="pct"/>
            <w:vMerge w:val="restart"/>
            <w:tcBorders>
              <w:top w:val="single" w:sz="4" w:space="0" w:color="auto"/>
              <w:left w:val="single" w:sz="4" w:space="0" w:color="auto"/>
              <w:right w:val="single" w:sz="4" w:space="0" w:color="auto"/>
            </w:tcBorders>
            <w:shd w:val="clear" w:color="auto" w:fill="auto"/>
            <w:vAlign w:val="center"/>
          </w:tcPr>
          <w:p w14:paraId="3416AB69" w14:textId="77777777" w:rsidR="00DE43E8" w:rsidRPr="005F624A" w:rsidRDefault="00DE43E8" w:rsidP="00DE43E8">
            <w:r>
              <w:rPr>
                <w:rFonts w:hint="eastAsia"/>
              </w:rPr>
              <w:t>H</w:t>
            </w:r>
            <w:r>
              <w:t>. Yin (Intel)</w:t>
            </w:r>
          </w:p>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64BAB1C2" w14:textId="77777777" w:rsidR="00DE43E8" w:rsidRPr="00A55795" w:rsidRDefault="00DE43E8" w:rsidP="00DE43E8">
            <w:pPr>
              <w:rPr>
                <w:rFonts w:eastAsia="PMingLiU"/>
                <w:lang w:eastAsia="zh-TW"/>
              </w:rPr>
            </w:pPr>
            <w:r>
              <w:t>Y.-L. Hsiao (Mediatek)</w:t>
            </w:r>
          </w:p>
        </w:tc>
      </w:tr>
      <w:tr w:rsidR="00DE43E8" w:rsidRPr="00A55795" w14:paraId="282C9D9B"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323AE970" w14:textId="77777777" w:rsidR="00DE43E8" w:rsidRDefault="00DE43E8" w:rsidP="00DE43E8">
            <w:r>
              <w:t>CE10-1.7b</w:t>
            </w:r>
          </w:p>
        </w:tc>
        <w:tc>
          <w:tcPr>
            <w:tcW w:w="859" w:type="pct"/>
            <w:vMerge/>
            <w:tcBorders>
              <w:left w:val="single" w:sz="4" w:space="0" w:color="auto"/>
              <w:right w:val="single" w:sz="4" w:space="0" w:color="auto"/>
            </w:tcBorders>
          </w:tcPr>
          <w:p w14:paraId="191A2BCE" w14:textId="77777777" w:rsidR="00DE43E8" w:rsidRPr="00D22244"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1C0F4791" w14:textId="77777777" w:rsidR="00DE43E8" w:rsidRPr="005F624A" w:rsidRDefault="00DE43E8" w:rsidP="00DE43E8">
            <w:pPr>
              <w:rPr>
                <w:lang w:val="en-CA"/>
              </w:rPr>
            </w:pPr>
            <w:r>
              <w:rPr>
                <w:lang w:val="en-CA"/>
              </w:rPr>
              <w:t>NN Filter as post filter</w:t>
            </w:r>
          </w:p>
        </w:tc>
        <w:tc>
          <w:tcPr>
            <w:tcW w:w="651" w:type="pct"/>
            <w:vMerge/>
            <w:tcBorders>
              <w:left w:val="single" w:sz="4" w:space="0" w:color="auto"/>
              <w:right w:val="single" w:sz="4" w:space="0" w:color="auto"/>
            </w:tcBorders>
            <w:vAlign w:val="center"/>
          </w:tcPr>
          <w:p w14:paraId="11395554"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5F8B2E36" w14:textId="77777777" w:rsidR="00DE43E8" w:rsidRPr="00197FAD" w:rsidRDefault="00DE43E8" w:rsidP="00DE43E8"/>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7978BE62" w14:textId="77777777" w:rsidR="00DE43E8" w:rsidRPr="00A55795" w:rsidRDefault="00DE43E8" w:rsidP="00DE43E8">
            <w:pPr>
              <w:rPr>
                <w:rFonts w:eastAsia="PMingLiU"/>
                <w:lang w:eastAsia="zh-TW"/>
              </w:rPr>
            </w:pPr>
            <w:r>
              <w:t>Y.-L. Hsiao (Mediatek)</w:t>
            </w:r>
          </w:p>
        </w:tc>
      </w:tr>
      <w:tr w:rsidR="00DE43E8" w:rsidRPr="00575035" w14:paraId="253ACB6C" w14:textId="77777777" w:rsidTr="0050251C">
        <w:tc>
          <w:tcPr>
            <w:tcW w:w="735" w:type="pct"/>
            <w:tcBorders>
              <w:top w:val="single" w:sz="12" w:space="0" w:color="auto"/>
              <w:left w:val="single" w:sz="4" w:space="0" w:color="auto"/>
              <w:bottom w:val="single" w:sz="4" w:space="0" w:color="auto"/>
              <w:right w:val="single" w:sz="4" w:space="0" w:color="auto"/>
            </w:tcBorders>
            <w:shd w:val="clear" w:color="auto" w:fill="auto"/>
            <w:vAlign w:val="center"/>
          </w:tcPr>
          <w:p w14:paraId="52A6FB47" w14:textId="77777777" w:rsidR="00DE43E8" w:rsidRPr="00D22244" w:rsidRDefault="00DE43E8" w:rsidP="00DE43E8">
            <w:r>
              <w:t>CE10-1.10a</w:t>
            </w:r>
          </w:p>
        </w:tc>
        <w:tc>
          <w:tcPr>
            <w:tcW w:w="859" w:type="pct"/>
            <w:vMerge w:val="restart"/>
            <w:tcBorders>
              <w:top w:val="single" w:sz="12" w:space="0" w:color="auto"/>
              <w:left w:val="single" w:sz="4" w:space="0" w:color="auto"/>
              <w:right w:val="single" w:sz="4" w:space="0" w:color="auto"/>
            </w:tcBorders>
            <w:vAlign w:val="center"/>
          </w:tcPr>
          <w:p w14:paraId="6B02C6EE" w14:textId="77777777" w:rsidR="00DE43E8" w:rsidRPr="00925CBC" w:rsidRDefault="00DE43E8" w:rsidP="00DE43E8">
            <w:pPr>
              <w:rPr>
                <w:lang w:val="en-CA"/>
              </w:rPr>
            </w:pPr>
            <w:r w:rsidRPr="00925CBC">
              <w:rPr>
                <w:lang w:eastAsia="zh-TW"/>
              </w:rPr>
              <w:t>bit-depth</w:t>
            </w:r>
          </w:p>
        </w:tc>
        <w:tc>
          <w:tcPr>
            <w:tcW w:w="1160" w:type="pct"/>
            <w:tcBorders>
              <w:top w:val="single" w:sz="12" w:space="0" w:color="auto"/>
              <w:left w:val="single" w:sz="4" w:space="0" w:color="auto"/>
              <w:bottom w:val="single" w:sz="4" w:space="0" w:color="auto"/>
              <w:right w:val="single" w:sz="4" w:space="0" w:color="auto"/>
            </w:tcBorders>
            <w:shd w:val="clear" w:color="auto" w:fill="auto"/>
            <w:vAlign w:val="center"/>
          </w:tcPr>
          <w:p w14:paraId="64968721" w14:textId="77777777" w:rsidR="00DE43E8" w:rsidRPr="00925CBC" w:rsidRDefault="00DE43E8" w:rsidP="00DE43E8">
            <w:pPr>
              <w:rPr>
                <w:lang w:val="en-CA"/>
              </w:rPr>
            </w:pPr>
            <w:r>
              <w:rPr>
                <w:rFonts w:eastAsia="MS Mincho"/>
                <w:lang w:eastAsia="ja-JP"/>
              </w:rPr>
              <w:t>6-</w:t>
            </w:r>
            <w:r w:rsidRPr="007740C8">
              <w:rPr>
                <w:rFonts w:eastAsia="MS Mincho"/>
                <w:lang w:eastAsia="ja-JP"/>
              </w:rPr>
              <w:t>bit</w:t>
            </w:r>
            <w:r>
              <w:rPr>
                <w:rFonts w:eastAsia="MS Mincho"/>
                <w:lang w:eastAsia="ja-JP"/>
              </w:rPr>
              <w:t>(int) weights</w:t>
            </w:r>
          </w:p>
        </w:tc>
        <w:tc>
          <w:tcPr>
            <w:tcW w:w="651" w:type="pct"/>
            <w:vMerge w:val="restart"/>
            <w:tcBorders>
              <w:top w:val="single" w:sz="12" w:space="0" w:color="auto"/>
              <w:left w:val="single" w:sz="4" w:space="0" w:color="auto"/>
              <w:right w:val="single" w:sz="4" w:space="0" w:color="auto"/>
            </w:tcBorders>
            <w:vAlign w:val="center"/>
          </w:tcPr>
          <w:p w14:paraId="7DCAE1C3" w14:textId="77777777" w:rsidR="00DE43E8" w:rsidRPr="004204EA" w:rsidRDefault="00DE43E8" w:rsidP="00DE43E8">
            <w:pPr>
              <w:rPr>
                <w:rFonts w:eastAsia="MS Mincho"/>
                <w:lang w:eastAsia="ja-JP"/>
              </w:rPr>
            </w:pPr>
            <w:r>
              <w:rPr>
                <w:rFonts w:eastAsia="MS Mincho" w:hint="eastAsia"/>
                <w:lang w:eastAsia="ja-JP"/>
              </w:rPr>
              <w:t>JVET-N0712</w:t>
            </w:r>
          </w:p>
        </w:tc>
        <w:tc>
          <w:tcPr>
            <w:tcW w:w="799" w:type="pct"/>
            <w:vMerge w:val="restart"/>
            <w:tcBorders>
              <w:top w:val="single" w:sz="12" w:space="0" w:color="auto"/>
              <w:left w:val="single" w:sz="4" w:space="0" w:color="auto"/>
              <w:right w:val="single" w:sz="4" w:space="0" w:color="auto"/>
            </w:tcBorders>
            <w:shd w:val="clear" w:color="auto" w:fill="auto"/>
            <w:vAlign w:val="center"/>
          </w:tcPr>
          <w:p w14:paraId="6B4401CE" w14:textId="77777777" w:rsidR="00DE43E8" w:rsidRPr="0003062C" w:rsidRDefault="00DE43E8" w:rsidP="00DE43E8">
            <w:r>
              <w:rPr>
                <w:rFonts w:eastAsia="MS Mincho" w:hint="eastAsia"/>
                <w:lang w:eastAsia="ja-JP"/>
              </w:rPr>
              <w:t>K. Kawamura (KDDI)</w:t>
            </w:r>
          </w:p>
        </w:tc>
        <w:tc>
          <w:tcPr>
            <w:tcW w:w="797" w:type="pct"/>
            <w:tcBorders>
              <w:top w:val="single" w:sz="12" w:space="0" w:color="auto"/>
              <w:left w:val="single" w:sz="4" w:space="0" w:color="auto"/>
              <w:bottom w:val="single" w:sz="4" w:space="0" w:color="auto"/>
              <w:right w:val="single" w:sz="4" w:space="0" w:color="auto"/>
            </w:tcBorders>
            <w:shd w:val="clear" w:color="auto" w:fill="auto"/>
            <w:vAlign w:val="center"/>
          </w:tcPr>
          <w:p w14:paraId="2B06215E" w14:textId="77777777" w:rsidR="00DE43E8" w:rsidRPr="00575035" w:rsidRDefault="00DE43E8" w:rsidP="00DE43E8">
            <w:r w:rsidRPr="009951BC">
              <w:t>H. Yin (Intel)</w:t>
            </w:r>
          </w:p>
        </w:tc>
      </w:tr>
      <w:tr w:rsidR="00DE43E8" w:rsidRPr="00575035" w14:paraId="3EFED35A"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5B9AB185" w14:textId="77777777" w:rsidR="00DE43E8" w:rsidRDefault="00DE43E8" w:rsidP="00DE43E8">
            <w:r>
              <w:t>CE10-1.10b</w:t>
            </w:r>
          </w:p>
        </w:tc>
        <w:tc>
          <w:tcPr>
            <w:tcW w:w="859" w:type="pct"/>
            <w:vMerge/>
            <w:tcBorders>
              <w:left w:val="single" w:sz="4" w:space="0" w:color="auto"/>
              <w:bottom w:val="single" w:sz="4" w:space="0" w:color="auto"/>
              <w:right w:val="single" w:sz="4" w:space="0" w:color="auto"/>
            </w:tcBorders>
            <w:vAlign w:val="center"/>
          </w:tcPr>
          <w:p w14:paraId="58991980" w14:textId="77777777" w:rsidR="00DE43E8" w:rsidRPr="00925CBC"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047429B5" w14:textId="77777777" w:rsidR="00DE43E8" w:rsidRPr="00925CBC" w:rsidRDefault="00DE43E8" w:rsidP="00DE43E8">
            <w:pPr>
              <w:rPr>
                <w:lang w:val="en-CA"/>
              </w:rPr>
            </w:pPr>
            <w:r w:rsidRPr="007740C8">
              <w:rPr>
                <w:rFonts w:eastAsia="MS Mincho"/>
                <w:lang w:val="en-CA" w:eastAsia="ja-JP"/>
              </w:rPr>
              <w:t>14</w:t>
            </w:r>
            <w:r>
              <w:rPr>
                <w:rFonts w:eastAsia="MS Mincho"/>
                <w:lang w:val="en-CA" w:eastAsia="ja-JP"/>
              </w:rPr>
              <w:t>-</w:t>
            </w:r>
            <w:r w:rsidRPr="007740C8">
              <w:rPr>
                <w:rFonts w:eastAsia="MS Mincho"/>
                <w:lang w:val="en-CA" w:eastAsia="ja-JP"/>
              </w:rPr>
              <w:t>bit</w:t>
            </w:r>
            <w:r>
              <w:rPr>
                <w:rFonts w:eastAsia="MS Mincho"/>
                <w:lang w:val="en-CA" w:eastAsia="ja-JP"/>
              </w:rPr>
              <w:t>(int) weights</w:t>
            </w:r>
          </w:p>
        </w:tc>
        <w:tc>
          <w:tcPr>
            <w:tcW w:w="651" w:type="pct"/>
            <w:vMerge/>
            <w:tcBorders>
              <w:left w:val="single" w:sz="4" w:space="0" w:color="auto"/>
              <w:right w:val="single" w:sz="4" w:space="0" w:color="auto"/>
            </w:tcBorders>
            <w:vAlign w:val="center"/>
          </w:tcPr>
          <w:p w14:paraId="7770AEEF" w14:textId="77777777" w:rsidR="00DE43E8" w:rsidRDefault="00DE43E8" w:rsidP="00DE43E8">
            <w:pPr>
              <w:rPr>
                <w:lang w:val="en-CA"/>
              </w:rPr>
            </w:pPr>
          </w:p>
        </w:tc>
        <w:tc>
          <w:tcPr>
            <w:tcW w:w="799" w:type="pct"/>
            <w:vMerge/>
            <w:tcBorders>
              <w:left w:val="single" w:sz="4" w:space="0" w:color="auto"/>
              <w:bottom w:val="single" w:sz="4" w:space="0" w:color="auto"/>
              <w:right w:val="single" w:sz="4" w:space="0" w:color="auto"/>
            </w:tcBorders>
            <w:shd w:val="clear" w:color="auto" w:fill="auto"/>
            <w:vAlign w:val="center"/>
          </w:tcPr>
          <w:p w14:paraId="38F41125" w14:textId="77777777" w:rsidR="00DE43E8" w:rsidRPr="00197FAD" w:rsidRDefault="00DE43E8" w:rsidP="00DE43E8"/>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064277E9" w14:textId="77777777" w:rsidR="00DE43E8" w:rsidRPr="00575035" w:rsidRDefault="00DE43E8" w:rsidP="00DE43E8">
            <w:r w:rsidRPr="00696733">
              <w:t>H. Yin (Intel)</w:t>
            </w:r>
          </w:p>
        </w:tc>
      </w:tr>
      <w:tr w:rsidR="00DE43E8" w:rsidRPr="00A55795" w14:paraId="1CA18AE0"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50FEF5E4" w14:textId="77777777" w:rsidR="00DE43E8" w:rsidRPr="00D22244" w:rsidRDefault="00DE43E8" w:rsidP="00DE43E8">
            <w:r>
              <w:t>CE10-1.11a</w:t>
            </w:r>
          </w:p>
        </w:tc>
        <w:tc>
          <w:tcPr>
            <w:tcW w:w="859" w:type="pct"/>
            <w:vMerge w:val="restart"/>
            <w:tcBorders>
              <w:top w:val="single" w:sz="4" w:space="0" w:color="auto"/>
              <w:left w:val="single" w:sz="4" w:space="0" w:color="auto"/>
              <w:right w:val="single" w:sz="4" w:space="0" w:color="auto"/>
            </w:tcBorders>
            <w:vAlign w:val="center"/>
          </w:tcPr>
          <w:p w14:paraId="602C0FA2" w14:textId="77777777" w:rsidR="00DE43E8" w:rsidRPr="00D22244" w:rsidRDefault="00DE43E8" w:rsidP="00DE43E8">
            <w:pPr>
              <w:rPr>
                <w:lang w:val="en-CA"/>
              </w:rPr>
            </w:pPr>
            <w:r>
              <w:rPr>
                <w:lang w:eastAsia="zh-TW"/>
              </w:rPr>
              <w:t>in-loop/ post filtering</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15609198" w14:textId="77777777" w:rsidR="00DE43E8" w:rsidRPr="00D22244" w:rsidRDefault="00DE43E8" w:rsidP="00DE43E8">
            <w:pPr>
              <w:rPr>
                <w:lang w:val="en-CA"/>
              </w:rPr>
            </w:pPr>
            <w:r>
              <w:rPr>
                <w:rFonts w:eastAsia="MS Mincho" w:hint="eastAsia"/>
                <w:lang w:val="en-CA" w:eastAsia="ja-JP"/>
              </w:rPr>
              <w:t>CNNF as in loop filter</w:t>
            </w:r>
          </w:p>
        </w:tc>
        <w:tc>
          <w:tcPr>
            <w:tcW w:w="651" w:type="pct"/>
            <w:vMerge/>
            <w:tcBorders>
              <w:left w:val="single" w:sz="4" w:space="0" w:color="auto"/>
              <w:right w:val="single" w:sz="4" w:space="0" w:color="auto"/>
            </w:tcBorders>
            <w:vAlign w:val="center"/>
          </w:tcPr>
          <w:p w14:paraId="34BE4298" w14:textId="77777777" w:rsidR="00DE43E8" w:rsidRPr="0003062C" w:rsidRDefault="00DE43E8" w:rsidP="00DE43E8"/>
        </w:tc>
        <w:tc>
          <w:tcPr>
            <w:tcW w:w="799" w:type="pct"/>
            <w:vMerge w:val="restart"/>
            <w:tcBorders>
              <w:top w:val="single" w:sz="4" w:space="0" w:color="auto"/>
              <w:left w:val="single" w:sz="4" w:space="0" w:color="auto"/>
              <w:right w:val="single" w:sz="4" w:space="0" w:color="auto"/>
            </w:tcBorders>
            <w:shd w:val="clear" w:color="auto" w:fill="auto"/>
            <w:vAlign w:val="center"/>
          </w:tcPr>
          <w:p w14:paraId="020D9AE9" w14:textId="77777777" w:rsidR="00DE43E8" w:rsidRPr="0003062C" w:rsidRDefault="00DE43E8" w:rsidP="00DE43E8">
            <w:r>
              <w:rPr>
                <w:rFonts w:eastAsia="MS Mincho" w:hint="eastAsia"/>
                <w:lang w:eastAsia="ja-JP"/>
              </w:rPr>
              <w:t>K. Kawamura (KDDI)</w:t>
            </w:r>
          </w:p>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5EFCA061" w14:textId="77777777" w:rsidR="00DE43E8" w:rsidRPr="00A55795" w:rsidRDefault="00DE43E8" w:rsidP="00DE43E8">
            <w:pPr>
              <w:rPr>
                <w:rFonts w:eastAsia="PMingLiU"/>
                <w:lang w:eastAsia="zh-TW"/>
              </w:rPr>
            </w:pPr>
            <w:r w:rsidRPr="00696733">
              <w:t>H. Yin (Intel)</w:t>
            </w:r>
          </w:p>
        </w:tc>
      </w:tr>
      <w:tr w:rsidR="00DE43E8" w:rsidRPr="00A55795" w14:paraId="60E6A957" w14:textId="77777777" w:rsidTr="0050251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7C59717D" w14:textId="77777777" w:rsidR="00DE43E8" w:rsidRDefault="00DE43E8" w:rsidP="00DE43E8">
            <w:r>
              <w:t>CE10-1.11b</w:t>
            </w:r>
          </w:p>
        </w:tc>
        <w:tc>
          <w:tcPr>
            <w:tcW w:w="859" w:type="pct"/>
            <w:vMerge/>
            <w:tcBorders>
              <w:left w:val="single" w:sz="4" w:space="0" w:color="auto"/>
              <w:right w:val="single" w:sz="4" w:space="0" w:color="auto"/>
            </w:tcBorders>
          </w:tcPr>
          <w:p w14:paraId="0E63B882" w14:textId="77777777" w:rsidR="00DE43E8" w:rsidRPr="00D22244"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22A9FC84" w14:textId="77777777" w:rsidR="00DE43E8" w:rsidRPr="00D22244" w:rsidRDefault="00DE43E8" w:rsidP="00DE43E8">
            <w:pPr>
              <w:rPr>
                <w:lang w:val="en-CA"/>
              </w:rPr>
            </w:pPr>
            <w:r>
              <w:rPr>
                <w:rFonts w:eastAsia="MS Mincho" w:hint="eastAsia"/>
                <w:lang w:val="en-CA" w:eastAsia="ja-JP"/>
              </w:rPr>
              <w:t>CNNF as post filter</w:t>
            </w:r>
          </w:p>
        </w:tc>
        <w:tc>
          <w:tcPr>
            <w:tcW w:w="651" w:type="pct"/>
            <w:vMerge/>
            <w:tcBorders>
              <w:left w:val="single" w:sz="4" w:space="0" w:color="auto"/>
              <w:right w:val="single" w:sz="4" w:space="0" w:color="auto"/>
            </w:tcBorders>
            <w:vAlign w:val="center"/>
          </w:tcPr>
          <w:p w14:paraId="6E490AA6"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032A7313" w14:textId="77777777" w:rsidR="00DE43E8" w:rsidRPr="00197FAD" w:rsidRDefault="00DE43E8" w:rsidP="00DE43E8"/>
        </w:tc>
        <w:tc>
          <w:tcPr>
            <w:tcW w:w="797" w:type="pct"/>
            <w:tcBorders>
              <w:top w:val="single" w:sz="4" w:space="0" w:color="auto"/>
              <w:left w:val="single" w:sz="4" w:space="0" w:color="auto"/>
              <w:bottom w:val="single" w:sz="4" w:space="0" w:color="auto"/>
              <w:right w:val="single" w:sz="4" w:space="0" w:color="auto"/>
            </w:tcBorders>
            <w:shd w:val="clear" w:color="auto" w:fill="auto"/>
            <w:vAlign w:val="center"/>
          </w:tcPr>
          <w:p w14:paraId="0E8D619E" w14:textId="77777777" w:rsidR="00DE43E8" w:rsidRPr="00A55795" w:rsidRDefault="00DE43E8" w:rsidP="00DE43E8">
            <w:pPr>
              <w:rPr>
                <w:rFonts w:eastAsia="PMingLiU"/>
                <w:lang w:eastAsia="zh-TW"/>
              </w:rPr>
            </w:pPr>
            <w:r w:rsidRPr="00696733">
              <w:t>H. Yin (Intel)</w:t>
            </w:r>
          </w:p>
        </w:tc>
      </w:tr>
      <w:tr w:rsidR="00DE43E8" w:rsidRPr="00575035" w14:paraId="348AF3A7"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4CEF0E5B" w14:textId="77777777" w:rsidR="00DE43E8" w:rsidRPr="00D22244" w:rsidRDefault="00DE43E8" w:rsidP="00DE43E8">
            <w:r>
              <w:t>CE10-2.1a</w:t>
            </w:r>
          </w:p>
        </w:tc>
        <w:tc>
          <w:tcPr>
            <w:tcW w:w="859" w:type="pct"/>
            <w:vMerge w:val="restart"/>
            <w:tcBorders>
              <w:top w:val="single" w:sz="4" w:space="0" w:color="auto"/>
              <w:left w:val="single" w:sz="4" w:space="0" w:color="auto"/>
              <w:right w:val="single" w:sz="4" w:space="0" w:color="auto"/>
            </w:tcBorders>
            <w:vAlign w:val="center"/>
          </w:tcPr>
          <w:p w14:paraId="0A068650" w14:textId="77777777" w:rsidR="00DE43E8" w:rsidRPr="00D22244" w:rsidRDefault="00DE43E8" w:rsidP="00DE43E8">
            <w:pPr>
              <w:rPr>
                <w:lang w:val="en-CA"/>
              </w:rPr>
            </w:pPr>
            <w:r>
              <w:rPr>
                <w:lang w:eastAsia="zh-TW"/>
              </w:rPr>
              <w:t>bit-depth</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375B68F4" w14:textId="77777777" w:rsidR="00DE43E8" w:rsidRPr="00D22244" w:rsidRDefault="00DE43E8" w:rsidP="00DE43E8">
            <w:pPr>
              <w:rPr>
                <w:lang w:val="en-CA"/>
              </w:rPr>
            </w:pPr>
            <w:r>
              <w:rPr>
                <w:rFonts w:hint="eastAsia"/>
                <w:lang w:val="en-CA"/>
              </w:rPr>
              <w:t>3</w:t>
            </w:r>
            <w:r>
              <w:rPr>
                <w:lang w:val="en-CA"/>
              </w:rPr>
              <w:t>2-bit(float) weights</w:t>
            </w:r>
          </w:p>
        </w:tc>
        <w:tc>
          <w:tcPr>
            <w:tcW w:w="651" w:type="pct"/>
            <w:vMerge w:val="restart"/>
            <w:tcBorders>
              <w:top w:val="single" w:sz="4" w:space="0" w:color="auto"/>
              <w:left w:val="single" w:sz="4" w:space="0" w:color="auto"/>
              <w:right w:val="single" w:sz="4" w:space="0" w:color="auto"/>
            </w:tcBorders>
            <w:vAlign w:val="center"/>
          </w:tcPr>
          <w:p w14:paraId="48D633D4" w14:textId="77777777" w:rsidR="00DE43E8" w:rsidRPr="0003062C" w:rsidRDefault="00DE43E8" w:rsidP="00DE43E8">
            <w:r>
              <w:rPr>
                <w:rFonts w:hint="eastAsia"/>
              </w:rPr>
              <w:t>J</w:t>
            </w:r>
            <w:r>
              <w:t>VET-N0133</w:t>
            </w:r>
          </w:p>
        </w:tc>
        <w:tc>
          <w:tcPr>
            <w:tcW w:w="799" w:type="pct"/>
            <w:vMerge w:val="restart"/>
            <w:tcBorders>
              <w:top w:val="single" w:sz="4" w:space="0" w:color="auto"/>
              <w:left w:val="single" w:sz="4" w:space="0" w:color="auto"/>
              <w:right w:val="single" w:sz="4" w:space="0" w:color="auto"/>
            </w:tcBorders>
            <w:shd w:val="clear" w:color="auto" w:fill="auto"/>
            <w:vAlign w:val="center"/>
          </w:tcPr>
          <w:p w14:paraId="5C8F2807" w14:textId="77777777" w:rsidR="00DE43E8" w:rsidRPr="0003062C" w:rsidRDefault="00DE43E8" w:rsidP="00DE43E8">
            <w:r>
              <w:rPr>
                <w:lang w:val="en-CA"/>
              </w:rPr>
              <w:t>Shuai Wan (NPU)</w:t>
            </w:r>
          </w:p>
        </w:tc>
        <w:tc>
          <w:tcPr>
            <w:tcW w:w="796" w:type="pct"/>
            <w:vMerge w:val="restart"/>
            <w:tcBorders>
              <w:top w:val="single" w:sz="4" w:space="0" w:color="auto"/>
              <w:left w:val="single" w:sz="4" w:space="0" w:color="auto"/>
              <w:right w:val="single" w:sz="4" w:space="0" w:color="auto"/>
            </w:tcBorders>
            <w:shd w:val="clear" w:color="auto" w:fill="auto"/>
            <w:vAlign w:val="center"/>
          </w:tcPr>
          <w:p w14:paraId="7AFF707A" w14:textId="77777777" w:rsidR="00DE43E8" w:rsidRPr="00575035" w:rsidRDefault="00DE43E8" w:rsidP="00DE43E8">
            <w:r>
              <w:t>T. Ouyang (Wuhan Univ)</w:t>
            </w:r>
          </w:p>
        </w:tc>
      </w:tr>
      <w:tr w:rsidR="00DE43E8" w:rsidRPr="00575035" w14:paraId="2C3682B5"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51B226E8" w14:textId="77777777" w:rsidR="00DE43E8" w:rsidRDefault="00DE43E8" w:rsidP="00DE43E8">
            <w:r>
              <w:t>CE10-2.1b</w:t>
            </w:r>
          </w:p>
        </w:tc>
        <w:tc>
          <w:tcPr>
            <w:tcW w:w="859" w:type="pct"/>
            <w:vMerge/>
            <w:tcBorders>
              <w:left w:val="single" w:sz="4" w:space="0" w:color="auto"/>
              <w:bottom w:val="single" w:sz="4" w:space="0" w:color="auto"/>
              <w:right w:val="single" w:sz="4" w:space="0" w:color="auto"/>
            </w:tcBorders>
            <w:vAlign w:val="center"/>
          </w:tcPr>
          <w:p w14:paraId="3A8B78EF" w14:textId="77777777" w:rsidR="00DE43E8" w:rsidRPr="00D22244"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13AB3CD2" w14:textId="77777777" w:rsidR="00DE43E8" w:rsidRPr="00D22244" w:rsidRDefault="00DE43E8" w:rsidP="00DE43E8">
            <w:pPr>
              <w:rPr>
                <w:lang w:val="en-CA"/>
              </w:rPr>
            </w:pPr>
            <w:r>
              <w:rPr>
                <w:lang w:val="en-CA"/>
              </w:rPr>
              <w:t>8-bit(int) weights</w:t>
            </w:r>
          </w:p>
        </w:tc>
        <w:tc>
          <w:tcPr>
            <w:tcW w:w="651" w:type="pct"/>
            <w:vMerge/>
            <w:tcBorders>
              <w:left w:val="single" w:sz="4" w:space="0" w:color="auto"/>
              <w:right w:val="single" w:sz="4" w:space="0" w:color="auto"/>
            </w:tcBorders>
            <w:vAlign w:val="center"/>
          </w:tcPr>
          <w:p w14:paraId="2B490F85"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2CE522E1" w14:textId="77777777" w:rsidR="00DE43E8" w:rsidRPr="00197FAD" w:rsidRDefault="00DE43E8" w:rsidP="00DE43E8"/>
        </w:tc>
        <w:tc>
          <w:tcPr>
            <w:tcW w:w="796" w:type="pct"/>
            <w:vMerge/>
            <w:tcBorders>
              <w:left w:val="single" w:sz="4" w:space="0" w:color="auto"/>
              <w:right w:val="single" w:sz="4" w:space="0" w:color="auto"/>
            </w:tcBorders>
            <w:shd w:val="clear" w:color="auto" w:fill="auto"/>
            <w:vAlign w:val="center"/>
          </w:tcPr>
          <w:p w14:paraId="6D77E91A" w14:textId="77777777" w:rsidR="00DE43E8" w:rsidRPr="00575035" w:rsidRDefault="00DE43E8" w:rsidP="00DE43E8"/>
        </w:tc>
      </w:tr>
      <w:tr w:rsidR="00DE43E8" w:rsidRPr="00A55795" w14:paraId="7B56C11B"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424121C3" w14:textId="77777777" w:rsidR="00DE43E8" w:rsidRPr="00D22244" w:rsidRDefault="00DE43E8" w:rsidP="00DE43E8">
            <w:r>
              <w:t>CE10-2.2a</w:t>
            </w:r>
          </w:p>
        </w:tc>
        <w:tc>
          <w:tcPr>
            <w:tcW w:w="859" w:type="pct"/>
            <w:vMerge w:val="restart"/>
            <w:tcBorders>
              <w:top w:val="single" w:sz="4" w:space="0" w:color="auto"/>
              <w:left w:val="single" w:sz="4" w:space="0" w:color="auto"/>
              <w:right w:val="single" w:sz="4" w:space="0" w:color="auto"/>
            </w:tcBorders>
            <w:vAlign w:val="center"/>
          </w:tcPr>
          <w:p w14:paraId="57B8FEAB" w14:textId="77777777" w:rsidR="00DE43E8" w:rsidRPr="00D22244" w:rsidRDefault="00DE43E8" w:rsidP="00DE43E8">
            <w:pPr>
              <w:rPr>
                <w:lang w:val="en-CA"/>
              </w:rPr>
            </w:pPr>
            <w:r>
              <w:rPr>
                <w:lang w:eastAsia="zh-TW"/>
              </w:rPr>
              <w:t>in-loop/ post filter</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6F0ED53D" w14:textId="77777777" w:rsidR="00DE43E8" w:rsidRPr="00D22244" w:rsidRDefault="00DE43E8" w:rsidP="00DE43E8">
            <w:pPr>
              <w:rPr>
                <w:lang w:val="en-CA"/>
              </w:rPr>
            </w:pPr>
            <w:r>
              <w:rPr>
                <w:rFonts w:eastAsia="MS Mincho" w:hint="eastAsia"/>
                <w:lang w:val="en-CA" w:eastAsia="ja-JP"/>
              </w:rPr>
              <w:t>CNNF as in</w:t>
            </w:r>
            <w:r>
              <w:rPr>
                <w:rFonts w:asciiTheme="minorEastAsia" w:hAnsiTheme="minorEastAsia"/>
                <w:lang w:val="en-CA"/>
              </w:rPr>
              <w:t>-</w:t>
            </w:r>
            <w:r>
              <w:rPr>
                <w:rFonts w:eastAsia="MS Mincho" w:hint="eastAsia"/>
                <w:lang w:val="en-CA" w:eastAsia="ja-JP"/>
              </w:rPr>
              <w:t>loop filter</w:t>
            </w:r>
          </w:p>
        </w:tc>
        <w:tc>
          <w:tcPr>
            <w:tcW w:w="651" w:type="pct"/>
            <w:vMerge/>
            <w:tcBorders>
              <w:left w:val="single" w:sz="4" w:space="0" w:color="auto"/>
              <w:right w:val="single" w:sz="4" w:space="0" w:color="auto"/>
            </w:tcBorders>
            <w:vAlign w:val="center"/>
          </w:tcPr>
          <w:p w14:paraId="27176D50" w14:textId="77777777" w:rsidR="00DE43E8" w:rsidRPr="0003062C" w:rsidRDefault="00DE43E8" w:rsidP="00DE43E8"/>
        </w:tc>
        <w:tc>
          <w:tcPr>
            <w:tcW w:w="799" w:type="pct"/>
            <w:vMerge/>
            <w:tcBorders>
              <w:left w:val="single" w:sz="4" w:space="0" w:color="auto"/>
              <w:right w:val="single" w:sz="4" w:space="0" w:color="auto"/>
            </w:tcBorders>
            <w:shd w:val="clear" w:color="auto" w:fill="auto"/>
            <w:vAlign w:val="center"/>
          </w:tcPr>
          <w:p w14:paraId="48C95C1F" w14:textId="77777777" w:rsidR="00DE43E8" w:rsidRPr="0003062C" w:rsidRDefault="00DE43E8" w:rsidP="00DE43E8"/>
        </w:tc>
        <w:tc>
          <w:tcPr>
            <w:tcW w:w="796" w:type="pct"/>
            <w:vMerge w:val="restart"/>
            <w:tcBorders>
              <w:left w:val="single" w:sz="4" w:space="0" w:color="auto"/>
              <w:right w:val="single" w:sz="4" w:space="0" w:color="auto"/>
            </w:tcBorders>
            <w:shd w:val="clear" w:color="auto" w:fill="auto"/>
            <w:vAlign w:val="center"/>
          </w:tcPr>
          <w:p w14:paraId="6FDFE4BB" w14:textId="77777777" w:rsidR="00DE43E8" w:rsidRPr="00A55795" w:rsidRDefault="00DE43E8" w:rsidP="00DE43E8">
            <w:pPr>
              <w:rPr>
                <w:rFonts w:eastAsia="PMingLiU"/>
                <w:lang w:eastAsia="zh-TW"/>
              </w:rPr>
            </w:pPr>
            <w:r>
              <w:t>C.-Y Lin (Hikvision)</w:t>
            </w:r>
          </w:p>
        </w:tc>
      </w:tr>
      <w:tr w:rsidR="00DE43E8" w:rsidRPr="00A55795" w14:paraId="46E84605"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4A3B2DA8" w14:textId="77777777" w:rsidR="00DE43E8" w:rsidRDefault="00DE43E8" w:rsidP="00DE43E8">
            <w:r>
              <w:t>CE10-2.2b</w:t>
            </w:r>
          </w:p>
        </w:tc>
        <w:tc>
          <w:tcPr>
            <w:tcW w:w="859" w:type="pct"/>
            <w:vMerge/>
            <w:tcBorders>
              <w:left w:val="single" w:sz="4" w:space="0" w:color="auto"/>
              <w:right w:val="single" w:sz="4" w:space="0" w:color="auto"/>
            </w:tcBorders>
          </w:tcPr>
          <w:p w14:paraId="5B5361D1" w14:textId="77777777" w:rsidR="00DE43E8" w:rsidRPr="00D22244"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28DC7C53" w14:textId="77777777" w:rsidR="00DE43E8" w:rsidRPr="00D22244" w:rsidRDefault="00DE43E8" w:rsidP="00DE43E8">
            <w:pPr>
              <w:rPr>
                <w:lang w:val="en-CA"/>
              </w:rPr>
            </w:pPr>
            <w:r>
              <w:rPr>
                <w:rFonts w:eastAsia="MS Mincho" w:hint="eastAsia"/>
                <w:lang w:val="en-CA" w:eastAsia="ja-JP"/>
              </w:rPr>
              <w:t>CNNF as post filter</w:t>
            </w:r>
          </w:p>
        </w:tc>
        <w:tc>
          <w:tcPr>
            <w:tcW w:w="651" w:type="pct"/>
            <w:vMerge/>
            <w:tcBorders>
              <w:left w:val="single" w:sz="4" w:space="0" w:color="auto"/>
              <w:right w:val="single" w:sz="4" w:space="0" w:color="auto"/>
            </w:tcBorders>
            <w:vAlign w:val="center"/>
          </w:tcPr>
          <w:p w14:paraId="2D9A371F"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1041783B" w14:textId="77777777" w:rsidR="00DE43E8" w:rsidRPr="00197FAD" w:rsidRDefault="00DE43E8" w:rsidP="00DE43E8"/>
        </w:tc>
        <w:tc>
          <w:tcPr>
            <w:tcW w:w="796" w:type="pct"/>
            <w:vMerge/>
            <w:tcBorders>
              <w:left w:val="single" w:sz="4" w:space="0" w:color="auto"/>
              <w:right w:val="single" w:sz="4" w:space="0" w:color="auto"/>
            </w:tcBorders>
            <w:shd w:val="clear" w:color="auto" w:fill="auto"/>
            <w:vAlign w:val="center"/>
          </w:tcPr>
          <w:p w14:paraId="3AAE2C5A" w14:textId="77777777" w:rsidR="00DE43E8" w:rsidRPr="00A55795" w:rsidRDefault="00DE43E8" w:rsidP="00DE43E8">
            <w:pPr>
              <w:rPr>
                <w:rFonts w:eastAsia="PMingLiU"/>
                <w:lang w:eastAsia="zh-TW"/>
              </w:rPr>
            </w:pPr>
          </w:p>
        </w:tc>
      </w:tr>
      <w:tr w:rsidR="00DE43E8" w:rsidRPr="00A55795" w14:paraId="1ABD6B7D" w14:textId="77777777" w:rsidTr="00DE43E8">
        <w:trPr>
          <w:trHeight w:val="212"/>
        </w:trPr>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57D3190A" w14:textId="77777777" w:rsidR="00DE43E8" w:rsidRPr="0082522D" w:rsidRDefault="00DE43E8" w:rsidP="00DE43E8">
            <w:pPr>
              <w:rPr>
                <w:strike/>
                <w:color w:val="8EAADB" w:themeColor="accent1" w:themeTint="99"/>
                <w:lang w:val="en-CA"/>
              </w:rPr>
            </w:pPr>
          </w:p>
        </w:tc>
        <w:tc>
          <w:tcPr>
            <w:tcW w:w="859" w:type="pct"/>
            <w:vMerge w:val="restart"/>
            <w:tcBorders>
              <w:top w:val="single" w:sz="4" w:space="0" w:color="auto"/>
              <w:left w:val="single" w:sz="4" w:space="0" w:color="auto"/>
              <w:right w:val="single" w:sz="4" w:space="0" w:color="auto"/>
            </w:tcBorders>
            <w:vAlign w:val="center"/>
          </w:tcPr>
          <w:p w14:paraId="58746BB3" w14:textId="77777777" w:rsidR="00DE43E8" w:rsidRPr="00B649A6" w:rsidRDefault="00DE43E8" w:rsidP="00DE43E8">
            <w:pPr>
              <w:rPr>
                <w:sz w:val="20"/>
                <w:lang w:val="en-CA"/>
              </w:rPr>
            </w:pPr>
            <w:r>
              <w:rPr>
                <w:sz w:val="20"/>
                <w:lang w:val="en-CA"/>
              </w:rPr>
              <w:t>generalization capability (QP)</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05548E6B" w14:textId="77777777" w:rsidR="00DE43E8" w:rsidRPr="00D22244" w:rsidRDefault="00DE43E8" w:rsidP="00DE43E8">
            <w:pPr>
              <w:rPr>
                <w:lang w:val="en-CA"/>
              </w:rPr>
            </w:pPr>
          </w:p>
        </w:tc>
        <w:tc>
          <w:tcPr>
            <w:tcW w:w="651" w:type="pct"/>
            <w:vMerge/>
            <w:tcBorders>
              <w:left w:val="single" w:sz="4" w:space="0" w:color="auto"/>
              <w:right w:val="single" w:sz="4" w:space="0" w:color="auto"/>
            </w:tcBorders>
            <w:vAlign w:val="center"/>
          </w:tcPr>
          <w:p w14:paraId="17E850ED" w14:textId="77777777" w:rsidR="00DE43E8" w:rsidRPr="0003062C" w:rsidRDefault="00DE43E8" w:rsidP="00DE43E8"/>
        </w:tc>
        <w:tc>
          <w:tcPr>
            <w:tcW w:w="799" w:type="pct"/>
            <w:vMerge/>
            <w:tcBorders>
              <w:left w:val="single" w:sz="4" w:space="0" w:color="auto"/>
              <w:right w:val="single" w:sz="4" w:space="0" w:color="auto"/>
            </w:tcBorders>
            <w:shd w:val="clear" w:color="auto" w:fill="auto"/>
            <w:vAlign w:val="center"/>
          </w:tcPr>
          <w:p w14:paraId="46755476" w14:textId="77777777" w:rsidR="00DE43E8" w:rsidRPr="0003062C" w:rsidRDefault="00DE43E8" w:rsidP="00DE43E8"/>
        </w:tc>
        <w:tc>
          <w:tcPr>
            <w:tcW w:w="796" w:type="pct"/>
            <w:tcBorders>
              <w:left w:val="single" w:sz="4" w:space="0" w:color="auto"/>
              <w:right w:val="single" w:sz="4" w:space="0" w:color="auto"/>
            </w:tcBorders>
            <w:shd w:val="clear" w:color="auto" w:fill="auto"/>
            <w:vAlign w:val="center"/>
          </w:tcPr>
          <w:p w14:paraId="1E360DD5" w14:textId="77777777" w:rsidR="00DE43E8" w:rsidRPr="00A55795" w:rsidRDefault="00DE43E8" w:rsidP="00DE43E8">
            <w:pPr>
              <w:rPr>
                <w:rFonts w:eastAsia="PMingLiU"/>
                <w:lang w:eastAsia="zh-TW"/>
              </w:rPr>
            </w:pPr>
          </w:p>
        </w:tc>
      </w:tr>
      <w:tr w:rsidR="00DE43E8" w:rsidRPr="00A55795" w14:paraId="52C0C898"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6FD15C58" w14:textId="77777777" w:rsidR="00DE43E8" w:rsidRDefault="00DE43E8" w:rsidP="00DE43E8">
            <w:r>
              <w:t>CE10-2.3b</w:t>
            </w:r>
          </w:p>
        </w:tc>
        <w:tc>
          <w:tcPr>
            <w:tcW w:w="859" w:type="pct"/>
            <w:vMerge/>
            <w:tcBorders>
              <w:left w:val="single" w:sz="4" w:space="0" w:color="auto"/>
              <w:right w:val="single" w:sz="4" w:space="0" w:color="auto"/>
            </w:tcBorders>
          </w:tcPr>
          <w:p w14:paraId="4DD0962D" w14:textId="77777777" w:rsidR="00DE43E8" w:rsidRPr="00D22244"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561E2014" w14:textId="77777777" w:rsidR="00DE43E8" w:rsidRPr="00D22244" w:rsidRDefault="00DE43E8" w:rsidP="00DE43E8">
            <w:pPr>
              <w:rPr>
                <w:lang w:val="en-CA"/>
              </w:rPr>
            </w:pPr>
            <w:r>
              <w:rPr>
                <w:rFonts w:hint="eastAsia"/>
                <w:lang w:val="en-CA"/>
              </w:rPr>
              <w:t>C</w:t>
            </w:r>
            <w:r>
              <w:rPr>
                <w:lang w:val="en-CA"/>
              </w:rPr>
              <w:t>TC QP+5</w:t>
            </w:r>
          </w:p>
        </w:tc>
        <w:tc>
          <w:tcPr>
            <w:tcW w:w="651" w:type="pct"/>
            <w:vMerge/>
            <w:tcBorders>
              <w:left w:val="single" w:sz="4" w:space="0" w:color="auto"/>
              <w:right w:val="single" w:sz="4" w:space="0" w:color="auto"/>
            </w:tcBorders>
            <w:vAlign w:val="center"/>
          </w:tcPr>
          <w:p w14:paraId="5CC17009"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03F40222" w14:textId="77777777" w:rsidR="00DE43E8" w:rsidRPr="00197FAD" w:rsidRDefault="00DE43E8" w:rsidP="00DE43E8"/>
        </w:tc>
        <w:tc>
          <w:tcPr>
            <w:tcW w:w="796" w:type="pct"/>
            <w:tcBorders>
              <w:left w:val="single" w:sz="4" w:space="0" w:color="auto"/>
              <w:bottom w:val="single" w:sz="4" w:space="0" w:color="auto"/>
              <w:right w:val="single" w:sz="4" w:space="0" w:color="auto"/>
            </w:tcBorders>
            <w:shd w:val="clear" w:color="auto" w:fill="auto"/>
            <w:vAlign w:val="center"/>
          </w:tcPr>
          <w:p w14:paraId="4302854E" w14:textId="77777777" w:rsidR="00DE43E8" w:rsidRPr="00A55795" w:rsidRDefault="00DE43E8" w:rsidP="00DE43E8">
            <w:pPr>
              <w:rPr>
                <w:rFonts w:eastAsia="PMingLiU"/>
                <w:lang w:eastAsia="zh-TW"/>
              </w:rPr>
            </w:pPr>
            <w:r>
              <w:t>T. Ouyang (Wuhan Univ)</w:t>
            </w:r>
          </w:p>
        </w:tc>
      </w:tr>
      <w:tr w:rsidR="00DE43E8" w:rsidRPr="00575035" w14:paraId="3DE8F5DD" w14:textId="77777777" w:rsidTr="00DE43E8">
        <w:tc>
          <w:tcPr>
            <w:tcW w:w="735" w:type="pct"/>
            <w:tcBorders>
              <w:top w:val="single" w:sz="12" w:space="0" w:color="auto"/>
              <w:left w:val="single" w:sz="4" w:space="0" w:color="auto"/>
              <w:bottom w:val="single" w:sz="4" w:space="0" w:color="auto"/>
              <w:right w:val="single" w:sz="4" w:space="0" w:color="auto"/>
            </w:tcBorders>
            <w:shd w:val="clear" w:color="auto" w:fill="auto"/>
            <w:vAlign w:val="center"/>
          </w:tcPr>
          <w:p w14:paraId="48DC3F18" w14:textId="77777777" w:rsidR="00DE43E8" w:rsidRPr="00D22244" w:rsidRDefault="00DE43E8" w:rsidP="00DE43E8">
            <w:r>
              <w:t>CE10-2.5a</w:t>
            </w:r>
          </w:p>
        </w:tc>
        <w:tc>
          <w:tcPr>
            <w:tcW w:w="859" w:type="pct"/>
            <w:vMerge w:val="restart"/>
            <w:tcBorders>
              <w:top w:val="single" w:sz="12" w:space="0" w:color="auto"/>
              <w:left w:val="single" w:sz="4" w:space="0" w:color="auto"/>
              <w:right w:val="single" w:sz="4" w:space="0" w:color="auto"/>
            </w:tcBorders>
            <w:vAlign w:val="center"/>
          </w:tcPr>
          <w:p w14:paraId="446D4752" w14:textId="77777777" w:rsidR="00DE43E8" w:rsidRPr="007740C8" w:rsidRDefault="00DE43E8" w:rsidP="00DE43E8">
            <w:pPr>
              <w:rPr>
                <w:highlight w:val="yellow"/>
                <w:lang w:val="en-CA"/>
              </w:rPr>
            </w:pPr>
            <w:r w:rsidRPr="00BC34E3">
              <w:rPr>
                <w:lang w:eastAsia="zh-TW"/>
              </w:rPr>
              <w:t>bit-depth</w:t>
            </w:r>
          </w:p>
        </w:tc>
        <w:tc>
          <w:tcPr>
            <w:tcW w:w="1160" w:type="pct"/>
            <w:tcBorders>
              <w:top w:val="single" w:sz="12" w:space="0" w:color="auto"/>
              <w:left w:val="single" w:sz="4" w:space="0" w:color="auto"/>
              <w:bottom w:val="single" w:sz="4" w:space="0" w:color="auto"/>
              <w:right w:val="single" w:sz="4" w:space="0" w:color="auto"/>
            </w:tcBorders>
            <w:shd w:val="clear" w:color="auto" w:fill="auto"/>
            <w:vAlign w:val="center"/>
          </w:tcPr>
          <w:p w14:paraId="2F55F932" w14:textId="77777777" w:rsidR="00DE43E8" w:rsidRPr="007740C8" w:rsidRDefault="00DE43E8" w:rsidP="00DE43E8">
            <w:pPr>
              <w:jc w:val="left"/>
              <w:rPr>
                <w:highlight w:val="yellow"/>
                <w:lang w:val="en-CA"/>
              </w:rPr>
            </w:pPr>
            <w:r>
              <w:rPr>
                <w:lang w:val="en-CA"/>
              </w:rPr>
              <w:t>32-bit(float) weights</w:t>
            </w:r>
          </w:p>
        </w:tc>
        <w:tc>
          <w:tcPr>
            <w:tcW w:w="651" w:type="pct"/>
            <w:vMerge w:val="restart"/>
            <w:tcBorders>
              <w:top w:val="single" w:sz="12" w:space="0" w:color="auto"/>
              <w:left w:val="single" w:sz="4" w:space="0" w:color="auto"/>
              <w:right w:val="single" w:sz="4" w:space="0" w:color="auto"/>
            </w:tcBorders>
            <w:vAlign w:val="center"/>
          </w:tcPr>
          <w:p w14:paraId="1045B5EE" w14:textId="77777777" w:rsidR="00DE43E8" w:rsidRPr="0003062C" w:rsidRDefault="00DE43E8" w:rsidP="00DE43E8">
            <w:r>
              <w:rPr>
                <w:rFonts w:hint="eastAsia"/>
              </w:rPr>
              <w:t>J</w:t>
            </w:r>
            <w:r>
              <w:t>VET-N0254</w:t>
            </w:r>
          </w:p>
        </w:tc>
        <w:tc>
          <w:tcPr>
            <w:tcW w:w="799" w:type="pct"/>
            <w:vMerge w:val="restart"/>
            <w:tcBorders>
              <w:top w:val="single" w:sz="12" w:space="0" w:color="auto"/>
              <w:left w:val="single" w:sz="4" w:space="0" w:color="auto"/>
              <w:right w:val="single" w:sz="4" w:space="0" w:color="auto"/>
            </w:tcBorders>
            <w:shd w:val="clear" w:color="auto" w:fill="auto"/>
            <w:vAlign w:val="center"/>
          </w:tcPr>
          <w:p w14:paraId="5D6118DE" w14:textId="77777777" w:rsidR="00DE43E8" w:rsidRDefault="00DE43E8" w:rsidP="00DE43E8">
            <w:r>
              <w:rPr>
                <w:rFonts w:hint="eastAsia"/>
              </w:rPr>
              <w:t>Y.</w:t>
            </w:r>
            <w:r>
              <w:t xml:space="preserve"> Wang</w:t>
            </w:r>
          </w:p>
          <w:p w14:paraId="7103D955" w14:textId="77777777" w:rsidR="00DE43E8" w:rsidRPr="0003062C" w:rsidRDefault="00DE43E8" w:rsidP="00DE43E8">
            <w:r>
              <w:t>(Wuhan Univ.)</w:t>
            </w:r>
          </w:p>
        </w:tc>
        <w:tc>
          <w:tcPr>
            <w:tcW w:w="796" w:type="pct"/>
            <w:tcBorders>
              <w:top w:val="single" w:sz="12" w:space="0" w:color="auto"/>
              <w:left w:val="single" w:sz="4" w:space="0" w:color="auto"/>
              <w:bottom w:val="single" w:sz="4" w:space="0" w:color="auto"/>
              <w:right w:val="single" w:sz="4" w:space="0" w:color="auto"/>
            </w:tcBorders>
            <w:shd w:val="clear" w:color="auto" w:fill="auto"/>
            <w:vAlign w:val="center"/>
          </w:tcPr>
          <w:p w14:paraId="3BB5862B" w14:textId="77777777" w:rsidR="00DE43E8" w:rsidRPr="00575035" w:rsidRDefault="00DE43E8" w:rsidP="00DE43E8">
            <w:r>
              <w:t>M. Wang (NPU)</w:t>
            </w:r>
          </w:p>
        </w:tc>
      </w:tr>
      <w:tr w:rsidR="00DE43E8" w:rsidRPr="00575035" w14:paraId="6117A1C6"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2D2CFBC0" w14:textId="77777777" w:rsidR="00DE43E8" w:rsidRDefault="00DE43E8" w:rsidP="00DE43E8">
            <w:r>
              <w:t>CE10-2.5b</w:t>
            </w:r>
          </w:p>
        </w:tc>
        <w:tc>
          <w:tcPr>
            <w:tcW w:w="859" w:type="pct"/>
            <w:vMerge/>
            <w:tcBorders>
              <w:left w:val="single" w:sz="4" w:space="0" w:color="auto"/>
              <w:bottom w:val="single" w:sz="4" w:space="0" w:color="auto"/>
              <w:right w:val="single" w:sz="4" w:space="0" w:color="auto"/>
            </w:tcBorders>
            <w:vAlign w:val="center"/>
          </w:tcPr>
          <w:p w14:paraId="31C2ADC6" w14:textId="77777777" w:rsidR="00DE43E8" w:rsidRPr="007740C8" w:rsidRDefault="00DE43E8" w:rsidP="00DE43E8">
            <w:pPr>
              <w:rPr>
                <w:highlight w:val="yellow"/>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1491412D" w14:textId="77777777" w:rsidR="00DE43E8" w:rsidRPr="007740C8" w:rsidRDefault="00DE43E8" w:rsidP="00DE43E8">
            <w:pPr>
              <w:jc w:val="left"/>
              <w:rPr>
                <w:highlight w:val="yellow"/>
                <w:lang w:val="en-CA"/>
              </w:rPr>
            </w:pPr>
            <w:r>
              <w:rPr>
                <w:lang w:val="en-CA"/>
              </w:rPr>
              <w:t>8-bit(int) weights</w:t>
            </w:r>
          </w:p>
        </w:tc>
        <w:tc>
          <w:tcPr>
            <w:tcW w:w="651" w:type="pct"/>
            <w:vMerge/>
            <w:tcBorders>
              <w:left w:val="single" w:sz="4" w:space="0" w:color="auto"/>
              <w:right w:val="single" w:sz="4" w:space="0" w:color="auto"/>
            </w:tcBorders>
            <w:vAlign w:val="center"/>
          </w:tcPr>
          <w:p w14:paraId="237E1053"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364503BD" w14:textId="77777777" w:rsidR="00DE43E8" w:rsidRPr="00197FAD" w:rsidRDefault="00DE43E8" w:rsidP="00DE43E8"/>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14:paraId="10AD3D5C" w14:textId="77777777" w:rsidR="00DE43E8" w:rsidRPr="00575035" w:rsidRDefault="00DE43E8" w:rsidP="00DE43E8">
            <w:r>
              <w:t>M. Wang (NPU)</w:t>
            </w:r>
          </w:p>
        </w:tc>
      </w:tr>
      <w:tr w:rsidR="00DE43E8" w:rsidRPr="00A55795" w14:paraId="45B49C81" w14:textId="77777777" w:rsidTr="00DE43E8">
        <w:trPr>
          <w:trHeight w:val="212"/>
        </w:trPr>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62A62156" w14:textId="77777777" w:rsidR="00DE43E8" w:rsidRPr="00D22244" w:rsidRDefault="00DE43E8" w:rsidP="00DE43E8">
            <w:r>
              <w:t>CE10-2.7a</w:t>
            </w:r>
          </w:p>
        </w:tc>
        <w:tc>
          <w:tcPr>
            <w:tcW w:w="859" w:type="pct"/>
            <w:vMerge w:val="restart"/>
            <w:tcBorders>
              <w:top w:val="single" w:sz="4" w:space="0" w:color="auto"/>
              <w:left w:val="single" w:sz="4" w:space="0" w:color="auto"/>
              <w:right w:val="single" w:sz="4" w:space="0" w:color="auto"/>
            </w:tcBorders>
            <w:vAlign w:val="center"/>
          </w:tcPr>
          <w:p w14:paraId="1A59DC7A" w14:textId="77777777" w:rsidR="00DE43E8" w:rsidRPr="007740C8" w:rsidRDefault="00DE43E8" w:rsidP="00DE43E8">
            <w:pPr>
              <w:rPr>
                <w:sz w:val="20"/>
                <w:highlight w:val="yellow"/>
                <w:lang w:val="en-CA"/>
              </w:rPr>
            </w:pPr>
            <w:r>
              <w:rPr>
                <w:sz w:val="20"/>
                <w:lang w:val="en-CA"/>
              </w:rPr>
              <w:t>generalization capability (QP)</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046BEDF2" w14:textId="77777777" w:rsidR="00DE43E8" w:rsidRPr="007740C8" w:rsidRDefault="00DE43E8" w:rsidP="00DE43E8">
            <w:pPr>
              <w:rPr>
                <w:highlight w:val="yellow"/>
                <w:lang w:val="en-CA"/>
              </w:rPr>
            </w:pPr>
            <w:r>
              <w:rPr>
                <w:lang w:val="en-CA"/>
              </w:rPr>
              <w:t>CTC QP-5</w:t>
            </w:r>
          </w:p>
        </w:tc>
        <w:tc>
          <w:tcPr>
            <w:tcW w:w="651" w:type="pct"/>
            <w:vMerge/>
            <w:tcBorders>
              <w:left w:val="single" w:sz="4" w:space="0" w:color="auto"/>
              <w:right w:val="single" w:sz="4" w:space="0" w:color="auto"/>
            </w:tcBorders>
            <w:vAlign w:val="center"/>
          </w:tcPr>
          <w:p w14:paraId="3B94042D" w14:textId="77777777" w:rsidR="00DE43E8" w:rsidRPr="0003062C" w:rsidRDefault="00DE43E8" w:rsidP="00DE43E8"/>
        </w:tc>
        <w:tc>
          <w:tcPr>
            <w:tcW w:w="799" w:type="pct"/>
            <w:vMerge/>
            <w:tcBorders>
              <w:left w:val="single" w:sz="4" w:space="0" w:color="auto"/>
              <w:right w:val="single" w:sz="4" w:space="0" w:color="auto"/>
            </w:tcBorders>
            <w:shd w:val="clear" w:color="auto" w:fill="auto"/>
            <w:vAlign w:val="center"/>
          </w:tcPr>
          <w:p w14:paraId="38711315" w14:textId="77777777" w:rsidR="00DE43E8" w:rsidRPr="0003062C" w:rsidRDefault="00DE43E8" w:rsidP="00DE43E8"/>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14:paraId="64F5D336" w14:textId="77777777" w:rsidR="00DE43E8" w:rsidRPr="00A55795" w:rsidRDefault="00DE43E8" w:rsidP="00DE43E8">
            <w:pPr>
              <w:rPr>
                <w:rFonts w:eastAsia="PMingLiU"/>
                <w:lang w:eastAsia="zh-TW"/>
              </w:rPr>
            </w:pPr>
            <w:r>
              <w:t>M. Wang (NPU)</w:t>
            </w:r>
          </w:p>
        </w:tc>
      </w:tr>
      <w:tr w:rsidR="00DE43E8" w:rsidRPr="00A55795" w14:paraId="199B43DB"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3CE4CB31" w14:textId="77777777" w:rsidR="00DE43E8" w:rsidRDefault="00DE43E8" w:rsidP="00DE43E8">
            <w:r>
              <w:t>CE10-2.7b</w:t>
            </w:r>
          </w:p>
        </w:tc>
        <w:tc>
          <w:tcPr>
            <w:tcW w:w="859" w:type="pct"/>
            <w:vMerge/>
            <w:tcBorders>
              <w:left w:val="single" w:sz="4" w:space="0" w:color="auto"/>
              <w:right w:val="single" w:sz="4" w:space="0" w:color="auto"/>
            </w:tcBorders>
          </w:tcPr>
          <w:p w14:paraId="3053F7D6" w14:textId="77777777" w:rsidR="00DE43E8" w:rsidRPr="007740C8" w:rsidRDefault="00DE43E8" w:rsidP="00DE43E8">
            <w:pPr>
              <w:rPr>
                <w:highlight w:val="yellow"/>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205788D6" w14:textId="77777777" w:rsidR="00DE43E8" w:rsidRPr="007740C8" w:rsidRDefault="00DE43E8" w:rsidP="00DE43E8">
            <w:pPr>
              <w:rPr>
                <w:highlight w:val="yellow"/>
                <w:lang w:val="en-CA"/>
              </w:rPr>
            </w:pPr>
            <w:r>
              <w:rPr>
                <w:lang w:val="en-CA"/>
              </w:rPr>
              <w:t>CTC QP+5</w:t>
            </w:r>
          </w:p>
        </w:tc>
        <w:tc>
          <w:tcPr>
            <w:tcW w:w="651" w:type="pct"/>
            <w:vMerge/>
            <w:tcBorders>
              <w:left w:val="single" w:sz="4" w:space="0" w:color="auto"/>
              <w:right w:val="single" w:sz="4" w:space="0" w:color="auto"/>
            </w:tcBorders>
            <w:vAlign w:val="center"/>
          </w:tcPr>
          <w:p w14:paraId="59294724"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1F9B2245" w14:textId="77777777" w:rsidR="00DE43E8" w:rsidRPr="00197FAD" w:rsidRDefault="00DE43E8" w:rsidP="00DE43E8"/>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14:paraId="1D7E8404" w14:textId="77777777" w:rsidR="00DE43E8" w:rsidRPr="00A55795" w:rsidRDefault="00DE43E8" w:rsidP="00DE43E8">
            <w:pPr>
              <w:rPr>
                <w:rFonts w:eastAsia="PMingLiU"/>
                <w:lang w:eastAsia="zh-TW"/>
              </w:rPr>
            </w:pPr>
            <w:r>
              <w:t>M. Wang (NPU)</w:t>
            </w:r>
          </w:p>
        </w:tc>
      </w:tr>
      <w:tr w:rsidR="00DE43E8" w:rsidRPr="00575035" w14:paraId="4A37E82A" w14:textId="77777777" w:rsidTr="00DE43E8">
        <w:tc>
          <w:tcPr>
            <w:tcW w:w="735" w:type="pct"/>
            <w:tcBorders>
              <w:top w:val="single" w:sz="12" w:space="0" w:color="auto"/>
              <w:left w:val="single" w:sz="4" w:space="0" w:color="auto"/>
              <w:bottom w:val="single" w:sz="4" w:space="0" w:color="auto"/>
              <w:right w:val="single" w:sz="4" w:space="0" w:color="auto"/>
            </w:tcBorders>
            <w:shd w:val="clear" w:color="auto" w:fill="auto"/>
            <w:vAlign w:val="center"/>
          </w:tcPr>
          <w:p w14:paraId="0C4425FA" w14:textId="77777777" w:rsidR="00DE43E8" w:rsidRDefault="00DE43E8" w:rsidP="00DE43E8">
            <w:r>
              <w:t>CE10-2.8c</w:t>
            </w:r>
          </w:p>
        </w:tc>
        <w:tc>
          <w:tcPr>
            <w:tcW w:w="859" w:type="pct"/>
            <w:tcBorders>
              <w:top w:val="single" w:sz="4" w:space="0" w:color="auto"/>
              <w:left w:val="single" w:sz="4" w:space="0" w:color="auto"/>
              <w:right w:val="single" w:sz="4" w:space="0" w:color="auto"/>
            </w:tcBorders>
            <w:vAlign w:val="center"/>
          </w:tcPr>
          <w:p w14:paraId="2D71A82F" w14:textId="0CB1D229" w:rsidR="00DE43E8" w:rsidRDefault="00DE43E8" w:rsidP="00DE43E8">
            <w:pPr>
              <w:rPr>
                <w:lang w:eastAsia="zh-TW"/>
              </w:rPr>
            </w:pPr>
            <w:r>
              <w:rPr>
                <w:lang w:eastAsia="zh-TW"/>
              </w:rPr>
              <w:t>bit-depth</w:t>
            </w:r>
          </w:p>
        </w:tc>
        <w:tc>
          <w:tcPr>
            <w:tcW w:w="1160" w:type="pct"/>
            <w:tcBorders>
              <w:top w:val="single" w:sz="6" w:space="0" w:color="auto"/>
              <w:left w:val="single" w:sz="4" w:space="0" w:color="auto"/>
              <w:bottom w:val="single" w:sz="4" w:space="0" w:color="auto"/>
              <w:right w:val="single" w:sz="4" w:space="0" w:color="auto"/>
            </w:tcBorders>
            <w:shd w:val="clear" w:color="auto" w:fill="auto"/>
            <w:vAlign w:val="center"/>
          </w:tcPr>
          <w:p w14:paraId="7C4DEE09" w14:textId="77777777" w:rsidR="00DE43E8" w:rsidRDefault="00DE43E8" w:rsidP="00DE43E8">
            <w:pPr>
              <w:rPr>
                <w:lang w:val="en-CA"/>
              </w:rPr>
            </w:pPr>
            <w:r>
              <w:rPr>
                <w:lang w:val="en-CA"/>
              </w:rPr>
              <w:t>8-bit(int) weights</w:t>
            </w:r>
          </w:p>
        </w:tc>
        <w:tc>
          <w:tcPr>
            <w:tcW w:w="651" w:type="pct"/>
            <w:tcBorders>
              <w:left w:val="single" w:sz="4" w:space="0" w:color="auto"/>
              <w:right w:val="single" w:sz="4" w:space="0" w:color="auto"/>
            </w:tcBorders>
            <w:vAlign w:val="center"/>
          </w:tcPr>
          <w:p w14:paraId="54B1BCBD" w14:textId="09621E51" w:rsidR="00DE43E8" w:rsidRDefault="00DE43E8" w:rsidP="00DE43E8">
            <w:r>
              <w:rPr>
                <w:rFonts w:hint="eastAsia"/>
              </w:rPr>
              <w:t>JVET-N0513</w:t>
            </w:r>
          </w:p>
        </w:tc>
        <w:tc>
          <w:tcPr>
            <w:tcW w:w="799" w:type="pct"/>
            <w:tcBorders>
              <w:left w:val="single" w:sz="4" w:space="0" w:color="auto"/>
              <w:right w:val="single" w:sz="4" w:space="0" w:color="auto"/>
            </w:tcBorders>
            <w:shd w:val="clear" w:color="auto" w:fill="auto"/>
            <w:vAlign w:val="center"/>
          </w:tcPr>
          <w:p w14:paraId="1C15AFD6" w14:textId="3F3AB4BE" w:rsidR="00DE43E8" w:rsidRPr="0003062C" w:rsidRDefault="00DE43E8" w:rsidP="00DE43E8">
            <w:r>
              <w:rPr>
                <w:rFonts w:hint="eastAsia"/>
              </w:rPr>
              <w:t>Y</w:t>
            </w:r>
            <w:r>
              <w:t>.</w:t>
            </w:r>
            <w:r>
              <w:rPr>
                <w:rFonts w:hint="eastAsia"/>
              </w:rPr>
              <w:t xml:space="preserve"> Dai</w:t>
            </w:r>
            <w:r>
              <w:t xml:space="preserve"> (USTC)</w:t>
            </w:r>
          </w:p>
          <w:p w14:paraId="41A28709" w14:textId="5C261D3A" w:rsidR="00DE43E8" w:rsidRDefault="00DE43E8" w:rsidP="00DE43E8">
            <w:r>
              <w:rPr>
                <w:rFonts w:hint="eastAsia"/>
              </w:rPr>
              <w:t>H</w:t>
            </w:r>
            <w:r>
              <w:t>.</w:t>
            </w:r>
            <w:r>
              <w:rPr>
                <w:rFonts w:hint="eastAsia"/>
              </w:rPr>
              <w:t xml:space="preserve"> Zhao</w:t>
            </w:r>
            <w:r>
              <w:t xml:space="preserve"> (USTC)</w:t>
            </w:r>
          </w:p>
        </w:tc>
        <w:tc>
          <w:tcPr>
            <w:tcW w:w="796" w:type="pct"/>
            <w:tcBorders>
              <w:top w:val="single" w:sz="6" w:space="0" w:color="auto"/>
              <w:left w:val="single" w:sz="4" w:space="0" w:color="auto"/>
              <w:bottom w:val="single" w:sz="4" w:space="0" w:color="auto"/>
              <w:right w:val="single" w:sz="4" w:space="0" w:color="auto"/>
            </w:tcBorders>
            <w:shd w:val="clear" w:color="auto" w:fill="auto"/>
            <w:vAlign w:val="center"/>
          </w:tcPr>
          <w:p w14:paraId="13233F16" w14:textId="77777777" w:rsidR="00DE43E8" w:rsidRPr="00575035" w:rsidRDefault="00DE43E8" w:rsidP="00DE43E8">
            <w:r>
              <w:t>C.-Y Lin (Hikvision)</w:t>
            </w:r>
          </w:p>
        </w:tc>
      </w:tr>
      <w:tr w:rsidR="00DE43E8" w:rsidRPr="00575035" w14:paraId="724D00C1" w14:textId="77777777" w:rsidTr="00DE43E8">
        <w:tc>
          <w:tcPr>
            <w:tcW w:w="735" w:type="pct"/>
            <w:tcBorders>
              <w:top w:val="single" w:sz="12" w:space="0" w:color="auto"/>
              <w:left w:val="single" w:sz="4" w:space="0" w:color="auto"/>
              <w:bottom w:val="single" w:sz="4" w:space="0" w:color="auto"/>
              <w:right w:val="single" w:sz="4" w:space="0" w:color="auto"/>
            </w:tcBorders>
            <w:shd w:val="clear" w:color="auto" w:fill="auto"/>
            <w:vAlign w:val="center"/>
          </w:tcPr>
          <w:p w14:paraId="1E1E89D0" w14:textId="77777777" w:rsidR="00DE43E8" w:rsidRPr="00D22244" w:rsidRDefault="00DE43E8" w:rsidP="00DE43E8">
            <w:r>
              <w:t>CE10-2.10a</w:t>
            </w:r>
          </w:p>
        </w:tc>
        <w:tc>
          <w:tcPr>
            <w:tcW w:w="859" w:type="pct"/>
            <w:vMerge w:val="restart"/>
            <w:tcBorders>
              <w:top w:val="single" w:sz="12" w:space="0" w:color="auto"/>
              <w:left w:val="single" w:sz="4" w:space="0" w:color="auto"/>
              <w:right w:val="single" w:sz="4" w:space="0" w:color="auto"/>
            </w:tcBorders>
            <w:vAlign w:val="center"/>
          </w:tcPr>
          <w:p w14:paraId="1499BA12" w14:textId="77777777" w:rsidR="00DE43E8" w:rsidRPr="00925CBC" w:rsidRDefault="00DE43E8" w:rsidP="00DE43E8">
            <w:pPr>
              <w:rPr>
                <w:lang w:val="en-CA"/>
              </w:rPr>
            </w:pPr>
            <w:r w:rsidRPr="00925CBC">
              <w:rPr>
                <w:lang w:eastAsia="zh-TW"/>
              </w:rPr>
              <w:t>bit-depth</w:t>
            </w:r>
          </w:p>
        </w:tc>
        <w:tc>
          <w:tcPr>
            <w:tcW w:w="1160" w:type="pct"/>
            <w:tcBorders>
              <w:top w:val="single" w:sz="12" w:space="0" w:color="auto"/>
              <w:left w:val="single" w:sz="4" w:space="0" w:color="auto"/>
              <w:bottom w:val="single" w:sz="4" w:space="0" w:color="auto"/>
              <w:right w:val="single" w:sz="4" w:space="0" w:color="auto"/>
            </w:tcBorders>
            <w:shd w:val="clear" w:color="auto" w:fill="auto"/>
            <w:vAlign w:val="center"/>
          </w:tcPr>
          <w:p w14:paraId="6883FF48" w14:textId="77777777" w:rsidR="00DE43E8" w:rsidRPr="00925CBC" w:rsidRDefault="00DE43E8" w:rsidP="00DE43E8">
            <w:pPr>
              <w:rPr>
                <w:rFonts w:eastAsia="MS Mincho"/>
                <w:lang w:val="en-CA" w:eastAsia="ja-JP"/>
              </w:rPr>
            </w:pPr>
            <w:r>
              <w:rPr>
                <w:rFonts w:eastAsia="MS Mincho"/>
                <w:lang w:val="en-CA" w:eastAsia="ja-JP"/>
              </w:rPr>
              <w:t>8-bit(int) weights</w:t>
            </w:r>
          </w:p>
        </w:tc>
        <w:tc>
          <w:tcPr>
            <w:tcW w:w="651" w:type="pct"/>
            <w:vMerge w:val="restart"/>
            <w:tcBorders>
              <w:top w:val="single" w:sz="12" w:space="0" w:color="auto"/>
              <w:left w:val="single" w:sz="4" w:space="0" w:color="auto"/>
              <w:right w:val="single" w:sz="4" w:space="0" w:color="auto"/>
            </w:tcBorders>
            <w:vAlign w:val="center"/>
          </w:tcPr>
          <w:p w14:paraId="2AE55695" w14:textId="77777777" w:rsidR="00DE43E8" w:rsidRPr="004204EA" w:rsidRDefault="00DE43E8" w:rsidP="00DE43E8">
            <w:pPr>
              <w:rPr>
                <w:rFonts w:eastAsia="MS Mincho"/>
                <w:lang w:eastAsia="ja-JP"/>
              </w:rPr>
            </w:pPr>
            <w:r>
              <w:rPr>
                <w:rFonts w:eastAsia="MS Mincho" w:hint="eastAsia"/>
                <w:lang w:eastAsia="ja-JP"/>
              </w:rPr>
              <w:t>JVET-N0710</w:t>
            </w:r>
          </w:p>
        </w:tc>
        <w:tc>
          <w:tcPr>
            <w:tcW w:w="799" w:type="pct"/>
            <w:vMerge w:val="restart"/>
            <w:tcBorders>
              <w:top w:val="single" w:sz="12" w:space="0" w:color="auto"/>
              <w:left w:val="single" w:sz="4" w:space="0" w:color="auto"/>
              <w:right w:val="single" w:sz="4" w:space="0" w:color="auto"/>
            </w:tcBorders>
            <w:shd w:val="clear" w:color="auto" w:fill="auto"/>
            <w:vAlign w:val="center"/>
          </w:tcPr>
          <w:p w14:paraId="3B375B69" w14:textId="77777777" w:rsidR="00DE43E8" w:rsidRPr="00E44332" w:rsidRDefault="00DE43E8" w:rsidP="00DE43E8">
            <w:pPr>
              <w:rPr>
                <w:lang w:eastAsia="zh-CN"/>
              </w:rPr>
            </w:pPr>
            <w:r>
              <w:rPr>
                <w:rFonts w:eastAsia="MS Mincho" w:hint="eastAsia"/>
                <w:lang w:eastAsia="ja-JP"/>
              </w:rPr>
              <w:t>K. Kawamura (KDDI)</w:t>
            </w:r>
          </w:p>
        </w:tc>
        <w:tc>
          <w:tcPr>
            <w:tcW w:w="796" w:type="pct"/>
            <w:tcBorders>
              <w:top w:val="single" w:sz="12" w:space="0" w:color="auto"/>
              <w:left w:val="single" w:sz="4" w:space="0" w:color="auto"/>
              <w:bottom w:val="single" w:sz="4" w:space="0" w:color="auto"/>
              <w:right w:val="single" w:sz="4" w:space="0" w:color="auto"/>
            </w:tcBorders>
            <w:shd w:val="clear" w:color="auto" w:fill="auto"/>
            <w:vAlign w:val="center"/>
          </w:tcPr>
          <w:p w14:paraId="55BA9758" w14:textId="77777777" w:rsidR="00DE43E8" w:rsidRPr="00575035" w:rsidRDefault="00DE43E8" w:rsidP="00DE43E8">
            <w:r w:rsidRPr="00696733">
              <w:t>H. Yin (Intel)</w:t>
            </w:r>
          </w:p>
        </w:tc>
      </w:tr>
      <w:tr w:rsidR="00DE43E8" w:rsidRPr="00575035" w14:paraId="29980A9D"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0F22DAA3" w14:textId="77777777" w:rsidR="00DE43E8" w:rsidRDefault="00DE43E8" w:rsidP="00DE43E8">
            <w:r>
              <w:t>CE10-2.10b</w:t>
            </w:r>
          </w:p>
        </w:tc>
        <w:tc>
          <w:tcPr>
            <w:tcW w:w="859" w:type="pct"/>
            <w:vMerge/>
            <w:tcBorders>
              <w:left w:val="single" w:sz="4" w:space="0" w:color="auto"/>
              <w:bottom w:val="single" w:sz="4" w:space="0" w:color="auto"/>
              <w:right w:val="single" w:sz="4" w:space="0" w:color="auto"/>
            </w:tcBorders>
            <w:vAlign w:val="center"/>
          </w:tcPr>
          <w:p w14:paraId="472A4FB1" w14:textId="77777777" w:rsidR="00DE43E8" w:rsidRPr="00925CBC"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3D402725" w14:textId="77777777" w:rsidR="00DE43E8" w:rsidRPr="00925CBC" w:rsidRDefault="00DE43E8" w:rsidP="00DE43E8">
            <w:pPr>
              <w:rPr>
                <w:rFonts w:eastAsia="MS Mincho"/>
                <w:lang w:val="en-CA" w:eastAsia="ja-JP"/>
              </w:rPr>
            </w:pPr>
            <w:r>
              <w:rPr>
                <w:rFonts w:eastAsia="MS Mincho"/>
                <w:lang w:val="en-CA" w:eastAsia="ja-JP"/>
              </w:rPr>
              <w:t>16-bit(int) weights</w:t>
            </w:r>
          </w:p>
        </w:tc>
        <w:tc>
          <w:tcPr>
            <w:tcW w:w="651" w:type="pct"/>
            <w:vMerge/>
            <w:tcBorders>
              <w:left w:val="single" w:sz="4" w:space="0" w:color="auto"/>
              <w:right w:val="single" w:sz="4" w:space="0" w:color="auto"/>
            </w:tcBorders>
            <w:vAlign w:val="center"/>
          </w:tcPr>
          <w:p w14:paraId="612A9B38" w14:textId="77777777" w:rsidR="00DE43E8" w:rsidRDefault="00DE43E8" w:rsidP="00DE43E8">
            <w:pPr>
              <w:rPr>
                <w:lang w:val="en-CA"/>
              </w:rPr>
            </w:pPr>
          </w:p>
        </w:tc>
        <w:tc>
          <w:tcPr>
            <w:tcW w:w="799" w:type="pct"/>
            <w:vMerge/>
            <w:tcBorders>
              <w:left w:val="single" w:sz="4" w:space="0" w:color="auto"/>
              <w:bottom w:val="single" w:sz="4" w:space="0" w:color="auto"/>
              <w:right w:val="single" w:sz="4" w:space="0" w:color="auto"/>
            </w:tcBorders>
            <w:shd w:val="clear" w:color="auto" w:fill="auto"/>
            <w:vAlign w:val="center"/>
          </w:tcPr>
          <w:p w14:paraId="3A9198F2" w14:textId="77777777" w:rsidR="00DE43E8" w:rsidRPr="00197FAD" w:rsidRDefault="00DE43E8" w:rsidP="00DE43E8"/>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14:paraId="7EA56170" w14:textId="77777777" w:rsidR="00DE43E8" w:rsidRPr="00575035" w:rsidRDefault="00DE43E8" w:rsidP="00DE43E8">
            <w:r w:rsidRPr="00696733">
              <w:t>H. Yin (Intel)</w:t>
            </w:r>
          </w:p>
        </w:tc>
      </w:tr>
      <w:tr w:rsidR="00DE43E8" w:rsidRPr="00A55795" w14:paraId="1241F372"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48DBE581" w14:textId="77777777" w:rsidR="00DE43E8" w:rsidRPr="00D22244" w:rsidRDefault="00DE43E8" w:rsidP="00DE43E8">
            <w:r>
              <w:t>CE10-2.11a</w:t>
            </w:r>
          </w:p>
        </w:tc>
        <w:tc>
          <w:tcPr>
            <w:tcW w:w="859" w:type="pct"/>
            <w:vMerge w:val="restart"/>
            <w:tcBorders>
              <w:top w:val="single" w:sz="4" w:space="0" w:color="auto"/>
              <w:left w:val="single" w:sz="4" w:space="0" w:color="auto"/>
              <w:right w:val="single" w:sz="4" w:space="0" w:color="auto"/>
            </w:tcBorders>
            <w:vAlign w:val="center"/>
          </w:tcPr>
          <w:p w14:paraId="37004FBE" w14:textId="77777777" w:rsidR="00DE43E8" w:rsidRPr="00D22244" w:rsidRDefault="00DE43E8" w:rsidP="00DE43E8">
            <w:pPr>
              <w:rPr>
                <w:lang w:val="en-CA"/>
              </w:rPr>
            </w:pPr>
            <w:r>
              <w:rPr>
                <w:lang w:eastAsia="zh-TW"/>
              </w:rPr>
              <w:t>in-loop/ post filtering</w:t>
            </w: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2200099C" w14:textId="77777777" w:rsidR="00DE43E8" w:rsidRPr="00D22244" w:rsidRDefault="00DE43E8" w:rsidP="00DE43E8">
            <w:pPr>
              <w:rPr>
                <w:lang w:val="en-CA"/>
              </w:rPr>
            </w:pPr>
            <w:r>
              <w:rPr>
                <w:rFonts w:eastAsia="MS Mincho" w:hint="eastAsia"/>
                <w:lang w:val="en-CA" w:eastAsia="ja-JP"/>
              </w:rPr>
              <w:t>CNNF as in loop filter</w:t>
            </w:r>
          </w:p>
        </w:tc>
        <w:tc>
          <w:tcPr>
            <w:tcW w:w="651" w:type="pct"/>
            <w:vMerge/>
            <w:tcBorders>
              <w:left w:val="single" w:sz="4" w:space="0" w:color="auto"/>
              <w:right w:val="single" w:sz="4" w:space="0" w:color="auto"/>
            </w:tcBorders>
            <w:vAlign w:val="center"/>
          </w:tcPr>
          <w:p w14:paraId="767D7A7D" w14:textId="77777777" w:rsidR="00DE43E8" w:rsidRPr="0003062C" w:rsidRDefault="00DE43E8" w:rsidP="00DE43E8"/>
        </w:tc>
        <w:tc>
          <w:tcPr>
            <w:tcW w:w="799" w:type="pct"/>
            <w:vMerge w:val="restart"/>
            <w:tcBorders>
              <w:top w:val="single" w:sz="4" w:space="0" w:color="auto"/>
              <w:left w:val="single" w:sz="4" w:space="0" w:color="auto"/>
              <w:right w:val="single" w:sz="4" w:space="0" w:color="auto"/>
            </w:tcBorders>
            <w:shd w:val="clear" w:color="auto" w:fill="auto"/>
            <w:vAlign w:val="center"/>
          </w:tcPr>
          <w:p w14:paraId="46D0FEED" w14:textId="77777777" w:rsidR="00DE43E8" w:rsidRPr="0003062C" w:rsidRDefault="00DE43E8" w:rsidP="00DE43E8">
            <w:r>
              <w:rPr>
                <w:rFonts w:eastAsia="MS Mincho" w:hint="eastAsia"/>
                <w:lang w:eastAsia="ja-JP"/>
              </w:rPr>
              <w:t>K. Kawamura (KDDI)</w:t>
            </w: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14:paraId="5AD0AB21" w14:textId="77777777" w:rsidR="00DE43E8" w:rsidRPr="00A55795" w:rsidRDefault="00DE43E8" w:rsidP="00DE43E8">
            <w:pPr>
              <w:rPr>
                <w:rFonts w:eastAsia="PMingLiU"/>
                <w:lang w:eastAsia="zh-TW"/>
              </w:rPr>
            </w:pPr>
            <w:r w:rsidRPr="00696733">
              <w:t>H. Yin (Intel)</w:t>
            </w:r>
          </w:p>
        </w:tc>
      </w:tr>
      <w:tr w:rsidR="00DE43E8" w:rsidRPr="00A55795" w14:paraId="46DA8AF4" w14:textId="77777777" w:rsidTr="00DE43E8">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072529D2" w14:textId="77777777" w:rsidR="00DE43E8" w:rsidRDefault="00DE43E8" w:rsidP="00DE43E8">
            <w:r>
              <w:t>CE10-2.11b</w:t>
            </w:r>
          </w:p>
        </w:tc>
        <w:tc>
          <w:tcPr>
            <w:tcW w:w="859" w:type="pct"/>
            <w:vMerge/>
            <w:tcBorders>
              <w:left w:val="single" w:sz="4" w:space="0" w:color="auto"/>
              <w:right w:val="single" w:sz="4" w:space="0" w:color="auto"/>
            </w:tcBorders>
          </w:tcPr>
          <w:p w14:paraId="37C202C1" w14:textId="77777777" w:rsidR="00DE43E8" w:rsidRPr="00D22244" w:rsidRDefault="00DE43E8" w:rsidP="00DE43E8">
            <w:pPr>
              <w:rPr>
                <w:lang w:val="en-CA"/>
              </w:rPr>
            </w:pPr>
          </w:p>
        </w:tc>
        <w:tc>
          <w:tcPr>
            <w:tcW w:w="1160" w:type="pct"/>
            <w:tcBorders>
              <w:top w:val="single" w:sz="4" w:space="0" w:color="auto"/>
              <w:left w:val="single" w:sz="4" w:space="0" w:color="auto"/>
              <w:bottom w:val="single" w:sz="4" w:space="0" w:color="auto"/>
              <w:right w:val="single" w:sz="4" w:space="0" w:color="auto"/>
            </w:tcBorders>
            <w:shd w:val="clear" w:color="auto" w:fill="auto"/>
            <w:vAlign w:val="center"/>
          </w:tcPr>
          <w:p w14:paraId="28F07910" w14:textId="77777777" w:rsidR="00DE43E8" w:rsidRPr="004204EA" w:rsidRDefault="00DE43E8" w:rsidP="00DE43E8">
            <w:r>
              <w:rPr>
                <w:rFonts w:eastAsia="MS Mincho" w:hint="eastAsia"/>
                <w:lang w:val="en-CA" w:eastAsia="ja-JP"/>
              </w:rPr>
              <w:t>CNNF as post filter</w:t>
            </w:r>
          </w:p>
        </w:tc>
        <w:tc>
          <w:tcPr>
            <w:tcW w:w="651" w:type="pct"/>
            <w:vMerge/>
            <w:tcBorders>
              <w:left w:val="single" w:sz="4" w:space="0" w:color="auto"/>
              <w:right w:val="single" w:sz="4" w:space="0" w:color="auto"/>
            </w:tcBorders>
            <w:vAlign w:val="center"/>
          </w:tcPr>
          <w:p w14:paraId="2C611136" w14:textId="77777777" w:rsidR="00DE43E8" w:rsidRDefault="00DE43E8" w:rsidP="00DE43E8">
            <w:pPr>
              <w:rPr>
                <w:lang w:val="en-CA"/>
              </w:rPr>
            </w:pPr>
          </w:p>
        </w:tc>
        <w:tc>
          <w:tcPr>
            <w:tcW w:w="799" w:type="pct"/>
            <w:vMerge/>
            <w:tcBorders>
              <w:left w:val="single" w:sz="4" w:space="0" w:color="auto"/>
              <w:right w:val="single" w:sz="4" w:space="0" w:color="auto"/>
            </w:tcBorders>
            <w:shd w:val="clear" w:color="auto" w:fill="auto"/>
            <w:vAlign w:val="center"/>
          </w:tcPr>
          <w:p w14:paraId="22DE1983" w14:textId="77777777" w:rsidR="00DE43E8" w:rsidRPr="00197FAD" w:rsidRDefault="00DE43E8" w:rsidP="00DE43E8"/>
        </w:tc>
        <w:tc>
          <w:tcPr>
            <w:tcW w:w="796" w:type="pct"/>
            <w:tcBorders>
              <w:top w:val="single" w:sz="4" w:space="0" w:color="auto"/>
              <w:left w:val="single" w:sz="4" w:space="0" w:color="auto"/>
              <w:bottom w:val="single" w:sz="4" w:space="0" w:color="auto"/>
              <w:right w:val="single" w:sz="4" w:space="0" w:color="auto"/>
            </w:tcBorders>
            <w:shd w:val="clear" w:color="auto" w:fill="auto"/>
            <w:vAlign w:val="center"/>
          </w:tcPr>
          <w:p w14:paraId="3D8588B6" w14:textId="77777777" w:rsidR="00DE43E8" w:rsidRPr="00A55795" w:rsidRDefault="00DE43E8" w:rsidP="00DE43E8">
            <w:pPr>
              <w:rPr>
                <w:rFonts w:eastAsia="PMingLiU"/>
                <w:lang w:eastAsia="zh-TW"/>
              </w:rPr>
            </w:pPr>
            <w:r w:rsidRPr="00696733">
              <w:t>H. Yin (Intel)</w:t>
            </w:r>
          </w:p>
        </w:tc>
      </w:tr>
    </w:tbl>
    <w:p w14:paraId="2244509A" w14:textId="4A8B4421" w:rsidR="009A3EED" w:rsidRDefault="009A3EED" w:rsidP="004F0EDF">
      <w:pPr>
        <w:rPr>
          <w:sz w:val="18"/>
          <w:szCs w:val="16"/>
        </w:rPr>
      </w:pPr>
    </w:p>
    <w:p w14:paraId="25ED7BC5" w14:textId="77777777" w:rsidR="0088422B" w:rsidRDefault="0088422B" w:rsidP="0088422B">
      <w:pPr>
        <w:jc w:val="center"/>
        <w:rPr>
          <w:lang w:val="en-CA"/>
        </w:rPr>
      </w:pPr>
      <w:r>
        <w:t xml:space="preserve">CE10: </w:t>
      </w:r>
      <w:r w:rsidRPr="00557B9D">
        <w:rPr>
          <w:lang w:val="en-CA"/>
        </w:rPr>
        <w:t>Summary Report on Neural Network based Filter for Video Coding</w:t>
      </w:r>
      <w:r w:rsidRPr="00557B9D" w:rsidDel="00557B9D">
        <w:rPr>
          <w:lang w:val="en-CA"/>
        </w:rPr>
        <w:t xml:space="preserve"> </w:t>
      </w:r>
      <w:r>
        <w:rPr>
          <w:lang w:val="en-CA"/>
        </w:rPr>
        <w:t>[JVET-O0030]</w:t>
      </w:r>
    </w:p>
    <w:tbl>
      <w:tblPr>
        <w:tblW w:w="5000" w:type="pct"/>
        <w:jc w:val="center"/>
        <w:tblLayout w:type="fixed"/>
        <w:tblLook w:val="04A0" w:firstRow="1" w:lastRow="0" w:firstColumn="1" w:lastColumn="0" w:noHBand="0" w:noVBand="1"/>
      </w:tblPr>
      <w:tblGrid>
        <w:gridCol w:w="922"/>
        <w:gridCol w:w="954"/>
        <w:gridCol w:w="746"/>
        <w:gridCol w:w="748"/>
        <w:gridCol w:w="746"/>
        <w:gridCol w:w="748"/>
        <w:gridCol w:w="750"/>
        <w:gridCol w:w="746"/>
        <w:gridCol w:w="748"/>
        <w:gridCol w:w="746"/>
        <w:gridCol w:w="748"/>
        <w:gridCol w:w="748"/>
      </w:tblGrid>
      <w:tr w:rsidR="001B2CB1" w:rsidRPr="00C93ADC" w14:paraId="51255329" w14:textId="77777777" w:rsidTr="0050251C">
        <w:trPr>
          <w:trHeight w:val="270"/>
          <w:jc w:val="center"/>
        </w:trPr>
        <w:tc>
          <w:tcPr>
            <w:tcW w:w="493" w:type="pct"/>
            <w:tcBorders>
              <w:top w:val="single" w:sz="4" w:space="0" w:color="auto"/>
              <w:left w:val="single" w:sz="4" w:space="0" w:color="auto"/>
              <w:bottom w:val="single" w:sz="4" w:space="0" w:color="auto"/>
              <w:right w:val="single" w:sz="4" w:space="0" w:color="auto"/>
            </w:tcBorders>
            <w:shd w:val="clear" w:color="auto" w:fill="auto"/>
            <w:tcMar>
              <w:left w:w="0" w:type="dxa"/>
              <w:right w:w="0" w:type="dxa"/>
            </w:tcMar>
            <w:vAlign w:val="center"/>
            <w:hideMark/>
          </w:tcPr>
          <w:p w14:paraId="4403E3B6" w14:textId="53E10B10" w:rsidR="001B2CB1" w:rsidRPr="0050251C" w:rsidRDefault="001B2CB1" w:rsidP="0050251C">
            <w:pPr>
              <w:jc w:val="center"/>
              <w:rPr>
                <w:sz w:val="20"/>
              </w:rPr>
            </w:pPr>
          </w:p>
        </w:tc>
        <w:tc>
          <w:tcPr>
            <w:tcW w:w="510" w:type="pct"/>
            <w:tcBorders>
              <w:top w:val="single" w:sz="4" w:space="0" w:color="auto"/>
              <w:left w:val="nil"/>
              <w:bottom w:val="single" w:sz="4" w:space="0" w:color="auto"/>
              <w:right w:val="single" w:sz="4" w:space="0" w:color="auto"/>
            </w:tcBorders>
            <w:shd w:val="clear" w:color="auto" w:fill="auto"/>
            <w:tcMar>
              <w:left w:w="0" w:type="dxa"/>
              <w:right w:w="0" w:type="dxa"/>
            </w:tcMar>
            <w:vAlign w:val="center"/>
            <w:hideMark/>
          </w:tcPr>
          <w:p w14:paraId="64439BAD" w14:textId="7B723582" w:rsidR="001B2CB1" w:rsidRPr="0050251C" w:rsidRDefault="001B2CB1" w:rsidP="0050251C">
            <w:pPr>
              <w:jc w:val="center"/>
              <w:rPr>
                <w:sz w:val="20"/>
              </w:rPr>
            </w:pPr>
          </w:p>
        </w:tc>
        <w:tc>
          <w:tcPr>
            <w:tcW w:w="1999" w:type="pct"/>
            <w:gridSpan w:val="5"/>
            <w:tcBorders>
              <w:top w:val="single" w:sz="4" w:space="0" w:color="auto"/>
              <w:left w:val="nil"/>
              <w:bottom w:val="single" w:sz="4" w:space="0" w:color="auto"/>
              <w:right w:val="single" w:sz="4" w:space="0" w:color="auto"/>
            </w:tcBorders>
            <w:shd w:val="clear" w:color="auto" w:fill="auto"/>
            <w:noWrap/>
            <w:tcMar>
              <w:left w:w="0" w:type="dxa"/>
              <w:right w:w="0" w:type="dxa"/>
            </w:tcMar>
            <w:vAlign w:val="center"/>
            <w:hideMark/>
          </w:tcPr>
          <w:p w14:paraId="10B81E88" w14:textId="77777777" w:rsidR="001B2CB1" w:rsidRPr="0050251C" w:rsidRDefault="001B2CB1" w:rsidP="0050251C">
            <w:pPr>
              <w:jc w:val="center"/>
              <w:rPr>
                <w:sz w:val="20"/>
              </w:rPr>
            </w:pPr>
            <w:r w:rsidRPr="0050251C">
              <w:rPr>
                <w:sz w:val="20"/>
              </w:rPr>
              <w:t>AI Over VTM-5.0</w:t>
            </w:r>
          </w:p>
        </w:tc>
        <w:tc>
          <w:tcPr>
            <w:tcW w:w="1999" w:type="pct"/>
            <w:gridSpan w:val="5"/>
            <w:tcBorders>
              <w:top w:val="single" w:sz="4" w:space="0" w:color="auto"/>
              <w:left w:val="nil"/>
              <w:bottom w:val="single" w:sz="4" w:space="0" w:color="auto"/>
              <w:right w:val="single" w:sz="4" w:space="0" w:color="auto"/>
            </w:tcBorders>
            <w:shd w:val="clear" w:color="auto" w:fill="auto"/>
            <w:noWrap/>
            <w:tcMar>
              <w:left w:w="0" w:type="dxa"/>
              <w:right w:w="0" w:type="dxa"/>
            </w:tcMar>
            <w:vAlign w:val="center"/>
            <w:hideMark/>
          </w:tcPr>
          <w:p w14:paraId="0278035A" w14:textId="77777777" w:rsidR="001B2CB1" w:rsidRPr="0050251C" w:rsidRDefault="001B2CB1" w:rsidP="0050251C">
            <w:pPr>
              <w:jc w:val="center"/>
              <w:rPr>
                <w:sz w:val="20"/>
              </w:rPr>
            </w:pPr>
            <w:r w:rsidRPr="0050251C">
              <w:rPr>
                <w:sz w:val="20"/>
              </w:rPr>
              <w:t>RA Over VTM-5.0</w:t>
            </w:r>
          </w:p>
        </w:tc>
      </w:tr>
      <w:tr w:rsidR="001B2CB1" w:rsidRPr="00C93ADC" w14:paraId="747568F7" w14:textId="77777777" w:rsidTr="0050251C">
        <w:trPr>
          <w:trHeight w:val="270"/>
          <w:jc w:val="center"/>
        </w:trPr>
        <w:tc>
          <w:tcPr>
            <w:tcW w:w="493" w:type="pc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1FF41FF8" w14:textId="677BAE1E"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37B2FED" w14:textId="77777777" w:rsidR="001B2CB1" w:rsidRPr="0050251C" w:rsidRDefault="001B2CB1" w:rsidP="0050251C">
            <w:pPr>
              <w:jc w:val="center"/>
              <w:rPr>
                <w:sz w:val="20"/>
              </w:rPr>
            </w:pPr>
            <w:r w:rsidRPr="0050251C">
              <w:rPr>
                <w:sz w:val="20"/>
              </w:rPr>
              <w:t>Test#</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7EA9833" w14:textId="77777777" w:rsidR="001B2CB1" w:rsidRPr="0050251C" w:rsidRDefault="001B2CB1" w:rsidP="0050251C">
            <w:pPr>
              <w:jc w:val="center"/>
              <w:rPr>
                <w:sz w:val="20"/>
              </w:rPr>
            </w:pPr>
            <w:r w:rsidRPr="0050251C">
              <w:rPr>
                <w:sz w:val="20"/>
              </w:rPr>
              <w:t>Y</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DDDB52B" w14:textId="77777777" w:rsidR="001B2CB1" w:rsidRPr="0050251C" w:rsidRDefault="001B2CB1" w:rsidP="0050251C">
            <w:pPr>
              <w:jc w:val="center"/>
              <w:rPr>
                <w:sz w:val="20"/>
              </w:rPr>
            </w:pPr>
            <w:r w:rsidRPr="0050251C">
              <w:rPr>
                <w:sz w:val="20"/>
              </w:rPr>
              <w:t>U</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D7C07E4" w14:textId="77777777" w:rsidR="001B2CB1" w:rsidRPr="0050251C" w:rsidRDefault="001B2CB1" w:rsidP="0050251C">
            <w:pPr>
              <w:jc w:val="center"/>
              <w:rPr>
                <w:sz w:val="20"/>
              </w:rPr>
            </w:pPr>
            <w:r w:rsidRPr="0050251C">
              <w:rPr>
                <w:sz w:val="20"/>
              </w:rPr>
              <w:t>V</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A47846E" w14:textId="77777777" w:rsidR="001B2CB1" w:rsidRPr="0050251C" w:rsidRDefault="001B2CB1" w:rsidP="0050251C">
            <w:pPr>
              <w:jc w:val="center"/>
              <w:rPr>
                <w:sz w:val="20"/>
              </w:rPr>
            </w:pPr>
            <w:r w:rsidRPr="0050251C">
              <w:rPr>
                <w:sz w:val="20"/>
              </w:rPr>
              <w:t>EncT</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4B03831" w14:textId="77777777" w:rsidR="001B2CB1" w:rsidRPr="0050251C" w:rsidRDefault="001B2CB1" w:rsidP="0050251C">
            <w:pPr>
              <w:jc w:val="center"/>
              <w:rPr>
                <w:sz w:val="20"/>
              </w:rPr>
            </w:pPr>
            <w:r w:rsidRPr="0050251C">
              <w:rPr>
                <w:sz w:val="20"/>
              </w:rPr>
              <w:t>DecT</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7688D89" w14:textId="77777777" w:rsidR="001B2CB1" w:rsidRPr="0050251C" w:rsidRDefault="001B2CB1" w:rsidP="0050251C">
            <w:pPr>
              <w:jc w:val="center"/>
              <w:rPr>
                <w:sz w:val="20"/>
              </w:rPr>
            </w:pPr>
            <w:r w:rsidRPr="0050251C">
              <w:rPr>
                <w:sz w:val="20"/>
              </w:rPr>
              <w:t>Y</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10AA386" w14:textId="77777777" w:rsidR="001B2CB1" w:rsidRPr="0050251C" w:rsidRDefault="001B2CB1" w:rsidP="0050251C">
            <w:pPr>
              <w:jc w:val="center"/>
              <w:rPr>
                <w:sz w:val="20"/>
              </w:rPr>
            </w:pPr>
            <w:r w:rsidRPr="0050251C">
              <w:rPr>
                <w:sz w:val="20"/>
              </w:rPr>
              <w:t>U</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03034F4" w14:textId="77777777" w:rsidR="001B2CB1" w:rsidRPr="0050251C" w:rsidRDefault="001B2CB1" w:rsidP="0050251C">
            <w:pPr>
              <w:jc w:val="center"/>
              <w:rPr>
                <w:sz w:val="20"/>
              </w:rPr>
            </w:pPr>
            <w:r w:rsidRPr="0050251C">
              <w:rPr>
                <w:sz w:val="20"/>
              </w:rPr>
              <w:t>V</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46C565A" w14:textId="77777777" w:rsidR="001B2CB1" w:rsidRPr="0050251C" w:rsidRDefault="001B2CB1" w:rsidP="0050251C">
            <w:pPr>
              <w:jc w:val="center"/>
              <w:rPr>
                <w:sz w:val="20"/>
              </w:rPr>
            </w:pPr>
            <w:r w:rsidRPr="0050251C">
              <w:rPr>
                <w:sz w:val="20"/>
              </w:rPr>
              <w:t>EncT</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B3968C7" w14:textId="77777777" w:rsidR="001B2CB1" w:rsidRPr="0050251C" w:rsidRDefault="001B2CB1" w:rsidP="0050251C">
            <w:pPr>
              <w:jc w:val="center"/>
              <w:rPr>
                <w:sz w:val="20"/>
              </w:rPr>
            </w:pPr>
            <w:r w:rsidRPr="0050251C">
              <w:rPr>
                <w:sz w:val="20"/>
              </w:rPr>
              <w:t>DecT</w:t>
            </w:r>
          </w:p>
        </w:tc>
      </w:tr>
      <w:tr w:rsidR="001B2CB1" w:rsidRPr="00C93ADC" w14:paraId="7D0B79E4" w14:textId="77777777" w:rsidTr="0050251C">
        <w:trPr>
          <w:trHeight w:val="315"/>
          <w:jc w:val="center"/>
        </w:trPr>
        <w:tc>
          <w:tcPr>
            <w:tcW w:w="493" w:type="pct"/>
            <w:vMerge w:val="restar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5748C14B" w14:textId="77777777" w:rsidR="001B2CB1" w:rsidRPr="0050251C" w:rsidRDefault="001B2CB1" w:rsidP="0050251C">
            <w:pPr>
              <w:jc w:val="center"/>
              <w:rPr>
                <w:sz w:val="20"/>
              </w:rPr>
            </w:pPr>
            <w:r w:rsidRPr="0050251C">
              <w:rPr>
                <w:sz w:val="20"/>
              </w:rPr>
              <w:t>CTC Full test</w:t>
            </w: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D2C33F0" w14:textId="77777777" w:rsidR="001B2CB1" w:rsidRPr="0050251C" w:rsidRDefault="001B2CB1" w:rsidP="0050251C">
            <w:pPr>
              <w:jc w:val="center"/>
              <w:rPr>
                <w:sz w:val="20"/>
              </w:rPr>
            </w:pPr>
            <w:r w:rsidRPr="0050251C">
              <w:rPr>
                <w:sz w:val="20"/>
              </w:rPr>
              <w:t>CE10-1.2a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3D141EC" w14:textId="0ED39256"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DDADC5E" w14:textId="65A1B41F"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044CF9F" w14:textId="07880306"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ADDFFEC" w14:textId="07E8B707"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1AFCF8F" w14:textId="05C243B7"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0BA7E17" w14:textId="77777777" w:rsidR="001B2CB1" w:rsidRPr="0050251C" w:rsidRDefault="001B2CB1" w:rsidP="0050251C">
            <w:pPr>
              <w:jc w:val="center"/>
              <w:rPr>
                <w:sz w:val="20"/>
              </w:rPr>
            </w:pPr>
            <w:r w:rsidRPr="0050251C">
              <w:rPr>
                <w:sz w:val="20"/>
              </w:rPr>
              <w:t>-1.20%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D83E35D" w14:textId="77777777" w:rsidR="001B2CB1" w:rsidRPr="0050251C" w:rsidRDefault="001B2CB1" w:rsidP="0050251C">
            <w:pPr>
              <w:jc w:val="center"/>
              <w:rPr>
                <w:sz w:val="20"/>
              </w:rPr>
            </w:pPr>
            <w:r w:rsidRPr="0050251C">
              <w:rPr>
                <w:sz w:val="20"/>
              </w:rPr>
              <w:t>-14.17%</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7B64AAB" w14:textId="77777777" w:rsidR="001B2CB1" w:rsidRPr="0050251C" w:rsidRDefault="001B2CB1" w:rsidP="0050251C">
            <w:pPr>
              <w:jc w:val="center"/>
              <w:rPr>
                <w:sz w:val="20"/>
              </w:rPr>
            </w:pPr>
            <w:r w:rsidRPr="0050251C">
              <w:rPr>
                <w:sz w:val="20"/>
              </w:rPr>
              <w:t>-14.11%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75B3A78"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1DED7DA" w14:textId="77777777" w:rsidR="001B2CB1" w:rsidRPr="0050251C" w:rsidRDefault="001B2CB1" w:rsidP="0050251C">
            <w:pPr>
              <w:jc w:val="center"/>
              <w:rPr>
                <w:sz w:val="20"/>
              </w:rPr>
            </w:pPr>
            <w:r w:rsidRPr="0050251C">
              <w:rPr>
                <w:sz w:val="20"/>
              </w:rPr>
              <w:t>117%</w:t>
            </w:r>
          </w:p>
        </w:tc>
      </w:tr>
      <w:tr w:rsidR="001B2CB1" w:rsidRPr="00C93ADC" w14:paraId="1C6A73C6"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3C502CC5"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6AD24EAA" w14:textId="77777777" w:rsidR="001B2CB1" w:rsidRPr="0050251C" w:rsidRDefault="001B2CB1" w:rsidP="0050251C">
            <w:pPr>
              <w:jc w:val="center"/>
              <w:rPr>
                <w:sz w:val="20"/>
              </w:rPr>
            </w:pPr>
            <w:r w:rsidRPr="0050251C">
              <w:rPr>
                <w:sz w:val="20"/>
              </w:rPr>
              <w:t>CE10-1.7a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120CC71" w14:textId="08AC717D"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24FC81F" w14:textId="5A8A901E"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9BD0229" w14:textId="10C7A239"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308C1E0" w14:textId="55A71795"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2029D32" w14:textId="064095C9"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9555385" w14:textId="77777777" w:rsidR="001B2CB1" w:rsidRPr="0050251C" w:rsidRDefault="001B2CB1" w:rsidP="0050251C">
            <w:pPr>
              <w:jc w:val="center"/>
              <w:rPr>
                <w:sz w:val="20"/>
              </w:rPr>
            </w:pPr>
            <w:r w:rsidRPr="0050251C">
              <w:rPr>
                <w:sz w:val="20"/>
              </w:rPr>
              <w:t>-0.80%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971CC50" w14:textId="77777777" w:rsidR="001B2CB1" w:rsidRPr="0050251C" w:rsidRDefault="001B2CB1" w:rsidP="0050251C">
            <w:pPr>
              <w:jc w:val="center"/>
              <w:rPr>
                <w:sz w:val="20"/>
              </w:rPr>
            </w:pPr>
            <w:r w:rsidRPr="0050251C">
              <w:rPr>
                <w:sz w:val="20"/>
              </w:rPr>
              <w:t>-10.56%</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DB7FF57" w14:textId="77777777" w:rsidR="001B2CB1" w:rsidRPr="0050251C" w:rsidRDefault="001B2CB1" w:rsidP="0050251C">
            <w:pPr>
              <w:jc w:val="center"/>
              <w:rPr>
                <w:sz w:val="20"/>
              </w:rPr>
            </w:pPr>
            <w:r w:rsidRPr="0050251C">
              <w:rPr>
                <w:sz w:val="20"/>
              </w:rPr>
              <w:t>-9.93%</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6CB8420"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8987918" w14:textId="77777777" w:rsidR="001B2CB1" w:rsidRPr="0050251C" w:rsidRDefault="001B2CB1" w:rsidP="0050251C">
            <w:pPr>
              <w:jc w:val="center"/>
              <w:rPr>
                <w:sz w:val="20"/>
              </w:rPr>
            </w:pPr>
            <w:r w:rsidRPr="0050251C">
              <w:rPr>
                <w:sz w:val="20"/>
              </w:rPr>
              <w:t>129%</w:t>
            </w:r>
          </w:p>
        </w:tc>
      </w:tr>
      <w:tr w:rsidR="001B2CB1" w:rsidRPr="00C93ADC" w14:paraId="3086783B"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3AE8358B"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95ADB53" w14:textId="77777777" w:rsidR="001B2CB1" w:rsidRPr="0050251C" w:rsidRDefault="001B2CB1" w:rsidP="0050251C">
            <w:pPr>
              <w:jc w:val="center"/>
              <w:rPr>
                <w:sz w:val="20"/>
              </w:rPr>
            </w:pPr>
            <w:r w:rsidRPr="0050251C">
              <w:rPr>
                <w:sz w:val="20"/>
              </w:rPr>
              <w:t>CE10-1.7b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D9D0A72" w14:textId="76BEEDA6"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CA684A9" w14:textId="15AFEAE6"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B3C5204" w14:textId="18D33B1F"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423186D" w14:textId="7A8FC54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16CF78D" w14:textId="788F9399"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C6189B4" w14:textId="77777777" w:rsidR="001B2CB1" w:rsidRPr="0050251C" w:rsidRDefault="001B2CB1" w:rsidP="0050251C">
            <w:pPr>
              <w:jc w:val="center"/>
              <w:rPr>
                <w:sz w:val="20"/>
              </w:rPr>
            </w:pPr>
            <w:r w:rsidRPr="0050251C">
              <w:rPr>
                <w:sz w:val="20"/>
              </w:rPr>
              <w:t>-0.95%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4ECA20C" w14:textId="77777777" w:rsidR="001B2CB1" w:rsidRPr="0050251C" w:rsidRDefault="001B2CB1" w:rsidP="0050251C">
            <w:pPr>
              <w:jc w:val="center"/>
              <w:rPr>
                <w:sz w:val="20"/>
              </w:rPr>
            </w:pPr>
            <w:r w:rsidRPr="0050251C">
              <w:rPr>
                <w:sz w:val="20"/>
              </w:rPr>
              <w:t>-10.78%</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5117BA1" w14:textId="77777777" w:rsidR="001B2CB1" w:rsidRPr="0050251C" w:rsidRDefault="001B2CB1" w:rsidP="0050251C">
            <w:pPr>
              <w:jc w:val="center"/>
              <w:rPr>
                <w:sz w:val="20"/>
              </w:rPr>
            </w:pPr>
            <w:r w:rsidRPr="0050251C">
              <w:rPr>
                <w:sz w:val="20"/>
              </w:rPr>
              <w:t>-10.39%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AC09E16"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A7DA097" w14:textId="77777777" w:rsidR="001B2CB1" w:rsidRPr="0050251C" w:rsidRDefault="001B2CB1" w:rsidP="0050251C">
            <w:pPr>
              <w:jc w:val="center"/>
              <w:rPr>
                <w:sz w:val="20"/>
              </w:rPr>
            </w:pPr>
            <w:r w:rsidRPr="0050251C">
              <w:rPr>
                <w:sz w:val="20"/>
              </w:rPr>
              <w:t>158%</w:t>
            </w:r>
          </w:p>
        </w:tc>
      </w:tr>
      <w:tr w:rsidR="001B2CB1" w:rsidRPr="00C93ADC" w14:paraId="4CD0A1EB"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31BF2BD4"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0E0126EE" w14:textId="77777777" w:rsidR="001B2CB1" w:rsidRPr="0050251C" w:rsidRDefault="001B2CB1" w:rsidP="0050251C">
            <w:pPr>
              <w:jc w:val="center"/>
              <w:rPr>
                <w:sz w:val="20"/>
              </w:rPr>
            </w:pPr>
            <w:r w:rsidRPr="0050251C">
              <w:rPr>
                <w:sz w:val="20"/>
              </w:rPr>
              <w:t>CE10-1.11a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D3F33CD" w14:textId="371E42F4"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CB33A47" w14:textId="1EFB538C"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2CFAAD4" w14:textId="2AC0F196"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3D97C94" w14:textId="4700C528"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98D1361" w14:textId="03987C2E"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42D535F" w14:textId="77777777" w:rsidR="001B2CB1" w:rsidRPr="0050251C" w:rsidRDefault="001B2CB1" w:rsidP="0050251C">
            <w:pPr>
              <w:jc w:val="center"/>
              <w:rPr>
                <w:sz w:val="20"/>
              </w:rPr>
            </w:pPr>
            <w:r w:rsidRPr="0050251C">
              <w:rPr>
                <w:sz w:val="20"/>
              </w:rPr>
              <w:t>-0.04%</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9E422E7" w14:textId="77777777" w:rsidR="001B2CB1" w:rsidRPr="0050251C" w:rsidRDefault="001B2CB1" w:rsidP="0050251C">
            <w:pPr>
              <w:jc w:val="center"/>
              <w:rPr>
                <w:sz w:val="20"/>
              </w:rPr>
            </w:pPr>
            <w:r w:rsidRPr="0050251C">
              <w:rPr>
                <w:sz w:val="20"/>
              </w:rPr>
              <w:t>-15.54%</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01BC505" w14:textId="77777777" w:rsidR="001B2CB1" w:rsidRPr="0050251C" w:rsidRDefault="001B2CB1" w:rsidP="0050251C">
            <w:pPr>
              <w:jc w:val="center"/>
              <w:rPr>
                <w:sz w:val="20"/>
              </w:rPr>
            </w:pPr>
            <w:r w:rsidRPr="0050251C">
              <w:rPr>
                <w:sz w:val="20"/>
              </w:rPr>
              <w:t>-15.17%</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4622723" w14:textId="77777777" w:rsidR="001B2CB1" w:rsidRPr="0050251C" w:rsidRDefault="001B2CB1" w:rsidP="0050251C">
            <w:pPr>
              <w:jc w:val="center"/>
              <w:rPr>
                <w:sz w:val="20"/>
              </w:rPr>
            </w:pPr>
            <w:r w:rsidRPr="0050251C">
              <w:rPr>
                <w:sz w:val="20"/>
              </w:rPr>
              <w:t>99%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48426C8" w14:textId="77777777" w:rsidR="001B2CB1" w:rsidRPr="0050251C" w:rsidRDefault="001B2CB1" w:rsidP="0050251C">
            <w:pPr>
              <w:jc w:val="center"/>
              <w:rPr>
                <w:sz w:val="20"/>
              </w:rPr>
            </w:pPr>
            <w:r w:rsidRPr="0050251C">
              <w:rPr>
                <w:sz w:val="20"/>
              </w:rPr>
              <w:t>190%</w:t>
            </w:r>
          </w:p>
        </w:tc>
      </w:tr>
      <w:tr w:rsidR="001B2CB1" w:rsidRPr="00C93ADC" w14:paraId="64F0F082"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7AE09759"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51B2F84" w14:textId="77777777" w:rsidR="001B2CB1" w:rsidRPr="0050251C" w:rsidRDefault="001B2CB1" w:rsidP="0050251C">
            <w:pPr>
              <w:jc w:val="center"/>
              <w:rPr>
                <w:sz w:val="20"/>
              </w:rPr>
            </w:pPr>
            <w:r w:rsidRPr="0050251C">
              <w:rPr>
                <w:sz w:val="20"/>
              </w:rPr>
              <w:t>CE10-1.11b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EFA89EF" w14:textId="0BE0B2B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C8A6B64" w14:textId="46353E05"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546C5CD" w14:textId="0399255B"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71F27A8" w14:textId="253AB7E0"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1413E3C" w14:textId="58ACDF78"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EFD5459" w14:textId="77777777" w:rsidR="001B2CB1" w:rsidRPr="0050251C" w:rsidRDefault="001B2CB1" w:rsidP="0050251C">
            <w:pPr>
              <w:jc w:val="center"/>
              <w:rPr>
                <w:sz w:val="20"/>
              </w:rPr>
            </w:pPr>
            <w:r w:rsidRPr="0050251C">
              <w:rPr>
                <w:sz w:val="20"/>
              </w:rPr>
              <w:t>0.25%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79997EC" w14:textId="77777777" w:rsidR="001B2CB1" w:rsidRPr="0050251C" w:rsidRDefault="001B2CB1" w:rsidP="0050251C">
            <w:pPr>
              <w:jc w:val="center"/>
              <w:rPr>
                <w:sz w:val="20"/>
              </w:rPr>
            </w:pPr>
            <w:r w:rsidRPr="0050251C">
              <w:rPr>
                <w:sz w:val="20"/>
              </w:rPr>
              <w:t>-5.04%</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A661E69" w14:textId="77777777" w:rsidR="001B2CB1" w:rsidRPr="0050251C" w:rsidRDefault="001B2CB1" w:rsidP="0050251C">
            <w:pPr>
              <w:jc w:val="center"/>
              <w:rPr>
                <w:sz w:val="20"/>
              </w:rPr>
            </w:pPr>
            <w:r w:rsidRPr="0050251C">
              <w:rPr>
                <w:sz w:val="20"/>
              </w:rPr>
              <w:t>-6.01%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AA98EA3"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5D20405" w14:textId="77777777" w:rsidR="001B2CB1" w:rsidRPr="0050251C" w:rsidRDefault="001B2CB1" w:rsidP="0050251C">
            <w:pPr>
              <w:jc w:val="center"/>
              <w:rPr>
                <w:sz w:val="20"/>
              </w:rPr>
            </w:pPr>
            <w:r w:rsidRPr="0050251C">
              <w:rPr>
                <w:sz w:val="20"/>
              </w:rPr>
              <w:t>213%</w:t>
            </w:r>
          </w:p>
        </w:tc>
      </w:tr>
      <w:tr w:rsidR="001B2CB1" w:rsidRPr="00C93ADC" w14:paraId="71052ABC"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0A478A04"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586664F" w14:textId="77777777" w:rsidR="001B2CB1" w:rsidRPr="0050251C" w:rsidRDefault="001B2CB1" w:rsidP="0050251C">
            <w:pPr>
              <w:jc w:val="center"/>
              <w:rPr>
                <w:sz w:val="20"/>
              </w:rPr>
            </w:pPr>
            <w:r w:rsidRPr="0050251C">
              <w:rPr>
                <w:sz w:val="20"/>
              </w:rPr>
              <w:t>CE10-2.2a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00FE101" w14:textId="77777777" w:rsidR="001B2CB1" w:rsidRPr="0050251C" w:rsidRDefault="001B2CB1" w:rsidP="0050251C">
            <w:pPr>
              <w:jc w:val="center"/>
              <w:rPr>
                <w:sz w:val="20"/>
              </w:rPr>
            </w:pPr>
            <w:r w:rsidRPr="0050251C">
              <w:rPr>
                <w:sz w:val="20"/>
              </w:rPr>
              <w:t>-3.93%</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C37CA64" w14:textId="77777777" w:rsidR="001B2CB1" w:rsidRPr="0050251C" w:rsidRDefault="001B2CB1" w:rsidP="0050251C">
            <w:pPr>
              <w:jc w:val="center"/>
              <w:rPr>
                <w:sz w:val="20"/>
              </w:rPr>
            </w:pPr>
            <w:r w:rsidRPr="0050251C">
              <w:rPr>
                <w:sz w:val="20"/>
              </w:rPr>
              <w:t>-7.89%</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35C2ECD" w14:textId="77777777" w:rsidR="001B2CB1" w:rsidRPr="0050251C" w:rsidRDefault="001B2CB1" w:rsidP="0050251C">
            <w:pPr>
              <w:jc w:val="center"/>
              <w:rPr>
                <w:sz w:val="20"/>
              </w:rPr>
            </w:pPr>
            <w:r w:rsidRPr="0050251C">
              <w:rPr>
                <w:sz w:val="20"/>
              </w:rPr>
              <w:t>-7.29%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27C4B75" w14:textId="77777777" w:rsidR="001B2CB1" w:rsidRPr="0050251C" w:rsidRDefault="001B2CB1" w:rsidP="0050251C">
            <w:pPr>
              <w:jc w:val="center"/>
              <w:rPr>
                <w:sz w:val="20"/>
              </w:rPr>
            </w:pPr>
            <w:r w:rsidRPr="0050251C">
              <w:rPr>
                <w:sz w:val="20"/>
              </w:rPr>
              <w:t>134%</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567B14E" w14:textId="77777777" w:rsidR="001B2CB1" w:rsidRPr="0050251C" w:rsidRDefault="001B2CB1" w:rsidP="0050251C">
            <w:pPr>
              <w:jc w:val="center"/>
              <w:rPr>
                <w:sz w:val="20"/>
              </w:rPr>
            </w:pPr>
            <w:r w:rsidRPr="0050251C">
              <w:rPr>
                <w:sz w:val="20"/>
              </w:rPr>
              <w:t>74517%</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609C318" w14:textId="77777777" w:rsidR="001B2CB1" w:rsidRPr="0050251C" w:rsidRDefault="001B2CB1" w:rsidP="0050251C">
            <w:pPr>
              <w:jc w:val="center"/>
              <w:rPr>
                <w:sz w:val="20"/>
              </w:rPr>
            </w:pPr>
            <w:r w:rsidRPr="0050251C">
              <w:rPr>
                <w:sz w:val="20"/>
              </w:rPr>
              <w:t>-0.26%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F8E4DAE" w14:textId="77777777" w:rsidR="001B2CB1" w:rsidRPr="0050251C" w:rsidRDefault="001B2CB1" w:rsidP="0050251C">
            <w:pPr>
              <w:jc w:val="center"/>
              <w:rPr>
                <w:sz w:val="20"/>
              </w:rPr>
            </w:pPr>
            <w:r w:rsidRPr="0050251C">
              <w:rPr>
                <w:sz w:val="20"/>
              </w:rPr>
              <w:t>-3.86%</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146DD82" w14:textId="77777777" w:rsidR="001B2CB1" w:rsidRPr="0050251C" w:rsidRDefault="001B2CB1" w:rsidP="0050251C">
            <w:pPr>
              <w:jc w:val="center"/>
              <w:rPr>
                <w:sz w:val="20"/>
              </w:rPr>
            </w:pPr>
            <w:r w:rsidRPr="0050251C">
              <w:rPr>
                <w:sz w:val="20"/>
              </w:rPr>
              <w:t>-2.91%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6ACA124" w14:textId="77777777" w:rsidR="001B2CB1" w:rsidRPr="0050251C" w:rsidRDefault="001B2CB1" w:rsidP="0050251C">
            <w:pPr>
              <w:jc w:val="center"/>
              <w:rPr>
                <w:sz w:val="20"/>
              </w:rPr>
            </w:pPr>
            <w:r w:rsidRPr="0050251C">
              <w:rPr>
                <w:sz w:val="20"/>
              </w:rPr>
              <w:t>139%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7AE9E8C" w14:textId="77777777" w:rsidR="001B2CB1" w:rsidRPr="0050251C" w:rsidRDefault="001B2CB1" w:rsidP="0050251C">
            <w:pPr>
              <w:jc w:val="center"/>
              <w:rPr>
                <w:sz w:val="20"/>
              </w:rPr>
            </w:pPr>
            <w:r w:rsidRPr="0050251C">
              <w:rPr>
                <w:sz w:val="20"/>
              </w:rPr>
              <w:t>132513%</w:t>
            </w:r>
          </w:p>
        </w:tc>
      </w:tr>
      <w:tr w:rsidR="001B2CB1" w:rsidRPr="00C93ADC" w14:paraId="5AA2CEC6"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6E45723E"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793CAFC7" w14:textId="77777777" w:rsidR="001B2CB1" w:rsidRPr="0050251C" w:rsidRDefault="001B2CB1" w:rsidP="0050251C">
            <w:pPr>
              <w:jc w:val="center"/>
              <w:rPr>
                <w:sz w:val="20"/>
              </w:rPr>
            </w:pPr>
            <w:r w:rsidRPr="0050251C">
              <w:rPr>
                <w:sz w:val="20"/>
              </w:rPr>
              <w:t>CE10-2.2b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8305DDB" w14:textId="77777777" w:rsidR="001B2CB1" w:rsidRPr="0050251C" w:rsidRDefault="001B2CB1" w:rsidP="0050251C">
            <w:pPr>
              <w:jc w:val="center"/>
              <w:rPr>
                <w:sz w:val="20"/>
              </w:rPr>
            </w:pPr>
            <w:r w:rsidRPr="0050251C">
              <w:rPr>
                <w:sz w:val="20"/>
              </w:rPr>
              <w:t>-3.05%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28D5813" w14:textId="77777777" w:rsidR="001B2CB1" w:rsidRPr="0050251C" w:rsidRDefault="001B2CB1" w:rsidP="0050251C">
            <w:pPr>
              <w:jc w:val="center"/>
              <w:rPr>
                <w:sz w:val="20"/>
              </w:rPr>
            </w:pPr>
            <w:r w:rsidRPr="0050251C">
              <w:rPr>
                <w:sz w:val="20"/>
              </w:rPr>
              <w:t>-9.02%</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378AF9C" w14:textId="77777777" w:rsidR="001B2CB1" w:rsidRPr="0050251C" w:rsidRDefault="001B2CB1" w:rsidP="0050251C">
            <w:pPr>
              <w:jc w:val="center"/>
              <w:rPr>
                <w:sz w:val="20"/>
              </w:rPr>
            </w:pPr>
            <w:r w:rsidRPr="0050251C">
              <w:rPr>
                <w:sz w:val="20"/>
              </w:rPr>
              <w:t>-10.47%</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7F5E44A" w14:textId="77777777" w:rsidR="001B2CB1" w:rsidRPr="0050251C" w:rsidRDefault="001B2CB1" w:rsidP="0050251C">
            <w:pPr>
              <w:jc w:val="center"/>
              <w:rPr>
                <w:sz w:val="20"/>
              </w:rPr>
            </w:pPr>
            <w:r w:rsidRPr="0050251C">
              <w:rPr>
                <w:sz w:val="20"/>
              </w:rPr>
              <w:t>136%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F43C4F3" w14:textId="77777777" w:rsidR="001B2CB1" w:rsidRPr="0050251C" w:rsidRDefault="001B2CB1" w:rsidP="0050251C">
            <w:pPr>
              <w:jc w:val="center"/>
              <w:rPr>
                <w:sz w:val="20"/>
              </w:rPr>
            </w:pPr>
            <w:r w:rsidRPr="0050251C">
              <w:rPr>
                <w:sz w:val="20"/>
              </w:rPr>
              <w:t>74083%</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5E75E7F" w14:textId="77777777" w:rsidR="001B2CB1" w:rsidRPr="0050251C" w:rsidRDefault="001B2CB1" w:rsidP="0050251C">
            <w:pPr>
              <w:jc w:val="center"/>
              <w:rPr>
                <w:sz w:val="20"/>
              </w:rPr>
            </w:pPr>
            <w:r w:rsidRPr="0050251C">
              <w:rPr>
                <w:sz w:val="20"/>
              </w:rPr>
              <w:t>-1.89%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820D4CD" w14:textId="77777777" w:rsidR="001B2CB1" w:rsidRPr="0050251C" w:rsidRDefault="001B2CB1" w:rsidP="0050251C">
            <w:pPr>
              <w:jc w:val="center"/>
              <w:rPr>
                <w:sz w:val="20"/>
              </w:rPr>
            </w:pPr>
            <w:r w:rsidRPr="0050251C">
              <w:rPr>
                <w:sz w:val="20"/>
              </w:rPr>
              <w:t>-11.91%</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E908BD2" w14:textId="77777777" w:rsidR="001B2CB1" w:rsidRPr="0050251C" w:rsidRDefault="001B2CB1" w:rsidP="0050251C">
            <w:pPr>
              <w:jc w:val="center"/>
              <w:rPr>
                <w:sz w:val="20"/>
              </w:rPr>
            </w:pPr>
            <w:r w:rsidRPr="0050251C">
              <w:rPr>
                <w:sz w:val="20"/>
              </w:rPr>
              <w:t>-8.90%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A50DED7" w14:textId="77777777" w:rsidR="001B2CB1" w:rsidRPr="0050251C" w:rsidRDefault="001B2CB1" w:rsidP="0050251C">
            <w:pPr>
              <w:jc w:val="center"/>
              <w:rPr>
                <w:sz w:val="20"/>
              </w:rPr>
            </w:pPr>
            <w:r w:rsidRPr="0050251C">
              <w:rPr>
                <w:sz w:val="20"/>
              </w:rPr>
              <w:t>139%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B81B8FF" w14:textId="77777777" w:rsidR="001B2CB1" w:rsidRPr="0050251C" w:rsidRDefault="001B2CB1" w:rsidP="0050251C">
            <w:pPr>
              <w:jc w:val="center"/>
              <w:rPr>
                <w:sz w:val="20"/>
              </w:rPr>
            </w:pPr>
            <w:r w:rsidRPr="0050251C">
              <w:rPr>
                <w:sz w:val="20"/>
              </w:rPr>
              <w:t>135869%</w:t>
            </w:r>
          </w:p>
        </w:tc>
      </w:tr>
      <w:tr w:rsidR="001B2CB1" w:rsidRPr="00C93ADC" w14:paraId="6B638116"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32E36E5A"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5A0D462A" w14:textId="77777777" w:rsidR="001B2CB1" w:rsidRPr="0050251C" w:rsidRDefault="001B2CB1" w:rsidP="0050251C">
            <w:pPr>
              <w:jc w:val="center"/>
              <w:rPr>
                <w:sz w:val="20"/>
              </w:rPr>
            </w:pPr>
            <w:r w:rsidRPr="0050251C">
              <w:rPr>
                <w:sz w:val="20"/>
              </w:rPr>
              <w:t>CE10-2.8c</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A49A06F" w14:textId="77777777" w:rsidR="001B2CB1" w:rsidRPr="0050251C" w:rsidRDefault="001B2CB1" w:rsidP="0050251C">
            <w:pPr>
              <w:jc w:val="center"/>
              <w:rPr>
                <w:sz w:val="20"/>
              </w:rPr>
            </w:pPr>
            <w:r w:rsidRPr="0050251C">
              <w:rPr>
                <w:sz w:val="20"/>
              </w:rPr>
              <w:t>-0.51%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59CA0BD" w14:textId="77777777" w:rsidR="001B2CB1" w:rsidRPr="0050251C" w:rsidRDefault="001B2CB1" w:rsidP="0050251C">
            <w:pPr>
              <w:jc w:val="center"/>
              <w:rPr>
                <w:sz w:val="20"/>
              </w:rPr>
            </w:pPr>
            <w:r w:rsidRPr="0050251C">
              <w:rPr>
                <w:sz w:val="20"/>
              </w:rPr>
              <w:t>-0.30%</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4CF210A" w14:textId="77777777" w:rsidR="001B2CB1" w:rsidRPr="0050251C" w:rsidRDefault="001B2CB1" w:rsidP="0050251C">
            <w:pPr>
              <w:jc w:val="center"/>
              <w:rPr>
                <w:sz w:val="20"/>
              </w:rPr>
            </w:pPr>
            <w:r w:rsidRPr="0050251C">
              <w:rPr>
                <w:sz w:val="20"/>
              </w:rPr>
              <w:t>-0.60%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933672D" w14:textId="77777777" w:rsidR="001B2CB1" w:rsidRPr="0050251C" w:rsidRDefault="001B2CB1" w:rsidP="0050251C">
            <w:pPr>
              <w:jc w:val="center"/>
              <w:rPr>
                <w:sz w:val="20"/>
              </w:rPr>
            </w:pPr>
            <w:r w:rsidRPr="0050251C">
              <w:rPr>
                <w:sz w:val="20"/>
              </w:rPr>
              <w:t>92%</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40A34CA" w14:textId="77777777" w:rsidR="001B2CB1" w:rsidRPr="0050251C" w:rsidRDefault="001B2CB1" w:rsidP="0050251C">
            <w:pPr>
              <w:jc w:val="center"/>
              <w:rPr>
                <w:sz w:val="20"/>
              </w:rPr>
            </w:pPr>
            <w:r w:rsidRPr="0050251C">
              <w:rPr>
                <w:sz w:val="20"/>
              </w:rPr>
              <w:t>188%</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6980492" w14:textId="7B05E94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0F4310E" w14:textId="2CD3AEE6"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30A9BA9" w14:textId="4FE98080"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902775D" w14:textId="4BF38B4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EAA03E0" w14:textId="59325E3B" w:rsidR="001B2CB1" w:rsidRPr="0050251C" w:rsidRDefault="001B2CB1" w:rsidP="0050251C">
            <w:pPr>
              <w:jc w:val="center"/>
              <w:rPr>
                <w:sz w:val="20"/>
              </w:rPr>
            </w:pPr>
          </w:p>
        </w:tc>
      </w:tr>
      <w:tr w:rsidR="001B2CB1" w:rsidRPr="00C93ADC" w14:paraId="314775CC"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635C2B97"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620130C5" w14:textId="77777777" w:rsidR="001B2CB1" w:rsidRPr="0050251C" w:rsidRDefault="001B2CB1" w:rsidP="0050251C">
            <w:pPr>
              <w:jc w:val="center"/>
              <w:rPr>
                <w:sz w:val="20"/>
              </w:rPr>
            </w:pPr>
            <w:r w:rsidRPr="0050251C">
              <w:rPr>
                <w:sz w:val="20"/>
              </w:rPr>
              <w:t>CE10-2.11a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2B8EB80" w14:textId="7C55F5E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B2F89F4" w14:textId="08C81536"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9CC4A88" w14:textId="7EE26E30"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D5404AB" w14:textId="4FAA22C5"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B43F5FB" w14:textId="4D04B8CE"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9405A33" w14:textId="77777777" w:rsidR="001B2CB1" w:rsidRPr="0050251C" w:rsidRDefault="001B2CB1" w:rsidP="0050251C">
            <w:pPr>
              <w:jc w:val="center"/>
              <w:rPr>
                <w:sz w:val="20"/>
              </w:rPr>
            </w:pPr>
            <w:r w:rsidRPr="0050251C">
              <w:rPr>
                <w:sz w:val="20"/>
              </w:rPr>
              <w:t>-1.10%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4D14352" w14:textId="77777777" w:rsidR="001B2CB1" w:rsidRPr="0050251C" w:rsidRDefault="001B2CB1" w:rsidP="0050251C">
            <w:pPr>
              <w:jc w:val="center"/>
              <w:rPr>
                <w:sz w:val="20"/>
              </w:rPr>
            </w:pPr>
            <w:r w:rsidRPr="0050251C">
              <w:rPr>
                <w:sz w:val="20"/>
              </w:rPr>
              <w:t>-2.94%</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B10971A" w14:textId="77777777" w:rsidR="001B2CB1" w:rsidRPr="0050251C" w:rsidRDefault="001B2CB1" w:rsidP="0050251C">
            <w:pPr>
              <w:jc w:val="center"/>
              <w:rPr>
                <w:sz w:val="20"/>
              </w:rPr>
            </w:pPr>
            <w:r w:rsidRPr="0050251C">
              <w:rPr>
                <w:sz w:val="20"/>
              </w:rPr>
              <w:t>-3.35%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6819304" w14:textId="77777777" w:rsidR="001B2CB1" w:rsidRPr="0050251C" w:rsidRDefault="001B2CB1" w:rsidP="0050251C">
            <w:pPr>
              <w:jc w:val="center"/>
              <w:rPr>
                <w:sz w:val="20"/>
              </w:rPr>
            </w:pPr>
            <w:r w:rsidRPr="0050251C">
              <w:rPr>
                <w:sz w:val="20"/>
              </w:rPr>
              <w:t>127%</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3F1E0BC" w14:textId="77777777" w:rsidR="001B2CB1" w:rsidRPr="0050251C" w:rsidRDefault="001B2CB1" w:rsidP="0050251C">
            <w:pPr>
              <w:jc w:val="center"/>
              <w:rPr>
                <w:sz w:val="20"/>
              </w:rPr>
            </w:pPr>
            <w:r w:rsidRPr="0050251C">
              <w:rPr>
                <w:sz w:val="20"/>
              </w:rPr>
              <w:t>56667%</w:t>
            </w:r>
          </w:p>
        </w:tc>
      </w:tr>
      <w:tr w:rsidR="001B2CB1" w:rsidRPr="00C93ADC" w14:paraId="36C8E27E" w14:textId="77777777" w:rsidTr="0050251C">
        <w:trPr>
          <w:trHeight w:val="270"/>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1D7EE35C"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27E50881" w14:textId="77777777" w:rsidR="001B2CB1" w:rsidRPr="0050251C" w:rsidRDefault="001B2CB1" w:rsidP="0050251C">
            <w:pPr>
              <w:jc w:val="center"/>
              <w:rPr>
                <w:sz w:val="20"/>
              </w:rPr>
            </w:pPr>
            <w:r w:rsidRPr="0050251C">
              <w:rPr>
                <w:sz w:val="20"/>
              </w:rPr>
              <w:t>CE10-2.11b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8840CAA" w14:textId="49329D7D"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CE69A65" w14:textId="35D09868"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5BDD6DA" w14:textId="1E73990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EE851F1" w14:textId="53C1C9A7"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19C8834" w14:textId="4C61E309"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D222442" w14:textId="77777777" w:rsidR="001B2CB1" w:rsidRPr="0050251C" w:rsidRDefault="001B2CB1" w:rsidP="0050251C">
            <w:pPr>
              <w:jc w:val="center"/>
              <w:rPr>
                <w:sz w:val="20"/>
              </w:rPr>
            </w:pPr>
            <w:r w:rsidRPr="0050251C">
              <w:rPr>
                <w:sz w:val="20"/>
              </w:rPr>
              <w:t>-0.32%</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1D5CB00" w14:textId="77777777" w:rsidR="001B2CB1" w:rsidRPr="0050251C" w:rsidRDefault="001B2CB1" w:rsidP="0050251C">
            <w:pPr>
              <w:jc w:val="center"/>
              <w:rPr>
                <w:sz w:val="20"/>
              </w:rPr>
            </w:pPr>
            <w:r w:rsidRPr="0050251C">
              <w:rPr>
                <w:sz w:val="20"/>
              </w:rPr>
              <w:t>-0.66%</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1D97C5D" w14:textId="77777777" w:rsidR="001B2CB1" w:rsidRPr="0050251C" w:rsidRDefault="001B2CB1" w:rsidP="0050251C">
            <w:pPr>
              <w:jc w:val="center"/>
              <w:rPr>
                <w:sz w:val="20"/>
              </w:rPr>
            </w:pPr>
            <w:r w:rsidRPr="0050251C">
              <w:rPr>
                <w:sz w:val="20"/>
              </w:rPr>
              <w:t>-0.81%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F84F2EC"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A681A61" w14:textId="77777777" w:rsidR="001B2CB1" w:rsidRPr="0050251C" w:rsidRDefault="001B2CB1" w:rsidP="0050251C">
            <w:pPr>
              <w:jc w:val="center"/>
              <w:rPr>
                <w:sz w:val="20"/>
              </w:rPr>
            </w:pPr>
            <w:r w:rsidRPr="0050251C">
              <w:rPr>
                <w:sz w:val="20"/>
              </w:rPr>
              <w:t>64536%</w:t>
            </w:r>
          </w:p>
        </w:tc>
      </w:tr>
      <w:tr w:rsidR="001B2CB1" w:rsidRPr="00C93ADC" w14:paraId="3B1C4991" w14:textId="77777777" w:rsidTr="0050251C">
        <w:trPr>
          <w:trHeight w:val="615"/>
          <w:jc w:val="center"/>
        </w:trPr>
        <w:tc>
          <w:tcPr>
            <w:tcW w:w="493" w:type="pct"/>
            <w:vMerge w:val="restar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53A5BACA" w14:textId="77777777" w:rsidR="001B2CB1" w:rsidRPr="0050251C" w:rsidRDefault="001B2CB1" w:rsidP="0050251C">
            <w:pPr>
              <w:jc w:val="center"/>
              <w:rPr>
                <w:sz w:val="20"/>
              </w:rPr>
            </w:pPr>
            <w:r w:rsidRPr="0050251C">
              <w:rPr>
                <w:sz w:val="20"/>
              </w:rPr>
              <w:t>Test Condition 2</w:t>
            </w: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17FBA802" w14:textId="77777777" w:rsidR="001B2CB1" w:rsidRPr="0050251C" w:rsidRDefault="001B2CB1" w:rsidP="0050251C">
            <w:pPr>
              <w:jc w:val="center"/>
              <w:rPr>
                <w:sz w:val="20"/>
              </w:rPr>
            </w:pPr>
            <w:r w:rsidRPr="0050251C">
              <w:rPr>
                <w:sz w:val="20"/>
              </w:rPr>
              <w:t>CE10-1.10a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C69194A" w14:textId="624FA22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6FBE713" w14:textId="240D138E"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8DCB0C7" w14:textId="24B3F07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57672D8" w14:textId="261C38A8"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C20BD49" w14:textId="23B64672"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F0A53D0" w14:textId="77777777" w:rsidR="001B2CB1" w:rsidRPr="0050251C" w:rsidRDefault="001B2CB1" w:rsidP="0050251C">
            <w:pPr>
              <w:jc w:val="center"/>
              <w:rPr>
                <w:sz w:val="20"/>
              </w:rPr>
            </w:pPr>
            <w:r w:rsidRPr="0050251C">
              <w:rPr>
                <w:sz w:val="20"/>
              </w:rPr>
              <w:t>0.04%</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A3E388B" w14:textId="77777777" w:rsidR="001B2CB1" w:rsidRPr="0050251C" w:rsidRDefault="001B2CB1" w:rsidP="0050251C">
            <w:pPr>
              <w:jc w:val="center"/>
              <w:rPr>
                <w:sz w:val="20"/>
              </w:rPr>
            </w:pPr>
            <w:r w:rsidRPr="0050251C">
              <w:rPr>
                <w:sz w:val="20"/>
              </w:rPr>
              <w:t>-0.97%</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00BE824" w14:textId="77777777" w:rsidR="001B2CB1" w:rsidRPr="0050251C" w:rsidRDefault="001B2CB1" w:rsidP="0050251C">
            <w:pPr>
              <w:jc w:val="center"/>
              <w:rPr>
                <w:sz w:val="20"/>
              </w:rPr>
            </w:pPr>
            <w:r w:rsidRPr="0050251C">
              <w:rPr>
                <w:sz w:val="20"/>
              </w:rPr>
              <w:t>-2.30%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3D57708"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F445276" w14:textId="77777777" w:rsidR="001B2CB1" w:rsidRPr="0050251C" w:rsidRDefault="001B2CB1" w:rsidP="0050251C">
            <w:pPr>
              <w:jc w:val="center"/>
              <w:rPr>
                <w:sz w:val="20"/>
              </w:rPr>
            </w:pPr>
            <w:r w:rsidRPr="0050251C">
              <w:rPr>
                <w:sz w:val="20"/>
              </w:rPr>
              <w:t>127%</w:t>
            </w:r>
          </w:p>
        </w:tc>
      </w:tr>
      <w:tr w:rsidR="001B2CB1" w:rsidRPr="00C93ADC" w14:paraId="6FAE526E"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473F0B34"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589DA753" w14:textId="77777777" w:rsidR="001B2CB1" w:rsidRPr="0050251C" w:rsidRDefault="001B2CB1" w:rsidP="0050251C">
            <w:pPr>
              <w:jc w:val="center"/>
              <w:rPr>
                <w:sz w:val="20"/>
              </w:rPr>
            </w:pPr>
            <w:r w:rsidRPr="0050251C">
              <w:rPr>
                <w:sz w:val="20"/>
              </w:rPr>
              <w:t>CE10-1.10b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3290866" w14:textId="22B94CD9"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8340473" w14:textId="39C5D49C"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E9B8FFD" w14:textId="757A2BD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0EF9915" w14:textId="6AF13976"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2D068A4" w14:textId="43365A07"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04AFCED" w14:textId="77777777" w:rsidR="001B2CB1" w:rsidRPr="0050251C" w:rsidRDefault="001B2CB1" w:rsidP="0050251C">
            <w:pPr>
              <w:jc w:val="center"/>
              <w:rPr>
                <w:sz w:val="20"/>
              </w:rPr>
            </w:pPr>
            <w:r w:rsidRPr="0050251C">
              <w:rPr>
                <w:sz w:val="20"/>
              </w:rPr>
              <w:t>0.23%</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7D5C88E" w14:textId="77777777" w:rsidR="001B2CB1" w:rsidRPr="0050251C" w:rsidRDefault="001B2CB1" w:rsidP="0050251C">
            <w:pPr>
              <w:jc w:val="center"/>
              <w:rPr>
                <w:sz w:val="20"/>
              </w:rPr>
            </w:pPr>
            <w:r w:rsidRPr="0050251C">
              <w:rPr>
                <w:sz w:val="20"/>
              </w:rPr>
              <w:t>-15.24%</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F7BC078" w14:textId="77777777" w:rsidR="001B2CB1" w:rsidRPr="0050251C" w:rsidRDefault="001B2CB1" w:rsidP="0050251C">
            <w:pPr>
              <w:jc w:val="center"/>
              <w:rPr>
                <w:sz w:val="20"/>
              </w:rPr>
            </w:pPr>
            <w:r w:rsidRPr="0050251C">
              <w:rPr>
                <w:sz w:val="20"/>
              </w:rPr>
              <w:t>-13.66%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993ABB9"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12FBE90" w14:textId="77777777" w:rsidR="001B2CB1" w:rsidRPr="0050251C" w:rsidRDefault="001B2CB1" w:rsidP="0050251C">
            <w:pPr>
              <w:jc w:val="center"/>
              <w:rPr>
                <w:sz w:val="20"/>
              </w:rPr>
            </w:pPr>
            <w:r w:rsidRPr="0050251C">
              <w:rPr>
                <w:sz w:val="20"/>
              </w:rPr>
              <w:t>190%</w:t>
            </w:r>
          </w:p>
        </w:tc>
      </w:tr>
      <w:tr w:rsidR="001B2CB1" w:rsidRPr="00C93ADC" w14:paraId="4B126FDA"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0D9D480A"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5E167B2" w14:textId="77777777" w:rsidR="001B2CB1" w:rsidRPr="0050251C" w:rsidRDefault="001B2CB1" w:rsidP="0050251C">
            <w:pPr>
              <w:jc w:val="center"/>
              <w:rPr>
                <w:sz w:val="20"/>
              </w:rPr>
            </w:pPr>
            <w:r w:rsidRPr="0050251C">
              <w:rPr>
                <w:sz w:val="20"/>
              </w:rPr>
              <w:t>CE10-2.1a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353FD1F" w14:textId="1728A99E"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8223F7E" w14:textId="0DFFDB88"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4EA8535" w14:textId="2B95AEAC"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4054A8C" w14:textId="285AD427"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A09C649" w14:textId="3F89A393"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408A7CD" w14:textId="77777777" w:rsidR="001B2CB1" w:rsidRPr="0050251C" w:rsidRDefault="001B2CB1" w:rsidP="0050251C">
            <w:pPr>
              <w:jc w:val="center"/>
              <w:rPr>
                <w:sz w:val="20"/>
              </w:rPr>
            </w:pPr>
            <w:r w:rsidRPr="0050251C">
              <w:rPr>
                <w:sz w:val="20"/>
              </w:rPr>
              <w:t>-0.46%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B1A2FAC" w14:textId="77777777" w:rsidR="001B2CB1" w:rsidRPr="0050251C" w:rsidRDefault="001B2CB1" w:rsidP="0050251C">
            <w:pPr>
              <w:jc w:val="center"/>
              <w:rPr>
                <w:sz w:val="20"/>
              </w:rPr>
            </w:pPr>
            <w:r w:rsidRPr="0050251C">
              <w:rPr>
                <w:sz w:val="20"/>
              </w:rPr>
              <w:t>-4.11%</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6A3CF46" w14:textId="77777777" w:rsidR="001B2CB1" w:rsidRPr="0050251C" w:rsidRDefault="001B2CB1" w:rsidP="0050251C">
            <w:pPr>
              <w:jc w:val="center"/>
              <w:rPr>
                <w:sz w:val="20"/>
              </w:rPr>
            </w:pPr>
            <w:r w:rsidRPr="0050251C">
              <w:rPr>
                <w:sz w:val="20"/>
              </w:rPr>
              <w:t>-2.80%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5537896" w14:textId="77777777" w:rsidR="001B2CB1" w:rsidRPr="0050251C" w:rsidRDefault="001B2CB1" w:rsidP="0050251C">
            <w:pPr>
              <w:jc w:val="center"/>
              <w:rPr>
                <w:sz w:val="20"/>
              </w:rPr>
            </w:pPr>
            <w:r w:rsidRPr="0050251C">
              <w:rPr>
                <w:sz w:val="20"/>
              </w:rPr>
              <w:t>142%</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E45E943" w14:textId="77777777" w:rsidR="001B2CB1" w:rsidRPr="0050251C" w:rsidRDefault="001B2CB1" w:rsidP="0050251C">
            <w:pPr>
              <w:jc w:val="center"/>
              <w:rPr>
                <w:sz w:val="20"/>
              </w:rPr>
            </w:pPr>
            <w:r w:rsidRPr="0050251C">
              <w:rPr>
                <w:sz w:val="20"/>
              </w:rPr>
              <w:t>134684%</w:t>
            </w:r>
          </w:p>
        </w:tc>
      </w:tr>
      <w:tr w:rsidR="001B2CB1" w:rsidRPr="00C93ADC" w14:paraId="76D8D40E" w14:textId="77777777" w:rsidTr="0050251C">
        <w:trPr>
          <w:trHeight w:val="25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1D59E719"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D0368F3" w14:textId="77777777" w:rsidR="001B2CB1" w:rsidRPr="0050251C" w:rsidRDefault="001B2CB1" w:rsidP="0050251C">
            <w:pPr>
              <w:jc w:val="center"/>
              <w:rPr>
                <w:sz w:val="20"/>
              </w:rPr>
            </w:pPr>
            <w:r w:rsidRPr="0050251C">
              <w:rPr>
                <w:sz w:val="20"/>
              </w:rPr>
              <w:t>CE10-2.1b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6DDF4F7" w14:textId="1E551C37"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C0B7489" w14:textId="42282D57"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E826637" w14:textId="1A6047C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B981987" w14:textId="7AADBF8E"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518502C" w14:textId="769AA1DE"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0C872D6" w14:textId="77777777" w:rsidR="001B2CB1" w:rsidRPr="0050251C" w:rsidRDefault="001B2CB1" w:rsidP="0050251C">
            <w:pPr>
              <w:jc w:val="center"/>
              <w:rPr>
                <w:sz w:val="20"/>
              </w:rPr>
            </w:pPr>
            <w:r w:rsidRPr="0050251C">
              <w:rPr>
                <w:sz w:val="20"/>
              </w:rPr>
              <w:t>0.79%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4EA6731" w14:textId="77777777" w:rsidR="001B2CB1" w:rsidRPr="0050251C" w:rsidRDefault="001B2CB1" w:rsidP="0050251C">
            <w:pPr>
              <w:jc w:val="center"/>
              <w:rPr>
                <w:sz w:val="20"/>
              </w:rPr>
            </w:pPr>
            <w:r w:rsidRPr="0050251C">
              <w:rPr>
                <w:sz w:val="20"/>
              </w:rPr>
              <w:t>-5.06%</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F858869" w14:textId="77777777" w:rsidR="001B2CB1" w:rsidRPr="0050251C" w:rsidRDefault="001B2CB1" w:rsidP="0050251C">
            <w:pPr>
              <w:jc w:val="center"/>
              <w:rPr>
                <w:sz w:val="20"/>
              </w:rPr>
            </w:pPr>
            <w:r w:rsidRPr="0050251C">
              <w:rPr>
                <w:sz w:val="20"/>
              </w:rPr>
              <w:t>-4.73%</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0CEF42B" w14:textId="77777777" w:rsidR="001B2CB1" w:rsidRPr="0050251C" w:rsidRDefault="001B2CB1" w:rsidP="0050251C">
            <w:pPr>
              <w:jc w:val="center"/>
              <w:rPr>
                <w:sz w:val="20"/>
              </w:rPr>
            </w:pPr>
            <w:r w:rsidRPr="0050251C">
              <w:rPr>
                <w:sz w:val="20"/>
              </w:rPr>
              <w:t>192%</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E79EF2A" w14:textId="77777777" w:rsidR="001B2CB1" w:rsidRPr="0050251C" w:rsidRDefault="001B2CB1" w:rsidP="0050251C">
            <w:pPr>
              <w:jc w:val="center"/>
              <w:rPr>
                <w:sz w:val="20"/>
              </w:rPr>
            </w:pPr>
            <w:r w:rsidRPr="0050251C">
              <w:rPr>
                <w:sz w:val="20"/>
              </w:rPr>
              <w:t>306401%</w:t>
            </w:r>
          </w:p>
        </w:tc>
      </w:tr>
      <w:tr w:rsidR="001B2CB1" w:rsidRPr="00C93ADC" w14:paraId="5B102352" w14:textId="77777777" w:rsidTr="0050251C">
        <w:trPr>
          <w:trHeight w:val="319"/>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774C06F5"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AB3D82B" w14:textId="77777777" w:rsidR="001B2CB1" w:rsidRPr="0050251C" w:rsidRDefault="001B2CB1" w:rsidP="0050251C">
            <w:pPr>
              <w:jc w:val="center"/>
              <w:rPr>
                <w:sz w:val="20"/>
              </w:rPr>
            </w:pPr>
            <w:r w:rsidRPr="0050251C">
              <w:rPr>
                <w:sz w:val="20"/>
              </w:rPr>
              <w:t>CE10-2.5a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078CA81" w14:textId="2540C872"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4FD8B62" w14:textId="41568E90"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DD9043F" w14:textId="30A7F94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984AFF7" w14:textId="37135098"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25F70B8" w14:textId="7B07A058"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2742275" w14:textId="77777777" w:rsidR="001B2CB1" w:rsidRPr="0050251C" w:rsidRDefault="001B2CB1" w:rsidP="0050251C">
            <w:pPr>
              <w:jc w:val="center"/>
              <w:rPr>
                <w:sz w:val="20"/>
              </w:rPr>
            </w:pPr>
            <w:r w:rsidRPr="0050251C">
              <w:rPr>
                <w:sz w:val="20"/>
              </w:rPr>
              <w:t>-1.01%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C5A8D4A" w14:textId="77777777" w:rsidR="001B2CB1" w:rsidRPr="0050251C" w:rsidRDefault="001B2CB1" w:rsidP="0050251C">
            <w:pPr>
              <w:jc w:val="center"/>
              <w:rPr>
                <w:sz w:val="20"/>
              </w:rPr>
            </w:pPr>
            <w:r w:rsidRPr="0050251C">
              <w:rPr>
                <w:sz w:val="20"/>
              </w:rPr>
              <w:t>-5.01%</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8EB1EDB" w14:textId="77777777" w:rsidR="001B2CB1" w:rsidRPr="0050251C" w:rsidRDefault="001B2CB1" w:rsidP="0050251C">
            <w:pPr>
              <w:jc w:val="center"/>
              <w:rPr>
                <w:sz w:val="20"/>
              </w:rPr>
            </w:pPr>
            <w:r w:rsidRPr="0050251C">
              <w:rPr>
                <w:sz w:val="20"/>
              </w:rPr>
              <w:t>-4.24%</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F0BB9A2" w14:textId="77777777" w:rsidR="001B2CB1" w:rsidRPr="0050251C" w:rsidRDefault="001B2CB1" w:rsidP="0050251C">
            <w:pPr>
              <w:jc w:val="center"/>
              <w:rPr>
                <w:sz w:val="20"/>
              </w:rPr>
            </w:pPr>
            <w:r w:rsidRPr="0050251C">
              <w:rPr>
                <w:sz w:val="20"/>
              </w:rPr>
              <w:t>105%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FDD6248" w14:textId="77777777" w:rsidR="001B2CB1" w:rsidRPr="0050251C" w:rsidRDefault="001B2CB1" w:rsidP="0050251C">
            <w:pPr>
              <w:jc w:val="center"/>
              <w:rPr>
                <w:sz w:val="20"/>
              </w:rPr>
            </w:pPr>
            <w:r w:rsidRPr="0050251C">
              <w:rPr>
                <w:sz w:val="20"/>
              </w:rPr>
              <w:t>5652%</w:t>
            </w:r>
          </w:p>
        </w:tc>
      </w:tr>
      <w:tr w:rsidR="001B2CB1" w:rsidRPr="00C93ADC" w14:paraId="53641211" w14:textId="77777777" w:rsidTr="0050251C">
        <w:trPr>
          <w:trHeight w:val="319"/>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1527DF5A"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5B03C03" w14:textId="77777777" w:rsidR="001B2CB1" w:rsidRPr="0050251C" w:rsidRDefault="001B2CB1" w:rsidP="0050251C">
            <w:pPr>
              <w:jc w:val="center"/>
              <w:rPr>
                <w:sz w:val="20"/>
              </w:rPr>
            </w:pPr>
            <w:r w:rsidRPr="0050251C">
              <w:rPr>
                <w:sz w:val="20"/>
              </w:rPr>
              <w:t>CE10-2.5b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4FB2165" w14:textId="6E9F5AF5"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13D0584" w14:textId="7271671B"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D099363" w14:textId="038D6BA0"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3680F51" w14:textId="6366937E"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A203B71" w14:textId="713535B7"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1952D8D" w14:textId="77777777" w:rsidR="001B2CB1" w:rsidRPr="0050251C" w:rsidRDefault="001B2CB1" w:rsidP="0050251C">
            <w:pPr>
              <w:jc w:val="center"/>
              <w:rPr>
                <w:sz w:val="20"/>
              </w:rPr>
            </w:pPr>
            <w:r w:rsidRPr="0050251C">
              <w:rPr>
                <w:sz w:val="20"/>
              </w:rPr>
              <w:t>-0.84%</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3014958" w14:textId="77777777" w:rsidR="001B2CB1" w:rsidRPr="0050251C" w:rsidRDefault="001B2CB1" w:rsidP="0050251C">
            <w:pPr>
              <w:jc w:val="center"/>
              <w:rPr>
                <w:sz w:val="20"/>
              </w:rPr>
            </w:pPr>
            <w:r w:rsidRPr="0050251C">
              <w:rPr>
                <w:sz w:val="20"/>
              </w:rPr>
              <w:t>-4.13%</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367ADFA" w14:textId="77777777" w:rsidR="001B2CB1" w:rsidRPr="0050251C" w:rsidRDefault="001B2CB1" w:rsidP="0050251C">
            <w:pPr>
              <w:jc w:val="center"/>
              <w:rPr>
                <w:sz w:val="20"/>
              </w:rPr>
            </w:pPr>
            <w:r w:rsidRPr="0050251C">
              <w:rPr>
                <w:sz w:val="20"/>
              </w:rPr>
              <w:t>-2.92%</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B8A3711" w14:textId="77777777" w:rsidR="001B2CB1" w:rsidRPr="0050251C" w:rsidRDefault="001B2CB1" w:rsidP="0050251C">
            <w:pPr>
              <w:jc w:val="center"/>
              <w:rPr>
                <w:sz w:val="20"/>
              </w:rPr>
            </w:pPr>
            <w:r w:rsidRPr="0050251C">
              <w:rPr>
                <w:sz w:val="20"/>
              </w:rPr>
              <w:t>107%</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06F92EC" w14:textId="77777777" w:rsidR="001B2CB1" w:rsidRPr="0050251C" w:rsidRDefault="001B2CB1" w:rsidP="0050251C">
            <w:pPr>
              <w:jc w:val="center"/>
              <w:rPr>
                <w:sz w:val="20"/>
              </w:rPr>
            </w:pPr>
            <w:r w:rsidRPr="0050251C">
              <w:rPr>
                <w:sz w:val="20"/>
              </w:rPr>
              <w:t>5515%</w:t>
            </w:r>
          </w:p>
        </w:tc>
      </w:tr>
      <w:tr w:rsidR="001B2CB1" w:rsidRPr="00C93ADC" w14:paraId="436F3EB3" w14:textId="77777777" w:rsidTr="0050251C">
        <w:trPr>
          <w:trHeight w:val="319"/>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41160811"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05405D14" w14:textId="77777777" w:rsidR="001B2CB1" w:rsidRPr="0050251C" w:rsidRDefault="001B2CB1" w:rsidP="0050251C">
            <w:pPr>
              <w:jc w:val="center"/>
              <w:rPr>
                <w:sz w:val="20"/>
              </w:rPr>
            </w:pPr>
            <w:r w:rsidRPr="0050251C">
              <w:rPr>
                <w:sz w:val="20"/>
              </w:rPr>
              <w:t>CE10-2.8c</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13F8722" w14:textId="215AB1BB"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D2FE60A" w14:textId="2F611D57"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198DA6F" w14:textId="3BAF543E"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000B522" w14:textId="503FACDC"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631A6E7" w14:textId="35D741B3"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9DCC5AF" w14:textId="1E003856"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5989547" w14:textId="097DF996"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9A3A24E" w14:textId="40DCA7C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596582F" w14:textId="6C1CCD7D"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3C1F8B7" w14:textId="28041299" w:rsidR="001B2CB1" w:rsidRPr="0050251C" w:rsidRDefault="001B2CB1" w:rsidP="0050251C">
            <w:pPr>
              <w:jc w:val="center"/>
              <w:rPr>
                <w:sz w:val="20"/>
              </w:rPr>
            </w:pPr>
          </w:p>
        </w:tc>
      </w:tr>
      <w:tr w:rsidR="001B2CB1" w:rsidRPr="00C93ADC" w14:paraId="24085A6E" w14:textId="77777777" w:rsidTr="0050251C">
        <w:trPr>
          <w:trHeight w:val="319"/>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1DC5380A"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2039766" w14:textId="77777777" w:rsidR="001B2CB1" w:rsidRPr="0050251C" w:rsidRDefault="001B2CB1" w:rsidP="0050251C">
            <w:pPr>
              <w:jc w:val="center"/>
              <w:rPr>
                <w:sz w:val="20"/>
              </w:rPr>
            </w:pPr>
            <w:r w:rsidRPr="0050251C">
              <w:rPr>
                <w:sz w:val="20"/>
              </w:rPr>
              <w:t>CE10-2.10a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ED3EDA2" w14:textId="3F4A377F"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35047EE" w14:textId="1D3FDAA8"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9E43467" w14:textId="35B41881"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2BB1D13" w14:textId="591CCC8D"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F572A95" w14:textId="40E02633"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E09774F" w14:textId="77777777" w:rsidR="001B2CB1" w:rsidRPr="0050251C" w:rsidRDefault="001B2CB1" w:rsidP="0050251C">
            <w:pPr>
              <w:jc w:val="center"/>
              <w:rPr>
                <w:sz w:val="20"/>
              </w:rPr>
            </w:pPr>
            <w:r w:rsidRPr="0050251C">
              <w:rPr>
                <w:sz w:val="20"/>
              </w:rPr>
              <w:t>-1.00%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C330218" w14:textId="77777777" w:rsidR="001B2CB1" w:rsidRPr="0050251C" w:rsidRDefault="001B2CB1" w:rsidP="0050251C">
            <w:pPr>
              <w:jc w:val="center"/>
              <w:rPr>
                <w:sz w:val="20"/>
              </w:rPr>
            </w:pPr>
            <w:r w:rsidRPr="0050251C">
              <w:rPr>
                <w:sz w:val="20"/>
              </w:rPr>
              <w:t>-2.98%</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BE417E1" w14:textId="77777777" w:rsidR="001B2CB1" w:rsidRPr="0050251C" w:rsidRDefault="001B2CB1" w:rsidP="0050251C">
            <w:pPr>
              <w:jc w:val="center"/>
              <w:rPr>
                <w:sz w:val="20"/>
              </w:rPr>
            </w:pPr>
            <w:r w:rsidRPr="0050251C">
              <w:rPr>
                <w:sz w:val="20"/>
              </w:rPr>
              <w:t>-3.46%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874DF51" w14:textId="77777777" w:rsidR="001B2CB1" w:rsidRPr="0050251C" w:rsidRDefault="001B2CB1" w:rsidP="0050251C">
            <w:pPr>
              <w:jc w:val="center"/>
              <w:rPr>
                <w:sz w:val="20"/>
              </w:rPr>
            </w:pPr>
            <w:r w:rsidRPr="0050251C">
              <w:rPr>
                <w:sz w:val="20"/>
              </w:rPr>
              <w:t>128%</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6A7F253" w14:textId="77777777" w:rsidR="001B2CB1" w:rsidRPr="0050251C" w:rsidRDefault="001B2CB1" w:rsidP="0050251C">
            <w:pPr>
              <w:jc w:val="center"/>
              <w:rPr>
                <w:sz w:val="20"/>
              </w:rPr>
            </w:pPr>
            <w:r w:rsidRPr="0050251C">
              <w:rPr>
                <w:sz w:val="20"/>
              </w:rPr>
              <w:t>57777%</w:t>
            </w:r>
          </w:p>
        </w:tc>
      </w:tr>
      <w:tr w:rsidR="001B2CB1" w:rsidRPr="00C93ADC" w14:paraId="0EB3C85B" w14:textId="77777777" w:rsidTr="0050251C">
        <w:trPr>
          <w:trHeight w:val="319"/>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6F820699"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6A441736" w14:textId="77777777" w:rsidR="001B2CB1" w:rsidRPr="0050251C" w:rsidRDefault="001B2CB1" w:rsidP="0050251C">
            <w:pPr>
              <w:jc w:val="center"/>
              <w:rPr>
                <w:sz w:val="20"/>
              </w:rPr>
            </w:pPr>
            <w:r w:rsidRPr="0050251C">
              <w:rPr>
                <w:sz w:val="20"/>
              </w:rPr>
              <w:t>CE10-2.10b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13B67BB" w14:textId="7226385C"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F074719" w14:textId="3F4D065A"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53F85F1" w14:textId="08F977F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1022BC4" w14:textId="657B632B"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7B55E766" w14:textId="499843CF"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99B3528" w14:textId="77777777" w:rsidR="001B2CB1" w:rsidRPr="0050251C" w:rsidRDefault="001B2CB1" w:rsidP="0050251C">
            <w:pPr>
              <w:jc w:val="center"/>
              <w:rPr>
                <w:sz w:val="20"/>
              </w:rPr>
            </w:pPr>
            <w:r w:rsidRPr="0050251C">
              <w:rPr>
                <w:sz w:val="20"/>
              </w:rPr>
              <w:t>-1.16%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253182C" w14:textId="77777777" w:rsidR="001B2CB1" w:rsidRPr="0050251C" w:rsidRDefault="001B2CB1" w:rsidP="0050251C">
            <w:pPr>
              <w:jc w:val="center"/>
              <w:rPr>
                <w:sz w:val="20"/>
              </w:rPr>
            </w:pPr>
            <w:r w:rsidRPr="0050251C">
              <w:rPr>
                <w:sz w:val="20"/>
              </w:rPr>
              <w:t>-3.21%</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8D32542" w14:textId="77777777" w:rsidR="001B2CB1" w:rsidRPr="0050251C" w:rsidRDefault="001B2CB1" w:rsidP="0050251C">
            <w:pPr>
              <w:jc w:val="center"/>
              <w:rPr>
                <w:sz w:val="20"/>
              </w:rPr>
            </w:pPr>
            <w:r w:rsidRPr="0050251C">
              <w:rPr>
                <w:sz w:val="20"/>
              </w:rPr>
              <w:t>-3.59%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748FD37" w14:textId="77777777" w:rsidR="001B2CB1" w:rsidRPr="0050251C" w:rsidRDefault="001B2CB1" w:rsidP="0050251C">
            <w:pPr>
              <w:jc w:val="center"/>
              <w:rPr>
                <w:sz w:val="20"/>
              </w:rPr>
            </w:pPr>
            <w:r w:rsidRPr="0050251C">
              <w:rPr>
                <w:sz w:val="20"/>
              </w:rPr>
              <w:t>129%</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3626EF36" w14:textId="77777777" w:rsidR="001B2CB1" w:rsidRPr="0050251C" w:rsidRDefault="001B2CB1" w:rsidP="0050251C">
            <w:pPr>
              <w:jc w:val="center"/>
              <w:rPr>
                <w:sz w:val="20"/>
              </w:rPr>
            </w:pPr>
            <w:r w:rsidRPr="0050251C">
              <w:rPr>
                <w:sz w:val="20"/>
              </w:rPr>
              <w:t>59072%</w:t>
            </w:r>
          </w:p>
        </w:tc>
      </w:tr>
      <w:tr w:rsidR="001B2CB1" w:rsidRPr="00C93ADC" w14:paraId="32A1D69B" w14:textId="77777777" w:rsidTr="0050251C">
        <w:trPr>
          <w:trHeight w:val="315"/>
          <w:jc w:val="center"/>
        </w:trPr>
        <w:tc>
          <w:tcPr>
            <w:tcW w:w="493" w:type="pct"/>
            <w:vMerge w:val="restart"/>
            <w:tcBorders>
              <w:top w:val="nil"/>
              <w:left w:val="single" w:sz="4" w:space="0" w:color="auto"/>
              <w:bottom w:val="single" w:sz="4" w:space="0" w:color="auto"/>
              <w:right w:val="single" w:sz="4" w:space="0" w:color="auto"/>
            </w:tcBorders>
            <w:shd w:val="clear" w:color="auto" w:fill="auto"/>
            <w:tcMar>
              <w:left w:w="0" w:type="dxa"/>
              <w:right w:w="0" w:type="dxa"/>
            </w:tcMar>
            <w:vAlign w:val="center"/>
            <w:hideMark/>
          </w:tcPr>
          <w:p w14:paraId="221A0774" w14:textId="77777777" w:rsidR="001B2CB1" w:rsidRPr="0050251C" w:rsidRDefault="001B2CB1" w:rsidP="0050251C">
            <w:pPr>
              <w:jc w:val="center"/>
              <w:rPr>
                <w:sz w:val="20"/>
              </w:rPr>
            </w:pPr>
            <w:r w:rsidRPr="0050251C">
              <w:rPr>
                <w:sz w:val="20"/>
              </w:rPr>
              <w:t>Test Condition 3</w:t>
            </w: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5B9CB00D" w14:textId="77777777" w:rsidR="001B2CB1" w:rsidRPr="0050251C" w:rsidRDefault="001B2CB1" w:rsidP="0050251C">
            <w:pPr>
              <w:jc w:val="center"/>
              <w:rPr>
                <w:sz w:val="20"/>
              </w:rPr>
            </w:pPr>
            <w:r w:rsidRPr="0050251C">
              <w:rPr>
                <w:sz w:val="20"/>
              </w:rPr>
              <w:t>CE10-2.2a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51AC46E" w14:textId="716E3835"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EEE8469" w14:textId="2C6F4B8E"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F5A5874" w14:textId="44B25BA1"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8004FB3" w14:textId="09720F8D"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EFE8615" w14:textId="77CB4273"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56A9770" w14:textId="77777777" w:rsidR="001B2CB1" w:rsidRPr="0050251C" w:rsidRDefault="001B2CB1" w:rsidP="0050251C">
            <w:pPr>
              <w:jc w:val="center"/>
              <w:rPr>
                <w:sz w:val="20"/>
              </w:rPr>
            </w:pPr>
            <w:r w:rsidRPr="0050251C">
              <w:rPr>
                <w:sz w:val="20"/>
              </w:rPr>
              <w:t>-0.46%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5408C4A" w14:textId="77777777" w:rsidR="001B2CB1" w:rsidRPr="0050251C" w:rsidRDefault="001B2CB1" w:rsidP="0050251C">
            <w:pPr>
              <w:jc w:val="center"/>
              <w:rPr>
                <w:sz w:val="20"/>
              </w:rPr>
            </w:pPr>
            <w:r w:rsidRPr="0050251C">
              <w:rPr>
                <w:sz w:val="20"/>
              </w:rPr>
              <w:t>-4.11%</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852BC3D" w14:textId="77777777" w:rsidR="001B2CB1" w:rsidRPr="0050251C" w:rsidRDefault="001B2CB1" w:rsidP="0050251C">
            <w:pPr>
              <w:jc w:val="center"/>
              <w:rPr>
                <w:sz w:val="20"/>
              </w:rPr>
            </w:pPr>
            <w:r w:rsidRPr="0050251C">
              <w:rPr>
                <w:sz w:val="20"/>
              </w:rPr>
              <w:t>-2.80%</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90C4354" w14:textId="77777777" w:rsidR="001B2CB1" w:rsidRPr="0050251C" w:rsidRDefault="001B2CB1" w:rsidP="0050251C">
            <w:pPr>
              <w:jc w:val="center"/>
              <w:rPr>
                <w:sz w:val="20"/>
              </w:rPr>
            </w:pPr>
            <w:r w:rsidRPr="0050251C">
              <w:rPr>
                <w:sz w:val="20"/>
              </w:rPr>
              <w:t>142%</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67FDF2F" w14:textId="77777777" w:rsidR="001B2CB1" w:rsidRPr="0050251C" w:rsidRDefault="001B2CB1" w:rsidP="0050251C">
            <w:pPr>
              <w:jc w:val="center"/>
              <w:rPr>
                <w:sz w:val="20"/>
              </w:rPr>
            </w:pPr>
            <w:r w:rsidRPr="0050251C">
              <w:rPr>
                <w:sz w:val="20"/>
              </w:rPr>
              <w:t>134684%</w:t>
            </w:r>
          </w:p>
        </w:tc>
      </w:tr>
      <w:tr w:rsidR="001B2CB1" w:rsidRPr="00C93ADC" w14:paraId="00B80E60" w14:textId="77777777" w:rsidTr="0050251C">
        <w:trPr>
          <w:trHeight w:val="28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05B2CB8F"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3737D8DC" w14:textId="77777777" w:rsidR="001B2CB1" w:rsidRPr="0050251C" w:rsidRDefault="001B2CB1" w:rsidP="0050251C">
            <w:pPr>
              <w:jc w:val="center"/>
              <w:rPr>
                <w:sz w:val="20"/>
              </w:rPr>
            </w:pPr>
            <w:r w:rsidRPr="0050251C">
              <w:rPr>
                <w:sz w:val="20"/>
              </w:rPr>
              <w:t>CE10-2.3b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4873454" w14:textId="4BC138C0"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1EF7481" w14:textId="4EAB0B12"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A552140" w14:textId="12D48BE8"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EE96A6C" w14:textId="7F07F900"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BA4775E" w14:textId="6FE87E44"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F842B96" w14:textId="77777777" w:rsidR="001B2CB1" w:rsidRPr="0050251C" w:rsidRDefault="001B2CB1" w:rsidP="0050251C">
            <w:pPr>
              <w:jc w:val="center"/>
              <w:rPr>
                <w:sz w:val="20"/>
              </w:rPr>
            </w:pPr>
            <w:r w:rsidRPr="0050251C">
              <w:rPr>
                <w:sz w:val="20"/>
              </w:rPr>
              <w:t>-1.52%</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C88FC8C" w14:textId="77777777" w:rsidR="001B2CB1" w:rsidRPr="0050251C" w:rsidRDefault="001B2CB1" w:rsidP="0050251C">
            <w:pPr>
              <w:jc w:val="center"/>
              <w:rPr>
                <w:sz w:val="20"/>
              </w:rPr>
            </w:pPr>
            <w:r w:rsidRPr="0050251C">
              <w:rPr>
                <w:sz w:val="20"/>
              </w:rPr>
              <w:t>-6.15%</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E4D65A4" w14:textId="77777777" w:rsidR="001B2CB1" w:rsidRPr="0050251C" w:rsidRDefault="001B2CB1" w:rsidP="0050251C">
            <w:pPr>
              <w:jc w:val="center"/>
              <w:rPr>
                <w:sz w:val="20"/>
              </w:rPr>
            </w:pPr>
            <w:r w:rsidRPr="0050251C">
              <w:rPr>
                <w:sz w:val="20"/>
              </w:rPr>
              <w:t>-4.31%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A413C3D" w14:textId="77777777" w:rsidR="001B2CB1" w:rsidRPr="0050251C" w:rsidRDefault="001B2CB1" w:rsidP="0050251C">
            <w:pPr>
              <w:jc w:val="center"/>
              <w:rPr>
                <w:sz w:val="20"/>
              </w:rPr>
            </w:pPr>
            <w:r w:rsidRPr="0050251C">
              <w:rPr>
                <w:sz w:val="20"/>
              </w:rPr>
              <w:t>166%</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3B0CD13" w14:textId="77777777" w:rsidR="001B2CB1" w:rsidRPr="0050251C" w:rsidRDefault="001B2CB1" w:rsidP="0050251C">
            <w:pPr>
              <w:jc w:val="center"/>
              <w:rPr>
                <w:sz w:val="20"/>
              </w:rPr>
            </w:pPr>
            <w:r w:rsidRPr="0050251C">
              <w:rPr>
                <w:sz w:val="20"/>
              </w:rPr>
              <w:t>154379%</w:t>
            </w:r>
          </w:p>
        </w:tc>
      </w:tr>
      <w:tr w:rsidR="001B2CB1" w:rsidRPr="00C93ADC" w14:paraId="339BFEA3" w14:textId="77777777" w:rsidTr="0050251C">
        <w:trPr>
          <w:trHeight w:val="28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300C1C64"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5BAA05EA" w14:textId="77777777" w:rsidR="001B2CB1" w:rsidRPr="0050251C" w:rsidRDefault="001B2CB1" w:rsidP="0050251C">
            <w:pPr>
              <w:jc w:val="center"/>
              <w:rPr>
                <w:sz w:val="20"/>
              </w:rPr>
            </w:pPr>
            <w:r w:rsidRPr="0050251C">
              <w:rPr>
                <w:sz w:val="20"/>
              </w:rPr>
              <w:t>CE10-2.5a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4B1C255" w14:textId="4540EDE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278EA47" w14:textId="66F4038C"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3C096DD" w14:textId="3A38EE06"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E685370" w14:textId="35101FB1"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5355972D" w14:textId="469C9607"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59568A0" w14:textId="77777777" w:rsidR="001B2CB1" w:rsidRPr="0050251C" w:rsidRDefault="001B2CB1" w:rsidP="0050251C">
            <w:pPr>
              <w:jc w:val="center"/>
              <w:rPr>
                <w:sz w:val="20"/>
              </w:rPr>
            </w:pPr>
            <w:r w:rsidRPr="0050251C">
              <w:rPr>
                <w:sz w:val="20"/>
              </w:rPr>
              <w:t>-1.01%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1FDB7C59" w14:textId="77777777" w:rsidR="001B2CB1" w:rsidRPr="0050251C" w:rsidRDefault="001B2CB1" w:rsidP="0050251C">
            <w:pPr>
              <w:jc w:val="center"/>
              <w:rPr>
                <w:sz w:val="20"/>
              </w:rPr>
            </w:pPr>
            <w:r w:rsidRPr="0050251C">
              <w:rPr>
                <w:sz w:val="20"/>
              </w:rPr>
              <w:t>-5.01%</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423E1AFA" w14:textId="77777777" w:rsidR="001B2CB1" w:rsidRPr="0050251C" w:rsidRDefault="001B2CB1" w:rsidP="0050251C">
            <w:pPr>
              <w:jc w:val="center"/>
              <w:rPr>
                <w:sz w:val="20"/>
              </w:rPr>
            </w:pPr>
            <w:r w:rsidRPr="0050251C">
              <w:rPr>
                <w:sz w:val="20"/>
              </w:rPr>
              <w:t>-4.24%</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39DCEF2" w14:textId="77777777" w:rsidR="001B2CB1" w:rsidRPr="0050251C" w:rsidRDefault="001B2CB1" w:rsidP="0050251C">
            <w:pPr>
              <w:jc w:val="center"/>
              <w:rPr>
                <w:sz w:val="20"/>
              </w:rPr>
            </w:pPr>
            <w:r w:rsidRPr="0050251C">
              <w:rPr>
                <w:sz w:val="20"/>
              </w:rPr>
              <w:t>105%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81909DC" w14:textId="77777777" w:rsidR="001B2CB1" w:rsidRPr="0050251C" w:rsidRDefault="001B2CB1" w:rsidP="0050251C">
            <w:pPr>
              <w:jc w:val="center"/>
              <w:rPr>
                <w:sz w:val="20"/>
              </w:rPr>
            </w:pPr>
            <w:r w:rsidRPr="0050251C">
              <w:rPr>
                <w:sz w:val="20"/>
              </w:rPr>
              <w:t>5652%</w:t>
            </w:r>
          </w:p>
        </w:tc>
      </w:tr>
      <w:tr w:rsidR="001B2CB1" w:rsidRPr="00C93ADC" w14:paraId="275571B5" w14:textId="77777777" w:rsidTr="0050251C">
        <w:trPr>
          <w:trHeight w:val="28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02847229"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2E1C3230" w14:textId="77777777" w:rsidR="001B2CB1" w:rsidRPr="0050251C" w:rsidRDefault="001B2CB1" w:rsidP="0050251C">
            <w:pPr>
              <w:jc w:val="center"/>
              <w:rPr>
                <w:sz w:val="20"/>
              </w:rPr>
            </w:pPr>
            <w:r w:rsidRPr="0050251C">
              <w:rPr>
                <w:sz w:val="20"/>
              </w:rPr>
              <w:t>CE10-2.7a</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ABE2420" w14:textId="00346463"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B7C8B16" w14:textId="74FBD545"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3F08BF5" w14:textId="7C31B7D1"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2E35FBFD" w14:textId="1A65CFFA"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810E569" w14:textId="4EE877D2"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B3DD871" w14:textId="77777777" w:rsidR="001B2CB1" w:rsidRPr="0050251C" w:rsidRDefault="001B2CB1" w:rsidP="0050251C">
            <w:pPr>
              <w:jc w:val="center"/>
              <w:rPr>
                <w:sz w:val="20"/>
              </w:rPr>
            </w:pPr>
            <w:r w:rsidRPr="0050251C">
              <w:rPr>
                <w:sz w:val="20"/>
              </w:rPr>
              <w:t>-0.63%</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3EA54516" w14:textId="77777777" w:rsidR="001B2CB1" w:rsidRPr="0050251C" w:rsidRDefault="001B2CB1" w:rsidP="0050251C">
            <w:pPr>
              <w:jc w:val="center"/>
              <w:rPr>
                <w:sz w:val="20"/>
              </w:rPr>
            </w:pPr>
            <w:r w:rsidRPr="0050251C">
              <w:rPr>
                <w:sz w:val="20"/>
              </w:rPr>
              <w:t>-3.83%</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65583555" w14:textId="77777777" w:rsidR="001B2CB1" w:rsidRPr="0050251C" w:rsidRDefault="001B2CB1" w:rsidP="0050251C">
            <w:pPr>
              <w:jc w:val="center"/>
              <w:rPr>
                <w:sz w:val="20"/>
              </w:rPr>
            </w:pPr>
            <w:r w:rsidRPr="0050251C">
              <w:rPr>
                <w:sz w:val="20"/>
              </w:rPr>
              <w:t>-3.34%</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0402DDA4" w14:textId="77777777" w:rsidR="001B2CB1" w:rsidRPr="0050251C" w:rsidRDefault="001B2CB1" w:rsidP="0050251C">
            <w:pPr>
              <w:jc w:val="center"/>
              <w:rPr>
                <w:sz w:val="20"/>
              </w:rPr>
            </w:pPr>
            <w:r w:rsidRPr="0050251C">
              <w:rPr>
                <w:sz w:val="20"/>
              </w:rPr>
              <w:t>105%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center"/>
            <w:hideMark/>
          </w:tcPr>
          <w:p w14:paraId="7CFD954C" w14:textId="77777777" w:rsidR="001B2CB1" w:rsidRPr="0050251C" w:rsidRDefault="001B2CB1" w:rsidP="0050251C">
            <w:pPr>
              <w:jc w:val="center"/>
              <w:rPr>
                <w:sz w:val="20"/>
              </w:rPr>
            </w:pPr>
            <w:r w:rsidRPr="0050251C">
              <w:rPr>
                <w:sz w:val="20"/>
              </w:rPr>
              <w:t>5026%</w:t>
            </w:r>
          </w:p>
        </w:tc>
      </w:tr>
      <w:tr w:rsidR="001B2CB1" w:rsidRPr="00C93ADC" w14:paraId="420B9B21" w14:textId="77777777" w:rsidTr="0050251C">
        <w:trPr>
          <w:trHeight w:val="285"/>
          <w:jc w:val="center"/>
        </w:trPr>
        <w:tc>
          <w:tcPr>
            <w:tcW w:w="493" w:type="pct"/>
            <w:vMerge/>
            <w:tcBorders>
              <w:top w:val="nil"/>
              <w:left w:val="single" w:sz="4" w:space="0" w:color="auto"/>
              <w:bottom w:val="single" w:sz="4" w:space="0" w:color="auto"/>
              <w:right w:val="single" w:sz="4" w:space="0" w:color="auto"/>
            </w:tcBorders>
            <w:tcMar>
              <w:left w:w="0" w:type="dxa"/>
              <w:right w:w="0" w:type="dxa"/>
            </w:tcMar>
            <w:vAlign w:val="center"/>
            <w:hideMark/>
          </w:tcPr>
          <w:p w14:paraId="13F7F237" w14:textId="77777777" w:rsidR="001B2CB1" w:rsidRPr="0050251C" w:rsidRDefault="001B2CB1" w:rsidP="0050251C">
            <w:pPr>
              <w:jc w:val="center"/>
              <w:rPr>
                <w:sz w:val="20"/>
              </w:rPr>
            </w:pPr>
          </w:p>
        </w:tc>
        <w:tc>
          <w:tcPr>
            <w:tcW w:w="510" w:type="pct"/>
            <w:tcBorders>
              <w:top w:val="nil"/>
              <w:left w:val="nil"/>
              <w:bottom w:val="single" w:sz="4" w:space="0" w:color="auto"/>
              <w:right w:val="single" w:sz="4" w:space="0" w:color="auto"/>
            </w:tcBorders>
            <w:shd w:val="clear" w:color="auto" w:fill="auto"/>
            <w:tcMar>
              <w:left w:w="0" w:type="dxa"/>
              <w:right w:w="0" w:type="dxa"/>
            </w:tcMar>
            <w:vAlign w:val="center"/>
            <w:hideMark/>
          </w:tcPr>
          <w:p w14:paraId="2A13EA12" w14:textId="77777777" w:rsidR="001B2CB1" w:rsidRPr="0050251C" w:rsidRDefault="001B2CB1" w:rsidP="0050251C">
            <w:pPr>
              <w:jc w:val="center"/>
              <w:rPr>
                <w:sz w:val="20"/>
              </w:rPr>
            </w:pPr>
            <w:r w:rsidRPr="0050251C">
              <w:rPr>
                <w:sz w:val="20"/>
              </w:rPr>
              <w:t>CE10-2.7b</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59076FF5" w14:textId="47499080"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D5EE56B" w14:textId="6C3956D7"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0C94046E" w14:textId="6EC555DC"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57A992C" w14:textId="237BDE85" w:rsidR="001B2CB1" w:rsidRPr="0050251C" w:rsidRDefault="001B2CB1" w:rsidP="0050251C">
            <w:pPr>
              <w:jc w:val="center"/>
              <w:rPr>
                <w:sz w:val="20"/>
              </w:rPr>
            </w:pP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B530313" w14:textId="6214690F" w:rsidR="001B2CB1" w:rsidRPr="0050251C" w:rsidRDefault="001B2CB1" w:rsidP="0050251C">
            <w:pPr>
              <w:jc w:val="center"/>
              <w:rPr>
                <w:sz w:val="20"/>
              </w:rPr>
            </w:pP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AA9E4CA" w14:textId="77777777" w:rsidR="001B2CB1" w:rsidRPr="0050251C" w:rsidRDefault="001B2CB1" w:rsidP="0050251C">
            <w:pPr>
              <w:jc w:val="center"/>
              <w:rPr>
                <w:sz w:val="20"/>
              </w:rPr>
            </w:pPr>
            <w:r w:rsidRPr="0050251C">
              <w:rPr>
                <w:sz w:val="20"/>
              </w:rPr>
              <w:t>-1.15%</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12BB0103" w14:textId="77777777" w:rsidR="001B2CB1" w:rsidRPr="0050251C" w:rsidRDefault="001B2CB1" w:rsidP="0050251C">
            <w:pPr>
              <w:jc w:val="center"/>
              <w:rPr>
                <w:sz w:val="20"/>
              </w:rPr>
            </w:pPr>
            <w:r w:rsidRPr="0050251C">
              <w:rPr>
                <w:sz w:val="20"/>
              </w:rPr>
              <w:t>-5.01%</w:t>
            </w:r>
          </w:p>
        </w:tc>
        <w:tc>
          <w:tcPr>
            <w:tcW w:w="399"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2B228B96" w14:textId="77777777" w:rsidR="001B2CB1" w:rsidRPr="0050251C" w:rsidRDefault="001B2CB1" w:rsidP="0050251C">
            <w:pPr>
              <w:jc w:val="center"/>
              <w:rPr>
                <w:sz w:val="20"/>
              </w:rPr>
            </w:pPr>
            <w:r w:rsidRPr="0050251C">
              <w:rPr>
                <w:sz w:val="20"/>
              </w:rPr>
              <w:t>-4.47%</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6751B582" w14:textId="77777777" w:rsidR="001B2CB1" w:rsidRPr="0050251C" w:rsidRDefault="001B2CB1" w:rsidP="0050251C">
            <w:pPr>
              <w:jc w:val="center"/>
              <w:rPr>
                <w:sz w:val="20"/>
              </w:rPr>
            </w:pPr>
            <w:r w:rsidRPr="0050251C">
              <w:rPr>
                <w:sz w:val="20"/>
              </w:rPr>
              <w:t>111%</w:t>
            </w:r>
          </w:p>
        </w:tc>
        <w:tc>
          <w:tcPr>
            <w:tcW w:w="400" w:type="pct"/>
            <w:tcBorders>
              <w:top w:val="nil"/>
              <w:left w:val="nil"/>
              <w:bottom w:val="single" w:sz="4" w:space="0" w:color="auto"/>
              <w:right w:val="single" w:sz="4" w:space="0" w:color="auto"/>
            </w:tcBorders>
            <w:shd w:val="clear" w:color="auto" w:fill="auto"/>
            <w:noWrap/>
            <w:tcMar>
              <w:left w:w="0" w:type="dxa"/>
              <w:right w:w="0" w:type="dxa"/>
            </w:tcMar>
            <w:vAlign w:val="bottom"/>
            <w:hideMark/>
          </w:tcPr>
          <w:p w14:paraId="44AD2906" w14:textId="77777777" w:rsidR="001B2CB1" w:rsidRPr="0050251C" w:rsidRDefault="001B2CB1" w:rsidP="0050251C">
            <w:pPr>
              <w:jc w:val="center"/>
              <w:rPr>
                <w:sz w:val="20"/>
              </w:rPr>
            </w:pPr>
            <w:r w:rsidRPr="0050251C">
              <w:rPr>
                <w:sz w:val="20"/>
              </w:rPr>
              <w:t>5525%</w:t>
            </w:r>
          </w:p>
        </w:tc>
      </w:tr>
    </w:tbl>
    <w:p w14:paraId="6E40900C" w14:textId="77777777" w:rsidR="003270ED" w:rsidRDefault="003270ED" w:rsidP="004B7908">
      <w:pPr>
        <w:rPr>
          <w:lang w:val="en-GB"/>
        </w:rPr>
      </w:pPr>
    </w:p>
    <w:p w14:paraId="745ED76F" w14:textId="4446CBF7" w:rsidR="00940457" w:rsidRPr="0050251C" w:rsidRDefault="003270ED" w:rsidP="0088422B">
      <w:pPr>
        <w:jc w:val="center"/>
      </w:pPr>
      <w:r>
        <w:t>CE10 Complexity</w:t>
      </w:r>
      <w:r>
        <w:rPr>
          <w:lang w:val="en-CA"/>
        </w:rPr>
        <w:t xml:space="preserve"> analysis</w:t>
      </w:r>
      <w:r w:rsidRPr="00557B9D" w:rsidDel="00557B9D">
        <w:rPr>
          <w:lang w:val="en-CA"/>
        </w:rPr>
        <w:t xml:space="preserve"> </w:t>
      </w:r>
      <w:r>
        <w:rPr>
          <w:lang w:val="en-CA"/>
        </w:rPr>
        <w:t>[JVET-O0030]</w:t>
      </w:r>
    </w:p>
    <w:tbl>
      <w:tblPr>
        <w:tblW w:w="0" w:type="auto"/>
        <w:tblLook w:val="04A0" w:firstRow="1" w:lastRow="0" w:firstColumn="1" w:lastColumn="0" w:noHBand="0" w:noVBand="1"/>
      </w:tblPr>
      <w:tblGrid>
        <w:gridCol w:w="806"/>
        <w:gridCol w:w="1260"/>
        <w:gridCol w:w="977"/>
        <w:gridCol w:w="1137"/>
        <w:gridCol w:w="1343"/>
        <w:gridCol w:w="1164"/>
        <w:gridCol w:w="1243"/>
        <w:gridCol w:w="1420"/>
      </w:tblGrid>
      <w:tr w:rsidR="00940457" w:rsidRPr="00940457" w14:paraId="467BC6F2" w14:textId="77777777" w:rsidTr="0050251C">
        <w:trPr>
          <w:trHeight w:val="300"/>
        </w:trPr>
        <w:tc>
          <w:tcPr>
            <w:tcW w:w="0" w:type="auto"/>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DF66E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20"/>
                <w:lang w:eastAsia="zh-CN"/>
              </w:rPr>
            </w:pPr>
            <w:r w:rsidRPr="00940457">
              <w:rPr>
                <w:rFonts w:eastAsia="Times New Roman"/>
                <w:b/>
                <w:bCs/>
                <w:color w:val="000000"/>
                <w:sz w:val="20"/>
                <w:lang w:eastAsia="zh-CN"/>
              </w:rPr>
              <w:t>Information in the Inference Stage Combining with Codec</w:t>
            </w:r>
          </w:p>
        </w:tc>
      </w:tr>
      <w:tr w:rsidR="00940457" w:rsidRPr="00940457" w14:paraId="4354F8CC" w14:textId="77777777" w:rsidTr="0050251C">
        <w:trPr>
          <w:trHeight w:val="300"/>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58C04A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20"/>
                <w:lang w:eastAsia="zh-CN"/>
              </w:rPr>
            </w:pPr>
            <w:r w:rsidRPr="00940457">
              <w:rPr>
                <w:rFonts w:ascii="等线" w:eastAsia="等线" w:hAnsi="等线" w:cs="Calibri" w:hint="eastAsia"/>
                <w:color w:val="000000"/>
                <w:sz w:val="20"/>
                <w:lang w:eastAsia="zh-CN"/>
              </w:rPr>
              <w:t> </w:t>
            </w:r>
          </w:p>
        </w:tc>
        <w:tc>
          <w:tcPr>
            <w:tcW w:w="8545" w:type="dxa"/>
            <w:gridSpan w:val="7"/>
            <w:tcBorders>
              <w:top w:val="single" w:sz="4" w:space="0" w:color="auto"/>
              <w:left w:val="nil"/>
              <w:bottom w:val="single" w:sz="4" w:space="0" w:color="auto"/>
              <w:right w:val="single" w:sz="4" w:space="0" w:color="auto"/>
            </w:tcBorders>
            <w:shd w:val="clear" w:color="auto" w:fill="auto"/>
            <w:noWrap/>
            <w:vAlign w:val="center"/>
            <w:hideMark/>
          </w:tcPr>
          <w:p w14:paraId="379AA91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b/>
                <w:bCs/>
                <w:color w:val="000000"/>
                <w:sz w:val="20"/>
                <w:lang w:eastAsia="zh-CN"/>
              </w:rPr>
            </w:pPr>
            <w:r w:rsidRPr="00940457">
              <w:rPr>
                <w:rFonts w:eastAsia="Times New Roman"/>
                <w:b/>
                <w:bCs/>
                <w:color w:val="000000"/>
                <w:sz w:val="20"/>
                <w:lang w:eastAsia="zh-CN"/>
              </w:rPr>
              <w:t>Network Details</w:t>
            </w:r>
          </w:p>
        </w:tc>
      </w:tr>
      <w:tr w:rsidR="00940457" w:rsidRPr="00940457" w14:paraId="5CD4DC1A" w14:textId="77777777" w:rsidTr="0050251C">
        <w:trPr>
          <w:trHeight w:val="510"/>
        </w:trPr>
        <w:tc>
          <w:tcPr>
            <w:tcW w:w="805" w:type="dxa"/>
            <w:vMerge/>
            <w:tcBorders>
              <w:top w:val="nil"/>
              <w:left w:val="single" w:sz="4" w:space="0" w:color="auto"/>
              <w:bottom w:val="single" w:sz="4" w:space="0" w:color="auto"/>
              <w:right w:val="single" w:sz="4" w:space="0" w:color="auto"/>
            </w:tcBorders>
            <w:vAlign w:val="center"/>
            <w:hideMark/>
          </w:tcPr>
          <w:p w14:paraId="2DD97B1C"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等线" w:eastAsia="等线" w:hAnsi="等线" w:cs="Calibri"/>
                <w:color w:val="000000"/>
                <w:sz w:val="20"/>
                <w:lang w:eastAsia="zh-CN"/>
              </w:rPr>
            </w:pPr>
          </w:p>
        </w:tc>
        <w:tc>
          <w:tcPr>
            <w:tcW w:w="1261" w:type="dxa"/>
            <w:tcBorders>
              <w:top w:val="nil"/>
              <w:left w:val="nil"/>
              <w:bottom w:val="single" w:sz="4" w:space="0" w:color="auto"/>
              <w:right w:val="single" w:sz="4" w:space="0" w:color="auto"/>
            </w:tcBorders>
            <w:shd w:val="clear" w:color="auto" w:fill="auto"/>
            <w:noWrap/>
            <w:vAlign w:val="center"/>
            <w:hideMark/>
          </w:tcPr>
          <w:p w14:paraId="0B54A23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Total Conv. Layers</w:t>
            </w:r>
          </w:p>
        </w:tc>
        <w:tc>
          <w:tcPr>
            <w:tcW w:w="978" w:type="dxa"/>
            <w:tcBorders>
              <w:top w:val="nil"/>
              <w:left w:val="nil"/>
              <w:bottom w:val="single" w:sz="4" w:space="0" w:color="auto"/>
              <w:right w:val="single" w:sz="4" w:space="0" w:color="auto"/>
            </w:tcBorders>
            <w:shd w:val="clear" w:color="auto" w:fill="auto"/>
            <w:noWrap/>
            <w:vAlign w:val="center"/>
            <w:hideMark/>
          </w:tcPr>
          <w:p w14:paraId="48DFBE9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Total FC Layers</w:t>
            </w:r>
          </w:p>
        </w:tc>
        <w:tc>
          <w:tcPr>
            <w:tcW w:w="1136" w:type="dxa"/>
            <w:tcBorders>
              <w:top w:val="nil"/>
              <w:left w:val="nil"/>
              <w:bottom w:val="single" w:sz="4" w:space="0" w:color="auto"/>
              <w:right w:val="single" w:sz="4" w:space="0" w:color="auto"/>
            </w:tcBorders>
            <w:shd w:val="clear" w:color="auto" w:fill="auto"/>
            <w:noWrap/>
            <w:vAlign w:val="center"/>
            <w:hideMark/>
          </w:tcPr>
          <w:p w14:paraId="4A9EAF6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Framework</w:t>
            </w:r>
          </w:p>
        </w:tc>
        <w:tc>
          <w:tcPr>
            <w:tcW w:w="1344" w:type="dxa"/>
            <w:tcBorders>
              <w:top w:val="nil"/>
              <w:left w:val="nil"/>
              <w:bottom w:val="single" w:sz="4" w:space="0" w:color="auto"/>
              <w:right w:val="single" w:sz="4" w:space="0" w:color="auto"/>
            </w:tcBorders>
            <w:shd w:val="clear" w:color="auto" w:fill="auto"/>
            <w:noWrap/>
            <w:vAlign w:val="center"/>
            <w:hideMark/>
          </w:tcPr>
          <w:p w14:paraId="44BC878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Param. Num</w:t>
            </w:r>
          </w:p>
        </w:tc>
        <w:tc>
          <w:tcPr>
            <w:tcW w:w="1165" w:type="dxa"/>
            <w:tcBorders>
              <w:top w:val="nil"/>
              <w:left w:val="nil"/>
              <w:bottom w:val="single" w:sz="4" w:space="0" w:color="auto"/>
              <w:right w:val="single" w:sz="4" w:space="0" w:color="auto"/>
            </w:tcBorders>
            <w:shd w:val="clear" w:color="auto" w:fill="auto"/>
            <w:noWrap/>
            <w:vAlign w:val="center"/>
            <w:hideMark/>
          </w:tcPr>
          <w:p w14:paraId="0FA8BA0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Param. Precision</w:t>
            </w:r>
          </w:p>
        </w:tc>
        <w:tc>
          <w:tcPr>
            <w:tcW w:w="1242" w:type="dxa"/>
            <w:tcBorders>
              <w:top w:val="nil"/>
              <w:left w:val="nil"/>
              <w:bottom w:val="single" w:sz="4" w:space="0" w:color="auto"/>
              <w:right w:val="single" w:sz="4" w:space="0" w:color="auto"/>
            </w:tcBorders>
            <w:shd w:val="clear" w:color="auto" w:fill="auto"/>
            <w:noWrap/>
            <w:vAlign w:val="center"/>
            <w:hideMark/>
          </w:tcPr>
          <w:p w14:paraId="56F4C8C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Mem.P(MB)</w:t>
            </w:r>
          </w:p>
        </w:tc>
        <w:tc>
          <w:tcPr>
            <w:tcW w:w="1419" w:type="dxa"/>
            <w:tcBorders>
              <w:top w:val="nil"/>
              <w:left w:val="nil"/>
              <w:bottom w:val="single" w:sz="4" w:space="0" w:color="auto"/>
              <w:right w:val="single" w:sz="4" w:space="0" w:color="auto"/>
            </w:tcBorders>
            <w:shd w:val="clear" w:color="auto" w:fill="auto"/>
            <w:vAlign w:val="center"/>
            <w:hideMark/>
          </w:tcPr>
          <w:p w14:paraId="07C6486B" w14:textId="4C7B0AFC"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Mem.T</w:t>
            </w:r>
            <w:r>
              <w:rPr>
                <w:rFonts w:eastAsia="Times New Roman"/>
                <w:color w:val="000000"/>
                <w:sz w:val="20"/>
                <w:lang w:eastAsia="zh-CN"/>
              </w:rPr>
              <w:t xml:space="preserve"> </w:t>
            </w:r>
            <w:r w:rsidRPr="00940457">
              <w:rPr>
                <w:rFonts w:eastAsia="Times New Roman"/>
                <w:color w:val="000000"/>
                <w:sz w:val="20"/>
                <w:lang w:eastAsia="zh-CN"/>
              </w:rPr>
              <w:t>(MB)</w:t>
            </w:r>
            <w:r>
              <w:rPr>
                <w:rFonts w:eastAsia="Times New Roman"/>
                <w:color w:val="000000"/>
                <w:sz w:val="20"/>
                <w:lang w:eastAsia="zh-CN"/>
              </w:rPr>
              <w:t xml:space="preserve"> </w:t>
            </w:r>
            <w:r w:rsidRPr="00940457">
              <w:rPr>
                <w:rFonts w:eastAsia="Times New Roman"/>
                <w:color w:val="000000"/>
                <w:sz w:val="20"/>
                <w:lang w:eastAsia="zh-CN"/>
              </w:rPr>
              <w:t>(e.g., 4K input)</w:t>
            </w:r>
          </w:p>
        </w:tc>
      </w:tr>
      <w:tr w:rsidR="00940457" w:rsidRPr="00940457" w14:paraId="6D1E3EBA" w14:textId="77777777" w:rsidTr="0050251C">
        <w:trPr>
          <w:trHeight w:val="480"/>
        </w:trPr>
        <w:tc>
          <w:tcPr>
            <w:tcW w:w="805" w:type="dxa"/>
            <w:tcBorders>
              <w:top w:val="nil"/>
              <w:left w:val="single" w:sz="4" w:space="0" w:color="auto"/>
              <w:bottom w:val="single" w:sz="4" w:space="0" w:color="auto"/>
              <w:right w:val="single" w:sz="4" w:space="0" w:color="auto"/>
            </w:tcBorders>
            <w:shd w:val="clear" w:color="auto" w:fill="auto"/>
            <w:noWrap/>
            <w:vAlign w:val="center"/>
            <w:hideMark/>
          </w:tcPr>
          <w:p w14:paraId="6D0CCA3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CE10-1.2</w:t>
            </w:r>
          </w:p>
        </w:tc>
        <w:tc>
          <w:tcPr>
            <w:tcW w:w="1261" w:type="dxa"/>
            <w:tcBorders>
              <w:top w:val="nil"/>
              <w:left w:val="nil"/>
              <w:bottom w:val="single" w:sz="4" w:space="0" w:color="auto"/>
              <w:right w:val="single" w:sz="4" w:space="0" w:color="auto"/>
            </w:tcBorders>
            <w:shd w:val="clear" w:color="auto" w:fill="auto"/>
            <w:noWrap/>
            <w:vAlign w:val="center"/>
            <w:hideMark/>
          </w:tcPr>
          <w:p w14:paraId="1EB70BC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3</w:t>
            </w:r>
          </w:p>
        </w:tc>
        <w:tc>
          <w:tcPr>
            <w:tcW w:w="978" w:type="dxa"/>
            <w:tcBorders>
              <w:top w:val="nil"/>
              <w:left w:val="nil"/>
              <w:bottom w:val="single" w:sz="4" w:space="0" w:color="auto"/>
              <w:right w:val="single" w:sz="4" w:space="0" w:color="auto"/>
            </w:tcBorders>
            <w:shd w:val="clear" w:color="auto" w:fill="auto"/>
            <w:noWrap/>
            <w:vAlign w:val="center"/>
            <w:hideMark/>
          </w:tcPr>
          <w:p w14:paraId="6F4BC31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w:t>
            </w:r>
          </w:p>
        </w:tc>
        <w:tc>
          <w:tcPr>
            <w:tcW w:w="1136" w:type="dxa"/>
            <w:tcBorders>
              <w:top w:val="nil"/>
              <w:left w:val="nil"/>
              <w:bottom w:val="single" w:sz="4" w:space="0" w:color="auto"/>
              <w:right w:val="single" w:sz="4" w:space="0" w:color="auto"/>
            </w:tcBorders>
            <w:shd w:val="clear" w:color="auto" w:fill="auto"/>
            <w:noWrap/>
            <w:vAlign w:val="center"/>
            <w:hideMark/>
          </w:tcPr>
          <w:p w14:paraId="4888DFA4"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NA</w:t>
            </w:r>
          </w:p>
        </w:tc>
        <w:tc>
          <w:tcPr>
            <w:tcW w:w="1344" w:type="dxa"/>
            <w:tcBorders>
              <w:top w:val="nil"/>
              <w:left w:val="nil"/>
              <w:bottom w:val="single" w:sz="4" w:space="0" w:color="auto"/>
              <w:right w:val="single" w:sz="4" w:space="0" w:color="auto"/>
            </w:tcBorders>
            <w:shd w:val="clear" w:color="auto" w:fill="auto"/>
            <w:noWrap/>
            <w:vAlign w:val="center"/>
            <w:hideMark/>
          </w:tcPr>
          <w:p w14:paraId="45F861B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1506</w:t>
            </w:r>
          </w:p>
        </w:tc>
        <w:tc>
          <w:tcPr>
            <w:tcW w:w="1165" w:type="dxa"/>
            <w:tcBorders>
              <w:top w:val="nil"/>
              <w:left w:val="nil"/>
              <w:bottom w:val="single" w:sz="4" w:space="0" w:color="auto"/>
              <w:right w:val="single" w:sz="4" w:space="0" w:color="auto"/>
            </w:tcBorders>
            <w:shd w:val="clear" w:color="auto" w:fill="auto"/>
            <w:noWrap/>
            <w:vAlign w:val="center"/>
            <w:hideMark/>
          </w:tcPr>
          <w:p w14:paraId="64CA23E4"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6(I), 32(I)</w:t>
            </w:r>
          </w:p>
        </w:tc>
        <w:tc>
          <w:tcPr>
            <w:tcW w:w="1242" w:type="dxa"/>
            <w:tcBorders>
              <w:top w:val="nil"/>
              <w:left w:val="nil"/>
              <w:bottom w:val="single" w:sz="4" w:space="0" w:color="auto"/>
              <w:right w:val="single" w:sz="4" w:space="0" w:color="auto"/>
            </w:tcBorders>
            <w:shd w:val="clear" w:color="auto" w:fill="auto"/>
            <w:noWrap/>
            <w:vAlign w:val="center"/>
            <w:hideMark/>
          </w:tcPr>
          <w:p w14:paraId="39CFBD5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0.001282</w:t>
            </w:r>
          </w:p>
        </w:tc>
        <w:tc>
          <w:tcPr>
            <w:tcW w:w="1419" w:type="dxa"/>
            <w:tcBorders>
              <w:top w:val="nil"/>
              <w:left w:val="nil"/>
              <w:bottom w:val="single" w:sz="4" w:space="0" w:color="auto"/>
              <w:right w:val="single" w:sz="4" w:space="0" w:color="auto"/>
            </w:tcBorders>
            <w:shd w:val="clear" w:color="auto" w:fill="auto"/>
            <w:vAlign w:val="center"/>
            <w:hideMark/>
          </w:tcPr>
          <w:p w14:paraId="719E9DF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0.344 (128x128, CTU based)</w:t>
            </w:r>
          </w:p>
        </w:tc>
      </w:tr>
      <w:tr w:rsidR="00940457" w:rsidRPr="00940457" w14:paraId="471103D7" w14:textId="77777777" w:rsidTr="0050251C">
        <w:trPr>
          <w:trHeight w:val="300"/>
        </w:trPr>
        <w:tc>
          <w:tcPr>
            <w:tcW w:w="805" w:type="dxa"/>
            <w:tcBorders>
              <w:top w:val="nil"/>
              <w:left w:val="single" w:sz="4" w:space="0" w:color="auto"/>
              <w:bottom w:val="single" w:sz="4" w:space="0" w:color="auto"/>
              <w:right w:val="single" w:sz="4" w:space="0" w:color="auto"/>
            </w:tcBorders>
            <w:shd w:val="clear" w:color="auto" w:fill="auto"/>
            <w:noWrap/>
            <w:vAlign w:val="center"/>
            <w:hideMark/>
          </w:tcPr>
          <w:p w14:paraId="3C59627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CE10-1.7</w:t>
            </w:r>
          </w:p>
        </w:tc>
        <w:tc>
          <w:tcPr>
            <w:tcW w:w="1261" w:type="dxa"/>
            <w:tcBorders>
              <w:top w:val="nil"/>
              <w:left w:val="nil"/>
              <w:bottom w:val="single" w:sz="4" w:space="0" w:color="auto"/>
              <w:right w:val="single" w:sz="4" w:space="0" w:color="auto"/>
            </w:tcBorders>
            <w:shd w:val="clear" w:color="auto" w:fill="auto"/>
            <w:noWrap/>
            <w:vAlign w:val="center"/>
            <w:hideMark/>
          </w:tcPr>
          <w:p w14:paraId="4C23B45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2</w:t>
            </w:r>
          </w:p>
        </w:tc>
        <w:tc>
          <w:tcPr>
            <w:tcW w:w="978" w:type="dxa"/>
            <w:tcBorders>
              <w:top w:val="nil"/>
              <w:left w:val="nil"/>
              <w:bottom w:val="single" w:sz="4" w:space="0" w:color="auto"/>
              <w:right w:val="single" w:sz="4" w:space="0" w:color="auto"/>
            </w:tcBorders>
            <w:shd w:val="clear" w:color="auto" w:fill="auto"/>
            <w:noWrap/>
            <w:vAlign w:val="center"/>
            <w:hideMark/>
          </w:tcPr>
          <w:p w14:paraId="10CB500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w:t>
            </w:r>
          </w:p>
        </w:tc>
        <w:tc>
          <w:tcPr>
            <w:tcW w:w="1136" w:type="dxa"/>
            <w:tcBorders>
              <w:top w:val="nil"/>
              <w:left w:val="nil"/>
              <w:bottom w:val="single" w:sz="4" w:space="0" w:color="auto"/>
              <w:right w:val="single" w:sz="4" w:space="0" w:color="auto"/>
            </w:tcBorders>
            <w:shd w:val="clear" w:color="auto" w:fill="auto"/>
            <w:noWrap/>
            <w:vAlign w:val="center"/>
            <w:hideMark/>
          </w:tcPr>
          <w:p w14:paraId="62C9896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NA</w:t>
            </w:r>
          </w:p>
        </w:tc>
        <w:tc>
          <w:tcPr>
            <w:tcW w:w="1344" w:type="dxa"/>
            <w:tcBorders>
              <w:top w:val="nil"/>
              <w:left w:val="nil"/>
              <w:bottom w:val="single" w:sz="4" w:space="0" w:color="auto"/>
              <w:right w:val="single" w:sz="4" w:space="0" w:color="auto"/>
            </w:tcBorders>
            <w:shd w:val="clear" w:color="auto" w:fill="auto"/>
            <w:noWrap/>
            <w:vAlign w:val="center"/>
            <w:hideMark/>
          </w:tcPr>
          <w:p w14:paraId="68AA5B5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732x3 (Luma), 402x3 (Chroma)</w:t>
            </w:r>
          </w:p>
        </w:tc>
        <w:tc>
          <w:tcPr>
            <w:tcW w:w="1165" w:type="dxa"/>
            <w:tcBorders>
              <w:top w:val="nil"/>
              <w:left w:val="nil"/>
              <w:bottom w:val="single" w:sz="4" w:space="0" w:color="auto"/>
              <w:right w:val="single" w:sz="4" w:space="0" w:color="auto"/>
            </w:tcBorders>
            <w:shd w:val="clear" w:color="auto" w:fill="auto"/>
            <w:noWrap/>
            <w:vAlign w:val="center"/>
            <w:hideMark/>
          </w:tcPr>
          <w:p w14:paraId="6A7DECC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6(I), 32(I)</w:t>
            </w:r>
          </w:p>
        </w:tc>
        <w:tc>
          <w:tcPr>
            <w:tcW w:w="1242" w:type="dxa"/>
            <w:tcBorders>
              <w:top w:val="nil"/>
              <w:left w:val="nil"/>
              <w:bottom w:val="single" w:sz="4" w:space="0" w:color="auto"/>
              <w:right w:val="single" w:sz="4" w:space="0" w:color="auto"/>
            </w:tcBorders>
            <w:shd w:val="clear" w:color="auto" w:fill="auto"/>
            <w:noWrap/>
            <w:vAlign w:val="center"/>
            <w:hideMark/>
          </w:tcPr>
          <w:p w14:paraId="7BF214B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0.0028</w:t>
            </w:r>
          </w:p>
        </w:tc>
        <w:tc>
          <w:tcPr>
            <w:tcW w:w="1419" w:type="dxa"/>
            <w:tcBorders>
              <w:top w:val="nil"/>
              <w:left w:val="nil"/>
              <w:bottom w:val="single" w:sz="4" w:space="0" w:color="auto"/>
              <w:right w:val="single" w:sz="4" w:space="0" w:color="auto"/>
            </w:tcBorders>
            <w:shd w:val="clear" w:color="auto" w:fill="auto"/>
            <w:vAlign w:val="center"/>
            <w:hideMark/>
          </w:tcPr>
          <w:p w14:paraId="1110A830"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0.0448</w:t>
            </w:r>
          </w:p>
        </w:tc>
      </w:tr>
      <w:tr w:rsidR="00940457" w:rsidRPr="00940457" w14:paraId="3D6A1C90" w14:textId="77777777" w:rsidTr="0050251C">
        <w:trPr>
          <w:trHeight w:val="300"/>
        </w:trPr>
        <w:tc>
          <w:tcPr>
            <w:tcW w:w="805" w:type="dxa"/>
            <w:tcBorders>
              <w:top w:val="nil"/>
              <w:left w:val="single" w:sz="4" w:space="0" w:color="auto"/>
              <w:bottom w:val="single" w:sz="4" w:space="0" w:color="auto"/>
              <w:right w:val="single" w:sz="4" w:space="0" w:color="auto"/>
            </w:tcBorders>
            <w:shd w:val="clear" w:color="auto" w:fill="auto"/>
            <w:noWrap/>
            <w:vAlign w:val="center"/>
            <w:hideMark/>
          </w:tcPr>
          <w:p w14:paraId="72CD371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CE10-1.10</w:t>
            </w:r>
          </w:p>
        </w:tc>
        <w:tc>
          <w:tcPr>
            <w:tcW w:w="1261" w:type="dxa"/>
            <w:tcBorders>
              <w:top w:val="nil"/>
              <w:left w:val="nil"/>
              <w:bottom w:val="single" w:sz="4" w:space="0" w:color="auto"/>
              <w:right w:val="single" w:sz="4" w:space="0" w:color="auto"/>
            </w:tcBorders>
            <w:shd w:val="clear" w:color="auto" w:fill="auto"/>
            <w:noWrap/>
            <w:vAlign w:val="center"/>
            <w:hideMark/>
          </w:tcPr>
          <w:p w14:paraId="45C7E52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 </w:t>
            </w:r>
          </w:p>
        </w:tc>
        <w:tc>
          <w:tcPr>
            <w:tcW w:w="978" w:type="dxa"/>
            <w:tcBorders>
              <w:top w:val="nil"/>
              <w:left w:val="nil"/>
              <w:bottom w:val="single" w:sz="4" w:space="0" w:color="auto"/>
              <w:right w:val="single" w:sz="4" w:space="0" w:color="auto"/>
            </w:tcBorders>
            <w:shd w:val="clear" w:color="auto" w:fill="auto"/>
            <w:noWrap/>
            <w:vAlign w:val="center"/>
            <w:hideMark/>
          </w:tcPr>
          <w:p w14:paraId="20AE8A4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 </w:t>
            </w:r>
          </w:p>
        </w:tc>
        <w:tc>
          <w:tcPr>
            <w:tcW w:w="1136" w:type="dxa"/>
            <w:tcBorders>
              <w:top w:val="nil"/>
              <w:left w:val="nil"/>
              <w:bottom w:val="single" w:sz="4" w:space="0" w:color="auto"/>
              <w:right w:val="single" w:sz="4" w:space="0" w:color="auto"/>
            </w:tcBorders>
            <w:shd w:val="clear" w:color="auto" w:fill="auto"/>
            <w:noWrap/>
            <w:vAlign w:val="center"/>
            <w:hideMark/>
          </w:tcPr>
          <w:p w14:paraId="62FC2E8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 </w:t>
            </w:r>
          </w:p>
        </w:tc>
        <w:tc>
          <w:tcPr>
            <w:tcW w:w="1344" w:type="dxa"/>
            <w:tcBorders>
              <w:top w:val="nil"/>
              <w:left w:val="nil"/>
              <w:bottom w:val="single" w:sz="4" w:space="0" w:color="auto"/>
              <w:right w:val="single" w:sz="4" w:space="0" w:color="auto"/>
            </w:tcBorders>
            <w:shd w:val="clear" w:color="auto" w:fill="auto"/>
            <w:noWrap/>
            <w:vAlign w:val="bottom"/>
            <w:hideMark/>
          </w:tcPr>
          <w:p w14:paraId="7F9184E5"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color w:val="000000"/>
                <w:sz w:val="20"/>
                <w:lang w:eastAsia="zh-CN"/>
              </w:rPr>
            </w:pPr>
            <w:r w:rsidRPr="00940457">
              <w:rPr>
                <w:rFonts w:eastAsia="Times New Roman"/>
                <w:color w:val="000000"/>
                <w:sz w:val="20"/>
                <w:lang w:eastAsia="zh-CN"/>
              </w:rPr>
              <w:t> </w:t>
            </w:r>
          </w:p>
        </w:tc>
        <w:tc>
          <w:tcPr>
            <w:tcW w:w="1165" w:type="dxa"/>
            <w:tcBorders>
              <w:top w:val="nil"/>
              <w:left w:val="nil"/>
              <w:bottom w:val="single" w:sz="4" w:space="0" w:color="auto"/>
              <w:right w:val="single" w:sz="4" w:space="0" w:color="auto"/>
            </w:tcBorders>
            <w:shd w:val="clear" w:color="auto" w:fill="auto"/>
            <w:noWrap/>
            <w:vAlign w:val="center"/>
            <w:hideMark/>
          </w:tcPr>
          <w:p w14:paraId="0CA44A9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 </w:t>
            </w:r>
          </w:p>
        </w:tc>
        <w:tc>
          <w:tcPr>
            <w:tcW w:w="1242" w:type="dxa"/>
            <w:tcBorders>
              <w:top w:val="nil"/>
              <w:left w:val="nil"/>
              <w:bottom w:val="single" w:sz="4" w:space="0" w:color="auto"/>
              <w:right w:val="single" w:sz="4" w:space="0" w:color="auto"/>
            </w:tcBorders>
            <w:shd w:val="clear" w:color="auto" w:fill="auto"/>
            <w:noWrap/>
            <w:vAlign w:val="center"/>
            <w:hideMark/>
          </w:tcPr>
          <w:p w14:paraId="15CD5C7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 </w:t>
            </w:r>
          </w:p>
        </w:tc>
        <w:tc>
          <w:tcPr>
            <w:tcW w:w="1419" w:type="dxa"/>
            <w:tcBorders>
              <w:top w:val="nil"/>
              <w:left w:val="nil"/>
              <w:bottom w:val="single" w:sz="4" w:space="0" w:color="auto"/>
              <w:right w:val="single" w:sz="4" w:space="0" w:color="auto"/>
            </w:tcBorders>
            <w:shd w:val="clear" w:color="auto" w:fill="auto"/>
            <w:vAlign w:val="center"/>
            <w:hideMark/>
          </w:tcPr>
          <w:p w14:paraId="026024A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 </w:t>
            </w:r>
          </w:p>
        </w:tc>
      </w:tr>
      <w:tr w:rsidR="00940457" w:rsidRPr="00940457" w14:paraId="583FA59D" w14:textId="77777777" w:rsidTr="0050251C">
        <w:trPr>
          <w:trHeight w:val="300"/>
        </w:trPr>
        <w:tc>
          <w:tcPr>
            <w:tcW w:w="805" w:type="dxa"/>
            <w:tcBorders>
              <w:top w:val="nil"/>
              <w:left w:val="single" w:sz="4" w:space="0" w:color="auto"/>
              <w:bottom w:val="single" w:sz="4" w:space="0" w:color="auto"/>
              <w:right w:val="single" w:sz="4" w:space="0" w:color="auto"/>
            </w:tcBorders>
            <w:shd w:val="clear" w:color="auto" w:fill="auto"/>
            <w:noWrap/>
            <w:vAlign w:val="center"/>
            <w:hideMark/>
          </w:tcPr>
          <w:p w14:paraId="2AD6A59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CE10-2.1</w:t>
            </w:r>
          </w:p>
        </w:tc>
        <w:tc>
          <w:tcPr>
            <w:tcW w:w="1261" w:type="dxa"/>
            <w:tcBorders>
              <w:top w:val="nil"/>
              <w:left w:val="nil"/>
              <w:bottom w:val="single" w:sz="4" w:space="0" w:color="auto"/>
              <w:right w:val="single" w:sz="4" w:space="0" w:color="auto"/>
            </w:tcBorders>
            <w:shd w:val="clear" w:color="auto" w:fill="auto"/>
            <w:noWrap/>
            <w:vAlign w:val="center"/>
            <w:hideMark/>
          </w:tcPr>
          <w:p w14:paraId="079C7F0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39</w:t>
            </w:r>
          </w:p>
        </w:tc>
        <w:tc>
          <w:tcPr>
            <w:tcW w:w="978" w:type="dxa"/>
            <w:tcBorders>
              <w:top w:val="nil"/>
              <w:left w:val="nil"/>
              <w:bottom w:val="single" w:sz="4" w:space="0" w:color="auto"/>
              <w:right w:val="single" w:sz="4" w:space="0" w:color="auto"/>
            </w:tcBorders>
            <w:shd w:val="clear" w:color="auto" w:fill="auto"/>
            <w:noWrap/>
            <w:vAlign w:val="center"/>
            <w:hideMark/>
          </w:tcPr>
          <w:p w14:paraId="19C3221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等线" w:eastAsia="等线" w:hAnsi="等线" w:cs="Calibri"/>
                <w:color w:val="000000"/>
                <w:sz w:val="18"/>
                <w:szCs w:val="18"/>
                <w:lang w:eastAsia="zh-CN"/>
              </w:rPr>
            </w:pPr>
            <w:r w:rsidRPr="00940457">
              <w:rPr>
                <w:rFonts w:ascii="等线" w:eastAsia="等线" w:hAnsi="等线" w:cs="Calibri" w:hint="eastAsia"/>
                <w:color w:val="000000"/>
                <w:sz w:val="18"/>
                <w:szCs w:val="18"/>
                <w:lang w:eastAsia="zh-CN"/>
              </w:rPr>
              <w:t>36</w:t>
            </w:r>
          </w:p>
        </w:tc>
        <w:tc>
          <w:tcPr>
            <w:tcW w:w="1136" w:type="dxa"/>
            <w:tcBorders>
              <w:top w:val="nil"/>
              <w:left w:val="nil"/>
              <w:bottom w:val="single" w:sz="4" w:space="0" w:color="auto"/>
              <w:right w:val="single" w:sz="4" w:space="0" w:color="auto"/>
            </w:tcBorders>
            <w:shd w:val="clear" w:color="auto" w:fill="auto"/>
            <w:noWrap/>
            <w:vAlign w:val="center"/>
            <w:hideMark/>
          </w:tcPr>
          <w:p w14:paraId="6DFEA1D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Tensorflow</w:t>
            </w:r>
          </w:p>
        </w:tc>
        <w:tc>
          <w:tcPr>
            <w:tcW w:w="1344" w:type="dxa"/>
            <w:tcBorders>
              <w:top w:val="nil"/>
              <w:left w:val="nil"/>
              <w:bottom w:val="single" w:sz="4" w:space="0" w:color="auto"/>
              <w:right w:val="single" w:sz="4" w:space="0" w:color="auto"/>
            </w:tcBorders>
            <w:shd w:val="clear" w:color="auto" w:fill="auto"/>
            <w:noWrap/>
            <w:vAlign w:val="center"/>
            <w:hideMark/>
          </w:tcPr>
          <w:p w14:paraId="5C92BF3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519112</w:t>
            </w:r>
          </w:p>
        </w:tc>
        <w:tc>
          <w:tcPr>
            <w:tcW w:w="1165" w:type="dxa"/>
            <w:tcBorders>
              <w:top w:val="nil"/>
              <w:left w:val="nil"/>
              <w:bottom w:val="single" w:sz="4" w:space="0" w:color="auto"/>
              <w:right w:val="single" w:sz="4" w:space="0" w:color="auto"/>
            </w:tcBorders>
            <w:shd w:val="clear" w:color="auto" w:fill="auto"/>
            <w:noWrap/>
            <w:vAlign w:val="center"/>
            <w:hideMark/>
          </w:tcPr>
          <w:p w14:paraId="04BF922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32(F)</w:t>
            </w:r>
          </w:p>
        </w:tc>
        <w:tc>
          <w:tcPr>
            <w:tcW w:w="1242" w:type="dxa"/>
            <w:tcBorders>
              <w:top w:val="nil"/>
              <w:left w:val="nil"/>
              <w:bottom w:val="single" w:sz="4" w:space="0" w:color="auto"/>
              <w:right w:val="single" w:sz="4" w:space="0" w:color="auto"/>
            </w:tcBorders>
            <w:shd w:val="clear" w:color="auto" w:fill="auto"/>
            <w:noWrap/>
            <w:vAlign w:val="center"/>
            <w:hideMark/>
          </w:tcPr>
          <w:p w14:paraId="4456B9D6"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4.93</w:t>
            </w:r>
          </w:p>
        </w:tc>
        <w:tc>
          <w:tcPr>
            <w:tcW w:w="1419" w:type="dxa"/>
            <w:tcBorders>
              <w:top w:val="nil"/>
              <w:left w:val="nil"/>
              <w:bottom w:val="single" w:sz="4" w:space="0" w:color="auto"/>
              <w:right w:val="single" w:sz="4" w:space="0" w:color="auto"/>
            </w:tcBorders>
            <w:shd w:val="clear" w:color="auto" w:fill="auto"/>
            <w:vAlign w:val="center"/>
            <w:hideMark/>
          </w:tcPr>
          <w:p w14:paraId="4E240E26"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H*W*2.68*10e-3</w:t>
            </w:r>
          </w:p>
        </w:tc>
      </w:tr>
      <w:tr w:rsidR="00940457" w:rsidRPr="00940457" w14:paraId="64856F4F" w14:textId="77777777" w:rsidTr="0050251C">
        <w:trPr>
          <w:trHeight w:val="1020"/>
        </w:trPr>
        <w:tc>
          <w:tcPr>
            <w:tcW w:w="805" w:type="dxa"/>
            <w:tcBorders>
              <w:top w:val="nil"/>
              <w:left w:val="single" w:sz="4" w:space="0" w:color="auto"/>
              <w:bottom w:val="single" w:sz="4" w:space="0" w:color="auto"/>
              <w:right w:val="single" w:sz="4" w:space="0" w:color="auto"/>
            </w:tcBorders>
            <w:shd w:val="clear" w:color="auto" w:fill="auto"/>
            <w:noWrap/>
            <w:vAlign w:val="center"/>
            <w:hideMark/>
          </w:tcPr>
          <w:p w14:paraId="1CC161C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CE10-2.5</w:t>
            </w:r>
          </w:p>
        </w:tc>
        <w:tc>
          <w:tcPr>
            <w:tcW w:w="1261" w:type="dxa"/>
            <w:tcBorders>
              <w:top w:val="nil"/>
              <w:left w:val="nil"/>
              <w:bottom w:val="single" w:sz="4" w:space="0" w:color="auto"/>
              <w:right w:val="single" w:sz="4" w:space="0" w:color="auto"/>
            </w:tcBorders>
            <w:shd w:val="clear" w:color="auto" w:fill="auto"/>
            <w:noWrap/>
            <w:vAlign w:val="center"/>
            <w:hideMark/>
          </w:tcPr>
          <w:p w14:paraId="41D034A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21</w:t>
            </w:r>
          </w:p>
        </w:tc>
        <w:tc>
          <w:tcPr>
            <w:tcW w:w="978" w:type="dxa"/>
            <w:tcBorders>
              <w:top w:val="nil"/>
              <w:left w:val="nil"/>
              <w:bottom w:val="single" w:sz="4" w:space="0" w:color="auto"/>
              <w:right w:val="single" w:sz="4" w:space="0" w:color="auto"/>
            </w:tcBorders>
            <w:shd w:val="clear" w:color="auto" w:fill="auto"/>
            <w:noWrap/>
            <w:vAlign w:val="center"/>
            <w:hideMark/>
          </w:tcPr>
          <w:p w14:paraId="6B7FE69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0</w:t>
            </w:r>
          </w:p>
        </w:tc>
        <w:tc>
          <w:tcPr>
            <w:tcW w:w="1136" w:type="dxa"/>
            <w:tcBorders>
              <w:top w:val="nil"/>
              <w:left w:val="nil"/>
              <w:bottom w:val="single" w:sz="4" w:space="0" w:color="auto"/>
              <w:right w:val="single" w:sz="4" w:space="0" w:color="auto"/>
            </w:tcBorders>
            <w:shd w:val="clear" w:color="auto" w:fill="auto"/>
            <w:noWrap/>
            <w:vAlign w:val="center"/>
            <w:hideMark/>
          </w:tcPr>
          <w:p w14:paraId="24BD3FF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PyTorch</w:t>
            </w:r>
          </w:p>
        </w:tc>
        <w:tc>
          <w:tcPr>
            <w:tcW w:w="1344" w:type="dxa"/>
            <w:tcBorders>
              <w:top w:val="nil"/>
              <w:left w:val="nil"/>
              <w:bottom w:val="single" w:sz="4" w:space="0" w:color="auto"/>
              <w:right w:val="single" w:sz="4" w:space="0" w:color="auto"/>
            </w:tcBorders>
            <w:shd w:val="clear" w:color="auto" w:fill="auto"/>
            <w:noWrap/>
            <w:vAlign w:val="center"/>
            <w:hideMark/>
          </w:tcPr>
          <w:p w14:paraId="0B4BA0C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22371</w:t>
            </w:r>
          </w:p>
        </w:tc>
        <w:tc>
          <w:tcPr>
            <w:tcW w:w="1165" w:type="dxa"/>
            <w:tcBorders>
              <w:top w:val="nil"/>
              <w:left w:val="nil"/>
              <w:bottom w:val="single" w:sz="4" w:space="0" w:color="auto"/>
              <w:right w:val="single" w:sz="4" w:space="0" w:color="auto"/>
            </w:tcBorders>
            <w:shd w:val="clear" w:color="auto" w:fill="auto"/>
            <w:vAlign w:val="center"/>
            <w:hideMark/>
          </w:tcPr>
          <w:p w14:paraId="6F64A98B"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 xml:space="preserve">CE10-2.5a: 32(F), </w:t>
            </w:r>
            <w:r w:rsidRPr="00940457">
              <w:rPr>
                <w:rFonts w:eastAsia="Times New Roman"/>
                <w:color w:val="000000"/>
                <w:sz w:val="20"/>
                <w:lang w:eastAsia="zh-CN"/>
              </w:rPr>
              <w:br/>
              <w:t>CE10-2.5b: 8(I)</w:t>
            </w:r>
          </w:p>
        </w:tc>
        <w:tc>
          <w:tcPr>
            <w:tcW w:w="1242" w:type="dxa"/>
            <w:tcBorders>
              <w:top w:val="nil"/>
              <w:left w:val="nil"/>
              <w:bottom w:val="single" w:sz="4" w:space="0" w:color="auto"/>
              <w:right w:val="single" w:sz="4" w:space="0" w:color="auto"/>
            </w:tcBorders>
            <w:shd w:val="clear" w:color="auto" w:fill="auto"/>
            <w:vAlign w:val="center"/>
            <w:hideMark/>
          </w:tcPr>
          <w:p w14:paraId="03C927DF"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 xml:space="preserve">CE10-2.5a: 0.09, </w:t>
            </w:r>
            <w:r w:rsidRPr="00940457">
              <w:rPr>
                <w:rFonts w:eastAsia="Times New Roman"/>
                <w:color w:val="000000"/>
                <w:sz w:val="20"/>
                <w:lang w:eastAsia="zh-CN"/>
              </w:rPr>
              <w:br/>
              <w:t>CE10-2.5b: 0.02</w:t>
            </w:r>
          </w:p>
        </w:tc>
        <w:tc>
          <w:tcPr>
            <w:tcW w:w="1419" w:type="dxa"/>
            <w:tcBorders>
              <w:top w:val="nil"/>
              <w:left w:val="nil"/>
              <w:bottom w:val="single" w:sz="4" w:space="0" w:color="auto"/>
              <w:right w:val="single" w:sz="4" w:space="0" w:color="auto"/>
            </w:tcBorders>
            <w:shd w:val="clear" w:color="auto" w:fill="auto"/>
            <w:vAlign w:val="center"/>
            <w:hideMark/>
          </w:tcPr>
          <w:p w14:paraId="570B388D"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 xml:space="preserve">196.23 </w:t>
            </w:r>
          </w:p>
        </w:tc>
      </w:tr>
      <w:tr w:rsidR="00940457" w:rsidRPr="00940457" w14:paraId="5D89BF46" w14:textId="77777777" w:rsidTr="0050251C">
        <w:trPr>
          <w:trHeight w:val="300"/>
        </w:trPr>
        <w:tc>
          <w:tcPr>
            <w:tcW w:w="805" w:type="dxa"/>
            <w:tcBorders>
              <w:top w:val="nil"/>
              <w:left w:val="single" w:sz="4" w:space="0" w:color="auto"/>
              <w:bottom w:val="single" w:sz="4" w:space="0" w:color="auto"/>
              <w:right w:val="single" w:sz="4" w:space="0" w:color="auto"/>
            </w:tcBorders>
            <w:shd w:val="clear" w:color="auto" w:fill="auto"/>
            <w:noWrap/>
            <w:vAlign w:val="center"/>
            <w:hideMark/>
          </w:tcPr>
          <w:p w14:paraId="6E0C0DBA"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CE10-2.8</w:t>
            </w:r>
          </w:p>
        </w:tc>
        <w:tc>
          <w:tcPr>
            <w:tcW w:w="1261" w:type="dxa"/>
            <w:tcBorders>
              <w:top w:val="nil"/>
              <w:left w:val="nil"/>
              <w:bottom w:val="single" w:sz="4" w:space="0" w:color="auto"/>
              <w:right w:val="single" w:sz="4" w:space="0" w:color="auto"/>
            </w:tcBorders>
            <w:shd w:val="clear" w:color="auto" w:fill="auto"/>
            <w:noWrap/>
            <w:vAlign w:val="center"/>
            <w:hideMark/>
          </w:tcPr>
          <w:p w14:paraId="5F77853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11</w:t>
            </w:r>
          </w:p>
        </w:tc>
        <w:tc>
          <w:tcPr>
            <w:tcW w:w="978" w:type="dxa"/>
            <w:tcBorders>
              <w:top w:val="nil"/>
              <w:left w:val="nil"/>
              <w:bottom w:val="single" w:sz="4" w:space="0" w:color="auto"/>
              <w:right w:val="single" w:sz="4" w:space="0" w:color="auto"/>
            </w:tcBorders>
            <w:shd w:val="clear" w:color="auto" w:fill="auto"/>
            <w:noWrap/>
            <w:vAlign w:val="center"/>
            <w:hideMark/>
          </w:tcPr>
          <w:p w14:paraId="073E778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0</w:t>
            </w:r>
          </w:p>
        </w:tc>
        <w:tc>
          <w:tcPr>
            <w:tcW w:w="1136" w:type="dxa"/>
            <w:tcBorders>
              <w:top w:val="nil"/>
              <w:left w:val="nil"/>
              <w:bottom w:val="single" w:sz="4" w:space="0" w:color="auto"/>
              <w:right w:val="single" w:sz="4" w:space="0" w:color="auto"/>
            </w:tcBorders>
            <w:shd w:val="clear" w:color="auto" w:fill="auto"/>
            <w:noWrap/>
            <w:vAlign w:val="center"/>
            <w:hideMark/>
          </w:tcPr>
          <w:p w14:paraId="027B789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cuDNN</w:t>
            </w:r>
          </w:p>
        </w:tc>
        <w:tc>
          <w:tcPr>
            <w:tcW w:w="1344" w:type="dxa"/>
            <w:tcBorders>
              <w:top w:val="nil"/>
              <w:left w:val="nil"/>
              <w:bottom w:val="single" w:sz="4" w:space="0" w:color="auto"/>
              <w:right w:val="single" w:sz="4" w:space="0" w:color="auto"/>
            </w:tcBorders>
            <w:shd w:val="clear" w:color="auto" w:fill="auto"/>
            <w:noWrap/>
            <w:vAlign w:val="center"/>
            <w:hideMark/>
          </w:tcPr>
          <w:p w14:paraId="55CEF65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7521</w:t>
            </w:r>
          </w:p>
        </w:tc>
        <w:tc>
          <w:tcPr>
            <w:tcW w:w="1165" w:type="dxa"/>
            <w:tcBorders>
              <w:top w:val="nil"/>
              <w:left w:val="nil"/>
              <w:bottom w:val="single" w:sz="4" w:space="0" w:color="auto"/>
              <w:right w:val="single" w:sz="4" w:space="0" w:color="auto"/>
            </w:tcBorders>
            <w:shd w:val="clear" w:color="auto" w:fill="auto"/>
            <w:vAlign w:val="center"/>
            <w:hideMark/>
          </w:tcPr>
          <w:p w14:paraId="7FCCBF71"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8(I)32(I)</w:t>
            </w:r>
          </w:p>
        </w:tc>
        <w:tc>
          <w:tcPr>
            <w:tcW w:w="1242" w:type="dxa"/>
            <w:tcBorders>
              <w:top w:val="nil"/>
              <w:left w:val="nil"/>
              <w:bottom w:val="single" w:sz="4" w:space="0" w:color="auto"/>
              <w:right w:val="single" w:sz="4" w:space="0" w:color="auto"/>
            </w:tcBorders>
            <w:shd w:val="clear" w:color="auto" w:fill="auto"/>
            <w:vAlign w:val="center"/>
            <w:hideMark/>
          </w:tcPr>
          <w:p w14:paraId="6CD95B78"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 xml:space="preserve">0.01 </w:t>
            </w:r>
          </w:p>
        </w:tc>
        <w:tc>
          <w:tcPr>
            <w:tcW w:w="1419" w:type="dxa"/>
            <w:tcBorders>
              <w:top w:val="nil"/>
              <w:left w:val="nil"/>
              <w:bottom w:val="single" w:sz="4" w:space="0" w:color="auto"/>
              <w:right w:val="single" w:sz="4" w:space="0" w:color="auto"/>
            </w:tcBorders>
            <w:shd w:val="clear" w:color="auto" w:fill="auto"/>
            <w:vAlign w:val="center"/>
            <w:hideMark/>
          </w:tcPr>
          <w:p w14:paraId="6996E98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3659(4K as input)</w:t>
            </w:r>
          </w:p>
        </w:tc>
      </w:tr>
      <w:tr w:rsidR="00940457" w:rsidRPr="00940457" w14:paraId="7567817E" w14:textId="77777777" w:rsidTr="0050251C">
        <w:trPr>
          <w:trHeight w:val="960"/>
        </w:trPr>
        <w:tc>
          <w:tcPr>
            <w:tcW w:w="805" w:type="dxa"/>
            <w:tcBorders>
              <w:top w:val="nil"/>
              <w:left w:val="single" w:sz="4" w:space="0" w:color="auto"/>
              <w:bottom w:val="single" w:sz="4" w:space="0" w:color="auto"/>
              <w:right w:val="single" w:sz="4" w:space="0" w:color="auto"/>
            </w:tcBorders>
            <w:shd w:val="clear" w:color="auto" w:fill="auto"/>
            <w:noWrap/>
            <w:vAlign w:val="center"/>
            <w:hideMark/>
          </w:tcPr>
          <w:p w14:paraId="087BDB7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20"/>
                <w:lang w:eastAsia="zh-CN"/>
              </w:rPr>
            </w:pPr>
            <w:r w:rsidRPr="00940457">
              <w:rPr>
                <w:rFonts w:eastAsia="Times New Roman"/>
                <w:color w:val="000000"/>
                <w:sz w:val="20"/>
                <w:lang w:eastAsia="zh-CN"/>
              </w:rPr>
              <w:t>CE10-2.10</w:t>
            </w:r>
          </w:p>
        </w:tc>
        <w:tc>
          <w:tcPr>
            <w:tcW w:w="1261" w:type="dxa"/>
            <w:tcBorders>
              <w:top w:val="nil"/>
              <w:left w:val="nil"/>
              <w:bottom w:val="single" w:sz="4" w:space="0" w:color="auto"/>
              <w:right w:val="single" w:sz="4" w:space="0" w:color="auto"/>
            </w:tcBorders>
            <w:shd w:val="clear" w:color="auto" w:fill="auto"/>
            <w:noWrap/>
            <w:vAlign w:val="center"/>
            <w:hideMark/>
          </w:tcPr>
          <w:p w14:paraId="129F2173"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4</w:t>
            </w:r>
          </w:p>
        </w:tc>
        <w:tc>
          <w:tcPr>
            <w:tcW w:w="978" w:type="dxa"/>
            <w:tcBorders>
              <w:top w:val="nil"/>
              <w:left w:val="nil"/>
              <w:bottom w:val="single" w:sz="4" w:space="0" w:color="auto"/>
              <w:right w:val="single" w:sz="4" w:space="0" w:color="auto"/>
            </w:tcBorders>
            <w:shd w:val="clear" w:color="auto" w:fill="auto"/>
            <w:noWrap/>
            <w:vAlign w:val="center"/>
            <w:hideMark/>
          </w:tcPr>
          <w:p w14:paraId="7DD2FB9C"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0</w:t>
            </w:r>
          </w:p>
        </w:tc>
        <w:tc>
          <w:tcPr>
            <w:tcW w:w="1136" w:type="dxa"/>
            <w:tcBorders>
              <w:top w:val="nil"/>
              <w:left w:val="nil"/>
              <w:bottom w:val="single" w:sz="4" w:space="0" w:color="auto"/>
              <w:right w:val="single" w:sz="4" w:space="0" w:color="auto"/>
            </w:tcBorders>
            <w:shd w:val="clear" w:color="auto" w:fill="auto"/>
            <w:noWrap/>
            <w:vAlign w:val="center"/>
            <w:hideMark/>
          </w:tcPr>
          <w:p w14:paraId="220B90C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Caffe</w:t>
            </w:r>
          </w:p>
        </w:tc>
        <w:tc>
          <w:tcPr>
            <w:tcW w:w="1344" w:type="dxa"/>
            <w:tcBorders>
              <w:top w:val="nil"/>
              <w:left w:val="nil"/>
              <w:bottom w:val="single" w:sz="4" w:space="0" w:color="auto"/>
              <w:right w:val="single" w:sz="4" w:space="0" w:color="auto"/>
            </w:tcBorders>
            <w:shd w:val="clear" w:color="auto" w:fill="auto"/>
            <w:noWrap/>
            <w:vAlign w:val="center"/>
            <w:hideMark/>
          </w:tcPr>
          <w:p w14:paraId="30BDD492"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56481</w:t>
            </w:r>
          </w:p>
        </w:tc>
        <w:tc>
          <w:tcPr>
            <w:tcW w:w="1165" w:type="dxa"/>
            <w:tcBorders>
              <w:top w:val="nil"/>
              <w:left w:val="nil"/>
              <w:bottom w:val="single" w:sz="4" w:space="0" w:color="auto"/>
              <w:right w:val="single" w:sz="4" w:space="0" w:color="auto"/>
            </w:tcBorders>
            <w:shd w:val="clear" w:color="auto" w:fill="auto"/>
            <w:vAlign w:val="center"/>
            <w:hideMark/>
          </w:tcPr>
          <w:p w14:paraId="7D90BA4E"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CE10-2.10a: 8(I), 15(I)</w:t>
            </w:r>
            <w:r w:rsidRPr="00940457">
              <w:rPr>
                <w:rFonts w:eastAsia="Times New Roman"/>
                <w:color w:val="000000"/>
                <w:sz w:val="18"/>
                <w:szCs w:val="18"/>
                <w:lang w:eastAsia="zh-CN"/>
              </w:rPr>
              <w:br/>
              <w:t>CE10-2.10b: 16(I), 15(I)</w:t>
            </w:r>
          </w:p>
        </w:tc>
        <w:tc>
          <w:tcPr>
            <w:tcW w:w="1242" w:type="dxa"/>
            <w:tcBorders>
              <w:top w:val="nil"/>
              <w:left w:val="nil"/>
              <w:bottom w:val="single" w:sz="4" w:space="0" w:color="auto"/>
              <w:right w:val="single" w:sz="4" w:space="0" w:color="auto"/>
            </w:tcBorders>
            <w:shd w:val="clear" w:color="auto" w:fill="auto"/>
            <w:vAlign w:val="center"/>
            <w:hideMark/>
          </w:tcPr>
          <w:p w14:paraId="3448374D"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CE10-1.10a: 0.056762</w:t>
            </w:r>
            <w:r w:rsidRPr="00940457">
              <w:rPr>
                <w:rFonts w:eastAsia="Times New Roman"/>
                <w:color w:val="000000"/>
                <w:sz w:val="18"/>
                <w:szCs w:val="18"/>
                <w:lang w:eastAsia="zh-CN"/>
              </w:rPr>
              <w:br/>
              <w:t>CE10-1.10b: 0.112922</w:t>
            </w:r>
          </w:p>
        </w:tc>
        <w:tc>
          <w:tcPr>
            <w:tcW w:w="1419" w:type="dxa"/>
            <w:tcBorders>
              <w:top w:val="nil"/>
              <w:left w:val="nil"/>
              <w:bottom w:val="single" w:sz="4" w:space="0" w:color="auto"/>
              <w:right w:val="single" w:sz="4" w:space="0" w:color="auto"/>
            </w:tcBorders>
            <w:shd w:val="clear" w:color="auto" w:fill="auto"/>
            <w:vAlign w:val="center"/>
            <w:hideMark/>
          </w:tcPr>
          <w:p w14:paraId="517E4D47" w14:textId="77777777" w:rsidR="00940457" w:rsidRPr="00940457" w:rsidRDefault="00940457" w:rsidP="009404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color w:val="000000"/>
                <w:sz w:val="18"/>
                <w:szCs w:val="18"/>
                <w:lang w:eastAsia="zh-CN"/>
              </w:rPr>
            </w:pPr>
            <w:r w:rsidRPr="00940457">
              <w:rPr>
                <w:rFonts w:eastAsia="Times New Roman"/>
                <w:color w:val="000000"/>
                <w:sz w:val="18"/>
                <w:szCs w:val="18"/>
                <w:lang w:eastAsia="zh-CN"/>
              </w:rPr>
              <w:t>10.063 (128x128, CTU based)</w:t>
            </w:r>
          </w:p>
        </w:tc>
      </w:tr>
    </w:tbl>
    <w:p w14:paraId="23A4D504" w14:textId="77777777" w:rsidR="00940457" w:rsidRDefault="00940457" w:rsidP="0088422B">
      <w:pPr>
        <w:jc w:val="center"/>
        <w:rPr>
          <w:lang w:val="en-GB"/>
        </w:rPr>
      </w:pPr>
    </w:p>
    <w:p w14:paraId="005B1D5F" w14:textId="11F1A6D4" w:rsidR="000D5E52" w:rsidRDefault="000D5E52" w:rsidP="000D5E52">
      <w:pPr>
        <w:jc w:val="center"/>
        <w:rPr>
          <w:lang w:val="en-CA"/>
        </w:rPr>
      </w:pPr>
      <w:r>
        <w:rPr>
          <w:noProof/>
        </w:rPr>
        <mc:AlternateContent>
          <mc:Choice Requires="wps">
            <w:drawing>
              <wp:anchor distT="0" distB="0" distL="114300" distR="114300" simplePos="0" relativeHeight="251663872" behindDoc="0" locked="0" layoutInCell="1" allowOverlap="1" wp14:anchorId="7E99BE05" wp14:editId="711C4A13">
                <wp:simplePos x="0" y="0"/>
                <wp:positionH relativeFrom="column">
                  <wp:posOffset>292100</wp:posOffset>
                </wp:positionH>
                <wp:positionV relativeFrom="paragraph">
                  <wp:posOffset>2907030</wp:posOffset>
                </wp:positionV>
                <wp:extent cx="5334000" cy="635"/>
                <wp:effectExtent l="0" t="0" r="0" b="8255"/>
                <wp:wrapTopAndBottom/>
                <wp:docPr id="34" name="Text Box 34"/>
                <wp:cNvGraphicFramePr/>
                <a:graphic xmlns:a="http://schemas.openxmlformats.org/drawingml/2006/main">
                  <a:graphicData uri="http://schemas.microsoft.com/office/word/2010/wordprocessingShape">
                    <wps:wsp>
                      <wps:cNvSpPr txBox="1"/>
                      <wps:spPr>
                        <a:xfrm>
                          <a:off x="0" y="0"/>
                          <a:ext cx="5334000" cy="635"/>
                        </a:xfrm>
                        <a:prstGeom prst="rect">
                          <a:avLst/>
                        </a:prstGeom>
                        <a:solidFill>
                          <a:prstClr val="white"/>
                        </a:solidFill>
                        <a:ln>
                          <a:noFill/>
                        </a:ln>
                      </wps:spPr>
                      <wps:txbx>
                        <w:txbxContent>
                          <w:p w14:paraId="45B07D41" w14:textId="615ABE53" w:rsidR="00BC514E" w:rsidRPr="0050251C" w:rsidRDefault="00BC514E" w:rsidP="0050251C">
                            <w:pPr>
                              <w:pStyle w:val="Caption"/>
                              <w:jc w:val="center"/>
                              <w:rPr>
                                <w:b/>
                                <w:bCs/>
                              </w:rPr>
                            </w:pPr>
                            <w:r w:rsidRPr="0050251C">
                              <w:rPr>
                                <w:b/>
                                <w:bCs/>
                                <w:i w:val="0"/>
                                <w:iCs w:val="0"/>
                              </w:rPr>
                              <w:t xml:space="preserve">Figure </w:t>
                            </w:r>
                            <w:r w:rsidRPr="0050251C">
                              <w:rPr>
                                <w:b/>
                                <w:bCs/>
                                <w:i w:val="0"/>
                                <w:iCs w:val="0"/>
                              </w:rPr>
                              <w:fldChar w:fldCharType="begin"/>
                            </w:r>
                            <w:r w:rsidRPr="0050251C">
                              <w:rPr>
                                <w:b/>
                                <w:bCs/>
                                <w:i w:val="0"/>
                                <w:iCs w:val="0"/>
                              </w:rPr>
                              <w:instrText xml:space="preserve"> SEQ Figure \* ARABIC </w:instrText>
                            </w:r>
                            <w:r w:rsidRPr="0050251C">
                              <w:rPr>
                                <w:b/>
                                <w:bCs/>
                                <w:i w:val="0"/>
                                <w:iCs w:val="0"/>
                              </w:rPr>
                              <w:fldChar w:fldCharType="separate"/>
                            </w:r>
                            <w:r>
                              <w:rPr>
                                <w:b/>
                                <w:bCs/>
                                <w:i w:val="0"/>
                                <w:iCs w:val="0"/>
                                <w:noProof/>
                              </w:rPr>
                              <w:t>1</w:t>
                            </w:r>
                            <w:r w:rsidRPr="0050251C">
                              <w:rPr>
                                <w:b/>
                                <w:bCs/>
                                <w:i w:val="0"/>
                                <w:iCs w:val="0"/>
                              </w:rPr>
                              <w:fldChar w:fldCharType="end"/>
                            </w:r>
                            <w:r w:rsidRPr="0050251C">
                              <w:rPr>
                                <w:b/>
                                <w:bCs/>
                                <w:i w:val="0"/>
                                <w:iCs w:val="0"/>
                              </w:rPr>
                              <w:t xml:space="preserve"> Subjective evaluations of Campfire (POC=58) in original vs. VTM5 vs.CE10-2.11a vs. CE10-2.11b</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xmlns:w16="http://schemas.microsoft.com/office/word/2018/wordml" xmlns:w16cex="http://schemas.microsoft.com/office/word/2018/wordml/cex">
            <w:pict>
              <v:shapetype w14:anchorId="7E99BE05" id="_x0000_t202" coordsize="21600,21600" o:spt="202" path="m,l,21600r21600,l21600,xe">
                <v:stroke joinstyle="miter"/>
                <v:path gradientshapeok="t" o:connecttype="rect"/>
              </v:shapetype>
              <v:shape id="Text Box 34" o:spid="_x0000_s1026" type="#_x0000_t202" style="position:absolute;left:0;text-align:left;margin-left:23pt;margin-top:228.9pt;width:420pt;height:.05pt;z-index:251663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TRELAIAAF8EAAAOAAAAZHJzL2Uyb0RvYy54bWysVE1vGjEQvVfqf7B8L7uEJKoQS0SJqCqh&#10;JBJUORuvl7Vke9yxYTf99R3vB0nTnqpezHhm/LzvvTGLu9YadlYYNLiCTyc5Z8pJKLU7Fvz7fvPp&#10;M2chClcKA04V/EUFfrf8+GHR+Lm6ghpMqZARiAvzxhe8jtHPsyzIWlkRJuCVo2IFaEWkLR6zEkVD&#10;6NZkV3l+mzWApUeQKgTK3vdFvuzwq0rJ+FhVQUVmCk7fFrsVu/WQ1my5EPMjCl9rOXyG+IevsEI7&#10;uvQCdS+iYCfUf0BZLRECVHEiwWZQVVqqjgOxmebv2Oxq4VXHhcQJ/iJT+H+w8uH8hEyXBZ9dc+aE&#10;JY/2qo3sC7SMUqRP48Oc2naeGmNLefJ5zAdKJtpthTb9EiFGdVL65aJuQpOUvJnNrvOcSpJqt7Ob&#10;hJG9HvUY4lcFlqWg4EjWdYqK8zbEvnVsSTcFMLrcaGPSJhXWBtlZkM1NraMawH/rMi71OkinesCU&#10;yRK/nkeKYntoB9IHKF+IM0I/NcHLjaaLtiLEJ4E0JsSFRj8+0lIZaAoOQ8RZDfjzb/nUT+5RlbOG&#10;xq7g4cdJoOLMfHPka5rRMcAxOIyBO9k1EMUpPSovu5AOYDRjWCHYZ3oRq3QLlYSTdFfB4xiuYz/8&#10;9KKkWq26JppEL+LW7bxM0KOg+/ZZoB/siOTiA4wDKebvXOl7O1/86hRJ4s6yJGiv4qAzTXFn+vDi&#10;0jN5u++6Xv8Xlr8AAAD//wMAUEsDBBQABgAIAAAAIQCnwlIM4AAAAAoBAAAPAAAAZHJzL2Rvd25y&#10;ZXYueG1sTI8xT8MwEIV3JP6DdUgsqHWAEEKIU1UVDHSpSLuwufE1DsR2ZDtt+PdcWWA63bund98r&#10;F5Pp2RF96JwVcDtPgKFtnOpsK2C3fZ3lwEKUVsneWRTwjQEW1eVFKQvlTvYdj3VsGYXYUEgBOsah&#10;4Dw0Go0MczegpdvBeSMjrb7lyssThZue3yVJxo3sLH3QcsCVxuarHo2ATfqx0Tfj4WW9TO/9225c&#10;ZZ9tLcT11bR8BhZxin9mOOMTOlTEtHejVYH1AtKMqkSaD49UgQx5flb2v8oT8Krk/ytUPwAAAP//&#10;AwBQSwECLQAUAAYACAAAACEAtoM4kv4AAADhAQAAEwAAAAAAAAAAAAAAAAAAAAAAW0NvbnRlbnRf&#10;VHlwZXNdLnhtbFBLAQItABQABgAIAAAAIQA4/SH/1gAAAJQBAAALAAAAAAAAAAAAAAAAAC8BAABf&#10;cmVscy8ucmVsc1BLAQItABQABgAIAAAAIQBL/TRELAIAAF8EAAAOAAAAAAAAAAAAAAAAAC4CAABk&#10;cnMvZTJvRG9jLnhtbFBLAQItABQABgAIAAAAIQCnwlIM4AAAAAoBAAAPAAAAAAAAAAAAAAAAAIYE&#10;AABkcnMvZG93bnJldi54bWxQSwUGAAAAAAQABADzAAAAkwUAAAAA&#10;" stroked="f">
                <v:textbox style="mso-fit-shape-to-text:t" inset="0,0,0,0">
                  <w:txbxContent>
                    <w:p w14:paraId="45B07D41" w14:textId="615ABE53" w:rsidR="00BC514E" w:rsidRPr="0050251C" w:rsidRDefault="00BC514E" w:rsidP="0050251C">
                      <w:pPr>
                        <w:pStyle w:val="Caption"/>
                        <w:jc w:val="center"/>
                        <w:rPr>
                          <w:b/>
                          <w:bCs/>
                        </w:rPr>
                      </w:pPr>
                      <w:r w:rsidRPr="0050251C">
                        <w:rPr>
                          <w:b/>
                          <w:bCs/>
                          <w:i w:val="0"/>
                          <w:iCs w:val="0"/>
                        </w:rPr>
                        <w:t xml:space="preserve">Figure </w:t>
                      </w:r>
                      <w:r w:rsidRPr="0050251C">
                        <w:rPr>
                          <w:b/>
                          <w:bCs/>
                          <w:i w:val="0"/>
                          <w:iCs w:val="0"/>
                        </w:rPr>
                        <w:fldChar w:fldCharType="begin"/>
                      </w:r>
                      <w:r w:rsidRPr="0050251C">
                        <w:rPr>
                          <w:b/>
                          <w:bCs/>
                          <w:i w:val="0"/>
                          <w:iCs w:val="0"/>
                        </w:rPr>
                        <w:instrText xml:space="preserve"> SEQ Figure \* ARABIC </w:instrText>
                      </w:r>
                      <w:r w:rsidRPr="0050251C">
                        <w:rPr>
                          <w:b/>
                          <w:bCs/>
                          <w:i w:val="0"/>
                          <w:iCs w:val="0"/>
                        </w:rPr>
                        <w:fldChar w:fldCharType="separate"/>
                      </w:r>
                      <w:r>
                        <w:rPr>
                          <w:b/>
                          <w:bCs/>
                          <w:i w:val="0"/>
                          <w:iCs w:val="0"/>
                          <w:noProof/>
                        </w:rPr>
                        <w:t>1</w:t>
                      </w:r>
                      <w:r w:rsidRPr="0050251C">
                        <w:rPr>
                          <w:b/>
                          <w:bCs/>
                          <w:i w:val="0"/>
                          <w:iCs w:val="0"/>
                        </w:rPr>
                        <w:fldChar w:fldCharType="end"/>
                      </w:r>
                      <w:r w:rsidRPr="0050251C">
                        <w:rPr>
                          <w:b/>
                          <w:bCs/>
                          <w:i w:val="0"/>
                          <w:iCs w:val="0"/>
                        </w:rPr>
                        <w:t xml:space="preserve"> Subjective evaluations of Campfire (POC=58) in original vs. VTM5 vs.CE10-2.11a vs. CE10-2.11b</w:t>
                      </w:r>
                    </w:p>
                  </w:txbxContent>
                </v:textbox>
                <w10:wrap type="topAndBottom"/>
              </v:shape>
            </w:pict>
          </mc:Fallback>
        </mc:AlternateContent>
      </w:r>
      <w:r w:rsidRPr="000D5E52">
        <w:rPr>
          <w:noProof/>
        </w:rPr>
        <w:drawing>
          <wp:anchor distT="0" distB="0" distL="114300" distR="114300" simplePos="0" relativeHeight="251660800" behindDoc="0" locked="0" layoutInCell="1" allowOverlap="1" wp14:anchorId="0C1F1DD7" wp14:editId="0728DD40">
            <wp:simplePos x="0" y="0"/>
            <wp:positionH relativeFrom="column">
              <wp:posOffset>609600</wp:posOffset>
            </wp:positionH>
            <wp:positionV relativeFrom="paragraph">
              <wp:posOffset>284480</wp:posOffset>
            </wp:positionV>
            <wp:extent cx="4400550" cy="2562225"/>
            <wp:effectExtent l="0" t="0" r="0" b="9525"/>
            <wp:wrapTopAndBottom/>
            <wp:docPr id="1026" name="図 28">
              <a:extLst xmlns:a="http://schemas.openxmlformats.org/drawingml/2006/main">
                <a:ext uri="{FF2B5EF4-FFF2-40B4-BE49-F238E27FC236}">
                  <a16:creationId xmlns:a16="http://schemas.microsoft.com/office/drawing/2014/main" id="{47C4AAE1-98ED-4DCE-B305-9C4E1670D1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図 28">
                      <a:extLst>
                        <a:ext uri="{FF2B5EF4-FFF2-40B4-BE49-F238E27FC236}">
                          <a16:creationId xmlns:a16="http://schemas.microsoft.com/office/drawing/2014/main" id="{47C4AAE1-98ED-4DCE-B305-9C4E1670D177}"/>
                        </a:ext>
                      </a:extLst>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00550" cy="2562225"/>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t xml:space="preserve">CE10: Informal viewing test </w:t>
      </w:r>
      <w:r>
        <w:rPr>
          <w:lang w:val="en-CA"/>
        </w:rPr>
        <w:t>[JVET-O0030]</w:t>
      </w:r>
    </w:p>
    <w:p w14:paraId="195E4D25" w14:textId="77777777" w:rsidR="000D5E52" w:rsidRDefault="000D5E52" w:rsidP="0050251C">
      <w:pPr>
        <w:keepNext/>
        <w:jc w:val="center"/>
      </w:pPr>
      <w:r w:rsidRPr="000D5E52">
        <w:rPr>
          <w:noProof/>
        </w:rPr>
        <w:drawing>
          <wp:anchor distT="0" distB="0" distL="114300" distR="114300" simplePos="0" relativeHeight="251664896" behindDoc="0" locked="0" layoutInCell="1" allowOverlap="1" wp14:anchorId="7A941B49" wp14:editId="6BDE4FF0">
            <wp:simplePos x="0" y="0"/>
            <wp:positionH relativeFrom="column">
              <wp:posOffset>1231900</wp:posOffset>
            </wp:positionH>
            <wp:positionV relativeFrom="paragraph">
              <wp:posOffset>3101975</wp:posOffset>
            </wp:positionV>
            <wp:extent cx="3476625" cy="3686175"/>
            <wp:effectExtent l="0" t="0" r="9525" b="0"/>
            <wp:wrapTopAndBottom/>
            <wp:docPr id="1025" name="図 71">
              <a:extLst xmlns:a="http://schemas.openxmlformats.org/drawingml/2006/main">
                <a:ext uri="{FF2B5EF4-FFF2-40B4-BE49-F238E27FC236}">
                  <a16:creationId xmlns:a16="http://schemas.microsoft.com/office/drawing/2014/main" id="{14A4C6D5-A65A-4190-909E-3EB9B5838D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図 71">
                      <a:extLst>
                        <a:ext uri="{FF2B5EF4-FFF2-40B4-BE49-F238E27FC236}">
                          <a16:creationId xmlns:a16="http://schemas.microsoft.com/office/drawing/2014/main" id="{14A4C6D5-A65A-4190-909E-3EB9B5838D40}"/>
                        </a:ext>
                      </a:extLs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76625" cy="3686175"/>
                    </a:xfrm>
                    <a:prstGeom prst="rect">
                      <a:avLst/>
                    </a:prstGeom>
                    <a:noFill/>
                  </pic:spPr>
                </pic:pic>
              </a:graphicData>
            </a:graphic>
            <wp14:sizeRelH relativeFrom="page">
              <wp14:pctWidth>0</wp14:pctWidth>
            </wp14:sizeRelH>
            <wp14:sizeRelV relativeFrom="page">
              <wp14:pctHeight>0</wp14:pctHeight>
            </wp14:sizeRelV>
          </wp:anchor>
        </w:drawing>
      </w:r>
    </w:p>
    <w:p w14:paraId="7688AC7B" w14:textId="7ACCCCC1" w:rsidR="000D5E52" w:rsidRPr="0050251C" w:rsidRDefault="000D5E52" w:rsidP="0050251C">
      <w:pPr>
        <w:pStyle w:val="Caption"/>
        <w:jc w:val="center"/>
        <w:rPr>
          <w:b/>
          <w:bCs/>
          <w:i w:val="0"/>
          <w:iCs w:val="0"/>
        </w:rPr>
      </w:pPr>
      <w:r w:rsidRPr="0050251C">
        <w:rPr>
          <w:b/>
          <w:bCs/>
          <w:i w:val="0"/>
          <w:iCs w:val="0"/>
        </w:rPr>
        <w:t xml:space="preserve">Figure </w:t>
      </w:r>
      <w:r w:rsidRPr="0050251C">
        <w:rPr>
          <w:b/>
          <w:bCs/>
          <w:i w:val="0"/>
          <w:iCs w:val="0"/>
        </w:rPr>
        <w:fldChar w:fldCharType="begin"/>
      </w:r>
      <w:r w:rsidRPr="0050251C">
        <w:rPr>
          <w:b/>
          <w:bCs/>
          <w:i w:val="0"/>
          <w:iCs w:val="0"/>
        </w:rPr>
        <w:instrText xml:space="preserve"> SEQ Figure \* ARABIC </w:instrText>
      </w:r>
      <w:r w:rsidRPr="0050251C">
        <w:rPr>
          <w:b/>
          <w:bCs/>
          <w:i w:val="0"/>
          <w:iCs w:val="0"/>
        </w:rPr>
        <w:fldChar w:fldCharType="separate"/>
      </w:r>
      <w:r w:rsidRPr="0050251C">
        <w:rPr>
          <w:b/>
          <w:bCs/>
          <w:i w:val="0"/>
          <w:iCs w:val="0"/>
          <w:noProof/>
        </w:rPr>
        <w:t>2</w:t>
      </w:r>
      <w:r w:rsidRPr="0050251C">
        <w:rPr>
          <w:b/>
          <w:bCs/>
          <w:i w:val="0"/>
          <w:iCs w:val="0"/>
        </w:rPr>
        <w:fldChar w:fldCharType="end"/>
      </w:r>
      <w:r>
        <w:rPr>
          <w:b/>
          <w:bCs/>
          <w:i w:val="0"/>
          <w:iCs w:val="0"/>
        </w:rPr>
        <w:t xml:space="preserve"> </w:t>
      </w:r>
      <w:r w:rsidRPr="0050251C">
        <w:rPr>
          <w:b/>
          <w:bCs/>
          <w:i w:val="0"/>
          <w:iCs w:val="0"/>
        </w:rPr>
        <w:t>Subjective evaluations of RitualDance (POC=414) in original vs. VTM5 vs. CE10-2.11a vs. CE10-2.11b</w:t>
      </w:r>
    </w:p>
    <w:p w14:paraId="106599DF" w14:textId="15379145" w:rsidR="00695228" w:rsidRDefault="00695228" w:rsidP="004B7908">
      <w:pPr>
        <w:rPr>
          <w:lang w:val="en-CA"/>
        </w:rPr>
      </w:pPr>
    </w:p>
    <w:p w14:paraId="695224DF" w14:textId="114149E5" w:rsidR="004B7908" w:rsidRDefault="00187588" w:rsidP="00184BD8">
      <w:pPr>
        <w:pStyle w:val="Heading2"/>
        <w:rPr>
          <w:lang w:val="en-CA"/>
        </w:rPr>
      </w:pPr>
      <w:r>
        <w:t>Suggestions on s</w:t>
      </w:r>
      <w:r w:rsidR="00DD39B9">
        <w:t>oftware Repository and</w:t>
      </w:r>
      <w:r w:rsidR="00DD39B9">
        <w:rPr>
          <w:lang w:val="en-CA"/>
        </w:rPr>
        <w:t xml:space="preserve"> </w:t>
      </w:r>
      <w:r w:rsidR="004B7908">
        <w:rPr>
          <w:lang w:val="en-CA"/>
        </w:rPr>
        <w:t>CTC</w:t>
      </w:r>
      <w:r w:rsidR="00911E85">
        <w:rPr>
          <w:lang w:val="en-CA"/>
        </w:rPr>
        <w:t xml:space="preserve"> </w:t>
      </w:r>
    </w:p>
    <w:p w14:paraId="1E17652B" w14:textId="6F6654FB" w:rsidR="00911E85" w:rsidRDefault="00911E85" w:rsidP="002528D6">
      <w:pPr>
        <w:rPr>
          <w:lang w:eastAsia="zh-CN"/>
        </w:rPr>
      </w:pPr>
      <w:r>
        <w:rPr>
          <w:lang w:val="en-CA"/>
        </w:rPr>
        <w:t>Based on A</w:t>
      </w:r>
      <w:r w:rsidR="00DD39B9">
        <w:rPr>
          <w:lang w:val="en-CA"/>
        </w:rPr>
        <w:t>H</w:t>
      </w:r>
      <w:r>
        <w:rPr>
          <w:lang w:val="en-CA"/>
        </w:rPr>
        <w:t xml:space="preserve">G </w:t>
      </w:r>
      <w:r w:rsidR="00DD39B9">
        <w:rPr>
          <w:lang w:val="en-CA"/>
        </w:rPr>
        <w:t xml:space="preserve">discussion </w:t>
      </w:r>
      <w:r>
        <w:rPr>
          <w:lang w:val="en-CA"/>
        </w:rPr>
        <w:t xml:space="preserve">and </w:t>
      </w:r>
      <w:r w:rsidR="00DD39B9">
        <w:rPr>
          <w:lang w:val="en-CA"/>
        </w:rPr>
        <w:t xml:space="preserve">for better comparison and alignment with </w:t>
      </w:r>
      <w:r>
        <w:rPr>
          <w:lang w:val="en-CA"/>
        </w:rPr>
        <w:t>related CE work, it is suggested to follow VVC v1 CTC JVET-</w:t>
      </w:r>
      <w:r>
        <w:rPr>
          <w:rFonts w:hint="eastAsia"/>
          <w:lang w:val="en-CA" w:eastAsia="zh-CN"/>
        </w:rPr>
        <w:t>N1010</w:t>
      </w:r>
      <w:r>
        <w:rPr>
          <w:lang w:eastAsia="zh-CN"/>
        </w:rPr>
        <w:t xml:space="preserve"> to evaluate the coding performance of NN based tools. For optional tests, short tests such as one intra period may be used. </w:t>
      </w:r>
    </w:p>
    <w:p w14:paraId="773863F4" w14:textId="61B327FB" w:rsidR="001B0BE0" w:rsidRDefault="00911E85" w:rsidP="002528D6">
      <w:pPr>
        <w:rPr>
          <w:lang w:eastAsia="zh-CN"/>
        </w:rPr>
      </w:pPr>
      <w:r>
        <w:rPr>
          <w:lang w:eastAsia="zh-CN"/>
        </w:rPr>
        <w:t xml:space="preserve">To ease study and crosscheck, it is suggested to follow earlier </w:t>
      </w:r>
      <w:r w:rsidR="00E2531F">
        <w:rPr>
          <w:lang w:eastAsia="zh-CN"/>
        </w:rPr>
        <w:t xml:space="preserve">practice of </w:t>
      </w:r>
      <w:r>
        <w:rPr>
          <w:lang w:eastAsia="zh-CN"/>
        </w:rPr>
        <w:t xml:space="preserve">CE on NN based tools to commit code to VTM git repository </w:t>
      </w:r>
      <w:hyperlink r:id="rId17" w:history="1">
        <w:r>
          <w:rPr>
            <w:rStyle w:val="Hyperlink"/>
          </w:rPr>
          <w:t>https://vcgit.hhi.fraunhofer.de/jvet/VVCSoftware_VTM</w:t>
        </w:r>
      </w:hyperlink>
      <w:r>
        <w:t xml:space="preserve"> under A</w:t>
      </w:r>
      <w:r w:rsidR="00DD39B9">
        <w:t>H</w:t>
      </w:r>
      <w:r>
        <w:t>G or CE branch.</w:t>
      </w:r>
      <w:r w:rsidR="00E2531F">
        <w:t xml:space="preserve"> </w:t>
      </w:r>
      <w:r w:rsidR="007401FA">
        <w:t xml:space="preserve">As an example, following figure shows the branches of previous </w:t>
      </w:r>
      <w:r w:rsidR="007401FA">
        <w:rPr>
          <w:rFonts w:hint="eastAsia"/>
          <w:lang w:eastAsia="zh-CN"/>
        </w:rPr>
        <w:t>CE</w:t>
      </w:r>
      <w:r w:rsidR="007401FA">
        <w:rPr>
          <w:lang w:eastAsia="zh-CN"/>
        </w:rPr>
        <w:t>10 on NN based coding tools.</w:t>
      </w:r>
    </w:p>
    <w:p w14:paraId="3BBAEF04" w14:textId="6A1CD4F7" w:rsidR="007401FA" w:rsidRPr="00886359" w:rsidRDefault="007401FA" w:rsidP="002528D6">
      <w:pPr>
        <w:rPr>
          <w:lang w:eastAsia="zh-CN"/>
        </w:rPr>
      </w:pPr>
      <w:r>
        <w:rPr>
          <w:noProof/>
        </w:rPr>
        <w:drawing>
          <wp:inline distT="0" distB="0" distL="0" distR="0" wp14:anchorId="6F22F2F3" wp14:editId="5AF86CEF">
            <wp:extent cx="5943600" cy="4926330"/>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4926330"/>
                    </a:xfrm>
                    <a:prstGeom prst="rect">
                      <a:avLst/>
                    </a:prstGeom>
                  </pic:spPr>
                </pic:pic>
              </a:graphicData>
            </a:graphic>
          </wp:inline>
        </w:drawing>
      </w:r>
    </w:p>
    <w:p w14:paraId="0BE703D9" w14:textId="3A1069E5" w:rsidR="00557B9D" w:rsidRDefault="00557B9D" w:rsidP="004F0EDF">
      <w:pPr>
        <w:pStyle w:val="Heading1"/>
        <w:rPr>
          <w:lang w:val="en-CA"/>
        </w:rPr>
      </w:pPr>
      <w:r>
        <w:rPr>
          <w:lang w:val="en-CA"/>
        </w:rPr>
        <w:t>Reference</w:t>
      </w:r>
      <w:r w:rsidR="00650E45">
        <w:rPr>
          <w:lang w:val="en-CA"/>
        </w:rPr>
        <w:t>s</w:t>
      </w:r>
    </w:p>
    <w:p w14:paraId="5EEBCA9F" w14:textId="77777777" w:rsidR="00557B9D" w:rsidRPr="00AA574D" w:rsidRDefault="00557B9D" w:rsidP="009A7E7C">
      <w:pPr>
        <w:pStyle w:val="ListParagraph"/>
        <w:numPr>
          <w:ilvl w:val="0"/>
          <w:numId w:val="14"/>
        </w:numPr>
        <w:rPr>
          <w:sz w:val="22"/>
          <w:szCs w:val="22"/>
        </w:rPr>
      </w:pPr>
      <w:r w:rsidRPr="00AA574D">
        <w:rPr>
          <w:rFonts w:hint="eastAsia"/>
          <w:sz w:val="22"/>
          <w:szCs w:val="22"/>
        </w:rPr>
        <w:t>“</w:t>
      </w:r>
      <w:r w:rsidRPr="00AA574D">
        <w:rPr>
          <w:sz w:val="22"/>
          <w:szCs w:val="22"/>
        </w:rPr>
        <w:t>JVET AHG report 9: Neural Networks in Video Coding (AHG9)”, S. Liu, L. Wang, P. Wu, H. Yang, ISO/IEC JTC1/SC29/WG11 JVET-J0009.</w:t>
      </w:r>
    </w:p>
    <w:p w14:paraId="29F7A7CC" w14:textId="77777777" w:rsidR="00557B9D" w:rsidRPr="00AA574D" w:rsidRDefault="00557B9D" w:rsidP="009A7E7C">
      <w:pPr>
        <w:pStyle w:val="ListParagraph"/>
        <w:numPr>
          <w:ilvl w:val="0"/>
          <w:numId w:val="14"/>
        </w:numPr>
        <w:rPr>
          <w:sz w:val="22"/>
          <w:szCs w:val="22"/>
        </w:rPr>
      </w:pPr>
      <w:r w:rsidRPr="00AA574D">
        <w:rPr>
          <w:rFonts w:hint="eastAsia"/>
          <w:sz w:val="22"/>
          <w:szCs w:val="22"/>
        </w:rPr>
        <w:t>“</w:t>
      </w:r>
      <w:r w:rsidRPr="00AA574D">
        <w:rPr>
          <w:sz w:val="22"/>
          <w:szCs w:val="22"/>
        </w:rPr>
        <w:t>Deep Learning-Based Technology in Responses to the Joint Call for Proposals on Video Compression with Capability beyond HEVC”, D. Liu, Z. Chen, S. Liu, F. Wu, IEEE Transactions on Circuits and Systems for Video Technology, 2019.</w:t>
      </w:r>
    </w:p>
    <w:p w14:paraId="6BE2916A" w14:textId="2E92C29D" w:rsidR="00557B9D" w:rsidRDefault="00557B9D" w:rsidP="009A7E7C">
      <w:pPr>
        <w:pStyle w:val="ListParagraph"/>
        <w:numPr>
          <w:ilvl w:val="0"/>
          <w:numId w:val="14"/>
        </w:numPr>
        <w:rPr>
          <w:sz w:val="22"/>
          <w:szCs w:val="22"/>
        </w:rPr>
      </w:pPr>
      <w:r w:rsidRPr="00AA574D">
        <w:rPr>
          <w:rFonts w:hint="eastAsia"/>
          <w:sz w:val="22"/>
          <w:szCs w:val="22"/>
        </w:rPr>
        <w:t>“</w:t>
      </w:r>
      <w:r w:rsidRPr="00AA574D">
        <w:rPr>
          <w:sz w:val="22"/>
          <w:szCs w:val="22"/>
        </w:rPr>
        <w:t>Methodology and reporting template for neural network coding tool testing”, Y. Li, S. Liu, K. Kawamura, ISO/IEC JTC1/SC29/WG11 JVET-M1006.</w:t>
      </w:r>
    </w:p>
    <w:p w14:paraId="6FDD40E0" w14:textId="722F686E" w:rsidR="00350A04" w:rsidRDefault="00187588" w:rsidP="00350A04">
      <w:pPr>
        <w:pStyle w:val="ListParagraph"/>
        <w:numPr>
          <w:ilvl w:val="0"/>
          <w:numId w:val="14"/>
        </w:numPr>
        <w:rPr>
          <w:sz w:val="22"/>
          <w:szCs w:val="22"/>
        </w:rPr>
      </w:pPr>
      <w:r w:rsidDel="00187588">
        <w:rPr>
          <w:sz w:val="22"/>
          <w:szCs w:val="22"/>
        </w:rPr>
        <w:t xml:space="preserve"> </w:t>
      </w:r>
      <w:r w:rsidR="00350A04">
        <w:rPr>
          <w:sz w:val="22"/>
          <w:szCs w:val="22"/>
        </w:rPr>
        <w:t>“</w:t>
      </w:r>
      <w:r w:rsidR="00350A04" w:rsidRPr="00350A04">
        <w:rPr>
          <w:sz w:val="22"/>
          <w:szCs w:val="22"/>
        </w:rPr>
        <w:t>CE1</w:t>
      </w:r>
      <w:r w:rsidR="00E31236">
        <w:rPr>
          <w:sz w:val="22"/>
          <w:szCs w:val="22"/>
        </w:rPr>
        <w:t>3</w:t>
      </w:r>
      <w:r w:rsidR="00350A04" w:rsidRPr="00350A04">
        <w:rPr>
          <w:sz w:val="22"/>
          <w:szCs w:val="22"/>
        </w:rPr>
        <w:t>: Summary Report on Neural Network based Filter for Video Coding</w:t>
      </w:r>
      <w:r w:rsidR="00350A04">
        <w:rPr>
          <w:sz w:val="22"/>
          <w:szCs w:val="22"/>
        </w:rPr>
        <w:t xml:space="preserve">”, </w:t>
      </w:r>
      <w:r w:rsidR="00350A04" w:rsidRPr="00AA574D">
        <w:rPr>
          <w:sz w:val="22"/>
          <w:szCs w:val="22"/>
        </w:rPr>
        <w:t>Y. Li, S. Liu, K. Kawamura, ISO/IEC JTC1/SC29/WG11 JVET-</w:t>
      </w:r>
      <w:r w:rsidR="00350A04">
        <w:rPr>
          <w:sz w:val="22"/>
          <w:szCs w:val="22"/>
        </w:rPr>
        <w:t>N0033</w:t>
      </w:r>
      <w:r w:rsidR="00350A04" w:rsidRPr="00AA574D">
        <w:rPr>
          <w:sz w:val="22"/>
          <w:szCs w:val="22"/>
        </w:rPr>
        <w:t>.</w:t>
      </w:r>
    </w:p>
    <w:p w14:paraId="4F40C5E5" w14:textId="39ED9C16" w:rsidR="00350A04" w:rsidRPr="005E4F21" w:rsidRDefault="00187588" w:rsidP="00350A04">
      <w:pPr>
        <w:pStyle w:val="ListParagraph"/>
        <w:numPr>
          <w:ilvl w:val="0"/>
          <w:numId w:val="14"/>
        </w:numPr>
        <w:rPr>
          <w:sz w:val="22"/>
          <w:szCs w:val="22"/>
        </w:rPr>
      </w:pPr>
      <w:r w:rsidDel="00187588">
        <w:rPr>
          <w:sz w:val="22"/>
          <w:szCs w:val="22"/>
        </w:rPr>
        <w:t xml:space="preserve"> </w:t>
      </w:r>
      <w:r w:rsidR="00350A04">
        <w:rPr>
          <w:sz w:val="22"/>
          <w:szCs w:val="22"/>
        </w:rPr>
        <w:t>“</w:t>
      </w:r>
      <w:r w:rsidR="00350A04" w:rsidRPr="00350A04">
        <w:rPr>
          <w:sz w:val="22"/>
          <w:szCs w:val="22"/>
        </w:rPr>
        <w:t>CE10: Summary Report on Neural Network based Filter for Video Coding</w:t>
      </w:r>
      <w:r w:rsidR="00350A04">
        <w:rPr>
          <w:sz w:val="22"/>
          <w:szCs w:val="22"/>
        </w:rPr>
        <w:t xml:space="preserve">”, </w:t>
      </w:r>
      <w:r w:rsidR="00350A04" w:rsidRPr="00AA574D">
        <w:rPr>
          <w:sz w:val="22"/>
          <w:szCs w:val="22"/>
        </w:rPr>
        <w:t>Y. Li, S. Liu, K. Kawamura, ISO/IEC JTC1/SC29/WG11 JVET-</w:t>
      </w:r>
      <w:r w:rsidR="00350A04">
        <w:rPr>
          <w:sz w:val="22"/>
          <w:szCs w:val="22"/>
        </w:rPr>
        <w:t>O0030</w:t>
      </w:r>
      <w:r w:rsidR="00350A04" w:rsidRPr="00AA574D">
        <w:rPr>
          <w:sz w:val="22"/>
          <w:szCs w:val="22"/>
        </w:rPr>
        <w:t>.</w:t>
      </w:r>
    </w:p>
    <w:p w14:paraId="116F7915" w14:textId="0F5E8BF6" w:rsidR="007401FA" w:rsidRDefault="007401FA" w:rsidP="009A7E7C">
      <w:pPr>
        <w:pStyle w:val="ListParagraph"/>
        <w:rPr>
          <w:rFonts w:eastAsiaTheme="minorEastAsia"/>
          <w:sz w:val="22"/>
          <w:szCs w:val="22"/>
          <w:lang w:eastAsia="zh-CN"/>
        </w:rPr>
      </w:pPr>
    </w:p>
    <w:p w14:paraId="05EC886E" w14:textId="77777777" w:rsidR="007401FA" w:rsidRPr="005B217D" w:rsidRDefault="007401FA" w:rsidP="007401FA">
      <w:pPr>
        <w:pStyle w:val="Heading1"/>
        <w:rPr>
          <w:lang w:val="en-CA"/>
        </w:rPr>
      </w:pPr>
      <w:r w:rsidRPr="005B217D">
        <w:rPr>
          <w:lang w:val="en-CA"/>
        </w:rPr>
        <w:t>Patent rights declaration(s)</w:t>
      </w:r>
    </w:p>
    <w:p w14:paraId="11FF7E3F" w14:textId="7B82B177" w:rsidR="007401FA" w:rsidRPr="005B217D" w:rsidRDefault="007401FA" w:rsidP="007401FA">
      <w:pPr>
        <w:rPr>
          <w:szCs w:val="22"/>
          <w:lang w:val="en-CA"/>
        </w:rPr>
      </w:pPr>
      <w:r w:rsidRPr="001442B4">
        <w:rPr>
          <w:b/>
          <w:szCs w:val="22"/>
          <w:lang w:val="en-CA" w:eastAsia="zh-CN"/>
        </w:rPr>
        <w:t>Tencent</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0C9520F5" w14:textId="1F8E6AAC" w:rsidR="007401FA" w:rsidRPr="005B217D" w:rsidRDefault="007401FA" w:rsidP="007401FA">
      <w:pPr>
        <w:rPr>
          <w:szCs w:val="22"/>
          <w:lang w:val="en-CA"/>
        </w:rPr>
      </w:pPr>
      <w:r>
        <w:rPr>
          <w:rFonts w:hint="eastAsia"/>
          <w:b/>
          <w:szCs w:val="22"/>
          <w:lang w:val="en-CA" w:eastAsia="zh-CN"/>
        </w:rPr>
        <w:t>Huawei</w:t>
      </w:r>
      <w:r>
        <w:rPr>
          <w:b/>
          <w:szCs w:val="22"/>
          <w:lang w:val="en-CA" w:eastAsia="zh-CN"/>
        </w:rPr>
        <w:t xml:space="preserve"> </w:t>
      </w:r>
      <w:r w:rsidRPr="007401FA">
        <w:rPr>
          <w:b/>
          <w:szCs w:val="22"/>
          <w:lang w:val="en-CA"/>
        </w:rPr>
        <w:t>does not have any current or pending patent rights relating to the technology described in</w:t>
      </w:r>
      <w:r w:rsidRPr="005B217D">
        <w:rPr>
          <w:b/>
          <w:szCs w:val="22"/>
          <w:lang w:val="en-CA"/>
        </w:rPr>
        <w:t xml:space="preserve"> this contribution.</w:t>
      </w:r>
    </w:p>
    <w:p w14:paraId="2A837F64" w14:textId="77777777" w:rsidR="00F83B19" w:rsidRPr="005B217D" w:rsidRDefault="00F83B19" w:rsidP="00F83B19">
      <w:pPr>
        <w:rPr>
          <w:szCs w:val="22"/>
          <w:lang w:val="en-CA"/>
        </w:rPr>
      </w:pPr>
      <w:r>
        <w:rPr>
          <w:b/>
          <w:szCs w:val="22"/>
          <w:lang w:val="en-CA" w:eastAsia="zh-CN"/>
        </w:rPr>
        <w:t>KDDI</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2AAD4C0E" w14:textId="38D8EB48" w:rsidR="007401FA" w:rsidRPr="005B217D" w:rsidRDefault="007401FA" w:rsidP="007401FA">
      <w:pPr>
        <w:rPr>
          <w:szCs w:val="22"/>
          <w:lang w:val="en-CA"/>
        </w:rPr>
      </w:pPr>
      <w:r>
        <w:rPr>
          <w:b/>
          <w:szCs w:val="22"/>
          <w:lang w:val="en-CA" w:eastAsia="zh-CN"/>
        </w:rPr>
        <w:t>ZTE</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234EB59D" w14:textId="77777777" w:rsidR="00F83B19" w:rsidRPr="005B217D" w:rsidRDefault="00F83B19" w:rsidP="00F83B19">
      <w:pPr>
        <w:rPr>
          <w:szCs w:val="22"/>
          <w:lang w:val="en-CA"/>
        </w:rPr>
      </w:pPr>
      <w:r>
        <w:rPr>
          <w:b/>
          <w:szCs w:val="22"/>
          <w:lang w:val="en-CA" w:eastAsia="zh-CN"/>
        </w:rPr>
        <w:t>Sharp Labs of America</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71F82702" w14:textId="77777777" w:rsidR="00F83B19" w:rsidRPr="005B217D" w:rsidRDefault="00F83B19" w:rsidP="00F83B19">
      <w:pPr>
        <w:rPr>
          <w:szCs w:val="22"/>
          <w:lang w:val="en-CA"/>
        </w:rPr>
      </w:pPr>
      <w:r>
        <w:rPr>
          <w:rFonts w:hint="eastAsia"/>
          <w:b/>
          <w:szCs w:val="22"/>
          <w:lang w:val="en-CA" w:eastAsia="zh-CN"/>
        </w:rPr>
        <w:t>RWTH</w:t>
      </w:r>
      <w:r>
        <w:rPr>
          <w:b/>
          <w:szCs w:val="22"/>
          <w:lang w:val="en-CA" w:eastAsia="zh-CN"/>
        </w:rPr>
        <w:t xml:space="preserve"> </w:t>
      </w:r>
      <w:r>
        <w:rPr>
          <w:rFonts w:hint="eastAsia"/>
          <w:b/>
          <w:szCs w:val="22"/>
          <w:lang w:val="en-CA" w:eastAsia="zh-CN"/>
        </w:rPr>
        <w:t>Aachen</w:t>
      </w:r>
      <w:r>
        <w:rPr>
          <w:b/>
          <w:szCs w:val="22"/>
          <w:lang w:val="en-CA" w:eastAsia="zh-CN"/>
        </w:rPr>
        <w:t xml:space="preserve"> </w:t>
      </w:r>
      <w:r w:rsidRPr="007401FA">
        <w:rPr>
          <w:b/>
          <w:szCs w:val="22"/>
          <w:lang w:val="en-CA"/>
        </w:rPr>
        <w:t>does not have any current or pending patent rights relating to the technology described in</w:t>
      </w:r>
      <w:r w:rsidRPr="005B217D">
        <w:rPr>
          <w:b/>
          <w:szCs w:val="22"/>
          <w:lang w:val="en-CA"/>
        </w:rPr>
        <w:t xml:space="preserve"> this contribution.</w:t>
      </w:r>
    </w:p>
    <w:p w14:paraId="2A74B324" w14:textId="60702910" w:rsidR="00F83B19" w:rsidRPr="005B217D" w:rsidRDefault="00F83B19" w:rsidP="00F83B19">
      <w:pPr>
        <w:rPr>
          <w:szCs w:val="22"/>
          <w:lang w:val="en-CA"/>
        </w:rPr>
      </w:pPr>
      <w:r w:rsidRPr="005E4F21">
        <w:rPr>
          <w:b/>
          <w:szCs w:val="22"/>
          <w:lang w:val="en-CA"/>
        </w:rPr>
        <w:t xml:space="preserve">Fraunhofer </w:t>
      </w:r>
      <w:r>
        <w:rPr>
          <w:rFonts w:hint="eastAsia"/>
          <w:b/>
          <w:szCs w:val="22"/>
          <w:lang w:val="en-CA" w:eastAsia="zh-CN"/>
        </w:rPr>
        <w:t>HHI</w:t>
      </w:r>
      <w:r>
        <w:rPr>
          <w:b/>
          <w:szCs w:val="22"/>
          <w:lang w:val="en-CA" w:eastAsia="zh-CN"/>
        </w:rPr>
        <w:t xml:space="preserve"> </w:t>
      </w:r>
      <w:r w:rsidRPr="007401FA">
        <w:rPr>
          <w:b/>
          <w:szCs w:val="22"/>
          <w:lang w:val="en-CA"/>
        </w:rPr>
        <w:t>does not have any current or pending patent rights relating to the technology described in</w:t>
      </w:r>
      <w:r w:rsidRPr="005B217D">
        <w:rPr>
          <w:b/>
          <w:szCs w:val="22"/>
          <w:lang w:val="en-CA"/>
        </w:rPr>
        <w:t xml:space="preserve"> this contribution.</w:t>
      </w:r>
    </w:p>
    <w:p w14:paraId="29E997F5" w14:textId="29441444" w:rsidR="007401FA" w:rsidRPr="005B217D" w:rsidRDefault="007401FA" w:rsidP="007401FA">
      <w:pPr>
        <w:rPr>
          <w:szCs w:val="22"/>
          <w:lang w:val="en-CA"/>
        </w:rPr>
      </w:pPr>
      <w:r>
        <w:rPr>
          <w:b/>
          <w:szCs w:val="22"/>
          <w:lang w:val="en-CA" w:eastAsia="zh-CN"/>
        </w:rPr>
        <w:t>K</w:t>
      </w:r>
      <w:r w:rsidR="00C91A11">
        <w:rPr>
          <w:b/>
          <w:szCs w:val="22"/>
          <w:lang w:val="en-CA" w:eastAsia="zh-CN"/>
        </w:rPr>
        <w:t xml:space="preserve">wai </w:t>
      </w:r>
      <w:r w:rsidRPr="007401FA">
        <w:rPr>
          <w:b/>
          <w:szCs w:val="22"/>
          <w:lang w:val="en-CA"/>
        </w:rPr>
        <w:t>does not have any current or pending patent rights relating to the technology described in</w:t>
      </w:r>
      <w:r w:rsidRPr="005B217D">
        <w:rPr>
          <w:b/>
          <w:szCs w:val="22"/>
          <w:lang w:val="en-CA"/>
        </w:rPr>
        <w:t xml:space="preserve"> this contribution.</w:t>
      </w:r>
    </w:p>
    <w:p w14:paraId="33CA2E2D" w14:textId="69F79DEA" w:rsidR="00C91A11" w:rsidRDefault="00C91A11" w:rsidP="00C91A11">
      <w:pPr>
        <w:rPr>
          <w:b/>
          <w:szCs w:val="22"/>
          <w:lang w:val="en-CA"/>
        </w:rPr>
      </w:pPr>
      <w:r>
        <w:rPr>
          <w:b/>
          <w:szCs w:val="22"/>
          <w:lang w:val="en-CA" w:eastAsia="zh-CN"/>
        </w:rPr>
        <w:t>Wuhan University</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24561CA4" w14:textId="483A18F1" w:rsidR="007245EF" w:rsidRDefault="007245EF" w:rsidP="007245EF">
      <w:pPr>
        <w:rPr>
          <w:b/>
          <w:szCs w:val="22"/>
          <w:lang w:val="en-CA"/>
        </w:rPr>
      </w:pPr>
      <w:r>
        <w:rPr>
          <w:b/>
          <w:szCs w:val="22"/>
          <w:lang w:val="en-CA" w:eastAsia="zh-CN"/>
        </w:rPr>
        <w:t>Intel</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16957CB9" w14:textId="0E35621B" w:rsidR="007245EF" w:rsidRDefault="007245EF" w:rsidP="007245EF">
      <w:pPr>
        <w:rPr>
          <w:b/>
          <w:szCs w:val="22"/>
          <w:lang w:val="en-CA"/>
        </w:rPr>
      </w:pPr>
      <w:r>
        <w:rPr>
          <w:b/>
          <w:szCs w:val="22"/>
          <w:lang w:val="en-CA" w:eastAsia="zh-CN"/>
        </w:rPr>
        <w:t>MediaTek</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78CCADE1" w14:textId="0A9A34D1" w:rsidR="0044497B" w:rsidRDefault="0044497B" w:rsidP="0044497B">
      <w:pPr>
        <w:rPr>
          <w:b/>
          <w:szCs w:val="22"/>
          <w:lang w:val="en-CA"/>
        </w:rPr>
      </w:pPr>
      <w:r>
        <w:rPr>
          <w:b/>
          <w:szCs w:val="22"/>
          <w:lang w:val="en-CA" w:eastAsia="zh-CN"/>
        </w:rPr>
        <w:t>USTC</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43D3B997" w14:textId="79791087" w:rsidR="005325D2" w:rsidRDefault="005325D2" w:rsidP="005325D2">
      <w:pPr>
        <w:rPr>
          <w:b/>
          <w:szCs w:val="22"/>
          <w:lang w:val="en-CA"/>
        </w:rPr>
      </w:pPr>
      <w:r>
        <w:rPr>
          <w:rFonts w:hint="eastAsia"/>
          <w:b/>
          <w:szCs w:val="22"/>
          <w:lang w:val="en-CA" w:eastAsia="zh-CN"/>
        </w:rPr>
        <w:t>Qualcomm</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472D09FA" w14:textId="2AC38F1B" w:rsidR="00DD7932" w:rsidRDefault="00DD7932" w:rsidP="00DD7932">
      <w:pPr>
        <w:rPr>
          <w:b/>
          <w:szCs w:val="22"/>
          <w:lang w:val="en-CA"/>
        </w:rPr>
      </w:pPr>
      <w:r>
        <w:rPr>
          <w:b/>
          <w:szCs w:val="22"/>
          <w:lang w:val="en-CA" w:eastAsia="zh-CN"/>
        </w:rPr>
        <w:t>Comcast</w:t>
      </w:r>
      <w:r w:rsidRPr="007401FA">
        <w:rPr>
          <w:b/>
          <w:szCs w:val="22"/>
          <w:lang w:val="en-CA"/>
        </w:rPr>
        <w:t xml:space="preserve"> </w:t>
      </w:r>
      <w:r w:rsidR="00F65089">
        <w:rPr>
          <w:b/>
          <w:szCs w:val="22"/>
          <w:lang w:val="en-CA"/>
        </w:rPr>
        <w:t xml:space="preserve">Cable </w:t>
      </w:r>
      <w:r w:rsidRPr="007401FA">
        <w:rPr>
          <w:b/>
          <w:szCs w:val="22"/>
          <w:lang w:val="en-CA"/>
        </w:rPr>
        <w:t>does not have any current or pending patent rights relating to the technology described in</w:t>
      </w:r>
      <w:r w:rsidRPr="005B217D">
        <w:rPr>
          <w:b/>
          <w:szCs w:val="22"/>
          <w:lang w:val="en-CA"/>
        </w:rPr>
        <w:t xml:space="preserve"> this contribution.</w:t>
      </w:r>
    </w:p>
    <w:p w14:paraId="5B71F6C5" w14:textId="2B55C95D" w:rsidR="00F262BB" w:rsidRPr="005B217D" w:rsidRDefault="005E4FA0" w:rsidP="00C91A11">
      <w:pPr>
        <w:rPr>
          <w:szCs w:val="22"/>
          <w:lang w:val="en-CA"/>
        </w:rPr>
      </w:pPr>
      <w:r>
        <w:rPr>
          <w:b/>
          <w:szCs w:val="22"/>
          <w:lang w:val="en-CA" w:eastAsia="zh-CN"/>
        </w:rPr>
        <w:t>InterDigi</w:t>
      </w:r>
      <w:r w:rsidR="00F65089">
        <w:rPr>
          <w:b/>
          <w:szCs w:val="22"/>
          <w:lang w:val="en-CA" w:eastAsia="zh-CN"/>
        </w:rPr>
        <w:t>t</w:t>
      </w:r>
      <w:r>
        <w:rPr>
          <w:b/>
          <w:szCs w:val="22"/>
          <w:lang w:val="en-CA" w:eastAsia="zh-CN"/>
        </w:rPr>
        <w:t>al</w:t>
      </w:r>
      <w:r w:rsidRPr="007401FA">
        <w:rPr>
          <w:b/>
          <w:szCs w:val="22"/>
          <w:lang w:val="en-CA"/>
        </w:rPr>
        <w:t xml:space="preserve"> does not have any current or pending patent rights relating to the technology described in</w:t>
      </w:r>
      <w:r w:rsidRPr="005B217D">
        <w:rPr>
          <w:b/>
          <w:szCs w:val="22"/>
          <w:lang w:val="en-CA"/>
        </w:rPr>
        <w:t xml:space="preserve"> this contribution.</w:t>
      </w:r>
    </w:p>
    <w:p w14:paraId="392C10F8" w14:textId="77777777" w:rsidR="007401FA" w:rsidRPr="00003C9C" w:rsidRDefault="007401FA" w:rsidP="009A7E7C">
      <w:pPr>
        <w:pStyle w:val="ListParagraph"/>
        <w:rPr>
          <w:rFonts w:eastAsiaTheme="minorEastAsia"/>
          <w:sz w:val="22"/>
          <w:szCs w:val="22"/>
          <w:lang w:eastAsia="zh-CN"/>
        </w:rPr>
      </w:pPr>
    </w:p>
    <w:p w14:paraId="4643B01E" w14:textId="247A8903" w:rsidR="004F0EDF" w:rsidRDefault="004F0EDF" w:rsidP="004F0EDF">
      <w:pPr>
        <w:pStyle w:val="Heading1"/>
        <w:rPr>
          <w:lang w:val="en-CA"/>
        </w:rPr>
      </w:pPr>
      <w:r>
        <w:rPr>
          <w:lang w:val="en-CA"/>
        </w:rPr>
        <w:t>Appendix</w:t>
      </w:r>
    </w:p>
    <w:bookmarkStart w:id="1" w:name="OLE_LINK1"/>
    <w:p w14:paraId="79FB7A20" w14:textId="77777777" w:rsidR="00A91F0C" w:rsidRPr="00C97035" w:rsidRDefault="00A91F0C" w:rsidP="00003C9C">
      <w:pPr>
        <w:pStyle w:val="ListParagraph"/>
        <w:numPr>
          <w:ilvl w:val="0"/>
          <w:numId w:val="18"/>
        </w:numPr>
        <w:jc w:val="both"/>
        <w:rPr>
          <w:sz w:val="20"/>
          <w:szCs w:val="20"/>
        </w:rPr>
      </w:pPr>
      <w:r w:rsidRPr="00C97035">
        <w:rPr>
          <w:sz w:val="20"/>
          <w:szCs w:val="20"/>
        </w:rPr>
        <w:fldChar w:fldCharType="begin"/>
      </w:r>
      <w:r w:rsidRPr="00C97035">
        <w:rPr>
          <w:sz w:val="20"/>
          <w:szCs w:val="20"/>
        </w:rPr>
        <w:instrText xml:space="preserve"> HYPERLINK "http://phenix.it-sudparis.eu/jvet/doc_end_user/documents/9_Gwangju/wg11/JVET-I0022-v4.zip" </w:instrText>
      </w:r>
      <w:r w:rsidRPr="00C97035">
        <w:rPr>
          <w:sz w:val="20"/>
          <w:szCs w:val="20"/>
        </w:rPr>
        <w:fldChar w:fldCharType="separate"/>
      </w:r>
      <w:r w:rsidRPr="00C97035">
        <w:rPr>
          <w:sz w:val="20"/>
          <w:szCs w:val="20"/>
        </w:rPr>
        <w:t>JVET-I0022</w:t>
      </w:r>
      <w:r w:rsidRPr="00C97035">
        <w:rPr>
          <w:sz w:val="20"/>
          <w:szCs w:val="20"/>
        </w:rPr>
        <w:fldChar w:fldCharType="end"/>
      </w:r>
      <w:r w:rsidRPr="00C97035">
        <w:rPr>
          <w:sz w:val="20"/>
          <w:szCs w:val="20"/>
        </w:rPr>
        <w:t xml:space="preserve">, “Convolutional Neural Network Filter (CNNF) for intra frame”, </w:t>
      </w:r>
      <w:hyperlink r:id="rId19" w:history="1">
        <w:r w:rsidRPr="00C97035">
          <w:rPr>
            <w:sz w:val="20"/>
            <w:szCs w:val="20"/>
          </w:rPr>
          <w:t>L. Zhou</w:t>
        </w:r>
      </w:hyperlink>
      <w:r w:rsidRPr="00C97035">
        <w:rPr>
          <w:sz w:val="20"/>
          <w:szCs w:val="20"/>
        </w:rPr>
        <w:t>, </w:t>
      </w:r>
      <w:hyperlink r:id="rId20" w:history="1">
        <w:r w:rsidRPr="00C97035">
          <w:rPr>
            <w:sz w:val="20"/>
            <w:szCs w:val="20"/>
          </w:rPr>
          <w:t>X. Song</w:t>
        </w:r>
      </w:hyperlink>
      <w:r w:rsidRPr="00C97035">
        <w:rPr>
          <w:sz w:val="20"/>
          <w:szCs w:val="20"/>
        </w:rPr>
        <w:t>, </w:t>
      </w:r>
      <w:hyperlink r:id="rId21" w:history="1">
        <w:r w:rsidRPr="00C97035">
          <w:rPr>
            <w:sz w:val="20"/>
            <w:szCs w:val="20"/>
          </w:rPr>
          <w:t>J. Yao</w:t>
        </w:r>
      </w:hyperlink>
      <w:r w:rsidRPr="00C97035">
        <w:rPr>
          <w:sz w:val="20"/>
          <w:szCs w:val="20"/>
        </w:rPr>
        <w:t>, </w:t>
      </w:r>
      <w:hyperlink r:id="rId22" w:history="1">
        <w:r w:rsidRPr="00C97035">
          <w:rPr>
            <w:sz w:val="20"/>
            <w:szCs w:val="20"/>
          </w:rPr>
          <w:t>L. Wang</w:t>
        </w:r>
      </w:hyperlink>
      <w:r w:rsidRPr="00C97035">
        <w:rPr>
          <w:sz w:val="20"/>
          <w:szCs w:val="20"/>
        </w:rPr>
        <w:t>, </w:t>
      </w:r>
      <w:hyperlink r:id="rId23" w:history="1">
        <w:r w:rsidRPr="00C97035">
          <w:rPr>
            <w:sz w:val="20"/>
            <w:szCs w:val="20"/>
          </w:rPr>
          <w:t>F. Chen (Hikvision)</w:t>
        </w:r>
      </w:hyperlink>
      <w:r w:rsidRPr="00C97035">
        <w:rPr>
          <w:sz w:val="20"/>
          <w:szCs w:val="20"/>
        </w:rPr>
        <w:t>, Gwangju, KR, 20–26 Jan. 2018</w:t>
      </w:r>
    </w:p>
    <w:p w14:paraId="3F891C8E" w14:textId="77777777" w:rsidR="00A91F0C" w:rsidRPr="00C97035" w:rsidRDefault="00A91F0C" w:rsidP="00003C9C">
      <w:pPr>
        <w:pStyle w:val="ListParagraph"/>
        <w:numPr>
          <w:ilvl w:val="0"/>
          <w:numId w:val="18"/>
        </w:numPr>
        <w:jc w:val="both"/>
        <w:rPr>
          <w:sz w:val="20"/>
          <w:szCs w:val="20"/>
        </w:rPr>
      </w:pPr>
      <w:r w:rsidRPr="00C97035">
        <w:rPr>
          <w:sz w:val="20"/>
          <w:szCs w:val="20"/>
        </w:rPr>
        <w:t>JVET-</w:t>
      </w:r>
      <w:r w:rsidRPr="00003C9C">
        <w:rPr>
          <w:sz w:val="20"/>
          <w:szCs w:val="20"/>
        </w:rPr>
        <w:t>J</w:t>
      </w:r>
      <w:r w:rsidRPr="00C97035">
        <w:rPr>
          <w:sz w:val="20"/>
          <w:szCs w:val="20"/>
        </w:rPr>
        <w:t>00</w:t>
      </w:r>
      <w:r w:rsidRPr="00003C9C">
        <w:rPr>
          <w:sz w:val="20"/>
          <w:szCs w:val="20"/>
        </w:rPr>
        <w:t>34,</w:t>
      </w:r>
      <w:r w:rsidRPr="00C97035">
        <w:rPr>
          <w:sz w:val="20"/>
          <w:szCs w:val="20"/>
        </w:rPr>
        <w:t xml:space="preserve"> </w:t>
      </w:r>
      <w:r w:rsidRPr="00003C9C">
        <w:rPr>
          <w:sz w:val="20"/>
          <w:szCs w:val="20"/>
        </w:rPr>
        <w:t>“AHG9: CNN-based driving of block partitioning for intra slices encoding</w:t>
      </w:r>
      <w:r w:rsidRPr="00C97035">
        <w:rPr>
          <w:sz w:val="20"/>
          <w:szCs w:val="20"/>
        </w:rPr>
        <w:t>”, F. Galpin, F. Racapé, P. Bordes, F. Le Léannec, E. François (Technicolor), San Diego, US, 10–20 Apr. 2018</w:t>
      </w:r>
    </w:p>
    <w:p w14:paraId="0A19420A" w14:textId="77777777" w:rsidR="00A91F0C" w:rsidRPr="00C97035" w:rsidRDefault="00A91F0C" w:rsidP="00003C9C">
      <w:pPr>
        <w:pStyle w:val="ListParagraph"/>
        <w:numPr>
          <w:ilvl w:val="0"/>
          <w:numId w:val="18"/>
        </w:numPr>
        <w:jc w:val="both"/>
        <w:rPr>
          <w:sz w:val="20"/>
          <w:szCs w:val="20"/>
        </w:rPr>
      </w:pPr>
      <w:r w:rsidRPr="00C97035">
        <w:rPr>
          <w:sz w:val="20"/>
          <w:szCs w:val="20"/>
        </w:rPr>
        <w:t>JVET-</w:t>
      </w:r>
      <w:r w:rsidRPr="00003C9C">
        <w:rPr>
          <w:sz w:val="20"/>
          <w:szCs w:val="20"/>
        </w:rPr>
        <w:t>J</w:t>
      </w:r>
      <w:r w:rsidRPr="00C97035">
        <w:rPr>
          <w:sz w:val="20"/>
          <w:szCs w:val="20"/>
        </w:rPr>
        <w:t>00</w:t>
      </w:r>
      <w:r w:rsidRPr="00003C9C">
        <w:rPr>
          <w:sz w:val="20"/>
          <w:szCs w:val="20"/>
        </w:rPr>
        <w:t>43,</w:t>
      </w:r>
      <w:r w:rsidRPr="00C97035">
        <w:rPr>
          <w:sz w:val="20"/>
          <w:szCs w:val="20"/>
        </w:rPr>
        <w:t xml:space="preserve"> </w:t>
      </w:r>
      <w:r w:rsidRPr="00003C9C">
        <w:rPr>
          <w:sz w:val="20"/>
          <w:szCs w:val="20"/>
        </w:rPr>
        <w:t>“AHG9: Convolutional Neural Network Filter for inter frame</w:t>
      </w:r>
      <w:r w:rsidRPr="00C97035">
        <w:rPr>
          <w:sz w:val="20"/>
          <w:szCs w:val="20"/>
        </w:rPr>
        <w:t>”, J. Yao, X. Song, S. Fang, L. Wang (Hikvision), San Diego, US, 10–20 Apr. 2018</w:t>
      </w:r>
    </w:p>
    <w:p w14:paraId="060733EE" w14:textId="77777777" w:rsidR="00A91F0C" w:rsidRPr="00C97035" w:rsidRDefault="00A91F0C" w:rsidP="00003C9C">
      <w:pPr>
        <w:pStyle w:val="ListParagraph"/>
        <w:numPr>
          <w:ilvl w:val="0"/>
          <w:numId w:val="18"/>
        </w:numPr>
        <w:jc w:val="both"/>
        <w:rPr>
          <w:sz w:val="20"/>
          <w:szCs w:val="20"/>
        </w:rPr>
      </w:pPr>
      <w:r w:rsidRPr="00C97035">
        <w:rPr>
          <w:sz w:val="20"/>
          <w:szCs w:val="20"/>
        </w:rPr>
        <w:t>JVET-J0076</w:t>
      </w:r>
      <w:r>
        <w:rPr>
          <w:sz w:val="20"/>
          <w:szCs w:val="20"/>
        </w:rPr>
        <w:t>,</w:t>
      </w:r>
      <w:r w:rsidRPr="00C97035">
        <w:rPr>
          <w:sz w:val="20"/>
          <w:szCs w:val="20"/>
        </w:rPr>
        <w:t xml:space="preserve"> “AHG9: Results of CNN filter in JVET-I0022 as in-loop filter and post-processing filter”, L. Zhao, X. Li, S. Liu (Tencent), San Diego, US, 10–20 Apr. 2018</w:t>
      </w:r>
    </w:p>
    <w:p w14:paraId="5D5FF113" w14:textId="77777777" w:rsidR="00A91F0C" w:rsidRPr="00C97035" w:rsidRDefault="00A91F0C" w:rsidP="00003C9C">
      <w:pPr>
        <w:pStyle w:val="ListParagraph"/>
        <w:numPr>
          <w:ilvl w:val="0"/>
          <w:numId w:val="18"/>
        </w:numPr>
        <w:jc w:val="both"/>
        <w:rPr>
          <w:sz w:val="20"/>
          <w:szCs w:val="20"/>
        </w:rPr>
      </w:pPr>
      <w:r w:rsidRPr="00C97035">
        <w:rPr>
          <w:sz w:val="20"/>
          <w:szCs w:val="20"/>
        </w:rPr>
        <w:t>JVET-J0037</w:t>
      </w:r>
      <w:r>
        <w:rPr>
          <w:sz w:val="20"/>
          <w:szCs w:val="20"/>
        </w:rPr>
        <w:t>,</w:t>
      </w:r>
      <w:r w:rsidRPr="00C97035">
        <w:rPr>
          <w:sz w:val="20"/>
          <w:szCs w:val="20"/>
        </w:rPr>
        <w:t xml:space="preserve"> “Intra Prediction Modes based on Neural Networks”, J. Pfaff, P Helle, D. Maniry, S. Kaltenstadler, B. Stallenberger, P. Merkle, M. Siekmann, H. Schwarz, D. Marpe, T. Wiegand (HHI), San Diego, US, 10–20 Apr. 2018</w:t>
      </w:r>
    </w:p>
    <w:p w14:paraId="44B047E9" w14:textId="77777777" w:rsidR="00A91F0C" w:rsidRPr="00C97035" w:rsidRDefault="00A91F0C" w:rsidP="00003C9C">
      <w:pPr>
        <w:pStyle w:val="ListParagraph"/>
        <w:numPr>
          <w:ilvl w:val="0"/>
          <w:numId w:val="18"/>
        </w:numPr>
        <w:jc w:val="both"/>
        <w:rPr>
          <w:sz w:val="20"/>
          <w:szCs w:val="20"/>
        </w:rPr>
      </w:pPr>
      <w:r w:rsidRPr="00C97035">
        <w:rPr>
          <w:sz w:val="20"/>
          <w:szCs w:val="20"/>
        </w:rPr>
        <w:t>JVET-J0014</w:t>
      </w:r>
      <w:r>
        <w:rPr>
          <w:sz w:val="20"/>
          <w:szCs w:val="20"/>
        </w:rPr>
        <w:t>,</w:t>
      </w:r>
      <w:r w:rsidRPr="00C97035">
        <w:rPr>
          <w:sz w:val="20"/>
          <w:szCs w:val="20"/>
        </w:rPr>
        <w:t xml:space="preserve"> “Description of SDR, HDR and 360° video coding technology proposal by Fraunhofer HHI”, M. Albrecht, C. Bartnik, S. Bosse, J. Brandenburg, B. Bross, J. Erfurt, V. George, P. Haase, P. Helle, C. Helmrich, A. Henkel, T. Hinz, S. de Luxan Hernandez, S. Kaltenstadler, P. Keydel, H. Kirchhoffer, C. Lehmann, W.-Q. Lim, J. Ma, D. Maniry, D. Marpe, P. Merkle, T. Nguyen, J. Pfaff, J. Rasch, R. Rischke, C. Rudat, M. Schaefer, T. Schierl, H. Schwarz, M. Siekmann, R. Skupin, B. Stallenberger, J. Stegemann, K. Suehring, G. Tech, G. Venugopal, S. Walter, A. Wieckowski, T. Wiegand, M. Winken (Fraunhofer HHI), San Diego, US, 10–20 Apr. 2018</w:t>
      </w:r>
    </w:p>
    <w:p w14:paraId="39C37F99" w14:textId="77777777" w:rsidR="00A91F0C" w:rsidRPr="00C97035" w:rsidRDefault="00A91F0C" w:rsidP="00003C9C">
      <w:pPr>
        <w:pStyle w:val="ListParagraph"/>
        <w:numPr>
          <w:ilvl w:val="0"/>
          <w:numId w:val="18"/>
        </w:numPr>
        <w:jc w:val="both"/>
        <w:rPr>
          <w:sz w:val="20"/>
          <w:szCs w:val="20"/>
        </w:rPr>
      </w:pPr>
      <w:r w:rsidRPr="00C97035">
        <w:rPr>
          <w:sz w:val="20"/>
          <w:szCs w:val="20"/>
        </w:rPr>
        <w:t>JVET-J0018</w:t>
      </w:r>
      <w:r>
        <w:rPr>
          <w:sz w:val="20"/>
          <w:szCs w:val="20"/>
        </w:rPr>
        <w:t>,</w:t>
      </w:r>
      <w:r w:rsidRPr="00C97035">
        <w:rPr>
          <w:sz w:val="20"/>
          <w:szCs w:val="20"/>
        </w:rPr>
        <w:t xml:space="preserve"> “Description of SDR video coding technology proposal by MediaTek”, C.-W. Hsu, C.-Y. Chen, T.-D. Chuang, H. Huang, S.-T. Hsiang, C.-C. Chen, M.-S. Chiang, C.-Y. Lai, C.-M. Tsai, Y.-C. Su, Z.-Y. Lin, Y.-L. Hsiao, J. Klopp, I.-H. Wang, Y.-W. Huang, S.-M. Lei (MediaTek), San Diego, US, 10–20 Apr. 2018</w:t>
      </w:r>
    </w:p>
    <w:p w14:paraId="1C02F523" w14:textId="77777777" w:rsidR="00A91F0C" w:rsidRPr="00C97035" w:rsidRDefault="00A91F0C" w:rsidP="00003C9C">
      <w:pPr>
        <w:pStyle w:val="ListParagraph"/>
        <w:numPr>
          <w:ilvl w:val="0"/>
          <w:numId w:val="18"/>
        </w:numPr>
        <w:jc w:val="both"/>
        <w:rPr>
          <w:sz w:val="20"/>
          <w:szCs w:val="20"/>
        </w:rPr>
      </w:pPr>
      <w:r w:rsidRPr="00003C9C">
        <w:rPr>
          <w:sz w:val="20"/>
          <w:szCs w:val="20"/>
        </w:rPr>
        <w:t>JVET-J0022, “</w:t>
      </w:r>
      <w:r w:rsidRPr="00C97035">
        <w:rPr>
          <w:sz w:val="20"/>
          <w:szCs w:val="20"/>
        </w:rPr>
        <w:t>Description of SDR, HDR and 360° video coding technology proposal by Qualcomm and Technicolor – medium complexity version”, P. Bordes, Y. Chen, C. Chevance, E. François, F. Galpin, M. Kerdranvat, F. Hiron, P. de Lagrange, F. Le Léannec, K. Naser, T. Poirier, F. Racapé, G. Rath, A. Robert, F. Urban, T. Viellard (Technicolor), Y. Chen, W.-J. Chien, H.-C. Chuang, M. Coban, J. Dong, H. E. Egilmez, N. Hu, M. Karczewicz, A. Ramasubramonian, D. Rusanovskyy, A. Said, V. Seregin, G. Van Der Auwera, K. Zhang, L. Zhang (Qualcomm), San Diego, US, 10–20 Apr. 2018</w:t>
      </w:r>
    </w:p>
    <w:p w14:paraId="3883106A" w14:textId="77777777" w:rsidR="00A91F0C" w:rsidRPr="00C97035" w:rsidRDefault="00A91F0C" w:rsidP="00003C9C">
      <w:pPr>
        <w:pStyle w:val="ListParagraph"/>
        <w:numPr>
          <w:ilvl w:val="0"/>
          <w:numId w:val="18"/>
        </w:numPr>
        <w:jc w:val="both"/>
        <w:rPr>
          <w:sz w:val="20"/>
          <w:szCs w:val="20"/>
        </w:rPr>
      </w:pPr>
      <w:r w:rsidRPr="00C97035">
        <w:rPr>
          <w:sz w:val="20"/>
          <w:szCs w:val="20"/>
        </w:rPr>
        <w:t>JVET-J0031</w:t>
      </w:r>
      <w:r>
        <w:rPr>
          <w:sz w:val="20"/>
          <w:szCs w:val="20"/>
        </w:rPr>
        <w:t>,</w:t>
      </w:r>
      <w:r w:rsidRPr="00C97035">
        <w:rPr>
          <w:sz w:val="20"/>
          <w:szCs w:val="20"/>
        </w:rPr>
        <w:t xml:space="preserve"> “Description of SDR video coding technology proposal by University of Bristol</w:t>
      </w:r>
      <w:r w:rsidRPr="00003C9C">
        <w:rPr>
          <w:sz w:val="20"/>
          <w:szCs w:val="20"/>
        </w:rPr>
        <w:t>”, D. Bull, F. Zhang, M. Afonso (Univ. of Bristol)</w:t>
      </w:r>
      <w:r w:rsidRPr="00C97035">
        <w:rPr>
          <w:sz w:val="20"/>
          <w:szCs w:val="20"/>
        </w:rPr>
        <w:t>, San Diego, US, 10–20 Apr. 2018</w:t>
      </w:r>
    </w:p>
    <w:p w14:paraId="17197E0A" w14:textId="77777777" w:rsidR="00A91F0C" w:rsidRPr="00C97035" w:rsidRDefault="00A91F0C" w:rsidP="00003C9C">
      <w:pPr>
        <w:pStyle w:val="ListParagraph"/>
        <w:numPr>
          <w:ilvl w:val="0"/>
          <w:numId w:val="18"/>
        </w:numPr>
        <w:jc w:val="both"/>
        <w:rPr>
          <w:sz w:val="20"/>
          <w:szCs w:val="20"/>
        </w:rPr>
      </w:pPr>
      <w:r w:rsidRPr="00C97035">
        <w:rPr>
          <w:sz w:val="20"/>
          <w:szCs w:val="20"/>
        </w:rPr>
        <w:t>JVET-J0032</w:t>
      </w:r>
      <w:r>
        <w:rPr>
          <w:sz w:val="20"/>
          <w:szCs w:val="20"/>
        </w:rPr>
        <w:t>,</w:t>
      </w:r>
      <w:r w:rsidRPr="00C97035">
        <w:rPr>
          <w:sz w:val="20"/>
          <w:szCs w:val="20"/>
        </w:rPr>
        <w:t xml:space="preserve"> “Description of SDR video coding technology proposal by University of Science and Technology of China, Peking University, Harbin Institute of Technology, and Wuhan University (IEEE 1857.10 Study Group)”, F. Wu, D. Liu, J. Xu, B. Li, H. Li, Z. Chen, L. Li, F. Chen, Y. Dai, L. Guo, Y. Li, Y. Li, J. Lin, C. Ma, N. Yan (USTC), W. Gao, S. Ma, R. Xiong, Y. Xu, J. Li (Peking Univ.), X. Fan, N. Zhang, Y. Wang, T. Zhang, M. Gao (Harbin Inst. Tech.), Z. Chen, Y. Zhou, X. Pan, Y. Li, F. Liu, Y. Wang (Wuhan Univ.), San Diego, US, 10–20 Apr. 2018</w:t>
      </w:r>
    </w:p>
    <w:p w14:paraId="4804FCB4" w14:textId="77777777" w:rsidR="00A91F0C" w:rsidRPr="00C97035" w:rsidRDefault="00A91F0C" w:rsidP="00003C9C">
      <w:pPr>
        <w:pStyle w:val="ListParagraph"/>
        <w:numPr>
          <w:ilvl w:val="0"/>
          <w:numId w:val="18"/>
        </w:numPr>
        <w:jc w:val="both"/>
        <w:rPr>
          <w:sz w:val="20"/>
          <w:szCs w:val="20"/>
        </w:rPr>
      </w:pPr>
      <w:r w:rsidRPr="00C97035">
        <w:rPr>
          <w:sz w:val="20"/>
          <w:szCs w:val="20"/>
        </w:rPr>
        <w:t>JVET-</w:t>
      </w:r>
      <w:r w:rsidRPr="00003C9C">
        <w:rPr>
          <w:sz w:val="20"/>
          <w:szCs w:val="20"/>
        </w:rPr>
        <w:t>K0158,</w:t>
      </w:r>
      <w:r w:rsidRPr="00C97035">
        <w:rPr>
          <w:sz w:val="20"/>
          <w:szCs w:val="20"/>
        </w:rPr>
        <w:t xml:space="preserve"> </w:t>
      </w:r>
      <w:r w:rsidRPr="00003C9C">
        <w:rPr>
          <w:sz w:val="20"/>
          <w:szCs w:val="20"/>
        </w:rPr>
        <w:t>“AHG9: Separable Convolutional Neural Network Filter with Squeeze-and-Excitation block</w:t>
      </w:r>
      <w:r w:rsidRPr="00C97035">
        <w:rPr>
          <w:sz w:val="20"/>
          <w:szCs w:val="20"/>
        </w:rPr>
        <w:t>”, T. Hashimoto, E. Sasaki, T. Ikai (Sharp), Ljubljana, SI, 10–18 July 2018</w:t>
      </w:r>
    </w:p>
    <w:p w14:paraId="025F72A4" w14:textId="77777777" w:rsidR="00A91F0C" w:rsidRPr="00C97035" w:rsidRDefault="00A91F0C" w:rsidP="00003C9C">
      <w:pPr>
        <w:pStyle w:val="ListParagraph"/>
        <w:numPr>
          <w:ilvl w:val="0"/>
          <w:numId w:val="18"/>
        </w:numPr>
        <w:jc w:val="both"/>
        <w:rPr>
          <w:sz w:val="20"/>
          <w:szCs w:val="20"/>
        </w:rPr>
      </w:pPr>
      <w:r w:rsidRPr="00C97035">
        <w:rPr>
          <w:sz w:val="20"/>
          <w:szCs w:val="20"/>
        </w:rPr>
        <w:t>JVET-</w:t>
      </w:r>
      <w:r w:rsidRPr="00003C9C">
        <w:rPr>
          <w:sz w:val="20"/>
          <w:szCs w:val="20"/>
        </w:rPr>
        <w:t>K0222,</w:t>
      </w:r>
      <w:r w:rsidRPr="00C97035">
        <w:rPr>
          <w:sz w:val="20"/>
          <w:szCs w:val="20"/>
        </w:rPr>
        <w:t xml:space="preserve"> </w:t>
      </w:r>
      <w:r w:rsidRPr="00003C9C">
        <w:rPr>
          <w:sz w:val="20"/>
          <w:szCs w:val="20"/>
        </w:rPr>
        <w:t>“AHG9: Convolution neural network loop filter</w:t>
      </w:r>
      <w:r w:rsidRPr="00C97035">
        <w:rPr>
          <w:sz w:val="20"/>
          <w:szCs w:val="20"/>
        </w:rPr>
        <w:t>”, Y.-L. Hsiao, T.-D. Chuang, C.-Y. Chen, C.-W. Hsu, Y.-W. Huang, S.-M. Lei (MediaTek), Ljubljana, SI, 10–18 July 2018</w:t>
      </w:r>
    </w:p>
    <w:p w14:paraId="22BDAA9D" w14:textId="77777777" w:rsidR="00A91F0C" w:rsidRPr="00C97035" w:rsidRDefault="00A91F0C" w:rsidP="00003C9C">
      <w:pPr>
        <w:pStyle w:val="ListParagraph"/>
        <w:numPr>
          <w:ilvl w:val="0"/>
          <w:numId w:val="18"/>
        </w:numPr>
        <w:jc w:val="both"/>
        <w:rPr>
          <w:sz w:val="20"/>
          <w:szCs w:val="20"/>
        </w:rPr>
      </w:pPr>
      <w:r w:rsidRPr="00C97035">
        <w:rPr>
          <w:sz w:val="20"/>
          <w:szCs w:val="20"/>
        </w:rPr>
        <w:t>JVET-K0391</w:t>
      </w:r>
      <w:r>
        <w:rPr>
          <w:sz w:val="20"/>
          <w:szCs w:val="20"/>
        </w:rPr>
        <w:t>,</w:t>
      </w:r>
      <w:r w:rsidRPr="00C97035">
        <w:rPr>
          <w:sz w:val="20"/>
          <w:szCs w:val="20"/>
        </w:rPr>
        <w:t xml:space="preserve"> “AHG9: Dense Residual Convolutional Neural Network based In-Loop Filter”, Y. Wang, Z. Chen, Y. Li (Wuhan Univ.), L. Zhao (Tencent), Ljubljana, SI, 10–18 July 2018</w:t>
      </w:r>
    </w:p>
    <w:p w14:paraId="614702E1" w14:textId="77777777" w:rsidR="00A91F0C" w:rsidRPr="00C97035" w:rsidRDefault="00A91F0C" w:rsidP="00003C9C">
      <w:pPr>
        <w:pStyle w:val="ListParagraph"/>
        <w:numPr>
          <w:ilvl w:val="0"/>
          <w:numId w:val="18"/>
        </w:numPr>
        <w:jc w:val="both"/>
        <w:rPr>
          <w:sz w:val="20"/>
          <w:szCs w:val="20"/>
        </w:rPr>
      </w:pPr>
      <w:r w:rsidRPr="00C97035">
        <w:rPr>
          <w:sz w:val="20"/>
          <w:szCs w:val="20"/>
        </w:rPr>
        <w:t>JVET-K0266</w:t>
      </w:r>
      <w:r>
        <w:rPr>
          <w:sz w:val="20"/>
          <w:szCs w:val="20"/>
        </w:rPr>
        <w:t>,</w:t>
      </w:r>
      <w:r w:rsidRPr="00C97035">
        <w:rPr>
          <w:sz w:val="20"/>
          <w:szCs w:val="20"/>
        </w:rPr>
        <w:t xml:space="preserve"> “CE3: Non-linear weighted intra prediction (Test 6.1.1)”, P. Merkle, J. Pfaff, P. Helle, R. Rischke, M. Schäfer, B. Stallenberger, H. Schwarz, D. Marpe, T. Wiegand (Fraunhofer HHI), Ljubljana, SI, 10–18 July 2018</w:t>
      </w:r>
    </w:p>
    <w:p w14:paraId="7C466B45" w14:textId="77777777" w:rsidR="00A91F0C" w:rsidRPr="00C97035" w:rsidRDefault="00A91F0C" w:rsidP="00003C9C">
      <w:pPr>
        <w:pStyle w:val="ListParagraph"/>
        <w:numPr>
          <w:ilvl w:val="0"/>
          <w:numId w:val="18"/>
        </w:numPr>
        <w:jc w:val="both"/>
        <w:rPr>
          <w:sz w:val="20"/>
          <w:szCs w:val="20"/>
        </w:rPr>
      </w:pPr>
      <w:r w:rsidRPr="00C97035">
        <w:rPr>
          <w:sz w:val="20"/>
          <w:szCs w:val="20"/>
        </w:rPr>
        <w:t>JVET-</w:t>
      </w:r>
      <w:r w:rsidRPr="00003C9C">
        <w:rPr>
          <w:sz w:val="20"/>
          <w:szCs w:val="20"/>
        </w:rPr>
        <w:t>L0242,</w:t>
      </w:r>
      <w:r w:rsidRPr="00C97035">
        <w:rPr>
          <w:sz w:val="20"/>
          <w:szCs w:val="20"/>
        </w:rPr>
        <w:t xml:space="preserve"> </w:t>
      </w:r>
      <w:r w:rsidRPr="00003C9C">
        <w:rPr>
          <w:sz w:val="20"/>
          <w:szCs w:val="20"/>
        </w:rPr>
        <w:t>“AHG9: Dense Residual Convolutional Neural Network based In-Loop Filter</w:t>
      </w:r>
      <w:r w:rsidRPr="00C97035">
        <w:rPr>
          <w:sz w:val="20"/>
          <w:szCs w:val="20"/>
        </w:rPr>
        <w:t>”, Y. Wang, Z. Chen, Y. Li (Wuhan Univ.), L. Zhao (Tencent), Macao, CN, 03–12 Oct. 2018</w:t>
      </w:r>
    </w:p>
    <w:p w14:paraId="348E27BC" w14:textId="77777777" w:rsidR="00A91F0C" w:rsidRPr="00C97035" w:rsidRDefault="00A91F0C" w:rsidP="00003C9C">
      <w:pPr>
        <w:pStyle w:val="ListParagraph"/>
        <w:numPr>
          <w:ilvl w:val="0"/>
          <w:numId w:val="18"/>
        </w:numPr>
        <w:jc w:val="both"/>
        <w:rPr>
          <w:sz w:val="20"/>
          <w:szCs w:val="20"/>
        </w:rPr>
      </w:pPr>
      <w:r w:rsidRPr="00C97035">
        <w:rPr>
          <w:sz w:val="20"/>
          <w:szCs w:val="20"/>
        </w:rPr>
        <w:t>JVET-L0383</w:t>
      </w:r>
      <w:r>
        <w:rPr>
          <w:sz w:val="20"/>
          <w:szCs w:val="20"/>
        </w:rPr>
        <w:t>,</w:t>
      </w:r>
      <w:r w:rsidRPr="00C97035">
        <w:rPr>
          <w:sz w:val="20"/>
          <w:szCs w:val="20"/>
        </w:rPr>
        <w:t xml:space="preserve"> “AHG9: Convolution Neural Network Filter”, K. Kawamura, Y. Kidani, S. Naito (KDDI), Macao, CN, 03–12 Oct. 2018</w:t>
      </w:r>
    </w:p>
    <w:p w14:paraId="4C971FE7" w14:textId="77777777" w:rsidR="00A91F0C" w:rsidRPr="00C97035" w:rsidRDefault="00A91F0C" w:rsidP="00003C9C">
      <w:pPr>
        <w:pStyle w:val="ListParagraph"/>
        <w:numPr>
          <w:ilvl w:val="0"/>
          <w:numId w:val="18"/>
        </w:numPr>
        <w:jc w:val="both"/>
        <w:rPr>
          <w:sz w:val="20"/>
          <w:szCs w:val="20"/>
        </w:rPr>
      </w:pPr>
      <w:r w:rsidRPr="00C97035">
        <w:rPr>
          <w:sz w:val="20"/>
          <w:szCs w:val="20"/>
        </w:rPr>
        <w:t>JVET-M0159, “AHG9: Convolutional neural network loop filter”, Y.-L. Hsiao, C.-Y. Chen, T.-D. Chuang, C.-W. Hsu, Y.-W. Huang, S.-M. Lei (MediaTek), Marrakech, MA, 9–18 Jan. 2019</w:t>
      </w:r>
    </w:p>
    <w:p w14:paraId="5CAFBB21" w14:textId="77777777" w:rsidR="00A91F0C" w:rsidRPr="00C97035" w:rsidRDefault="00A91F0C" w:rsidP="00003C9C">
      <w:pPr>
        <w:pStyle w:val="ListParagraph"/>
        <w:numPr>
          <w:ilvl w:val="0"/>
          <w:numId w:val="18"/>
        </w:numPr>
        <w:jc w:val="both"/>
        <w:rPr>
          <w:sz w:val="20"/>
          <w:szCs w:val="20"/>
        </w:rPr>
      </w:pPr>
      <w:r w:rsidRPr="00C97035">
        <w:rPr>
          <w:sz w:val="20"/>
          <w:szCs w:val="20"/>
        </w:rPr>
        <w:t>JVET-M0215, “AHG9-related: CNN-based lambda-domain rate control for intra frames”, Y. Li, D. Liu, Z. Chen (USTC), Marrakech, MA, 9–18 Jan. 2019</w:t>
      </w:r>
    </w:p>
    <w:p w14:paraId="5CAAD580" w14:textId="77777777" w:rsidR="00A91F0C" w:rsidRPr="00C97035" w:rsidRDefault="00A91F0C" w:rsidP="00003C9C">
      <w:pPr>
        <w:pStyle w:val="ListParagraph"/>
        <w:numPr>
          <w:ilvl w:val="0"/>
          <w:numId w:val="18"/>
        </w:numPr>
        <w:jc w:val="both"/>
        <w:rPr>
          <w:sz w:val="20"/>
          <w:szCs w:val="20"/>
        </w:rPr>
      </w:pPr>
      <w:r w:rsidRPr="00C97035">
        <w:rPr>
          <w:sz w:val="20"/>
          <w:szCs w:val="20"/>
        </w:rPr>
        <w:t>JVET-M0351, “AHG9: Convolutional Neural Network Filter (CNNF) for Intra Frame”, C. Lin, J. Yao, L. Wang (Hikvision), Marrakech, MA, 9–18 Jan. 2019</w:t>
      </w:r>
    </w:p>
    <w:p w14:paraId="20CD7AA6" w14:textId="77777777" w:rsidR="00A91F0C" w:rsidRPr="00C97035" w:rsidRDefault="00A91F0C" w:rsidP="00003C9C">
      <w:pPr>
        <w:pStyle w:val="ListParagraph"/>
        <w:numPr>
          <w:ilvl w:val="0"/>
          <w:numId w:val="18"/>
        </w:numPr>
        <w:jc w:val="both"/>
        <w:rPr>
          <w:sz w:val="20"/>
          <w:szCs w:val="20"/>
        </w:rPr>
      </w:pPr>
      <w:r w:rsidRPr="00C97035">
        <w:rPr>
          <w:sz w:val="20"/>
          <w:szCs w:val="20"/>
        </w:rPr>
        <w:t>JVET-M0508, “AHG9: Test Results of Dense Residual Convolutional Neural Network based In-Loop Filter”, Y. Wang, Z. Chen, Y. Li (Wuhan Univ.), L. Zhao, S. Liu, X. Li (Tencent), Marrakech, MA, 9–18 Jan. 2019</w:t>
      </w:r>
    </w:p>
    <w:p w14:paraId="05E70268" w14:textId="77777777" w:rsidR="00A91F0C" w:rsidRPr="00C97035" w:rsidRDefault="00A91F0C" w:rsidP="00003C9C">
      <w:pPr>
        <w:pStyle w:val="ListParagraph"/>
        <w:numPr>
          <w:ilvl w:val="0"/>
          <w:numId w:val="18"/>
        </w:numPr>
        <w:jc w:val="both"/>
        <w:rPr>
          <w:sz w:val="20"/>
          <w:szCs w:val="20"/>
        </w:rPr>
      </w:pPr>
      <w:r w:rsidRPr="00C97035">
        <w:rPr>
          <w:sz w:val="20"/>
          <w:szCs w:val="20"/>
        </w:rPr>
        <w:t>JVET-M0510, “AHG9: CNN-based in-loop filter proposed by USTC”, Y. Dai, D. Liu, Y. Li, F. Wu (USTC), Marrakech, MA, 9–18 Jan. 2019</w:t>
      </w:r>
    </w:p>
    <w:p w14:paraId="0A5409EE" w14:textId="77777777" w:rsidR="00A91F0C" w:rsidRPr="00C97035" w:rsidRDefault="00A91F0C" w:rsidP="00003C9C">
      <w:pPr>
        <w:pStyle w:val="ListParagraph"/>
        <w:numPr>
          <w:ilvl w:val="0"/>
          <w:numId w:val="18"/>
        </w:numPr>
        <w:jc w:val="both"/>
        <w:rPr>
          <w:sz w:val="20"/>
          <w:szCs w:val="20"/>
        </w:rPr>
      </w:pPr>
      <w:r w:rsidRPr="00C97035">
        <w:rPr>
          <w:sz w:val="20"/>
          <w:szCs w:val="20"/>
        </w:rPr>
        <w:t>JVET-M0566, “Adaptive convolutional neural network loop filter”, H. Yin, R. Yang, X. Fang, S. Ma, Y. Yu (Intel), Marrakech, MA, 9–18 Jan. 2019</w:t>
      </w:r>
    </w:p>
    <w:p w14:paraId="550DA123" w14:textId="77777777" w:rsidR="00A91F0C" w:rsidRPr="00C97035" w:rsidRDefault="00A91F0C" w:rsidP="00003C9C">
      <w:pPr>
        <w:pStyle w:val="ListParagraph"/>
        <w:numPr>
          <w:ilvl w:val="0"/>
          <w:numId w:val="18"/>
        </w:numPr>
        <w:jc w:val="both"/>
        <w:rPr>
          <w:sz w:val="20"/>
          <w:szCs w:val="20"/>
        </w:rPr>
      </w:pPr>
      <w:r w:rsidRPr="00C97035">
        <w:rPr>
          <w:sz w:val="20"/>
          <w:szCs w:val="20"/>
        </w:rPr>
        <w:t>JVET-M0691, “AHG9: Complexity analysis about neural network video coding tools”, Y. Li, Z. Chen (WHU), S. Liu (Tencent), Marrakech, MA, 9–18 Jan. 2019</w:t>
      </w:r>
    </w:p>
    <w:p w14:paraId="06EBA5F8" w14:textId="77777777" w:rsidR="00A91F0C" w:rsidRPr="00C97035" w:rsidRDefault="00A91F0C" w:rsidP="00003C9C">
      <w:pPr>
        <w:pStyle w:val="ListParagraph"/>
        <w:numPr>
          <w:ilvl w:val="0"/>
          <w:numId w:val="18"/>
        </w:numPr>
        <w:jc w:val="both"/>
        <w:rPr>
          <w:sz w:val="20"/>
          <w:szCs w:val="20"/>
        </w:rPr>
      </w:pPr>
      <w:r w:rsidRPr="00C97035">
        <w:rPr>
          <w:sz w:val="20"/>
          <w:szCs w:val="20"/>
        </w:rPr>
        <w:t>JVET-N0110, “CE13-1.1: Convolutional neural network loop filter”, Y.-L. Hsiao, O. Chubach, C.-Y. Chen, T.-D. Chuang, C.-W. Hsu, Y.-W. Huang, S.-M. Lei, Geneva CH, 19–27 March 2019</w:t>
      </w:r>
    </w:p>
    <w:p w14:paraId="194ABDF0" w14:textId="77777777" w:rsidR="00A91F0C" w:rsidRPr="00C97035" w:rsidRDefault="00A91F0C" w:rsidP="00003C9C">
      <w:pPr>
        <w:pStyle w:val="ListParagraph"/>
        <w:numPr>
          <w:ilvl w:val="0"/>
          <w:numId w:val="18"/>
        </w:numPr>
        <w:jc w:val="both"/>
        <w:rPr>
          <w:sz w:val="20"/>
          <w:szCs w:val="20"/>
        </w:rPr>
      </w:pPr>
      <w:r w:rsidRPr="00C97035">
        <w:rPr>
          <w:sz w:val="20"/>
          <w:szCs w:val="20"/>
        </w:rPr>
        <w:t>JVET-N0169, “CE13-2.1: Convolutional Neural Network Filter (CNNF) for Intra Frame”, J. Yao, L.Wang, Geneva CH, 19–27 March 2019</w:t>
      </w:r>
    </w:p>
    <w:p w14:paraId="6365656B" w14:textId="77777777" w:rsidR="00A91F0C" w:rsidRPr="00C97035" w:rsidRDefault="00A91F0C" w:rsidP="00003C9C">
      <w:pPr>
        <w:pStyle w:val="ListParagraph"/>
        <w:numPr>
          <w:ilvl w:val="0"/>
          <w:numId w:val="18"/>
        </w:numPr>
        <w:jc w:val="both"/>
        <w:rPr>
          <w:sz w:val="20"/>
          <w:szCs w:val="20"/>
        </w:rPr>
      </w:pPr>
      <w:r w:rsidRPr="00C97035">
        <w:rPr>
          <w:sz w:val="20"/>
          <w:szCs w:val="20"/>
        </w:rPr>
        <w:t>JVET-N0254, “CE13: Dense Residual Convolutional Neural Network based In-Loop Filter (Test 2.2 and 2.3)”, Y. Wang, Z. Chen, Y. Li, L. Zhao, S. Liu, X. Li, Geneva CH, 19–27 March 2019</w:t>
      </w:r>
    </w:p>
    <w:p w14:paraId="43F0B3C8" w14:textId="77777777" w:rsidR="00A91F0C" w:rsidRPr="00771C75" w:rsidRDefault="00A91F0C" w:rsidP="00003C9C">
      <w:pPr>
        <w:pStyle w:val="ListParagraph"/>
        <w:numPr>
          <w:ilvl w:val="0"/>
          <w:numId w:val="18"/>
        </w:numPr>
        <w:jc w:val="both"/>
        <w:rPr>
          <w:sz w:val="20"/>
          <w:szCs w:val="20"/>
        </w:rPr>
      </w:pPr>
      <w:r w:rsidRPr="00771C75">
        <w:rPr>
          <w:sz w:val="20"/>
          <w:szCs w:val="20"/>
        </w:rPr>
        <w:t>JVET-N0480, “CE13-1.2: Adaptive convolutional neural network loop filter”</w:t>
      </w:r>
      <w:r>
        <w:rPr>
          <w:sz w:val="20"/>
          <w:szCs w:val="20"/>
        </w:rPr>
        <w:t xml:space="preserve">, </w:t>
      </w:r>
      <w:r w:rsidRPr="00771C75">
        <w:rPr>
          <w:sz w:val="20"/>
          <w:szCs w:val="20"/>
        </w:rPr>
        <w:t>H. Yin, R. Yang, X. Fang, S. Ma, Geneva</w:t>
      </w:r>
      <w:r>
        <w:rPr>
          <w:sz w:val="20"/>
          <w:szCs w:val="20"/>
        </w:rPr>
        <w:t>,</w:t>
      </w:r>
      <w:r w:rsidRPr="00771C75">
        <w:rPr>
          <w:sz w:val="20"/>
          <w:szCs w:val="20"/>
        </w:rPr>
        <w:t xml:space="preserve"> CH, 19–27 March 2019</w:t>
      </w:r>
    </w:p>
    <w:p w14:paraId="042DC771" w14:textId="77777777" w:rsidR="00A91F0C" w:rsidRPr="00771C75" w:rsidRDefault="00A91F0C" w:rsidP="00003C9C">
      <w:pPr>
        <w:pStyle w:val="ListParagraph"/>
        <w:numPr>
          <w:ilvl w:val="0"/>
          <w:numId w:val="18"/>
        </w:numPr>
        <w:jc w:val="both"/>
        <w:rPr>
          <w:sz w:val="20"/>
          <w:szCs w:val="20"/>
        </w:rPr>
      </w:pPr>
      <w:r w:rsidRPr="00771C75">
        <w:rPr>
          <w:sz w:val="20"/>
          <w:szCs w:val="20"/>
        </w:rPr>
        <w:t>JVET-N0513, “CE13: Experimental results of CNN-based In-Loop Filter (USTC)”</w:t>
      </w:r>
      <w:r>
        <w:rPr>
          <w:sz w:val="20"/>
          <w:szCs w:val="20"/>
        </w:rPr>
        <w:t>,</w:t>
      </w:r>
      <w:r w:rsidRPr="00771C75">
        <w:rPr>
          <w:sz w:val="20"/>
          <w:szCs w:val="20"/>
        </w:rPr>
        <w:t xml:space="preserve"> Y. Dai, D. Liu, N. Yan, F. Wu, Geneva</w:t>
      </w:r>
      <w:r>
        <w:rPr>
          <w:sz w:val="20"/>
          <w:szCs w:val="20"/>
        </w:rPr>
        <w:t>,</w:t>
      </w:r>
      <w:r w:rsidRPr="00771C75">
        <w:rPr>
          <w:sz w:val="20"/>
          <w:szCs w:val="20"/>
        </w:rPr>
        <w:t xml:space="preserve"> CH, 19–27 March 2019</w:t>
      </w:r>
    </w:p>
    <w:p w14:paraId="6B48EDF9" w14:textId="77777777" w:rsidR="00A91F0C" w:rsidRPr="00C97035" w:rsidRDefault="00A91F0C" w:rsidP="00003C9C">
      <w:pPr>
        <w:pStyle w:val="ListParagraph"/>
        <w:numPr>
          <w:ilvl w:val="0"/>
          <w:numId w:val="18"/>
        </w:numPr>
        <w:jc w:val="both"/>
        <w:rPr>
          <w:sz w:val="20"/>
          <w:szCs w:val="20"/>
        </w:rPr>
      </w:pPr>
      <w:r w:rsidRPr="00C97035">
        <w:rPr>
          <w:sz w:val="20"/>
          <w:szCs w:val="20"/>
        </w:rPr>
        <w:t>JVET-N0133, “CE13-related: In-loop filter with only CNN-based filter”, S. Wan, M.-Z.Wang, H. Gong, C.-Y. Zou, Y.-Z. Ma, J.-Y. Huo, Y.-F. Yu, Y. Liu, Geneva CH, 19–27 March 2019</w:t>
      </w:r>
    </w:p>
    <w:p w14:paraId="67DE64F0" w14:textId="77777777" w:rsidR="00A91F0C" w:rsidRPr="00C97035" w:rsidRDefault="00A91F0C" w:rsidP="00003C9C">
      <w:pPr>
        <w:pStyle w:val="ListParagraph"/>
        <w:numPr>
          <w:ilvl w:val="0"/>
          <w:numId w:val="18"/>
        </w:numPr>
        <w:jc w:val="both"/>
        <w:rPr>
          <w:sz w:val="20"/>
          <w:szCs w:val="20"/>
        </w:rPr>
      </w:pPr>
      <w:r w:rsidRPr="00C97035">
        <w:rPr>
          <w:sz w:val="20"/>
          <w:szCs w:val="20"/>
        </w:rPr>
        <w:t>JVET-N0065, “AHG17 &amp; AHG9: Comments on carriage of coding tool parameters in Adaptation Parameter Set”, M. Li, P. Wu, Geneva CH, 19–27 March 2019</w:t>
      </w:r>
    </w:p>
    <w:p w14:paraId="59D33236" w14:textId="77777777" w:rsidR="00A91F0C" w:rsidRPr="00003C9C" w:rsidRDefault="00A91F0C" w:rsidP="00003C9C">
      <w:pPr>
        <w:pStyle w:val="ListParagraph"/>
        <w:numPr>
          <w:ilvl w:val="0"/>
          <w:numId w:val="18"/>
        </w:numPr>
        <w:jc w:val="both"/>
        <w:rPr>
          <w:sz w:val="20"/>
        </w:rPr>
      </w:pPr>
      <w:r w:rsidRPr="00003C9C">
        <w:rPr>
          <w:sz w:val="20"/>
          <w:szCs w:val="20"/>
        </w:rPr>
        <w:t>JVET-O0056, “CE10-1.2: Convolutional neural network loop filter”, Y.-L. Hsiao, O. Chubach, C.-Y. Chen, T.-D. Chuang, C.-W. Hsu, Y.-W. Huang, S.-M. Lei (MediaTek)</w:t>
      </w:r>
      <w:r w:rsidRPr="00067780">
        <w:rPr>
          <w:sz w:val="20"/>
          <w:szCs w:val="20"/>
        </w:rPr>
        <w:t>, Gothenburg, SE, 3–12 July 2019</w:t>
      </w:r>
    </w:p>
    <w:p w14:paraId="163A3875" w14:textId="77777777" w:rsidR="00A91F0C" w:rsidRPr="00003C9C" w:rsidRDefault="00A91F0C" w:rsidP="00003C9C">
      <w:pPr>
        <w:pStyle w:val="ListParagraph"/>
        <w:numPr>
          <w:ilvl w:val="0"/>
          <w:numId w:val="18"/>
        </w:numPr>
        <w:jc w:val="both"/>
        <w:rPr>
          <w:sz w:val="20"/>
        </w:rPr>
      </w:pPr>
      <w:r w:rsidRPr="00003C9C">
        <w:rPr>
          <w:sz w:val="20"/>
          <w:szCs w:val="20"/>
        </w:rPr>
        <w:t>JVET-O0063, “CE10-1.7: Adaptive convolutional neural network loop filter”, H. Yin, R. Yang, X. Fang, S. Ma (Intel)</w:t>
      </w:r>
      <w:r w:rsidRPr="00067780">
        <w:rPr>
          <w:sz w:val="20"/>
          <w:szCs w:val="20"/>
        </w:rPr>
        <w:t>, Gothenburg, SE, 3–12 July 2019</w:t>
      </w:r>
    </w:p>
    <w:p w14:paraId="52949720" w14:textId="77777777" w:rsidR="00A91F0C" w:rsidRPr="00003C9C" w:rsidRDefault="00A91F0C" w:rsidP="00003C9C">
      <w:pPr>
        <w:pStyle w:val="ListParagraph"/>
        <w:numPr>
          <w:ilvl w:val="0"/>
          <w:numId w:val="18"/>
        </w:numPr>
        <w:jc w:val="both"/>
        <w:rPr>
          <w:sz w:val="20"/>
        </w:rPr>
      </w:pPr>
      <w:r w:rsidRPr="00003C9C">
        <w:rPr>
          <w:sz w:val="20"/>
          <w:szCs w:val="20"/>
        </w:rPr>
        <w:t>JVET-O0079, “CE10: Integrated in-loop filter based on CNN (Tests 2.1, 2.2 and 2.3) ”, S. Wan, M.-Z.Wang, H. Gong, C.-Y. Zou (NPU), Y.-Z. Ma, J.-Y. Huo (Xidian Univ.), Y.-F. Yu, Y. Liu (OPPO)</w:t>
      </w:r>
      <w:r w:rsidRPr="00067780">
        <w:rPr>
          <w:sz w:val="20"/>
          <w:szCs w:val="20"/>
        </w:rPr>
        <w:t>, Gothenburg, SE, 3–12 July 2019</w:t>
      </w:r>
    </w:p>
    <w:p w14:paraId="2976906D" w14:textId="77777777" w:rsidR="00A91F0C" w:rsidRPr="00003C9C" w:rsidRDefault="00A91F0C" w:rsidP="00003C9C">
      <w:pPr>
        <w:pStyle w:val="ListParagraph"/>
        <w:numPr>
          <w:ilvl w:val="0"/>
          <w:numId w:val="18"/>
        </w:numPr>
        <w:jc w:val="both"/>
        <w:rPr>
          <w:sz w:val="20"/>
        </w:rPr>
      </w:pPr>
      <w:r w:rsidRPr="00003C9C">
        <w:rPr>
          <w:sz w:val="20"/>
          <w:szCs w:val="20"/>
        </w:rPr>
        <w:t>JVET-O0101, “CE10: Dense Residual Convolutional Neural Network based In-Loop Filter (Tests 2.5 and 2.7) ”, Y. Wang, T. Ouyang, C. Zou, Y. Li, Z. Chen(Wuhan Univ.), L. Zhao, S. Liu, X. Li(Tencent)</w:t>
      </w:r>
      <w:r w:rsidRPr="00067780">
        <w:rPr>
          <w:sz w:val="20"/>
          <w:szCs w:val="20"/>
        </w:rPr>
        <w:t>, Gothenburg, SE, 3–12 July 2019</w:t>
      </w:r>
    </w:p>
    <w:p w14:paraId="448F6B5B" w14:textId="77777777" w:rsidR="00A91F0C" w:rsidRPr="00003C9C" w:rsidRDefault="00A91F0C" w:rsidP="00003C9C">
      <w:pPr>
        <w:pStyle w:val="ListParagraph"/>
        <w:numPr>
          <w:ilvl w:val="0"/>
          <w:numId w:val="18"/>
        </w:numPr>
        <w:jc w:val="both"/>
        <w:rPr>
          <w:sz w:val="20"/>
        </w:rPr>
      </w:pPr>
      <w:r w:rsidRPr="00003C9C">
        <w:rPr>
          <w:sz w:val="20"/>
          <w:szCs w:val="20"/>
        </w:rPr>
        <w:t>JVET-O0131, “CE10-1.10/CE10-1.11: Evaluation results of CNN-based filtering with on-line learning model”, Y. Kidani, K. Kawamura, K. Unno, S. Naito (KDDI)</w:t>
      </w:r>
      <w:r w:rsidRPr="00067780">
        <w:rPr>
          <w:sz w:val="20"/>
          <w:szCs w:val="20"/>
        </w:rPr>
        <w:t>, Gothenburg, SE, 3–12 July 2019</w:t>
      </w:r>
    </w:p>
    <w:p w14:paraId="4D166005" w14:textId="77777777" w:rsidR="00A91F0C" w:rsidRPr="00003C9C" w:rsidRDefault="00A91F0C" w:rsidP="00003C9C">
      <w:pPr>
        <w:pStyle w:val="ListParagraph"/>
        <w:numPr>
          <w:ilvl w:val="0"/>
          <w:numId w:val="18"/>
        </w:numPr>
        <w:jc w:val="both"/>
        <w:rPr>
          <w:sz w:val="20"/>
        </w:rPr>
      </w:pPr>
      <w:r w:rsidRPr="00003C9C">
        <w:rPr>
          <w:sz w:val="20"/>
          <w:szCs w:val="20"/>
        </w:rPr>
        <w:t>JVET-O0132, “CE10-2.10/CE10-2.11: Evaluation results of CNN-based filtering with off-line learning model”, Y. Kidani, K. Kawamura, K. Unno, S. Naito (KDDI)</w:t>
      </w:r>
      <w:r w:rsidRPr="00067780">
        <w:rPr>
          <w:sz w:val="20"/>
          <w:szCs w:val="20"/>
        </w:rPr>
        <w:t>, Gothenburg, SE, 3–12 July 2019</w:t>
      </w:r>
    </w:p>
    <w:p w14:paraId="6E6E711C" w14:textId="77777777" w:rsidR="00A91F0C" w:rsidRPr="00003C9C" w:rsidRDefault="00A91F0C" w:rsidP="00003C9C">
      <w:pPr>
        <w:pStyle w:val="ListParagraph"/>
        <w:numPr>
          <w:ilvl w:val="0"/>
          <w:numId w:val="18"/>
        </w:numPr>
        <w:jc w:val="both"/>
        <w:rPr>
          <w:sz w:val="20"/>
        </w:rPr>
      </w:pPr>
      <w:r w:rsidRPr="00003C9C">
        <w:rPr>
          <w:sz w:val="20"/>
          <w:szCs w:val="20"/>
        </w:rPr>
        <w:t xml:space="preserve">JVET-O0347, “CE10:Neural Network based Filter for Video Coding”, </w:t>
      </w:r>
      <w:r w:rsidRPr="00067780">
        <w:rPr>
          <w:sz w:val="20"/>
          <w:szCs w:val="20"/>
        </w:rPr>
        <w:t>H. Zhao, Y. Dai, D. Liu, N. Yan, H. Li (USTC), X. Chen, H. Yang (Huawei), Gothenburg, SE, 3–12 July 2019</w:t>
      </w:r>
    </w:p>
    <w:p w14:paraId="1DF64273" w14:textId="77777777" w:rsidR="00A91F0C" w:rsidRPr="00003C9C" w:rsidRDefault="00A91F0C" w:rsidP="00003C9C">
      <w:pPr>
        <w:pStyle w:val="ListParagraph"/>
        <w:numPr>
          <w:ilvl w:val="0"/>
          <w:numId w:val="18"/>
        </w:numPr>
        <w:jc w:val="both"/>
        <w:rPr>
          <w:sz w:val="20"/>
        </w:rPr>
      </w:pPr>
      <w:r w:rsidRPr="00003C9C">
        <w:rPr>
          <w:sz w:val="20"/>
          <w:szCs w:val="20"/>
        </w:rPr>
        <w:t>JVET-O0157, “Non-CE10: A CNN based in-loop filter for intra frame”, L. Xu, J. Zhu, K. Kazui (Fujitsu)</w:t>
      </w:r>
      <w:r w:rsidRPr="00067780">
        <w:rPr>
          <w:sz w:val="20"/>
          <w:szCs w:val="20"/>
        </w:rPr>
        <w:t>, Gothenburg, SE, 3–12 July 2019</w:t>
      </w:r>
    </w:p>
    <w:p w14:paraId="0B5FF23F" w14:textId="77777777" w:rsidR="00A91F0C" w:rsidRPr="00003C9C" w:rsidRDefault="00A91F0C" w:rsidP="00003C9C">
      <w:pPr>
        <w:pStyle w:val="ListParagraph"/>
        <w:numPr>
          <w:ilvl w:val="0"/>
          <w:numId w:val="18"/>
        </w:numPr>
        <w:jc w:val="both"/>
        <w:rPr>
          <w:sz w:val="20"/>
        </w:rPr>
      </w:pPr>
      <w:r w:rsidRPr="00003C9C">
        <w:rPr>
          <w:sz w:val="20"/>
          <w:szCs w:val="20"/>
        </w:rPr>
        <w:t>JVET-O0348, “CE10-Related: Classifier Based Adaptive Convolutional Neural Network Loop Filter”, H. Yin, R. Yang, X. Fang, S. Ma (Intel)</w:t>
      </w:r>
      <w:r w:rsidRPr="00067780">
        <w:rPr>
          <w:sz w:val="20"/>
          <w:szCs w:val="20"/>
        </w:rPr>
        <w:t>, Gothenburg, SE, 3–12 July 2019</w:t>
      </w:r>
    </w:p>
    <w:p w14:paraId="7ADD24C3" w14:textId="77777777" w:rsidR="00A91F0C" w:rsidRPr="00C97035" w:rsidRDefault="00A91F0C" w:rsidP="00003C9C">
      <w:pPr>
        <w:pStyle w:val="ListParagraph"/>
        <w:numPr>
          <w:ilvl w:val="0"/>
          <w:numId w:val="18"/>
        </w:numPr>
        <w:jc w:val="both"/>
        <w:rPr>
          <w:sz w:val="20"/>
          <w:szCs w:val="20"/>
        </w:rPr>
      </w:pPr>
      <w:r w:rsidRPr="00C97035">
        <w:rPr>
          <w:sz w:val="20"/>
          <w:szCs w:val="20"/>
        </w:rPr>
        <w:t>JVET-P0489, “AHG9: Multiple Convolution Neural Networks For Sequence-Independent Processing</w:t>
      </w:r>
      <w:r w:rsidRPr="00003C9C">
        <w:rPr>
          <w:sz w:val="20"/>
          <w:szCs w:val="20"/>
        </w:rPr>
        <w:t>”</w:t>
      </w:r>
      <w:r w:rsidRPr="00C97035">
        <w:rPr>
          <w:sz w:val="20"/>
          <w:szCs w:val="20"/>
        </w:rPr>
        <w:t>, H.Yin, R.Yang, X.Fang, Z.Gao, R.Yang, Geneva CH, 1–11 October 2019</w:t>
      </w:r>
    </w:p>
    <w:p w14:paraId="2B528174" w14:textId="77777777" w:rsidR="00A12640" w:rsidRDefault="00A12640" w:rsidP="009A7E7C">
      <w:pPr>
        <w:pStyle w:val="ListParagraph"/>
        <w:rPr>
          <w:sz w:val="20"/>
          <w:szCs w:val="20"/>
        </w:rPr>
      </w:pPr>
    </w:p>
    <w:bookmarkEnd w:id="1"/>
    <w:p w14:paraId="32EAF635" w14:textId="77777777" w:rsidR="007F1F8B" w:rsidRPr="00AA574D" w:rsidRDefault="007F1F8B" w:rsidP="009234A5">
      <w:pPr>
        <w:rPr>
          <w:sz w:val="20"/>
        </w:rPr>
      </w:pPr>
    </w:p>
    <w:sectPr w:rsidR="007F1F8B" w:rsidRPr="00AA574D" w:rsidSect="00247E1E">
      <w:footerReference w:type="default" r:id="rId24"/>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18C2A1" w14:textId="77777777" w:rsidR="00E92B60" w:rsidRDefault="00E92B60">
      <w:r>
        <w:separator/>
      </w:r>
    </w:p>
  </w:endnote>
  <w:endnote w:type="continuationSeparator" w:id="0">
    <w:p w14:paraId="27C49266" w14:textId="77777777" w:rsidR="00E92B60" w:rsidRDefault="00E92B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27690815" w:rsidR="00BC514E" w:rsidRPr="00C00DDE" w:rsidRDefault="00BC514E"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F65089">
      <w:rPr>
        <w:rStyle w:val="PageNumber"/>
        <w:noProof/>
      </w:rPr>
      <w:t>2020-06-29</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D7E1C8" w14:textId="77777777" w:rsidR="00E92B60" w:rsidRDefault="00E92B60">
      <w:r>
        <w:separator/>
      </w:r>
    </w:p>
  </w:footnote>
  <w:footnote w:type="continuationSeparator" w:id="0">
    <w:p w14:paraId="350174A4" w14:textId="77777777" w:rsidR="00E92B60" w:rsidRDefault="00E92B6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B742CA"/>
    <w:multiLevelType w:val="hybridMultilevel"/>
    <w:tmpl w:val="11BE0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B80C58"/>
    <w:multiLevelType w:val="multilevel"/>
    <w:tmpl w:val="26AE257E"/>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15:restartNumberingAfterBreak="0">
    <w:nsid w:val="257C49D0"/>
    <w:multiLevelType w:val="hybridMultilevel"/>
    <w:tmpl w:val="D682BD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25AB413E"/>
    <w:multiLevelType w:val="hybridMultilevel"/>
    <w:tmpl w:val="53D6D4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582723E"/>
    <w:multiLevelType w:val="hybridMultilevel"/>
    <w:tmpl w:val="F3885A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F1757C"/>
    <w:multiLevelType w:val="multilevel"/>
    <w:tmpl w:val="E05233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CD7614C"/>
    <w:multiLevelType w:val="hybridMultilevel"/>
    <w:tmpl w:val="F3885A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BA15594"/>
    <w:multiLevelType w:val="hybridMultilevel"/>
    <w:tmpl w:val="F3885A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6"/>
  </w:num>
  <w:num w:numId="3">
    <w:abstractNumId w:val="13"/>
  </w:num>
  <w:num w:numId="4">
    <w:abstractNumId w:val="10"/>
  </w:num>
  <w:num w:numId="5">
    <w:abstractNumId w:val="11"/>
  </w:num>
  <w:num w:numId="6">
    <w:abstractNumId w:val="5"/>
  </w:num>
  <w:num w:numId="7">
    <w:abstractNumId w:val="9"/>
  </w:num>
  <w:num w:numId="8">
    <w:abstractNumId w:val="5"/>
  </w:num>
  <w:num w:numId="9">
    <w:abstractNumId w:val="1"/>
  </w:num>
  <w:num w:numId="10">
    <w:abstractNumId w:val="4"/>
  </w:num>
  <w:num w:numId="11">
    <w:abstractNumId w:val="2"/>
  </w:num>
  <w:num w:numId="12">
    <w:abstractNumId w:val="7"/>
  </w:num>
  <w:num w:numId="13">
    <w:abstractNumId w:val="3"/>
  </w:num>
  <w:num w:numId="14">
    <w:abstractNumId w:val="14"/>
  </w:num>
  <w:num w:numId="1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num>
  <w:num w:numId="17">
    <w:abstractNumId w:val="8"/>
  </w:num>
  <w:num w:numId="18">
    <w:abstractNumId w:val="15"/>
  </w:num>
  <w:num w:numId="19">
    <w:abstractNumId w:val="3"/>
  </w:num>
  <w:num w:numId="20">
    <w:abstractNumId w:val="5"/>
  </w:num>
  <w:num w:numId="21">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78"/>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3C9C"/>
    <w:rsid w:val="000308A3"/>
    <w:rsid w:val="000358FE"/>
    <w:rsid w:val="000458BC"/>
    <w:rsid w:val="00045C41"/>
    <w:rsid w:val="00046C03"/>
    <w:rsid w:val="000503BC"/>
    <w:rsid w:val="00060FCF"/>
    <w:rsid w:val="00061412"/>
    <w:rsid w:val="00065039"/>
    <w:rsid w:val="000654B4"/>
    <w:rsid w:val="00067780"/>
    <w:rsid w:val="0007614F"/>
    <w:rsid w:val="00081398"/>
    <w:rsid w:val="00091104"/>
    <w:rsid w:val="00093E3F"/>
    <w:rsid w:val="00094479"/>
    <w:rsid w:val="000962AC"/>
    <w:rsid w:val="000B0C0F"/>
    <w:rsid w:val="000B1585"/>
    <w:rsid w:val="000B1C6B"/>
    <w:rsid w:val="000B4FF9"/>
    <w:rsid w:val="000B5AAF"/>
    <w:rsid w:val="000C09AC"/>
    <w:rsid w:val="000C2BAA"/>
    <w:rsid w:val="000C7F51"/>
    <w:rsid w:val="000D5E52"/>
    <w:rsid w:val="000E00F3"/>
    <w:rsid w:val="000E1C23"/>
    <w:rsid w:val="000F060D"/>
    <w:rsid w:val="000F158C"/>
    <w:rsid w:val="000F6B39"/>
    <w:rsid w:val="00102F3D"/>
    <w:rsid w:val="001105A9"/>
    <w:rsid w:val="00115BF2"/>
    <w:rsid w:val="00124E38"/>
    <w:rsid w:val="0012580B"/>
    <w:rsid w:val="00131F90"/>
    <w:rsid w:val="0013458C"/>
    <w:rsid w:val="0013526E"/>
    <w:rsid w:val="001442B4"/>
    <w:rsid w:val="00146152"/>
    <w:rsid w:val="00147CE3"/>
    <w:rsid w:val="00155526"/>
    <w:rsid w:val="00157231"/>
    <w:rsid w:val="0017017A"/>
    <w:rsid w:val="00170B54"/>
    <w:rsid w:val="00171371"/>
    <w:rsid w:val="00175A24"/>
    <w:rsid w:val="0017775A"/>
    <w:rsid w:val="00184BD8"/>
    <w:rsid w:val="00187588"/>
    <w:rsid w:val="00187E58"/>
    <w:rsid w:val="001A297E"/>
    <w:rsid w:val="001A368E"/>
    <w:rsid w:val="001A7329"/>
    <w:rsid w:val="001A792F"/>
    <w:rsid w:val="001B0BE0"/>
    <w:rsid w:val="001B2CB1"/>
    <w:rsid w:val="001B4B05"/>
    <w:rsid w:val="001B4E28"/>
    <w:rsid w:val="001C0B8E"/>
    <w:rsid w:val="001C3525"/>
    <w:rsid w:val="001C3AFB"/>
    <w:rsid w:val="001C6938"/>
    <w:rsid w:val="001D07F0"/>
    <w:rsid w:val="001D1BD2"/>
    <w:rsid w:val="001E0248"/>
    <w:rsid w:val="001E02BE"/>
    <w:rsid w:val="001E3B37"/>
    <w:rsid w:val="001F2594"/>
    <w:rsid w:val="001F643A"/>
    <w:rsid w:val="002055A6"/>
    <w:rsid w:val="00206460"/>
    <w:rsid w:val="002069B4"/>
    <w:rsid w:val="002135DA"/>
    <w:rsid w:val="00215DFC"/>
    <w:rsid w:val="002212DF"/>
    <w:rsid w:val="00222CD4"/>
    <w:rsid w:val="00225016"/>
    <w:rsid w:val="002253CA"/>
    <w:rsid w:val="002264A6"/>
    <w:rsid w:val="00227BA7"/>
    <w:rsid w:val="0023011C"/>
    <w:rsid w:val="00233272"/>
    <w:rsid w:val="002375C1"/>
    <w:rsid w:val="00240387"/>
    <w:rsid w:val="0024276D"/>
    <w:rsid w:val="00245900"/>
    <w:rsid w:val="00246B55"/>
    <w:rsid w:val="00247E1E"/>
    <w:rsid w:val="00251DE4"/>
    <w:rsid w:val="002528D6"/>
    <w:rsid w:val="00263398"/>
    <w:rsid w:val="00263B99"/>
    <w:rsid w:val="002647D8"/>
    <w:rsid w:val="00266F06"/>
    <w:rsid w:val="00266F1B"/>
    <w:rsid w:val="00275BCF"/>
    <w:rsid w:val="00280613"/>
    <w:rsid w:val="002878CB"/>
    <w:rsid w:val="00291E36"/>
    <w:rsid w:val="00292257"/>
    <w:rsid w:val="002A54E0"/>
    <w:rsid w:val="002B1595"/>
    <w:rsid w:val="002B191D"/>
    <w:rsid w:val="002B2E83"/>
    <w:rsid w:val="002D0AF6"/>
    <w:rsid w:val="002E482A"/>
    <w:rsid w:val="002E52EA"/>
    <w:rsid w:val="002F164D"/>
    <w:rsid w:val="002F6DDE"/>
    <w:rsid w:val="003021BC"/>
    <w:rsid w:val="003055AD"/>
    <w:rsid w:val="00306206"/>
    <w:rsid w:val="003068F8"/>
    <w:rsid w:val="00317D85"/>
    <w:rsid w:val="003270ED"/>
    <w:rsid w:val="00327C56"/>
    <w:rsid w:val="00330776"/>
    <w:rsid w:val="003315A1"/>
    <w:rsid w:val="0033689C"/>
    <w:rsid w:val="003373EC"/>
    <w:rsid w:val="00342FF4"/>
    <w:rsid w:val="00344E5A"/>
    <w:rsid w:val="00346148"/>
    <w:rsid w:val="00350A04"/>
    <w:rsid w:val="003669EA"/>
    <w:rsid w:val="00370448"/>
    <w:rsid w:val="003706CC"/>
    <w:rsid w:val="00377710"/>
    <w:rsid w:val="00390D47"/>
    <w:rsid w:val="003A2D8E"/>
    <w:rsid w:val="003A7CE6"/>
    <w:rsid w:val="003C20E4"/>
    <w:rsid w:val="003D6342"/>
    <w:rsid w:val="003E6F90"/>
    <w:rsid w:val="003E7374"/>
    <w:rsid w:val="003E73ED"/>
    <w:rsid w:val="003F5D0F"/>
    <w:rsid w:val="00401B71"/>
    <w:rsid w:val="00402FF7"/>
    <w:rsid w:val="00405698"/>
    <w:rsid w:val="00414101"/>
    <w:rsid w:val="00420C55"/>
    <w:rsid w:val="004219CF"/>
    <w:rsid w:val="004234F0"/>
    <w:rsid w:val="00426D0C"/>
    <w:rsid w:val="00433DDB"/>
    <w:rsid w:val="00435A29"/>
    <w:rsid w:val="00437619"/>
    <w:rsid w:val="0044497B"/>
    <w:rsid w:val="00452521"/>
    <w:rsid w:val="00465A1E"/>
    <w:rsid w:val="00481813"/>
    <w:rsid w:val="00490105"/>
    <w:rsid w:val="004940D5"/>
    <w:rsid w:val="0049445A"/>
    <w:rsid w:val="004A2A63"/>
    <w:rsid w:val="004B210C"/>
    <w:rsid w:val="004B5B9F"/>
    <w:rsid w:val="004B6170"/>
    <w:rsid w:val="004B7908"/>
    <w:rsid w:val="004C4563"/>
    <w:rsid w:val="004D405F"/>
    <w:rsid w:val="004D6B15"/>
    <w:rsid w:val="004E4F4F"/>
    <w:rsid w:val="004E6789"/>
    <w:rsid w:val="004F02C4"/>
    <w:rsid w:val="004F0EDF"/>
    <w:rsid w:val="004F61E3"/>
    <w:rsid w:val="0050251C"/>
    <w:rsid w:val="00502E10"/>
    <w:rsid w:val="0050354E"/>
    <w:rsid w:val="0051015C"/>
    <w:rsid w:val="005132E1"/>
    <w:rsid w:val="00515851"/>
    <w:rsid w:val="00516CF1"/>
    <w:rsid w:val="00531AE9"/>
    <w:rsid w:val="005325D2"/>
    <w:rsid w:val="00536188"/>
    <w:rsid w:val="00550A66"/>
    <w:rsid w:val="00557B9D"/>
    <w:rsid w:val="00567EC7"/>
    <w:rsid w:val="00570013"/>
    <w:rsid w:val="005740FF"/>
    <w:rsid w:val="005753EC"/>
    <w:rsid w:val="005801A2"/>
    <w:rsid w:val="005952A5"/>
    <w:rsid w:val="00596BFB"/>
    <w:rsid w:val="005A33A1"/>
    <w:rsid w:val="005A468F"/>
    <w:rsid w:val="005B217D"/>
    <w:rsid w:val="005B6AA7"/>
    <w:rsid w:val="005C385F"/>
    <w:rsid w:val="005C4FBE"/>
    <w:rsid w:val="005C7C26"/>
    <w:rsid w:val="005E1AC6"/>
    <w:rsid w:val="005E3F2B"/>
    <w:rsid w:val="005E4F21"/>
    <w:rsid w:val="005E4FA0"/>
    <w:rsid w:val="005F10F7"/>
    <w:rsid w:val="005F6F1B"/>
    <w:rsid w:val="00610738"/>
    <w:rsid w:val="00615995"/>
    <w:rsid w:val="00616155"/>
    <w:rsid w:val="0061760D"/>
    <w:rsid w:val="00620CB8"/>
    <w:rsid w:val="00624B33"/>
    <w:rsid w:val="0063041A"/>
    <w:rsid w:val="00630AA2"/>
    <w:rsid w:val="00631D8B"/>
    <w:rsid w:val="00646707"/>
    <w:rsid w:val="00650E45"/>
    <w:rsid w:val="00656B34"/>
    <w:rsid w:val="00657F7E"/>
    <w:rsid w:val="00662E58"/>
    <w:rsid w:val="006637F2"/>
    <w:rsid w:val="006642A5"/>
    <w:rsid w:val="00664DCF"/>
    <w:rsid w:val="00695228"/>
    <w:rsid w:val="006B0BBC"/>
    <w:rsid w:val="006C5D39"/>
    <w:rsid w:val="006D6D9B"/>
    <w:rsid w:val="006E0B63"/>
    <w:rsid w:val="006E2810"/>
    <w:rsid w:val="006E5417"/>
    <w:rsid w:val="006E7CA7"/>
    <w:rsid w:val="006F0794"/>
    <w:rsid w:val="006F7528"/>
    <w:rsid w:val="007023DE"/>
    <w:rsid w:val="00712F60"/>
    <w:rsid w:val="00720E3B"/>
    <w:rsid w:val="007245EF"/>
    <w:rsid w:val="007276B7"/>
    <w:rsid w:val="007401FA"/>
    <w:rsid w:val="0074393F"/>
    <w:rsid w:val="007444DA"/>
    <w:rsid w:val="00745F6B"/>
    <w:rsid w:val="0075175B"/>
    <w:rsid w:val="007536C8"/>
    <w:rsid w:val="0075585E"/>
    <w:rsid w:val="007642FC"/>
    <w:rsid w:val="00770571"/>
    <w:rsid w:val="007768FF"/>
    <w:rsid w:val="007824D3"/>
    <w:rsid w:val="00796EE3"/>
    <w:rsid w:val="007A7D29"/>
    <w:rsid w:val="007B4872"/>
    <w:rsid w:val="007B4AB8"/>
    <w:rsid w:val="007C4270"/>
    <w:rsid w:val="007C7908"/>
    <w:rsid w:val="007D01A1"/>
    <w:rsid w:val="007D1181"/>
    <w:rsid w:val="007E01A3"/>
    <w:rsid w:val="007E0AB8"/>
    <w:rsid w:val="007F1F8B"/>
    <w:rsid w:val="007F2B89"/>
    <w:rsid w:val="007F6205"/>
    <w:rsid w:val="007F67A1"/>
    <w:rsid w:val="008076A5"/>
    <w:rsid w:val="0081097E"/>
    <w:rsid w:val="00811C05"/>
    <w:rsid w:val="008130DE"/>
    <w:rsid w:val="008206C8"/>
    <w:rsid w:val="00835113"/>
    <w:rsid w:val="0086387C"/>
    <w:rsid w:val="00873FBE"/>
    <w:rsid w:val="00874A6C"/>
    <w:rsid w:val="00876332"/>
    <w:rsid w:val="00876C65"/>
    <w:rsid w:val="00882F72"/>
    <w:rsid w:val="0088422B"/>
    <w:rsid w:val="00886359"/>
    <w:rsid w:val="00893DC4"/>
    <w:rsid w:val="008943EE"/>
    <w:rsid w:val="008A4B4C"/>
    <w:rsid w:val="008C1746"/>
    <w:rsid w:val="008C239F"/>
    <w:rsid w:val="008C4C23"/>
    <w:rsid w:val="008D0788"/>
    <w:rsid w:val="008E480C"/>
    <w:rsid w:val="00904C2F"/>
    <w:rsid w:val="00907757"/>
    <w:rsid w:val="00911E85"/>
    <w:rsid w:val="009212B0"/>
    <w:rsid w:val="00921FA1"/>
    <w:rsid w:val="009234A5"/>
    <w:rsid w:val="00924B3D"/>
    <w:rsid w:val="00926DCD"/>
    <w:rsid w:val="0093073E"/>
    <w:rsid w:val="00933453"/>
    <w:rsid w:val="009336F7"/>
    <w:rsid w:val="0093636C"/>
    <w:rsid w:val="009374A7"/>
    <w:rsid w:val="00937F03"/>
    <w:rsid w:val="00940457"/>
    <w:rsid w:val="00950D37"/>
    <w:rsid w:val="00950DE2"/>
    <w:rsid w:val="00955F6D"/>
    <w:rsid w:val="00964228"/>
    <w:rsid w:val="00971550"/>
    <w:rsid w:val="00977C16"/>
    <w:rsid w:val="009832F9"/>
    <w:rsid w:val="0098551D"/>
    <w:rsid w:val="00985DCB"/>
    <w:rsid w:val="0099518F"/>
    <w:rsid w:val="00997A5D"/>
    <w:rsid w:val="009A3EED"/>
    <w:rsid w:val="009A523D"/>
    <w:rsid w:val="009A7E7C"/>
    <w:rsid w:val="009B02A1"/>
    <w:rsid w:val="009B3361"/>
    <w:rsid w:val="009B7F3F"/>
    <w:rsid w:val="009C207C"/>
    <w:rsid w:val="009D7CE6"/>
    <w:rsid w:val="009E448E"/>
    <w:rsid w:val="009E7D6C"/>
    <w:rsid w:val="009F496B"/>
    <w:rsid w:val="00A00A38"/>
    <w:rsid w:val="00A01439"/>
    <w:rsid w:val="00A02E61"/>
    <w:rsid w:val="00A05CFF"/>
    <w:rsid w:val="00A12640"/>
    <w:rsid w:val="00A13048"/>
    <w:rsid w:val="00A32B12"/>
    <w:rsid w:val="00A40C52"/>
    <w:rsid w:val="00A46843"/>
    <w:rsid w:val="00A56B97"/>
    <w:rsid w:val="00A6093D"/>
    <w:rsid w:val="00A6163D"/>
    <w:rsid w:val="00A63171"/>
    <w:rsid w:val="00A72017"/>
    <w:rsid w:val="00A72C8B"/>
    <w:rsid w:val="00A739B0"/>
    <w:rsid w:val="00A757C7"/>
    <w:rsid w:val="00A75AD9"/>
    <w:rsid w:val="00A767DC"/>
    <w:rsid w:val="00A76A6D"/>
    <w:rsid w:val="00A80C6F"/>
    <w:rsid w:val="00A83253"/>
    <w:rsid w:val="00A91F0C"/>
    <w:rsid w:val="00AA0997"/>
    <w:rsid w:val="00AA574D"/>
    <w:rsid w:val="00AA6E84"/>
    <w:rsid w:val="00AB1A1C"/>
    <w:rsid w:val="00AB316D"/>
    <w:rsid w:val="00AB47E5"/>
    <w:rsid w:val="00AC3A5A"/>
    <w:rsid w:val="00AD05A8"/>
    <w:rsid w:val="00AD3284"/>
    <w:rsid w:val="00AE341B"/>
    <w:rsid w:val="00AE5BA5"/>
    <w:rsid w:val="00AF6776"/>
    <w:rsid w:val="00B01905"/>
    <w:rsid w:val="00B02E28"/>
    <w:rsid w:val="00B07CA7"/>
    <w:rsid w:val="00B11843"/>
    <w:rsid w:val="00B1279A"/>
    <w:rsid w:val="00B224E3"/>
    <w:rsid w:val="00B357CA"/>
    <w:rsid w:val="00B3640F"/>
    <w:rsid w:val="00B4194A"/>
    <w:rsid w:val="00B437E8"/>
    <w:rsid w:val="00B5222E"/>
    <w:rsid w:val="00B53179"/>
    <w:rsid w:val="00B57A23"/>
    <w:rsid w:val="00B600CD"/>
    <w:rsid w:val="00B61C96"/>
    <w:rsid w:val="00B64DEC"/>
    <w:rsid w:val="00B65C25"/>
    <w:rsid w:val="00B7073D"/>
    <w:rsid w:val="00B73A2A"/>
    <w:rsid w:val="00B75A51"/>
    <w:rsid w:val="00B762B0"/>
    <w:rsid w:val="00B827C6"/>
    <w:rsid w:val="00B8545F"/>
    <w:rsid w:val="00B94B06"/>
    <w:rsid w:val="00B94C28"/>
    <w:rsid w:val="00BA4AD9"/>
    <w:rsid w:val="00BA6F6E"/>
    <w:rsid w:val="00BB25C4"/>
    <w:rsid w:val="00BB500D"/>
    <w:rsid w:val="00BC10BA"/>
    <w:rsid w:val="00BC3517"/>
    <w:rsid w:val="00BC500D"/>
    <w:rsid w:val="00BC514E"/>
    <w:rsid w:val="00BC5AFD"/>
    <w:rsid w:val="00BD1914"/>
    <w:rsid w:val="00BD531D"/>
    <w:rsid w:val="00BD5C6C"/>
    <w:rsid w:val="00BF0EA8"/>
    <w:rsid w:val="00C00A90"/>
    <w:rsid w:val="00C00DDE"/>
    <w:rsid w:val="00C04F43"/>
    <w:rsid w:val="00C0609D"/>
    <w:rsid w:val="00C115AB"/>
    <w:rsid w:val="00C26CCB"/>
    <w:rsid w:val="00C30249"/>
    <w:rsid w:val="00C31D81"/>
    <w:rsid w:val="00C3723B"/>
    <w:rsid w:val="00C40587"/>
    <w:rsid w:val="00C42466"/>
    <w:rsid w:val="00C5250C"/>
    <w:rsid w:val="00C606C9"/>
    <w:rsid w:val="00C73BCC"/>
    <w:rsid w:val="00C80288"/>
    <w:rsid w:val="00C82797"/>
    <w:rsid w:val="00C836F0"/>
    <w:rsid w:val="00C83C45"/>
    <w:rsid w:val="00C84003"/>
    <w:rsid w:val="00C90650"/>
    <w:rsid w:val="00C91A11"/>
    <w:rsid w:val="00C93ADC"/>
    <w:rsid w:val="00C97D78"/>
    <w:rsid w:val="00CA1326"/>
    <w:rsid w:val="00CA3FCB"/>
    <w:rsid w:val="00CC2AAE"/>
    <w:rsid w:val="00CC3B6A"/>
    <w:rsid w:val="00CC5A42"/>
    <w:rsid w:val="00CD0EAB"/>
    <w:rsid w:val="00CE3C2F"/>
    <w:rsid w:val="00CE5E02"/>
    <w:rsid w:val="00CF34DB"/>
    <w:rsid w:val="00CF3917"/>
    <w:rsid w:val="00CF558F"/>
    <w:rsid w:val="00CF683A"/>
    <w:rsid w:val="00D010C0"/>
    <w:rsid w:val="00D02455"/>
    <w:rsid w:val="00D04D07"/>
    <w:rsid w:val="00D06108"/>
    <w:rsid w:val="00D073E2"/>
    <w:rsid w:val="00D1555A"/>
    <w:rsid w:val="00D215DF"/>
    <w:rsid w:val="00D35992"/>
    <w:rsid w:val="00D446EC"/>
    <w:rsid w:val="00D51B60"/>
    <w:rsid w:val="00D51BF0"/>
    <w:rsid w:val="00D531DB"/>
    <w:rsid w:val="00D55942"/>
    <w:rsid w:val="00D71A72"/>
    <w:rsid w:val="00D765A3"/>
    <w:rsid w:val="00D807BF"/>
    <w:rsid w:val="00D82FCC"/>
    <w:rsid w:val="00D83ED0"/>
    <w:rsid w:val="00D91667"/>
    <w:rsid w:val="00D92F32"/>
    <w:rsid w:val="00D97B22"/>
    <w:rsid w:val="00DA17FC"/>
    <w:rsid w:val="00DA7887"/>
    <w:rsid w:val="00DB126C"/>
    <w:rsid w:val="00DB2C26"/>
    <w:rsid w:val="00DB4F2E"/>
    <w:rsid w:val="00DB50FA"/>
    <w:rsid w:val="00DC0310"/>
    <w:rsid w:val="00DC133F"/>
    <w:rsid w:val="00DC3178"/>
    <w:rsid w:val="00DC7F16"/>
    <w:rsid w:val="00DD02F4"/>
    <w:rsid w:val="00DD39B9"/>
    <w:rsid w:val="00DD6622"/>
    <w:rsid w:val="00DD7932"/>
    <w:rsid w:val="00DE1C7C"/>
    <w:rsid w:val="00DE43E8"/>
    <w:rsid w:val="00DE6B43"/>
    <w:rsid w:val="00E11923"/>
    <w:rsid w:val="00E2531F"/>
    <w:rsid w:val="00E262D4"/>
    <w:rsid w:val="00E31236"/>
    <w:rsid w:val="00E35059"/>
    <w:rsid w:val="00E3596B"/>
    <w:rsid w:val="00E36250"/>
    <w:rsid w:val="00E4264D"/>
    <w:rsid w:val="00E428E1"/>
    <w:rsid w:val="00E45BA4"/>
    <w:rsid w:val="00E47F2D"/>
    <w:rsid w:val="00E51E99"/>
    <w:rsid w:val="00E54511"/>
    <w:rsid w:val="00E60B95"/>
    <w:rsid w:val="00E60EDC"/>
    <w:rsid w:val="00E61DAC"/>
    <w:rsid w:val="00E72B80"/>
    <w:rsid w:val="00E746A5"/>
    <w:rsid w:val="00E750AC"/>
    <w:rsid w:val="00E75FE3"/>
    <w:rsid w:val="00E86C4C"/>
    <w:rsid w:val="00E907A3"/>
    <w:rsid w:val="00E92B60"/>
    <w:rsid w:val="00E96A79"/>
    <w:rsid w:val="00EA0B87"/>
    <w:rsid w:val="00EA4ED5"/>
    <w:rsid w:val="00EA5AE0"/>
    <w:rsid w:val="00EA72DD"/>
    <w:rsid w:val="00EB56E1"/>
    <w:rsid w:val="00EB7AB1"/>
    <w:rsid w:val="00EC03F0"/>
    <w:rsid w:val="00EC21C0"/>
    <w:rsid w:val="00EC32BD"/>
    <w:rsid w:val="00ED7CFA"/>
    <w:rsid w:val="00EE5E4A"/>
    <w:rsid w:val="00EE6D7E"/>
    <w:rsid w:val="00EE7CD8"/>
    <w:rsid w:val="00EF21C3"/>
    <w:rsid w:val="00EF37F6"/>
    <w:rsid w:val="00EF48CC"/>
    <w:rsid w:val="00EF70D4"/>
    <w:rsid w:val="00F00801"/>
    <w:rsid w:val="00F15870"/>
    <w:rsid w:val="00F219F9"/>
    <w:rsid w:val="00F2488D"/>
    <w:rsid w:val="00F262BB"/>
    <w:rsid w:val="00F479CC"/>
    <w:rsid w:val="00F5488A"/>
    <w:rsid w:val="00F601A0"/>
    <w:rsid w:val="00F65089"/>
    <w:rsid w:val="00F66111"/>
    <w:rsid w:val="00F712E9"/>
    <w:rsid w:val="00F73032"/>
    <w:rsid w:val="00F83B19"/>
    <w:rsid w:val="00F848FC"/>
    <w:rsid w:val="00F906F6"/>
    <w:rsid w:val="00F9282A"/>
    <w:rsid w:val="00F96BAD"/>
    <w:rsid w:val="00FA139D"/>
    <w:rsid w:val="00FA60F5"/>
    <w:rsid w:val="00FA7E38"/>
    <w:rsid w:val="00FB0E84"/>
    <w:rsid w:val="00FC2405"/>
    <w:rsid w:val="00FD01C2"/>
    <w:rsid w:val="00FE2C7D"/>
    <w:rsid w:val="00FE33BF"/>
    <w:rsid w:val="00FE595C"/>
    <w:rsid w:val="00FF0CE3"/>
    <w:rsid w:val="00FF7A40"/>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eading U,H1,H11,Œ©o‚µ 1,뙥,?co??E 1,h1,?c,?co?ƒÊ 1,?,Œ,Œ©,Œ...,Œ©oâµ 1,?co?ÄÊ 1,Î,Î©,Î...,o‚µ 1,Heading"/>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aliases w:val="H2,H21,Œ©o‚µ 2,뙥2,?co??E 2,h2,?c1,?co?ƒÊ 2,?2,Œ1,Œ2,Œ©2,...,Œ©_o‚µ 2,Œ©1,Œ©oâµ 2,?co?ÄÊ 2,Î1,Î2,Î©2,Î©_oâµ 2,Î©1"/>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aliases w:val="H3,H31,h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H4,H41,h4,0.1.1.1 Titre 4 + Left:  0&quot;,First line:  0&quot;,0.1.1...,0.1.1.1 Titre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rsid w:val="00E11923"/>
    <w:rPr>
      <w:b/>
      <w:bCs/>
      <w:i/>
      <w:iCs/>
      <w:sz w:val="28"/>
      <w:szCs w:val="28"/>
      <w:lang w:eastAsia="en-US"/>
    </w:rPr>
  </w:style>
  <w:style w:type="character" w:customStyle="1" w:styleId="Heading3Char">
    <w:name w:val="Heading 3 Char"/>
    <w:aliases w:val="H3 Char,H31 Char,h3 Char"/>
    <w:link w:val="Heading3"/>
    <w:rsid w:val="002B191D"/>
    <w:rPr>
      <w:b/>
      <w:bCs/>
      <w:sz w:val="26"/>
      <w:szCs w:val="26"/>
      <w:lang w:eastAsia="en-US"/>
    </w:rPr>
  </w:style>
  <w:style w:type="character" w:customStyle="1" w:styleId="Heading4Char">
    <w:name w:val="Heading 4 Char"/>
    <w:aliases w:val="Heading 4 Char1 Char,Heading 4 Char Char Char,H4 Char,H41 Char,h4 Char,0.1.1.1 Titre 4 + Left:  0&quot; Char,First line:  0&quot; Char,0.1.1... Char,0.1.1.1 Titre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styleId="CommentReference">
    <w:name w:val="annotation reference"/>
    <w:basedOn w:val="DefaultParagraphFont"/>
    <w:rsid w:val="009832F9"/>
    <w:rPr>
      <w:sz w:val="16"/>
      <w:szCs w:val="16"/>
    </w:rPr>
  </w:style>
  <w:style w:type="paragraph" w:styleId="CommentText">
    <w:name w:val="annotation text"/>
    <w:basedOn w:val="Normal"/>
    <w:link w:val="CommentTextChar"/>
    <w:rsid w:val="009832F9"/>
    <w:rPr>
      <w:sz w:val="20"/>
    </w:rPr>
  </w:style>
  <w:style w:type="character" w:customStyle="1" w:styleId="CommentTextChar">
    <w:name w:val="Comment Text Char"/>
    <w:basedOn w:val="DefaultParagraphFont"/>
    <w:link w:val="CommentText"/>
    <w:rsid w:val="009832F9"/>
  </w:style>
  <w:style w:type="paragraph" w:styleId="CommentSubject">
    <w:name w:val="annotation subject"/>
    <w:basedOn w:val="CommentText"/>
    <w:next w:val="CommentText"/>
    <w:link w:val="CommentSubjectChar"/>
    <w:semiHidden/>
    <w:unhideWhenUsed/>
    <w:rsid w:val="009832F9"/>
    <w:rPr>
      <w:b/>
      <w:bCs/>
    </w:rPr>
  </w:style>
  <w:style w:type="character" w:customStyle="1" w:styleId="CommentSubjectChar">
    <w:name w:val="Comment Subject Char"/>
    <w:basedOn w:val="CommentTextChar"/>
    <w:link w:val="CommentSubject"/>
    <w:semiHidden/>
    <w:rsid w:val="009832F9"/>
    <w:rPr>
      <w:b/>
      <w:bCs/>
    </w:rPr>
  </w:style>
  <w:style w:type="paragraph" w:styleId="ListParagraph">
    <w:name w:val="List Paragraph"/>
    <w:basedOn w:val="Normal"/>
    <w:uiPriority w:val="34"/>
    <w:qFormat/>
    <w:rsid w:val="004F0E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jc w:val="left"/>
      <w:textAlignment w:val="auto"/>
    </w:pPr>
    <w:rPr>
      <w:rFonts w:eastAsia="Times New Roman"/>
      <w:sz w:val="24"/>
      <w:szCs w:val="24"/>
      <w:lang w:eastAsia="ko-KR"/>
    </w:rPr>
  </w:style>
  <w:style w:type="character" w:styleId="UnresolvedMention">
    <w:name w:val="Unresolved Mention"/>
    <w:basedOn w:val="DefaultParagraphFont"/>
    <w:uiPriority w:val="99"/>
    <w:semiHidden/>
    <w:unhideWhenUsed/>
    <w:rsid w:val="00BA6F6E"/>
    <w:rPr>
      <w:color w:val="605E5C"/>
      <w:shd w:val="clear" w:color="auto" w:fill="E1DFDD"/>
    </w:rPr>
  </w:style>
  <w:style w:type="paragraph" w:styleId="Caption">
    <w:name w:val="caption"/>
    <w:basedOn w:val="Normal"/>
    <w:next w:val="Normal"/>
    <w:unhideWhenUsed/>
    <w:qFormat/>
    <w:rsid w:val="000D5E52"/>
    <w:pPr>
      <w:spacing w:before="0"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833186">
      <w:bodyDiv w:val="1"/>
      <w:marLeft w:val="0"/>
      <w:marRight w:val="0"/>
      <w:marTop w:val="0"/>
      <w:marBottom w:val="0"/>
      <w:divBdr>
        <w:top w:val="none" w:sz="0" w:space="0" w:color="auto"/>
        <w:left w:val="none" w:sz="0" w:space="0" w:color="auto"/>
        <w:bottom w:val="none" w:sz="0" w:space="0" w:color="auto"/>
        <w:right w:val="none" w:sz="0" w:space="0" w:color="auto"/>
      </w:divBdr>
    </w:div>
    <w:div w:id="150997182">
      <w:bodyDiv w:val="1"/>
      <w:marLeft w:val="0"/>
      <w:marRight w:val="0"/>
      <w:marTop w:val="0"/>
      <w:marBottom w:val="0"/>
      <w:divBdr>
        <w:top w:val="none" w:sz="0" w:space="0" w:color="auto"/>
        <w:left w:val="none" w:sz="0" w:space="0" w:color="auto"/>
        <w:bottom w:val="none" w:sz="0" w:space="0" w:color="auto"/>
        <w:right w:val="none" w:sz="0" w:space="0" w:color="auto"/>
      </w:divBdr>
    </w:div>
    <w:div w:id="185757590">
      <w:bodyDiv w:val="1"/>
      <w:marLeft w:val="0"/>
      <w:marRight w:val="0"/>
      <w:marTop w:val="0"/>
      <w:marBottom w:val="0"/>
      <w:divBdr>
        <w:top w:val="none" w:sz="0" w:space="0" w:color="auto"/>
        <w:left w:val="none" w:sz="0" w:space="0" w:color="auto"/>
        <w:bottom w:val="none" w:sz="0" w:space="0" w:color="auto"/>
        <w:right w:val="none" w:sz="0" w:space="0" w:color="auto"/>
      </w:divBdr>
    </w:div>
    <w:div w:id="249313434">
      <w:bodyDiv w:val="1"/>
      <w:marLeft w:val="0"/>
      <w:marRight w:val="0"/>
      <w:marTop w:val="0"/>
      <w:marBottom w:val="0"/>
      <w:divBdr>
        <w:top w:val="none" w:sz="0" w:space="0" w:color="auto"/>
        <w:left w:val="none" w:sz="0" w:space="0" w:color="auto"/>
        <w:bottom w:val="none" w:sz="0" w:space="0" w:color="auto"/>
        <w:right w:val="none" w:sz="0" w:space="0" w:color="auto"/>
      </w:divBdr>
    </w:div>
    <w:div w:id="408504852">
      <w:bodyDiv w:val="1"/>
      <w:marLeft w:val="0"/>
      <w:marRight w:val="0"/>
      <w:marTop w:val="0"/>
      <w:marBottom w:val="0"/>
      <w:divBdr>
        <w:top w:val="none" w:sz="0" w:space="0" w:color="auto"/>
        <w:left w:val="none" w:sz="0" w:space="0" w:color="auto"/>
        <w:bottom w:val="none" w:sz="0" w:space="0" w:color="auto"/>
        <w:right w:val="none" w:sz="0" w:space="0" w:color="auto"/>
      </w:divBdr>
    </w:div>
    <w:div w:id="466895146">
      <w:bodyDiv w:val="1"/>
      <w:marLeft w:val="0"/>
      <w:marRight w:val="0"/>
      <w:marTop w:val="0"/>
      <w:marBottom w:val="0"/>
      <w:divBdr>
        <w:top w:val="none" w:sz="0" w:space="0" w:color="auto"/>
        <w:left w:val="none" w:sz="0" w:space="0" w:color="auto"/>
        <w:bottom w:val="none" w:sz="0" w:space="0" w:color="auto"/>
        <w:right w:val="none" w:sz="0" w:space="0" w:color="auto"/>
      </w:divBdr>
    </w:div>
    <w:div w:id="483819129">
      <w:bodyDiv w:val="1"/>
      <w:marLeft w:val="0"/>
      <w:marRight w:val="0"/>
      <w:marTop w:val="0"/>
      <w:marBottom w:val="0"/>
      <w:divBdr>
        <w:top w:val="none" w:sz="0" w:space="0" w:color="auto"/>
        <w:left w:val="none" w:sz="0" w:space="0" w:color="auto"/>
        <w:bottom w:val="none" w:sz="0" w:space="0" w:color="auto"/>
        <w:right w:val="none" w:sz="0" w:space="0" w:color="auto"/>
      </w:divBdr>
    </w:div>
    <w:div w:id="489640171">
      <w:bodyDiv w:val="1"/>
      <w:marLeft w:val="0"/>
      <w:marRight w:val="0"/>
      <w:marTop w:val="0"/>
      <w:marBottom w:val="0"/>
      <w:divBdr>
        <w:top w:val="none" w:sz="0" w:space="0" w:color="auto"/>
        <w:left w:val="none" w:sz="0" w:space="0" w:color="auto"/>
        <w:bottom w:val="none" w:sz="0" w:space="0" w:color="auto"/>
        <w:right w:val="none" w:sz="0" w:space="0" w:color="auto"/>
      </w:divBdr>
    </w:div>
    <w:div w:id="551694743">
      <w:bodyDiv w:val="1"/>
      <w:marLeft w:val="0"/>
      <w:marRight w:val="0"/>
      <w:marTop w:val="0"/>
      <w:marBottom w:val="0"/>
      <w:divBdr>
        <w:top w:val="none" w:sz="0" w:space="0" w:color="auto"/>
        <w:left w:val="none" w:sz="0" w:space="0" w:color="auto"/>
        <w:bottom w:val="none" w:sz="0" w:space="0" w:color="auto"/>
        <w:right w:val="none" w:sz="0" w:space="0" w:color="auto"/>
      </w:divBdr>
    </w:div>
    <w:div w:id="583145715">
      <w:bodyDiv w:val="1"/>
      <w:marLeft w:val="0"/>
      <w:marRight w:val="0"/>
      <w:marTop w:val="0"/>
      <w:marBottom w:val="0"/>
      <w:divBdr>
        <w:top w:val="none" w:sz="0" w:space="0" w:color="auto"/>
        <w:left w:val="none" w:sz="0" w:space="0" w:color="auto"/>
        <w:bottom w:val="none" w:sz="0" w:space="0" w:color="auto"/>
        <w:right w:val="none" w:sz="0" w:space="0" w:color="auto"/>
      </w:divBdr>
    </w:div>
    <w:div w:id="657924215">
      <w:bodyDiv w:val="1"/>
      <w:marLeft w:val="0"/>
      <w:marRight w:val="0"/>
      <w:marTop w:val="0"/>
      <w:marBottom w:val="0"/>
      <w:divBdr>
        <w:top w:val="none" w:sz="0" w:space="0" w:color="auto"/>
        <w:left w:val="none" w:sz="0" w:space="0" w:color="auto"/>
        <w:bottom w:val="none" w:sz="0" w:space="0" w:color="auto"/>
        <w:right w:val="none" w:sz="0" w:space="0" w:color="auto"/>
      </w:divBdr>
    </w:div>
    <w:div w:id="664472776">
      <w:bodyDiv w:val="1"/>
      <w:marLeft w:val="0"/>
      <w:marRight w:val="0"/>
      <w:marTop w:val="0"/>
      <w:marBottom w:val="0"/>
      <w:divBdr>
        <w:top w:val="none" w:sz="0" w:space="0" w:color="auto"/>
        <w:left w:val="none" w:sz="0" w:space="0" w:color="auto"/>
        <w:bottom w:val="none" w:sz="0" w:space="0" w:color="auto"/>
        <w:right w:val="none" w:sz="0" w:space="0" w:color="auto"/>
      </w:divBdr>
    </w:div>
    <w:div w:id="674575446">
      <w:bodyDiv w:val="1"/>
      <w:marLeft w:val="0"/>
      <w:marRight w:val="0"/>
      <w:marTop w:val="0"/>
      <w:marBottom w:val="0"/>
      <w:divBdr>
        <w:top w:val="none" w:sz="0" w:space="0" w:color="auto"/>
        <w:left w:val="none" w:sz="0" w:space="0" w:color="auto"/>
        <w:bottom w:val="none" w:sz="0" w:space="0" w:color="auto"/>
        <w:right w:val="none" w:sz="0" w:space="0" w:color="auto"/>
      </w:divBdr>
    </w:div>
    <w:div w:id="755058455">
      <w:bodyDiv w:val="1"/>
      <w:marLeft w:val="0"/>
      <w:marRight w:val="0"/>
      <w:marTop w:val="0"/>
      <w:marBottom w:val="0"/>
      <w:divBdr>
        <w:top w:val="none" w:sz="0" w:space="0" w:color="auto"/>
        <w:left w:val="none" w:sz="0" w:space="0" w:color="auto"/>
        <w:bottom w:val="none" w:sz="0" w:space="0" w:color="auto"/>
        <w:right w:val="none" w:sz="0" w:space="0" w:color="auto"/>
      </w:divBdr>
    </w:div>
    <w:div w:id="761798436">
      <w:bodyDiv w:val="1"/>
      <w:marLeft w:val="0"/>
      <w:marRight w:val="0"/>
      <w:marTop w:val="0"/>
      <w:marBottom w:val="0"/>
      <w:divBdr>
        <w:top w:val="none" w:sz="0" w:space="0" w:color="auto"/>
        <w:left w:val="none" w:sz="0" w:space="0" w:color="auto"/>
        <w:bottom w:val="none" w:sz="0" w:space="0" w:color="auto"/>
        <w:right w:val="none" w:sz="0" w:space="0" w:color="auto"/>
      </w:divBdr>
    </w:div>
    <w:div w:id="789125365">
      <w:bodyDiv w:val="1"/>
      <w:marLeft w:val="0"/>
      <w:marRight w:val="0"/>
      <w:marTop w:val="0"/>
      <w:marBottom w:val="0"/>
      <w:divBdr>
        <w:top w:val="none" w:sz="0" w:space="0" w:color="auto"/>
        <w:left w:val="none" w:sz="0" w:space="0" w:color="auto"/>
        <w:bottom w:val="none" w:sz="0" w:space="0" w:color="auto"/>
        <w:right w:val="none" w:sz="0" w:space="0" w:color="auto"/>
      </w:divBdr>
    </w:div>
    <w:div w:id="846597393">
      <w:bodyDiv w:val="1"/>
      <w:marLeft w:val="0"/>
      <w:marRight w:val="0"/>
      <w:marTop w:val="0"/>
      <w:marBottom w:val="0"/>
      <w:divBdr>
        <w:top w:val="none" w:sz="0" w:space="0" w:color="auto"/>
        <w:left w:val="none" w:sz="0" w:space="0" w:color="auto"/>
        <w:bottom w:val="none" w:sz="0" w:space="0" w:color="auto"/>
        <w:right w:val="none" w:sz="0" w:space="0" w:color="auto"/>
      </w:divBdr>
    </w:div>
    <w:div w:id="897128530">
      <w:bodyDiv w:val="1"/>
      <w:marLeft w:val="0"/>
      <w:marRight w:val="0"/>
      <w:marTop w:val="0"/>
      <w:marBottom w:val="0"/>
      <w:divBdr>
        <w:top w:val="none" w:sz="0" w:space="0" w:color="auto"/>
        <w:left w:val="none" w:sz="0" w:space="0" w:color="auto"/>
        <w:bottom w:val="none" w:sz="0" w:space="0" w:color="auto"/>
        <w:right w:val="none" w:sz="0" w:space="0" w:color="auto"/>
      </w:divBdr>
    </w:div>
    <w:div w:id="988557547">
      <w:bodyDiv w:val="1"/>
      <w:marLeft w:val="0"/>
      <w:marRight w:val="0"/>
      <w:marTop w:val="0"/>
      <w:marBottom w:val="0"/>
      <w:divBdr>
        <w:top w:val="none" w:sz="0" w:space="0" w:color="auto"/>
        <w:left w:val="none" w:sz="0" w:space="0" w:color="auto"/>
        <w:bottom w:val="none" w:sz="0" w:space="0" w:color="auto"/>
        <w:right w:val="none" w:sz="0" w:space="0" w:color="auto"/>
      </w:divBdr>
    </w:div>
    <w:div w:id="1104426168">
      <w:bodyDiv w:val="1"/>
      <w:marLeft w:val="0"/>
      <w:marRight w:val="0"/>
      <w:marTop w:val="0"/>
      <w:marBottom w:val="0"/>
      <w:divBdr>
        <w:top w:val="none" w:sz="0" w:space="0" w:color="auto"/>
        <w:left w:val="none" w:sz="0" w:space="0" w:color="auto"/>
        <w:bottom w:val="none" w:sz="0" w:space="0" w:color="auto"/>
        <w:right w:val="none" w:sz="0" w:space="0" w:color="auto"/>
      </w:divBdr>
    </w:div>
    <w:div w:id="1299071589">
      <w:bodyDiv w:val="1"/>
      <w:marLeft w:val="0"/>
      <w:marRight w:val="0"/>
      <w:marTop w:val="0"/>
      <w:marBottom w:val="0"/>
      <w:divBdr>
        <w:top w:val="none" w:sz="0" w:space="0" w:color="auto"/>
        <w:left w:val="none" w:sz="0" w:space="0" w:color="auto"/>
        <w:bottom w:val="none" w:sz="0" w:space="0" w:color="auto"/>
        <w:right w:val="none" w:sz="0" w:space="0" w:color="auto"/>
      </w:divBdr>
    </w:div>
    <w:div w:id="1512799825">
      <w:bodyDiv w:val="1"/>
      <w:marLeft w:val="0"/>
      <w:marRight w:val="0"/>
      <w:marTop w:val="0"/>
      <w:marBottom w:val="0"/>
      <w:divBdr>
        <w:top w:val="none" w:sz="0" w:space="0" w:color="auto"/>
        <w:left w:val="none" w:sz="0" w:space="0" w:color="auto"/>
        <w:bottom w:val="none" w:sz="0" w:space="0" w:color="auto"/>
        <w:right w:val="none" w:sz="0" w:space="0" w:color="auto"/>
      </w:divBdr>
    </w:div>
    <w:div w:id="1526022051">
      <w:bodyDiv w:val="1"/>
      <w:marLeft w:val="0"/>
      <w:marRight w:val="0"/>
      <w:marTop w:val="0"/>
      <w:marBottom w:val="0"/>
      <w:divBdr>
        <w:top w:val="none" w:sz="0" w:space="0" w:color="auto"/>
        <w:left w:val="none" w:sz="0" w:space="0" w:color="auto"/>
        <w:bottom w:val="none" w:sz="0" w:space="0" w:color="auto"/>
        <w:right w:val="none" w:sz="0" w:space="0" w:color="auto"/>
      </w:divBdr>
    </w:div>
    <w:div w:id="1572496582">
      <w:bodyDiv w:val="1"/>
      <w:marLeft w:val="0"/>
      <w:marRight w:val="0"/>
      <w:marTop w:val="0"/>
      <w:marBottom w:val="0"/>
      <w:divBdr>
        <w:top w:val="none" w:sz="0" w:space="0" w:color="auto"/>
        <w:left w:val="none" w:sz="0" w:space="0" w:color="auto"/>
        <w:bottom w:val="none" w:sz="0" w:space="0" w:color="auto"/>
        <w:right w:val="none" w:sz="0" w:space="0" w:color="auto"/>
      </w:divBdr>
    </w:div>
    <w:div w:id="159516413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1439217">
      <w:bodyDiv w:val="1"/>
      <w:marLeft w:val="0"/>
      <w:marRight w:val="0"/>
      <w:marTop w:val="0"/>
      <w:marBottom w:val="0"/>
      <w:divBdr>
        <w:top w:val="none" w:sz="0" w:space="0" w:color="auto"/>
        <w:left w:val="none" w:sz="0" w:space="0" w:color="auto"/>
        <w:bottom w:val="none" w:sz="0" w:space="0" w:color="auto"/>
        <w:right w:val="none" w:sz="0" w:space="0" w:color="auto"/>
      </w:divBdr>
    </w:div>
    <w:div w:id="1742560016">
      <w:bodyDiv w:val="1"/>
      <w:marLeft w:val="0"/>
      <w:marRight w:val="0"/>
      <w:marTop w:val="0"/>
      <w:marBottom w:val="0"/>
      <w:divBdr>
        <w:top w:val="none" w:sz="0" w:space="0" w:color="auto"/>
        <w:left w:val="none" w:sz="0" w:space="0" w:color="auto"/>
        <w:bottom w:val="none" w:sz="0" w:space="0" w:color="auto"/>
        <w:right w:val="none" w:sz="0" w:space="0" w:color="auto"/>
      </w:divBdr>
    </w:div>
    <w:div w:id="1775586802">
      <w:bodyDiv w:val="1"/>
      <w:marLeft w:val="0"/>
      <w:marRight w:val="0"/>
      <w:marTop w:val="0"/>
      <w:marBottom w:val="0"/>
      <w:divBdr>
        <w:top w:val="none" w:sz="0" w:space="0" w:color="auto"/>
        <w:left w:val="none" w:sz="0" w:space="0" w:color="auto"/>
        <w:bottom w:val="none" w:sz="0" w:space="0" w:color="auto"/>
        <w:right w:val="none" w:sz="0" w:space="0" w:color="auto"/>
      </w:divBdr>
    </w:div>
    <w:div w:id="1910923949">
      <w:bodyDiv w:val="1"/>
      <w:marLeft w:val="0"/>
      <w:marRight w:val="0"/>
      <w:marTop w:val="0"/>
      <w:marBottom w:val="0"/>
      <w:divBdr>
        <w:top w:val="none" w:sz="0" w:space="0" w:color="auto"/>
        <w:left w:val="none" w:sz="0" w:space="0" w:color="auto"/>
        <w:bottom w:val="none" w:sz="0" w:space="0" w:color="auto"/>
        <w:right w:val="none" w:sz="0" w:space="0" w:color="auto"/>
      </w:divBdr>
    </w:div>
    <w:div w:id="1936475890">
      <w:bodyDiv w:val="1"/>
      <w:marLeft w:val="0"/>
      <w:marRight w:val="0"/>
      <w:marTop w:val="0"/>
      <w:marBottom w:val="0"/>
      <w:divBdr>
        <w:top w:val="none" w:sz="0" w:space="0" w:color="auto"/>
        <w:left w:val="none" w:sz="0" w:space="0" w:color="auto"/>
        <w:bottom w:val="none" w:sz="0" w:space="0" w:color="auto"/>
        <w:right w:val="none" w:sz="0" w:space="0" w:color="auto"/>
      </w:divBdr>
    </w:div>
    <w:div w:id="1974479874">
      <w:bodyDiv w:val="1"/>
      <w:marLeft w:val="0"/>
      <w:marRight w:val="0"/>
      <w:marTop w:val="0"/>
      <w:marBottom w:val="0"/>
      <w:divBdr>
        <w:top w:val="none" w:sz="0" w:space="0" w:color="auto"/>
        <w:left w:val="none" w:sz="0" w:space="0" w:color="auto"/>
        <w:bottom w:val="none" w:sz="0" w:space="0" w:color="auto"/>
        <w:right w:val="none" w:sz="0" w:space="0" w:color="auto"/>
      </w:divBdr>
    </w:div>
    <w:div w:id="2086948675">
      <w:bodyDiv w:val="1"/>
      <w:marLeft w:val="0"/>
      <w:marRight w:val="0"/>
      <w:marTop w:val="0"/>
      <w:marBottom w:val="0"/>
      <w:divBdr>
        <w:top w:val="none" w:sz="0" w:space="0" w:color="auto"/>
        <w:left w:val="none" w:sz="0" w:space="0" w:color="auto"/>
        <w:bottom w:val="none" w:sz="0" w:space="0" w:color="auto"/>
        <w:right w:val="none" w:sz="0" w:space="0" w:color="auto"/>
      </w:divBdr>
    </w:div>
    <w:div w:id="210321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mailto:cjianle%7d@qti.qualcomm.com" TargetMode="External"/><Relationship Id="rId18" Type="http://schemas.openxmlformats.org/officeDocument/2006/relationships/image" Target="media/image5.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mailto:yaojiabao@hikvision.com" TargetMode="External"/><Relationship Id="rId7" Type="http://schemas.openxmlformats.org/officeDocument/2006/relationships/image" Target="media/image1.png"/><Relationship Id="rId12" Type="http://schemas.openxmlformats.org/officeDocument/2006/relationships/hyperlink" Target="mailto:dongeliu%7d@ustc.edu.cn" TargetMode="External"/><Relationship Id="rId17" Type="http://schemas.openxmlformats.org/officeDocument/2006/relationships/hyperlink" Target="https://vcgit.hhi.fraunhofer.de/jvet/VVCSoftware_VTM" TargetMode="External"/><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yperlink" Target="mailto:songxiaodan@hikvision.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yuwen.huang@mediatek.com" TargetMode="External"/><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hyperlink" Target="mailto:chenfangdong@hikvision.com" TargetMode="External"/><Relationship Id="rId10" Type="http://schemas.openxmlformats.org/officeDocument/2006/relationships/hyperlink" Target="mailto:jill.boyce@intel.com" TargetMode="External"/><Relationship Id="rId19" Type="http://schemas.openxmlformats.org/officeDocument/2006/relationships/hyperlink" Target="mailto:zhoululu@hikvision.com" TargetMode="External"/><Relationship Id="rId4" Type="http://schemas.openxmlformats.org/officeDocument/2006/relationships/webSettings" Target="webSettings.xml"/><Relationship Id="rId9" Type="http://schemas.openxmlformats.org/officeDocument/2006/relationships/hyperlink" Target="mailto:martak@qti.qualcomm.com" TargetMode="External"/><Relationship Id="rId14" Type="http://schemas.openxmlformats.org/officeDocument/2006/relationships/hyperlink" Target="mailto:grois@ieee.org" TargetMode="External"/><Relationship Id="rId22" Type="http://schemas.openxmlformats.org/officeDocument/2006/relationships/hyperlink" Target="mailto:wangli7@hikvision.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31</TotalTime>
  <Pages>1</Pages>
  <Words>4915</Words>
  <Characters>28020</Characters>
  <Application>Microsoft Office Word</Application>
  <DocSecurity>0</DocSecurity>
  <Lines>233</Lines>
  <Paragraphs>65</Paragraphs>
  <ScaleCrop>false</ScaleCrop>
  <HeadingPairs>
    <vt:vector size="6" baseType="variant">
      <vt:variant>
        <vt:lpstr>Title</vt:lpstr>
      </vt:variant>
      <vt:variant>
        <vt:i4>1</vt:i4>
      </vt:variant>
      <vt:variant>
        <vt:lpstr>Headings</vt:lpstr>
      </vt:variant>
      <vt:variant>
        <vt:i4>12</vt:i4>
      </vt:variant>
      <vt:variant>
        <vt:lpstr>Titel</vt:lpstr>
      </vt:variant>
      <vt:variant>
        <vt:i4>1</vt:i4>
      </vt:variant>
    </vt:vector>
  </HeadingPairs>
  <TitlesOfParts>
    <vt:vector size="14" baseType="lpstr">
      <vt:lpstr>Joint Collaborative Team on Video Coding (JCT-VC) Contribution</vt:lpstr>
      <vt:lpstr>Abstract</vt:lpstr>
      <vt:lpstr>Overview</vt:lpstr>
      <vt:lpstr>Proposal</vt:lpstr>
      <vt:lpstr>Summary of previous work </vt:lpstr>
      <vt:lpstr>    Suggestions on complexity analysis and reporting template</vt:lpstr>
      <vt:lpstr>        Training stage</vt:lpstr>
      <vt:lpstr>        Inference stage</vt:lpstr>
      <vt:lpstr>    Suggestions on core experiments</vt:lpstr>
      <vt:lpstr>    Suggestions on software Repository and CTC </vt:lpstr>
      <vt:lpstr>References</vt:lpstr>
      <vt:lpstr>Patent rights declaration(s)</vt:lpstr>
      <vt:lpstr>Appendix</vt:lpstr>
      <vt:lpstr>Joint Collaborative Team on Video Coding (JCT-VC) Contribution</vt:lpstr>
    </vt:vector>
  </TitlesOfParts>
  <Company>JCT-VC</Company>
  <LinksUpToDate>false</LinksUpToDate>
  <CharactersWithSpaces>32870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Xiang Li</cp:lastModifiedBy>
  <cp:revision>12</cp:revision>
  <cp:lastPrinted>1900-01-01T08:00:00Z</cp:lastPrinted>
  <dcterms:created xsi:type="dcterms:W3CDTF">2020-06-30T05:42:00Z</dcterms:created>
  <dcterms:modified xsi:type="dcterms:W3CDTF">2020-06-30T15:42:00Z</dcterms:modified>
</cp:coreProperties>
</file>