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FD41C2" w14:paraId="7E96CA4B" w14:textId="77777777" w:rsidTr="000962AC">
        <w:tc>
          <w:tcPr>
            <w:tcW w:w="6300" w:type="dxa"/>
          </w:tcPr>
          <w:p w14:paraId="18E03134" w14:textId="57BF9C51" w:rsidR="006C5D39" w:rsidRPr="00FD41C2" w:rsidRDefault="00EF37F6" w:rsidP="00C97D78">
            <w:pPr>
              <w:tabs>
                <w:tab w:val="left" w:pos="7200"/>
              </w:tabs>
              <w:spacing w:before="0"/>
              <w:rPr>
                <w:b/>
                <w:szCs w:val="22"/>
                <w:lang w:val="en-CA"/>
              </w:rPr>
            </w:pPr>
            <w:r w:rsidRPr="00510078">
              <w:rPr>
                <w:b/>
                <w:noProof/>
                <w:szCs w:val="22"/>
                <w:lang w:val="en-GB" w:eastAsia="en-GB"/>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10078">
              <w:rPr>
                <w:b/>
                <w:noProof/>
                <w:szCs w:val="22"/>
                <w:lang w:val="en-GB" w:eastAsia="en-GB"/>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510078">
              <w:rPr>
                <w:b/>
                <w:noProof/>
                <w:szCs w:val="22"/>
                <w:lang w:val="en-GB" w:eastAsia="en-GB"/>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FD41C2">
              <w:rPr>
                <w:b/>
                <w:szCs w:val="22"/>
                <w:lang w:val="en-CA"/>
              </w:rPr>
              <w:t xml:space="preserve">Joint </w:t>
            </w:r>
            <w:r w:rsidR="006C5D39" w:rsidRPr="00FD41C2">
              <w:rPr>
                <w:b/>
                <w:szCs w:val="22"/>
                <w:lang w:val="en-CA"/>
              </w:rPr>
              <w:t xml:space="preserve">Video </w:t>
            </w:r>
            <w:r w:rsidR="00F712E9" w:rsidRPr="00FD41C2">
              <w:rPr>
                <w:b/>
                <w:szCs w:val="22"/>
                <w:lang w:val="en-CA"/>
              </w:rPr>
              <w:t>Experts</w:t>
            </w:r>
            <w:r w:rsidR="009D7CE6" w:rsidRPr="00081BF8">
              <w:rPr>
                <w:b/>
                <w:szCs w:val="22"/>
                <w:lang w:val="en-CA"/>
              </w:rPr>
              <w:t xml:space="preserve"> Team</w:t>
            </w:r>
            <w:r w:rsidR="006C5D39" w:rsidRPr="00FD41C2">
              <w:rPr>
                <w:b/>
                <w:szCs w:val="22"/>
                <w:lang w:val="en-CA"/>
              </w:rPr>
              <w:t xml:space="preserve"> (</w:t>
            </w:r>
            <w:r w:rsidR="009D7CE6" w:rsidRPr="00FD41C2">
              <w:rPr>
                <w:b/>
                <w:szCs w:val="22"/>
                <w:lang w:val="en-CA"/>
              </w:rPr>
              <w:t>JVET</w:t>
            </w:r>
            <w:r w:rsidR="006C5D39" w:rsidRPr="00FD41C2">
              <w:rPr>
                <w:b/>
                <w:szCs w:val="22"/>
                <w:lang w:val="en-CA"/>
              </w:rPr>
              <w:t>)</w:t>
            </w:r>
          </w:p>
          <w:p w14:paraId="6BCC5973" w14:textId="77777777" w:rsidR="00E61DAC" w:rsidRPr="00FD41C2" w:rsidRDefault="00E54511" w:rsidP="00C97D78">
            <w:pPr>
              <w:tabs>
                <w:tab w:val="left" w:pos="7200"/>
              </w:tabs>
              <w:spacing w:before="0"/>
              <w:rPr>
                <w:b/>
                <w:szCs w:val="22"/>
                <w:lang w:val="en-CA"/>
              </w:rPr>
            </w:pPr>
            <w:r w:rsidRPr="00FD41C2">
              <w:rPr>
                <w:b/>
                <w:szCs w:val="22"/>
                <w:lang w:val="en-CA"/>
              </w:rPr>
              <w:t xml:space="preserve">of </w:t>
            </w:r>
            <w:r w:rsidR="007F1F8B" w:rsidRPr="00FD41C2">
              <w:rPr>
                <w:b/>
                <w:szCs w:val="22"/>
                <w:lang w:val="en-CA"/>
              </w:rPr>
              <w:t>ITU-T SG</w:t>
            </w:r>
            <w:r w:rsidR="005E1AC6" w:rsidRPr="00FD41C2">
              <w:rPr>
                <w:b/>
                <w:szCs w:val="22"/>
                <w:lang w:val="en-CA"/>
              </w:rPr>
              <w:t> </w:t>
            </w:r>
            <w:r w:rsidR="007F1F8B" w:rsidRPr="00FD41C2">
              <w:rPr>
                <w:b/>
                <w:szCs w:val="22"/>
                <w:lang w:val="en-CA"/>
              </w:rPr>
              <w:t>16 WP</w:t>
            </w:r>
            <w:r w:rsidR="005E1AC6" w:rsidRPr="00FD41C2">
              <w:rPr>
                <w:b/>
                <w:szCs w:val="22"/>
                <w:lang w:val="en-CA"/>
              </w:rPr>
              <w:t> </w:t>
            </w:r>
            <w:r w:rsidR="007F1F8B" w:rsidRPr="00FD41C2">
              <w:rPr>
                <w:b/>
                <w:szCs w:val="22"/>
                <w:lang w:val="en-CA"/>
              </w:rPr>
              <w:t>3 and ISO/IEC JTC</w:t>
            </w:r>
            <w:r w:rsidR="005E1AC6" w:rsidRPr="00FD41C2">
              <w:rPr>
                <w:b/>
                <w:szCs w:val="22"/>
                <w:lang w:val="en-CA"/>
              </w:rPr>
              <w:t> </w:t>
            </w:r>
            <w:r w:rsidR="007F1F8B" w:rsidRPr="00FD41C2">
              <w:rPr>
                <w:b/>
                <w:szCs w:val="22"/>
                <w:lang w:val="en-CA"/>
              </w:rPr>
              <w:t>1/SC</w:t>
            </w:r>
            <w:r w:rsidR="005E1AC6" w:rsidRPr="00FD41C2">
              <w:rPr>
                <w:b/>
                <w:szCs w:val="22"/>
                <w:lang w:val="en-CA"/>
              </w:rPr>
              <w:t> </w:t>
            </w:r>
            <w:r w:rsidR="007F1F8B" w:rsidRPr="00FD41C2">
              <w:rPr>
                <w:b/>
                <w:szCs w:val="22"/>
                <w:lang w:val="en-CA"/>
              </w:rPr>
              <w:t>29/WG</w:t>
            </w:r>
            <w:r w:rsidR="005E1AC6" w:rsidRPr="00FD41C2">
              <w:rPr>
                <w:b/>
                <w:szCs w:val="22"/>
                <w:lang w:val="en-CA"/>
              </w:rPr>
              <w:t> </w:t>
            </w:r>
            <w:r w:rsidR="007F1F8B" w:rsidRPr="00FD41C2">
              <w:rPr>
                <w:b/>
                <w:szCs w:val="22"/>
                <w:lang w:val="en-CA"/>
              </w:rPr>
              <w:t>11</w:t>
            </w:r>
          </w:p>
          <w:p w14:paraId="19908E82" w14:textId="7A4C9939" w:rsidR="00E61DAC" w:rsidRPr="00FD41C2" w:rsidRDefault="00F712E9" w:rsidP="00536188">
            <w:pPr>
              <w:tabs>
                <w:tab w:val="left" w:pos="7200"/>
              </w:tabs>
              <w:spacing w:before="0"/>
              <w:rPr>
                <w:b/>
                <w:szCs w:val="22"/>
                <w:lang w:val="en-CA"/>
              </w:rPr>
            </w:pPr>
            <w:r w:rsidRPr="00510078">
              <w:rPr>
                <w:lang w:val="en-CA"/>
              </w:rPr>
              <w:t>1</w:t>
            </w:r>
            <w:r w:rsidR="001D07F0" w:rsidRPr="00510078">
              <w:rPr>
                <w:lang w:val="en-CA"/>
              </w:rPr>
              <w:t>9</w:t>
            </w:r>
            <w:r w:rsidR="00155526" w:rsidRPr="00510078">
              <w:rPr>
                <w:lang w:val="en-CA"/>
              </w:rPr>
              <w:t>th</w:t>
            </w:r>
            <w:r w:rsidR="00A767DC" w:rsidRPr="00510078">
              <w:rPr>
                <w:lang w:val="en-CA"/>
              </w:rPr>
              <w:t xml:space="preserve"> Meeting: </w:t>
            </w:r>
            <w:r w:rsidR="0050354E" w:rsidRPr="00FD41C2">
              <w:rPr>
                <w:lang w:val="en-CA"/>
              </w:rPr>
              <w:t>by teleconference</w:t>
            </w:r>
            <w:r w:rsidR="00B57A23" w:rsidRPr="00FD41C2">
              <w:rPr>
                <w:lang w:val="en-CA"/>
              </w:rPr>
              <w:t xml:space="preserve">, </w:t>
            </w:r>
            <w:r w:rsidR="001D07F0" w:rsidRPr="00FD41C2">
              <w:rPr>
                <w:lang w:val="en-CA"/>
              </w:rPr>
              <w:t xml:space="preserve">22 June </w:t>
            </w:r>
            <w:r w:rsidR="00B57A23" w:rsidRPr="00081BF8">
              <w:rPr>
                <w:lang w:val="en-CA"/>
              </w:rPr>
              <w:t>–</w:t>
            </w:r>
            <w:r w:rsidR="001D07F0" w:rsidRPr="00FD41C2">
              <w:rPr>
                <w:lang w:val="en-CA"/>
              </w:rPr>
              <w:t xml:space="preserve"> 1</w:t>
            </w:r>
            <w:r w:rsidR="00B57A23" w:rsidRPr="00FD41C2">
              <w:rPr>
                <w:lang w:val="en-CA"/>
              </w:rPr>
              <w:t xml:space="preserve"> </w:t>
            </w:r>
            <w:r w:rsidR="001D07F0" w:rsidRPr="00FD41C2">
              <w:rPr>
                <w:lang w:val="en-CA"/>
              </w:rPr>
              <w:t>July</w:t>
            </w:r>
            <w:r w:rsidR="00B57A23" w:rsidRPr="00FD41C2">
              <w:rPr>
                <w:lang w:val="en-CA"/>
              </w:rPr>
              <w:t xml:space="preserve"> 20</w:t>
            </w:r>
            <w:r w:rsidR="002647D8" w:rsidRPr="00FD41C2">
              <w:rPr>
                <w:lang w:val="en-CA"/>
              </w:rPr>
              <w:t>20</w:t>
            </w:r>
          </w:p>
        </w:tc>
        <w:tc>
          <w:tcPr>
            <w:tcW w:w="3060" w:type="dxa"/>
          </w:tcPr>
          <w:p w14:paraId="59B7E346" w14:textId="26A0E01B" w:rsidR="008A4B4C" w:rsidRPr="00FD41C2" w:rsidRDefault="00E61DAC" w:rsidP="00536188">
            <w:pPr>
              <w:tabs>
                <w:tab w:val="left" w:pos="7200"/>
              </w:tabs>
              <w:rPr>
                <w:u w:val="single"/>
                <w:lang w:val="en-CA"/>
              </w:rPr>
            </w:pPr>
            <w:r w:rsidRPr="00FD41C2">
              <w:rPr>
                <w:lang w:val="en-CA"/>
              </w:rPr>
              <w:t>Document</w:t>
            </w:r>
            <w:r w:rsidR="006C5D39" w:rsidRPr="00FD41C2">
              <w:rPr>
                <w:lang w:val="en-CA"/>
              </w:rPr>
              <w:t xml:space="preserve">: </w:t>
            </w:r>
            <w:r w:rsidR="009D7CE6" w:rsidRPr="00FD41C2">
              <w:rPr>
                <w:lang w:val="en-CA"/>
              </w:rPr>
              <w:t>JVET</w:t>
            </w:r>
            <w:r w:rsidRPr="00FD41C2">
              <w:rPr>
                <w:lang w:val="en-CA"/>
              </w:rPr>
              <w:t>-</w:t>
            </w:r>
            <w:r w:rsidR="001D07F0" w:rsidRPr="00FD41C2">
              <w:rPr>
                <w:lang w:val="en-CA"/>
              </w:rPr>
              <w:t>S</w:t>
            </w:r>
            <w:r w:rsidR="00302D4E">
              <w:rPr>
                <w:lang w:val="en-CA"/>
              </w:rPr>
              <w:t>0243</w:t>
            </w:r>
          </w:p>
        </w:tc>
      </w:tr>
    </w:tbl>
    <w:p w14:paraId="79DBA597" w14:textId="77777777" w:rsidR="00E61DAC" w:rsidRPr="00FD41C2"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FD41C2" w14:paraId="188D2B50" w14:textId="77777777" w:rsidTr="000962AC">
        <w:tc>
          <w:tcPr>
            <w:tcW w:w="1458" w:type="dxa"/>
          </w:tcPr>
          <w:p w14:paraId="7A6C85EB" w14:textId="77777777" w:rsidR="00E61DAC" w:rsidRPr="00FD41C2" w:rsidRDefault="00E61DAC">
            <w:pPr>
              <w:spacing w:before="60" w:after="60"/>
              <w:rPr>
                <w:i/>
                <w:szCs w:val="22"/>
                <w:lang w:val="en-CA"/>
              </w:rPr>
            </w:pPr>
            <w:r w:rsidRPr="00FD41C2">
              <w:rPr>
                <w:i/>
                <w:szCs w:val="22"/>
                <w:lang w:val="en-CA"/>
              </w:rPr>
              <w:t>Title:</w:t>
            </w:r>
          </w:p>
        </w:tc>
        <w:tc>
          <w:tcPr>
            <w:tcW w:w="7902" w:type="dxa"/>
            <w:gridSpan w:val="3"/>
          </w:tcPr>
          <w:p w14:paraId="305A7026" w14:textId="01C16044" w:rsidR="00E61DAC" w:rsidRPr="00FD41C2" w:rsidRDefault="008A1B4B" w:rsidP="009D7CE6">
            <w:pPr>
              <w:spacing w:before="60" w:after="60"/>
              <w:rPr>
                <w:b/>
                <w:szCs w:val="22"/>
                <w:lang w:val="en-CA"/>
              </w:rPr>
            </w:pPr>
            <w:r w:rsidRPr="00510078">
              <w:rPr>
                <w:lang w:val="en-CA"/>
              </w:rPr>
              <w:t>On operation beyond 10-bit</w:t>
            </w:r>
          </w:p>
        </w:tc>
      </w:tr>
      <w:tr w:rsidR="00E61DAC" w:rsidRPr="00FD41C2" w14:paraId="3D8B01B2" w14:textId="77777777" w:rsidTr="000962AC">
        <w:tc>
          <w:tcPr>
            <w:tcW w:w="1458" w:type="dxa"/>
          </w:tcPr>
          <w:p w14:paraId="7AC356CE" w14:textId="77777777" w:rsidR="00E61DAC" w:rsidRPr="00FD41C2" w:rsidRDefault="00E61DAC">
            <w:pPr>
              <w:spacing w:before="60" w:after="60"/>
              <w:rPr>
                <w:i/>
                <w:szCs w:val="22"/>
                <w:lang w:val="en-CA"/>
              </w:rPr>
            </w:pPr>
            <w:r w:rsidRPr="00FD41C2">
              <w:rPr>
                <w:i/>
                <w:szCs w:val="22"/>
                <w:lang w:val="en-CA"/>
              </w:rPr>
              <w:t>Status:</w:t>
            </w:r>
          </w:p>
        </w:tc>
        <w:tc>
          <w:tcPr>
            <w:tcW w:w="7902" w:type="dxa"/>
            <w:gridSpan w:val="3"/>
          </w:tcPr>
          <w:p w14:paraId="32E60643" w14:textId="605D94AD" w:rsidR="00E61DAC" w:rsidRPr="00FD41C2" w:rsidRDefault="0013458C" w:rsidP="00433676">
            <w:pPr>
              <w:spacing w:before="60" w:after="60"/>
              <w:rPr>
                <w:szCs w:val="22"/>
                <w:lang w:val="en-CA"/>
              </w:rPr>
            </w:pPr>
            <w:r w:rsidRPr="00FD41C2">
              <w:rPr>
                <w:szCs w:val="22"/>
                <w:lang w:val="en-CA"/>
              </w:rPr>
              <w:t>Input d</w:t>
            </w:r>
            <w:r w:rsidR="00E61DAC" w:rsidRPr="00FD41C2">
              <w:rPr>
                <w:szCs w:val="22"/>
                <w:lang w:val="en-CA"/>
              </w:rPr>
              <w:t xml:space="preserve">ocument to </w:t>
            </w:r>
            <w:r w:rsidR="009D7CE6" w:rsidRPr="00FD41C2">
              <w:rPr>
                <w:szCs w:val="22"/>
                <w:lang w:val="en-CA"/>
              </w:rPr>
              <w:t>JVET</w:t>
            </w:r>
          </w:p>
        </w:tc>
      </w:tr>
      <w:tr w:rsidR="00E61DAC" w:rsidRPr="00FD41C2" w14:paraId="7E6D99E3" w14:textId="77777777" w:rsidTr="000962AC">
        <w:tc>
          <w:tcPr>
            <w:tcW w:w="1458" w:type="dxa"/>
          </w:tcPr>
          <w:p w14:paraId="18CCDCD6" w14:textId="77777777" w:rsidR="00E61DAC" w:rsidRPr="00FD41C2" w:rsidRDefault="00E61DAC">
            <w:pPr>
              <w:spacing w:before="60" w:after="60"/>
              <w:rPr>
                <w:i/>
                <w:szCs w:val="22"/>
                <w:lang w:val="en-CA"/>
              </w:rPr>
            </w:pPr>
            <w:r w:rsidRPr="00FD41C2">
              <w:rPr>
                <w:i/>
                <w:szCs w:val="22"/>
                <w:lang w:val="en-CA"/>
              </w:rPr>
              <w:t>Purpose:</w:t>
            </w:r>
          </w:p>
        </w:tc>
        <w:tc>
          <w:tcPr>
            <w:tcW w:w="7902" w:type="dxa"/>
            <w:gridSpan w:val="3"/>
          </w:tcPr>
          <w:p w14:paraId="0640C90D" w14:textId="2D295504" w:rsidR="00E61DAC" w:rsidRPr="00FD41C2" w:rsidRDefault="00E61DAC" w:rsidP="00433676">
            <w:pPr>
              <w:spacing w:before="60" w:after="60"/>
              <w:rPr>
                <w:szCs w:val="22"/>
                <w:lang w:val="en-CA"/>
              </w:rPr>
            </w:pPr>
            <w:r w:rsidRPr="00FD41C2">
              <w:rPr>
                <w:szCs w:val="22"/>
                <w:lang w:val="en-CA"/>
              </w:rPr>
              <w:t>Information</w:t>
            </w:r>
          </w:p>
        </w:tc>
      </w:tr>
      <w:tr w:rsidR="00E61DAC" w:rsidRPr="00FD41C2" w14:paraId="714CD808" w14:textId="77777777" w:rsidTr="000962AC">
        <w:tc>
          <w:tcPr>
            <w:tcW w:w="1458" w:type="dxa"/>
          </w:tcPr>
          <w:p w14:paraId="4DB59313" w14:textId="77777777" w:rsidR="00E61DAC" w:rsidRPr="00FD41C2" w:rsidRDefault="00E61DAC">
            <w:pPr>
              <w:spacing w:before="60" w:after="60"/>
              <w:rPr>
                <w:i/>
                <w:szCs w:val="22"/>
                <w:lang w:val="en-CA"/>
              </w:rPr>
            </w:pPr>
            <w:r w:rsidRPr="00FD41C2">
              <w:rPr>
                <w:i/>
                <w:szCs w:val="22"/>
                <w:lang w:val="en-CA"/>
              </w:rPr>
              <w:t>Author(s) or</w:t>
            </w:r>
            <w:r w:rsidRPr="00FD41C2">
              <w:rPr>
                <w:i/>
                <w:szCs w:val="22"/>
                <w:lang w:val="en-CA"/>
              </w:rPr>
              <w:br/>
              <w:t>Contact(s):</w:t>
            </w:r>
          </w:p>
        </w:tc>
        <w:tc>
          <w:tcPr>
            <w:tcW w:w="3942" w:type="dxa"/>
          </w:tcPr>
          <w:p w14:paraId="2F8BCE11" w14:textId="04B88B49" w:rsidR="00433676" w:rsidRPr="00FD41C2" w:rsidRDefault="00433676" w:rsidP="00433676">
            <w:pPr>
              <w:spacing w:before="60" w:after="60"/>
              <w:rPr>
                <w:szCs w:val="22"/>
                <w:lang w:val="en-CA"/>
              </w:rPr>
            </w:pPr>
            <w:r w:rsidRPr="00FD41C2">
              <w:rPr>
                <w:szCs w:val="22"/>
                <w:lang w:val="en-CA"/>
              </w:rPr>
              <w:t>Adrian Browne</w:t>
            </w:r>
          </w:p>
          <w:p w14:paraId="05DFB2B7" w14:textId="77777777" w:rsidR="00302D4E" w:rsidRDefault="00302D4E" w:rsidP="00433676">
            <w:pPr>
              <w:spacing w:before="60" w:after="60"/>
              <w:rPr>
                <w:szCs w:val="22"/>
                <w:lang w:val="en-CA"/>
              </w:rPr>
            </w:pPr>
            <w:r w:rsidRPr="00FD41C2">
              <w:rPr>
                <w:szCs w:val="22"/>
                <w:lang w:val="en-CA"/>
              </w:rPr>
              <w:t>Steve Keating</w:t>
            </w:r>
          </w:p>
          <w:p w14:paraId="36C4350E" w14:textId="71D7D245" w:rsidR="00315411" w:rsidRPr="00FD41C2" w:rsidRDefault="00315411" w:rsidP="00433676">
            <w:pPr>
              <w:spacing w:before="60" w:after="60"/>
              <w:rPr>
                <w:szCs w:val="22"/>
                <w:lang w:val="en-CA"/>
              </w:rPr>
            </w:pPr>
            <w:r w:rsidRPr="00FD41C2">
              <w:rPr>
                <w:szCs w:val="22"/>
                <w:lang w:val="en-CA"/>
              </w:rPr>
              <w:t>Karl Sharman</w:t>
            </w:r>
          </w:p>
          <w:p w14:paraId="49D81240" w14:textId="2EEE1E05" w:rsidR="00E61DAC" w:rsidRPr="00FD41C2" w:rsidRDefault="00E61DAC" w:rsidP="00433676">
            <w:pPr>
              <w:spacing w:before="60" w:after="60"/>
              <w:rPr>
                <w:szCs w:val="22"/>
                <w:lang w:val="en-CA"/>
              </w:rPr>
            </w:pPr>
          </w:p>
        </w:tc>
        <w:tc>
          <w:tcPr>
            <w:tcW w:w="900" w:type="dxa"/>
          </w:tcPr>
          <w:p w14:paraId="0140ECA2" w14:textId="45E02467" w:rsidR="00E61DAC" w:rsidRPr="00FD41C2" w:rsidRDefault="00E61DAC">
            <w:pPr>
              <w:spacing w:before="60" w:after="60"/>
              <w:rPr>
                <w:szCs w:val="22"/>
                <w:lang w:val="en-CA"/>
              </w:rPr>
            </w:pPr>
            <w:r w:rsidRPr="00FD41C2">
              <w:rPr>
                <w:szCs w:val="22"/>
                <w:lang w:val="en-CA"/>
              </w:rPr>
              <w:t>Email:</w:t>
            </w:r>
          </w:p>
        </w:tc>
        <w:tc>
          <w:tcPr>
            <w:tcW w:w="3060" w:type="dxa"/>
          </w:tcPr>
          <w:p w14:paraId="58072F12" w14:textId="2AACC940" w:rsidR="00433676" w:rsidRPr="00FD41C2" w:rsidRDefault="00AD6F8F" w:rsidP="00433676">
            <w:pPr>
              <w:spacing w:before="60" w:after="60"/>
              <w:rPr>
                <w:szCs w:val="22"/>
                <w:lang w:val="en-CA"/>
              </w:rPr>
            </w:pPr>
            <w:hyperlink r:id="rId9" w:history="1">
              <w:r w:rsidR="00433676" w:rsidRPr="00FD41C2">
                <w:rPr>
                  <w:rStyle w:val="Hyperlink"/>
                  <w:szCs w:val="22"/>
                  <w:lang w:val="en-CA"/>
                </w:rPr>
                <w:t>adrian.browne@sony.com</w:t>
              </w:r>
            </w:hyperlink>
          </w:p>
          <w:p w14:paraId="2E3249E4" w14:textId="77777777" w:rsidR="00302D4E" w:rsidRDefault="00302D4E" w:rsidP="00433676">
            <w:pPr>
              <w:spacing w:before="60" w:after="60"/>
              <w:rPr>
                <w:rStyle w:val="Hyperlink"/>
                <w:szCs w:val="22"/>
                <w:lang w:val="en-CA"/>
              </w:rPr>
            </w:pPr>
            <w:hyperlink r:id="rId10" w:history="1">
              <w:r w:rsidRPr="00FD41C2">
                <w:rPr>
                  <w:rStyle w:val="Hyperlink"/>
                  <w:szCs w:val="22"/>
                  <w:lang w:val="en-CA"/>
                </w:rPr>
                <w:t>steve.keating@sony.com</w:t>
              </w:r>
            </w:hyperlink>
          </w:p>
          <w:bookmarkStart w:id="0" w:name="_GoBack"/>
          <w:bookmarkEnd w:id="0"/>
          <w:p w14:paraId="3E1E9044" w14:textId="09E19588" w:rsidR="00315411" w:rsidRPr="00FD41C2" w:rsidRDefault="00AD6F8F" w:rsidP="00433676">
            <w:pPr>
              <w:spacing w:before="60" w:after="60"/>
              <w:rPr>
                <w:szCs w:val="22"/>
                <w:lang w:val="en-CA"/>
              </w:rPr>
            </w:pPr>
            <w:r>
              <w:fldChar w:fldCharType="begin"/>
            </w:r>
            <w:r>
              <w:instrText xml:space="preserve"> HYPERLINK "mailto:karl.sharman@sony.com" </w:instrText>
            </w:r>
            <w:r>
              <w:fldChar w:fldCharType="separate"/>
            </w:r>
            <w:r w:rsidR="00315411" w:rsidRPr="00FD41C2">
              <w:rPr>
                <w:rStyle w:val="Hyperlink"/>
                <w:szCs w:val="22"/>
                <w:lang w:val="en-CA"/>
              </w:rPr>
              <w:t>karl.sharman@sony.com</w:t>
            </w:r>
            <w:r>
              <w:rPr>
                <w:rStyle w:val="Hyperlink"/>
                <w:szCs w:val="22"/>
                <w:lang w:val="en-CA"/>
              </w:rPr>
              <w:fldChar w:fldCharType="end"/>
            </w:r>
          </w:p>
          <w:p w14:paraId="32C2ABFD" w14:textId="04343BD8" w:rsidR="00E61DAC" w:rsidRPr="00FD41C2" w:rsidRDefault="00E61DAC" w:rsidP="00315411">
            <w:pPr>
              <w:spacing w:before="60" w:after="60"/>
              <w:rPr>
                <w:szCs w:val="22"/>
                <w:lang w:val="en-CA"/>
              </w:rPr>
            </w:pPr>
          </w:p>
        </w:tc>
      </w:tr>
      <w:tr w:rsidR="00E61DAC" w:rsidRPr="00FD41C2" w14:paraId="49AFAA61" w14:textId="77777777" w:rsidTr="000962AC">
        <w:tc>
          <w:tcPr>
            <w:tcW w:w="1458" w:type="dxa"/>
          </w:tcPr>
          <w:p w14:paraId="2C08AF6B" w14:textId="77777777" w:rsidR="00E61DAC" w:rsidRPr="00FD41C2" w:rsidRDefault="00E61DAC">
            <w:pPr>
              <w:spacing w:before="60" w:after="60"/>
              <w:rPr>
                <w:i/>
                <w:szCs w:val="22"/>
                <w:lang w:val="en-CA"/>
              </w:rPr>
            </w:pPr>
            <w:r w:rsidRPr="00FD41C2">
              <w:rPr>
                <w:i/>
                <w:szCs w:val="22"/>
                <w:lang w:val="en-CA"/>
              </w:rPr>
              <w:t>Source:</w:t>
            </w:r>
          </w:p>
        </w:tc>
        <w:tc>
          <w:tcPr>
            <w:tcW w:w="7902" w:type="dxa"/>
            <w:gridSpan w:val="3"/>
          </w:tcPr>
          <w:p w14:paraId="643E6B85" w14:textId="4A980ABA" w:rsidR="00E61DAC" w:rsidRPr="00FD41C2" w:rsidRDefault="00315411">
            <w:pPr>
              <w:spacing w:before="60" w:after="60"/>
              <w:rPr>
                <w:szCs w:val="22"/>
                <w:lang w:val="en-CA"/>
              </w:rPr>
            </w:pPr>
            <w:r w:rsidRPr="00FD41C2">
              <w:rPr>
                <w:szCs w:val="22"/>
                <w:lang w:val="en-CA"/>
              </w:rPr>
              <w:t>Sony Europe BV</w:t>
            </w:r>
          </w:p>
        </w:tc>
      </w:tr>
    </w:tbl>
    <w:p w14:paraId="732815A4" w14:textId="77777777" w:rsidR="00E61DAC" w:rsidRPr="00FD41C2" w:rsidRDefault="00E61DAC">
      <w:pPr>
        <w:tabs>
          <w:tab w:val="right" w:pos="9360"/>
        </w:tabs>
        <w:spacing w:before="120" w:after="240"/>
        <w:jc w:val="center"/>
        <w:rPr>
          <w:szCs w:val="22"/>
          <w:lang w:val="en-CA"/>
        </w:rPr>
      </w:pPr>
      <w:r w:rsidRPr="00FD41C2">
        <w:rPr>
          <w:szCs w:val="22"/>
          <w:u w:val="single"/>
          <w:lang w:val="en-CA"/>
        </w:rPr>
        <w:t>_____________________________</w:t>
      </w:r>
    </w:p>
    <w:p w14:paraId="63D31C94" w14:textId="59B2822F" w:rsidR="00275BCF" w:rsidRPr="00FD41C2" w:rsidRDefault="00275BCF" w:rsidP="009234A5">
      <w:pPr>
        <w:pStyle w:val="Heading1"/>
        <w:numPr>
          <w:ilvl w:val="0"/>
          <w:numId w:val="0"/>
        </w:numPr>
        <w:ind w:left="432" w:hanging="432"/>
        <w:rPr>
          <w:lang w:val="en-CA"/>
        </w:rPr>
      </w:pPr>
      <w:r w:rsidRPr="00FD41C2">
        <w:rPr>
          <w:lang w:val="en-CA"/>
        </w:rPr>
        <w:t>Abstract</w:t>
      </w:r>
    </w:p>
    <w:p w14:paraId="303929EE" w14:textId="58D3CA0C" w:rsidR="005C4AA1" w:rsidRPr="00FD41C2" w:rsidRDefault="005C4AA1" w:rsidP="005C4AA1">
      <w:pPr>
        <w:rPr>
          <w:lang w:val="en-CA"/>
        </w:rPr>
      </w:pPr>
      <w:r w:rsidRPr="00FD41C2">
        <w:rPr>
          <w:lang w:val="en-CA"/>
        </w:rPr>
        <w:t>This submission considers the viability of a future 12-bit profile for VVC and whether VVC can be used unchanged at this operating point. Both the coding efficiency and encoder / decoder complexity are considered.</w:t>
      </w:r>
    </w:p>
    <w:p w14:paraId="5A12FD46" w14:textId="52ECB9F4" w:rsidR="005C4AA1" w:rsidRPr="00FD41C2" w:rsidRDefault="001D5FD7" w:rsidP="005C4AA1">
      <w:pPr>
        <w:rPr>
          <w:lang w:val="en-CA"/>
        </w:rPr>
      </w:pPr>
      <w:r w:rsidRPr="00FD41C2">
        <w:rPr>
          <w:lang w:val="en-CA"/>
        </w:rPr>
        <w:t xml:space="preserve">Above 12-bit an issue with </w:t>
      </w:r>
      <w:r w:rsidR="00510078">
        <w:rPr>
          <w:lang w:val="en-CA"/>
        </w:rPr>
        <w:t xml:space="preserve">the </w:t>
      </w:r>
      <w:proofErr w:type="spellStart"/>
      <w:r w:rsidRPr="00FD41C2">
        <w:rPr>
          <w:lang w:val="en-CA"/>
        </w:rPr>
        <w:t>Golomb</w:t>
      </w:r>
      <w:proofErr w:type="spellEnd"/>
      <w:r w:rsidRPr="00FD41C2">
        <w:rPr>
          <w:lang w:val="en-CA"/>
        </w:rPr>
        <w:t>-</w:t>
      </w:r>
      <w:r w:rsidR="006926E6" w:rsidRPr="00FD41C2">
        <w:rPr>
          <w:lang w:val="en-CA"/>
        </w:rPr>
        <w:t>Rice</w:t>
      </w:r>
      <w:r w:rsidRPr="00FD41C2">
        <w:rPr>
          <w:lang w:val="en-CA"/>
        </w:rPr>
        <w:t xml:space="preserve"> </w:t>
      </w:r>
      <w:r w:rsidR="00510078">
        <w:rPr>
          <w:lang w:val="en-CA"/>
        </w:rPr>
        <w:t xml:space="preserve">coding </w:t>
      </w:r>
      <w:r w:rsidRPr="00FD41C2">
        <w:rPr>
          <w:lang w:val="en-CA"/>
        </w:rPr>
        <w:t xml:space="preserve">is </w:t>
      </w:r>
      <w:r w:rsidR="00510078">
        <w:rPr>
          <w:lang w:val="en-CA"/>
        </w:rPr>
        <w:t>reported</w:t>
      </w:r>
      <w:r w:rsidR="00510078" w:rsidRPr="00FD41C2">
        <w:rPr>
          <w:lang w:val="en-CA"/>
        </w:rPr>
        <w:t xml:space="preserve"> </w:t>
      </w:r>
      <w:r w:rsidRPr="00FD41C2">
        <w:rPr>
          <w:lang w:val="en-CA"/>
        </w:rPr>
        <w:t xml:space="preserve">as the cause of a significant </w:t>
      </w:r>
      <w:r w:rsidR="00510078">
        <w:rPr>
          <w:lang w:val="en-CA"/>
        </w:rPr>
        <w:t>reduction in</w:t>
      </w:r>
      <w:r w:rsidRPr="00FD41C2">
        <w:rPr>
          <w:lang w:val="en-CA"/>
        </w:rPr>
        <w:t xml:space="preserve"> performance from VVC. Remedies are suggested and further techniques are described</w:t>
      </w:r>
      <w:r w:rsidR="00510078">
        <w:rPr>
          <w:lang w:val="en-CA"/>
        </w:rPr>
        <w:t xml:space="preserve">, and it is reported that such modifications might allow VTM to be more efficient than HM. It is also indicated that these changes can </w:t>
      </w:r>
      <w:r w:rsidRPr="00FD41C2">
        <w:rPr>
          <w:lang w:val="en-CA"/>
        </w:rPr>
        <w:t xml:space="preserve">improve on the existing performance of VVC at the top end of a future </w:t>
      </w:r>
      <w:proofErr w:type="gramStart"/>
      <w:r w:rsidRPr="00FD41C2">
        <w:rPr>
          <w:lang w:val="en-CA"/>
        </w:rPr>
        <w:t>12 bit</w:t>
      </w:r>
      <w:proofErr w:type="gramEnd"/>
      <w:r w:rsidRPr="00FD41C2">
        <w:rPr>
          <w:lang w:val="en-CA"/>
        </w:rPr>
        <w:t xml:space="preserve"> profile.</w:t>
      </w:r>
      <w:r w:rsidR="00510078">
        <w:rPr>
          <w:lang w:val="en-CA"/>
        </w:rPr>
        <w:t xml:space="preserve"> The submission also highlights the complexity increase of VVC/VTM over HEVC/HM.</w:t>
      </w:r>
    </w:p>
    <w:p w14:paraId="3714223B" w14:textId="1BA3A483" w:rsidR="001D5FD7" w:rsidRPr="00FD41C2" w:rsidRDefault="001D5FD7" w:rsidP="005C4AA1">
      <w:pPr>
        <w:rPr>
          <w:lang w:val="en-CA"/>
        </w:rPr>
      </w:pPr>
      <w:r w:rsidRPr="00FD41C2">
        <w:rPr>
          <w:lang w:val="en-CA"/>
        </w:rPr>
        <w:t xml:space="preserve">A further issue with bitrates associated with processing RGB 4:4:4 content is </w:t>
      </w:r>
      <w:proofErr w:type="gramStart"/>
      <w:r w:rsidRPr="00FD41C2">
        <w:rPr>
          <w:lang w:val="en-CA"/>
        </w:rPr>
        <w:t>described</w:t>
      </w:r>
      <w:proofErr w:type="gramEnd"/>
      <w:r w:rsidRPr="00FD41C2">
        <w:rPr>
          <w:lang w:val="en-CA"/>
        </w:rPr>
        <w:t xml:space="preserve"> and future work is encouraged. </w:t>
      </w:r>
    </w:p>
    <w:p w14:paraId="43CC7EEA" w14:textId="77777777" w:rsidR="008A1B4B" w:rsidRPr="00510078" w:rsidRDefault="008A1B4B" w:rsidP="008A1B4B">
      <w:pPr>
        <w:pStyle w:val="Heading1"/>
        <w:rPr>
          <w:lang w:val="en-CA"/>
        </w:rPr>
      </w:pPr>
      <w:r w:rsidRPr="00510078">
        <w:rPr>
          <w:lang w:val="en-CA"/>
        </w:rPr>
        <w:t>Operation in a predicted 12-bit profile</w:t>
      </w:r>
    </w:p>
    <w:p w14:paraId="172DB831" w14:textId="3EFCF2B3" w:rsidR="008A1B4B" w:rsidRPr="00510078" w:rsidRDefault="008A1B4B" w:rsidP="008A1B4B">
      <w:pPr>
        <w:rPr>
          <w:lang w:val="en-CA"/>
        </w:rPr>
      </w:pPr>
      <w:r w:rsidRPr="00510078">
        <w:rPr>
          <w:lang w:val="en-CA"/>
        </w:rPr>
        <w:t xml:space="preserve">Version 1 of VVC contains </w:t>
      </w:r>
      <w:r w:rsidR="000C2007" w:rsidRPr="00510078">
        <w:rPr>
          <w:lang w:val="en-CA"/>
        </w:rPr>
        <w:t xml:space="preserve">only </w:t>
      </w:r>
      <w:r w:rsidR="003C381D" w:rsidRPr="00510078">
        <w:rPr>
          <w:lang w:val="en-CA"/>
        </w:rPr>
        <w:t>10</w:t>
      </w:r>
      <w:r w:rsidR="003C381D">
        <w:rPr>
          <w:lang w:val="en-CA"/>
        </w:rPr>
        <w:t>-</w:t>
      </w:r>
      <w:r w:rsidRPr="00510078">
        <w:rPr>
          <w:lang w:val="en-CA"/>
        </w:rPr>
        <w:t xml:space="preserve">bit 4:2:0 and 4:4:4 profiles. In any future version 2 it is </w:t>
      </w:r>
      <w:r w:rsidR="000C2007">
        <w:rPr>
          <w:lang w:val="en-CA"/>
        </w:rPr>
        <w:t>likely</w:t>
      </w:r>
      <w:r w:rsidR="000C2007" w:rsidRPr="00510078">
        <w:rPr>
          <w:lang w:val="en-CA"/>
        </w:rPr>
        <w:t xml:space="preserve"> </w:t>
      </w:r>
      <w:r w:rsidRPr="00510078">
        <w:rPr>
          <w:lang w:val="en-CA"/>
        </w:rPr>
        <w:t xml:space="preserve">that there will be demand for profiles beyond 10-bits, particularly a 12-bit 4:4:4 profile. </w:t>
      </w:r>
      <w:proofErr w:type="gramStart"/>
      <w:r w:rsidRPr="00510078">
        <w:rPr>
          <w:lang w:val="en-CA"/>
        </w:rPr>
        <w:t>Assuming that</w:t>
      </w:r>
      <w:proofErr w:type="gramEnd"/>
      <w:r w:rsidRPr="00510078">
        <w:rPr>
          <w:lang w:val="en-CA"/>
        </w:rPr>
        <w:t xml:space="preserve"> this profile follows the same rules used to derive the 10-bit profiles, it is suggested that the 12-bit profiles would have 20% higher bit rate</w:t>
      </w:r>
      <w:r w:rsidR="00A706DA" w:rsidRPr="00510078">
        <w:rPr>
          <w:lang w:val="en-CA"/>
        </w:rPr>
        <w:t>s</w:t>
      </w:r>
      <w:r w:rsidRPr="00510078">
        <w:rPr>
          <w:lang w:val="en-CA"/>
        </w:rPr>
        <w:t xml:space="preserve"> than the equivalent 10-bit profile</w:t>
      </w:r>
      <w:r w:rsidR="00A706DA" w:rsidRPr="00510078">
        <w:rPr>
          <w:lang w:val="en-CA"/>
        </w:rPr>
        <w:t>s</w:t>
      </w:r>
      <w:r w:rsidRPr="00510078">
        <w:rPr>
          <w:lang w:val="en-CA"/>
        </w:rPr>
        <w:t xml:space="preserve">. This </w:t>
      </w:r>
      <w:r w:rsidR="00FE50BC" w:rsidRPr="00510078">
        <w:rPr>
          <w:lang w:val="en-CA"/>
        </w:rPr>
        <w:t xml:space="preserve">gives a </w:t>
      </w:r>
      <w:r w:rsidRPr="00510078">
        <w:rPr>
          <w:lang w:val="en-CA"/>
        </w:rPr>
        <w:t xml:space="preserve">150Mbps </w:t>
      </w:r>
      <w:r w:rsidR="00FE50BC" w:rsidRPr="00510078">
        <w:rPr>
          <w:lang w:val="en-CA"/>
        </w:rPr>
        <w:t xml:space="preserve">target </w:t>
      </w:r>
      <w:r w:rsidRPr="00510078">
        <w:rPr>
          <w:lang w:val="en-CA"/>
        </w:rPr>
        <w:t xml:space="preserve">for Main 12 4:4:4 60P (Level 4.1 high tier), and 90Mbps for Main 12 4:4:4 30P (Level 4.0, high tier). Potentially even higher bit rates may need to be considered as bit rates tend to go up </w:t>
      </w:r>
      <w:r w:rsidR="00FE50BC" w:rsidRPr="00510078">
        <w:rPr>
          <w:lang w:val="en-CA"/>
        </w:rPr>
        <w:t>more quickly</w:t>
      </w:r>
      <w:r w:rsidRPr="00510078">
        <w:rPr>
          <w:lang w:val="en-CA"/>
        </w:rPr>
        <w:t xml:space="preserve"> as quality increases. </w:t>
      </w:r>
    </w:p>
    <w:p w14:paraId="364EA052" w14:textId="1CC29B91" w:rsidR="00173586" w:rsidRPr="00510078" w:rsidRDefault="00173586" w:rsidP="008A1B4B">
      <w:pPr>
        <w:rPr>
          <w:lang w:val="en-CA"/>
        </w:rPr>
      </w:pPr>
      <w:r w:rsidRPr="00510078">
        <w:rPr>
          <w:lang w:val="en-CA"/>
        </w:rPr>
        <w:t xml:space="preserve">It </w:t>
      </w:r>
      <w:r w:rsidR="003C381D">
        <w:rPr>
          <w:lang w:val="en-CA"/>
        </w:rPr>
        <w:t>should</w:t>
      </w:r>
      <w:r w:rsidR="003C381D" w:rsidRPr="00510078">
        <w:rPr>
          <w:lang w:val="en-CA"/>
        </w:rPr>
        <w:t xml:space="preserve"> </w:t>
      </w:r>
      <w:r w:rsidRPr="00510078">
        <w:rPr>
          <w:lang w:val="en-CA"/>
        </w:rPr>
        <w:t>be expected that 12-bit content will need to achieve a higher PSNR than for 10-bit. The table below shows sample PSNRs and mean square errors (MSEs) for a series of different bit depths. Although 60.2dB is technically where 10bit is practically lossless (MSE = 1), it is likely to be enough for a 12-bit profile to be useful as the LSBs will contain more structure than non-predictable information.</w:t>
      </w:r>
    </w:p>
    <w:p w14:paraId="22D47C04" w14:textId="70D6BD4C" w:rsidR="00173586" w:rsidRPr="00510078" w:rsidRDefault="00173586" w:rsidP="008A1B4B">
      <w:pPr>
        <w:rPr>
          <w:lang w:val="en-CA"/>
        </w:rPr>
      </w:pPr>
      <w:r w:rsidRPr="00510078">
        <w:rPr>
          <w:lang w:val="en-CA"/>
        </w:rPr>
        <w:t xml:space="preserve"> </w:t>
      </w:r>
    </w:p>
    <w:tbl>
      <w:tblPr>
        <w:tblStyle w:val="TableGrid"/>
        <w:tblW w:w="0" w:type="auto"/>
        <w:tblLook w:val="04A0" w:firstRow="1" w:lastRow="0" w:firstColumn="1" w:lastColumn="0" w:noHBand="0" w:noVBand="1"/>
      </w:tblPr>
      <w:tblGrid>
        <w:gridCol w:w="1559"/>
        <w:gridCol w:w="1559"/>
        <w:gridCol w:w="1558"/>
        <w:gridCol w:w="1558"/>
        <w:gridCol w:w="1558"/>
        <w:gridCol w:w="1558"/>
      </w:tblGrid>
      <w:tr w:rsidR="00173586" w:rsidRPr="00FD41C2" w14:paraId="2277B6FE" w14:textId="77777777" w:rsidTr="005F1776">
        <w:tc>
          <w:tcPr>
            <w:tcW w:w="1559" w:type="dxa"/>
            <w:vMerge w:val="restart"/>
          </w:tcPr>
          <w:p w14:paraId="52A02BC6" w14:textId="758ADB88" w:rsidR="00173586" w:rsidRPr="00510078" w:rsidRDefault="00173586" w:rsidP="00302D4E">
            <w:pPr>
              <w:keepNext/>
              <w:keepLines/>
              <w:jc w:val="center"/>
              <w:rPr>
                <w:lang w:val="en-CA"/>
              </w:rPr>
            </w:pPr>
            <w:r w:rsidRPr="00510078">
              <w:rPr>
                <w:lang w:val="en-CA"/>
              </w:rPr>
              <w:lastRenderedPageBreak/>
              <w:t>MSE</w:t>
            </w:r>
          </w:p>
        </w:tc>
        <w:tc>
          <w:tcPr>
            <w:tcW w:w="7791" w:type="dxa"/>
            <w:gridSpan w:val="5"/>
          </w:tcPr>
          <w:p w14:paraId="3B4D6064" w14:textId="62EFB9F2" w:rsidR="00173586" w:rsidRPr="00510078" w:rsidRDefault="00173586" w:rsidP="00302D4E">
            <w:pPr>
              <w:keepNext/>
              <w:keepLines/>
              <w:jc w:val="center"/>
              <w:rPr>
                <w:lang w:val="en-CA"/>
              </w:rPr>
            </w:pPr>
            <w:r w:rsidRPr="00510078">
              <w:rPr>
                <w:lang w:val="en-CA"/>
              </w:rPr>
              <w:t>Bit depth</w:t>
            </w:r>
          </w:p>
        </w:tc>
      </w:tr>
      <w:tr w:rsidR="00173586" w:rsidRPr="00FD41C2" w14:paraId="7FC20424" w14:textId="77777777" w:rsidTr="00862E01">
        <w:tc>
          <w:tcPr>
            <w:tcW w:w="1559" w:type="dxa"/>
            <w:vMerge/>
            <w:tcBorders>
              <w:bottom w:val="single" w:sz="4" w:space="0" w:color="auto"/>
            </w:tcBorders>
          </w:tcPr>
          <w:p w14:paraId="65B3FFDE" w14:textId="77777777" w:rsidR="00173586" w:rsidRPr="00510078" w:rsidRDefault="00173586" w:rsidP="00302D4E">
            <w:pPr>
              <w:keepNext/>
              <w:keepLines/>
              <w:rPr>
                <w:lang w:val="en-CA"/>
              </w:rPr>
            </w:pPr>
          </w:p>
        </w:tc>
        <w:tc>
          <w:tcPr>
            <w:tcW w:w="1559" w:type="dxa"/>
            <w:tcBorders>
              <w:bottom w:val="single" w:sz="4" w:space="0" w:color="auto"/>
            </w:tcBorders>
          </w:tcPr>
          <w:p w14:paraId="456BE06F" w14:textId="3BD11870" w:rsidR="00173586" w:rsidRPr="00510078" w:rsidRDefault="00173586" w:rsidP="00302D4E">
            <w:pPr>
              <w:keepNext/>
              <w:keepLines/>
              <w:jc w:val="center"/>
              <w:rPr>
                <w:lang w:val="en-CA"/>
              </w:rPr>
            </w:pPr>
            <w:r w:rsidRPr="00510078">
              <w:rPr>
                <w:lang w:val="en-CA"/>
              </w:rPr>
              <w:t>8</w:t>
            </w:r>
          </w:p>
        </w:tc>
        <w:tc>
          <w:tcPr>
            <w:tcW w:w="1558" w:type="dxa"/>
            <w:tcBorders>
              <w:bottom w:val="single" w:sz="4" w:space="0" w:color="auto"/>
            </w:tcBorders>
          </w:tcPr>
          <w:p w14:paraId="568DD4AB" w14:textId="62676081" w:rsidR="00173586" w:rsidRPr="00510078" w:rsidRDefault="00173586" w:rsidP="00302D4E">
            <w:pPr>
              <w:keepNext/>
              <w:keepLines/>
              <w:jc w:val="center"/>
              <w:rPr>
                <w:lang w:val="en-CA"/>
              </w:rPr>
            </w:pPr>
            <w:r w:rsidRPr="00510078">
              <w:rPr>
                <w:lang w:val="en-CA"/>
              </w:rPr>
              <w:t>10</w:t>
            </w:r>
          </w:p>
        </w:tc>
        <w:tc>
          <w:tcPr>
            <w:tcW w:w="1558" w:type="dxa"/>
            <w:tcBorders>
              <w:bottom w:val="single" w:sz="4" w:space="0" w:color="auto"/>
            </w:tcBorders>
          </w:tcPr>
          <w:p w14:paraId="1A2495DD" w14:textId="469FBF23" w:rsidR="00173586" w:rsidRPr="00510078" w:rsidRDefault="00173586" w:rsidP="00302D4E">
            <w:pPr>
              <w:keepNext/>
              <w:keepLines/>
              <w:jc w:val="center"/>
              <w:rPr>
                <w:lang w:val="en-CA"/>
              </w:rPr>
            </w:pPr>
            <w:r w:rsidRPr="00510078">
              <w:rPr>
                <w:lang w:val="en-CA"/>
              </w:rPr>
              <w:t>12</w:t>
            </w:r>
          </w:p>
        </w:tc>
        <w:tc>
          <w:tcPr>
            <w:tcW w:w="1558" w:type="dxa"/>
            <w:tcBorders>
              <w:bottom w:val="single" w:sz="4" w:space="0" w:color="auto"/>
            </w:tcBorders>
          </w:tcPr>
          <w:p w14:paraId="7449E108" w14:textId="2C74E0CD" w:rsidR="00173586" w:rsidRPr="00510078" w:rsidRDefault="00173586" w:rsidP="00302D4E">
            <w:pPr>
              <w:keepNext/>
              <w:keepLines/>
              <w:jc w:val="center"/>
              <w:rPr>
                <w:lang w:val="en-CA"/>
              </w:rPr>
            </w:pPr>
            <w:r w:rsidRPr="00510078">
              <w:rPr>
                <w:lang w:val="en-CA"/>
              </w:rPr>
              <w:t>14</w:t>
            </w:r>
          </w:p>
        </w:tc>
        <w:tc>
          <w:tcPr>
            <w:tcW w:w="1558" w:type="dxa"/>
            <w:tcBorders>
              <w:bottom w:val="single" w:sz="4" w:space="0" w:color="auto"/>
            </w:tcBorders>
          </w:tcPr>
          <w:p w14:paraId="08960ECA" w14:textId="60978FEA" w:rsidR="00173586" w:rsidRPr="00510078" w:rsidRDefault="00173586" w:rsidP="00302D4E">
            <w:pPr>
              <w:keepNext/>
              <w:keepLines/>
              <w:jc w:val="center"/>
              <w:rPr>
                <w:lang w:val="en-CA"/>
              </w:rPr>
            </w:pPr>
            <w:r w:rsidRPr="00510078">
              <w:rPr>
                <w:lang w:val="en-CA"/>
              </w:rPr>
              <w:t>16</w:t>
            </w:r>
          </w:p>
        </w:tc>
      </w:tr>
      <w:tr w:rsidR="00173586" w:rsidRPr="00FD41C2" w14:paraId="202EBD04" w14:textId="77777777" w:rsidTr="00862E01">
        <w:tc>
          <w:tcPr>
            <w:tcW w:w="1559" w:type="dxa"/>
            <w:tcBorders>
              <w:bottom w:val="nil"/>
            </w:tcBorders>
          </w:tcPr>
          <w:p w14:paraId="5125D216" w14:textId="4715BE72" w:rsidR="00173586" w:rsidRPr="00510078" w:rsidRDefault="00173586" w:rsidP="00302D4E">
            <w:pPr>
              <w:keepNext/>
              <w:keepLines/>
              <w:jc w:val="center"/>
              <w:rPr>
                <w:lang w:val="en-CA"/>
              </w:rPr>
            </w:pPr>
            <w:r w:rsidRPr="00510078">
              <w:rPr>
                <w:lang w:val="en-CA"/>
              </w:rPr>
              <w:t>1</w:t>
            </w:r>
          </w:p>
        </w:tc>
        <w:tc>
          <w:tcPr>
            <w:tcW w:w="1559" w:type="dxa"/>
            <w:tcBorders>
              <w:bottom w:val="nil"/>
            </w:tcBorders>
          </w:tcPr>
          <w:p w14:paraId="32F97D52" w14:textId="0F4EAD1C" w:rsidR="00173586" w:rsidRPr="00510078" w:rsidRDefault="00173586" w:rsidP="00302D4E">
            <w:pPr>
              <w:keepNext/>
              <w:keepLines/>
              <w:jc w:val="center"/>
              <w:rPr>
                <w:lang w:val="en-CA"/>
              </w:rPr>
            </w:pPr>
            <w:r w:rsidRPr="00510078">
              <w:rPr>
                <w:lang w:val="en-CA"/>
              </w:rPr>
              <w:t>48.1</w:t>
            </w:r>
          </w:p>
        </w:tc>
        <w:tc>
          <w:tcPr>
            <w:tcW w:w="1558" w:type="dxa"/>
            <w:tcBorders>
              <w:bottom w:val="nil"/>
            </w:tcBorders>
          </w:tcPr>
          <w:p w14:paraId="284978C6" w14:textId="3CA743C8" w:rsidR="00173586" w:rsidRPr="00510078" w:rsidRDefault="00862E01" w:rsidP="00302D4E">
            <w:pPr>
              <w:keepNext/>
              <w:keepLines/>
              <w:jc w:val="center"/>
              <w:rPr>
                <w:lang w:val="en-CA"/>
              </w:rPr>
            </w:pPr>
            <w:r w:rsidRPr="00510078">
              <w:rPr>
                <w:lang w:val="en-CA"/>
              </w:rPr>
              <w:t>60.2</w:t>
            </w:r>
          </w:p>
        </w:tc>
        <w:tc>
          <w:tcPr>
            <w:tcW w:w="1558" w:type="dxa"/>
            <w:tcBorders>
              <w:bottom w:val="nil"/>
            </w:tcBorders>
          </w:tcPr>
          <w:p w14:paraId="25AB106F" w14:textId="2BD76F9D" w:rsidR="00173586" w:rsidRPr="00510078" w:rsidRDefault="00862E01" w:rsidP="00302D4E">
            <w:pPr>
              <w:keepNext/>
              <w:keepLines/>
              <w:jc w:val="center"/>
              <w:rPr>
                <w:lang w:val="en-CA"/>
              </w:rPr>
            </w:pPr>
            <w:r w:rsidRPr="00510078">
              <w:rPr>
                <w:lang w:val="en-CA"/>
              </w:rPr>
              <w:t>72.2</w:t>
            </w:r>
          </w:p>
        </w:tc>
        <w:tc>
          <w:tcPr>
            <w:tcW w:w="1558" w:type="dxa"/>
            <w:tcBorders>
              <w:bottom w:val="nil"/>
            </w:tcBorders>
          </w:tcPr>
          <w:p w14:paraId="3F359E99" w14:textId="4988560D" w:rsidR="00173586" w:rsidRPr="00510078" w:rsidRDefault="00862E01" w:rsidP="00302D4E">
            <w:pPr>
              <w:keepNext/>
              <w:keepLines/>
              <w:jc w:val="center"/>
              <w:rPr>
                <w:lang w:val="en-CA"/>
              </w:rPr>
            </w:pPr>
            <w:r w:rsidRPr="00510078">
              <w:rPr>
                <w:lang w:val="en-CA"/>
              </w:rPr>
              <w:t>84.3</w:t>
            </w:r>
          </w:p>
        </w:tc>
        <w:tc>
          <w:tcPr>
            <w:tcW w:w="1558" w:type="dxa"/>
            <w:tcBorders>
              <w:bottom w:val="nil"/>
            </w:tcBorders>
          </w:tcPr>
          <w:p w14:paraId="2EA23742" w14:textId="5738A849" w:rsidR="00173586" w:rsidRPr="00510078" w:rsidRDefault="00862E01" w:rsidP="00302D4E">
            <w:pPr>
              <w:keepNext/>
              <w:keepLines/>
              <w:jc w:val="center"/>
              <w:rPr>
                <w:lang w:val="en-CA"/>
              </w:rPr>
            </w:pPr>
            <w:r w:rsidRPr="00510078">
              <w:rPr>
                <w:lang w:val="en-CA"/>
              </w:rPr>
              <w:t>96.3</w:t>
            </w:r>
          </w:p>
        </w:tc>
      </w:tr>
      <w:tr w:rsidR="00173586" w:rsidRPr="00FD41C2" w14:paraId="43ABED4E" w14:textId="77777777" w:rsidTr="00862E01">
        <w:tc>
          <w:tcPr>
            <w:tcW w:w="1559" w:type="dxa"/>
            <w:tcBorders>
              <w:top w:val="nil"/>
              <w:bottom w:val="nil"/>
            </w:tcBorders>
          </w:tcPr>
          <w:p w14:paraId="3C15F45B" w14:textId="757835F6" w:rsidR="00173586" w:rsidRPr="00510078" w:rsidRDefault="00173586" w:rsidP="00302D4E">
            <w:pPr>
              <w:keepNext/>
              <w:keepLines/>
              <w:jc w:val="center"/>
              <w:rPr>
                <w:lang w:val="en-CA"/>
              </w:rPr>
            </w:pPr>
            <w:r w:rsidRPr="00510078">
              <w:rPr>
                <w:lang w:val="en-CA"/>
              </w:rPr>
              <w:t>2</w:t>
            </w:r>
          </w:p>
        </w:tc>
        <w:tc>
          <w:tcPr>
            <w:tcW w:w="1559" w:type="dxa"/>
            <w:tcBorders>
              <w:top w:val="nil"/>
              <w:bottom w:val="nil"/>
            </w:tcBorders>
          </w:tcPr>
          <w:p w14:paraId="314C1FDA" w14:textId="03F1EA34" w:rsidR="00173586" w:rsidRPr="00510078" w:rsidRDefault="00173586" w:rsidP="00302D4E">
            <w:pPr>
              <w:keepNext/>
              <w:keepLines/>
              <w:jc w:val="center"/>
              <w:rPr>
                <w:lang w:val="en-CA"/>
              </w:rPr>
            </w:pPr>
            <w:r w:rsidRPr="00510078">
              <w:rPr>
                <w:lang w:val="en-CA"/>
              </w:rPr>
              <w:t>45.1</w:t>
            </w:r>
          </w:p>
        </w:tc>
        <w:tc>
          <w:tcPr>
            <w:tcW w:w="1558" w:type="dxa"/>
            <w:tcBorders>
              <w:top w:val="nil"/>
              <w:bottom w:val="nil"/>
            </w:tcBorders>
          </w:tcPr>
          <w:p w14:paraId="506EAB09" w14:textId="2A8AA83B" w:rsidR="00173586" w:rsidRPr="00510078" w:rsidRDefault="00862E01" w:rsidP="00302D4E">
            <w:pPr>
              <w:keepNext/>
              <w:keepLines/>
              <w:jc w:val="center"/>
              <w:rPr>
                <w:lang w:val="en-CA"/>
              </w:rPr>
            </w:pPr>
            <w:r w:rsidRPr="00510078">
              <w:rPr>
                <w:lang w:val="en-CA"/>
              </w:rPr>
              <w:t>57.2</w:t>
            </w:r>
          </w:p>
        </w:tc>
        <w:tc>
          <w:tcPr>
            <w:tcW w:w="1558" w:type="dxa"/>
            <w:tcBorders>
              <w:top w:val="nil"/>
              <w:bottom w:val="nil"/>
            </w:tcBorders>
          </w:tcPr>
          <w:p w14:paraId="40A464FE" w14:textId="47FD5311" w:rsidR="00173586" w:rsidRPr="00510078" w:rsidRDefault="00862E01" w:rsidP="00302D4E">
            <w:pPr>
              <w:keepNext/>
              <w:keepLines/>
              <w:jc w:val="center"/>
              <w:rPr>
                <w:lang w:val="en-CA"/>
              </w:rPr>
            </w:pPr>
            <w:r w:rsidRPr="00510078">
              <w:rPr>
                <w:lang w:val="en-CA"/>
              </w:rPr>
              <w:t>69.2</w:t>
            </w:r>
          </w:p>
        </w:tc>
        <w:tc>
          <w:tcPr>
            <w:tcW w:w="1558" w:type="dxa"/>
            <w:tcBorders>
              <w:top w:val="nil"/>
              <w:bottom w:val="nil"/>
            </w:tcBorders>
          </w:tcPr>
          <w:p w14:paraId="5D34D320" w14:textId="20D40F87" w:rsidR="00173586" w:rsidRPr="00510078" w:rsidRDefault="00862E01" w:rsidP="00302D4E">
            <w:pPr>
              <w:keepNext/>
              <w:keepLines/>
              <w:jc w:val="center"/>
              <w:rPr>
                <w:lang w:val="en-CA"/>
              </w:rPr>
            </w:pPr>
            <w:r w:rsidRPr="00510078">
              <w:rPr>
                <w:lang w:val="en-CA"/>
              </w:rPr>
              <w:t>81.3</w:t>
            </w:r>
          </w:p>
        </w:tc>
        <w:tc>
          <w:tcPr>
            <w:tcW w:w="1558" w:type="dxa"/>
            <w:tcBorders>
              <w:top w:val="nil"/>
              <w:bottom w:val="nil"/>
            </w:tcBorders>
          </w:tcPr>
          <w:p w14:paraId="7DC32D40" w14:textId="3D7BD770" w:rsidR="00173586" w:rsidRPr="00510078" w:rsidRDefault="00862E01" w:rsidP="00302D4E">
            <w:pPr>
              <w:keepNext/>
              <w:keepLines/>
              <w:jc w:val="center"/>
              <w:rPr>
                <w:lang w:val="en-CA"/>
              </w:rPr>
            </w:pPr>
            <w:r w:rsidRPr="00510078">
              <w:rPr>
                <w:lang w:val="en-CA"/>
              </w:rPr>
              <w:t>93.3</w:t>
            </w:r>
          </w:p>
        </w:tc>
      </w:tr>
      <w:tr w:rsidR="00173586" w:rsidRPr="00FD41C2" w14:paraId="5C87C9C1" w14:textId="77777777" w:rsidTr="00862E01">
        <w:tc>
          <w:tcPr>
            <w:tcW w:w="1559" w:type="dxa"/>
            <w:tcBorders>
              <w:top w:val="nil"/>
              <w:bottom w:val="nil"/>
            </w:tcBorders>
          </w:tcPr>
          <w:p w14:paraId="35BBA952" w14:textId="57F72C3B" w:rsidR="00173586" w:rsidRPr="00510078" w:rsidRDefault="00173586" w:rsidP="00302D4E">
            <w:pPr>
              <w:keepNext/>
              <w:keepLines/>
              <w:jc w:val="center"/>
              <w:rPr>
                <w:lang w:val="en-CA"/>
              </w:rPr>
            </w:pPr>
            <w:r w:rsidRPr="00510078">
              <w:rPr>
                <w:lang w:val="en-CA"/>
              </w:rPr>
              <w:t>4</w:t>
            </w:r>
          </w:p>
        </w:tc>
        <w:tc>
          <w:tcPr>
            <w:tcW w:w="1559" w:type="dxa"/>
            <w:tcBorders>
              <w:top w:val="nil"/>
              <w:bottom w:val="nil"/>
            </w:tcBorders>
          </w:tcPr>
          <w:p w14:paraId="7B5B7C69" w14:textId="583DFFF0" w:rsidR="00173586" w:rsidRPr="00510078" w:rsidRDefault="00173586" w:rsidP="00302D4E">
            <w:pPr>
              <w:keepNext/>
              <w:keepLines/>
              <w:jc w:val="center"/>
              <w:rPr>
                <w:lang w:val="en-CA"/>
              </w:rPr>
            </w:pPr>
            <w:r w:rsidRPr="00510078">
              <w:rPr>
                <w:lang w:val="en-CA"/>
              </w:rPr>
              <w:t>42.1</w:t>
            </w:r>
          </w:p>
        </w:tc>
        <w:tc>
          <w:tcPr>
            <w:tcW w:w="1558" w:type="dxa"/>
            <w:tcBorders>
              <w:top w:val="nil"/>
              <w:bottom w:val="nil"/>
            </w:tcBorders>
          </w:tcPr>
          <w:p w14:paraId="7FC0CF3D" w14:textId="37DACBBF" w:rsidR="00173586" w:rsidRPr="00510078" w:rsidRDefault="00862E01" w:rsidP="00302D4E">
            <w:pPr>
              <w:keepNext/>
              <w:keepLines/>
              <w:jc w:val="center"/>
              <w:rPr>
                <w:lang w:val="en-CA"/>
              </w:rPr>
            </w:pPr>
            <w:r w:rsidRPr="00510078">
              <w:rPr>
                <w:lang w:val="en-CA"/>
              </w:rPr>
              <w:t>54.2</w:t>
            </w:r>
          </w:p>
        </w:tc>
        <w:tc>
          <w:tcPr>
            <w:tcW w:w="1558" w:type="dxa"/>
            <w:tcBorders>
              <w:top w:val="nil"/>
              <w:bottom w:val="nil"/>
            </w:tcBorders>
          </w:tcPr>
          <w:p w14:paraId="22DB442F" w14:textId="6665F015" w:rsidR="00173586" w:rsidRPr="00510078" w:rsidRDefault="00862E01" w:rsidP="00302D4E">
            <w:pPr>
              <w:keepNext/>
              <w:keepLines/>
              <w:jc w:val="center"/>
              <w:rPr>
                <w:lang w:val="en-CA"/>
              </w:rPr>
            </w:pPr>
            <w:r w:rsidRPr="00510078">
              <w:rPr>
                <w:lang w:val="en-CA"/>
              </w:rPr>
              <w:t>66.2</w:t>
            </w:r>
          </w:p>
        </w:tc>
        <w:tc>
          <w:tcPr>
            <w:tcW w:w="1558" w:type="dxa"/>
            <w:tcBorders>
              <w:top w:val="nil"/>
              <w:bottom w:val="nil"/>
            </w:tcBorders>
          </w:tcPr>
          <w:p w14:paraId="29E7672C" w14:textId="0EFB4B9C" w:rsidR="00173586" w:rsidRPr="00510078" w:rsidRDefault="00862E01" w:rsidP="00302D4E">
            <w:pPr>
              <w:keepNext/>
              <w:keepLines/>
              <w:jc w:val="center"/>
              <w:rPr>
                <w:lang w:val="en-CA"/>
              </w:rPr>
            </w:pPr>
            <w:r w:rsidRPr="00510078">
              <w:rPr>
                <w:lang w:val="en-CA"/>
              </w:rPr>
              <w:t>78.3</w:t>
            </w:r>
          </w:p>
        </w:tc>
        <w:tc>
          <w:tcPr>
            <w:tcW w:w="1558" w:type="dxa"/>
            <w:tcBorders>
              <w:top w:val="nil"/>
              <w:bottom w:val="nil"/>
            </w:tcBorders>
          </w:tcPr>
          <w:p w14:paraId="50D37DA3" w14:textId="50011DE2" w:rsidR="00173586" w:rsidRPr="00510078" w:rsidRDefault="00862E01" w:rsidP="00302D4E">
            <w:pPr>
              <w:keepNext/>
              <w:keepLines/>
              <w:jc w:val="center"/>
              <w:rPr>
                <w:lang w:val="en-CA"/>
              </w:rPr>
            </w:pPr>
            <w:r w:rsidRPr="00510078">
              <w:rPr>
                <w:lang w:val="en-CA"/>
              </w:rPr>
              <w:t>90.3</w:t>
            </w:r>
          </w:p>
        </w:tc>
      </w:tr>
      <w:tr w:rsidR="00173586" w:rsidRPr="00FD41C2" w14:paraId="7C320EAA" w14:textId="77777777" w:rsidTr="00862E01">
        <w:tc>
          <w:tcPr>
            <w:tcW w:w="1559" w:type="dxa"/>
            <w:tcBorders>
              <w:top w:val="nil"/>
            </w:tcBorders>
          </w:tcPr>
          <w:p w14:paraId="6053CE66" w14:textId="4FC5EFD9" w:rsidR="00173586" w:rsidRPr="00510078" w:rsidRDefault="00173586" w:rsidP="00302D4E">
            <w:pPr>
              <w:keepNext/>
              <w:keepLines/>
              <w:jc w:val="center"/>
              <w:rPr>
                <w:lang w:val="en-CA"/>
              </w:rPr>
            </w:pPr>
            <w:r w:rsidRPr="00510078">
              <w:rPr>
                <w:lang w:val="en-CA"/>
              </w:rPr>
              <w:t>8</w:t>
            </w:r>
          </w:p>
        </w:tc>
        <w:tc>
          <w:tcPr>
            <w:tcW w:w="1559" w:type="dxa"/>
            <w:tcBorders>
              <w:top w:val="nil"/>
            </w:tcBorders>
          </w:tcPr>
          <w:p w14:paraId="0A21FE5E" w14:textId="38CBD0DF" w:rsidR="00173586" w:rsidRPr="00510078" w:rsidRDefault="00173586" w:rsidP="00302D4E">
            <w:pPr>
              <w:keepNext/>
              <w:keepLines/>
              <w:jc w:val="center"/>
              <w:rPr>
                <w:lang w:val="en-CA"/>
              </w:rPr>
            </w:pPr>
            <w:r w:rsidRPr="00510078">
              <w:rPr>
                <w:lang w:val="en-CA"/>
              </w:rPr>
              <w:t>39.1</w:t>
            </w:r>
          </w:p>
        </w:tc>
        <w:tc>
          <w:tcPr>
            <w:tcW w:w="1558" w:type="dxa"/>
            <w:tcBorders>
              <w:top w:val="nil"/>
            </w:tcBorders>
          </w:tcPr>
          <w:p w14:paraId="5528116C" w14:textId="40BFBF62" w:rsidR="00173586" w:rsidRPr="00510078" w:rsidRDefault="00862E01" w:rsidP="00302D4E">
            <w:pPr>
              <w:keepNext/>
              <w:keepLines/>
              <w:jc w:val="center"/>
              <w:rPr>
                <w:lang w:val="en-CA"/>
              </w:rPr>
            </w:pPr>
            <w:r w:rsidRPr="00510078">
              <w:rPr>
                <w:lang w:val="en-CA"/>
              </w:rPr>
              <w:t>51.2</w:t>
            </w:r>
          </w:p>
        </w:tc>
        <w:tc>
          <w:tcPr>
            <w:tcW w:w="1558" w:type="dxa"/>
            <w:tcBorders>
              <w:top w:val="nil"/>
            </w:tcBorders>
          </w:tcPr>
          <w:p w14:paraId="7D313BB1" w14:textId="57E6781E" w:rsidR="00173586" w:rsidRPr="00510078" w:rsidRDefault="00862E01" w:rsidP="00302D4E">
            <w:pPr>
              <w:keepNext/>
              <w:keepLines/>
              <w:jc w:val="center"/>
              <w:rPr>
                <w:lang w:val="en-CA"/>
              </w:rPr>
            </w:pPr>
            <w:r w:rsidRPr="00510078">
              <w:rPr>
                <w:lang w:val="en-CA"/>
              </w:rPr>
              <w:t>63.2</w:t>
            </w:r>
          </w:p>
        </w:tc>
        <w:tc>
          <w:tcPr>
            <w:tcW w:w="1558" w:type="dxa"/>
            <w:tcBorders>
              <w:top w:val="nil"/>
            </w:tcBorders>
          </w:tcPr>
          <w:p w14:paraId="680E5B3B" w14:textId="433EBC27" w:rsidR="00173586" w:rsidRPr="00510078" w:rsidRDefault="00862E01" w:rsidP="00302D4E">
            <w:pPr>
              <w:keepNext/>
              <w:keepLines/>
              <w:jc w:val="center"/>
              <w:rPr>
                <w:lang w:val="en-CA"/>
              </w:rPr>
            </w:pPr>
            <w:r w:rsidRPr="00510078">
              <w:rPr>
                <w:lang w:val="en-CA"/>
              </w:rPr>
              <w:t>75.3</w:t>
            </w:r>
          </w:p>
        </w:tc>
        <w:tc>
          <w:tcPr>
            <w:tcW w:w="1558" w:type="dxa"/>
            <w:tcBorders>
              <w:top w:val="nil"/>
            </w:tcBorders>
          </w:tcPr>
          <w:p w14:paraId="64CBDEDF" w14:textId="245472AC" w:rsidR="00173586" w:rsidRPr="00510078" w:rsidRDefault="00862E01" w:rsidP="00302D4E">
            <w:pPr>
              <w:keepNext/>
              <w:keepLines/>
              <w:jc w:val="center"/>
              <w:rPr>
                <w:lang w:val="en-CA"/>
              </w:rPr>
            </w:pPr>
            <w:r w:rsidRPr="00510078">
              <w:rPr>
                <w:lang w:val="en-CA"/>
              </w:rPr>
              <w:t>87.3</w:t>
            </w:r>
          </w:p>
        </w:tc>
      </w:tr>
    </w:tbl>
    <w:p w14:paraId="18F9C5E2" w14:textId="79291294" w:rsidR="00173586" w:rsidRPr="00510078" w:rsidRDefault="00862E01" w:rsidP="00302D4E">
      <w:pPr>
        <w:keepNext/>
        <w:keepLines/>
        <w:jc w:val="center"/>
        <w:rPr>
          <w:lang w:val="en-CA"/>
        </w:rPr>
      </w:pPr>
      <w:r w:rsidRPr="00510078">
        <w:rPr>
          <w:lang w:val="en-CA"/>
        </w:rPr>
        <w:t>Table 1. PSNRs for a range of bit depths and MSEs</w:t>
      </w:r>
    </w:p>
    <w:p w14:paraId="38C443E9" w14:textId="7DA6A5CF" w:rsidR="009F076F" w:rsidRPr="00510078" w:rsidRDefault="009F076F" w:rsidP="008A1B4B">
      <w:pPr>
        <w:rPr>
          <w:lang w:val="en-CA"/>
        </w:rPr>
      </w:pPr>
      <w:r w:rsidRPr="00510078">
        <w:rPr>
          <w:lang w:val="en-CA"/>
        </w:rPr>
        <w:t>For the purposes of this submission two sequences are being considered</w:t>
      </w:r>
      <w:r w:rsidR="001E047E" w:rsidRPr="00510078">
        <w:rPr>
          <w:lang w:val="en-CA"/>
        </w:rPr>
        <w:t>:</w:t>
      </w:r>
      <w:r w:rsidRPr="00510078">
        <w:rPr>
          <w:lang w:val="en-CA"/>
        </w:rPr>
        <w:t xml:space="preserve"> </w:t>
      </w:r>
      <w:proofErr w:type="spellStart"/>
      <w:r w:rsidR="001E047E" w:rsidRPr="00510078">
        <w:rPr>
          <w:lang w:val="en-CA"/>
        </w:rPr>
        <w:t>CrowdRun</w:t>
      </w:r>
      <w:proofErr w:type="spellEnd"/>
      <w:r w:rsidR="001E047E" w:rsidRPr="00510078">
        <w:rPr>
          <w:lang w:val="en-CA"/>
        </w:rPr>
        <w:t xml:space="preserve"> (</w:t>
      </w:r>
      <w:proofErr w:type="gramStart"/>
      <w:r w:rsidR="001E047E" w:rsidRPr="00510078">
        <w:rPr>
          <w:lang w:val="en-CA"/>
        </w:rPr>
        <w:t>16 bit</w:t>
      </w:r>
      <w:proofErr w:type="gramEnd"/>
      <w:r w:rsidR="001E047E" w:rsidRPr="00510078">
        <w:rPr>
          <w:lang w:val="en-CA"/>
        </w:rPr>
        <w:t xml:space="preserve"> RGB 4:4:4 1920x1080 60P); and Balloon (16 bit YUV 4:4:4 1920x1080 30P PQ-coded). </w:t>
      </w:r>
      <w:proofErr w:type="spellStart"/>
      <w:r w:rsidR="00BC4852" w:rsidRPr="00510078">
        <w:rPr>
          <w:lang w:val="en-CA"/>
        </w:rPr>
        <w:t>CrowdRun</w:t>
      </w:r>
      <w:proofErr w:type="spellEnd"/>
      <w:r w:rsidR="00BC4852" w:rsidRPr="00510078">
        <w:rPr>
          <w:lang w:val="en-CA"/>
        </w:rPr>
        <w:t xml:space="preserve">, in common with other RGB 4:4:4 sequences </w:t>
      </w:r>
      <w:proofErr w:type="gramStart"/>
      <w:r w:rsidR="00BC4852" w:rsidRPr="00510078">
        <w:rPr>
          <w:lang w:val="en-CA"/>
        </w:rPr>
        <w:t>studied[</w:t>
      </w:r>
      <w:proofErr w:type="gramEnd"/>
      <w:r w:rsidR="00BC4852" w:rsidRPr="00510078">
        <w:rPr>
          <w:lang w:val="en-CA"/>
        </w:rPr>
        <w:t>1] can be thought as difficult to compress. Balloon</w:t>
      </w:r>
      <w:r w:rsidR="00A706DA" w:rsidRPr="00510078">
        <w:rPr>
          <w:lang w:val="en-CA"/>
        </w:rPr>
        <w:t>,</w:t>
      </w:r>
      <w:r w:rsidR="00BC4852" w:rsidRPr="00510078">
        <w:rPr>
          <w:lang w:val="en-CA"/>
        </w:rPr>
        <w:t xml:space="preserve"> in common with other </w:t>
      </w:r>
      <w:r w:rsidR="007D76B1" w:rsidRPr="00510078">
        <w:rPr>
          <w:lang w:val="en-CA"/>
        </w:rPr>
        <w:t xml:space="preserve">classic </w:t>
      </w:r>
      <w:r w:rsidR="00BC4852" w:rsidRPr="00510078">
        <w:rPr>
          <w:lang w:val="en-CA"/>
        </w:rPr>
        <w:t xml:space="preserve">HDR </w:t>
      </w:r>
      <w:r w:rsidR="007D76B1" w:rsidRPr="00510078">
        <w:rPr>
          <w:lang w:val="en-CA"/>
        </w:rPr>
        <w:t xml:space="preserve">test </w:t>
      </w:r>
      <w:r w:rsidR="00BC4852" w:rsidRPr="00510078">
        <w:rPr>
          <w:lang w:val="en-CA"/>
        </w:rPr>
        <w:t>sequences</w:t>
      </w:r>
      <w:r w:rsidR="00A706DA" w:rsidRPr="00510078">
        <w:rPr>
          <w:lang w:val="en-CA"/>
        </w:rPr>
        <w:t>,</w:t>
      </w:r>
      <w:r w:rsidR="00BC4852" w:rsidRPr="00510078">
        <w:rPr>
          <w:lang w:val="en-CA"/>
        </w:rPr>
        <w:t xml:space="preserve"> is much more compressible. </w:t>
      </w:r>
      <w:r w:rsidR="001E047E" w:rsidRPr="00510078">
        <w:rPr>
          <w:lang w:val="en-CA"/>
        </w:rPr>
        <w:t>Although the results within this submission were produced using 16-bit processing</w:t>
      </w:r>
      <w:r w:rsidR="005F1776" w:rsidRPr="00510078">
        <w:rPr>
          <w:lang w:val="en-CA"/>
        </w:rPr>
        <w:t xml:space="preserve"> with extended precision enabled</w:t>
      </w:r>
      <w:r w:rsidR="001E047E" w:rsidRPr="00510078">
        <w:rPr>
          <w:lang w:val="en-CA"/>
        </w:rPr>
        <w:t xml:space="preserve">, they can be considered as equivalent to 12-bit results </w:t>
      </w:r>
      <w:r w:rsidR="005F1776" w:rsidRPr="00510078">
        <w:rPr>
          <w:lang w:val="en-CA"/>
        </w:rPr>
        <w:t xml:space="preserve">with extended precision disabled </w:t>
      </w:r>
      <w:r w:rsidR="001E047E" w:rsidRPr="00510078">
        <w:rPr>
          <w:lang w:val="en-CA"/>
        </w:rPr>
        <w:t xml:space="preserve">when </w:t>
      </w:r>
      <w:r w:rsidR="00FE50BC" w:rsidRPr="00510078">
        <w:rPr>
          <w:lang w:val="en-CA"/>
        </w:rPr>
        <w:t>PSNRs</w:t>
      </w:r>
      <w:r w:rsidR="001E047E" w:rsidRPr="00510078">
        <w:rPr>
          <w:lang w:val="en-CA"/>
        </w:rPr>
        <w:t xml:space="preserve"> are </w:t>
      </w:r>
      <w:r w:rsidR="003C381D">
        <w:rPr>
          <w:lang w:val="en-CA"/>
        </w:rPr>
        <w:t>less than 60 dB, as was shown in JVET-R0351.</w:t>
      </w:r>
    </w:p>
    <w:p w14:paraId="3A9B93E3" w14:textId="373DF7A0" w:rsidR="00BF14D0" w:rsidRDefault="00BF14D0" w:rsidP="008A1B4B">
      <w:pPr>
        <w:rPr>
          <w:lang w:val="en-CA"/>
        </w:rPr>
      </w:pPr>
      <w:r w:rsidRPr="00510078">
        <w:rPr>
          <w:lang w:val="en-CA"/>
        </w:rPr>
        <w:t>Figure</w:t>
      </w:r>
      <w:r w:rsidR="0065424B">
        <w:rPr>
          <w:lang w:val="en-CA"/>
        </w:rPr>
        <w:t>s</w:t>
      </w:r>
      <w:r w:rsidRPr="00510078">
        <w:rPr>
          <w:lang w:val="en-CA"/>
        </w:rPr>
        <w:t xml:space="preserve"> 1</w:t>
      </w:r>
      <w:r w:rsidR="0065424B">
        <w:rPr>
          <w:lang w:val="en-CA"/>
        </w:rPr>
        <w:t>a and 1b</w:t>
      </w:r>
      <w:r w:rsidRPr="00510078">
        <w:rPr>
          <w:lang w:val="en-CA"/>
        </w:rPr>
        <w:t xml:space="preserve"> show the results of simulations for both </w:t>
      </w:r>
      <w:proofErr w:type="spellStart"/>
      <w:r w:rsidRPr="00510078">
        <w:rPr>
          <w:lang w:val="en-CA"/>
        </w:rPr>
        <w:t>CrowdRun</w:t>
      </w:r>
      <w:proofErr w:type="spellEnd"/>
      <w:r w:rsidRPr="00510078">
        <w:rPr>
          <w:lang w:val="en-CA"/>
        </w:rPr>
        <w:t xml:space="preserve"> and Balloon in both AI and RA configurations. </w:t>
      </w:r>
      <w:proofErr w:type="gramStart"/>
      <w:r w:rsidRPr="00510078">
        <w:rPr>
          <w:lang w:val="en-CA"/>
        </w:rPr>
        <w:t>It can be seen that for</w:t>
      </w:r>
      <w:proofErr w:type="gramEnd"/>
      <w:r w:rsidRPr="00510078">
        <w:rPr>
          <w:lang w:val="en-CA"/>
        </w:rPr>
        <w:t xml:space="preserve"> both sequences VTM outperforms HM</w:t>
      </w:r>
      <w:r w:rsidR="003C381D">
        <w:rPr>
          <w:lang w:val="en-CA"/>
        </w:rPr>
        <w:t>,</w:t>
      </w:r>
      <w:r w:rsidR="00862E01" w:rsidRPr="00510078">
        <w:rPr>
          <w:lang w:val="en-CA"/>
        </w:rPr>
        <w:t xml:space="preserve"> and Balloon approaches</w:t>
      </w:r>
      <w:r w:rsidRPr="00510078">
        <w:rPr>
          <w:lang w:val="en-CA"/>
        </w:rPr>
        <w:t xml:space="preserve"> PSNRs which </w:t>
      </w:r>
      <w:r w:rsidR="007C59E6" w:rsidRPr="00510078">
        <w:rPr>
          <w:lang w:val="en-CA"/>
        </w:rPr>
        <w:t>w</w:t>
      </w:r>
      <w:r w:rsidR="00862E01" w:rsidRPr="00510078">
        <w:rPr>
          <w:lang w:val="en-CA"/>
        </w:rPr>
        <w:t>ould</w:t>
      </w:r>
      <w:r w:rsidRPr="00510078">
        <w:rPr>
          <w:lang w:val="en-CA"/>
        </w:rPr>
        <w:t xml:space="preserve"> </w:t>
      </w:r>
      <w:r w:rsidR="007C59E6" w:rsidRPr="00510078">
        <w:rPr>
          <w:lang w:val="en-CA"/>
        </w:rPr>
        <w:t>fall within</w:t>
      </w:r>
      <w:r w:rsidR="00862E01" w:rsidRPr="00510078">
        <w:rPr>
          <w:lang w:val="en-CA"/>
        </w:rPr>
        <w:t xml:space="preserve"> a</w:t>
      </w:r>
      <w:r w:rsidR="00173586" w:rsidRPr="00510078">
        <w:rPr>
          <w:lang w:val="en-CA"/>
        </w:rPr>
        <w:t xml:space="preserve"> 12-bit profile. </w:t>
      </w:r>
      <w:proofErr w:type="spellStart"/>
      <w:r w:rsidR="00173586" w:rsidRPr="00510078">
        <w:rPr>
          <w:lang w:val="en-CA"/>
        </w:rPr>
        <w:t>CrowdRun</w:t>
      </w:r>
      <w:proofErr w:type="spellEnd"/>
      <w:r w:rsidR="00173586" w:rsidRPr="00510078">
        <w:rPr>
          <w:lang w:val="en-CA"/>
        </w:rPr>
        <w:t xml:space="preserve">, however, does not reach such PSNRs </w:t>
      </w:r>
      <w:r w:rsidR="00851CC6">
        <w:rPr>
          <w:lang w:val="en-CA"/>
        </w:rPr>
        <w:t xml:space="preserve">indicating </w:t>
      </w:r>
      <w:r w:rsidR="00173586" w:rsidRPr="00510078">
        <w:rPr>
          <w:lang w:val="en-CA"/>
        </w:rPr>
        <w:t xml:space="preserve">that it, in common with other </w:t>
      </w:r>
      <w:r w:rsidR="00862E01" w:rsidRPr="00510078">
        <w:rPr>
          <w:lang w:val="en-CA"/>
        </w:rPr>
        <w:t xml:space="preserve">non-HDR </w:t>
      </w:r>
      <w:proofErr w:type="gramStart"/>
      <w:r w:rsidR="00862E01" w:rsidRPr="00510078">
        <w:rPr>
          <w:lang w:val="en-CA"/>
        </w:rPr>
        <w:t>16 bit</w:t>
      </w:r>
      <w:proofErr w:type="gramEnd"/>
      <w:r w:rsidR="00862E01" w:rsidRPr="00510078">
        <w:rPr>
          <w:lang w:val="en-CA"/>
        </w:rPr>
        <w:t xml:space="preserve"> RGB 4:4:4 sequen</w:t>
      </w:r>
      <w:r w:rsidR="005F1776" w:rsidRPr="00510078">
        <w:rPr>
          <w:lang w:val="en-CA"/>
        </w:rPr>
        <w:t>ces</w:t>
      </w:r>
      <w:r w:rsidR="007C59E6" w:rsidRPr="00510078">
        <w:rPr>
          <w:lang w:val="en-CA"/>
        </w:rPr>
        <w:t>,</w:t>
      </w:r>
      <w:r w:rsidR="005F1776" w:rsidRPr="00510078">
        <w:rPr>
          <w:lang w:val="en-CA"/>
        </w:rPr>
        <w:t xml:space="preserve"> </w:t>
      </w:r>
      <w:r w:rsidR="007C59E6" w:rsidRPr="00510078">
        <w:rPr>
          <w:lang w:val="en-CA"/>
        </w:rPr>
        <w:t>is</w:t>
      </w:r>
      <w:r w:rsidR="005F1776" w:rsidRPr="00510078">
        <w:rPr>
          <w:lang w:val="en-CA"/>
        </w:rPr>
        <w:t xml:space="preserve"> difficult to compress and may require further investigation. </w:t>
      </w:r>
      <w:r w:rsidR="00862E01" w:rsidRPr="00510078">
        <w:rPr>
          <w:lang w:val="en-CA"/>
        </w:rPr>
        <w:t xml:space="preserve">However, it is clear </w:t>
      </w:r>
      <w:r w:rsidR="005F1776" w:rsidRPr="00510078">
        <w:rPr>
          <w:lang w:val="en-CA"/>
        </w:rPr>
        <w:t xml:space="preserve">that </w:t>
      </w:r>
      <w:r w:rsidR="00862E01" w:rsidRPr="00510078">
        <w:rPr>
          <w:lang w:val="en-CA"/>
        </w:rPr>
        <w:t xml:space="preserve">for at least HDR content, </w:t>
      </w:r>
      <w:r w:rsidR="005F1776" w:rsidRPr="00510078">
        <w:rPr>
          <w:lang w:val="en-CA"/>
        </w:rPr>
        <w:t>V</w:t>
      </w:r>
      <w:r w:rsidR="00862E01" w:rsidRPr="00510078">
        <w:rPr>
          <w:lang w:val="en-CA"/>
        </w:rPr>
        <w:t>TM is functional at around 60</w:t>
      </w:r>
      <w:r w:rsidR="00851CC6">
        <w:rPr>
          <w:lang w:val="en-CA"/>
        </w:rPr>
        <w:t> </w:t>
      </w:r>
      <w:r w:rsidR="00862E01" w:rsidRPr="00510078">
        <w:rPr>
          <w:lang w:val="en-CA"/>
        </w:rPr>
        <w:t>dB, and that no changes would be absolutely required, as VTM exceed</w:t>
      </w:r>
      <w:r w:rsidR="00DC2D1F" w:rsidRPr="00510078">
        <w:rPr>
          <w:lang w:val="en-CA"/>
        </w:rPr>
        <w:t>s</w:t>
      </w:r>
      <w:r w:rsidR="00862E01" w:rsidRPr="00510078">
        <w:rPr>
          <w:lang w:val="en-CA"/>
        </w:rPr>
        <w:t xml:space="preserve"> </w:t>
      </w:r>
      <w:r w:rsidR="005F1776" w:rsidRPr="00510078">
        <w:rPr>
          <w:lang w:val="en-CA"/>
        </w:rPr>
        <w:t xml:space="preserve">the performance of </w:t>
      </w:r>
      <w:r w:rsidR="00862E01" w:rsidRPr="00510078">
        <w:rPr>
          <w:lang w:val="en-CA"/>
        </w:rPr>
        <w:t xml:space="preserve">HEVC’s HM over this range. </w:t>
      </w:r>
    </w:p>
    <w:p w14:paraId="1FA0B69F" w14:textId="78CFB46A" w:rsidR="00EB0A6D" w:rsidRDefault="00EB0A6D" w:rsidP="00302D4E">
      <w:pPr>
        <w:jc w:val="center"/>
        <w:rPr>
          <w:lang w:val="en-CA"/>
        </w:rPr>
      </w:pPr>
      <w:r>
        <w:rPr>
          <w:noProof/>
          <w:lang w:val="en-GB" w:eastAsia="en-GB"/>
        </w:rPr>
        <w:drawing>
          <wp:inline distT="0" distB="0" distL="0" distR="0" wp14:anchorId="0B7C38E5" wp14:editId="379F5EEA">
            <wp:extent cx="4543200" cy="30312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43200" cy="3031200"/>
                    </a:xfrm>
                    <a:prstGeom prst="rect">
                      <a:avLst/>
                    </a:prstGeom>
                    <a:noFill/>
                  </pic:spPr>
                </pic:pic>
              </a:graphicData>
            </a:graphic>
          </wp:inline>
        </w:drawing>
      </w:r>
    </w:p>
    <w:p w14:paraId="534937A6" w14:textId="35EECF74" w:rsidR="00EB0A6D" w:rsidRPr="00510078" w:rsidRDefault="00EB0A6D" w:rsidP="00302D4E">
      <w:pPr>
        <w:jc w:val="center"/>
        <w:rPr>
          <w:lang w:val="en-CA"/>
        </w:rPr>
      </w:pPr>
      <w:r>
        <w:rPr>
          <w:lang w:val="en-CA"/>
        </w:rPr>
        <w:t xml:space="preserve">Figure 1a. Simulation results for </w:t>
      </w:r>
      <w:proofErr w:type="spellStart"/>
      <w:r>
        <w:rPr>
          <w:lang w:val="en-CA"/>
        </w:rPr>
        <w:t>CrowdRun</w:t>
      </w:r>
      <w:proofErr w:type="spellEnd"/>
      <w:r>
        <w:rPr>
          <w:lang w:val="en-CA"/>
        </w:rPr>
        <w:t xml:space="preserve"> in comparison with suggested 12-bit rates.</w:t>
      </w:r>
    </w:p>
    <w:p w14:paraId="26071237" w14:textId="5D413493" w:rsidR="00EB0A6D" w:rsidRDefault="00EB0A6D" w:rsidP="00BF14D0">
      <w:pPr>
        <w:jc w:val="center"/>
        <w:rPr>
          <w:lang w:val="en-CA"/>
        </w:rPr>
      </w:pPr>
      <w:r>
        <w:rPr>
          <w:noProof/>
          <w:lang w:val="en-GB" w:eastAsia="en-GB"/>
        </w:rPr>
        <w:lastRenderedPageBreak/>
        <w:drawing>
          <wp:inline distT="0" distB="0" distL="0" distR="0" wp14:anchorId="298ACDB6" wp14:editId="4D027E95">
            <wp:extent cx="4543200" cy="3027600"/>
            <wp:effectExtent l="0" t="0" r="0"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43200" cy="3027600"/>
                    </a:xfrm>
                    <a:prstGeom prst="rect">
                      <a:avLst/>
                    </a:prstGeom>
                    <a:noFill/>
                  </pic:spPr>
                </pic:pic>
              </a:graphicData>
            </a:graphic>
          </wp:inline>
        </w:drawing>
      </w:r>
    </w:p>
    <w:p w14:paraId="43250C18" w14:textId="3320715B" w:rsidR="00BF14D0" w:rsidRPr="00510078" w:rsidRDefault="00BF14D0" w:rsidP="00BF14D0">
      <w:pPr>
        <w:jc w:val="center"/>
        <w:rPr>
          <w:lang w:val="en-CA"/>
        </w:rPr>
      </w:pPr>
      <w:r w:rsidRPr="00510078">
        <w:rPr>
          <w:lang w:val="en-CA"/>
        </w:rPr>
        <w:t>Figure 1</w:t>
      </w:r>
      <w:r w:rsidR="00EB0A6D">
        <w:rPr>
          <w:lang w:val="en-CA"/>
        </w:rPr>
        <w:t>b</w:t>
      </w:r>
      <w:r w:rsidRPr="00510078">
        <w:rPr>
          <w:lang w:val="en-CA"/>
        </w:rPr>
        <w:t xml:space="preserve">. Simulation results for </w:t>
      </w:r>
      <w:proofErr w:type="spellStart"/>
      <w:r w:rsidRPr="00510078">
        <w:rPr>
          <w:lang w:val="en-CA"/>
        </w:rPr>
        <w:t>CrowdRun</w:t>
      </w:r>
      <w:proofErr w:type="spellEnd"/>
      <w:r w:rsidRPr="00510078">
        <w:rPr>
          <w:lang w:val="en-CA"/>
        </w:rPr>
        <w:t xml:space="preserve"> and Balloon in comparison with suggested 12-bit bitrates.</w:t>
      </w:r>
    </w:p>
    <w:p w14:paraId="642BA6BA" w14:textId="78423F44" w:rsidR="008A1B4B" w:rsidRPr="00510078" w:rsidRDefault="008A1B4B" w:rsidP="008A1B4B">
      <w:pPr>
        <w:rPr>
          <w:lang w:val="en-CA"/>
        </w:rPr>
      </w:pPr>
      <w:r w:rsidRPr="00510078">
        <w:rPr>
          <w:lang w:val="en-CA"/>
        </w:rPr>
        <w:t xml:space="preserve">Some improvement can be made </w:t>
      </w:r>
      <w:r w:rsidR="00EA2C2A" w:rsidRPr="00510078">
        <w:rPr>
          <w:lang w:val="en-CA"/>
        </w:rPr>
        <w:t xml:space="preserve">to the </w:t>
      </w:r>
      <w:proofErr w:type="spellStart"/>
      <w:r w:rsidR="00EA2C2A" w:rsidRPr="00510078">
        <w:rPr>
          <w:lang w:val="en-CA"/>
        </w:rPr>
        <w:t>Golomb</w:t>
      </w:r>
      <w:proofErr w:type="spellEnd"/>
      <w:r w:rsidR="00EA2C2A" w:rsidRPr="00510078">
        <w:rPr>
          <w:lang w:val="en-CA"/>
        </w:rPr>
        <w:t>-</w:t>
      </w:r>
      <w:r w:rsidR="006926E6" w:rsidRPr="00510078">
        <w:rPr>
          <w:lang w:val="en-CA"/>
        </w:rPr>
        <w:t>Rice</w:t>
      </w:r>
      <w:r w:rsidRPr="00510078">
        <w:rPr>
          <w:lang w:val="en-CA"/>
        </w:rPr>
        <w:t xml:space="preserve"> coding </w:t>
      </w:r>
      <w:r w:rsidR="00197792" w:rsidRPr="00510078">
        <w:rPr>
          <w:lang w:val="en-CA"/>
        </w:rPr>
        <w:t xml:space="preserve">of coefficients </w:t>
      </w:r>
      <w:r w:rsidRPr="00510078">
        <w:rPr>
          <w:lang w:val="en-CA"/>
        </w:rPr>
        <w:t>at the higher bit ra</w:t>
      </w:r>
      <w:r w:rsidR="00197792" w:rsidRPr="00510078">
        <w:rPr>
          <w:lang w:val="en-CA"/>
        </w:rPr>
        <w:t>te end of the 12-bit profile. These are presented in section 3.</w:t>
      </w:r>
    </w:p>
    <w:p w14:paraId="79A82C92" w14:textId="04493700" w:rsidR="008A1B4B" w:rsidRPr="00510078" w:rsidRDefault="00C522D4" w:rsidP="008A1B4B">
      <w:pPr>
        <w:rPr>
          <w:lang w:val="en-CA"/>
        </w:rPr>
      </w:pPr>
      <w:r w:rsidRPr="00510078">
        <w:rPr>
          <w:lang w:val="en-CA"/>
        </w:rPr>
        <w:t xml:space="preserve">Given the increased complexity of VVC over HEVC, and the corresponding increase in encoder and decoder times (see table 2), it could be argued that there is not enough differentiation in performance as bit rates increase, including around the higher end of the 12-bit profile range. However, at this time </w:t>
      </w:r>
      <w:r w:rsidR="00A706DA" w:rsidRPr="00510078">
        <w:rPr>
          <w:lang w:val="en-CA"/>
        </w:rPr>
        <w:t xml:space="preserve">VVC </w:t>
      </w:r>
      <w:r w:rsidRPr="00510078">
        <w:rPr>
          <w:lang w:val="en-CA"/>
        </w:rPr>
        <w:t xml:space="preserve">is believed to be suitable as the graphs for Balloon indicate a consistent lead for VTM over HM up to the top of the profile. One way of mitigating the gain in complexity may be to study </w:t>
      </w:r>
      <w:r w:rsidR="008A1B4B" w:rsidRPr="00510078">
        <w:rPr>
          <w:lang w:val="en-CA"/>
        </w:rPr>
        <w:t xml:space="preserve">the applicability of tools </w:t>
      </w:r>
      <w:r w:rsidRPr="00510078">
        <w:rPr>
          <w:lang w:val="en-CA"/>
        </w:rPr>
        <w:t>and identify any that become</w:t>
      </w:r>
      <w:r w:rsidR="008A1B4B" w:rsidRPr="00510078">
        <w:rPr>
          <w:lang w:val="en-CA"/>
        </w:rPr>
        <w:t xml:space="preserve"> less effective as bit rates increase.</w:t>
      </w:r>
    </w:p>
    <w:p w14:paraId="05393230" w14:textId="77777777" w:rsidR="007775A2" w:rsidRPr="00510078" w:rsidRDefault="007775A2" w:rsidP="008A1B4B">
      <w:pPr>
        <w:rPr>
          <w:lang w:val="en-CA"/>
        </w:rPr>
      </w:pPr>
    </w:p>
    <w:tbl>
      <w:tblPr>
        <w:tblStyle w:val="TableGrid"/>
        <w:tblW w:w="0" w:type="auto"/>
        <w:tblLook w:val="04A0" w:firstRow="1" w:lastRow="0" w:firstColumn="1" w:lastColumn="0" w:noHBand="0" w:noVBand="1"/>
      </w:tblPr>
      <w:tblGrid>
        <w:gridCol w:w="1038"/>
        <w:gridCol w:w="1039"/>
        <w:gridCol w:w="1039"/>
        <w:gridCol w:w="1039"/>
        <w:gridCol w:w="1039"/>
        <w:gridCol w:w="1039"/>
        <w:gridCol w:w="1039"/>
        <w:gridCol w:w="1039"/>
        <w:gridCol w:w="1039"/>
      </w:tblGrid>
      <w:tr w:rsidR="007775A2" w:rsidRPr="00FD41C2" w14:paraId="356F4831" w14:textId="77777777" w:rsidTr="006E3488">
        <w:tc>
          <w:tcPr>
            <w:tcW w:w="1038" w:type="dxa"/>
            <w:vMerge w:val="restart"/>
          </w:tcPr>
          <w:p w14:paraId="18384891" w14:textId="1837C98D" w:rsidR="007775A2" w:rsidRPr="00510078" w:rsidRDefault="007775A2" w:rsidP="007775A2">
            <w:pPr>
              <w:jc w:val="center"/>
              <w:rPr>
                <w:lang w:val="en-CA"/>
              </w:rPr>
            </w:pPr>
            <w:r w:rsidRPr="00510078">
              <w:rPr>
                <w:lang w:val="en-CA"/>
              </w:rPr>
              <w:t>QP</w:t>
            </w:r>
          </w:p>
        </w:tc>
        <w:tc>
          <w:tcPr>
            <w:tcW w:w="4156" w:type="dxa"/>
            <w:gridSpan w:val="4"/>
          </w:tcPr>
          <w:p w14:paraId="4F4D4954" w14:textId="1913EF34" w:rsidR="007775A2" w:rsidRPr="00510078" w:rsidRDefault="007775A2" w:rsidP="007775A2">
            <w:pPr>
              <w:jc w:val="center"/>
              <w:rPr>
                <w:lang w:val="en-CA"/>
              </w:rPr>
            </w:pPr>
            <w:proofErr w:type="spellStart"/>
            <w:r w:rsidRPr="00510078">
              <w:rPr>
                <w:lang w:val="en-CA"/>
              </w:rPr>
              <w:t>CrowdRun</w:t>
            </w:r>
            <w:proofErr w:type="spellEnd"/>
          </w:p>
        </w:tc>
        <w:tc>
          <w:tcPr>
            <w:tcW w:w="4156" w:type="dxa"/>
            <w:gridSpan w:val="4"/>
          </w:tcPr>
          <w:p w14:paraId="65D4F2B0" w14:textId="4B90D61C" w:rsidR="007775A2" w:rsidRPr="00510078" w:rsidRDefault="007775A2" w:rsidP="007775A2">
            <w:pPr>
              <w:jc w:val="center"/>
              <w:rPr>
                <w:lang w:val="en-CA"/>
              </w:rPr>
            </w:pPr>
            <w:r w:rsidRPr="00510078">
              <w:rPr>
                <w:lang w:val="en-CA"/>
              </w:rPr>
              <w:t>Balloon</w:t>
            </w:r>
          </w:p>
        </w:tc>
      </w:tr>
      <w:tr w:rsidR="007775A2" w:rsidRPr="00FD41C2" w14:paraId="30D1D572" w14:textId="77777777" w:rsidTr="006E3488">
        <w:tc>
          <w:tcPr>
            <w:tcW w:w="1038" w:type="dxa"/>
            <w:vMerge/>
          </w:tcPr>
          <w:p w14:paraId="09315C1E" w14:textId="77777777" w:rsidR="007775A2" w:rsidRPr="00510078" w:rsidRDefault="007775A2" w:rsidP="007775A2">
            <w:pPr>
              <w:jc w:val="center"/>
              <w:rPr>
                <w:lang w:val="en-CA"/>
              </w:rPr>
            </w:pPr>
          </w:p>
        </w:tc>
        <w:tc>
          <w:tcPr>
            <w:tcW w:w="2078" w:type="dxa"/>
            <w:gridSpan w:val="2"/>
          </w:tcPr>
          <w:p w14:paraId="4931A908" w14:textId="0EEC2264" w:rsidR="007775A2" w:rsidRPr="00510078" w:rsidRDefault="007775A2" w:rsidP="007775A2">
            <w:pPr>
              <w:jc w:val="center"/>
              <w:rPr>
                <w:lang w:val="en-CA"/>
              </w:rPr>
            </w:pPr>
            <w:r w:rsidRPr="00510078">
              <w:rPr>
                <w:lang w:val="en-CA"/>
              </w:rPr>
              <w:t>HM 16.21</w:t>
            </w:r>
          </w:p>
        </w:tc>
        <w:tc>
          <w:tcPr>
            <w:tcW w:w="2078" w:type="dxa"/>
            <w:gridSpan w:val="2"/>
          </w:tcPr>
          <w:p w14:paraId="3DEB3CC4" w14:textId="4F1A21F9" w:rsidR="007775A2" w:rsidRPr="00510078" w:rsidRDefault="007775A2" w:rsidP="007775A2">
            <w:pPr>
              <w:jc w:val="center"/>
              <w:rPr>
                <w:lang w:val="en-CA"/>
              </w:rPr>
            </w:pPr>
            <w:r w:rsidRPr="00510078">
              <w:rPr>
                <w:lang w:val="en-CA"/>
              </w:rPr>
              <w:t>VTM 9.0</w:t>
            </w:r>
          </w:p>
        </w:tc>
        <w:tc>
          <w:tcPr>
            <w:tcW w:w="2078" w:type="dxa"/>
            <w:gridSpan w:val="2"/>
          </w:tcPr>
          <w:p w14:paraId="4A5ACE5C" w14:textId="5E072FF6" w:rsidR="007775A2" w:rsidRPr="00510078" w:rsidRDefault="007775A2" w:rsidP="007775A2">
            <w:pPr>
              <w:jc w:val="center"/>
              <w:rPr>
                <w:lang w:val="en-CA"/>
              </w:rPr>
            </w:pPr>
            <w:r w:rsidRPr="00510078">
              <w:rPr>
                <w:lang w:val="en-CA"/>
              </w:rPr>
              <w:t>HM 16.21</w:t>
            </w:r>
          </w:p>
        </w:tc>
        <w:tc>
          <w:tcPr>
            <w:tcW w:w="2078" w:type="dxa"/>
            <w:gridSpan w:val="2"/>
          </w:tcPr>
          <w:p w14:paraId="03B423E6" w14:textId="101F1CB8" w:rsidR="007775A2" w:rsidRPr="00510078" w:rsidRDefault="007775A2" w:rsidP="007775A2">
            <w:pPr>
              <w:jc w:val="center"/>
              <w:rPr>
                <w:lang w:val="en-CA"/>
              </w:rPr>
            </w:pPr>
            <w:r w:rsidRPr="00510078">
              <w:rPr>
                <w:lang w:val="en-CA"/>
              </w:rPr>
              <w:t>VTM 9.0</w:t>
            </w:r>
          </w:p>
        </w:tc>
      </w:tr>
      <w:tr w:rsidR="007775A2" w:rsidRPr="00FD41C2" w14:paraId="1A63DC03" w14:textId="77777777" w:rsidTr="007775A2">
        <w:tc>
          <w:tcPr>
            <w:tcW w:w="1038" w:type="dxa"/>
            <w:vMerge/>
            <w:tcBorders>
              <w:bottom w:val="single" w:sz="4" w:space="0" w:color="auto"/>
            </w:tcBorders>
          </w:tcPr>
          <w:p w14:paraId="7CF6344D" w14:textId="77777777" w:rsidR="007775A2" w:rsidRPr="00510078" w:rsidRDefault="007775A2" w:rsidP="007775A2">
            <w:pPr>
              <w:jc w:val="center"/>
              <w:rPr>
                <w:lang w:val="en-CA"/>
              </w:rPr>
            </w:pPr>
          </w:p>
        </w:tc>
        <w:tc>
          <w:tcPr>
            <w:tcW w:w="1039" w:type="dxa"/>
            <w:tcBorders>
              <w:bottom w:val="single" w:sz="4" w:space="0" w:color="auto"/>
            </w:tcBorders>
          </w:tcPr>
          <w:p w14:paraId="0C416F87" w14:textId="6EDB93DD" w:rsidR="007775A2" w:rsidRPr="00510078" w:rsidRDefault="007775A2" w:rsidP="007775A2">
            <w:pPr>
              <w:jc w:val="center"/>
              <w:rPr>
                <w:lang w:val="en-CA"/>
              </w:rPr>
            </w:pPr>
            <w:r w:rsidRPr="00510078">
              <w:rPr>
                <w:lang w:val="en-CA"/>
              </w:rPr>
              <w:t>Encoder (Hours)</w:t>
            </w:r>
          </w:p>
        </w:tc>
        <w:tc>
          <w:tcPr>
            <w:tcW w:w="1039" w:type="dxa"/>
            <w:tcBorders>
              <w:bottom w:val="single" w:sz="4" w:space="0" w:color="auto"/>
            </w:tcBorders>
          </w:tcPr>
          <w:p w14:paraId="456043C4" w14:textId="2B179048" w:rsidR="007775A2" w:rsidRPr="00510078" w:rsidRDefault="007775A2" w:rsidP="007775A2">
            <w:pPr>
              <w:jc w:val="center"/>
              <w:rPr>
                <w:lang w:val="en-CA"/>
              </w:rPr>
            </w:pPr>
            <w:r w:rsidRPr="00510078">
              <w:rPr>
                <w:lang w:val="en-CA"/>
              </w:rPr>
              <w:t>Decoder (Secs)</w:t>
            </w:r>
          </w:p>
        </w:tc>
        <w:tc>
          <w:tcPr>
            <w:tcW w:w="1039" w:type="dxa"/>
            <w:tcBorders>
              <w:bottom w:val="single" w:sz="4" w:space="0" w:color="auto"/>
            </w:tcBorders>
          </w:tcPr>
          <w:p w14:paraId="1914991C" w14:textId="14EF3637" w:rsidR="007775A2" w:rsidRPr="00510078" w:rsidRDefault="007775A2" w:rsidP="007775A2">
            <w:pPr>
              <w:jc w:val="center"/>
              <w:rPr>
                <w:lang w:val="en-CA"/>
              </w:rPr>
            </w:pPr>
            <w:r w:rsidRPr="00510078">
              <w:rPr>
                <w:lang w:val="en-CA"/>
              </w:rPr>
              <w:t>Encoder (Hours)</w:t>
            </w:r>
          </w:p>
        </w:tc>
        <w:tc>
          <w:tcPr>
            <w:tcW w:w="1039" w:type="dxa"/>
            <w:tcBorders>
              <w:bottom w:val="single" w:sz="4" w:space="0" w:color="auto"/>
            </w:tcBorders>
          </w:tcPr>
          <w:p w14:paraId="46429805" w14:textId="65068C74" w:rsidR="007775A2" w:rsidRPr="00510078" w:rsidRDefault="007775A2" w:rsidP="007775A2">
            <w:pPr>
              <w:jc w:val="center"/>
              <w:rPr>
                <w:lang w:val="en-CA"/>
              </w:rPr>
            </w:pPr>
            <w:r w:rsidRPr="00510078">
              <w:rPr>
                <w:lang w:val="en-CA"/>
              </w:rPr>
              <w:t>Decoder (Secs)</w:t>
            </w:r>
          </w:p>
        </w:tc>
        <w:tc>
          <w:tcPr>
            <w:tcW w:w="1039" w:type="dxa"/>
            <w:tcBorders>
              <w:bottom w:val="single" w:sz="4" w:space="0" w:color="auto"/>
            </w:tcBorders>
          </w:tcPr>
          <w:p w14:paraId="03CED149" w14:textId="5EA8D297" w:rsidR="007775A2" w:rsidRPr="00510078" w:rsidRDefault="007775A2" w:rsidP="007775A2">
            <w:pPr>
              <w:jc w:val="center"/>
              <w:rPr>
                <w:lang w:val="en-CA"/>
              </w:rPr>
            </w:pPr>
            <w:r w:rsidRPr="00510078">
              <w:rPr>
                <w:lang w:val="en-CA"/>
              </w:rPr>
              <w:t>Encoder (Hours)</w:t>
            </w:r>
          </w:p>
        </w:tc>
        <w:tc>
          <w:tcPr>
            <w:tcW w:w="1039" w:type="dxa"/>
            <w:tcBorders>
              <w:bottom w:val="single" w:sz="4" w:space="0" w:color="auto"/>
            </w:tcBorders>
          </w:tcPr>
          <w:p w14:paraId="303F8C5A" w14:textId="0DA3C2F9" w:rsidR="007775A2" w:rsidRPr="00510078" w:rsidRDefault="007775A2" w:rsidP="007775A2">
            <w:pPr>
              <w:jc w:val="center"/>
              <w:rPr>
                <w:lang w:val="en-CA"/>
              </w:rPr>
            </w:pPr>
            <w:r w:rsidRPr="00510078">
              <w:rPr>
                <w:lang w:val="en-CA"/>
              </w:rPr>
              <w:t>Decoder (Secs)</w:t>
            </w:r>
          </w:p>
        </w:tc>
        <w:tc>
          <w:tcPr>
            <w:tcW w:w="1039" w:type="dxa"/>
            <w:tcBorders>
              <w:bottom w:val="single" w:sz="4" w:space="0" w:color="auto"/>
            </w:tcBorders>
          </w:tcPr>
          <w:p w14:paraId="10F82054" w14:textId="11D6885B" w:rsidR="007775A2" w:rsidRPr="00510078" w:rsidRDefault="007775A2" w:rsidP="007775A2">
            <w:pPr>
              <w:jc w:val="center"/>
              <w:rPr>
                <w:lang w:val="en-CA"/>
              </w:rPr>
            </w:pPr>
            <w:r w:rsidRPr="00510078">
              <w:rPr>
                <w:lang w:val="en-CA"/>
              </w:rPr>
              <w:t>Encoder (Hours)</w:t>
            </w:r>
          </w:p>
        </w:tc>
        <w:tc>
          <w:tcPr>
            <w:tcW w:w="1039" w:type="dxa"/>
            <w:tcBorders>
              <w:bottom w:val="single" w:sz="4" w:space="0" w:color="auto"/>
            </w:tcBorders>
          </w:tcPr>
          <w:p w14:paraId="19FD02DF" w14:textId="6E39C068" w:rsidR="007775A2" w:rsidRPr="00510078" w:rsidRDefault="007775A2" w:rsidP="007775A2">
            <w:pPr>
              <w:jc w:val="center"/>
              <w:rPr>
                <w:lang w:val="en-CA"/>
              </w:rPr>
            </w:pPr>
            <w:r w:rsidRPr="00510078">
              <w:rPr>
                <w:lang w:val="en-CA"/>
              </w:rPr>
              <w:t>Decoder (Secs)</w:t>
            </w:r>
          </w:p>
        </w:tc>
      </w:tr>
      <w:tr w:rsidR="007775A2" w:rsidRPr="00FD41C2" w14:paraId="08CFD48E" w14:textId="77777777" w:rsidTr="007775A2">
        <w:tc>
          <w:tcPr>
            <w:tcW w:w="1038" w:type="dxa"/>
            <w:tcBorders>
              <w:bottom w:val="nil"/>
            </w:tcBorders>
          </w:tcPr>
          <w:p w14:paraId="03FC1F02" w14:textId="66C98229" w:rsidR="007775A2" w:rsidRPr="00510078" w:rsidRDefault="007775A2" w:rsidP="007775A2">
            <w:pPr>
              <w:jc w:val="center"/>
              <w:rPr>
                <w:lang w:val="en-CA"/>
              </w:rPr>
            </w:pPr>
            <w:r w:rsidRPr="00510078">
              <w:rPr>
                <w:lang w:val="en-CA"/>
              </w:rPr>
              <w:t>40</w:t>
            </w:r>
          </w:p>
        </w:tc>
        <w:tc>
          <w:tcPr>
            <w:tcW w:w="1039" w:type="dxa"/>
            <w:tcBorders>
              <w:bottom w:val="nil"/>
            </w:tcBorders>
          </w:tcPr>
          <w:p w14:paraId="7A3E40E0" w14:textId="67F627F9" w:rsidR="007775A2" w:rsidRPr="00510078" w:rsidRDefault="007775A2" w:rsidP="0063126C">
            <w:pPr>
              <w:jc w:val="center"/>
              <w:rPr>
                <w:lang w:val="en-CA"/>
              </w:rPr>
            </w:pPr>
            <w:r w:rsidRPr="00510078">
              <w:rPr>
                <w:lang w:val="en-CA"/>
              </w:rPr>
              <w:t>0.69</w:t>
            </w:r>
          </w:p>
        </w:tc>
        <w:tc>
          <w:tcPr>
            <w:tcW w:w="1039" w:type="dxa"/>
            <w:tcBorders>
              <w:bottom w:val="nil"/>
            </w:tcBorders>
          </w:tcPr>
          <w:p w14:paraId="414BD792" w14:textId="34A33CB5" w:rsidR="007775A2" w:rsidRPr="00510078" w:rsidRDefault="007775A2" w:rsidP="0063126C">
            <w:pPr>
              <w:jc w:val="center"/>
              <w:rPr>
                <w:lang w:val="en-CA"/>
              </w:rPr>
            </w:pPr>
            <w:r w:rsidRPr="00510078">
              <w:rPr>
                <w:lang w:val="en-CA"/>
              </w:rPr>
              <w:t>5.6</w:t>
            </w:r>
          </w:p>
        </w:tc>
        <w:tc>
          <w:tcPr>
            <w:tcW w:w="1039" w:type="dxa"/>
            <w:tcBorders>
              <w:bottom w:val="nil"/>
            </w:tcBorders>
          </w:tcPr>
          <w:p w14:paraId="1599E22B" w14:textId="1F723F9F" w:rsidR="007775A2" w:rsidRPr="00510078" w:rsidRDefault="0063126C" w:rsidP="0063126C">
            <w:pPr>
              <w:jc w:val="center"/>
              <w:rPr>
                <w:lang w:val="en-CA"/>
              </w:rPr>
            </w:pPr>
            <w:r w:rsidRPr="00510078">
              <w:rPr>
                <w:lang w:val="en-CA"/>
              </w:rPr>
              <w:t>9.32</w:t>
            </w:r>
          </w:p>
        </w:tc>
        <w:tc>
          <w:tcPr>
            <w:tcW w:w="1039" w:type="dxa"/>
            <w:tcBorders>
              <w:bottom w:val="nil"/>
            </w:tcBorders>
          </w:tcPr>
          <w:p w14:paraId="4B865533" w14:textId="09F6F1A2" w:rsidR="007775A2" w:rsidRPr="00510078" w:rsidRDefault="0063126C" w:rsidP="0063126C">
            <w:pPr>
              <w:jc w:val="center"/>
              <w:rPr>
                <w:lang w:val="en-CA"/>
              </w:rPr>
            </w:pPr>
            <w:r w:rsidRPr="00510078">
              <w:rPr>
                <w:lang w:val="en-CA"/>
              </w:rPr>
              <w:t>20.7</w:t>
            </w:r>
          </w:p>
        </w:tc>
        <w:tc>
          <w:tcPr>
            <w:tcW w:w="1039" w:type="dxa"/>
            <w:tcBorders>
              <w:bottom w:val="nil"/>
            </w:tcBorders>
          </w:tcPr>
          <w:p w14:paraId="7B7F6D99" w14:textId="1C25E5F7" w:rsidR="007775A2" w:rsidRPr="00510078" w:rsidRDefault="007775A2" w:rsidP="0063126C">
            <w:pPr>
              <w:jc w:val="center"/>
              <w:rPr>
                <w:lang w:val="en-CA"/>
              </w:rPr>
            </w:pPr>
            <w:r w:rsidRPr="00510078">
              <w:rPr>
                <w:lang w:val="en-CA"/>
              </w:rPr>
              <w:t>0.23</w:t>
            </w:r>
          </w:p>
        </w:tc>
        <w:tc>
          <w:tcPr>
            <w:tcW w:w="1039" w:type="dxa"/>
            <w:tcBorders>
              <w:bottom w:val="nil"/>
            </w:tcBorders>
          </w:tcPr>
          <w:p w14:paraId="629C923F" w14:textId="200C7127" w:rsidR="007775A2" w:rsidRPr="00510078" w:rsidRDefault="007775A2" w:rsidP="0063126C">
            <w:pPr>
              <w:jc w:val="center"/>
              <w:rPr>
                <w:lang w:val="en-CA"/>
              </w:rPr>
            </w:pPr>
            <w:r w:rsidRPr="00510078">
              <w:rPr>
                <w:lang w:val="en-CA"/>
              </w:rPr>
              <w:t>2.4</w:t>
            </w:r>
          </w:p>
        </w:tc>
        <w:tc>
          <w:tcPr>
            <w:tcW w:w="1039" w:type="dxa"/>
            <w:tcBorders>
              <w:bottom w:val="nil"/>
            </w:tcBorders>
          </w:tcPr>
          <w:p w14:paraId="2BA36AE8" w14:textId="3BF576A3" w:rsidR="007775A2" w:rsidRPr="00510078" w:rsidRDefault="0022515B" w:rsidP="0063126C">
            <w:pPr>
              <w:jc w:val="center"/>
              <w:rPr>
                <w:lang w:val="en-CA"/>
              </w:rPr>
            </w:pPr>
            <w:r w:rsidRPr="00510078">
              <w:rPr>
                <w:lang w:val="en-CA"/>
              </w:rPr>
              <w:t>0.58</w:t>
            </w:r>
          </w:p>
        </w:tc>
        <w:tc>
          <w:tcPr>
            <w:tcW w:w="1039" w:type="dxa"/>
            <w:tcBorders>
              <w:bottom w:val="nil"/>
            </w:tcBorders>
          </w:tcPr>
          <w:p w14:paraId="37490EF6" w14:textId="3B4605D2" w:rsidR="007775A2" w:rsidRPr="00510078" w:rsidRDefault="0022515B" w:rsidP="0063126C">
            <w:pPr>
              <w:jc w:val="center"/>
              <w:rPr>
                <w:lang w:val="en-CA"/>
              </w:rPr>
            </w:pPr>
            <w:r w:rsidRPr="00510078">
              <w:rPr>
                <w:lang w:val="en-CA"/>
              </w:rPr>
              <w:t>5.6</w:t>
            </w:r>
          </w:p>
        </w:tc>
      </w:tr>
      <w:tr w:rsidR="0022515B" w:rsidRPr="00FD41C2" w14:paraId="75C7D72C" w14:textId="77777777" w:rsidTr="007775A2">
        <w:tc>
          <w:tcPr>
            <w:tcW w:w="1038" w:type="dxa"/>
            <w:tcBorders>
              <w:top w:val="nil"/>
              <w:bottom w:val="nil"/>
            </w:tcBorders>
          </w:tcPr>
          <w:p w14:paraId="2819EF41" w14:textId="7F8195E6" w:rsidR="0022515B" w:rsidRPr="00510078" w:rsidRDefault="0022515B" w:rsidP="0022515B">
            <w:pPr>
              <w:jc w:val="center"/>
              <w:rPr>
                <w:lang w:val="en-CA"/>
              </w:rPr>
            </w:pPr>
            <w:r w:rsidRPr="00510078">
              <w:rPr>
                <w:lang w:val="en-CA"/>
              </w:rPr>
              <w:t>20</w:t>
            </w:r>
          </w:p>
        </w:tc>
        <w:tc>
          <w:tcPr>
            <w:tcW w:w="1039" w:type="dxa"/>
            <w:tcBorders>
              <w:top w:val="nil"/>
              <w:bottom w:val="nil"/>
            </w:tcBorders>
          </w:tcPr>
          <w:p w14:paraId="05FC55C7" w14:textId="361EBF5B" w:rsidR="0022515B" w:rsidRPr="00510078" w:rsidRDefault="0022515B" w:rsidP="0022515B">
            <w:pPr>
              <w:jc w:val="center"/>
              <w:rPr>
                <w:lang w:val="en-CA"/>
              </w:rPr>
            </w:pPr>
            <w:r w:rsidRPr="00510078">
              <w:rPr>
                <w:lang w:val="en-CA"/>
              </w:rPr>
              <w:t>2.16</w:t>
            </w:r>
          </w:p>
        </w:tc>
        <w:tc>
          <w:tcPr>
            <w:tcW w:w="1039" w:type="dxa"/>
            <w:tcBorders>
              <w:top w:val="nil"/>
              <w:bottom w:val="nil"/>
            </w:tcBorders>
          </w:tcPr>
          <w:p w14:paraId="3C735982" w14:textId="46278A11" w:rsidR="0022515B" w:rsidRPr="00510078" w:rsidRDefault="0022515B" w:rsidP="0022515B">
            <w:pPr>
              <w:jc w:val="center"/>
              <w:rPr>
                <w:lang w:val="en-CA"/>
              </w:rPr>
            </w:pPr>
            <w:r w:rsidRPr="00510078">
              <w:rPr>
                <w:lang w:val="en-CA"/>
              </w:rPr>
              <w:t>19.7</w:t>
            </w:r>
          </w:p>
        </w:tc>
        <w:tc>
          <w:tcPr>
            <w:tcW w:w="1039" w:type="dxa"/>
            <w:tcBorders>
              <w:top w:val="nil"/>
              <w:bottom w:val="nil"/>
            </w:tcBorders>
          </w:tcPr>
          <w:p w14:paraId="303D9C21" w14:textId="784C42DB" w:rsidR="0022515B" w:rsidRPr="00510078" w:rsidRDefault="0022515B" w:rsidP="0022515B">
            <w:pPr>
              <w:jc w:val="center"/>
              <w:rPr>
                <w:lang w:val="en-CA"/>
              </w:rPr>
            </w:pPr>
            <w:r w:rsidRPr="00510078">
              <w:rPr>
                <w:lang w:val="en-CA"/>
              </w:rPr>
              <w:t>61.90</w:t>
            </w:r>
          </w:p>
        </w:tc>
        <w:tc>
          <w:tcPr>
            <w:tcW w:w="1039" w:type="dxa"/>
            <w:tcBorders>
              <w:top w:val="nil"/>
              <w:bottom w:val="nil"/>
            </w:tcBorders>
          </w:tcPr>
          <w:p w14:paraId="469B77E7" w14:textId="1780A346" w:rsidR="0022515B" w:rsidRPr="00510078" w:rsidRDefault="0022515B" w:rsidP="0022515B">
            <w:pPr>
              <w:jc w:val="center"/>
              <w:rPr>
                <w:lang w:val="en-CA"/>
              </w:rPr>
            </w:pPr>
            <w:r w:rsidRPr="00510078">
              <w:rPr>
                <w:lang w:val="en-CA"/>
              </w:rPr>
              <w:t>52.3</w:t>
            </w:r>
          </w:p>
        </w:tc>
        <w:tc>
          <w:tcPr>
            <w:tcW w:w="1039" w:type="dxa"/>
            <w:tcBorders>
              <w:top w:val="nil"/>
              <w:bottom w:val="nil"/>
            </w:tcBorders>
          </w:tcPr>
          <w:p w14:paraId="5553B18F" w14:textId="4645F2C0" w:rsidR="0022515B" w:rsidRPr="00510078" w:rsidRDefault="0022515B" w:rsidP="0022515B">
            <w:pPr>
              <w:jc w:val="center"/>
              <w:rPr>
                <w:lang w:val="en-CA"/>
              </w:rPr>
            </w:pPr>
            <w:r w:rsidRPr="00510078">
              <w:rPr>
                <w:lang w:val="en-CA"/>
              </w:rPr>
              <w:t>0.27</w:t>
            </w:r>
          </w:p>
        </w:tc>
        <w:tc>
          <w:tcPr>
            <w:tcW w:w="1039" w:type="dxa"/>
            <w:tcBorders>
              <w:top w:val="nil"/>
              <w:bottom w:val="nil"/>
            </w:tcBorders>
          </w:tcPr>
          <w:p w14:paraId="06CF9039" w14:textId="6FA92A7B" w:rsidR="0022515B" w:rsidRPr="00510078" w:rsidRDefault="0022515B" w:rsidP="0022515B">
            <w:pPr>
              <w:jc w:val="center"/>
              <w:rPr>
                <w:lang w:val="en-CA"/>
              </w:rPr>
            </w:pPr>
            <w:r w:rsidRPr="00510078">
              <w:rPr>
                <w:lang w:val="en-CA"/>
              </w:rPr>
              <w:t>2.8</w:t>
            </w:r>
          </w:p>
        </w:tc>
        <w:tc>
          <w:tcPr>
            <w:tcW w:w="1039" w:type="dxa"/>
            <w:tcBorders>
              <w:top w:val="nil"/>
              <w:bottom w:val="nil"/>
            </w:tcBorders>
          </w:tcPr>
          <w:p w14:paraId="63DC82F1" w14:textId="3B10C286" w:rsidR="0022515B" w:rsidRPr="00510078" w:rsidRDefault="0022515B" w:rsidP="0022515B">
            <w:pPr>
              <w:jc w:val="center"/>
              <w:rPr>
                <w:lang w:val="en-CA"/>
              </w:rPr>
            </w:pPr>
            <w:r w:rsidRPr="00510078">
              <w:rPr>
                <w:lang w:val="en-CA"/>
              </w:rPr>
              <w:t>2.73</w:t>
            </w:r>
          </w:p>
        </w:tc>
        <w:tc>
          <w:tcPr>
            <w:tcW w:w="1039" w:type="dxa"/>
            <w:tcBorders>
              <w:top w:val="nil"/>
              <w:bottom w:val="nil"/>
            </w:tcBorders>
          </w:tcPr>
          <w:p w14:paraId="1D984626" w14:textId="0D036BBE" w:rsidR="0022515B" w:rsidRPr="00510078" w:rsidRDefault="0022515B" w:rsidP="0022515B">
            <w:pPr>
              <w:jc w:val="center"/>
              <w:rPr>
                <w:lang w:val="en-CA"/>
              </w:rPr>
            </w:pPr>
            <w:r w:rsidRPr="00510078">
              <w:rPr>
                <w:lang w:val="en-CA"/>
              </w:rPr>
              <w:t>8.2</w:t>
            </w:r>
          </w:p>
        </w:tc>
      </w:tr>
      <w:tr w:rsidR="0022515B" w:rsidRPr="00FD41C2" w14:paraId="33746E31" w14:textId="77777777" w:rsidTr="007775A2">
        <w:tc>
          <w:tcPr>
            <w:tcW w:w="1038" w:type="dxa"/>
            <w:tcBorders>
              <w:top w:val="nil"/>
              <w:bottom w:val="nil"/>
            </w:tcBorders>
          </w:tcPr>
          <w:p w14:paraId="0E96BC1B" w14:textId="39765982" w:rsidR="0022515B" w:rsidRPr="00510078" w:rsidRDefault="0022515B" w:rsidP="0022515B">
            <w:pPr>
              <w:jc w:val="center"/>
              <w:rPr>
                <w:lang w:val="en-CA"/>
              </w:rPr>
            </w:pPr>
            <w:r w:rsidRPr="00510078">
              <w:rPr>
                <w:lang w:val="en-CA"/>
              </w:rPr>
              <w:t>0</w:t>
            </w:r>
          </w:p>
        </w:tc>
        <w:tc>
          <w:tcPr>
            <w:tcW w:w="1039" w:type="dxa"/>
            <w:tcBorders>
              <w:top w:val="nil"/>
              <w:bottom w:val="nil"/>
            </w:tcBorders>
          </w:tcPr>
          <w:p w14:paraId="47BB1ADF" w14:textId="2DAA97BA" w:rsidR="0022515B" w:rsidRPr="00510078" w:rsidRDefault="0022515B" w:rsidP="0022515B">
            <w:pPr>
              <w:jc w:val="center"/>
              <w:rPr>
                <w:lang w:val="en-CA"/>
              </w:rPr>
            </w:pPr>
            <w:r w:rsidRPr="00510078">
              <w:rPr>
                <w:lang w:val="en-CA"/>
              </w:rPr>
              <w:t>2.92</w:t>
            </w:r>
          </w:p>
        </w:tc>
        <w:tc>
          <w:tcPr>
            <w:tcW w:w="1039" w:type="dxa"/>
            <w:tcBorders>
              <w:top w:val="nil"/>
              <w:bottom w:val="nil"/>
            </w:tcBorders>
          </w:tcPr>
          <w:p w14:paraId="7002A64A" w14:textId="048B8102" w:rsidR="0022515B" w:rsidRPr="00510078" w:rsidRDefault="0022515B" w:rsidP="0022515B">
            <w:pPr>
              <w:jc w:val="center"/>
              <w:rPr>
                <w:lang w:val="en-CA"/>
              </w:rPr>
            </w:pPr>
            <w:r w:rsidRPr="00510078">
              <w:rPr>
                <w:lang w:val="en-CA"/>
              </w:rPr>
              <w:t>37.2</w:t>
            </w:r>
          </w:p>
        </w:tc>
        <w:tc>
          <w:tcPr>
            <w:tcW w:w="1039" w:type="dxa"/>
            <w:tcBorders>
              <w:top w:val="nil"/>
              <w:bottom w:val="nil"/>
            </w:tcBorders>
          </w:tcPr>
          <w:p w14:paraId="30B25773" w14:textId="6AC74B3E" w:rsidR="0022515B" w:rsidRPr="00510078" w:rsidRDefault="0022515B" w:rsidP="0022515B">
            <w:pPr>
              <w:jc w:val="center"/>
              <w:rPr>
                <w:lang w:val="en-CA"/>
              </w:rPr>
            </w:pPr>
            <w:r w:rsidRPr="00510078">
              <w:rPr>
                <w:lang w:val="en-CA"/>
              </w:rPr>
              <w:t>63.38</w:t>
            </w:r>
          </w:p>
        </w:tc>
        <w:tc>
          <w:tcPr>
            <w:tcW w:w="1039" w:type="dxa"/>
            <w:tcBorders>
              <w:top w:val="nil"/>
              <w:bottom w:val="nil"/>
            </w:tcBorders>
          </w:tcPr>
          <w:p w14:paraId="44D1A647" w14:textId="12BD3A91" w:rsidR="0022515B" w:rsidRPr="00510078" w:rsidRDefault="0022515B" w:rsidP="0022515B">
            <w:pPr>
              <w:jc w:val="center"/>
              <w:rPr>
                <w:lang w:val="en-CA"/>
              </w:rPr>
            </w:pPr>
            <w:r w:rsidRPr="00510078">
              <w:rPr>
                <w:lang w:val="en-CA"/>
              </w:rPr>
              <w:t>76.0</w:t>
            </w:r>
          </w:p>
        </w:tc>
        <w:tc>
          <w:tcPr>
            <w:tcW w:w="1039" w:type="dxa"/>
            <w:tcBorders>
              <w:top w:val="nil"/>
              <w:bottom w:val="nil"/>
            </w:tcBorders>
          </w:tcPr>
          <w:p w14:paraId="39E4C0EB" w14:textId="3B2881DA" w:rsidR="0022515B" w:rsidRPr="00510078" w:rsidRDefault="0022515B" w:rsidP="0022515B">
            <w:pPr>
              <w:jc w:val="center"/>
              <w:rPr>
                <w:lang w:val="en-CA"/>
              </w:rPr>
            </w:pPr>
            <w:r w:rsidRPr="00510078">
              <w:rPr>
                <w:lang w:val="en-CA"/>
              </w:rPr>
              <w:t>1.11</w:t>
            </w:r>
          </w:p>
        </w:tc>
        <w:tc>
          <w:tcPr>
            <w:tcW w:w="1039" w:type="dxa"/>
            <w:tcBorders>
              <w:top w:val="nil"/>
              <w:bottom w:val="nil"/>
            </w:tcBorders>
          </w:tcPr>
          <w:p w14:paraId="17C9CA05" w14:textId="0A21D681" w:rsidR="0022515B" w:rsidRPr="00510078" w:rsidRDefault="0022515B" w:rsidP="0022515B">
            <w:pPr>
              <w:jc w:val="center"/>
              <w:rPr>
                <w:lang w:val="en-CA"/>
              </w:rPr>
            </w:pPr>
            <w:r w:rsidRPr="00510078">
              <w:rPr>
                <w:lang w:val="en-CA"/>
              </w:rPr>
              <w:t>10.9</w:t>
            </w:r>
          </w:p>
        </w:tc>
        <w:tc>
          <w:tcPr>
            <w:tcW w:w="1039" w:type="dxa"/>
            <w:tcBorders>
              <w:top w:val="nil"/>
              <w:bottom w:val="nil"/>
            </w:tcBorders>
          </w:tcPr>
          <w:p w14:paraId="3357E2B5" w14:textId="37AF633E" w:rsidR="0022515B" w:rsidRPr="00510078" w:rsidRDefault="0022515B" w:rsidP="0022515B">
            <w:pPr>
              <w:jc w:val="center"/>
              <w:rPr>
                <w:lang w:val="en-CA"/>
              </w:rPr>
            </w:pPr>
            <w:r w:rsidRPr="00510078">
              <w:rPr>
                <w:lang w:val="en-CA"/>
              </w:rPr>
              <w:t>28.74</w:t>
            </w:r>
          </w:p>
        </w:tc>
        <w:tc>
          <w:tcPr>
            <w:tcW w:w="1039" w:type="dxa"/>
            <w:tcBorders>
              <w:top w:val="nil"/>
              <w:bottom w:val="nil"/>
            </w:tcBorders>
          </w:tcPr>
          <w:p w14:paraId="4DA0F8C5" w14:textId="5E7F222E" w:rsidR="0022515B" w:rsidRPr="00510078" w:rsidRDefault="0022515B" w:rsidP="0022515B">
            <w:pPr>
              <w:jc w:val="center"/>
              <w:rPr>
                <w:lang w:val="en-CA"/>
              </w:rPr>
            </w:pPr>
            <w:r w:rsidRPr="00510078">
              <w:rPr>
                <w:lang w:val="en-CA"/>
              </w:rPr>
              <w:t>28.7</w:t>
            </w:r>
          </w:p>
        </w:tc>
      </w:tr>
      <w:tr w:rsidR="0022515B" w:rsidRPr="00FD41C2" w14:paraId="6CD438CF" w14:textId="77777777" w:rsidTr="007775A2">
        <w:tc>
          <w:tcPr>
            <w:tcW w:w="1038" w:type="dxa"/>
            <w:tcBorders>
              <w:top w:val="nil"/>
            </w:tcBorders>
          </w:tcPr>
          <w:p w14:paraId="14B4125D" w14:textId="53F847C2" w:rsidR="0022515B" w:rsidRPr="00510078" w:rsidRDefault="0022515B" w:rsidP="0022515B">
            <w:pPr>
              <w:jc w:val="center"/>
              <w:rPr>
                <w:lang w:val="en-CA"/>
              </w:rPr>
            </w:pPr>
            <w:r w:rsidRPr="00510078">
              <w:rPr>
                <w:lang w:val="en-CA"/>
              </w:rPr>
              <w:t>-20</w:t>
            </w:r>
          </w:p>
        </w:tc>
        <w:tc>
          <w:tcPr>
            <w:tcW w:w="1039" w:type="dxa"/>
            <w:tcBorders>
              <w:top w:val="nil"/>
            </w:tcBorders>
          </w:tcPr>
          <w:p w14:paraId="5B3134FA" w14:textId="1BDE7478" w:rsidR="0022515B" w:rsidRPr="00510078" w:rsidRDefault="0022515B" w:rsidP="0022515B">
            <w:pPr>
              <w:jc w:val="center"/>
              <w:rPr>
                <w:lang w:val="en-CA"/>
              </w:rPr>
            </w:pPr>
            <w:r w:rsidRPr="00510078">
              <w:rPr>
                <w:lang w:val="en-CA"/>
              </w:rPr>
              <w:t>3.20</w:t>
            </w:r>
          </w:p>
        </w:tc>
        <w:tc>
          <w:tcPr>
            <w:tcW w:w="1039" w:type="dxa"/>
            <w:tcBorders>
              <w:top w:val="nil"/>
            </w:tcBorders>
          </w:tcPr>
          <w:p w14:paraId="09CA47B2" w14:textId="3DCCAB64" w:rsidR="0022515B" w:rsidRPr="00510078" w:rsidRDefault="0022515B" w:rsidP="0022515B">
            <w:pPr>
              <w:jc w:val="center"/>
              <w:rPr>
                <w:lang w:val="en-CA"/>
              </w:rPr>
            </w:pPr>
            <w:r w:rsidRPr="00510078">
              <w:rPr>
                <w:lang w:val="en-CA"/>
              </w:rPr>
              <w:t>55.9</w:t>
            </w:r>
          </w:p>
        </w:tc>
        <w:tc>
          <w:tcPr>
            <w:tcW w:w="1039" w:type="dxa"/>
            <w:tcBorders>
              <w:top w:val="nil"/>
            </w:tcBorders>
          </w:tcPr>
          <w:p w14:paraId="302D2838" w14:textId="2E207652" w:rsidR="0022515B" w:rsidRPr="00510078" w:rsidRDefault="0022515B" w:rsidP="0022515B">
            <w:pPr>
              <w:jc w:val="center"/>
              <w:rPr>
                <w:lang w:val="en-CA"/>
              </w:rPr>
            </w:pPr>
            <w:r w:rsidRPr="00510078">
              <w:rPr>
                <w:lang w:val="en-CA"/>
              </w:rPr>
              <w:t>76.62</w:t>
            </w:r>
          </w:p>
        </w:tc>
        <w:tc>
          <w:tcPr>
            <w:tcW w:w="1039" w:type="dxa"/>
            <w:tcBorders>
              <w:top w:val="nil"/>
            </w:tcBorders>
          </w:tcPr>
          <w:p w14:paraId="4F6CBACB" w14:textId="304CC3F1" w:rsidR="0022515B" w:rsidRPr="00510078" w:rsidRDefault="0022515B" w:rsidP="0022515B">
            <w:pPr>
              <w:jc w:val="center"/>
              <w:rPr>
                <w:lang w:val="en-CA"/>
              </w:rPr>
            </w:pPr>
            <w:r w:rsidRPr="00510078">
              <w:rPr>
                <w:lang w:val="en-CA"/>
              </w:rPr>
              <w:t>82.9</w:t>
            </w:r>
          </w:p>
        </w:tc>
        <w:tc>
          <w:tcPr>
            <w:tcW w:w="1039" w:type="dxa"/>
            <w:tcBorders>
              <w:top w:val="nil"/>
            </w:tcBorders>
          </w:tcPr>
          <w:p w14:paraId="1946DE68" w14:textId="60080E0E" w:rsidR="0022515B" w:rsidRPr="00510078" w:rsidRDefault="0022515B" w:rsidP="0022515B">
            <w:pPr>
              <w:jc w:val="center"/>
              <w:rPr>
                <w:lang w:val="en-CA"/>
              </w:rPr>
            </w:pPr>
            <w:r w:rsidRPr="00510078">
              <w:rPr>
                <w:lang w:val="en-CA"/>
              </w:rPr>
              <w:t>1.89</w:t>
            </w:r>
          </w:p>
        </w:tc>
        <w:tc>
          <w:tcPr>
            <w:tcW w:w="1039" w:type="dxa"/>
            <w:tcBorders>
              <w:top w:val="nil"/>
            </w:tcBorders>
          </w:tcPr>
          <w:p w14:paraId="4ECEFB65" w14:textId="36FEA447" w:rsidR="0022515B" w:rsidRPr="00510078" w:rsidRDefault="0022515B" w:rsidP="0022515B">
            <w:pPr>
              <w:jc w:val="center"/>
              <w:rPr>
                <w:lang w:val="en-CA"/>
              </w:rPr>
            </w:pPr>
            <w:r w:rsidRPr="00510078">
              <w:rPr>
                <w:lang w:val="en-CA"/>
              </w:rPr>
              <w:t>23.2</w:t>
            </w:r>
          </w:p>
        </w:tc>
        <w:tc>
          <w:tcPr>
            <w:tcW w:w="1039" w:type="dxa"/>
            <w:tcBorders>
              <w:top w:val="nil"/>
            </w:tcBorders>
          </w:tcPr>
          <w:p w14:paraId="758F33B2" w14:textId="195F83E3" w:rsidR="0022515B" w:rsidRPr="00510078" w:rsidRDefault="0022515B" w:rsidP="0022515B">
            <w:pPr>
              <w:jc w:val="center"/>
              <w:rPr>
                <w:lang w:val="en-CA"/>
              </w:rPr>
            </w:pPr>
            <w:r w:rsidRPr="00510078">
              <w:rPr>
                <w:lang w:val="en-CA"/>
              </w:rPr>
              <w:t>36.00</w:t>
            </w:r>
          </w:p>
        </w:tc>
        <w:tc>
          <w:tcPr>
            <w:tcW w:w="1039" w:type="dxa"/>
            <w:tcBorders>
              <w:top w:val="nil"/>
            </w:tcBorders>
          </w:tcPr>
          <w:p w14:paraId="11BF23FC" w14:textId="3852EC69" w:rsidR="0022515B" w:rsidRPr="00510078" w:rsidRDefault="0022515B" w:rsidP="0022515B">
            <w:pPr>
              <w:jc w:val="center"/>
              <w:rPr>
                <w:lang w:val="en-CA"/>
              </w:rPr>
            </w:pPr>
            <w:r w:rsidRPr="00510078">
              <w:rPr>
                <w:lang w:val="en-CA"/>
              </w:rPr>
              <w:t>47.4</w:t>
            </w:r>
          </w:p>
        </w:tc>
      </w:tr>
    </w:tbl>
    <w:p w14:paraId="3BAF9712" w14:textId="07CFB06D" w:rsidR="006C4D05" w:rsidRPr="00510078" w:rsidRDefault="006C4D05" w:rsidP="007775A2">
      <w:pPr>
        <w:jc w:val="center"/>
        <w:rPr>
          <w:lang w:val="en-CA"/>
        </w:rPr>
      </w:pPr>
      <w:r w:rsidRPr="00510078">
        <w:rPr>
          <w:lang w:val="en-CA"/>
        </w:rPr>
        <w:t>Table 2. Encoder and decoder times for VTM and HM for 1 GOP at different QPs</w:t>
      </w:r>
    </w:p>
    <w:p w14:paraId="1E440CDA" w14:textId="19D91942" w:rsidR="008A1B4B" w:rsidRPr="00510078" w:rsidRDefault="00C522D4" w:rsidP="008A1B4B">
      <w:pPr>
        <w:rPr>
          <w:lang w:val="en-CA"/>
        </w:rPr>
      </w:pPr>
      <w:r w:rsidRPr="00510078">
        <w:rPr>
          <w:lang w:val="en-CA"/>
        </w:rPr>
        <w:t>One area of further future study may be l</w:t>
      </w:r>
      <w:r w:rsidR="008A1B4B" w:rsidRPr="00510078">
        <w:rPr>
          <w:lang w:val="en-CA"/>
        </w:rPr>
        <w:t xml:space="preserve">ossless </w:t>
      </w:r>
      <w:r w:rsidRPr="00510078">
        <w:rPr>
          <w:lang w:val="en-CA"/>
        </w:rPr>
        <w:t xml:space="preserve">12-bit </w:t>
      </w:r>
      <w:r w:rsidR="0022515B" w:rsidRPr="00510078">
        <w:rPr>
          <w:lang w:val="en-CA"/>
        </w:rPr>
        <w:t>coding</w:t>
      </w:r>
      <w:r w:rsidR="00851CC6">
        <w:rPr>
          <w:lang w:val="en-CA"/>
        </w:rPr>
        <w:t xml:space="preserve"> where</w:t>
      </w:r>
      <w:r w:rsidR="006C4D05" w:rsidRPr="00510078">
        <w:rPr>
          <w:lang w:val="en-CA"/>
        </w:rPr>
        <w:t xml:space="preserve"> </w:t>
      </w:r>
      <w:r w:rsidR="0022515B" w:rsidRPr="00510078">
        <w:rPr>
          <w:lang w:val="en-CA"/>
        </w:rPr>
        <w:t>the bitrate is unlimited</w:t>
      </w:r>
      <w:r w:rsidR="006C4D05" w:rsidRPr="00510078">
        <w:rPr>
          <w:lang w:val="en-CA"/>
        </w:rPr>
        <w:t>.</w:t>
      </w:r>
    </w:p>
    <w:p w14:paraId="33ADBFB1" w14:textId="77777777" w:rsidR="008A1B4B" w:rsidRPr="00510078" w:rsidRDefault="008A1B4B" w:rsidP="008A1B4B">
      <w:pPr>
        <w:pStyle w:val="Heading1"/>
        <w:rPr>
          <w:lang w:val="en-CA"/>
        </w:rPr>
      </w:pPr>
      <w:r w:rsidRPr="00510078">
        <w:rPr>
          <w:lang w:val="en-CA"/>
        </w:rPr>
        <w:t>Operation beyond 12-bit profile</w:t>
      </w:r>
    </w:p>
    <w:p w14:paraId="2B9FC17E" w14:textId="59288511" w:rsidR="008A1B4B" w:rsidRPr="00510078" w:rsidRDefault="008A1B4B" w:rsidP="008A1B4B">
      <w:pPr>
        <w:rPr>
          <w:lang w:val="en-CA"/>
        </w:rPr>
      </w:pPr>
      <w:r w:rsidRPr="00510078">
        <w:rPr>
          <w:lang w:val="en-CA"/>
        </w:rPr>
        <w:t xml:space="preserve">As bit depth </w:t>
      </w:r>
      <w:r w:rsidR="00851CC6">
        <w:rPr>
          <w:lang w:val="en-CA"/>
        </w:rPr>
        <w:t>increases</w:t>
      </w:r>
      <w:r w:rsidRPr="00510078">
        <w:rPr>
          <w:lang w:val="en-CA"/>
        </w:rPr>
        <w:t xml:space="preserve">, </w:t>
      </w:r>
      <w:r w:rsidR="0022515B" w:rsidRPr="00510078">
        <w:rPr>
          <w:lang w:val="en-CA"/>
        </w:rPr>
        <w:t xml:space="preserve">it becomes </w:t>
      </w:r>
      <w:r w:rsidR="00851CC6">
        <w:rPr>
          <w:lang w:val="en-CA"/>
        </w:rPr>
        <w:t xml:space="preserve">more </w:t>
      </w:r>
      <w:r w:rsidR="0022515B" w:rsidRPr="00510078">
        <w:rPr>
          <w:lang w:val="en-CA"/>
        </w:rPr>
        <w:t>likely that the</w:t>
      </w:r>
      <w:r w:rsidRPr="00510078">
        <w:rPr>
          <w:lang w:val="en-CA"/>
        </w:rPr>
        <w:t xml:space="preserve"> LSBs </w:t>
      </w:r>
      <w:r w:rsidR="0022515B" w:rsidRPr="00510078">
        <w:rPr>
          <w:lang w:val="en-CA"/>
        </w:rPr>
        <w:t xml:space="preserve">of coefficients </w:t>
      </w:r>
      <w:r w:rsidRPr="00510078">
        <w:rPr>
          <w:lang w:val="en-CA"/>
        </w:rPr>
        <w:t xml:space="preserve">are </w:t>
      </w:r>
      <w:r w:rsidR="0022515B" w:rsidRPr="00510078">
        <w:rPr>
          <w:lang w:val="en-CA"/>
        </w:rPr>
        <w:t xml:space="preserve">by nature </w:t>
      </w:r>
      <w:r w:rsidR="00961DEA" w:rsidRPr="00510078">
        <w:rPr>
          <w:lang w:val="en-CA"/>
        </w:rPr>
        <w:t>noisier</w:t>
      </w:r>
      <w:r w:rsidRPr="00510078">
        <w:rPr>
          <w:lang w:val="en-CA"/>
        </w:rPr>
        <w:t xml:space="preserve"> </w:t>
      </w:r>
      <w:r w:rsidR="00561E1E" w:rsidRPr="00510078">
        <w:rPr>
          <w:lang w:val="en-CA"/>
        </w:rPr>
        <w:t xml:space="preserve">and </w:t>
      </w:r>
      <w:r w:rsidRPr="00510078">
        <w:rPr>
          <w:lang w:val="en-CA"/>
        </w:rPr>
        <w:t>less structured</w:t>
      </w:r>
      <w:r w:rsidR="00561E1E" w:rsidRPr="00510078">
        <w:rPr>
          <w:lang w:val="en-CA"/>
        </w:rPr>
        <w:t xml:space="preserve">. Therefore PSNRs/MSE should be followed more rigidly as a guide for the </w:t>
      </w:r>
      <w:r w:rsidR="000C2007">
        <w:rPr>
          <w:lang w:val="en-CA"/>
        </w:rPr>
        <w:t>operating point</w:t>
      </w:r>
      <w:r w:rsidR="000C2007" w:rsidRPr="00510078">
        <w:rPr>
          <w:lang w:val="en-CA"/>
        </w:rPr>
        <w:t xml:space="preserve"> </w:t>
      </w:r>
      <w:r w:rsidR="00561E1E" w:rsidRPr="00510078">
        <w:rPr>
          <w:lang w:val="en-CA"/>
        </w:rPr>
        <w:t>of the codec. i.e. 96</w:t>
      </w:r>
      <w:r w:rsidR="00851CC6">
        <w:rPr>
          <w:lang w:val="en-CA"/>
        </w:rPr>
        <w:t> </w:t>
      </w:r>
      <w:r w:rsidR="00561E1E" w:rsidRPr="00510078">
        <w:rPr>
          <w:lang w:val="en-CA"/>
        </w:rPr>
        <w:t>dB is where the MSE=1 for 16-bit</w:t>
      </w:r>
      <w:r w:rsidR="00851CC6">
        <w:rPr>
          <w:lang w:val="en-CA"/>
        </w:rPr>
        <w:t>, and therefore the point where the 16</w:t>
      </w:r>
      <w:r w:rsidR="00851CC6" w:rsidRPr="00302D4E">
        <w:rPr>
          <w:vertAlign w:val="superscript"/>
          <w:lang w:val="en-CA"/>
        </w:rPr>
        <w:t>th</w:t>
      </w:r>
      <w:r w:rsidR="00851CC6">
        <w:rPr>
          <w:lang w:val="en-CA"/>
        </w:rPr>
        <w:t xml:space="preserve"> bit is </w:t>
      </w:r>
      <w:proofErr w:type="gramStart"/>
      <w:r w:rsidR="00851CC6">
        <w:rPr>
          <w:lang w:val="en-CA"/>
        </w:rPr>
        <w:t xml:space="preserve">actually </w:t>
      </w:r>
      <w:r w:rsidR="00851CC6">
        <w:rPr>
          <w:lang w:val="en-CA"/>
        </w:rPr>
        <w:lastRenderedPageBreak/>
        <w:t>starting</w:t>
      </w:r>
      <w:proofErr w:type="gramEnd"/>
      <w:r w:rsidR="00851CC6">
        <w:rPr>
          <w:lang w:val="en-CA"/>
        </w:rPr>
        <w:t xml:space="preserve"> to be preserved during the compression process</w:t>
      </w:r>
      <w:r w:rsidR="00561E1E" w:rsidRPr="00510078">
        <w:rPr>
          <w:lang w:val="en-CA"/>
        </w:rPr>
        <w:t>.</w:t>
      </w:r>
      <w:r w:rsidRPr="00510078">
        <w:rPr>
          <w:lang w:val="en-CA"/>
        </w:rPr>
        <w:t xml:space="preserve"> For lossless 16-bit, </w:t>
      </w:r>
      <w:r w:rsidR="000C2007">
        <w:rPr>
          <w:lang w:val="en-CA"/>
        </w:rPr>
        <w:t>obviously even</w:t>
      </w:r>
      <w:r w:rsidRPr="00510078">
        <w:rPr>
          <w:lang w:val="en-CA"/>
        </w:rPr>
        <w:t xml:space="preserve"> higher </w:t>
      </w:r>
      <w:r w:rsidR="000C2007">
        <w:rPr>
          <w:lang w:val="en-CA"/>
        </w:rPr>
        <w:t>operating points would need to be considered</w:t>
      </w:r>
      <w:r w:rsidRPr="00510078">
        <w:rPr>
          <w:lang w:val="en-CA"/>
        </w:rPr>
        <w:t>.</w:t>
      </w:r>
    </w:p>
    <w:p w14:paraId="2ACED099" w14:textId="2AED4049" w:rsidR="008A1B4B" w:rsidRPr="00510078" w:rsidRDefault="008A1B4B" w:rsidP="008A1B4B">
      <w:pPr>
        <w:rPr>
          <w:lang w:val="en-CA"/>
        </w:rPr>
      </w:pPr>
      <w:r w:rsidRPr="00510078">
        <w:rPr>
          <w:lang w:val="en-CA"/>
        </w:rPr>
        <w:t xml:space="preserve">To accommodate this quality increase, HEVC also included a </w:t>
      </w:r>
      <w:r w:rsidR="00FA4A32" w:rsidRPr="00510078">
        <w:rPr>
          <w:lang w:val="en-CA"/>
        </w:rPr>
        <w:t xml:space="preserve">parameter called </w:t>
      </w:r>
      <w:proofErr w:type="spellStart"/>
      <w:r w:rsidRPr="00510078">
        <w:rPr>
          <w:lang w:val="en-CA"/>
        </w:rPr>
        <w:t>HbrFactor</w:t>
      </w:r>
      <w:proofErr w:type="spellEnd"/>
      <w:r w:rsidRPr="00510078">
        <w:rPr>
          <w:lang w:val="en-CA"/>
        </w:rPr>
        <w:t xml:space="preserve"> (high bit rate), which increased the bit rates by a factor of 6 </w:t>
      </w:r>
      <w:r w:rsidR="00561E1E" w:rsidRPr="00510078">
        <w:rPr>
          <w:lang w:val="en-CA"/>
        </w:rPr>
        <w:t>for some profiles, but</w:t>
      </w:r>
      <w:r w:rsidRPr="00510078">
        <w:rPr>
          <w:lang w:val="en-CA"/>
        </w:rPr>
        <w:t xml:space="preserve"> not for the general 16-bit profiles.</w:t>
      </w:r>
    </w:p>
    <w:p w14:paraId="49F398F8" w14:textId="6BE0E9B6" w:rsidR="008A1B4B" w:rsidRPr="00510078" w:rsidRDefault="008A1B4B" w:rsidP="008A1B4B">
      <w:pPr>
        <w:rPr>
          <w:lang w:val="en-CA"/>
        </w:rPr>
      </w:pPr>
      <w:r w:rsidRPr="00510078">
        <w:rPr>
          <w:lang w:val="en-CA"/>
        </w:rPr>
        <w:t xml:space="preserve">As bit rates increase, VTM currently diverges greatly from </w:t>
      </w:r>
      <w:r w:rsidR="0054598E" w:rsidRPr="00510078">
        <w:rPr>
          <w:lang w:val="en-CA"/>
        </w:rPr>
        <w:t xml:space="preserve">HM, typically underperforming below QP = 0, as shown in figure </w:t>
      </w:r>
      <w:r w:rsidR="001D5FD7" w:rsidRPr="00510078">
        <w:rPr>
          <w:lang w:val="en-CA"/>
        </w:rPr>
        <w:t>2</w:t>
      </w:r>
      <w:r w:rsidR="0054598E" w:rsidRPr="00510078">
        <w:rPr>
          <w:lang w:val="en-CA"/>
        </w:rPr>
        <w:t>.</w:t>
      </w:r>
      <w:r w:rsidR="00417A55" w:rsidRPr="00510078">
        <w:rPr>
          <w:lang w:val="en-CA"/>
        </w:rPr>
        <w:t xml:space="preserve"> </w:t>
      </w:r>
      <w:r w:rsidRPr="00510078">
        <w:rPr>
          <w:lang w:val="en-CA"/>
        </w:rPr>
        <w:t xml:space="preserve">Ways to mitigate this have been investigated and rely on modifications to the </w:t>
      </w:r>
      <w:proofErr w:type="spellStart"/>
      <w:r w:rsidRPr="00510078">
        <w:rPr>
          <w:lang w:val="en-CA"/>
        </w:rPr>
        <w:t>Golomb</w:t>
      </w:r>
      <w:proofErr w:type="spellEnd"/>
      <w:r w:rsidR="00EA2C2A" w:rsidRPr="00510078">
        <w:rPr>
          <w:lang w:val="en-CA"/>
        </w:rPr>
        <w:t>-</w:t>
      </w:r>
      <w:r w:rsidR="006926E6" w:rsidRPr="00510078">
        <w:rPr>
          <w:lang w:val="en-CA"/>
        </w:rPr>
        <w:t>Rice</w:t>
      </w:r>
      <w:r w:rsidRPr="00510078">
        <w:rPr>
          <w:lang w:val="en-CA"/>
        </w:rPr>
        <w:t xml:space="preserve"> </w:t>
      </w:r>
      <w:r w:rsidR="00561E1E" w:rsidRPr="00510078">
        <w:rPr>
          <w:lang w:val="en-CA"/>
        </w:rPr>
        <w:t>Coding, as detailed in section 3</w:t>
      </w:r>
      <w:r w:rsidRPr="00510078">
        <w:rPr>
          <w:lang w:val="en-CA"/>
        </w:rPr>
        <w:t xml:space="preserve"> of this document. An example </w:t>
      </w:r>
      <w:r w:rsidR="00FC7144" w:rsidRPr="00510078">
        <w:rPr>
          <w:lang w:val="en-CA"/>
        </w:rPr>
        <w:t>of these modifications can be seen i</w:t>
      </w:r>
      <w:r w:rsidRPr="00510078">
        <w:rPr>
          <w:lang w:val="en-CA"/>
        </w:rPr>
        <w:t xml:space="preserve">n </w:t>
      </w:r>
      <w:r w:rsidR="001D5FD7" w:rsidRPr="00510078">
        <w:rPr>
          <w:lang w:val="en-CA"/>
        </w:rPr>
        <w:t>figure 3</w:t>
      </w:r>
      <w:r w:rsidR="0054598E" w:rsidRPr="00510078">
        <w:rPr>
          <w:lang w:val="en-CA"/>
        </w:rPr>
        <w:t>.</w:t>
      </w:r>
    </w:p>
    <w:p w14:paraId="1DEA6F0E" w14:textId="623A7E8D" w:rsidR="008A1B4B" w:rsidRPr="00510078" w:rsidRDefault="008A1B4B" w:rsidP="008A1B4B">
      <w:pPr>
        <w:rPr>
          <w:lang w:val="en-CA"/>
        </w:rPr>
      </w:pPr>
      <w:r w:rsidRPr="00510078">
        <w:rPr>
          <w:lang w:val="en-CA"/>
        </w:rPr>
        <w:t xml:space="preserve">If a profile is considered beyond 12-bit, any coding gain would likely come from coefficient coding changes and </w:t>
      </w:r>
      <w:r w:rsidR="00B94AA0" w:rsidRPr="00510078">
        <w:rPr>
          <w:lang w:val="en-CA"/>
        </w:rPr>
        <w:t>many of the</w:t>
      </w:r>
      <w:r w:rsidRPr="00510078">
        <w:rPr>
          <w:lang w:val="en-CA"/>
        </w:rPr>
        <w:t xml:space="preserve"> tools </w:t>
      </w:r>
      <w:r w:rsidR="00B94AA0" w:rsidRPr="00510078">
        <w:rPr>
          <w:lang w:val="en-CA"/>
        </w:rPr>
        <w:t>that</w:t>
      </w:r>
      <w:r w:rsidRPr="00510078">
        <w:rPr>
          <w:lang w:val="en-CA"/>
        </w:rPr>
        <w:t xml:space="preserve"> were effective at lower bit rates </w:t>
      </w:r>
      <w:r w:rsidR="00FC7144" w:rsidRPr="00510078">
        <w:rPr>
          <w:lang w:val="en-CA"/>
        </w:rPr>
        <w:t>c</w:t>
      </w:r>
      <w:r w:rsidRPr="00510078">
        <w:rPr>
          <w:lang w:val="en-CA"/>
        </w:rPr>
        <w:t>ould probably be removed</w:t>
      </w:r>
      <w:r w:rsidR="00851CC6">
        <w:rPr>
          <w:lang w:val="en-CA"/>
        </w:rPr>
        <w:t>.</w:t>
      </w:r>
      <w:r w:rsidR="00B94AA0" w:rsidRPr="00510078">
        <w:rPr>
          <w:lang w:val="en-CA"/>
        </w:rPr>
        <w:t xml:space="preserve"> </w:t>
      </w:r>
      <w:r w:rsidR="00FC7144" w:rsidRPr="00510078">
        <w:rPr>
          <w:lang w:val="en-CA"/>
        </w:rPr>
        <w:t xml:space="preserve">By excluding tools which can no longer prove their efficacy as PSNRs increase, the complexity of a high bit depth profile can be reduced. </w:t>
      </w:r>
      <w:r w:rsidR="00B94AA0" w:rsidRPr="00510078">
        <w:rPr>
          <w:lang w:val="en-CA"/>
        </w:rPr>
        <w:t>Further work will be needed to identify which tools in the current 10-bit profiles should be kept in profiles beyond 12-bits.</w:t>
      </w:r>
    </w:p>
    <w:p w14:paraId="14C1E5BA" w14:textId="5348E3BA" w:rsidR="00FC7144" w:rsidRPr="00510078" w:rsidRDefault="00FC7144" w:rsidP="00FC7144">
      <w:pPr>
        <w:rPr>
          <w:lang w:val="en-CA"/>
        </w:rPr>
      </w:pPr>
      <w:r w:rsidRPr="00510078">
        <w:rPr>
          <w:lang w:val="en-CA"/>
        </w:rPr>
        <w:t>It is also suggested that inter tools are less useful at the high PSNRs associated with profiles beyond 12-bit as they may simply be adding noise to the residual. In addition, the figures in table 2 show how encoder times can rise dramatically as QP reduces. This could make inter processing impractical at high PSNRs.</w:t>
      </w:r>
    </w:p>
    <w:p w14:paraId="4C1FA7AD" w14:textId="16F52963" w:rsidR="002F775F" w:rsidRPr="00510078" w:rsidRDefault="002F775F" w:rsidP="008A1B4B">
      <w:pPr>
        <w:rPr>
          <w:lang w:val="en-CA"/>
        </w:rPr>
      </w:pPr>
      <w:r w:rsidRPr="00510078">
        <w:rPr>
          <w:lang w:val="en-CA"/>
        </w:rPr>
        <w:t>In addition to restricting the use of tools there are potentially other ways of reducing the complexity of VVC at these operating points. Some of these will relate to partitioning as at high PSNRs almost all blocks will be 4x4 and few</w:t>
      </w:r>
      <w:r w:rsidR="00FC7144" w:rsidRPr="00510078">
        <w:rPr>
          <w:lang w:val="en-CA"/>
        </w:rPr>
        <w:t>,</w:t>
      </w:r>
      <w:r w:rsidRPr="00510078">
        <w:rPr>
          <w:lang w:val="en-CA"/>
        </w:rPr>
        <w:t xml:space="preserve"> if any</w:t>
      </w:r>
      <w:r w:rsidR="00FC7144" w:rsidRPr="00510078">
        <w:rPr>
          <w:lang w:val="en-CA"/>
        </w:rPr>
        <w:t>,</w:t>
      </w:r>
      <w:r w:rsidRPr="00510078">
        <w:rPr>
          <w:lang w:val="en-CA"/>
        </w:rPr>
        <w:t xml:space="preserve"> will be larger than 8x8. It therefore makes </w:t>
      </w:r>
      <w:r w:rsidR="00851CC6">
        <w:rPr>
          <w:lang w:val="en-CA"/>
        </w:rPr>
        <w:t>little</w:t>
      </w:r>
      <w:r w:rsidR="00851CC6" w:rsidRPr="00510078">
        <w:rPr>
          <w:lang w:val="en-CA"/>
        </w:rPr>
        <w:t xml:space="preserve"> </w:t>
      </w:r>
      <w:r w:rsidRPr="00510078">
        <w:rPr>
          <w:lang w:val="en-CA"/>
        </w:rPr>
        <w:t>sense starting the partitioning process with a CTU of 128x128.</w:t>
      </w:r>
    </w:p>
    <w:p w14:paraId="45B31E83" w14:textId="09E88368" w:rsidR="008A1B4B" w:rsidRPr="00510078" w:rsidRDefault="00EA2C2A" w:rsidP="008A1B4B">
      <w:pPr>
        <w:pStyle w:val="Heading1"/>
        <w:rPr>
          <w:lang w:val="en-CA"/>
        </w:rPr>
      </w:pPr>
      <w:r w:rsidRPr="00510078">
        <w:rPr>
          <w:lang w:val="en-CA"/>
        </w:rPr>
        <w:t xml:space="preserve">Improvements to </w:t>
      </w:r>
      <w:proofErr w:type="spellStart"/>
      <w:r w:rsidRPr="00510078">
        <w:rPr>
          <w:lang w:val="en-CA"/>
        </w:rPr>
        <w:t>Golomb</w:t>
      </w:r>
      <w:proofErr w:type="spellEnd"/>
      <w:r w:rsidRPr="00510078">
        <w:rPr>
          <w:lang w:val="en-CA"/>
        </w:rPr>
        <w:t>-</w:t>
      </w:r>
      <w:r w:rsidR="006926E6" w:rsidRPr="00510078">
        <w:rPr>
          <w:lang w:val="en-CA"/>
        </w:rPr>
        <w:t>Rice</w:t>
      </w:r>
      <w:r w:rsidR="008A1B4B" w:rsidRPr="00510078">
        <w:rPr>
          <w:lang w:val="en-CA"/>
        </w:rPr>
        <w:t xml:space="preserve"> coding</w:t>
      </w:r>
    </w:p>
    <w:p w14:paraId="0BC0F0C7" w14:textId="274DB5B1" w:rsidR="00020118" w:rsidRDefault="0054598E" w:rsidP="001E047E">
      <w:pPr>
        <w:rPr>
          <w:lang w:val="en-CA"/>
        </w:rPr>
      </w:pPr>
      <w:r w:rsidRPr="00510078">
        <w:rPr>
          <w:lang w:val="en-CA"/>
        </w:rPr>
        <w:t>From figure</w:t>
      </w:r>
      <w:r w:rsidR="0065424B">
        <w:rPr>
          <w:lang w:val="en-CA"/>
        </w:rPr>
        <w:t>s</w:t>
      </w:r>
      <w:r w:rsidR="00851CC6">
        <w:rPr>
          <w:lang w:val="en-CA"/>
        </w:rPr>
        <w:t> </w:t>
      </w:r>
      <w:r w:rsidRPr="00510078">
        <w:rPr>
          <w:lang w:val="en-CA"/>
        </w:rPr>
        <w:t>2</w:t>
      </w:r>
      <w:r w:rsidR="0065424B">
        <w:rPr>
          <w:lang w:val="en-CA"/>
        </w:rPr>
        <w:t>a and 2b</w:t>
      </w:r>
      <w:r w:rsidR="001E047E" w:rsidRPr="00510078">
        <w:rPr>
          <w:lang w:val="en-CA"/>
        </w:rPr>
        <w:t xml:space="preserve"> </w:t>
      </w:r>
      <w:proofErr w:type="gramStart"/>
      <w:r w:rsidR="001E047E" w:rsidRPr="00510078">
        <w:rPr>
          <w:lang w:val="en-CA"/>
        </w:rPr>
        <w:t>it can be seen that VTM</w:t>
      </w:r>
      <w:proofErr w:type="gramEnd"/>
      <w:r w:rsidR="001E047E" w:rsidRPr="00510078">
        <w:rPr>
          <w:lang w:val="en-CA"/>
        </w:rPr>
        <w:t xml:space="preserve"> </w:t>
      </w:r>
      <w:r w:rsidR="00611B86" w:rsidRPr="00510078">
        <w:rPr>
          <w:lang w:val="en-CA"/>
        </w:rPr>
        <w:t xml:space="preserve">appears to outperform </w:t>
      </w:r>
      <w:r w:rsidR="00BC4852" w:rsidRPr="00510078">
        <w:rPr>
          <w:lang w:val="en-CA"/>
        </w:rPr>
        <w:t xml:space="preserve">HM for </w:t>
      </w:r>
      <w:r w:rsidR="00851CC6">
        <w:rPr>
          <w:lang w:val="en-CA"/>
        </w:rPr>
        <w:t xml:space="preserve">high </w:t>
      </w:r>
      <w:r w:rsidR="00BC4852" w:rsidRPr="00510078">
        <w:rPr>
          <w:lang w:val="en-CA"/>
        </w:rPr>
        <w:t>QPs down to a certain level, but once this point is reached the bitrate for VTM increases significantly more than for HM.</w:t>
      </w:r>
      <w:r w:rsidR="00611B86" w:rsidRPr="00510078">
        <w:rPr>
          <w:lang w:val="en-CA"/>
        </w:rPr>
        <w:t xml:space="preserve"> </w:t>
      </w:r>
      <w:r w:rsidR="00020118" w:rsidRPr="00510078">
        <w:rPr>
          <w:lang w:val="en-CA"/>
        </w:rPr>
        <w:t xml:space="preserve">In common with other RGB 4:4:4 sequences studied, this point is at approximately 63dB for </w:t>
      </w:r>
      <w:proofErr w:type="spellStart"/>
      <w:r w:rsidR="00020118" w:rsidRPr="00510078">
        <w:rPr>
          <w:lang w:val="en-CA"/>
        </w:rPr>
        <w:t>CrowdRun</w:t>
      </w:r>
      <w:proofErr w:type="spellEnd"/>
      <w:r w:rsidR="00020118" w:rsidRPr="00510078">
        <w:rPr>
          <w:lang w:val="en-CA"/>
        </w:rPr>
        <w:t>. This p</w:t>
      </w:r>
      <w:r w:rsidR="00D74C5C" w:rsidRPr="00510078">
        <w:rPr>
          <w:lang w:val="en-CA"/>
        </w:rPr>
        <w:t>oint is somewhat higher for Bal</w:t>
      </w:r>
      <w:r w:rsidR="00020118" w:rsidRPr="00510078">
        <w:rPr>
          <w:lang w:val="en-CA"/>
        </w:rPr>
        <w:t xml:space="preserve">loon as much of the image does not have full-scale </w:t>
      </w:r>
      <w:proofErr w:type="spellStart"/>
      <w:r w:rsidR="00020118" w:rsidRPr="00510078">
        <w:rPr>
          <w:lang w:val="en-CA"/>
        </w:rPr>
        <w:t>luma</w:t>
      </w:r>
      <w:proofErr w:type="spellEnd"/>
      <w:r w:rsidR="00020118" w:rsidRPr="00510078">
        <w:rPr>
          <w:lang w:val="en-CA"/>
        </w:rPr>
        <w:t xml:space="preserve"> or chroma information.</w:t>
      </w:r>
    </w:p>
    <w:p w14:paraId="5F43D967" w14:textId="6F3B54FE" w:rsidR="00EB0A6D" w:rsidRDefault="00EB0A6D" w:rsidP="00302D4E">
      <w:pPr>
        <w:jc w:val="center"/>
        <w:rPr>
          <w:lang w:val="en-CA"/>
        </w:rPr>
      </w:pPr>
      <w:r>
        <w:rPr>
          <w:noProof/>
          <w:lang w:val="en-GB" w:eastAsia="en-GB"/>
        </w:rPr>
        <w:drawing>
          <wp:inline distT="0" distB="0" distL="0" distR="0" wp14:anchorId="70702D1E" wp14:editId="3ED7E359">
            <wp:extent cx="4543200" cy="3027600"/>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43200" cy="3027600"/>
                    </a:xfrm>
                    <a:prstGeom prst="rect">
                      <a:avLst/>
                    </a:prstGeom>
                    <a:noFill/>
                  </pic:spPr>
                </pic:pic>
              </a:graphicData>
            </a:graphic>
          </wp:inline>
        </w:drawing>
      </w:r>
    </w:p>
    <w:p w14:paraId="523878C0" w14:textId="4C00FF18" w:rsidR="005542D6" w:rsidRPr="00510078" w:rsidRDefault="005542D6" w:rsidP="00302D4E">
      <w:pPr>
        <w:jc w:val="center"/>
        <w:rPr>
          <w:lang w:val="en-CA"/>
        </w:rPr>
      </w:pPr>
      <w:r w:rsidRPr="00510078">
        <w:rPr>
          <w:lang w:val="en-CA"/>
        </w:rPr>
        <w:t>Figure 2</w:t>
      </w:r>
      <w:r>
        <w:rPr>
          <w:lang w:val="en-CA"/>
        </w:rPr>
        <w:t>a</w:t>
      </w:r>
      <w:r w:rsidRPr="00510078">
        <w:rPr>
          <w:lang w:val="en-CA"/>
        </w:rPr>
        <w:t>. Bitrate comparisons for VTM 9.0 and HM 16.21</w:t>
      </w:r>
      <w:r>
        <w:rPr>
          <w:lang w:val="en-CA"/>
        </w:rPr>
        <w:t xml:space="preserve"> for </w:t>
      </w:r>
      <w:proofErr w:type="spellStart"/>
      <w:r>
        <w:rPr>
          <w:lang w:val="en-CA"/>
        </w:rPr>
        <w:t>CrowdRun</w:t>
      </w:r>
      <w:proofErr w:type="spellEnd"/>
    </w:p>
    <w:p w14:paraId="28113C51" w14:textId="00B459BE" w:rsidR="00EB70CA" w:rsidRDefault="00EB0A6D" w:rsidP="00302D4E">
      <w:pPr>
        <w:jc w:val="center"/>
        <w:rPr>
          <w:lang w:val="en-CA"/>
        </w:rPr>
      </w:pPr>
      <w:r>
        <w:rPr>
          <w:noProof/>
          <w:lang w:val="en-GB" w:eastAsia="en-GB"/>
        </w:rPr>
        <w:lastRenderedPageBreak/>
        <w:drawing>
          <wp:inline distT="0" distB="0" distL="0" distR="0" wp14:anchorId="01F58CC0" wp14:editId="689214DA">
            <wp:extent cx="4543200" cy="30312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43200" cy="3031200"/>
                    </a:xfrm>
                    <a:prstGeom prst="rect">
                      <a:avLst/>
                    </a:prstGeom>
                    <a:noFill/>
                  </pic:spPr>
                </pic:pic>
              </a:graphicData>
            </a:graphic>
          </wp:inline>
        </w:drawing>
      </w:r>
    </w:p>
    <w:p w14:paraId="53AE9531" w14:textId="17DCF3F8" w:rsidR="005542D6" w:rsidRPr="00510078" w:rsidRDefault="005542D6" w:rsidP="005542D6">
      <w:pPr>
        <w:jc w:val="center"/>
        <w:rPr>
          <w:lang w:val="en-CA"/>
        </w:rPr>
      </w:pPr>
      <w:r w:rsidRPr="00510078">
        <w:rPr>
          <w:lang w:val="en-CA"/>
        </w:rPr>
        <w:t>Figure 2</w:t>
      </w:r>
      <w:r>
        <w:rPr>
          <w:lang w:val="en-CA"/>
        </w:rPr>
        <w:t>b</w:t>
      </w:r>
      <w:r w:rsidRPr="00510078">
        <w:rPr>
          <w:lang w:val="en-CA"/>
        </w:rPr>
        <w:t>. Bitrate comparisons for VTM 9.0 and HM 16.21</w:t>
      </w:r>
      <w:r>
        <w:rPr>
          <w:lang w:val="en-CA"/>
        </w:rPr>
        <w:t>for Balloon.</w:t>
      </w:r>
    </w:p>
    <w:p w14:paraId="6B12CA34" w14:textId="2DD11005" w:rsidR="004D2E08" w:rsidRPr="00510078" w:rsidRDefault="004D2E08" w:rsidP="004D2E08">
      <w:pPr>
        <w:rPr>
          <w:lang w:val="en-CA"/>
        </w:rPr>
      </w:pPr>
      <w:r w:rsidRPr="00510078">
        <w:rPr>
          <w:lang w:val="en-CA"/>
        </w:rPr>
        <w:t>All the simulations</w:t>
      </w:r>
      <w:r w:rsidR="00851CC6">
        <w:rPr>
          <w:lang w:val="en-CA"/>
        </w:rPr>
        <w:t xml:space="preserve"> presented</w:t>
      </w:r>
      <w:r w:rsidRPr="00510078">
        <w:rPr>
          <w:lang w:val="en-CA"/>
        </w:rPr>
        <w:t xml:space="preserve"> in this section are AI at even</w:t>
      </w:r>
      <w:r w:rsidR="00851CC6">
        <w:rPr>
          <w:lang w:val="en-CA"/>
        </w:rPr>
        <w:t>-numbered</w:t>
      </w:r>
      <w:r w:rsidRPr="00510078">
        <w:rPr>
          <w:lang w:val="en-CA"/>
        </w:rPr>
        <w:t xml:space="preserve"> QPs in a range 40 to -48 to cover both the CTC range and the lowest possible QPs for 16-bit processing.</w:t>
      </w:r>
    </w:p>
    <w:p w14:paraId="20A5B6F5" w14:textId="04BDD0AF" w:rsidR="00D74C5C" w:rsidRPr="00510078" w:rsidRDefault="00D74C5C" w:rsidP="00D74C5C">
      <w:pPr>
        <w:pStyle w:val="Heading2"/>
        <w:rPr>
          <w:lang w:val="en-CA"/>
        </w:rPr>
      </w:pPr>
      <w:r w:rsidRPr="00510078">
        <w:rPr>
          <w:lang w:val="en-CA"/>
        </w:rPr>
        <w:t xml:space="preserve">Implementing </w:t>
      </w:r>
      <w:r w:rsidR="006926E6" w:rsidRPr="00510078">
        <w:rPr>
          <w:lang w:val="en-CA"/>
        </w:rPr>
        <w:t>R</w:t>
      </w:r>
      <w:r w:rsidRPr="00510078">
        <w:rPr>
          <w:lang w:val="en-CA"/>
        </w:rPr>
        <w:t>ice counters</w:t>
      </w:r>
    </w:p>
    <w:p w14:paraId="6766456C" w14:textId="3FDD12A2" w:rsidR="001E047E" w:rsidRPr="00510078" w:rsidRDefault="00611B86" w:rsidP="001E047E">
      <w:pPr>
        <w:rPr>
          <w:lang w:val="en-CA"/>
        </w:rPr>
      </w:pPr>
      <w:r w:rsidRPr="00510078">
        <w:rPr>
          <w:lang w:val="en-CA"/>
        </w:rPr>
        <w:t xml:space="preserve">By analyzing VTM and HM results </w:t>
      </w:r>
      <w:r w:rsidR="007D76B1" w:rsidRPr="00510078">
        <w:rPr>
          <w:lang w:val="en-CA"/>
        </w:rPr>
        <w:t>bey</w:t>
      </w:r>
      <w:r w:rsidR="00020118" w:rsidRPr="00510078">
        <w:rPr>
          <w:lang w:val="en-CA"/>
        </w:rPr>
        <w:t xml:space="preserve">ond the point </w:t>
      </w:r>
      <w:r w:rsidR="006926E6" w:rsidRPr="00510078">
        <w:rPr>
          <w:lang w:val="en-CA"/>
        </w:rPr>
        <w:t xml:space="preserve">that </w:t>
      </w:r>
      <w:r w:rsidR="00020118" w:rsidRPr="00510078">
        <w:rPr>
          <w:lang w:val="en-CA"/>
        </w:rPr>
        <w:t>VTM outperforms HM</w:t>
      </w:r>
      <w:r w:rsidR="007D76B1" w:rsidRPr="00510078">
        <w:rPr>
          <w:lang w:val="en-CA"/>
        </w:rPr>
        <w:t xml:space="preserve"> it was found that </w:t>
      </w:r>
      <w:r w:rsidRPr="00510078">
        <w:rPr>
          <w:lang w:val="en-CA"/>
        </w:rPr>
        <w:t xml:space="preserve">the </w:t>
      </w:r>
      <w:r w:rsidR="00A706DA" w:rsidRPr="00510078">
        <w:rPr>
          <w:lang w:val="en-CA"/>
        </w:rPr>
        <w:t xml:space="preserve">principal </w:t>
      </w:r>
      <w:r w:rsidRPr="00510078">
        <w:rPr>
          <w:lang w:val="en-CA"/>
        </w:rPr>
        <w:t xml:space="preserve">reason for the </w:t>
      </w:r>
      <w:r w:rsidR="007D76B1" w:rsidRPr="00510078">
        <w:rPr>
          <w:lang w:val="en-CA"/>
        </w:rPr>
        <w:t>poor performance of VTM wa</w:t>
      </w:r>
      <w:r w:rsidRPr="00510078">
        <w:rPr>
          <w:lang w:val="en-CA"/>
        </w:rPr>
        <w:t xml:space="preserve">s the coding of coefficients using </w:t>
      </w:r>
      <w:proofErr w:type="spellStart"/>
      <w:r w:rsidRPr="00510078">
        <w:rPr>
          <w:lang w:val="en-CA"/>
        </w:rPr>
        <w:t>Gol</w:t>
      </w:r>
      <w:r w:rsidR="00EA2C2A" w:rsidRPr="00510078">
        <w:rPr>
          <w:lang w:val="en-CA"/>
        </w:rPr>
        <w:t>omb</w:t>
      </w:r>
      <w:proofErr w:type="spellEnd"/>
      <w:r w:rsidR="00EA2C2A" w:rsidRPr="00510078">
        <w:rPr>
          <w:lang w:val="en-CA"/>
        </w:rPr>
        <w:t>-</w:t>
      </w:r>
      <w:r w:rsidRPr="00510078">
        <w:rPr>
          <w:lang w:val="en-CA"/>
        </w:rPr>
        <w:t xml:space="preserve">Rice. Whilst HM allows the </w:t>
      </w:r>
      <w:r w:rsidR="006926E6" w:rsidRPr="00510078">
        <w:rPr>
          <w:lang w:val="en-CA"/>
        </w:rPr>
        <w:t>Rice</w:t>
      </w:r>
      <w:r w:rsidRPr="00510078">
        <w:rPr>
          <w:lang w:val="en-CA"/>
        </w:rPr>
        <w:t xml:space="preserve"> parameter used to vary with the size of the coefficients, VTM constrains these values to </w:t>
      </w:r>
      <w:r w:rsidR="006926E6" w:rsidRPr="00510078">
        <w:rPr>
          <w:lang w:val="en-CA"/>
        </w:rPr>
        <w:t xml:space="preserve">a range of 0 to 3 </w:t>
      </w:r>
      <w:r w:rsidR="00961DEA" w:rsidRPr="00510078">
        <w:rPr>
          <w:lang w:val="en-CA"/>
        </w:rPr>
        <w:t xml:space="preserve">for </w:t>
      </w:r>
      <w:r w:rsidRPr="00510078">
        <w:rPr>
          <w:lang w:val="en-CA"/>
        </w:rPr>
        <w:t xml:space="preserve">RRC and </w:t>
      </w:r>
      <w:r w:rsidR="006926E6" w:rsidRPr="00510078">
        <w:rPr>
          <w:lang w:val="en-CA"/>
        </w:rPr>
        <w:t xml:space="preserve">precisely </w:t>
      </w:r>
      <w:r w:rsidRPr="00510078">
        <w:rPr>
          <w:lang w:val="en-CA"/>
        </w:rPr>
        <w:t>1 for TSRC.</w:t>
      </w:r>
      <w:r w:rsidR="001E047E" w:rsidRPr="00510078">
        <w:rPr>
          <w:lang w:val="en-CA"/>
        </w:rPr>
        <w:t xml:space="preserve"> </w:t>
      </w:r>
    </w:p>
    <w:p w14:paraId="12CCEECF" w14:textId="161DBCFA" w:rsidR="006926E6" w:rsidRPr="00510078" w:rsidRDefault="00020118" w:rsidP="001E047E">
      <w:pPr>
        <w:rPr>
          <w:lang w:val="en-CA"/>
        </w:rPr>
      </w:pPr>
      <w:r w:rsidRPr="00510078">
        <w:rPr>
          <w:lang w:val="en-CA"/>
        </w:rPr>
        <w:t xml:space="preserve">Experiments were conducted using VTM modified to use a form of the </w:t>
      </w:r>
      <w:r w:rsidR="006926E6" w:rsidRPr="00510078">
        <w:rPr>
          <w:lang w:val="en-CA"/>
        </w:rPr>
        <w:t>Rice</w:t>
      </w:r>
      <w:r w:rsidRPr="00510078">
        <w:rPr>
          <w:lang w:val="en-CA"/>
        </w:rPr>
        <w:t xml:space="preserve"> parameter derivation technique in H</w:t>
      </w:r>
      <w:r w:rsidR="00B9222F">
        <w:rPr>
          <w:lang w:val="en-CA"/>
        </w:rPr>
        <w:t>EVC</w:t>
      </w:r>
      <w:r w:rsidRPr="00510078">
        <w:rPr>
          <w:lang w:val="en-CA"/>
        </w:rPr>
        <w:t xml:space="preserve">. </w:t>
      </w:r>
      <w:r w:rsidR="006926E6" w:rsidRPr="00510078">
        <w:rPr>
          <w:lang w:val="en-CA"/>
        </w:rPr>
        <w:t>H</w:t>
      </w:r>
      <w:r w:rsidR="00B9222F">
        <w:rPr>
          <w:lang w:val="en-CA"/>
        </w:rPr>
        <w:t>EVC</w:t>
      </w:r>
      <w:r w:rsidR="006926E6" w:rsidRPr="00510078">
        <w:rPr>
          <w:lang w:val="en-CA"/>
        </w:rPr>
        <w:t xml:space="preserve"> maintains 4 counters (s</w:t>
      </w:r>
      <w:r w:rsidRPr="00510078">
        <w:rPr>
          <w:lang w:val="en-CA"/>
        </w:rPr>
        <w:t xml:space="preserve">plit </w:t>
      </w:r>
      <w:r w:rsidR="006926E6" w:rsidRPr="00510078">
        <w:rPr>
          <w:lang w:val="en-CA"/>
        </w:rPr>
        <w:t>by</w:t>
      </w:r>
      <w:r w:rsidRPr="00510078">
        <w:rPr>
          <w:lang w:val="en-CA"/>
        </w:rPr>
        <w:t xml:space="preserve"> </w:t>
      </w:r>
      <w:proofErr w:type="spellStart"/>
      <w:r w:rsidRPr="00510078">
        <w:rPr>
          <w:lang w:val="en-CA"/>
        </w:rPr>
        <w:t>luma</w:t>
      </w:r>
      <w:proofErr w:type="spellEnd"/>
      <w:r w:rsidRPr="00510078">
        <w:rPr>
          <w:lang w:val="en-CA"/>
        </w:rPr>
        <w:t>/chro</w:t>
      </w:r>
      <w:r w:rsidR="006926E6" w:rsidRPr="00510078">
        <w:rPr>
          <w:lang w:val="en-CA"/>
        </w:rPr>
        <w:t>ma and transform/transform</w:t>
      </w:r>
      <w:r w:rsidR="00B9222F">
        <w:rPr>
          <w:lang w:val="en-CA"/>
        </w:rPr>
        <w:t>-</w:t>
      </w:r>
      <w:r w:rsidR="006926E6" w:rsidRPr="00510078">
        <w:rPr>
          <w:lang w:val="en-CA"/>
        </w:rPr>
        <w:t>skip</w:t>
      </w:r>
      <w:r w:rsidRPr="00510078">
        <w:rPr>
          <w:lang w:val="en-CA"/>
        </w:rPr>
        <w:t xml:space="preserve">). </w:t>
      </w:r>
      <w:r w:rsidR="006926E6" w:rsidRPr="00510078">
        <w:rPr>
          <w:lang w:val="en-CA"/>
        </w:rPr>
        <w:t>These counters are reset to 0 at the start of each slice.</w:t>
      </w:r>
    </w:p>
    <w:p w14:paraId="659FE611" w14:textId="77777777" w:rsidR="006926E6" w:rsidRPr="00510078" w:rsidRDefault="00020118" w:rsidP="001E047E">
      <w:pPr>
        <w:rPr>
          <w:lang w:val="en-CA"/>
        </w:rPr>
      </w:pPr>
      <w:r w:rsidRPr="00510078">
        <w:rPr>
          <w:lang w:val="en-CA"/>
        </w:rPr>
        <w:t xml:space="preserve">When a coefficient is coded, the </w:t>
      </w:r>
      <w:r w:rsidR="006926E6" w:rsidRPr="00510078">
        <w:rPr>
          <w:lang w:val="en-CA"/>
        </w:rPr>
        <w:t>Rice</w:t>
      </w:r>
      <w:r w:rsidR="00B05660" w:rsidRPr="00510078">
        <w:rPr>
          <w:lang w:val="en-CA"/>
        </w:rPr>
        <w:t xml:space="preserve"> parameter </w:t>
      </w:r>
      <w:r w:rsidRPr="00510078">
        <w:rPr>
          <w:lang w:val="en-CA"/>
        </w:rPr>
        <w:t xml:space="preserve">value is </w:t>
      </w:r>
      <w:r w:rsidR="00B05660" w:rsidRPr="00510078">
        <w:rPr>
          <w:lang w:val="en-CA"/>
        </w:rPr>
        <w:t xml:space="preserve">derived from </w:t>
      </w:r>
      <w:r w:rsidR="006926E6" w:rsidRPr="00510078">
        <w:rPr>
          <w:lang w:val="en-CA"/>
        </w:rPr>
        <w:t>selected counter as follows:</w:t>
      </w:r>
    </w:p>
    <w:p w14:paraId="220D3F54" w14:textId="0DE772DA" w:rsidR="006926E6" w:rsidRPr="00510078" w:rsidRDefault="006926E6" w:rsidP="001E047E">
      <w:pPr>
        <w:rPr>
          <w:lang w:val="en-CA"/>
        </w:rPr>
      </w:pPr>
      <w:r w:rsidRPr="00510078">
        <w:rPr>
          <w:lang w:val="en-CA"/>
        </w:rPr>
        <w:tab/>
      </w:r>
      <w:proofErr w:type="spellStart"/>
      <w:r w:rsidRPr="00510078">
        <w:rPr>
          <w:lang w:val="en-CA"/>
        </w:rPr>
        <w:t>riceParameter</w:t>
      </w:r>
      <w:proofErr w:type="spellEnd"/>
      <w:r w:rsidRPr="00510078">
        <w:rPr>
          <w:lang w:val="en-CA"/>
        </w:rPr>
        <w:t xml:space="preserve"> = counter / 4</w:t>
      </w:r>
    </w:p>
    <w:p w14:paraId="64B9A4BE" w14:textId="0D0F3B63" w:rsidR="006926E6" w:rsidRPr="00510078" w:rsidRDefault="006926E6" w:rsidP="001E047E">
      <w:pPr>
        <w:rPr>
          <w:lang w:val="en-CA"/>
        </w:rPr>
      </w:pPr>
      <w:r w:rsidRPr="00510078">
        <w:rPr>
          <w:lang w:val="en-CA"/>
        </w:rPr>
        <w:t>Once coded, the counter is updated if this is the first coefficient coded in the sub-TU as follows:</w:t>
      </w:r>
    </w:p>
    <w:p w14:paraId="1EA18179" w14:textId="77777777" w:rsidR="008603CD" w:rsidRPr="00510078" w:rsidRDefault="006926E6" w:rsidP="001E047E">
      <w:pPr>
        <w:rPr>
          <w:lang w:val="en-CA"/>
        </w:rPr>
      </w:pPr>
      <w:r w:rsidRPr="00510078">
        <w:rPr>
          <w:lang w:val="en-CA"/>
        </w:rPr>
        <w:tab/>
      </w:r>
      <w:r w:rsidR="008603CD" w:rsidRPr="00510078">
        <w:rPr>
          <w:lang w:val="en-CA"/>
        </w:rPr>
        <w:t>if (</w:t>
      </w:r>
      <w:proofErr w:type="spellStart"/>
      <w:r w:rsidR="008603CD" w:rsidRPr="00510078">
        <w:rPr>
          <w:lang w:val="en-CA"/>
        </w:rPr>
        <w:t>coeffValue</w:t>
      </w:r>
      <w:proofErr w:type="spellEnd"/>
      <w:r w:rsidR="008603CD" w:rsidRPr="00510078">
        <w:rPr>
          <w:lang w:val="en-CA"/>
        </w:rPr>
        <w:t xml:space="preserve"> &gt;= (3 &lt;&lt; rice)) counter++</w:t>
      </w:r>
    </w:p>
    <w:p w14:paraId="7F2DD128" w14:textId="50FBDD26" w:rsidR="006926E6" w:rsidRPr="00510078" w:rsidRDefault="008603CD" w:rsidP="001E047E">
      <w:pPr>
        <w:rPr>
          <w:lang w:val="en-CA"/>
        </w:rPr>
      </w:pPr>
      <w:r w:rsidRPr="00510078">
        <w:rPr>
          <w:lang w:val="en-CA"/>
        </w:rPr>
        <w:tab/>
        <w:t>if (((</w:t>
      </w:r>
      <w:proofErr w:type="spellStart"/>
      <w:r w:rsidRPr="00510078">
        <w:rPr>
          <w:lang w:val="en-CA"/>
        </w:rPr>
        <w:t>coeffValue</w:t>
      </w:r>
      <w:proofErr w:type="spellEnd"/>
      <w:r w:rsidRPr="00510078">
        <w:rPr>
          <w:lang w:val="en-CA"/>
        </w:rPr>
        <w:t xml:space="preserve"> &lt;&lt; 1) &lt; (1 &lt;&lt; </w:t>
      </w:r>
      <w:proofErr w:type="spellStart"/>
      <w:r w:rsidRPr="00510078">
        <w:rPr>
          <w:lang w:val="en-CA"/>
        </w:rPr>
        <w:t>riceParameter</w:t>
      </w:r>
      <w:proofErr w:type="spellEnd"/>
      <w:r w:rsidRPr="00510078">
        <w:rPr>
          <w:lang w:val="en-CA"/>
        </w:rPr>
        <w:t>)) &amp;&amp; (counter &gt; 0)) counter--;</w:t>
      </w:r>
    </w:p>
    <w:p w14:paraId="695FCDC0" w14:textId="032DD93C" w:rsidR="008603CD" w:rsidRPr="00510078" w:rsidRDefault="00081BF8" w:rsidP="001E047E">
      <w:pPr>
        <w:rPr>
          <w:lang w:val="en-CA"/>
        </w:rPr>
      </w:pPr>
      <w:r w:rsidRPr="00081BF8">
        <w:rPr>
          <w:lang w:val="en-CA"/>
        </w:rPr>
        <w:t>Thus,</w:t>
      </w:r>
      <w:r w:rsidR="008603CD" w:rsidRPr="00510078">
        <w:rPr>
          <w:lang w:val="en-CA"/>
        </w:rPr>
        <w:t xml:space="preserve"> as coefficient coding continues, a better approximation for the most efficient Rice parameter is achieved.</w:t>
      </w:r>
    </w:p>
    <w:p w14:paraId="442D4251" w14:textId="10F38394" w:rsidR="00B9222F" w:rsidRDefault="008603CD" w:rsidP="001E047E">
      <w:pPr>
        <w:rPr>
          <w:lang w:val="en-CA"/>
        </w:rPr>
      </w:pPr>
      <w:r w:rsidRPr="00510078">
        <w:rPr>
          <w:lang w:val="en-CA"/>
        </w:rPr>
        <w:t>For VTM, two different forms of this</w:t>
      </w:r>
      <w:r w:rsidR="00B05660" w:rsidRPr="00510078">
        <w:rPr>
          <w:lang w:val="en-CA"/>
        </w:rPr>
        <w:t xml:space="preserve"> technique </w:t>
      </w:r>
      <w:r w:rsidRPr="00510078">
        <w:rPr>
          <w:lang w:val="en-CA"/>
        </w:rPr>
        <w:t>w</w:t>
      </w:r>
      <w:r w:rsidR="00B05660" w:rsidRPr="00510078">
        <w:rPr>
          <w:lang w:val="en-CA"/>
        </w:rPr>
        <w:t xml:space="preserve">ere tried. The first </w:t>
      </w:r>
      <w:r w:rsidRPr="00510078">
        <w:rPr>
          <w:lang w:val="en-CA"/>
        </w:rPr>
        <w:t>mirrored the approach taken in HM (single Rice)</w:t>
      </w:r>
      <w:r w:rsidR="00B9222F">
        <w:rPr>
          <w:lang w:val="en-CA"/>
        </w:rPr>
        <w:t>, w</w:t>
      </w:r>
      <w:r w:rsidR="00215E7D">
        <w:rPr>
          <w:lang w:val="en-CA"/>
        </w:rPr>
        <w:t>h</w:t>
      </w:r>
      <w:r w:rsidR="00B9222F">
        <w:rPr>
          <w:lang w:val="en-CA"/>
        </w:rPr>
        <w:t xml:space="preserve">ere 4 counters were used and selected depending on </w:t>
      </w:r>
      <w:proofErr w:type="spellStart"/>
      <w:r w:rsidR="00B9222F">
        <w:rPr>
          <w:lang w:val="en-CA"/>
        </w:rPr>
        <w:t>luma</w:t>
      </w:r>
      <w:proofErr w:type="spellEnd"/>
      <w:r w:rsidR="00B9222F">
        <w:rPr>
          <w:lang w:val="en-CA"/>
        </w:rPr>
        <w:t>/chroma, transform/transform-skip</w:t>
      </w:r>
      <w:r w:rsidRPr="00510078">
        <w:rPr>
          <w:lang w:val="en-CA"/>
        </w:rPr>
        <w:t>.</w:t>
      </w:r>
    </w:p>
    <w:p w14:paraId="75F2741D" w14:textId="458120F2" w:rsidR="00D74C5C" w:rsidRDefault="008603CD" w:rsidP="001E047E">
      <w:pPr>
        <w:rPr>
          <w:lang w:val="en-CA"/>
        </w:rPr>
      </w:pPr>
      <w:r w:rsidRPr="00510078">
        <w:rPr>
          <w:lang w:val="en-CA"/>
        </w:rPr>
        <w:t xml:space="preserve">The second method used multiple </w:t>
      </w:r>
      <w:r w:rsidR="00B9222F">
        <w:rPr>
          <w:lang w:val="en-CA"/>
        </w:rPr>
        <w:t xml:space="preserve">sets of such </w:t>
      </w:r>
      <w:r w:rsidR="00CA6E1F" w:rsidRPr="00510078">
        <w:rPr>
          <w:lang w:val="en-CA"/>
        </w:rPr>
        <w:t>counters</w:t>
      </w:r>
      <w:r w:rsidR="00B05660" w:rsidRPr="00510078">
        <w:rPr>
          <w:lang w:val="en-CA"/>
        </w:rPr>
        <w:t xml:space="preserve"> </w:t>
      </w:r>
      <w:r w:rsidR="00B9222F">
        <w:rPr>
          <w:lang w:val="en-CA"/>
        </w:rPr>
        <w:t xml:space="preserve">with the </w:t>
      </w:r>
      <w:r w:rsidR="00CA6E1F" w:rsidRPr="00510078">
        <w:rPr>
          <w:lang w:val="en-CA"/>
        </w:rPr>
        <w:t xml:space="preserve">use of </w:t>
      </w:r>
      <w:r w:rsidR="00B9222F">
        <w:rPr>
          <w:lang w:val="en-CA"/>
        </w:rPr>
        <w:t xml:space="preserve">each set </w:t>
      </w:r>
      <w:r w:rsidR="00CA6E1F" w:rsidRPr="00510078">
        <w:rPr>
          <w:lang w:val="en-CA"/>
        </w:rPr>
        <w:t xml:space="preserve">providing counters for different block sizes (4x4 and above) and coefficient positions in </w:t>
      </w:r>
      <w:r w:rsidR="00257DA4" w:rsidRPr="00510078">
        <w:rPr>
          <w:lang w:val="en-CA"/>
        </w:rPr>
        <w:t xml:space="preserve">the </w:t>
      </w:r>
      <w:r w:rsidR="00CA6E1F" w:rsidRPr="00510078">
        <w:rPr>
          <w:lang w:val="en-CA"/>
        </w:rPr>
        <w:t xml:space="preserve">TU (Manhattan distance from the top left coefficient, scaled by block size and capped at 4). In </w:t>
      </w:r>
      <w:r w:rsidR="00081BF8" w:rsidRPr="00081BF8">
        <w:rPr>
          <w:lang w:val="en-CA"/>
        </w:rPr>
        <w:t>addition,</w:t>
      </w:r>
      <w:r w:rsidR="00CA6E1F" w:rsidRPr="00510078">
        <w:rPr>
          <w:lang w:val="en-CA"/>
        </w:rPr>
        <w:t xml:space="preserve"> the second method updates the counter for each coefficient coded in the sub-TU – not just the first</w:t>
      </w:r>
      <w:r w:rsidR="00D74C5C" w:rsidRPr="00510078">
        <w:rPr>
          <w:lang w:val="en-CA"/>
        </w:rPr>
        <w:t>.</w:t>
      </w:r>
    </w:p>
    <w:p w14:paraId="471E3C74" w14:textId="05730206" w:rsidR="0015516F" w:rsidRDefault="0015516F" w:rsidP="00D41839">
      <w:pPr>
        <w:jc w:val="center"/>
        <w:rPr>
          <w:lang w:val="en-CA"/>
        </w:rPr>
      </w:pPr>
      <w:r>
        <w:rPr>
          <w:noProof/>
          <w:lang w:val="en-GB" w:eastAsia="en-GB"/>
        </w:rPr>
        <w:lastRenderedPageBreak/>
        <w:drawing>
          <wp:inline distT="0" distB="0" distL="0" distR="0" wp14:anchorId="65A4B64A" wp14:editId="5A4EDC02">
            <wp:extent cx="4543200" cy="3027600"/>
            <wp:effectExtent l="0" t="0" r="0" b="190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43200" cy="3027600"/>
                    </a:xfrm>
                    <a:prstGeom prst="rect">
                      <a:avLst/>
                    </a:prstGeom>
                    <a:noFill/>
                  </pic:spPr>
                </pic:pic>
              </a:graphicData>
            </a:graphic>
          </wp:inline>
        </w:drawing>
      </w:r>
    </w:p>
    <w:p w14:paraId="1EFCE0F1" w14:textId="65C0B4CE" w:rsidR="0015516F" w:rsidRDefault="0015516F" w:rsidP="00D41839">
      <w:pPr>
        <w:jc w:val="center"/>
        <w:rPr>
          <w:lang w:val="en-CA"/>
        </w:rPr>
      </w:pPr>
      <w:r>
        <w:rPr>
          <w:noProof/>
          <w:lang w:val="en-GB" w:eastAsia="en-GB"/>
        </w:rPr>
        <w:drawing>
          <wp:inline distT="0" distB="0" distL="0" distR="0" wp14:anchorId="16C3D05B" wp14:editId="160D9421">
            <wp:extent cx="4543200" cy="30312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43200" cy="3031200"/>
                    </a:xfrm>
                    <a:prstGeom prst="rect">
                      <a:avLst/>
                    </a:prstGeom>
                    <a:noFill/>
                  </pic:spPr>
                </pic:pic>
              </a:graphicData>
            </a:graphic>
          </wp:inline>
        </w:drawing>
      </w:r>
    </w:p>
    <w:p w14:paraId="7F2C448B" w14:textId="2107E664" w:rsidR="00EB70CA" w:rsidRPr="00510078" w:rsidRDefault="0054598E" w:rsidP="00D41839">
      <w:pPr>
        <w:jc w:val="center"/>
        <w:rPr>
          <w:lang w:val="en-CA"/>
        </w:rPr>
      </w:pPr>
      <w:r w:rsidRPr="00510078">
        <w:rPr>
          <w:lang w:val="en-CA"/>
        </w:rPr>
        <w:t>Figure 3</w:t>
      </w:r>
      <w:r w:rsidR="00D41839" w:rsidRPr="00510078">
        <w:rPr>
          <w:lang w:val="en-CA"/>
        </w:rPr>
        <w:t xml:space="preserve">. Bitrate comparisons for single and multiple </w:t>
      </w:r>
      <w:r w:rsidR="006926E6" w:rsidRPr="00510078">
        <w:rPr>
          <w:lang w:val="en-CA"/>
        </w:rPr>
        <w:t>Rice</w:t>
      </w:r>
      <w:r w:rsidR="00D41839" w:rsidRPr="00510078">
        <w:rPr>
          <w:lang w:val="en-CA"/>
        </w:rPr>
        <w:t xml:space="preserve"> methods</w:t>
      </w:r>
    </w:p>
    <w:p w14:paraId="176F230F" w14:textId="5544941B" w:rsidR="00020118" w:rsidRPr="00510078" w:rsidRDefault="0054598E" w:rsidP="001E047E">
      <w:pPr>
        <w:rPr>
          <w:lang w:val="en-CA"/>
        </w:rPr>
      </w:pPr>
      <w:r w:rsidRPr="00510078">
        <w:rPr>
          <w:lang w:val="en-CA"/>
        </w:rPr>
        <w:t>Figure 3</w:t>
      </w:r>
      <w:r w:rsidR="00D74C5C" w:rsidRPr="00510078">
        <w:rPr>
          <w:lang w:val="en-CA"/>
        </w:rPr>
        <w:t xml:space="preserve"> shows the results for both the single and multiple </w:t>
      </w:r>
      <w:r w:rsidR="006926E6" w:rsidRPr="00510078">
        <w:rPr>
          <w:lang w:val="en-CA"/>
        </w:rPr>
        <w:t>Rice</w:t>
      </w:r>
      <w:r w:rsidR="00CA6E1F" w:rsidRPr="00510078">
        <w:rPr>
          <w:lang w:val="en-CA"/>
        </w:rPr>
        <w:t xml:space="preserve"> methods. Both methods </w:t>
      </w:r>
      <w:r w:rsidR="00976BF0" w:rsidRPr="00510078">
        <w:rPr>
          <w:lang w:val="en-CA"/>
        </w:rPr>
        <w:t>outperform VTM for high PSNRs and are closer to HM in this</w:t>
      </w:r>
      <w:r w:rsidR="00CA6E1F" w:rsidRPr="00510078">
        <w:rPr>
          <w:lang w:val="en-CA"/>
        </w:rPr>
        <w:t xml:space="preserve"> region</w:t>
      </w:r>
      <w:r w:rsidR="00D74C5C" w:rsidRPr="00510078">
        <w:rPr>
          <w:lang w:val="en-CA"/>
        </w:rPr>
        <w:t xml:space="preserve">. </w:t>
      </w:r>
      <w:r w:rsidR="00976BF0" w:rsidRPr="00510078">
        <w:rPr>
          <w:lang w:val="en-CA"/>
        </w:rPr>
        <w:t xml:space="preserve">From these graphs, </w:t>
      </w:r>
      <w:proofErr w:type="gramStart"/>
      <w:r w:rsidR="00976BF0" w:rsidRPr="00510078">
        <w:rPr>
          <w:lang w:val="en-CA"/>
        </w:rPr>
        <w:t>i</w:t>
      </w:r>
      <w:r w:rsidR="00D74C5C" w:rsidRPr="00510078">
        <w:rPr>
          <w:lang w:val="en-CA"/>
        </w:rPr>
        <w:t>t is clear that the</w:t>
      </w:r>
      <w:proofErr w:type="gramEnd"/>
      <w:r w:rsidR="00D74C5C" w:rsidRPr="00510078">
        <w:rPr>
          <w:lang w:val="en-CA"/>
        </w:rPr>
        <w:t xml:space="preserve"> multiple </w:t>
      </w:r>
      <w:r w:rsidR="006926E6" w:rsidRPr="00510078">
        <w:rPr>
          <w:lang w:val="en-CA"/>
        </w:rPr>
        <w:t>Rice</w:t>
      </w:r>
      <w:r w:rsidR="00D74C5C" w:rsidRPr="00510078">
        <w:rPr>
          <w:lang w:val="en-CA"/>
        </w:rPr>
        <w:t xml:space="preserve"> technique outperforms the single </w:t>
      </w:r>
      <w:r w:rsidR="006926E6" w:rsidRPr="00510078">
        <w:rPr>
          <w:lang w:val="en-CA"/>
        </w:rPr>
        <w:t>Rice</w:t>
      </w:r>
      <w:r w:rsidR="00D74C5C" w:rsidRPr="00510078">
        <w:rPr>
          <w:lang w:val="en-CA"/>
        </w:rPr>
        <w:t xml:space="preserve"> technique for the sequences studied. For this reason, the following </w:t>
      </w:r>
      <w:r w:rsidR="000C2007">
        <w:rPr>
          <w:lang w:val="en-CA"/>
        </w:rPr>
        <w:t xml:space="preserve">additional </w:t>
      </w:r>
      <w:r w:rsidR="00D74C5C" w:rsidRPr="00510078">
        <w:rPr>
          <w:lang w:val="en-CA"/>
        </w:rPr>
        <w:t xml:space="preserve">techniques use the multiple </w:t>
      </w:r>
      <w:r w:rsidR="006926E6" w:rsidRPr="00510078">
        <w:rPr>
          <w:lang w:val="en-CA"/>
        </w:rPr>
        <w:t>Rice</w:t>
      </w:r>
      <w:r w:rsidR="00D74C5C" w:rsidRPr="00510078">
        <w:rPr>
          <w:lang w:val="en-CA"/>
        </w:rPr>
        <w:t xml:space="preserve"> technique as their basis.</w:t>
      </w:r>
    </w:p>
    <w:p w14:paraId="637E3550" w14:textId="144B8D78" w:rsidR="00E1588F" w:rsidRPr="00510078" w:rsidRDefault="00D41839" w:rsidP="00D41839">
      <w:pPr>
        <w:pStyle w:val="Heading2"/>
        <w:rPr>
          <w:lang w:val="en-CA"/>
        </w:rPr>
      </w:pPr>
      <w:r w:rsidRPr="00510078">
        <w:rPr>
          <w:lang w:val="en-CA"/>
        </w:rPr>
        <w:t xml:space="preserve">Adding a </w:t>
      </w:r>
      <w:r w:rsidR="006926E6" w:rsidRPr="00510078">
        <w:rPr>
          <w:lang w:val="en-CA"/>
        </w:rPr>
        <w:t>Rice</w:t>
      </w:r>
      <w:r w:rsidRPr="00510078">
        <w:rPr>
          <w:lang w:val="en-CA"/>
        </w:rPr>
        <w:t>-based shift to existing VVC</w:t>
      </w:r>
    </w:p>
    <w:p w14:paraId="28B493C4" w14:textId="5FFEDAF4" w:rsidR="00976BF0" w:rsidRPr="00510078" w:rsidRDefault="00D41839" w:rsidP="008A1B4B">
      <w:pPr>
        <w:rPr>
          <w:lang w:val="en-CA"/>
        </w:rPr>
      </w:pPr>
      <w:r w:rsidRPr="00510078">
        <w:rPr>
          <w:lang w:val="en-CA"/>
        </w:rPr>
        <w:t xml:space="preserve">The existing </w:t>
      </w:r>
      <w:r w:rsidR="006926E6" w:rsidRPr="00510078">
        <w:rPr>
          <w:lang w:val="en-CA"/>
        </w:rPr>
        <w:t>Rice</w:t>
      </w:r>
      <w:r w:rsidRPr="00510078">
        <w:rPr>
          <w:lang w:val="en-CA"/>
        </w:rPr>
        <w:t xml:space="preserve"> parameter derivation technique for transform blocks in VVC uses the 5 nearest coeff</w:t>
      </w:r>
      <w:r w:rsidR="00E11893" w:rsidRPr="00510078">
        <w:rPr>
          <w:lang w:val="en-CA"/>
        </w:rPr>
        <w:t>i</w:t>
      </w:r>
      <w:r w:rsidRPr="00510078">
        <w:rPr>
          <w:lang w:val="en-CA"/>
        </w:rPr>
        <w:t>cients to</w:t>
      </w:r>
      <w:r w:rsidR="00FE61BA" w:rsidRPr="00510078">
        <w:rPr>
          <w:lang w:val="en-CA"/>
        </w:rPr>
        <w:t xml:space="preserve"> the bottom righ</w:t>
      </w:r>
      <w:r w:rsidRPr="00510078">
        <w:rPr>
          <w:lang w:val="en-CA"/>
        </w:rPr>
        <w:t xml:space="preserve">t of the coefficient being coded and a lookup table. The technique tested in this sub-section takes this basic method and adds a shift </w:t>
      </w:r>
      <w:r w:rsidR="00976BF0" w:rsidRPr="00510078">
        <w:rPr>
          <w:lang w:val="en-CA"/>
        </w:rPr>
        <w:t xml:space="preserve">and an addition </w:t>
      </w:r>
      <w:r w:rsidRPr="00510078">
        <w:rPr>
          <w:lang w:val="en-CA"/>
        </w:rPr>
        <w:t xml:space="preserve">to accommodate the larger coefficients found when coding values at higher PSNRs. </w:t>
      </w:r>
      <w:r w:rsidR="00976BF0" w:rsidRPr="00510078">
        <w:rPr>
          <w:lang w:val="en-CA"/>
        </w:rPr>
        <w:t xml:space="preserve">This can most easily </w:t>
      </w:r>
      <w:r w:rsidR="0096572B" w:rsidRPr="00510078">
        <w:rPr>
          <w:lang w:val="en-CA"/>
        </w:rPr>
        <w:t xml:space="preserve">be </w:t>
      </w:r>
      <w:r w:rsidR="00976BF0" w:rsidRPr="00510078">
        <w:rPr>
          <w:lang w:val="en-CA"/>
        </w:rPr>
        <w:t xml:space="preserve">explained </w:t>
      </w:r>
      <w:r w:rsidR="00A36F69" w:rsidRPr="00510078">
        <w:rPr>
          <w:lang w:val="en-CA"/>
        </w:rPr>
        <w:t>as follows (</w:t>
      </w:r>
      <w:r w:rsidR="00976BF0" w:rsidRPr="00510078">
        <w:rPr>
          <w:lang w:val="en-CA"/>
        </w:rPr>
        <w:t xml:space="preserve">by </w:t>
      </w:r>
      <w:r w:rsidR="00A36F69" w:rsidRPr="00510078">
        <w:rPr>
          <w:lang w:val="en-CA"/>
        </w:rPr>
        <w:t xml:space="preserve">reference to </w:t>
      </w:r>
      <w:r w:rsidR="00976BF0" w:rsidRPr="00510078">
        <w:rPr>
          <w:lang w:val="en-CA"/>
        </w:rPr>
        <w:t>the current specification text in section 9.</w:t>
      </w:r>
      <w:r w:rsidR="00314EC5" w:rsidRPr="00510078">
        <w:rPr>
          <w:lang w:val="en-CA"/>
        </w:rPr>
        <w:t>3.3.2</w:t>
      </w:r>
      <w:r w:rsidR="00A36F69" w:rsidRPr="00510078">
        <w:rPr>
          <w:lang w:val="en-CA"/>
        </w:rPr>
        <w:t>[2] / VTM 9.0 software).</w:t>
      </w:r>
    </w:p>
    <w:p w14:paraId="0D519F5F" w14:textId="7D94EF75" w:rsidR="00314EC5" w:rsidRPr="00FD41C2" w:rsidRDefault="000C2007" w:rsidP="00302D4E">
      <w:pPr>
        <w:pStyle w:val="Equation"/>
        <w:tabs>
          <w:tab w:val="clear" w:pos="794"/>
          <w:tab w:val="clear" w:pos="1588"/>
          <w:tab w:val="clear" w:pos="4849"/>
          <w:tab w:val="left" w:pos="851"/>
          <w:tab w:val="left" w:pos="1134"/>
          <w:tab w:val="left" w:pos="1418"/>
          <w:tab w:val="left" w:pos="3600"/>
          <w:tab w:val="left" w:pos="3690"/>
        </w:tabs>
        <w:rPr>
          <w:noProof/>
          <w:lang w:val="en-CA" w:eastAsia="ko-KR"/>
        </w:rPr>
      </w:pPr>
      <w:r>
        <w:rPr>
          <w:noProof/>
          <w:lang w:val="en-CA" w:eastAsia="ko-KR"/>
        </w:rPr>
        <w:lastRenderedPageBreak/>
        <w:t>Here</w:t>
      </w:r>
      <w:r w:rsidR="00F2602B">
        <w:rPr>
          <w:noProof/>
          <w:lang w:val="en-CA" w:eastAsia="ko-KR"/>
        </w:rPr>
        <w:t xml:space="preserve"> the initial riceParameter is derived using the multiple Rice technique described above:</w:t>
      </w:r>
    </w:p>
    <w:p w14:paraId="3A4E817A" w14:textId="47EDF091" w:rsidR="00314EC5" w:rsidRPr="00FD41C2" w:rsidRDefault="00314EC5" w:rsidP="00A36F69">
      <w:pPr>
        <w:pStyle w:val="Equation"/>
        <w:keepNext/>
        <w:keepLines/>
        <w:tabs>
          <w:tab w:val="clear" w:pos="794"/>
          <w:tab w:val="clear" w:pos="1588"/>
          <w:tab w:val="clear" w:pos="4849"/>
          <w:tab w:val="left" w:pos="851"/>
          <w:tab w:val="left" w:pos="1134"/>
          <w:tab w:val="left" w:pos="1418"/>
          <w:tab w:val="left" w:pos="3600"/>
          <w:tab w:val="left" w:pos="3690"/>
        </w:tabs>
        <w:spacing w:after="0"/>
        <w:ind w:left="561"/>
        <w:rPr>
          <w:noProof/>
          <w:lang w:val="en-CA" w:eastAsia="ko-KR"/>
        </w:rPr>
      </w:pPr>
      <w:r w:rsidRPr="00FD41C2">
        <w:rPr>
          <w:noProof/>
          <w:highlight w:val="green"/>
          <w:lang w:val="en-CA" w:eastAsia="ko-KR"/>
        </w:rPr>
        <w:t>shift = max(0, riceParameter – 2)</w:t>
      </w:r>
    </w:p>
    <w:p w14:paraId="69E8691D" w14:textId="0D105C54" w:rsidR="00314EC5" w:rsidRPr="00FD41C2" w:rsidRDefault="00314EC5" w:rsidP="00A36F69">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noProof/>
          <w:lang w:val="en-CA" w:eastAsia="ko-KR"/>
        </w:rPr>
      </w:pPr>
      <w:r w:rsidRPr="00FD41C2">
        <w:rPr>
          <w:noProof/>
          <w:lang w:val="en-CA" w:eastAsia="ko-KR"/>
        </w:rPr>
        <w:t>locSumAbs = 0</w:t>
      </w:r>
      <w:r w:rsidRPr="00FD41C2">
        <w:rPr>
          <w:noProof/>
          <w:lang w:val="en-CA" w:eastAsia="ko-KR"/>
        </w:rPr>
        <w:br/>
        <w:t>if( xC &lt; (1 &lt;&lt; log2TbWidth) − 1 ) {</w:t>
      </w:r>
      <w:r w:rsidRPr="00FD41C2">
        <w:rPr>
          <w:noProof/>
          <w:lang w:val="en-CA" w:eastAsia="ko-KR"/>
        </w:rPr>
        <w:br/>
      </w:r>
      <w:r w:rsidRPr="00FD41C2">
        <w:rPr>
          <w:noProof/>
          <w:lang w:val="en-CA" w:eastAsia="ko-KR"/>
        </w:rPr>
        <w:tab/>
        <w:t>locSumAbs += AbsLevel[ xC + 1 ][ yC ]</w:t>
      </w:r>
      <w:r w:rsidRPr="00FD41C2">
        <w:rPr>
          <w:noProof/>
          <w:lang w:val="en-CA" w:eastAsia="ko-KR"/>
        </w:rPr>
        <w:br/>
      </w:r>
      <w:r w:rsidRPr="00FD41C2">
        <w:rPr>
          <w:noProof/>
          <w:lang w:val="en-CA" w:eastAsia="ko-KR"/>
        </w:rPr>
        <w:tab/>
        <w:t>if( xC &lt; (1 &lt;&lt; log2TbWidth) − 2 )</w:t>
      </w:r>
      <w:r w:rsidRPr="00FD41C2">
        <w:rPr>
          <w:noProof/>
          <w:lang w:val="en-CA" w:eastAsia="ko-KR"/>
        </w:rPr>
        <w:br/>
      </w:r>
      <w:r w:rsidRPr="00FD41C2">
        <w:rPr>
          <w:noProof/>
          <w:lang w:val="en-CA" w:eastAsia="ko-KR"/>
        </w:rPr>
        <w:tab/>
      </w:r>
      <w:r w:rsidRPr="00FD41C2">
        <w:rPr>
          <w:noProof/>
          <w:lang w:val="en-CA" w:eastAsia="ko-KR"/>
        </w:rPr>
        <w:tab/>
        <w:t>locSumAbs += AbsLevel[ xC + 2 ][ yC ]</w:t>
      </w:r>
      <w:r w:rsidRPr="00FD41C2">
        <w:rPr>
          <w:noProof/>
          <w:lang w:val="en-CA" w:eastAsia="ko-KR"/>
        </w:rPr>
        <w:br/>
      </w:r>
      <w:r w:rsidRPr="00FD41C2">
        <w:rPr>
          <w:noProof/>
          <w:lang w:val="en-CA" w:eastAsia="ko-KR"/>
        </w:rPr>
        <w:tab/>
        <w:t>if( yC &lt; (1 &lt;&lt; log2TbHeight) − 1 )</w:t>
      </w:r>
      <w:r w:rsidRPr="00FD41C2">
        <w:rPr>
          <w:noProof/>
          <w:lang w:val="en-CA" w:eastAsia="ko-KR"/>
        </w:rPr>
        <w:br/>
      </w:r>
      <w:r w:rsidRPr="00FD41C2">
        <w:rPr>
          <w:noProof/>
          <w:lang w:val="en-CA" w:eastAsia="ko-KR"/>
        </w:rPr>
        <w:tab/>
      </w:r>
      <w:r w:rsidRPr="00FD41C2">
        <w:rPr>
          <w:noProof/>
          <w:lang w:val="en-CA" w:eastAsia="ko-KR"/>
        </w:rPr>
        <w:tab/>
        <w:t>locSumAbs += AbsLevel[ xC + 1 ][ yC + 1 ]</w:t>
      </w:r>
      <w:r w:rsidRPr="00FD41C2">
        <w:rPr>
          <w:noProof/>
          <w:lang w:val="en-CA" w:eastAsia="ko-KR"/>
        </w:rPr>
        <w:br/>
        <w:t>}</w:t>
      </w:r>
      <w:r w:rsidRPr="00FD41C2">
        <w:rPr>
          <w:noProof/>
          <w:lang w:val="en-CA" w:eastAsia="ko-KR"/>
        </w:rPr>
        <w:br/>
        <w:t>if( yC &lt; (1 &lt;&lt; log2TbHeight) − 1 ) {</w:t>
      </w:r>
      <w:r w:rsidRPr="00FD41C2">
        <w:rPr>
          <w:noProof/>
          <w:lang w:val="en-CA" w:eastAsia="ko-KR"/>
        </w:rPr>
        <w:br/>
      </w:r>
      <w:r w:rsidRPr="00FD41C2">
        <w:rPr>
          <w:noProof/>
          <w:lang w:val="en-CA" w:eastAsia="ko-KR"/>
        </w:rPr>
        <w:tab/>
        <w:t>locSumAbs += AbsLevel[ xC ][ yC + 1 ]</w:t>
      </w:r>
      <w:r w:rsidRPr="00FD41C2">
        <w:rPr>
          <w:noProof/>
          <w:lang w:val="en-CA" w:eastAsia="ko-KR"/>
        </w:rPr>
        <w:br/>
      </w:r>
      <w:r w:rsidRPr="00FD41C2">
        <w:rPr>
          <w:noProof/>
          <w:lang w:val="en-CA" w:eastAsia="ko-KR"/>
        </w:rPr>
        <w:tab/>
        <w:t>if( yC &lt; (1 &lt;&lt; log2TbHeight) − 2 )</w:t>
      </w:r>
      <w:r w:rsidRPr="00FD41C2">
        <w:rPr>
          <w:noProof/>
          <w:lang w:val="en-CA" w:eastAsia="ko-KR"/>
        </w:rPr>
        <w:br/>
      </w:r>
      <w:r w:rsidRPr="00FD41C2">
        <w:rPr>
          <w:noProof/>
          <w:lang w:val="en-CA" w:eastAsia="ko-KR"/>
        </w:rPr>
        <w:tab/>
      </w:r>
      <w:r w:rsidRPr="00FD41C2">
        <w:rPr>
          <w:noProof/>
          <w:lang w:val="en-CA" w:eastAsia="ko-KR"/>
        </w:rPr>
        <w:tab/>
        <w:t>locSumAbs += AbsLevel[ xC ][ yC + 2 ]</w:t>
      </w:r>
      <w:r w:rsidRPr="00FD41C2">
        <w:rPr>
          <w:noProof/>
          <w:lang w:val="en-CA" w:eastAsia="ko-KR"/>
        </w:rPr>
        <w:br/>
        <w:t xml:space="preserve">} </w:t>
      </w:r>
      <w:r w:rsidRPr="00FD41C2">
        <w:rPr>
          <w:noProof/>
          <w:lang w:val="en-CA" w:eastAsia="ko-KR"/>
        </w:rPr>
        <w:br/>
        <w:t>locSumAbs = Clip3( 0, 31, </w:t>
      </w:r>
      <w:r w:rsidRPr="00FD41C2">
        <w:rPr>
          <w:noProof/>
          <w:highlight w:val="green"/>
          <w:lang w:val="en-CA" w:eastAsia="ko-KR"/>
        </w:rPr>
        <w:t>(</w:t>
      </w:r>
      <w:r w:rsidRPr="00FD41C2">
        <w:rPr>
          <w:noProof/>
          <w:lang w:val="en-CA" w:eastAsia="ko-KR"/>
        </w:rPr>
        <w:t>locSumAbs − baseLevel * 5</w:t>
      </w:r>
      <w:r w:rsidRPr="00FD41C2">
        <w:rPr>
          <w:noProof/>
          <w:highlight w:val="green"/>
          <w:lang w:val="en-CA" w:eastAsia="ko-KR"/>
        </w:rPr>
        <w:t>) &gt;&gt; shift</w:t>
      </w:r>
      <w:r w:rsidRPr="00FD41C2">
        <w:rPr>
          <w:noProof/>
          <w:lang w:val="en-CA" w:eastAsia="ko-KR"/>
        </w:rPr>
        <w:t> )</w:t>
      </w:r>
    </w:p>
    <w:p w14:paraId="56EDCAA3" w14:textId="64804B74" w:rsidR="00314EC5" w:rsidRPr="00FD41C2" w:rsidRDefault="00A36F69" w:rsidP="00A36F69">
      <w:pPr>
        <w:pStyle w:val="Equation"/>
        <w:keepNext/>
        <w:keepLines/>
        <w:tabs>
          <w:tab w:val="clear" w:pos="794"/>
          <w:tab w:val="clear" w:pos="1588"/>
          <w:tab w:val="clear" w:pos="4849"/>
          <w:tab w:val="left" w:pos="851"/>
          <w:tab w:val="left" w:pos="1134"/>
          <w:tab w:val="left" w:pos="1418"/>
          <w:tab w:val="left" w:pos="3600"/>
          <w:tab w:val="left" w:pos="3690"/>
        </w:tabs>
        <w:spacing w:before="0"/>
        <w:ind w:left="561"/>
        <w:rPr>
          <w:noProof/>
          <w:lang w:val="en-CA" w:eastAsia="ko-KR"/>
        </w:rPr>
      </w:pPr>
      <w:r w:rsidRPr="00FD41C2">
        <w:rPr>
          <w:noProof/>
          <w:lang w:val="en-CA" w:eastAsia="ko-KR"/>
        </w:rPr>
        <w:t xml:space="preserve">riceParameter = g_auiGoRiceParsCoeff[locSumAbs] </w:t>
      </w:r>
      <w:r w:rsidRPr="00FD41C2">
        <w:rPr>
          <w:noProof/>
          <w:highlight w:val="green"/>
          <w:lang w:val="en-CA" w:eastAsia="ko-KR"/>
        </w:rPr>
        <w:t>+ shift</w:t>
      </w:r>
      <w:r w:rsidRPr="00FD41C2">
        <w:rPr>
          <w:noProof/>
          <w:lang w:val="en-CA" w:eastAsia="ko-KR"/>
        </w:rPr>
        <w:t>;</w:t>
      </w:r>
    </w:p>
    <w:p w14:paraId="05555E6B" w14:textId="435FE2F1" w:rsidR="00FE61BA" w:rsidRDefault="00FE61BA" w:rsidP="008A1B4B">
      <w:pPr>
        <w:rPr>
          <w:lang w:val="en-CA"/>
        </w:rPr>
      </w:pPr>
      <w:r w:rsidRPr="00510078">
        <w:rPr>
          <w:lang w:val="en-CA"/>
        </w:rPr>
        <w:t>For transform skip</w:t>
      </w:r>
      <w:r w:rsidR="00A36F69" w:rsidRPr="00510078">
        <w:rPr>
          <w:lang w:val="en-CA"/>
        </w:rPr>
        <w:t xml:space="preserve">, the same approach to transform coefficients was used, but </w:t>
      </w:r>
      <w:r w:rsidRPr="00510078">
        <w:rPr>
          <w:lang w:val="en-CA"/>
        </w:rPr>
        <w:t xml:space="preserve">the coefficients </w:t>
      </w:r>
      <w:r w:rsidR="00A36F69" w:rsidRPr="00510078">
        <w:rPr>
          <w:lang w:val="en-CA"/>
        </w:rPr>
        <w:t xml:space="preserve">used in the calculation were </w:t>
      </w:r>
      <w:r w:rsidRPr="00510078">
        <w:rPr>
          <w:lang w:val="en-CA"/>
        </w:rPr>
        <w:t xml:space="preserve">to the top left </w:t>
      </w:r>
      <w:r w:rsidR="00A36F69" w:rsidRPr="00510078">
        <w:rPr>
          <w:lang w:val="en-CA"/>
        </w:rPr>
        <w:t>rather than the bottom right.</w:t>
      </w:r>
    </w:p>
    <w:p w14:paraId="3457D80B" w14:textId="50C1F269" w:rsidR="0012668B" w:rsidRPr="00510078" w:rsidRDefault="0012668B" w:rsidP="0012668B">
      <w:pPr>
        <w:rPr>
          <w:lang w:val="en-CA"/>
        </w:rPr>
      </w:pPr>
      <w:r>
        <w:rPr>
          <w:lang w:val="en-CA"/>
        </w:rPr>
        <w:t>Figures 4a and 4b show t</w:t>
      </w:r>
      <w:r w:rsidRPr="00510078">
        <w:rPr>
          <w:lang w:val="en-CA"/>
        </w:rPr>
        <w:t>he results for this technique</w:t>
      </w:r>
      <w:r>
        <w:rPr>
          <w:lang w:val="en-CA"/>
        </w:rPr>
        <w:t>. A</w:t>
      </w:r>
      <w:r w:rsidRPr="00510078">
        <w:rPr>
          <w:lang w:val="en-CA"/>
        </w:rPr>
        <w:t>t the highest QPs both the multiple Rice and the shift technique described in this section behave similarly. However, the shift technique outperforms the multiple Rice technique in the region in which VTM performance starts to drop off</w:t>
      </w:r>
      <w:r w:rsidR="00F2602B">
        <w:rPr>
          <w:lang w:val="en-CA"/>
        </w:rPr>
        <w:t xml:space="preserve">, which is about 60dB for RGB 4:4:4 content. </w:t>
      </w:r>
      <w:r w:rsidRPr="00510078">
        <w:rPr>
          <w:lang w:val="en-CA"/>
        </w:rPr>
        <w:t xml:space="preserve">In this region, the shift technique performs better than not only the multiple Rice technique but also both VTM and HM. For </w:t>
      </w:r>
      <w:proofErr w:type="spellStart"/>
      <w:r w:rsidRPr="00510078">
        <w:rPr>
          <w:lang w:val="en-CA"/>
        </w:rPr>
        <w:t>CrowdRun</w:t>
      </w:r>
      <w:proofErr w:type="spellEnd"/>
      <w:r w:rsidRPr="00510078">
        <w:rPr>
          <w:lang w:val="en-CA"/>
        </w:rPr>
        <w:t xml:space="preserve"> this gain is in excess of 1</w:t>
      </w:r>
      <w:r>
        <w:rPr>
          <w:lang w:val="en-CA"/>
        </w:rPr>
        <w:t> </w:t>
      </w:r>
      <w:r w:rsidRPr="00510078">
        <w:rPr>
          <w:lang w:val="en-CA"/>
        </w:rPr>
        <w:t>dB at QPs which may be applicable to a 12-bit profile (especially for lossless).</w:t>
      </w:r>
    </w:p>
    <w:p w14:paraId="54A5E0E3" w14:textId="77777777" w:rsidR="0012668B" w:rsidRDefault="0012668B" w:rsidP="008A1B4B">
      <w:pPr>
        <w:rPr>
          <w:lang w:val="en-CA"/>
        </w:rPr>
      </w:pPr>
    </w:p>
    <w:p w14:paraId="1B5F4A7C" w14:textId="0C8AA72B" w:rsidR="00C47A54" w:rsidRDefault="00C47A54" w:rsidP="00302D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lang w:val="en-CA"/>
        </w:rPr>
      </w:pPr>
      <w:r>
        <w:rPr>
          <w:lang w:val="en-CA"/>
        </w:rPr>
        <w:br w:type="page"/>
      </w:r>
      <w:r w:rsidR="0028293F">
        <w:rPr>
          <w:noProof/>
          <w:lang w:val="en-GB" w:eastAsia="en-GB"/>
        </w:rPr>
        <w:lastRenderedPageBreak/>
        <w:drawing>
          <wp:inline distT="0" distB="0" distL="0" distR="0" wp14:anchorId="3EE5456E" wp14:editId="1A3D1293">
            <wp:extent cx="4539600" cy="25992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39600" cy="2599200"/>
                    </a:xfrm>
                    <a:prstGeom prst="rect">
                      <a:avLst/>
                    </a:prstGeom>
                    <a:noFill/>
                  </pic:spPr>
                </pic:pic>
              </a:graphicData>
            </a:graphic>
          </wp:inline>
        </w:drawing>
      </w:r>
    </w:p>
    <w:p w14:paraId="65AA5784" w14:textId="2F02596A" w:rsidR="0015516F" w:rsidRDefault="0028293F" w:rsidP="00302D4E">
      <w:pPr>
        <w:jc w:val="center"/>
        <w:rPr>
          <w:lang w:val="en-CA"/>
        </w:rPr>
      </w:pPr>
      <w:r>
        <w:rPr>
          <w:noProof/>
          <w:lang w:val="en-GB" w:eastAsia="en-GB"/>
        </w:rPr>
        <w:drawing>
          <wp:inline distT="0" distB="0" distL="0" distR="0" wp14:anchorId="0B30E8ED" wp14:editId="6D42A8ED">
            <wp:extent cx="4539600" cy="25992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39600" cy="2599200"/>
                    </a:xfrm>
                    <a:prstGeom prst="rect">
                      <a:avLst/>
                    </a:prstGeom>
                    <a:noFill/>
                  </pic:spPr>
                </pic:pic>
              </a:graphicData>
            </a:graphic>
          </wp:inline>
        </w:drawing>
      </w:r>
    </w:p>
    <w:p w14:paraId="082D14CC" w14:textId="3DDF4F5D" w:rsidR="0028293F" w:rsidRDefault="0028293F" w:rsidP="00302D4E">
      <w:pPr>
        <w:jc w:val="center"/>
        <w:rPr>
          <w:lang w:val="en-CA"/>
        </w:rPr>
      </w:pPr>
      <w:r>
        <w:rPr>
          <w:noProof/>
          <w:lang w:val="en-GB" w:eastAsia="en-GB"/>
        </w:rPr>
        <w:drawing>
          <wp:inline distT="0" distB="0" distL="0" distR="0" wp14:anchorId="7675E45F" wp14:editId="0F67F1C1">
            <wp:extent cx="4539600" cy="25992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39600" cy="2599200"/>
                    </a:xfrm>
                    <a:prstGeom prst="rect">
                      <a:avLst/>
                    </a:prstGeom>
                    <a:noFill/>
                  </pic:spPr>
                </pic:pic>
              </a:graphicData>
            </a:graphic>
          </wp:inline>
        </w:drawing>
      </w:r>
    </w:p>
    <w:p w14:paraId="03261088" w14:textId="1B308849" w:rsidR="0028293F" w:rsidRPr="00510078" w:rsidRDefault="0028293F" w:rsidP="0028293F">
      <w:pPr>
        <w:keepNext/>
        <w:keepLines/>
        <w:jc w:val="center"/>
        <w:rPr>
          <w:lang w:val="en-CA"/>
        </w:rPr>
      </w:pPr>
      <w:r w:rsidRPr="00510078">
        <w:rPr>
          <w:lang w:val="en-CA"/>
        </w:rPr>
        <w:t>Figure 4</w:t>
      </w:r>
      <w:r>
        <w:rPr>
          <w:lang w:val="en-CA"/>
        </w:rPr>
        <w:t>a</w:t>
      </w:r>
      <w:r w:rsidRPr="00510078">
        <w:rPr>
          <w:lang w:val="en-CA"/>
        </w:rPr>
        <w:t>. Bitrate comparisons for Rice based shift method</w:t>
      </w:r>
      <w:r>
        <w:rPr>
          <w:lang w:val="en-CA"/>
        </w:rPr>
        <w:t xml:space="preserve"> for </w:t>
      </w:r>
      <w:proofErr w:type="spellStart"/>
      <w:r>
        <w:rPr>
          <w:lang w:val="en-CA"/>
        </w:rPr>
        <w:t>CrowdRun</w:t>
      </w:r>
      <w:proofErr w:type="spellEnd"/>
      <w:r>
        <w:rPr>
          <w:lang w:val="en-CA"/>
        </w:rPr>
        <w:t>.</w:t>
      </w:r>
    </w:p>
    <w:p w14:paraId="3AF47DC0" w14:textId="77777777" w:rsidR="0028293F" w:rsidRPr="00510078" w:rsidRDefault="0028293F" w:rsidP="00302D4E">
      <w:pPr>
        <w:jc w:val="center"/>
        <w:rPr>
          <w:lang w:val="en-CA"/>
        </w:rPr>
      </w:pPr>
    </w:p>
    <w:p w14:paraId="24B22014" w14:textId="77777777" w:rsidR="0012668B" w:rsidRDefault="0012668B" w:rsidP="00302D4E">
      <w:pPr>
        <w:keepNext/>
        <w:keepLines/>
        <w:jc w:val="center"/>
        <w:rPr>
          <w:lang w:val="en-CA"/>
        </w:rPr>
      </w:pPr>
      <w:r>
        <w:rPr>
          <w:noProof/>
          <w:lang w:val="en-GB" w:eastAsia="en-GB"/>
        </w:rPr>
        <w:lastRenderedPageBreak/>
        <w:drawing>
          <wp:inline distT="0" distB="0" distL="0" distR="0" wp14:anchorId="2743A07B" wp14:editId="039662F1">
            <wp:extent cx="4539600" cy="25992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39600" cy="2599200"/>
                    </a:xfrm>
                    <a:prstGeom prst="rect">
                      <a:avLst/>
                    </a:prstGeom>
                    <a:noFill/>
                  </pic:spPr>
                </pic:pic>
              </a:graphicData>
            </a:graphic>
          </wp:inline>
        </w:drawing>
      </w:r>
    </w:p>
    <w:p w14:paraId="233C4456" w14:textId="77777777" w:rsidR="0012668B" w:rsidRDefault="0012668B" w:rsidP="00302D4E">
      <w:pPr>
        <w:keepNext/>
        <w:keepLines/>
        <w:jc w:val="center"/>
        <w:rPr>
          <w:lang w:val="en-CA"/>
        </w:rPr>
      </w:pPr>
      <w:r>
        <w:rPr>
          <w:noProof/>
          <w:lang w:val="en-GB" w:eastAsia="en-GB"/>
        </w:rPr>
        <w:drawing>
          <wp:inline distT="0" distB="0" distL="0" distR="0" wp14:anchorId="5255F24F" wp14:editId="65281E77">
            <wp:extent cx="4539600" cy="25992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39600" cy="2599200"/>
                    </a:xfrm>
                    <a:prstGeom prst="rect">
                      <a:avLst/>
                    </a:prstGeom>
                    <a:noFill/>
                  </pic:spPr>
                </pic:pic>
              </a:graphicData>
            </a:graphic>
          </wp:inline>
        </w:drawing>
      </w:r>
    </w:p>
    <w:p w14:paraId="2C264EA7" w14:textId="77777777" w:rsidR="0012668B" w:rsidRDefault="0012668B" w:rsidP="00302D4E">
      <w:pPr>
        <w:keepNext/>
        <w:keepLines/>
        <w:jc w:val="center"/>
        <w:rPr>
          <w:lang w:val="en-CA"/>
        </w:rPr>
      </w:pPr>
      <w:r>
        <w:rPr>
          <w:noProof/>
          <w:lang w:val="en-GB" w:eastAsia="en-GB"/>
        </w:rPr>
        <w:drawing>
          <wp:inline distT="0" distB="0" distL="0" distR="0" wp14:anchorId="6745BDFC" wp14:editId="711E3F26">
            <wp:extent cx="4539600" cy="25992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39600" cy="2599200"/>
                    </a:xfrm>
                    <a:prstGeom prst="rect">
                      <a:avLst/>
                    </a:prstGeom>
                    <a:noFill/>
                  </pic:spPr>
                </pic:pic>
              </a:graphicData>
            </a:graphic>
          </wp:inline>
        </w:drawing>
      </w:r>
    </w:p>
    <w:p w14:paraId="2CB972B7" w14:textId="123E9B20" w:rsidR="0012668B" w:rsidRPr="00510078" w:rsidRDefault="0012668B" w:rsidP="0012668B">
      <w:pPr>
        <w:keepNext/>
        <w:keepLines/>
        <w:jc w:val="center"/>
        <w:rPr>
          <w:lang w:val="en-CA"/>
        </w:rPr>
      </w:pPr>
      <w:r w:rsidRPr="00510078">
        <w:rPr>
          <w:lang w:val="en-CA"/>
        </w:rPr>
        <w:t>Figure 4</w:t>
      </w:r>
      <w:r>
        <w:rPr>
          <w:lang w:val="en-CA"/>
        </w:rPr>
        <w:t>b</w:t>
      </w:r>
      <w:r w:rsidRPr="00510078">
        <w:rPr>
          <w:lang w:val="en-CA"/>
        </w:rPr>
        <w:t>. Bitrate comparisons for Rice based shift method</w:t>
      </w:r>
      <w:r>
        <w:rPr>
          <w:lang w:val="en-CA"/>
        </w:rPr>
        <w:t xml:space="preserve"> for Balloon.</w:t>
      </w:r>
    </w:p>
    <w:p w14:paraId="21C96589" w14:textId="4E998CC1" w:rsidR="0015516F" w:rsidRDefault="0015516F" w:rsidP="00302D4E">
      <w:pPr>
        <w:keepNext/>
        <w:keepLines/>
        <w:jc w:val="center"/>
        <w:rPr>
          <w:lang w:val="en-CA"/>
        </w:rPr>
      </w:pPr>
    </w:p>
    <w:p w14:paraId="225BDA78" w14:textId="3E909497" w:rsidR="008A1B4B" w:rsidRPr="00510078" w:rsidRDefault="004D2E08" w:rsidP="004D2E08">
      <w:pPr>
        <w:pStyle w:val="Heading2"/>
        <w:rPr>
          <w:lang w:val="en-CA"/>
        </w:rPr>
      </w:pPr>
      <w:r w:rsidRPr="00510078">
        <w:rPr>
          <w:lang w:val="en-CA"/>
        </w:rPr>
        <w:lastRenderedPageBreak/>
        <w:t xml:space="preserve">Local </w:t>
      </w:r>
      <w:r w:rsidR="006926E6" w:rsidRPr="00510078">
        <w:rPr>
          <w:lang w:val="en-CA"/>
        </w:rPr>
        <w:t>Rice</w:t>
      </w:r>
      <w:r w:rsidRPr="00510078">
        <w:rPr>
          <w:lang w:val="en-CA"/>
        </w:rPr>
        <w:t xml:space="preserve"> adaptation</w:t>
      </w:r>
    </w:p>
    <w:p w14:paraId="74FAE0EA" w14:textId="41DFF722" w:rsidR="004D2E08" w:rsidRPr="00510078" w:rsidRDefault="004D2E08" w:rsidP="004D2E08">
      <w:pPr>
        <w:rPr>
          <w:lang w:val="en-CA"/>
        </w:rPr>
      </w:pPr>
      <w:r w:rsidRPr="00510078">
        <w:rPr>
          <w:lang w:val="en-CA"/>
        </w:rPr>
        <w:t>A further technique investigated as an alternative to the s</w:t>
      </w:r>
      <w:r w:rsidR="00DE7511" w:rsidRPr="00510078">
        <w:rPr>
          <w:lang w:val="en-CA"/>
        </w:rPr>
        <w:t>hift technique described above wa</w:t>
      </w:r>
      <w:r w:rsidRPr="00510078">
        <w:rPr>
          <w:lang w:val="en-CA"/>
        </w:rPr>
        <w:t xml:space="preserve">s to </w:t>
      </w:r>
      <w:r w:rsidR="00FE61BA" w:rsidRPr="00510078">
        <w:rPr>
          <w:lang w:val="en-CA"/>
        </w:rPr>
        <w:t xml:space="preserve">vary the </w:t>
      </w:r>
      <w:r w:rsidR="006926E6" w:rsidRPr="00510078">
        <w:rPr>
          <w:lang w:val="en-CA"/>
        </w:rPr>
        <w:t>Rice</w:t>
      </w:r>
      <w:r w:rsidR="00FE61BA" w:rsidRPr="00510078">
        <w:rPr>
          <w:lang w:val="en-CA"/>
        </w:rPr>
        <w:t xml:space="preserve"> parameter used by comparing local coefficients that have already been coded with the </w:t>
      </w:r>
      <w:r w:rsidR="00DE7511" w:rsidRPr="00510078">
        <w:rPr>
          <w:lang w:val="en-CA"/>
        </w:rPr>
        <w:t>value predicted by the Rice parameter.</w:t>
      </w:r>
      <w:r w:rsidR="00FE61BA" w:rsidRPr="00510078">
        <w:rPr>
          <w:lang w:val="en-CA"/>
        </w:rPr>
        <w:t xml:space="preserve"> In this experiment the same five coefficients closest to the bottom right (top left for TS) were used in this comparison. </w:t>
      </w:r>
      <w:r w:rsidR="001969E5">
        <w:rPr>
          <w:lang w:val="en-CA"/>
        </w:rPr>
        <w:t>The pseudo-code below shows how the summing of these local coefficients has been modified from the VVC specification to add a count of the coeffic</w:t>
      </w:r>
      <w:r w:rsidR="007F47DF">
        <w:rPr>
          <w:lang w:val="en-CA"/>
        </w:rPr>
        <w:t>i</w:t>
      </w:r>
      <w:r w:rsidR="001969E5">
        <w:rPr>
          <w:lang w:val="en-CA"/>
        </w:rPr>
        <w:t>ents</w:t>
      </w:r>
      <w:r w:rsidR="007F47DF">
        <w:rPr>
          <w:lang w:val="en-CA"/>
        </w:rPr>
        <w:t>.</w:t>
      </w:r>
    </w:p>
    <w:p w14:paraId="170485A5" w14:textId="2A2EEB8B" w:rsidR="00C011FA" w:rsidRPr="00FD41C2" w:rsidRDefault="00C011FA" w:rsidP="00302D4E">
      <w:pPr>
        <w:pStyle w:val="Equation"/>
        <w:keepNext/>
        <w:keepLines/>
        <w:tabs>
          <w:tab w:val="clear" w:pos="794"/>
          <w:tab w:val="clear" w:pos="1588"/>
          <w:tab w:val="clear" w:pos="4849"/>
          <w:tab w:val="left" w:pos="851"/>
          <w:tab w:val="left" w:pos="1134"/>
          <w:tab w:val="left" w:pos="1418"/>
          <w:tab w:val="left" w:pos="3600"/>
          <w:tab w:val="left" w:pos="3690"/>
        </w:tabs>
        <w:spacing w:before="120" w:after="0"/>
        <w:ind w:left="561"/>
        <w:rPr>
          <w:noProof/>
          <w:lang w:val="en-CA" w:eastAsia="ko-KR"/>
        </w:rPr>
      </w:pPr>
      <w:r w:rsidRPr="00FD41C2">
        <w:rPr>
          <w:noProof/>
          <w:lang w:val="en-CA" w:eastAsia="ko-KR"/>
        </w:rPr>
        <w:t>sum = 0</w:t>
      </w:r>
    </w:p>
    <w:p w14:paraId="6A56DCB6" w14:textId="74AF707C" w:rsidR="00C011FA" w:rsidRPr="00FD41C2" w:rsidRDefault="00C011FA" w:rsidP="00C011FA">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noProof/>
          <w:lang w:val="en-CA" w:eastAsia="ko-KR"/>
        </w:rPr>
      </w:pPr>
      <w:r w:rsidRPr="00302D4E">
        <w:rPr>
          <w:noProof/>
          <w:highlight w:val="green"/>
          <w:lang w:val="en-CA" w:eastAsia="ko-KR"/>
        </w:rPr>
        <w:t>count = 0</w:t>
      </w:r>
      <w:r w:rsidRPr="00FD41C2">
        <w:rPr>
          <w:noProof/>
          <w:lang w:val="en-CA" w:eastAsia="ko-KR"/>
        </w:rPr>
        <w:br/>
        <w:t>if( xC &lt; (1 &lt;&lt; log2TbWidth) − 1 ) {</w:t>
      </w:r>
      <w:r w:rsidRPr="00FD41C2">
        <w:rPr>
          <w:noProof/>
          <w:lang w:val="en-CA" w:eastAsia="ko-KR"/>
        </w:rPr>
        <w:br/>
      </w:r>
      <w:r w:rsidRPr="00FD41C2">
        <w:rPr>
          <w:noProof/>
          <w:lang w:val="en-CA" w:eastAsia="ko-KR"/>
        </w:rPr>
        <w:tab/>
        <w:t>sum += AbsLevel[ xC + 1 ][ yC ]</w:t>
      </w:r>
    </w:p>
    <w:p w14:paraId="41BD4715" w14:textId="73437ECB" w:rsidR="00C011FA" w:rsidRPr="00FD41C2" w:rsidRDefault="00C011FA" w:rsidP="00C011FA">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noProof/>
          <w:lang w:val="en-CA" w:eastAsia="ko-KR"/>
        </w:rPr>
      </w:pPr>
      <w:r w:rsidRPr="00FD41C2">
        <w:rPr>
          <w:noProof/>
          <w:lang w:val="en-CA" w:eastAsia="ko-KR"/>
        </w:rPr>
        <w:tab/>
      </w:r>
      <w:r w:rsidRPr="00302D4E">
        <w:rPr>
          <w:noProof/>
          <w:highlight w:val="green"/>
          <w:lang w:val="en-CA" w:eastAsia="ko-KR"/>
        </w:rPr>
        <w:t>count++</w:t>
      </w:r>
      <w:r w:rsidRPr="00FD41C2">
        <w:rPr>
          <w:noProof/>
          <w:lang w:val="en-CA" w:eastAsia="ko-KR"/>
        </w:rPr>
        <w:br/>
      </w:r>
      <w:r w:rsidRPr="00FD41C2">
        <w:rPr>
          <w:noProof/>
          <w:lang w:val="en-CA" w:eastAsia="ko-KR"/>
        </w:rPr>
        <w:tab/>
        <w:t>if( xC &lt; (1 &lt;&lt; log2TbWidth) − 2 ) {</w:t>
      </w:r>
      <w:r w:rsidRPr="00FD41C2">
        <w:rPr>
          <w:noProof/>
          <w:lang w:val="en-CA" w:eastAsia="ko-KR"/>
        </w:rPr>
        <w:br/>
      </w:r>
      <w:r w:rsidRPr="00FD41C2">
        <w:rPr>
          <w:noProof/>
          <w:lang w:val="en-CA" w:eastAsia="ko-KR"/>
        </w:rPr>
        <w:tab/>
      </w:r>
      <w:r w:rsidRPr="00FD41C2">
        <w:rPr>
          <w:noProof/>
          <w:lang w:val="en-CA" w:eastAsia="ko-KR"/>
        </w:rPr>
        <w:tab/>
        <w:t>sum += AbsLevel[ xC + 2 ][ yC ]</w:t>
      </w:r>
      <w:r w:rsidRPr="00FD41C2">
        <w:rPr>
          <w:noProof/>
          <w:lang w:val="en-CA" w:eastAsia="ko-KR"/>
        </w:rPr>
        <w:br/>
      </w:r>
      <w:r w:rsidRPr="00FD41C2">
        <w:rPr>
          <w:noProof/>
          <w:lang w:val="en-CA" w:eastAsia="ko-KR"/>
        </w:rPr>
        <w:tab/>
      </w:r>
      <w:r w:rsidRPr="00FD41C2">
        <w:rPr>
          <w:noProof/>
          <w:lang w:val="en-CA" w:eastAsia="ko-KR"/>
        </w:rPr>
        <w:tab/>
      </w:r>
      <w:r w:rsidRPr="00302D4E">
        <w:rPr>
          <w:noProof/>
          <w:highlight w:val="green"/>
          <w:lang w:val="en-CA" w:eastAsia="ko-KR"/>
        </w:rPr>
        <w:t>count</w:t>
      </w:r>
      <w:r w:rsidRPr="00302D4E">
        <w:rPr>
          <w:b/>
          <w:noProof/>
          <w:highlight w:val="green"/>
          <w:lang w:val="en-CA" w:eastAsia="ko-KR"/>
        </w:rPr>
        <w:t>+</w:t>
      </w:r>
      <w:r w:rsidRPr="00302D4E">
        <w:rPr>
          <w:noProof/>
          <w:highlight w:val="green"/>
          <w:lang w:val="en-CA" w:eastAsia="ko-KR"/>
        </w:rPr>
        <w:t>+</w:t>
      </w:r>
    </w:p>
    <w:p w14:paraId="2D1113D8" w14:textId="7F641F4A" w:rsidR="00C011FA" w:rsidRPr="00FD41C2" w:rsidRDefault="00C011FA" w:rsidP="00C011FA">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noProof/>
          <w:lang w:val="en-CA" w:eastAsia="ko-KR"/>
        </w:rPr>
      </w:pPr>
      <w:r w:rsidRPr="00FD41C2">
        <w:rPr>
          <w:noProof/>
          <w:lang w:val="en-CA" w:eastAsia="ko-KR"/>
        </w:rPr>
        <w:tab/>
        <w:t>}</w:t>
      </w:r>
      <w:r w:rsidRPr="00FD41C2">
        <w:rPr>
          <w:noProof/>
          <w:lang w:val="en-CA" w:eastAsia="ko-KR"/>
        </w:rPr>
        <w:br/>
      </w:r>
      <w:r w:rsidRPr="00FD41C2">
        <w:rPr>
          <w:noProof/>
          <w:lang w:val="en-CA" w:eastAsia="ko-KR"/>
        </w:rPr>
        <w:tab/>
        <w:t>if( yC &lt; (1 &lt;&lt; log2TbHeight) − 1 ) {</w:t>
      </w:r>
      <w:r w:rsidRPr="00FD41C2">
        <w:rPr>
          <w:noProof/>
          <w:lang w:val="en-CA" w:eastAsia="ko-KR"/>
        </w:rPr>
        <w:br/>
      </w:r>
      <w:r w:rsidRPr="00FD41C2">
        <w:rPr>
          <w:noProof/>
          <w:lang w:val="en-CA" w:eastAsia="ko-KR"/>
        </w:rPr>
        <w:tab/>
      </w:r>
      <w:r w:rsidRPr="00FD41C2">
        <w:rPr>
          <w:noProof/>
          <w:lang w:val="en-CA" w:eastAsia="ko-KR"/>
        </w:rPr>
        <w:tab/>
        <w:t>sum += AbsLevel[ xC + 1 ][ yC + 1 ]</w:t>
      </w:r>
      <w:r w:rsidRPr="00FD41C2">
        <w:rPr>
          <w:noProof/>
          <w:lang w:val="en-CA" w:eastAsia="ko-KR"/>
        </w:rPr>
        <w:br/>
      </w:r>
      <w:r w:rsidRPr="00FD41C2">
        <w:rPr>
          <w:noProof/>
          <w:lang w:val="en-CA" w:eastAsia="ko-KR"/>
        </w:rPr>
        <w:tab/>
      </w:r>
      <w:r w:rsidRPr="00FD41C2">
        <w:rPr>
          <w:noProof/>
          <w:lang w:val="en-CA" w:eastAsia="ko-KR"/>
        </w:rPr>
        <w:tab/>
      </w:r>
      <w:r w:rsidRPr="00302D4E">
        <w:rPr>
          <w:noProof/>
          <w:highlight w:val="green"/>
          <w:lang w:val="en-CA" w:eastAsia="ko-KR"/>
        </w:rPr>
        <w:t>count++</w:t>
      </w:r>
    </w:p>
    <w:p w14:paraId="4D7BA3D3" w14:textId="1535ECB6" w:rsidR="00C011FA" w:rsidRPr="00FD41C2" w:rsidRDefault="00C011FA" w:rsidP="00C011FA">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noProof/>
          <w:lang w:val="en-CA" w:eastAsia="ko-KR"/>
        </w:rPr>
      </w:pPr>
      <w:r w:rsidRPr="00FD41C2">
        <w:rPr>
          <w:noProof/>
          <w:lang w:val="en-CA" w:eastAsia="ko-KR"/>
        </w:rPr>
        <w:tab/>
        <w:t>}</w:t>
      </w:r>
      <w:r w:rsidRPr="00FD41C2">
        <w:rPr>
          <w:noProof/>
          <w:lang w:val="en-CA" w:eastAsia="ko-KR"/>
        </w:rPr>
        <w:br/>
        <w:t>}</w:t>
      </w:r>
      <w:r w:rsidRPr="00FD41C2">
        <w:rPr>
          <w:noProof/>
          <w:lang w:val="en-CA" w:eastAsia="ko-KR"/>
        </w:rPr>
        <w:br/>
        <w:t>if( yC &lt; (1 &lt;&lt; log2TbHeight) − 1 ) {</w:t>
      </w:r>
      <w:r w:rsidRPr="00FD41C2">
        <w:rPr>
          <w:noProof/>
          <w:lang w:val="en-CA" w:eastAsia="ko-KR"/>
        </w:rPr>
        <w:br/>
      </w:r>
      <w:r w:rsidRPr="00FD41C2">
        <w:rPr>
          <w:noProof/>
          <w:lang w:val="en-CA" w:eastAsia="ko-KR"/>
        </w:rPr>
        <w:tab/>
        <w:t>sum += AbsLevel[ xC ][ yC + 1 ]</w:t>
      </w:r>
      <w:r w:rsidRPr="00FD41C2">
        <w:rPr>
          <w:noProof/>
          <w:lang w:val="en-CA" w:eastAsia="ko-KR"/>
        </w:rPr>
        <w:br/>
      </w:r>
      <w:r w:rsidRPr="00FD41C2">
        <w:rPr>
          <w:noProof/>
          <w:lang w:val="en-CA" w:eastAsia="ko-KR"/>
        </w:rPr>
        <w:tab/>
      </w:r>
      <w:r w:rsidRPr="00302D4E">
        <w:rPr>
          <w:noProof/>
          <w:highlight w:val="green"/>
          <w:lang w:val="en-CA" w:eastAsia="ko-KR"/>
        </w:rPr>
        <w:t>count+</w:t>
      </w:r>
      <w:r w:rsidRPr="00FD41C2">
        <w:rPr>
          <w:noProof/>
          <w:lang w:val="en-CA" w:eastAsia="ko-KR"/>
        </w:rPr>
        <w:t>+</w:t>
      </w:r>
      <w:r w:rsidRPr="00FD41C2">
        <w:rPr>
          <w:noProof/>
          <w:lang w:val="en-CA" w:eastAsia="ko-KR"/>
        </w:rPr>
        <w:br/>
      </w:r>
      <w:r w:rsidRPr="00FD41C2">
        <w:rPr>
          <w:noProof/>
          <w:lang w:val="en-CA" w:eastAsia="ko-KR"/>
        </w:rPr>
        <w:tab/>
        <w:t>if( yC &lt; (1 &lt;&lt; log2TbHeight) − 2 ) {</w:t>
      </w:r>
      <w:r w:rsidRPr="00FD41C2">
        <w:rPr>
          <w:noProof/>
          <w:lang w:val="en-CA" w:eastAsia="ko-KR"/>
        </w:rPr>
        <w:br/>
      </w:r>
      <w:r w:rsidRPr="00FD41C2">
        <w:rPr>
          <w:noProof/>
          <w:lang w:val="en-CA" w:eastAsia="ko-KR"/>
        </w:rPr>
        <w:tab/>
      </w:r>
      <w:r w:rsidRPr="00FD41C2">
        <w:rPr>
          <w:noProof/>
          <w:lang w:val="en-CA" w:eastAsia="ko-KR"/>
        </w:rPr>
        <w:tab/>
        <w:t>sum += AbsLevel[ xC ][ yC + 2 ]</w:t>
      </w:r>
      <w:r w:rsidRPr="00FD41C2">
        <w:rPr>
          <w:noProof/>
          <w:lang w:val="en-CA" w:eastAsia="ko-KR"/>
        </w:rPr>
        <w:br/>
      </w:r>
      <w:r w:rsidRPr="00FD41C2">
        <w:rPr>
          <w:noProof/>
          <w:lang w:val="en-CA" w:eastAsia="ko-KR"/>
        </w:rPr>
        <w:tab/>
      </w:r>
      <w:r w:rsidRPr="00FD41C2">
        <w:rPr>
          <w:noProof/>
          <w:lang w:val="en-CA" w:eastAsia="ko-KR"/>
        </w:rPr>
        <w:tab/>
      </w:r>
      <w:r w:rsidRPr="00302D4E">
        <w:rPr>
          <w:noProof/>
          <w:highlight w:val="green"/>
          <w:lang w:val="en-CA" w:eastAsia="ko-KR"/>
        </w:rPr>
        <w:t>count++</w:t>
      </w:r>
    </w:p>
    <w:p w14:paraId="05F7BEA6" w14:textId="6BC90F8D" w:rsidR="001969E5" w:rsidRDefault="00C011FA" w:rsidP="00C011FA">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noProof/>
          <w:lang w:val="en-CA" w:eastAsia="ko-KR"/>
        </w:rPr>
      </w:pPr>
      <w:r w:rsidRPr="00FD41C2">
        <w:rPr>
          <w:noProof/>
          <w:lang w:val="en-CA" w:eastAsia="ko-KR"/>
        </w:rPr>
        <w:tab/>
        <w:t>}</w:t>
      </w:r>
      <w:r w:rsidRPr="00FD41C2">
        <w:rPr>
          <w:noProof/>
          <w:lang w:val="en-CA" w:eastAsia="ko-KR"/>
        </w:rPr>
        <w:br/>
        <w:t xml:space="preserve">} </w:t>
      </w:r>
    </w:p>
    <w:p w14:paraId="38971DF4" w14:textId="4B44C6B1" w:rsidR="007F47DF" w:rsidRDefault="007F47DF" w:rsidP="00C011FA">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noProof/>
          <w:lang w:val="en-CA" w:eastAsia="ko-KR"/>
        </w:rPr>
      </w:pPr>
    </w:p>
    <w:p w14:paraId="288763DF" w14:textId="4D4FF68B" w:rsidR="007F47DF" w:rsidRDefault="007F47DF" w:rsidP="00302D4E">
      <w:pPr>
        <w:pStyle w:val="Equation"/>
        <w:keepNext/>
        <w:keepLines/>
        <w:tabs>
          <w:tab w:val="clear" w:pos="794"/>
          <w:tab w:val="clear" w:pos="1588"/>
          <w:tab w:val="clear" w:pos="4849"/>
          <w:tab w:val="left" w:pos="851"/>
          <w:tab w:val="left" w:pos="1134"/>
          <w:tab w:val="left" w:pos="1418"/>
          <w:tab w:val="left" w:pos="3600"/>
          <w:tab w:val="left" w:pos="3690"/>
        </w:tabs>
        <w:spacing w:before="0" w:after="0"/>
        <w:rPr>
          <w:noProof/>
          <w:lang w:val="en-CA" w:eastAsia="ko-KR"/>
        </w:rPr>
      </w:pPr>
      <w:r>
        <w:rPr>
          <w:noProof/>
          <w:lang w:val="en-CA" w:eastAsia="ko-KR"/>
        </w:rPr>
        <w:t xml:space="preserve">The value predicted by these local values is </w:t>
      </w:r>
      <w:r w:rsidR="00700947">
        <w:rPr>
          <w:noProof/>
          <w:lang w:val="en-CA" w:eastAsia="ko-KR"/>
        </w:rPr>
        <w:t>then calculated, and riceParameter (whose initial value is derived using the multiple Rice technique described earlier) is incremented or decremented as follows:</w:t>
      </w:r>
    </w:p>
    <w:p w14:paraId="15C0A355" w14:textId="25F6BE85" w:rsidR="00C011FA" w:rsidRPr="00302D4E" w:rsidRDefault="00C011FA" w:rsidP="00C011FA">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noProof/>
          <w:highlight w:val="green"/>
          <w:lang w:val="en-CA" w:eastAsia="ko-KR"/>
        </w:rPr>
      </w:pPr>
      <w:r w:rsidRPr="00FD41C2">
        <w:rPr>
          <w:noProof/>
          <w:lang w:val="en-CA" w:eastAsia="ko-KR"/>
        </w:rPr>
        <w:br/>
      </w:r>
      <w:r w:rsidRPr="00302D4E">
        <w:rPr>
          <w:noProof/>
          <w:highlight w:val="green"/>
          <w:lang w:val="en-CA" w:eastAsia="ko-KR"/>
        </w:rPr>
        <w:t>localValue = count = 0 ? -1 : Max( 0, sum/count − baseLevel )</w:t>
      </w:r>
    </w:p>
    <w:p w14:paraId="029CA371" w14:textId="77777777" w:rsidR="00C011FA" w:rsidRPr="00302D4E" w:rsidRDefault="00C011FA" w:rsidP="00C011FA">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noProof/>
          <w:highlight w:val="green"/>
          <w:lang w:val="en-CA" w:eastAsia="ko-KR"/>
        </w:rPr>
      </w:pPr>
    </w:p>
    <w:p w14:paraId="6A733B98" w14:textId="77777777" w:rsidR="00C011FA" w:rsidRPr="00302D4E" w:rsidRDefault="00C011FA" w:rsidP="00C011FA">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highlight w:val="green"/>
          <w:lang w:val="en-CA"/>
        </w:rPr>
      </w:pPr>
      <w:r w:rsidRPr="00302D4E">
        <w:rPr>
          <w:highlight w:val="green"/>
          <w:lang w:val="en-CA"/>
        </w:rPr>
        <w:t>if (</w:t>
      </w:r>
      <w:proofErr w:type="spellStart"/>
      <w:r w:rsidRPr="00302D4E">
        <w:rPr>
          <w:highlight w:val="green"/>
          <w:lang w:val="en-CA"/>
        </w:rPr>
        <w:t>localValue</w:t>
      </w:r>
      <w:proofErr w:type="spellEnd"/>
      <w:r w:rsidRPr="00302D4E">
        <w:rPr>
          <w:highlight w:val="green"/>
          <w:lang w:val="en-CA"/>
        </w:rPr>
        <w:t xml:space="preserve"> &gt; 1 &lt;&lt; </w:t>
      </w:r>
      <w:proofErr w:type="spellStart"/>
      <w:r w:rsidRPr="00302D4E">
        <w:rPr>
          <w:highlight w:val="green"/>
          <w:lang w:val="en-CA"/>
        </w:rPr>
        <w:t>riceParameter</w:t>
      </w:r>
      <w:proofErr w:type="spellEnd"/>
      <w:r w:rsidRPr="00302D4E">
        <w:rPr>
          <w:highlight w:val="green"/>
          <w:lang w:val="en-CA"/>
        </w:rPr>
        <w:t>) {</w:t>
      </w:r>
    </w:p>
    <w:p w14:paraId="4F431161" w14:textId="50C6BE82" w:rsidR="00C011FA" w:rsidRPr="00302D4E" w:rsidRDefault="00C011FA" w:rsidP="00C011FA">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highlight w:val="green"/>
          <w:lang w:val="en-CA"/>
        </w:rPr>
      </w:pPr>
      <w:r w:rsidRPr="00302D4E">
        <w:rPr>
          <w:highlight w:val="green"/>
          <w:lang w:val="en-CA"/>
        </w:rPr>
        <w:tab/>
        <w:t>while (</w:t>
      </w:r>
      <w:proofErr w:type="spellStart"/>
      <w:r w:rsidRPr="00302D4E">
        <w:rPr>
          <w:highlight w:val="green"/>
          <w:lang w:val="en-CA"/>
        </w:rPr>
        <w:t>localValue</w:t>
      </w:r>
      <w:proofErr w:type="spellEnd"/>
      <w:r w:rsidRPr="00302D4E">
        <w:rPr>
          <w:highlight w:val="green"/>
          <w:lang w:val="en-CA"/>
        </w:rPr>
        <w:t xml:space="preserve"> &gt; (3 &lt;&lt; </w:t>
      </w:r>
      <w:proofErr w:type="spellStart"/>
      <w:r w:rsidRPr="00302D4E">
        <w:rPr>
          <w:highlight w:val="green"/>
          <w:lang w:val="en-CA"/>
        </w:rPr>
        <w:t>riceParameter</w:t>
      </w:r>
      <w:proofErr w:type="spellEnd"/>
      <w:r w:rsidRPr="00302D4E">
        <w:rPr>
          <w:highlight w:val="green"/>
          <w:lang w:val="en-CA"/>
        </w:rPr>
        <w:t xml:space="preserve">)) </w:t>
      </w:r>
      <w:proofErr w:type="spellStart"/>
      <w:r w:rsidRPr="00302D4E">
        <w:rPr>
          <w:highlight w:val="green"/>
          <w:lang w:val="en-CA"/>
        </w:rPr>
        <w:t>riceParameter</w:t>
      </w:r>
      <w:proofErr w:type="spellEnd"/>
      <w:r w:rsidRPr="00302D4E">
        <w:rPr>
          <w:highlight w:val="green"/>
          <w:lang w:val="en-CA"/>
        </w:rPr>
        <w:t xml:space="preserve">++ </w:t>
      </w:r>
    </w:p>
    <w:p w14:paraId="477E1EA6" w14:textId="5EF0E3E7" w:rsidR="00C011FA" w:rsidRPr="00302D4E" w:rsidRDefault="00C011FA" w:rsidP="00C011FA">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highlight w:val="green"/>
          <w:lang w:val="en-CA"/>
        </w:rPr>
      </w:pPr>
      <w:r w:rsidRPr="00302D4E">
        <w:rPr>
          <w:highlight w:val="green"/>
          <w:lang w:val="en-CA"/>
        </w:rPr>
        <w:t xml:space="preserve">} else </w:t>
      </w:r>
      <w:r w:rsidR="00932C6A" w:rsidRPr="00302D4E">
        <w:rPr>
          <w:highlight w:val="green"/>
          <w:lang w:val="en-CA"/>
        </w:rPr>
        <w:t>if (</w:t>
      </w:r>
      <w:proofErr w:type="spellStart"/>
      <w:r w:rsidR="00932C6A" w:rsidRPr="00302D4E">
        <w:rPr>
          <w:highlight w:val="green"/>
          <w:lang w:val="en-CA"/>
        </w:rPr>
        <w:t>riceParameter</w:t>
      </w:r>
      <w:proofErr w:type="spellEnd"/>
      <w:r w:rsidR="00932C6A" w:rsidRPr="00302D4E">
        <w:rPr>
          <w:highlight w:val="green"/>
          <w:lang w:val="en-CA"/>
        </w:rPr>
        <w:t xml:space="preserve"> &gt; 0) </w:t>
      </w:r>
      <w:r w:rsidRPr="00302D4E">
        <w:rPr>
          <w:highlight w:val="green"/>
          <w:lang w:val="en-CA"/>
        </w:rPr>
        <w:t>{</w:t>
      </w:r>
    </w:p>
    <w:p w14:paraId="2F56DE43" w14:textId="1C976D9C" w:rsidR="00C011FA" w:rsidRPr="00302D4E" w:rsidRDefault="00C011FA" w:rsidP="00C011FA">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highlight w:val="green"/>
          <w:lang w:val="en-CA"/>
        </w:rPr>
      </w:pPr>
      <w:r w:rsidRPr="00302D4E">
        <w:rPr>
          <w:highlight w:val="green"/>
          <w:lang w:val="en-CA"/>
        </w:rPr>
        <w:tab/>
        <w:t>while (</w:t>
      </w:r>
      <w:proofErr w:type="spellStart"/>
      <w:r w:rsidRPr="00302D4E">
        <w:rPr>
          <w:highlight w:val="green"/>
          <w:lang w:val="en-CA"/>
        </w:rPr>
        <w:t>localValue</w:t>
      </w:r>
      <w:proofErr w:type="spellEnd"/>
      <w:r w:rsidRPr="00302D4E">
        <w:rPr>
          <w:highlight w:val="green"/>
          <w:lang w:val="en-CA"/>
        </w:rPr>
        <w:t xml:space="preserve"> &lt; (3 &lt;&lt; (riceParameter-2))) </w:t>
      </w:r>
      <w:proofErr w:type="spellStart"/>
      <w:r w:rsidRPr="00302D4E">
        <w:rPr>
          <w:highlight w:val="green"/>
          <w:lang w:val="en-CA"/>
        </w:rPr>
        <w:t>riceParameter</w:t>
      </w:r>
      <w:proofErr w:type="spellEnd"/>
      <w:r w:rsidRPr="00302D4E">
        <w:rPr>
          <w:highlight w:val="green"/>
          <w:lang w:val="en-CA"/>
        </w:rPr>
        <w:t>—</w:t>
      </w:r>
    </w:p>
    <w:p w14:paraId="5E806C08" w14:textId="1E0E51EC" w:rsidR="00C011FA" w:rsidRPr="00FD41C2" w:rsidRDefault="00C011FA" w:rsidP="00C011FA">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noProof/>
          <w:lang w:val="en-CA" w:eastAsia="ko-KR"/>
        </w:rPr>
      </w:pPr>
      <w:r w:rsidRPr="00302D4E">
        <w:rPr>
          <w:highlight w:val="green"/>
          <w:lang w:val="en-CA"/>
        </w:rPr>
        <w:t>}</w:t>
      </w:r>
    </w:p>
    <w:p w14:paraId="45B9FBA1" w14:textId="73876A7F" w:rsidR="0096752A" w:rsidRDefault="00932C6A" w:rsidP="0096752A">
      <w:pPr>
        <w:rPr>
          <w:lang w:val="en-CA"/>
        </w:rPr>
      </w:pPr>
      <w:r w:rsidRPr="00510078">
        <w:rPr>
          <w:lang w:val="en-CA"/>
        </w:rPr>
        <w:t xml:space="preserve">The calculation of </w:t>
      </w:r>
      <w:proofErr w:type="spellStart"/>
      <w:r w:rsidRPr="00510078">
        <w:rPr>
          <w:lang w:val="en-CA"/>
        </w:rPr>
        <w:t>localValue</w:t>
      </w:r>
      <w:proofErr w:type="spellEnd"/>
      <w:r w:rsidRPr="00510078">
        <w:rPr>
          <w:lang w:val="en-CA"/>
        </w:rPr>
        <w:t xml:space="preserve"> shown here</w:t>
      </w:r>
      <w:r w:rsidR="0096572B" w:rsidRPr="00510078">
        <w:rPr>
          <w:lang w:val="en-CA"/>
        </w:rPr>
        <w:t xml:space="preserve"> uses a division. T</w:t>
      </w:r>
      <w:r w:rsidRPr="00510078">
        <w:rPr>
          <w:lang w:val="en-CA"/>
        </w:rPr>
        <w:t xml:space="preserve">his might be replaced by a different function of the five local coefficients such as max or min. In </w:t>
      </w:r>
      <w:r w:rsidR="00081BF8" w:rsidRPr="00081BF8">
        <w:rPr>
          <w:lang w:val="en-CA"/>
        </w:rPr>
        <w:t>addition,</w:t>
      </w:r>
      <w:r w:rsidRPr="00510078">
        <w:rPr>
          <w:lang w:val="en-CA"/>
        </w:rPr>
        <w:t xml:space="preserve"> the size of the adaption in the second stage can be limited by reducing the number of times the loop can be iterated. </w:t>
      </w:r>
      <w:r w:rsidR="0096752A" w:rsidRPr="00510078">
        <w:rPr>
          <w:lang w:val="en-CA"/>
        </w:rPr>
        <w:t>The figur</w:t>
      </w:r>
      <w:r w:rsidR="0096572B" w:rsidRPr="00510078">
        <w:rPr>
          <w:lang w:val="en-CA"/>
        </w:rPr>
        <w:t>es below show the results if the Rice parameter may vary by</w:t>
      </w:r>
      <w:r w:rsidR="0096752A" w:rsidRPr="00510078">
        <w:rPr>
          <w:lang w:val="en-CA"/>
        </w:rPr>
        <w:t xml:space="preserve"> plus or minus two </w:t>
      </w:r>
      <w:r w:rsidR="0096572B" w:rsidRPr="00510078">
        <w:rPr>
          <w:lang w:val="en-CA"/>
        </w:rPr>
        <w:t>from the Rice parameter derived from the counter.</w:t>
      </w:r>
    </w:p>
    <w:p w14:paraId="64F26838" w14:textId="606DF3B9" w:rsidR="0012668B" w:rsidRPr="00510078" w:rsidRDefault="0012668B" w:rsidP="0012668B">
      <w:pPr>
        <w:rPr>
          <w:lang w:val="en-CA"/>
        </w:rPr>
      </w:pPr>
      <w:r w:rsidRPr="00510078">
        <w:rPr>
          <w:lang w:val="en-CA"/>
        </w:rPr>
        <w:t>Figure</w:t>
      </w:r>
      <w:r>
        <w:rPr>
          <w:lang w:val="en-CA"/>
        </w:rPr>
        <w:t>s</w:t>
      </w:r>
      <w:r w:rsidRPr="00510078">
        <w:rPr>
          <w:lang w:val="en-CA"/>
        </w:rPr>
        <w:t xml:space="preserve"> 5</w:t>
      </w:r>
      <w:r>
        <w:rPr>
          <w:lang w:val="en-CA"/>
        </w:rPr>
        <w:t xml:space="preserve">a and 5b </w:t>
      </w:r>
      <w:r w:rsidRPr="00510078">
        <w:rPr>
          <w:lang w:val="en-CA"/>
        </w:rPr>
        <w:t>show that like the previous technique, this technique outperforms both VTM and HM around the point that VTM performance drops away. However</w:t>
      </w:r>
      <w:r>
        <w:rPr>
          <w:lang w:val="en-CA"/>
        </w:rPr>
        <w:t>,</w:t>
      </w:r>
      <w:r w:rsidRPr="00510078">
        <w:rPr>
          <w:lang w:val="en-CA"/>
        </w:rPr>
        <w:t xml:space="preserve"> it also shows gains over HM and the previously described techniques at higher PSNRs up to the point that codec becomes virtually lossless. Performance at some QPs (typically those within the low QP Main 10 test conditions range) is less good – the previously described shift technique offers lower bitrates in this range. Despite this, the improvements offered by this technique are applicable to coding at ranges within a future 12-bit profile, particularly if lossless. </w:t>
      </w:r>
    </w:p>
    <w:p w14:paraId="110B91B0" w14:textId="77777777" w:rsidR="0012668B" w:rsidRPr="00510078" w:rsidRDefault="0012668B" w:rsidP="0096752A">
      <w:pPr>
        <w:rPr>
          <w:lang w:val="en-CA"/>
        </w:rPr>
      </w:pPr>
    </w:p>
    <w:p w14:paraId="55B3C4E0" w14:textId="45E0A97C" w:rsidR="00E02A2C" w:rsidRDefault="0012668B" w:rsidP="00302D4E">
      <w:pPr>
        <w:keepNext/>
        <w:keepLines/>
        <w:jc w:val="center"/>
        <w:rPr>
          <w:lang w:val="en-CA"/>
        </w:rPr>
      </w:pPr>
      <w:r>
        <w:rPr>
          <w:noProof/>
          <w:lang w:val="en-GB" w:eastAsia="en-GB"/>
        </w:rPr>
        <w:lastRenderedPageBreak/>
        <w:drawing>
          <wp:inline distT="0" distB="0" distL="0" distR="0" wp14:anchorId="436D869C" wp14:editId="6471777F">
            <wp:extent cx="4539600" cy="25992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39600" cy="2599200"/>
                    </a:xfrm>
                    <a:prstGeom prst="rect">
                      <a:avLst/>
                    </a:prstGeom>
                    <a:noFill/>
                  </pic:spPr>
                </pic:pic>
              </a:graphicData>
            </a:graphic>
          </wp:inline>
        </w:drawing>
      </w:r>
    </w:p>
    <w:p w14:paraId="051E69E6" w14:textId="57B33FAE" w:rsidR="0012668B" w:rsidRDefault="0012668B" w:rsidP="00302D4E">
      <w:pPr>
        <w:keepNext/>
        <w:keepLines/>
        <w:jc w:val="center"/>
        <w:rPr>
          <w:lang w:val="en-CA"/>
        </w:rPr>
      </w:pPr>
      <w:r>
        <w:rPr>
          <w:noProof/>
          <w:lang w:val="en-GB" w:eastAsia="en-GB"/>
        </w:rPr>
        <w:drawing>
          <wp:inline distT="0" distB="0" distL="0" distR="0" wp14:anchorId="361591BC" wp14:editId="73788D12">
            <wp:extent cx="4539600" cy="25992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39600" cy="2599200"/>
                    </a:xfrm>
                    <a:prstGeom prst="rect">
                      <a:avLst/>
                    </a:prstGeom>
                    <a:noFill/>
                  </pic:spPr>
                </pic:pic>
              </a:graphicData>
            </a:graphic>
          </wp:inline>
        </w:drawing>
      </w:r>
    </w:p>
    <w:p w14:paraId="129EE8C8" w14:textId="7CBACCFE" w:rsidR="008D1AB3" w:rsidRDefault="008D1AB3" w:rsidP="00302D4E">
      <w:pPr>
        <w:keepNext/>
        <w:keepLines/>
        <w:jc w:val="center"/>
        <w:rPr>
          <w:lang w:val="en-CA"/>
        </w:rPr>
      </w:pPr>
      <w:r>
        <w:rPr>
          <w:noProof/>
          <w:lang w:val="en-GB" w:eastAsia="en-GB"/>
        </w:rPr>
        <w:drawing>
          <wp:inline distT="0" distB="0" distL="0" distR="0" wp14:anchorId="10C43D22" wp14:editId="0AD8D1F1">
            <wp:extent cx="4539600" cy="25992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39600" cy="2599200"/>
                    </a:xfrm>
                    <a:prstGeom prst="rect">
                      <a:avLst/>
                    </a:prstGeom>
                    <a:noFill/>
                  </pic:spPr>
                </pic:pic>
              </a:graphicData>
            </a:graphic>
          </wp:inline>
        </w:drawing>
      </w:r>
    </w:p>
    <w:p w14:paraId="15A5C878" w14:textId="4BC89149" w:rsidR="008D1AB3" w:rsidRPr="00510078" w:rsidRDefault="008D1AB3" w:rsidP="008D1AB3">
      <w:pPr>
        <w:keepNext/>
        <w:keepLines/>
        <w:jc w:val="center"/>
        <w:rPr>
          <w:lang w:val="en-CA"/>
        </w:rPr>
      </w:pPr>
      <w:r w:rsidRPr="00510078">
        <w:rPr>
          <w:lang w:val="en-CA"/>
        </w:rPr>
        <w:t>Figure 5</w:t>
      </w:r>
      <w:r>
        <w:rPr>
          <w:lang w:val="en-CA"/>
        </w:rPr>
        <w:t>a.</w:t>
      </w:r>
      <w:r w:rsidRPr="00510078">
        <w:rPr>
          <w:lang w:val="en-CA"/>
        </w:rPr>
        <w:t xml:space="preserve"> Comparison of bitrates for local Rice adaptation</w:t>
      </w:r>
      <w:r>
        <w:rPr>
          <w:lang w:val="en-CA"/>
        </w:rPr>
        <w:t xml:space="preserve"> for </w:t>
      </w:r>
      <w:proofErr w:type="spellStart"/>
      <w:r>
        <w:rPr>
          <w:lang w:val="en-CA"/>
        </w:rPr>
        <w:t>CrowdRun</w:t>
      </w:r>
      <w:proofErr w:type="spellEnd"/>
      <w:r>
        <w:rPr>
          <w:lang w:val="en-CA"/>
        </w:rPr>
        <w:t>.</w:t>
      </w:r>
    </w:p>
    <w:p w14:paraId="35F4736D" w14:textId="0FD84E2F" w:rsidR="008D1AB3" w:rsidRDefault="008D1AB3" w:rsidP="00932C6A">
      <w:pPr>
        <w:keepNext/>
        <w:keepLines/>
        <w:jc w:val="center"/>
        <w:rPr>
          <w:lang w:val="en-CA"/>
        </w:rPr>
      </w:pPr>
      <w:r>
        <w:rPr>
          <w:noProof/>
          <w:lang w:val="en-GB" w:eastAsia="en-GB"/>
        </w:rPr>
        <w:lastRenderedPageBreak/>
        <w:drawing>
          <wp:inline distT="0" distB="0" distL="0" distR="0" wp14:anchorId="003BBD84" wp14:editId="72D07745">
            <wp:extent cx="4539600" cy="25992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39600" cy="2599200"/>
                    </a:xfrm>
                    <a:prstGeom prst="rect">
                      <a:avLst/>
                    </a:prstGeom>
                    <a:noFill/>
                  </pic:spPr>
                </pic:pic>
              </a:graphicData>
            </a:graphic>
          </wp:inline>
        </w:drawing>
      </w:r>
    </w:p>
    <w:p w14:paraId="783C2661" w14:textId="601F74E3" w:rsidR="008D1AB3" w:rsidRDefault="008D1AB3" w:rsidP="00932C6A">
      <w:pPr>
        <w:keepNext/>
        <w:keepLines/>
        <w:jc w:val="center"/>
        <w:rPr>
          <w:lang w:val="en-CA"/>
        </w:rPr>
      </w:pPr>
      <w:r>
        <w:rPr>
          <w:noProof/>
          <w:lang w:val="en-GB" w:eastAsia="en-GB"/>
        </w:rPr>
        <w:drawing>
          <wp:inline distT="0" distB="0" distL="0" distR="0" wp14:anchorId="08D14200" wp14:editId="0C039DF2">
            <wp:extent cx="4539600" cy="25992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39600" cy="2599200"/>
                    </a:xfrm>
                    <a:prstGeom prst="rect">
                      <a:avLst/>
                    </a:prstGeom>
                    <a:noFill/>
                  </pic:spPr>
                </pic:pic>
              </a:graphicData>
            </a:graphic>
          </wp:inline>
        </w:drawing>
      </w:r>
    </w:p>
    <w:p w14:paraId="31D4059A" w14:textId="7B37D3E1" w:rsidR="008D1AB3" w:rsidRDefault="008D1AB3" w:rsidP="00932C6A">
      <w:pPr>
        <w:keepNext/>
        <w:keepLines/>
        <w:jc w:val="center"/>
        <w:rPr>
          <w:lang w:val="en-CA"/>
        </w:rPr>
      </w:pPr>
      <w:r>
        <w:rPr>
          <w:noProof/>
          <w:lang w:val="en-GB" w:eastAsia="en-GB"/>
        </w:rPr>
        <w:drawing>
          <wp:inline distT="0" distB="0" distL="0" distR="0" wp14:anchorId="3784E697" wp14:editId="0C8F7FCB">
            <wp:extent cx="4539600" cy="25992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39600" cy="2599200"/>
                    </a:xfrm>
                    <a:prstGeom prst="rect">
                      <a:avLst/>
                    </a:prstGeom>
                    <a:noFill/>
                  </pic:spPr>
                </pic:pic>
              </a:graphicData>
            </a:graphic>
          </wp:inline>
        </w:drawing>
      </w:r>
    </w:p>
    <w:p w14:paraId="77122502" w14:textId="75A7EB4E" w:rsidR="0096752A" w:rsidRDefault="0054598E" w:rsidP="00932C6A">
      <w:pPr>
        <w:keepNext/>
        <w:keepLines/>
        <w:jc w:val="center"/>
        <w:rPr>
          <w:lang w:val="en-CA"/>
        </w:rPr>
      </w:pPr>
      <w:r w:rsidRPr="00510078">
        <w:rPr>
          <w:lang w:val="en-CA"/>
        </w:rPr>
        <w:t>Figure 5</w:t>
      </w:r>
      <w:r w:rsidR="008D1AB3">
        <w:rPr>
          <w:lang w:val="en-CA"/>
        </w:rPr>
        <w:t>b.</w:t>
      </w:r>
      <w:r w:rsidR="00E02A2C" w:rsidRPr="00510078">
        <w:rPr>
          <w:lang w:val="en-CA"/>
        </w:rPr>
        <w:t xml:space="preserve"> Comparison of bitrates for local </w:t>
      </w:r>
      <w:r w:rsidR="006926E6" w:rsidRPr="00510078">
        <w:rPr>
          <w:lang w:val="en-CA"/>
        </w:rPr>
        <w:t>Rice</w:t>
      </w:r>
      <w:r w:rsidR="00E02A2C" w:rsidRPr="00510078">
        <w:rPr>
          <w:lang w:val="en-CA"/>
        </w:rPr>
        <w:t xml:space="preserve"> adaptation</w:t>
      </w:r>
      <w:r w:rsidR="008D1AB3">
        <w:rPr>
          <w:lang w:val="en-CA"/>
        </w:rPr>
        <w:t xml:space="preserve"> for Balloon.</w:t>
      </w:r>
    </w:p>
    <w:p w14:paraId="45FB062C" w14:textId="77777777" w:rsidR="008D1AB3" w:rsidRPr="00510078" w:rsidRDefault="008D1AB3" w:rsidP="00932C6A">
      <w:pPr>
        <w:keepNext/>
        <w:keepLines/>
        <w:jc w:val="center"/>
        <w:rPr>
          <w:lang w:val="en-CA"/>
        </w:rPr>
      </w:pPr>
    </w:p>
    <w:p w14:paraId="38D8F693" w14:textId="3B11AB04" w:rsidR="008A1B4B" w:rsidRPr="00510078" w:rsidRDefault="003551C0" w:rsidP="003551C0">
      <w:pPr>
        <w:pStyle w:val="Heading2"/>
        <w:rPr>
          <w:lang w:val="en-CA"/>
        </w:rPr>
      </w:pPr>
      <w:r w:rsidRPr="00510078">
        <w:rPr>
          <w:lang w:val="en-CA"/>
        </w:rPr>
        <w:lastRenderedPageBreak/>
        <w:t>Reducing the number of flags</w:t>
      </w:r>
    </w:p>
    <w:p w14:paraId="17550F1D" w14:textId="2AF18EDC" w:rsidR="008D1AB3" w:rsidRDefault="003551C0" w:rsidP="003551C0">
      <w:pPr>
        <w:rPr>
          <w:lang w:val="en-CA"/>
        </w:rPr>
      </w:pPr>
      <w:r w:rsidRPr="00510078">
        <w:rPr>
          <w:lang w:val="en-CA"/>
        </w:rPr>
        <w:t>Currently VVC uses a series of CABAC coded bins to code flags for coefficients (significance, gt1, gt2, and parity). However</w:t>
      </w:r>
      <w:r w:rsidR="00FD41C2">
        <w:rPr>
          <w:lang w:val="en-CA"/>
        </w:rPr>
        <w:t>,</w:t>
      </w:r>
      <w:r w:rsidRPr="00510078">
        <w:rPr>
          <w:lang w:val="en-CA"/>
        </w:rPr>
        <w:t xml:space="preserve"> as QP decreases and PSNR increases both the number of coefficients and their values become larger. As this happens all the flags other than parity become very efficiently coded but offer little information, and the parity flag becomes less efficiently coded </w:t>
      </w:r>
      <w:r w:rsidR="006463F3" w:rsidRPr="00510078">
        <w:rPr>
          <w:lang w:val="en-CA"/>
        </w:rPr>
        <w:t xml:space="preserve">until it </w:t>
      </w:r>
      <w:r w:rsidRPr="00510078">
        <w:rPr>
          <w:lang w:val="en-CA"/>
        </w:rPr>
        <w:t>reach</w:t>
      </w:r>
      <w:r w:rsidR="006463F3" w:rsidRPr="00510078">
        <w:rPr>
          <w:lang w:val="en-CA"/>
        </w:rPr>
        <w:t>es</w:t>
      </w:r>
      <w:r w:rsidRPr="00510078">
        <w:rPr>
          <w:lang w:val="en-CA"/>
        </w:rPr>
        <w:t xml:space="preserve"> a point at which it costs more than one bit to code a flag.</w:t>
      </w:r>
      <w:r w:rsidR="006463F3" w:rsidRPr="00510078">
        <w:rPr>
          <w:lang w:val="en-CA"/>
        </w:rPr>
        <w:t xml:space="preserve"> </w:t>
      </w:r>
    </w:p>
    <w:p w14:paraId="19DA7725" w14:textId="7A4440BA" w:rsidR="006463F3" w:rsidRPr="00510078" w:rsidRDefault="008D1AB3" w:rsidP="003551C0">
      <w:pPr>
        <w:rPr>
          <w:lang w:val="en-CA"/>
        </w:rPr>
      </w:pPr>
      <w:r>
        <w:rPr>
          <w:lang w:val="en-CA"/>
        </w:rPr>
        <w:t xml:space="preserve">Figures 6a and 6b </w:t>
      </w:r>
      <w:r w:rsidR="006463F3" w:rsidRPr="00510078">
        <w:rPr>
          <w:lang w:val="en-CA"/>
        </w:rPr>
        <w:t>show the effect of not coding any of these four flags and using bypa</w:t>
      </w:r>
      <w:r w:rsidR="001505DB" w:rsidRPr="00510078">
        <w:rPr>
          <w:lang w:val="en-CA"/>
        </w:rPr>
        <w:t xml:space="preserve">ss coding for every coefficient when using the multiple </w:t>
      </w:r>
      <w:r w:rsidR="006926E6" w:rsidRPr="00510078">
        <w:rPr>
          <w:lang w:val="en-CA"/>
        </w:rPr>
        <w:t>Rice</w:t>
      </w:r>
      <w:r w:rsidR="001505DB" w:rsidRPr="00510078">
        <w:rPr>
          <w:lang w:val="en-CA"/>
        </w:rPr>
        <w:t xml:space="preserve"> technique described above.</w:t>
      </w:r>
    </w:p>
    <w:p w14:paraId="6AE1548E" w14:textId="630310AB" w:rsidR="001505DB" w:rsidRPr="00510078" w:rsidRDefault="001505DB" w:rsidP="003551C0">
      <w:pPr>
        <w:rPr>
          <w:lang w:val="en-CA"/>
        </w:rPr>
      </w:pPr>
      <w:r w:rsidRPr="00510078">
        <w:rPr>
          <w:lang w:val="en-CA"/>
        </w:rPr>
        <w:t>It is clear from these graphs that although coding coefficient</w:t>
      </w:r>
      <w:r w:rsidR="008F1794" w:rsidRPr="00510078">
        <w:rPr>
          <w:lang w:val="en-CA"/>
        </w:rPr>
        <w:t xml:space="preserve"> flags </w:t>
      </w:r>
      <w:r w:rsidR="00203EC0" w:rsidRPr="00510078">
        <w:rPr>
          <w:lang w:val="en-CA"/>
        </w:rPr>
        <w:t>offers</w:t>
      </w:r>
      <w:r w:rsidR="008F1794" w:rsidRPr="00510078">
        <w:rPr>
          <w:lang w:val="en-CA"/>
        </w:rPr>
        <w:t xml:space="preserve"> gains at normal CTC QPs, these gains reduce as the QP goes down below 0</w:t>
      </w:r>
      <w:r w:rsidR="00203EC0" w:rsidRPr="00510078">
        <w:rPr>
          <w:lang w:val="en-CA"/>
        </w:rPr>
        <w:t>,</w:t>
      </w:r>
      <w:r w:rsidR="008F1794" w:rsidRPr="00510078">
        <w:rPr>
          <w:lang w:val="en-CA"/>
        </w:rPr>
        <w:t xml:space="preserve"> and for </w:t>
      </w:r>
      <w:proofErr w:type="spellStart"/>
      <w:r w:rsidR="008F1794" w:rsidRPr="00510078">
        <w:rPr>
          <w:lang w:val="en-CA"/>
        </w:rPr>
        <w:t>CrowdRun</w:t>
      </w:r>
      <w:proofErr w:type="spellEnd"/>
      <w:r w:rsidR="008F1794" w:rsidRPr="00510078">
        <w:rPr>
          <w:lang w:val="en-CA"/>
        </w:rPr>
        <w:t xml:space="preserve"> </w:t>
      </w:r>
      <w:proofErr w:type="gramStart"/>
      <w:r w:rsidR="008F1794" w:rsidRPr="00510078">
        <w:rPr>
          <w:lang w:val="en-CA"/>
        </w:rPr>
        <w:t>actually causes</w:t>
      </w:r>
      <w:proofErr w:type="gramEnd"/>
      <w:r w:rsidR="008F1794" w:rsidRPr="00510078">
        <w:rPr>
          <w:lang w:val="en-CA"/>
        </w:rPr>
        <w:t xml:space="preserve"> losses. Although these losses may not be significant a potentially more important aspect is that coding these bins with CABAC at such QPs</w:t>
      </w:r>
      <w:r w:rsidR="00203EC0" w:rsidRPr="00510078">
        <w:rPr>
          <w:lang w:val="en-CA"/>
        </w:rPr>
        <w:t xml:space="preserve"> is an</w:t>
      </w:r>
      <w:r w:rsidR="008F1794" w:rsidRPr="00510078">
        <w:rPr>
          <w:lang w:val="en-CA"/>
        </w:rPr>
        <w:t xml:space="preserve"> unnecessary complexity</w:t>
      </w:r>
    </w:p>
    <w:p w14:paraId="5E3803BE" w14:textId="2314776B" w:rsidR="006E3488" w:rsidRDefault="006463F3" w:rsidP="003551C0">
      <w:pPr>
        <w:rPr>
          <w:lang w:val="en-CA"/>
        </w:rPr>
      </w:pPr>
      <w:r w:rsidRPr="00510078">
        <w:rPr>
          <w:lang w:val="en-CA"/>
        </w:rPr>
        <w:t xml:space="preserve">Experiments have </w:t>
      </w:r>
      <w:r w:rsidR="008F1794" w:rsidRPr="00510078">
        <w:rPr>
          <w:lang w:val="en-CA"/>
        </w:rPr>
        <w:t xml:space="preserve">also </w:t>
      </w:r>
      <w:r w:rsidRPr="00510078">
        <w:rPr>
          <w:lang w:val="en-CA"/>
        </w:rPr>
        <w:t xml:space="preserve">been completed which attempt to switch off some or </w:t>
      </w:r>
      <w:proofErr w:type="gramStart"/>
      <w:r w:rsidRPr="00510078">
        <w:rPr>
          <w:lang w:val="en-CA"/>
        </w:rPr>
        <w:t>all of</w:t>
      </w:r>
      <w:proofErr w:type="gramEnd"/>
      <w:r w:rsidRPr="00510078">
        <w:rPr>
          <w:lang w:val="en-CA"/>
        </w:rPr>
        <w:t xml:space="preserve"> these flags as the</w:t>
      </w:r>
      <w:r w:rsidR="006E3488">
        <w:rPr>
          <w:lang w:val="en-CA"/>
        </w:rPr>
        <w:t xml:space="preserve"> size of coefficients</w:t>
      </w:r>
      <w:r w:rsidRPr="00510078">
        <w:rPr>
          <w:lang w:val="en-CA"/>
        </w:rPr>
        <w:t xml:space="preserve"> increases. This is done by </w:t>
      </w:r>
      <w:r w:rsidR="00F64A8C">
        <w:rPr>
          <w:lang w:val="en-CA"/>
        </w:rPr>
        <w:t xml:space="preserve">calculating a value, </w:t>
      </w:r>
      <w:proofErr w:type="spellStart"/>
      <w:r w:rsidR="00F64A8C">
        <w:rPr>
          <w:lang w:val="en-CA"/>
        </w:rPr>
        <w:t>blockParameter</w:t>
      </w:r>
      <w:proofErr w:type="spellEnd"/>
      <w:r w:rsidR="006E3488">
        <w:rPr>
          <w:lang w:val="en-CA"/>
        </w:rPr>
        <w:t>,</w:t>
      </w:r>
      <w:r w:rsidR="00F64A8C">
        <w:rPr>
          <w:lang w:val="en-CA"/>
        </w:rPr>
        <w:t xml:space="preserve"> </w:t>
      </w:r>
      <w:r w:rsidR="006E3488">
        <w:rPr>
          <w:lang w:val="en-CA"/>
        </w:rPr>
        <w:t xml:space="preserve">before </w:t>
      </w:r>
      <w:r w:rsidR="006E3488" w:rsidRPr="00510078">
        <w:rPr>
          <w:lang w:val="en-CA"/>
        </w:rPr>
        <w:t>coding coefficients</w:t>
      </w:r>
      <w:r w:rsidR="006E3488">
        <w:rPr>
          <w:lang w:val="en-CA"/>
        </w:rPr>
        <w:t xml:space="preserve"> for the sub block. In the experiments conducted this value was computed using the same method as the </w:t>
      </w:r>
      <w:r w:rsidR="006926E6" w:rsidRPr="00510078">
        <w:rPr>
          <w:lang w:val="en-CA"/>
        </w:rPr>
        <w:t>Rice</w:t>
      </w:r>
      <w:r w:rsidRPr="00510078">
        <w:rPr>
          <w:lang w:val="en-CA"/>
        </w:rPr>
        <w:t xml:space="preserve"> parameter</w:t>
      </w:r>
      <w:r w:rsidR="00F64A8C">
        <w:rPr>
          <w:lang w:val="en-CA"/>
        </w:rPr>
        <w:t xml:space="preserve"> for the</w:t>
      </w:r>
      <w:r w:rsidR="006E3488">
        <w:rPr>
          <w:lang w:val="en-CA"/>
        </w:rPr>
        <w:t xml:space="preserve"> coefficient at the </w:t>
      </w:r>
      <w:r w:rsidR="00F64A8C">
        <w:rPr>
          <w:lang w:val="en-CA"/>
        </w:rPr>
        <w:t xml:space="preserve">top left </w:t>
      </w:r>
      <w:r w:rsidR="006E3488">
        <w:rPr>
          <w:lang w:val="en-CA"/>
        </w:rPr>
        <w:t>of the sub block</w:t>
      </w:r>
      <w:r w:rsidR="00F64A8C">
        <w:rPr>
          <w:lang w:val="en-CA"/>
        </w:rPr>
        <w:t xml:space="preserve">. Note – this </w:t>
      </w:r>
      <w:r w:rsidR="006E3488">
        <w:rPr>
          <w:lang w:val="en-CA"/>
        </w:rPr>
        <w:t xml:space="preserve">is not necessarily the Rice parameter that will be used to code this coefficient </w:t>
      </w:r>
      <w:r w:rsidR="00F64A8C">
        <w:rPr>
          <w:lang w:val="en-CA"/>
        </w:rPr>
        <w:t xml:space="preserve">as further updates to the counter </w:t>
      </w:r>
      <w:r w:rsidR="006E3488">
        <w:rPr>
          <w:lang w:val="en-CA"/>
        </w:rPr>
        <w:t>for the Rice parameter m</w:t>
      </w:r>
      <w:r w:rsidR="00F64A8C">
        <w:rPr>
          <w:lang w:val="en-CA"/>
        </w:rPr>
        <w:t xml:space="preserve">ay occur during coefficient coding. </w:t>
      </w:r>
    </w:p>
    <w:p w14:paraId="2FDA87E1" w14:textId="7574CDBE" w:rsidR="003551C0" w:rsidRPr="00510078" w:rsidRDefault="006E3488" w:rsidP="003551C0">
      <w:pPr>
        <w:rPr>
          <w:lang w:val="en-CA"/>
        </w:rPr>
      </w:pPr>
      <w:r>
        <w:rPr>
          <w:lang w:val="en-CA"/>
        </w:rPr>
        <w:t xml:space="preserve">Using </w:t>
      </w:r>
      <w:proofErr w:type="spellStart"/>
      <w:r>
        <w:rPr>
          <w:lang w:val="en-CA"/>
        </w:rPr>
        <w:t>blockParameter</w:t>
      </w:r>
      <w:proofErr w:type="spellEnd"/>
      <w:r>
        <w:rPr>
          <w:lang w:val="en-CA"/>
        </w:rPr>
        <w:t xml:space="preserve"> it</w:t>
      </w:r>
      <w:r w:rsidR="008F1794" w:rsidRPr="00510078">
        <w:rPr>
          <w:lang w:val="en-CA"/>
        </w:rPr>
        <w:t xml:space="preserve"> should be possible to construct a system which only uses the full set of flags when </w:t>
      </w:r>
      <w:r w:rsidR="000D781C" w:rsidRPr="00510078">
        <w:rPr>
          <w:lang w:val="en-CA"/>
        </w:rPr>
        <w:t>it c</w:t>
      </w:r>
      <w:r w:rsidR="00F64A8C">
        <w:rPr>
          <w:lang w:val="en-CA"/>
        </w:rPr>
        <w:t>an</w:t>
      </w:r>
      <w:r w:rsidR="000D781C" w:rsidRPr="00510078">
        <w:rPr>
          <w:lang w:val="en-CA"/>
        </w:rPr>
        <w:t xml:space="preserve"> be predicted they will be beneficial.</w:t>
      </w:r>
      <w:r w:rsidR="00203EC0" w:rsidRPr="00510078">
        <w:rPr>
          <w:lang w:val="en-CA"/>
        </w:rPr>
        <w:t xml:space="preserve"> For example:</w:t>
      </w:r>
    </w:p>
    <w:p w14:paraId="1F119EAF" w14:textId="060B2557" w:rsidR="00203EC0" w:rsidRPr="00FD41C2" w:rsidRDefault="00203EC0" w:rsidP="0096572B">
      <w:pPr>
        <w:pStyle w:val="Equation"/>
        <w:keepNext/>
        <w:keepLines/>
        <w:tabs>
          <w:tab w:val="clear" w:pos="794"/>
          <w:tab w:val="clear" w:pos="1588"/>
          <w:tab w:val="clear" w:pos="4849"/>
          <w:tab w:val="left" w:pos="851"/>
          <w:tab w:val="left" w:pos="1134"/>
          <w:tab w:val="left" w:pos="1418"/>
          <w:tab w:val="left" w:pos="3600"/>
          <w:tab w:val="left" w:pos="3690"/>
        </w:tabs>
        <w:spacing w:before="240" w:after="0"/>
        <w:ind w:left="561"/>
        <w:rPr>
          <w:noProof/>
          <w:lang w:val="en-CA" w:eastAsia="ko-KR"/>
        </w:rPr>
      </w:pPr>
      <w:r w:rsidRPr="00FD41C2">
        <w:rPr>
          <w:noProof/>
          <w:lang w:val="en-CA" w:eastAsia="ko-KR"/>
        </w:rPr>
        <w:t>if (</w:t>
      </w:r>
      <w:r w:rsidR="006E3488">
        <w:rPr>
          <w:noProof/>
          <w:lang w:val="en-CA" w:eastAsia="ko-KR"/>
        </w:rPr>
        <w:t>block</w:t>
      </w:r>
      <w:r w:rsidRPr="00FD41C2">
        <w:rPr>
          <w:noProof/>
          <w:lang w:val="en-CA" w:eastAsia="ko-KR"/>
        </w:rPr>
        <w:t xml:space="preserve">Parameter &gt; </w:t>
      </w:r>
      <w:r w:rsidR="00F64A8C">
        <w:rPr>
          <w:noProof/>
          <w:lang w:val="en-CA" w:eastAsia="ko-KR"/>
        </w:rPr>
        <w:t>10</w:t>
      </w:r>
      <w:r w:rsidRPr="00FD41C2">
        <w:rPr>
          <w:noProof/>
          <w:lang w:val="en-CA" w:eastAsia="ko-KR"/>
        </w:rPr>
        <w:t>) {</w:t>
      </w:r>
    </w:p>
    <w:p w14:paraId="02015CDF" w14:textId="26E4374A" w:rsidR="00203EC0" w:rsidRDefault="00203EC0" w:rsidP="00203EC0">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noProof/>
          <w:lang w:val="en-CA" w:eastAsia="ko-KR"/>
        </w:rPr>
      </w:pPr>
      <w:r w:rsidRPr="00FD41C2">
        <w:rPr>
          <w:noProof/>
          <w:lang w:val="en-CA" w:eastAsia="ko-KR"/>
        </w:rPr>
        <w:tab/>
        <w:t>skip flags</w:t>
      </w:r>
    </w:p>
    <w:p w14:paraId="1C29D672" w14:textId="26E2488B" w:rsidR="00F64A8C" w:rsidRPr="00FD41C2" w:rsidRDefault="00F64A8C" w:rsidP="00203EC0">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noProof/>
          <w:lang w:val="en-CA" w:eastAsia="ko-KR"/>
        </w:rPr>
      </w:pPr>
      <w:r>
        <w:rPr>
          <w:noProof/>
          <w:lang w:val="en-CA" w:eastAsia="ko-KR"/>
        </w:rPr>
        <w:t>} else if (</w:t>
      </w:r>
      <w:r w:rsidR="006E3488">
        <w:rPr>
          <w:noProof/>
          <w:lang w:val="en-CA" w:eastAsia="ko-KR"/>
        </w:rPr>
        <w:t>block</w:t>
      </w:r>
      <w:r>
        <w:rPr>
          <w:noProof/>
          <w:lang w:val="en-CA" w:eastAsia="ko-KR"/>
        </w:rPr>
        <w:t xml:space="preserve">Parameter &gt; </w:t>
      </w:r>
      <w:r w:rsidR="006E3488">
        <w:rPr>
          <w:noProof/>
          <w:lang w:val="en-CA" w:eastAsia="ko-KR"/>
        </w:rPr>
        <w:t>7)</w:t>
      </w:r>
    </w:p>
    <w:p w14:paraId="1D47DAC3" w14:textId="77777777" w:rsidR="006E3488" w:rsidRPr="00FD41C2" w:rsidRDefault="006E3488" w:rsidP="006E3488">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noProof/>
          <w:lang w:val="en-CA" w:eastAsia="ko-KR"/>
        </w:rPr>
      </w:pPr>
      <w:r w:rsidRPr="00FD41C2">
        <w:rPr>
          <w:noProof/>
          <w:lang w:val="en-CA" w:eastAsia="ko-KR"/>
        </w:rPr>
        <w:tab/>
        <w:t xml:space="preserve">code significance </w:t>
      </w:r>
    </w:p>
    <w:p w14:paraId="34F70D9C" w14:textId="74A420D1" w:rsidR="00203EC0" w:rsidRPr="00FD41C2" w:rsidRDefault="00203EC0" w:rsidP="00203EC0">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noProof/>
          <w:lang w:val="en-CA" w:eastAsia="ko-KR"/>
        </w:rPr>
      </w:pPr>
      <w:r w:rsidRPr="00FD41C2">
        <w:rPr>
          <w:noProof/>
          <w:lang w:val="en-CA" w:eastAsia="ko-KR"/>
        </w:rPr>
        <w:t>} else if (</w:t>
      </w:r>
      <w:r w:rsidR="006E3488">
        <w:rPr>
          <w:noProof/>
          <w:lang w:val="en-CA" w:eastAsia="ko-KR"/>
        </w:rPr>
        <w:t>block</w:t>
      </w:r>
      <w:r w:rsidRPr="00FD41C2">
        <w:rPr>
          <w:noProof/>
          <w:lang w:val="en-CA" w:eastAsia="ko-KR"/>
        </w:rPr>
        <w:t>Parameter &gt; 4) {</w:t>
      </w:r>
    </w:p>
    <w:p w14:paraId="04D1EA86" w14:textId="7A468C44" w:rsidR="00203EC0" w:rsidRPr="00FD41C2" w:rsidRDefault="00203EC0" w:rsidP="00203EC0">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noProof/>
          <w:lang w:val="en-CA" w:eastAsia="ko-KR"/>
        </w:rPr>
      </w:pPr>
      <w:r w:rsidRPr="00FD41C2">
        <w:rPr>
          <w:noProof/>
          <w:lang w:val="en-CA" w:eastAsia="ko-KR"/>
        </w:rPr>
        <w:tab/>
        <w:t>code significance</w:t>
      </w:r>
      <w:r w:rsidR="007F47DF">
        <w:rPr>
          <w:noProof/>
          <w:lang w:val="en-CA" w:eastAsia="ko-KR"/>
        </w:rPr>
        <w:t>, parity</w:t>
      </w:r>
      <w:r w:rsidRPr="00FD41C2">
        <w:rPr>
          <w:noProof/>
          <w:lang w:val="en-CA" w:eastAsia="ko-KR"/>
        </w:rPr>
        <w:t xml:space="preserve"> </w:t>
      </w:r>
    </w:p>
    <w:p w14:paraId="58A93C82" w14:textId="77777777" w:rsidR="00203EC0" w:rsidRPr="00FD41C2" w:rsidRDefault="00203EC0" w:rsidP="00203EC0">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noProof/>
          <w:lang w:val="en-CA" w:eastAsia="ko-KR"/>
        </w:rPr>
      </w:pPr>
      <w:r w:rsidRPr="00FD41C2">
        <w:rPr>
          <w:noProof/>
          <w:lang w:val="en-CA" w:eastAsia="ko-KR"/>
        </w:rPr>
        <w:t>} else {</w:t>
      </w:r>
    </w:p>
    <w:p w14:paraId="6F832D80" w14:textId="638ED7ED" w:rsidR="00203EC0" w:rsidRPr="00FD41C2" w:rsidRDefault="00203EC0" w:rsidP="00203EC0">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noProof/>
          <w:lang w:val="en-CA" w:eastAsia="ko-KR"/>
        </w:rPr>
      </w:pPr>
      <w:r w:rsidRPr="00FD41C2">
        <w:rPr>
          <w:noProof/>
          <w:lang w:val="en-CA" w:eastAsia="ko-KR"/>
        </w:rPr>
        <w:tab/>
      </w:r>
      <w:r w:rsidR="0096572B" w:rsidRPr="00FD41C2">
        <w:rPr>
          <w:noProof/>
          <w:lang w:val="en-CA" w:eastAsia="ko-KR"/>
        </w:rPr>
        <w:t>c</w:t>
      </w:r>
      <w:r w:rsidRPr="00FD41C2">
        <w:rPr>
          <w:noProof/>
          <w:lang w:val="en-CA" w:eastAsia="ko-KR"/>
        </w:rPr>
        <w:t xml:space="preserve">ode </w:t>
      </w:r>
      <w:r w:rsidR="0096572B" w:rsidRPr="00FD41C2">
        <w:rPr>
          <w:noProof/>
          <w:lang w:val="en-CA" w:eastAsia="ko-KR"/>
        </w:rPr>
        <w:t>significance, gt1, gt2, parity</w:t>
      </w:r>
    </w:p>
    <w:p w14:paraId="27E661B5" w14:textId="279E7711" w:rsidR="00203EC0" w:rsidRDefault="00203EC0" w:rsidP="0096572B">
      <w:pPr>
        <w:pStyle w:val="Equation"/>
        <w:keepNext/>
        <w:keepLines/>
        <w:tabs>
          <w:tab w:val="clear" w:pos="794"/>
          <w:tab w:val="clear" w:pos="1588"/>
          <w:tab w:val="clear" w:pos="4849"/>
          <w:tab w:val="left" w:pos="851"/>
          <w:tab w:val="left" w:pos="1134"/>
          <w:tab w:val="left" w:pos="1418"/>
          <w:tab w:val="left" w:pos="3600"/>
          <w:tab w:val="left" w:pos="3690"/>
        </w:tabs>
        <w:spacing w:before="0"/>
        <w:ind w:left="561"/>
        <w:rPr>
          <w:noProof/>
          <w:lang w:val="en-CA" w:eastAsia="ko-KR"/>
        </w:rPr>
      </w:pPr>
      <w:r w:rsidRPr="00FD41C2">
        <w:rPr>
          <w:noProof/>
          <w:lang w:val="en-CA" w:eastAsia="ko-KR"/>
        </w:rPr>
        <w:t>}</w:t>
      </w:r>
    </w:p>
    <w:p w14:paraId="5FB40D0F" w14:textId="77777777" w:rsidR="00B54EF6" w:rsidRDefault="00B54E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Pr>
          <w:lang w:val="en-CA"/>
        </w:rPr>
        <w:br w:type="page"/>
      </w:r>
    </w:p>
    <w:p w14:paraId="4BF452F5" w14:textId="4D981D97" w:rsidR="008D1AB3" w:rsidRDefault="00B54EF6" w:rsidP="00302D4E">
      <w:pPr>
        <w:jc w:val="center"/>
        <w:rPr>
          <w:lang w:val="en-CA"/>
        </w:rPr>
      </w:pPr>
      <w:r>
        <w:rPr>
          <w:noProof/>
          <w:lang w:val="en-GB" w:eastAsia="en-GB"/>
        </w:rPr>
        <w:lastRenderedPageBreak/>
        <w:drawing>
          <wp:inline distT="0" distB="0" distL="0" distR="0" wp14:anchorId="3BEA7E70" wp14:editId="70731D9D">
            <wp:extent cx="4539600" cy="25992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39600" cy="2599200"/>
                    </a:xfrm>
                    <a:prstGeom prst="rect">
                      <a:avLst/>
                    </a:prstGeom>
                    <a:noFill/>
                  </pic:spPr>
                </pic:pic>
              </a:graphicData>
            </a:graphic>
          </wp:inline>
        </w:drawing>
      </w:r>
    </w:p>
    <w:p w14:paraId="09C64C66" w14:textId="77777777" w:rsidR="00B54EF6" w:rsidRDefault="00B54EF6" w:rsidP="00302D4E">
      <w:pPr>
        <w:jc w:val="center"/>
        <w:rPr>
          <w:lang w:val="en-CA"/>
        </w:rPr>
      </w:pPr>
      <w:r>
        <w:rPr>
          <w:noProof/>
          <w:lang w:val="en-GB" w:eastAsia="en-GB"/>
        </w:rPr>
        <w:drawing>
          <wp:inline distT="0" distB="0" distL="0" distR="0" wp14:anchorId="1C56D499" wp14:editId="7580B363">
            <wp:extent cx="4539600" cy="25992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39600" cy="2599200"/>
                    </a:xfrm>
                    <a:prstGeom prst="rect">
                      <a:avLst/>
                    </a:prstGeom>
                    <a:noFill/>
                  </pic:spPr>
                </pic:pic>
              </a:graphicData>
            </a:graphic>
          </wp:inline>
        </w:drawing>
      </w:r>
    </w:p>
    <w:p w14:paraId="2524FE55" w14:textId="62EF1A06" w:rsidR="00B54EF6" w:rsidRDefault="00B54EF6" w:rsidP="00302D4E">
      <w:pPr>
        <w:jc w:val="center"/>
        <w:rPr>
          <w:lang w:val="en-CA"/>
        </w:rPr>
      </w:pPr>
      <w:r>
        <w:rPr>
          <w:noProof/>
          <w:lang w:val="en-GB" w:eastAsia="en-GB"/>
        </w:rPr>
        <w:drawing>
          <wp:inline distT="0" distB="0" distL="0" distR="0" wp14:anchorId="2A630489" wp14:editId="2179EF45">
            <wp:extent cx="4539600" cy="25992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539600" cy="2599200"/>
                    </a:xfrm>
                    <a:prstGeom prst="rect">
                      <a:avLst/>
                    </a:prstGeom>
                    <a:noFill/>
                  </pic:spPr>
                </pic:pic>
              </a:graphicData>
            </a:graphic>
          </wp:inline>
        </w:drawing>
      </w:r>
    </w:p>
    <w:p w14:paraId="6D9CEBBA" w14:textId="77777777" w:rsidR="0065424B" w:rsidRDefault="008D1AB3" w:rsidP="00302D4E">
      <w:pPr>
        <w:jc w:val="center"/>
        <w:rPr>
          <w:lang w:val="en-CA"/>
        </w:rPr>
      </w:pPr>
      <w:r w:rsidRPr="00510078">
        <w:rPr>
          <w:lang w:val="en-CA"/>
        </w:rPr>
        <w:t>Figure 6</w:t>
      </w:r>
      <w:r w:rsidR="00B54EF6">
        <w:rPr>
          <w:lang w:val="en-CA"/>
        </w:rPr>
        <w:t>a</w:t>
      </w:r>
      <w:r w:rsidRPr="00510078">
        <w:rPr>
          <w:lang w:val="en-CA"/>
        </w:rPr>
        <w:t>. Bitrate comparison of not coding coefficient flag</w:t>
      </w:r>
      <w:r w:rsidR="0065424B">
        <w:rPr>
          <w:lang w:val="en-CA"/>
        </w:rPr>
        <w:t xml:space="preserve">s for </w:t>
      </w:r>
      <w:proofErr w:type="spellStart"/>
      <w:r w:rsidR="0065424B">
        <w:rPr>
          <w:lang w:val="en-CA"/>
        </w:rPr>
        <w:t>CrowdRun</w:t>
      </w:r>
      <w:proofErr w:type="spellEnd"/>
      <w:r w:rsidR="0065424B">
        <w:rPr>
          <w:lang w:val="en-CA"/>
        </w:rPr>
        <w:t>.</w:t>
      </w:r>
    </w:p>
    <w:p w14:paraId="13593A94" w14:textId="5A9E8399" w:rsidR="0065424B" w:rsidRDefault="0065424B" w:rsidP="00302D4E">
      <w:pPr>
        <w:jc w:val="center"/>
        <w:rPr>
          <w:lang w:val="en-CA"/>
        </w:rPr>
      </w:pPr>
      <w:r>
        <w:rPr>
          <w:noProof/>
          <w:lang w:val="en-GB" w:eastAsia="en-GB"/>
        </w:rPr>
        <w:lastRenderedPageBreak/>
        <w:drawing>
          <wp:inline distT="0" distB="0" distL="0" distR="0" wp14:anchorId="31013E48" wp14:editId="76D8E5BD">
            <wp:extent cx="4539600" cy="2599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539600" cy="2599200"/>
                    </a:xfrm>
                    <a:prstGeom prst="rect">
                      <a:avLst/>
                    </a:prstGeom>
                    <a:noFill/>
                  </pic:spPr>
                </pic:pic>
              </a:graphicData>
            </a:graphic>
          </wp:inline>
        </w:drawing>
      </w:r>
    </w:p>
    <w:p w14:paraId="1D69B3C4" w14:textId="101E88F0" w:rsidR="0065424B" w:rsidRDefault="0065424B" w:rsidP="00302D4E">
      <w:pPr>
        <w:jc w:val="center"/>
        <w:rPr>
          <w:lang w:val="en-CA"/>
        </w:rPr>
      </w:pPr>
      <w:r>
        <w:rPr>
          <w:noProof/>
          <w:lang w:val="en-GB" w:eastAsia="en-GB"/>
        </w:rPr>
        <w:drawing>
          <wp:inline distT="0" distB="0" distL="0" distR="0" wp14:anchorId="6B12616E" wp14:editId="7F2D2655">
            <wp:extent cx="4539600" cy="25992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39600" cy="2599200"/>
                    </a:xfrm>
                    <a:prstGeom prst="rect">
                      <a:avLst/>
                    </a:prstGeom>
                    <a:noFill/>
                  </pic:spPr>
                </pic:pic>
              </a:graphicData>
            </a:graphic>
          </wp:inline>
        </w:drawing>
      </w:r>
    </w:p>
    <w:p w14:paraId="7E782937" w14:textId="134AF24D" w:rsidR="0065424B" w:rsidRDefault="0065424B" w:rsidP="00302D4E">
      <w:pPr>
        <w:jc w:val="center"/>
        <w:rPr>
          <w:lang w:val="en-CA"/>
        </w:rPr>
      </w:pPr>
      <w:r>
        <w:rPr>
          <w:noProof/>
          <w:lang w:val="en-GB" w:eastAsia="en-GB"/>
        </w:rPr>
        <w:drawing>
          <wp:inline distT="0" distB="0" distL="0" distR="0" wp14:anchorId="582FA1C4" wp14:editId="02E567AA">
            <wp:extent cx="4543200" cy="25992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43200" cy="2599200"/>
                    </a:xfrm>
                    <a:prstGeom prst="rect">
                      <a:avLst/>
                    </a:prstGeom>
                    <a:noFill/>
                  </pic:spPr>
                </pic:pic>
              </a:graphicData>
            </a:graphic>
          </wp:inline>
        </w:drawing>
      </w:r>
    </w:p>
    <w:p w14:paraId="0232FC34" w14:textId="578BE431" w:rsidR="008D1AB3" w:rsidRPr="00510078" w:rsidRDefault="0065424B" w:rsidP="00302D4E">
      <w:pPr>
        <w:jc w:val="center"/>
        <w:rPr>
          <w:lang w:val="en-CA"/>
        </w:rPr>
      </w:pPr>
      <w:r w:rsidRPr="00510078">
        <w:rPr>
          <w:lang w:val="en-CA"/>
        </w:rPr>
        <w:t>Figure 6</w:t>
      </w:r>
      <w:r>
        <w:rPr>
          <w:lang w:val="en-CA"/>
        </w:rPr>
        <w:t>b</w:t>
      </w:r>
      <w:r w:rsidRPr="00510078">
        <w:rPr>
          <w:lang w:val="en-CA"/>
        </w:rPr>
        <w:t>. Bitrate comparison of not coding coefficient flag</w:t>
      </w:r>
      <w:r>
        <w:rPr>
          <w:lang w:val="en-CA"/>
        </w:rPr>
        <w:t>s for Balloon.</w:t>
      </w:r>
    </w:p>
    <w:p w14:paraId="76783C17" w14:textId="5CD0F10D" w:rsidR="008A1B4B" w:rsidRPr="00510078" w:rsidRDefault="000D781C" w:rsidP="000D781C">
      <w:pPr>
        <w:pStyle w:val="Heading2"/>
        <w:rPr>
          <w:lang w:val="en-CA"/>
        </w:rPr>
      </w:pPr>
      <w:r w:rsidRPr="00510078">
        <w:rPr>
          <w:lang w:val="en-CA"/>
        </w:rPr>
        <w:lastRenderedPageBreak/>
        <w:t>Blending / selecting techniques</w:t>
      </w:r>
    </w:p>
    <w:p w14:paraId="0C9E81E7" w14:textId="7D277168" w:rsidR="0096572B" w:rsidRPr="00510078" w:rsidRDefault="000D781C" w:rsidP="000D781C">
      <w:pPr>
        <w:rPr>
          <w:lang w:val="en-CA"/>
        </w:rPr>
      </w:pPr>
      <w:r w:rsidRPr="00510078">
        <w:rPr>
          <w:lang w:val="en-CA"/>
        </w:rPr>
        <w:t xml:space="preserve">This section has described </w:t>
      </w:r>
      <w:proofErr w:type="gramStart"/>
      <w:r w:rsidRPr="00510078">
        <w:rPr>
          <w:lang w:val="en-CA"/>
        </w:rPr>
        <w:t>a number of</w:t>
      </w:r>
      <w:proofErr w:type="gramEnd"/>
      <w:r w:rsidRPr="00510078">
        <w:rPr>
          <w:lang w:val="en-CA"/>
        </w:rPr>
        <w:t xml:space="preserve"> techniques to improve the coding of coefficient data at QPs, PSNRs and bitrates that might </w:t>
      </w:r>
      <w:r w:rsidR="00FD41C2">
        <w:rPr>
          <w:lang w:val="en-CA"/>
        </w:rPr>
        <w:t xml:space="preserve">be </w:t>
      </w:r>
      <w:r w:rsidRPr="00510078">
        <w:rPr>
          <w:lang w:val="en-CA"/>
        </w:rPr>
        <w:t xml:space="preserve">within future profiles of VVC. </w:t>
      </w:r>
      <w:proofErr w:type="gramStart"/>
      <w:r w:rsidRPr="00510078">
        <w:rPr>
          <w:lang w:val="en-CA"/>
        </w:rPr>
        <w:t>In particular the</w:t>
      </w:r>
      <w:proofErr w:type="gramEnd"/>
      <w:r w:rsidRPr="00510078">
        <w:rPr>
          <w:lang w:val="en-CA"/>
        </w:rPr>
        <w:t xml:space="preserve"> shift technique and the local adaptation technique may look promising at levels not far outside the currently considered range for </w:t>
      </w:r>
      <w:r w:rsidR="00302D4E" w:rsidRPr="00510078">
        <w:rPr>
          <w:lang w:val="en-CA"/>
        </w:rPr>
        <w:t>version</w:t>
      </w:r>
      <w:r w:rsidR="00302D4E">
        <w:rPr>
          <w:lang w:val="en-CA"/>
        </w:rPr>
        <w:t> </w:t>
      </w:r>
      <w:r w:rsidRPr="00510078">
        <w:rPr>
          <w:lang w:val="en-CA"/>
        </w:rPr>
        <w:t xml:space="preserve">1. The use of combinations of such techniques might also prove advantageous, potentially selected using </w:t>
      </w:r>
      <w:r w:rsidR="00CD32B8">
        <w:rPr>
          <w:lang w:val="en-CA"/>
        </w:rPr>
        <w:t>an initial Rice parameter derived using the multiple Rice technique described earlier</w:t>
      </w:r>
      <w:r w:rsidRPr="00510078">
        <w:rPr>
          <w:lang w:val="en-CA"/>
        </w:rPr>
        <w:t>.</w:t>
      </w:r>
      <w:r w:rsidR="00203EC0" w:rsidRPr="00510078">
        <w:rPr>
          <w:lang w:val="en-CA"/>
        </w:rPr>
        <w:t xml:space="preserve"> For example:</w:t>
      </w:r>
    </w:p>
    <w:p w14:paraId="67D9B4B3" w14:textId="77777777" w:rsidR="00203EC0" w:rsidRPr="00FD41C2" w:rsidRDefault="00203EC0" w:rsidP="00302D4E">
      <w:pPr>
        <w:pStyle w:val="Equation"/>
        <w:keepNext/>
        <w:keepLines/>
        <w:tabs>
          <w:tab w:val="clear" w:pos="794"/>
          <w:tab w:val="clear" w:pos="1588"/>
          <w:tab w:val="clear" w:pos="4849"/>
          <w:tab w:val="left" w:pos="851"/>
          <w:tab w:val="left" w:pos="1134"/>
          <w:tab w:val="left" w:pos="1418"/>
          <w:tab w:val="left" w:pos="3600"/>
          <w:tab w:val="left" w:pos="3690"/>
        </w:tabs>
        <w:spacing w:before="60" w:after="0"/>
        <w:ind w:left="561"/>
        <w:rPr>
          <w:noProof/>
          <w:lang w:val="en-CA" w:eastAsia="ko-KR"/>
        </w:rPr>
      </w:pPr>
      <w:r w:rsidRPr="00FD41C2">
        <w:rPr>
          <w:noProof/>
          <w:lang w:val="en-CA" w:eastAsia="ko-KR"/>
        </w:rPr>
        <w:t>if (riceParameter &gt; 5) {</w:t>
      </w:r>
    </w:p>
    <w:p w14:paraId="0A7902EC" w14:textId="790B03DA" w:rsidR="00203EC0" w:rsidRPr="00FD41C2" w:rsidRDefault="00203EC0" w:rsidP="00203EC0">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noProof/>
          <w:lang w:val="en-CA" w:eastAsia="ko-KR"/>
        </w:rPr>
      </w:pPr>
      <w:r w:rsidRPr="00FD41C2">
        <w:rPr>
          <w:noProof/>
          <w:lang w:val="en-CA" w:eastAsia="ko-KR"/>
        </w:rPr>
        <w:tab/>
        <w:t>riceParamter = shift(riceParameter)</w:t>
      </w:r>
    </w:p>
    <w:p w14:paraId="18384711" w14:textId="77777777" w:rsidR="00203EC0" w:rsidRPr="00FD41C2" w:rsidRDefault="00203EC0" w:rsidP="00203EC0">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noProof/>
          <w:lang w:val="en-CA" w:eastAsia="ko-KR"/>
        </w:rPr>
      </w:pPr>
      <w:r w:rsidRPr="00FD41C2">
        <w:rPr>
          <w:noProof/>
          <w:lang w:val="en-CA" w:eastAsia="ko-KR"/>
        </w:rPr>
        <w:t>} else {</w:t>
      </w:r>
    </w:p>
    <w:p w14:paraId="05EF1EA1" w14:textId="43CACBC5" w:rsidR="00203EC0" w:rsidRPr="00FD41C2" w:rsidRDefault="00203EC0" w:rsidP="00203EC0">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noProof/>
          <w:lang w:val="en-CA" w:eastAsia="ko-KR"/>
        </w:rPr>
      </w:pPr>
      <w:r w:rsidRPr="00FD41C2">
        <w:rPr>
          <w:noProof/>
          <w:lang w:val="en-CA" w:eastAsia="ko-KR"/>
        </w:rPr>
        <w:tab/>
        <w:t>riceParamter = local(riceParameter)</w:t>
      </w:r>
    </w:p>
    <w:p w14:paraId="3FCEC6BA" w14:textId="24F51E53" w:rsidR="00203EC0" w:rsidRPr="00510078" w:rsidRDefault="00203EC0" w:rsidP="00203EC0">
      <w:pPr>
        <w:pStyle w:val="Equation"/>
        <w:keepNext/>
        <w:keepLines/>
        <w:tabs>
          <w:tab w:val="clear" w:pos="794"/>
          <w:tab w:val="clear" w:pos="1588"/>
          <w:tab w:val="clear" w:pos="4849"/>
          <w:tab w:val="left" w:pos="851"/>
          <w:tab w:val="left" w:pos="1134"/>
          <w:tab w:val="left" w:pos="1418"/>
          <w:tab w:val="left" w:pos="3600"/>
          <w:tab w:val="left" w:pos="3690"/>
        </w:tabs>
        <w:spacing w:before="0" w:after="0"/>
        <w:ind w:left="561"/>
        <w:rPr>
          <w:lang w:val="en-CA"/>
        </w:rPr>
      </w:pPr>
      <w:r w:rsidRPr="00FD41C2">
        <w:rPr>
          <w:noProof/>
          <w:lang w:val="en-CA" w:eastAsia="ko-KR"/>
        </w:rPr>
        <w:t>}</w:t>
      </w:r>
    </w:p>
    <w:p w14:paraId="219DE2BF" w14:textId="3FEE3EC1" w:rsidR="00DF10FC" w:rsidRPr="00510078" w:rsidRDefault="00DF10FC" w:rsidP="008A1B4B">
      <w:pPr>
        <w:rPr>
          <w:lang w:val="en-CA"/>
        </w:rPr>
      </w:pPr>
      <w:r>
        <w:rPr>
          <w:lang w:val="en-CA"/>
        </w:rPr>
        <w:t>The ideal combination to use is a subject for further work, but this would also require confirmation on test conditions, and interest by the committee for such operating points.</w:t>
      </w:r>
    </w:p>
    <w:p w14:paraId="1583BF5F" w14:textId="77777777" w:rsidR="008A1B4B" w:rsidRPr="00510078" w:rsidRDefault="008A1B4B" w:rsidP="008A1B4B">
      <w:pPr>
        <w:pStyle w:val="Heading1"/>
        <w:rPr>
          <w:lang w:val="en-CA"/>
        </w:rPr>
      </w:pPr>
      <w:r w:rsidRPr="00510078">
        <w:rPr>
          <w:lang w:val="en-CA"/>
        </w:rPr>
        <w:t>Conclusion</w:t>
      </w:r>
    </w:p>
    <w:p w14:paraId="7A516CC2" w14:textId="6DB572DB" w:rsidR="008A1B4B" w:rsidRPr="00510078" w:rsidRDefault="001D5FD7" w:rsidP="008A1B4B">
      <w:pPr>
        <w:rPr>
          <w:lang w:val="en-CA"/>
        </w:rPr>
      </w:pPr>
      <w:r w:rsidRPr="00510078">
        <w:rPr>
          <w:lang w:val="en-CA"/>
        </w:rPr>
        <w:t>As expected</w:t>
      </w:r>
      <w:r w:rsidR="00FD41C2">
        <w:rPr>
          <w:lang w:val="en-CA"/>
        </w:rPr>
        <w:t>,</w:t>
      </w:r>
      <w:r w:rsidRPr="00510078">
        <w:rPr>
          <w:lang w:val="en-CA"/>
        </w:rPr>
        <w:t xml:space="preserve"> </w:t>
      </w:r>
      <w:r w:rsidR="008A1B4B" w:rsidRPr="00510078">
        <w:rPr>
          <w:lang w:val="en-CA"/>
        </w:rPr>
        <w:t>VVC’s VTM is better than HEVC</w:t>
      </w:r>
      <w:r w:rsidR="00FD41C2">
        <w:rPr>
          <w:lang w:val="en-CA"/>
        </w:rPr>
        <w:t>’s</w:t>
      </w:r>
      <w:r w:rsidR="008A1B4B" w:rsidRPr="00510078">
        <w:rPr>
          <w:lang w:val="en-CA"/>
        </w:rPr>
        <w:t xml:space="preserve"> HM, in terms of coding efficiency, for the operating points defined </w:t>
      </w:r>
      <w:r w:rsidRPr="00510078">
        <w:rPr>
          <w:lang w:val="en-CA"/>
        </w:rPr>
        <w:t xml:space="preserve">within </w:t>
      </w:r>
      <w:r w:rsidR="008A1B4B" w:rsidRPr="00510078">
        <w:rPr>
          <w:lang w:val="en-CA"/>
        </w:rPr>
        <w:t xml:space="preserve">the profiles </w:t>
      </w:r>
      <w:r w:rsidR="00242CF6" w:rsidRPr="00510078">
        <w:rPr>
          <w:lang w:val="en-CA"/>
        </w:rPr>
        <w:t xml:space="preserve">that are </w:t>
      </w:r>
      <w:r w:rsidR="008A1B4B" w:rsidRPr="00510078">
        <w:rPr>
          <w:lang w:val="en-CA"/>
        </w:rPr>
        <w:t xml:space="preserve">to be </w:t>
      </w:r>
      <w:r w:rsidR="00242CF6" w:rsidRPr="00510078">
        <w:rPr>
          <w:lang w:val="en-CA"/>
        </w:rPr>
        <w:t xml:space="preserve">standardized in VVC version 1. In addition, </w:t>
      </w:r>
      <w:r w:rsidR="003838B7" w:rsidRPr="00510078">
        <w:rPr>
          <w:lang w:val="en-CA"/>
        </w:rPr>
        <w:t>i</w:t>
      </w:r>
      <w:r w:rsidR="008A1B4B" w:rsidRPr="00510078">
        <w:rPr>
          <w:lang w:val="en-CA"/>
        </w:rPr>
        <w:t xml:space="preserve">t also appears to outperform </w:t>
      </w:r>
      <w:r w:rsidR="0096572B" w:rsidRPr="00510078">
        <w:rPr>
          <w:lang w:val="en-CA"/>
        </w:rPr>
        <w:t xml:space="preserve">HM </w:t>
      </w:r>
      <w:r w:rsidR="008A1B4B" w:rsidRPr="00510078">
        <w:rPr>
          <w:lang w:val="en-CA"/>
        </w:rPr>
        <w:t xml:space="preserve">over a range </w:t>
      </w:r>
      <w:r w:rsidR="00242CF6" w:rsidRPr="00510078">
        <w:rPr>
          <w:lang w:val="en-CA"/>
        </w:rPr>
        <w:t>of PSNR which might be expected</w:t>
      </w:r>
      <w:r w:rsidR="008A1B4B" w:rsidRPr="00510078">
        <w:rPr>
          <w:lang w:val="en-CA"/>
        </w:rPr>
        <w:t xml:space="preserve"> to be applicable </w:t>
      </w:r>
      <w:r w:rsidR="00242CF6" w:rsidRPr="00510078">
        <w:rPr>
          <w:lang w:val="en-CA"/>
        </w:rPr>
        <w:t>to</w:t>
      </w:r>
      <w:r w:rsidR="008A1B4B" w:rsidRPr="00510078">
        <w:rPr>
          <w:lang w:val="en-CA"/>
        </w:rPr>
        <w:t xml:space="preserve"> a 12-bit (lossy) profile.</w:t>
      </w:r>
    </w:p>
    <w:p w14:paraId="6872B35A" w14:textId="6DE5C00D" w:rsidR="00242CF6" w:rsidRPr="00510078" w:rsidRDefault="00242CF6" w:rsidP="008A1B4B">
      <w:pPr>
        <w:rPr>
          <w:lang w:val="en-CA"/>
        </w:rPr>
      </w:pPr>
      <w:r w:rsidRPr="00510078">
        <w:rPr>
          <w:lang w:val="en-CA"/>
        </w:rPr>
        <w:t xml:space="preserve">Issues have been identified with coefficient coding at the top end of the 12-bit operating range and beyond. These issues can be resolved by modifying the </w:t>
      </w:r>
      <w:proofErr w:type="spellStart"/>
      <w:r w:rsidRPr="00510078">
        <w:rPr>
          <w:lang w:val="en-CA"/>
        </w:rPr>
        <w:t>Golomb</w:t>
      </w:r>
      <w:proofErr w:type="spellEnd"/>
      <w:r w:rsidRPr="00510078">
        <w:rPr>
          <w:lang w:val="en-CA"/>
        </w:rPr>
        <w:t>-</w:t>
      </w:r>
      <w:r w:rsidR="006926E6" w:rsidRPr="00510078">
        <w:rPr>
          <w:lang w:val="en-CA"/>
        </w:rPr>
        <w:t>Rice</w:t>
      </w:r>
      <w:r w:rsidRPr="00510078">
        <w:rPr>
          <w:lang w:val="en-CA"/>
        </w:rPr>
        <w:t xml:space="preserve"> coding of coefficient data. </w:t>
      </w:r>
      <w:proofErr w:type="gramStart"/>
      <w:r w:rsidRPr="00510078">
        <w:rPr>
          <w:lang w:val="en-CA"/>
        </w:rPr>
        <w:t>A number of</w:t>
      </w:r>
      <w:proofErr w:type="gramEnd"/>
      <w:r w:rsidRPr="00510078">
        <w:rPr>
          <w:lang w:val="en-CA"/>
        </w:rPr>
        <w:t xml:space="preserve"> candidate techniques have been described that offer coding gain</w:t>
      </w:r>
      <w:r w:rsidR="00302D4E">
        <w:rPr>
          <w:lang w:val="en-CA"/>
        </w:rPr>
        <w:t>.</w:t>
      </w:r>
    </w:p>
    <w:p w14:paraId="3D517460" w14:textId="0DC3C65B" w:rsidR="00242CF6" w:rsidRPr="00510078" w:rsidRDefault="00242CF6" w:rsidP="008A1B4B">
      <w:pPr>
        <w:rPr>
          <w:lang w:val="en-CA"/>
        </w:rPr>
      </w:pPr>
      <w:r w:rsidRPr="00510078">
        <w:rPr>
          <w:lang w:val="en-CA"/>
        </w:rPr>
        <w:t>When examining the need for VVC to support high bit depths i</w:t>
      </w:r>
      <w:r w:rsidR="008A1B4B" w:rsidRPr="00510078">
        <w:rPr>
          <w:lang w:val="en-CA"/>
        </w:rPr>
        <w:t xml:space="preserve">t should be noted that VTM is significantly more complicated and slower than HM, </w:t>
      </w:r>
      <w:r w:rsidRPr="00510078">
        <w:rPr>
          <w:lang w:val="en-CA"/>
        </w:rPr>
        <w:t>and this leads to the question:</w:t>
      </w:r>
    </w:p>
    <w:p w14:paraId="2A9D588B" w14:textId="1459A293" w:rsidR="00242CF6" w:rsidRPr="00510078" w:rsidRDefault="00242CF6" w:rsidP="00242CF6">
      <w:pPr>
        <w:pStyle w:val="ListParagraph"/>
        <w:numPr>
          <w:ilvl w:val="0"/>
          <w:numId w:val="14"/>
        </w:numPr>
        <w:rPr>
          <w:lang w:val="en-CA"/>
        </w:rPr>
      </w:pPr>
      <w:r w:rsidRPr="00510078">
        <w:rPr>
          <w:lang w:val="en-CA"/>
        </w:rPr>
        <w:t>How can VVC/VTM be modified so that its complexity/coding trade off is seen to give an advantage of HEVC/HM?</w:t>
      </w:r>
    </w:p>
    <w:p w14:paraId="4DBEAD74" w14:textId="2696CDA7" w:rsidR="00242CF6" w:rsidRPr="00510078" w:rsidRDefault="00242CF6" w:rsidP="00242CF6">
      <w:pPr>
        <w:rPr>
          <w:lang w:val="en-CA"/>
        </w:rPr>
      </w:pPr>
      <w:r w:rsidRPr="00510078">
        <w:rPr>
          <w:lang w:val="en-CA"/>
        </w:rPr>
        <w:t xml:space="preserve">It is suggested that some of the tools currently implemented in VTM </w:t>
      </w:r>
      <w:r w:rsidR="003838B7" w:rsidRPr="00510078">
        <w:rPr>
          <w:lang w:val="en-CA"/>
        </w:rPr>
        <w:t>become less useful at high PSNRs and that reducing the maximum block size might also reduce the complexi</w:t>
      </w:r>
      <w:r w:rsidR="0096572B" w:rsidRPr="00510078">
        <w:rPr>
          <w:lang w:val="en-CA"/>
        </w:rPr>
        <w:t xml:space="preserve">ty of VVC without </w:t>
      </w:r>
      <w:r w:rsidR="00FD41C2">
        <w:rPr>
          <w:lang w:val="en-CA"/>
        </w:rPr>
        <w:t>a</w:t>
      </w:r>
      <w:r w:rsidR="00FD41C2" w:rsidRPr="00510078">
        <w:rPr>
          <w:lang w:val="en-CA"/>
        </w:rPr>
        <w:t xml:space="preserve">ffecting </w:t>
      </w:r>
      <w:r w:rsidR="0096572B" w:rsidRPr="00510078">
        <w:rPr>
          <w:lang w:val="en-CA"/>
        </w:rPr>
        <w:t>bitrate.</w:t>
      </w:r>
    </w:p>
    <w:p w14:paraId="7454C90E" w14:textId="635232C6" w:rsidR="008A1B4B" w:rsidRPr="00510078" w:rsidRDefault="003838B7" w:rsidP="008A1B4B">
      <w:pPr>
        <w:rPr>
          <w:lang w:val="en-CA"/>
        </w:rPr>
      </w:pPr>
      <w:r w:rsidRPr="00510078">
        <w:rPr>
          <w:lang w:val="en-CA"/>
        </w:rPr>
        <w:t>Issues have been identified with RGB processing as</w:t>
      </w:r>
      <w:r w:rsidR="008A1B4B" w:rsidRPr="00510078">
        <w:rPr>
          <w:lang w:val="en-CA"/>
        </w:rPr>
        <w:t xml:space="preserve"> the </w:t>
      </w:r>
      <w:r w:rsidRPr="00510078">
        <w:rPr>
          <w:lang w:val="en-CA"/>
        </w:rPr>
        <w:t>bit</w:t>
      </w:r>
      <w:r w:rsidR="008A1B4B" w:rsidRPr="00510078">
        <w:rPr>
          <w:lang w:val="en-CA"/>
        </w:rPr>
        <w:t xml:space="preserve">rates </w:t>
      </w:r>
      <w:r w:rsidRPr="00510078">
        <w:rPr>
          <w:lang w:val="en-CA"/>
        </w:rPr>
        <w:t xml:space="preserve">associated with such processing </w:t>
      </w:r>
      <w:r w:rsidR="008A1B4B" w:rsidRPr="00510078">
        <w:rPr>
          <w:lang w:val="en-CA"/>
        </w:rPr>
        <w:t>seem to exceed expected high tier operating points. Further work is encouraged.</w:t>
      </w:r>
    </w:p>
    <w:p w14:paraId="1A6BFBE9" w14:textId="0EDB9251" w:rsidR="00FE2435" w:rsidRPr="00510078" w:rsidRDefault="008A1B4B" w:rsidP="00FE2435">
      <w:pPr>
        <w:rPr>
          <w:lang w:val="en-CA"/>
        </w:rPr>
      </w:pPr>
      <w:r w:rsidRPr="00510078">
        <w:rPr>
          <w:lang w:val="en-CA"/>
        </w:rPr>
        <w:t>Furth</w:t>
      </w:r>
      <w:r w:rsidR="003838B7" w:rsidRPr="00510078">
        <w:rPr>
          <w:lang w:val="en-CA"/>
        </w:rPr>
        <w:t>er study by JVET is encouraged if profiles above 10-bit are to be considered in any future version 2.</w:t>
      </w:r>
    </w:p>
    <w:p w14:paraId="5F0CF8E4" w14:textId="77777777" w:rsidR="001F2594" w:rsidRPr="00FD41C2" w:rsidRDefault="001F2594" w:rsidP="00E11923">
      <w:pPr>
        <w:pStyle w:val="Heading1"/>
        <w:rPr>
          <w:lang w:val="en-CA"/>
        </w:rPr>
      </w:pPr>
      <w:r w:rsidRPr="00FD41C2">
        <w:rPr>
          <w:lang w:val="en-CA"/>
        </w:rPr>
        <w:t>Patent rights declaration</w:t>
      </w:r>
      <w:r w:rsidR="00B94B06" w:rsidRPr="00FD41C2">
        <w:rPr>
          <w:lang w:val="en-CA"/>
        </w:rPr>
        <w:t>(s)</w:t>
      </w:r>
    </w:p>
    <w:p w14:paraId="06964686" w14:textId="30E5001B" w:rsidR="00315411" w:rsidRPr="00FD41C2" w:rsidRDefault="00315411" w:rsidP="00315411">
      <w:pPr>
        <w:rPr>
          <w:b/>
          <w:szCs w:val="22"/>
          <w:lang w:val="en-CA"/>
        </w:rPr>
      </w:pPr>
      <w:r w:rsidRPr="00510078">
        <w:rPr>
          <w:b/>
          <w:szCs w:val="22"/>
          <w:lang w:val="en-CA" w:eastAsia="ja-JP"/>
        </w:rPr>
        <w:t>Sony</w:t>
      </w:r>
      <w:r w:rsidRPr="00510078">
        <w:rPr>
          <w:b/>
          <w:szCs w:val="22"/>
          <w:lang w:val="en-CA"/>
        </w:rPr>
        <w:t xml:space="preserve"> Corporation or Sony Group companies </w:t>
      </w:r>
      <w:r w:rsidRPr="00FD41C2">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5C41DB75" w14:textId="78226413" w:rsidR="007775A2" w:rsidRPr="00FD41C2" w:rsidRDefault="007775A2" w:rsidP="007775A2">
      <w:pPr>
        <w:pStyle w:val="Heading1"/>
        <w:rPr>
          <w:lang w:val="en-CA"/>
        </w:rPr>
      </w:pPr>
      <w:r w:rsidRPr="00FD41C2">
        <w:rPr>
          <w:lang w:val="en-CA"/>
        </w:rPr>
        <w:t>References</w:t>
      </w:r>
    </w:p>
    <w:p w14:paraId="3A69A782" w14:textId="66EE888B" w:rsidR="00315411" w:rsidRPr="00FD41C2" w:rsidRDefault="00315411" w:rsidP="00315411">
      <w:pPr>
        <w:rPr>
          <w:lang w:val="en-CA"/>
        </w:rPr>
      </w:pPr>
      <w:r w:rsidRPr="00FD41C2">
        <w:rPr>
          <w:lang w:val="en-CA"/>
        </w:rPr>
        <w:t>[1] “High bit depth coding”, JVET-R0351, A. Browne, S. Keating and K. Sharman</w:t>
      </w:r>
    </w:p>
    <w:p w14:paraId="32EAF635" w14:textId="63439AE9" w:rsidR="007F1F8B" w:rsidRPr="00FD41C2" w:rsidRDefault="00315411" w:rsidP="00315411">
      <w:pPr>
        <w:rPr>
          <w:szCs w:val="22"/>
          <w:lang w:val="en-CA"/>
        </w:rPr>
      </w:pPr>
      <w:r w:rsidRPr="00FD41C2">
        <w:rPr>
          <w:lang w:val="en-CA"/>
        </w:rPr>
        <w:t>[2] “Versatile Video Coding (Draft 9)”, JVET-</w:t>
      </w:r>
      <w:r w:rsidR="00B45434" w:rsidRPr="00FD41C2">
        <w:rPr>
          <w:lang w:val="en-CA"/>
        </w:rPr>
        <w:t>R</w:t>
      </w:r>
      <w:r w:rsidRPr="00FD41C2">
        <w:rPr>
          <w:lang w:val="en-CA"/>
        </w:rPr>
        <w:t>2001-v</w:t>
      </w:r>
      <w:r w:rsidR="00B45434" w:rsidRPr="00FD41C2">
        <w:rPr>
          <w:lang w:val="en-CA"/>
        </w:rPr>
        <w:t>A</w:t>
      </w:r>
      <w:r w:rsidRPr="00FD41C2">
        <w:rPr>
          <w:lang w:val="en-CA"/>
        </w:rPr>
        <w:t xml:space="preserve">, B. </w:t>
      </w:r>
      <w:proofErr w:type="spellStart"/>
      <w:r w:rsidRPr="00FD41C2">
        <w:rPr>
          <w:lang w:val="en-CA"/>
        </w:rPr>
        <w:t>Bross</w:t>
      </w:r>
      <w:proofErr w:type="spellEnd"/>
      <w:r w:rsidRPr="00FD41C2">
        <w:rPr>
          <w:lang w:val="en-CA"/>
        </w:rPr>
        <w:t>, J. Chen, S. Liu and Y-K. Wang</w:t>
      </w:r>
    </w:p>
    <w:sectPr w:rsidR="007F1F8B" w:rsidRPr="00FD41C2" w:rsidSect="00247E1E">
      <w:footerReference w:type="default" r:id="rId35"/>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E52301" w14:textId="77777777" w:rsidR="00AD6F8F" w:rsidRDefault="00AD6F8F">
      <w:r>
        <w:separator/>
      </w:r>
    </w:p>
  </w:endnote>
  <w:endnote w:type="continuationSeparator" w:id="0">
    <w:p w14:paraId="1B598567" w14:textId="77777777" w:rsidR="00AD6F8F" w:rsidRDefault="00AD6F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28730979" w:rsidR="006E3488" w:rsidRPr="00C00DDE" w:rsidRDefault="006E3488"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3F671F">
      <w:rPr>
        <w:rStyle w:val="PageNumber"/>
        <w:noProof/>
      </w:rPr>
      <w:t>16</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0C2007">
      <w:rPr>
        <w:rStyle w:val="PageNumber"/>
        <w:noProof/>
      </w:rPr>
      <w:t>2020-06-17</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08B16B" w14:textId="77777777" w:rsidR="00AD6F8F" w:rsidRDefault="00AD6F8F">
      <w:r>
        <w:separator/>
      </w:r>
    </w:p>
  </w:footnote>
  <w:footnote w:type="continuationSeparator" w:id="0">
    <w:p w14:paraId="7F17F6D4" w14:textId="77777777" w:rsidR="00AD6F8F" w:rsidRDefault="00AD6F8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355125"/>
    <w:multiLevelType w:val="hybridMultilevel"/>
    <w:tmpl w:val="5AA4A65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62531D5"/>
    <w:multiLevelType w:val="hybridMultilevel"/>
    <w:tmpl w:val="E6D65A0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2DB3598"/>
    <w:multiLevelType w:val="hybridMultilevel"/>
    <w:tmpl w:val="87844C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0"/>
  </w:num>
  <w:num w:numId="4">
    <w:abstractNumId w:val="8"/>
  </w:num>
  <w:num w:numId="5">
    <w:abstractNumId w:val="9"/>
  </w:num>
  <w:num w:numId="6">
    <w:abstractNumId w:val="5"/>
  </w:num>
  <w:num w:numId="7">
    <w:abstractNumId w:val="6"/>
  </w:num>
  <w:num w:numId="8">
    <w:abstractNumId w:val="5"/>
  </w:num>
  <w:num w:numId="9">
    <w:abstractNumId w:val="1"/>
  </w:num>
  <w:num w:numId="10">
    <w:abstractNumId w:val="4"/>
  </w:num>
  <w:num w:numId="11">
    <w:abstractNumId w:val="3"/>
  </w:num>
  <w:num w:numId="12">
    <w:abstractNumId w:val="7"/>
  </w:num>
  <w:num w:numId="13">
    <w:abstractNumId w:val="11"/>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0118"/>
    <w:rsid w:val="00021565"/>
    <w:rsid w:val="0002609B"/>
    <w:rsid w:val="000308A3"/>
    <w:rsid w:val="000458BC"/>
    <w:rsid w:val="00045C41"/>
    <w:rsid w:val="00046C03"/>
    <w:rsid w:val="000601B6"/>
    <w:rsid w:val="00065039"/>
    <w:rsid w:val="00070F75"/>
    <w:rsid w:val="0007614F"/>
    <w:rsid w:val="00081398"/>
    <w:rsid w:val="00081BF8"/>
    <w:rsid w:val="00094479"/>
    <w:rsid w:val="000962AC"/>
    <w:rsid w:val="000962F1"/>
    <w:rsid w:val="000B0C0F"/>
    <w:rsid w:val="000B1C6B"/>
    <w:rsid w:val="000B4FF9"/>
    <w:rsid w:val="000C09AC"/>
    <w:rsid w:val="000C2007"/>
    <w:rsid w:val="000C2BAA"/>
    <w:rsid w:val="000D781C"/>
    <w:rsid w:val="000E00F3"/>
    <w:rsid w:val="000F158C"/>
    <w:rsid w:val="00102F3D"/>
    <w:rsid w:val="00124E38"/>
    <w:rsid w:val="0012580B"/>
    <w:rsid w:val="0012668B"/>
    <w:rsid w:val="00131F90"/>
    <w:rsid w:val="0013458C"/>
    <w:rsid w:val="0013526E"/>
    <w:rsid w:val="001369F2"/>
    <w:rsid w:val="00146152"/>
    <w:rsid w:val="001505DB"/>
    <w:rsid w:val="0015516F"/>
    <w:rsid w:val="00155526"/>
    <w:rsid w:val="00171371"/>
    <w:rsid w:val="00173586"/>
    <w:rsid w:val="00175A24"/>
    <w:rsid w:val="00187E58"/>
    <w:rsid w:val="001969E5"/>
    <w:rsid w:val="00197792"/>
    <w:rsid w:val="001A297E"/>
    <w:rsid w:val="001A368E"/>
    <w:rsid w:val="001A7329"/>
    <w:rsid w:val="001A792F"/>
    <w:rsid w:val="001B4E28"/>
    <w:rsid w:val="001C3525"/>
    <w:rsid w:val="001C3AFB"/>
    <w:rsid w:val="001D07F0"/>
    <w:rsid w:val="001D1BD2"/>
    <w:rsid w:val="001D5FD7"/>
    <w:rsid w:val="001D77D2"/>
    <w:rsid w:val="001E0248"/>
    <w:rsid w:val="001E02BE"/>
    <w:rsid w:val="001E047E"/>
    <w:rsid w:val="001E2737"/>
    <w:rsid w:val="001E3B37"/>
    <w:rsid w:val="001F2594"/>
    <w:rsid w:val="00203EC0"/>
    <w:rsid w:val="002055A6"/>
    <w:rsid w:val="00206460"/>
    <w:rsid w:val="002069B4"/>
    <w:rsid w:val="00215DFC"/>
    <w:rsid w:val="00215E7D"/>
    <w:rsid w:val="002212DF"/>
    <w:rsid w:val="00222CD4"/>
    <w:rsid w:val="00225016"/>
    <w:rsid w:val="0022515B"/>
    <w:rsid w:val="002253CA"/>
    <w:rsid w:val="002264A6"/>
    <w:rsid w:val="00227BA7"/>
    <w:rsid w:val="0023011C"/>
    <w:rsid w:val="002344D5"/>
    <w:rsid w:val="002375C1"/>
    <w:rsid w:val="00242CF6"/>
    <w:rsid w:val="00247E1E"/>
    <w:rsid w:val="00257DA4"/>
    <w:rsid w:val="00263398"/>
    <w:rsid w:val="00263B99"/>
    <w:rsid w:val="002647D8"/>
    <w:rsid w:val="00266F06"/>
    <w:rsid w:val="00275BCF"/>
    <w:rsid w:val="00280613"/>
    <w:rsid w:val="0028293F"/>
    <w:rsid w:val="00283E71"/>
    <w:rsid w:val="00291E36"/>
    <w:rsid w:val="00292257"/>
    <w:rsid w:val="002A54E0"/>
    <w:rsid w:val="002B1595"/>
    <w:rsid w:val="002B191D"/>
    <w:rsid w:val="002B2E83"/>
    <w:rsid w:val="002D0AF6"/>
    <w:rsid w:val="002F164D"/>
    <w:rsid w:val="002F775F"/>
    <w:rsid w:val="003021BC"/>
    <w:rsid w:val="00302D4E"/>
    <w:rsid w:val="00306206"/>
    <w:rsid w:val="00314EC5"/>
    <w:rsid w:val="00315411"/>
    <w:rsid w:val="00317D85"/>
    <w:rsid w:val="00327C56"/>
    <w:rsid w:val="003315A1"/>
    <w:rsid w:val="003373EC"/>
    <w:rsid w:val="00342FF4"/>
    <w:rsid w:val="00344E5A"/>
    <w:rsid w:val="00346148"/>
    <w:rsid w:val="003551C0"/>
    <w:rsid w:val="003669EA"/>
    <w:rsid w:val="003706CC"/>
    <w:rsid w:val="00377710"/>
    <w:rsid w:val="003838B7"/>
    <w:rsid w:val="003950CD"/>
    <w:rsid w:val="003A2D8E"/>
    <w:rsid w:val="003A7CE6"/>
    <w:rsid w:val="003C20E4"/>
    <w:rsid w:val="003C381D"/>
    <w:rsid w:val="003D6342"/>
    <w:rsid w:val="003E6F90"/>
    <w:rsid w:val="003E73ED"/>
    <w:rsid w:val="003F5D0F"/>
    <w:rsid w:val="003F671F"/>
    <w:rsid w:val="00404174"/>
    <w:rsid w:val="00414101"/>
    <w:rsid w:val="00417A55"/>
    <w:rsid w:val="004219CF"/>
    <w:rsid w:val="004234F0"/>
    <w:rsid w:val="00427E3A"/>
    <w:rsid w:val="00433676"/>
    <w:rsid w:val="00433DDB"/>
    <w:rsid w:val="00435A29"/>
    <w:rsid w:val="00437619"/>
    <w:rsid w:val="00465A1E"/>
    <w:rsid w:val="00475BB9"/>
    <w:rsid w:val="0049445A"/>
    <w:rsid w:val="004A2A63"/>
    <w:rsid w:val="004B120B"/>
    <w:rsid w:val="004B210C"/>
    <w:rsid w:val="004B6170"/>
    <w:rsid w:val="004D2E08"/>
    <w:rsid w:val="004D405F"/>
    <w:rsid w:val="004E4F4F"/>
    <w:rsid w:val="004E6789"/>
    <w:rsid w:val="004F279D"/>
    <w:rsid w:val="004F61E3"/>
    <w:rsid w:val="004F724C"/>
    <w:rsid w:val="00502E10"/>
    <w:rsid w:val="0050354E"/>
    <w:rsid w:val="00510078"/>
    <w:rsid w:val="0051015C"/>
    <w:rsid w:val="00516CF1"/>
    <w:rsid w:val="00531AE9"/>
    <w:rsid w:val="00536188"/>
    <w:rsid w:val="0054598E"/>
    <w:rsid w:val="00550A66"/>
    <w:rsid w:val="005542D6"/>
    <w:rsid w:val="00561E1E"/>
    <w:rsid w:val="00567EC7"/>
    <w:rsid w:val="00570013"/>
    <w:rsid w:val="005753EC"/>
    <w:rsid w:val="005801A2"/>
    <w:rsid w:val="005952A5"/>
    <w:rsid w:val="005A33A1"/>
    <w:rsid w:val="005B217D"/>
    <w:rsid w:val="005C385F"/>
    <w:rsid w:val="005C4AA1"/>
    <w:rsid w:val="005C7C26"/>
    <w:rsid w:val="005D1935"/>
    <w:rsid w:val="005E1AC6"/>
    <w:rsid w:val="005E3F2B"/>
    <w:rsid w:val="005F1776"/>
    <w:rsid w:val="005F6F1B"/>
    <w:rsid w:val="00602952"/>
    <w:rsid w:val="00611B86"/>
    <w:rsid w:val="00615995"/>
    <w:rsid w:val="00616155"/>
    <w:rsid w:val="00624B33"/>
    <w:rsid w:val="0063041A"/>
    <w:rsid w:val="00630AA2"/>
    <w:rsid w:val="0063126C"/>
    <w:rsid w:val="00631D8B"/>
    <w:rsid w:val="00636B0A"/>
    <w:rsid w:val="006463F3"/>
    <w:rsid w:val="00646707"/>
    <w:rsid w:val="0065424B"/>
    <w:rsid w:val="00657F7E"/>
    <w:rsid w:val="00662E58"/>
    <w:rsid w:val="006637F2"/>
    <w:rsid w:val="006642A5"/>
    <w:rsid w:val="00664DCF"/>
    <w:rsid w:val="006926E6"/>
    <w:rsid w:val="006B4B06"/>
    <w:rsid w:val="006C23F8"/>
    <w:rsid w:val="006C4D05"/>
    <w:rsid w:val="006C5D39"/>
    <w:rsid w:val="006D6D9B"/>
    <w:rsid w:val="006E2810"/>
    <w:rsid w:val="006E3488"/>
    <w:rsid w:val="006E5417"/>
    <w:rsid w:val="006F0794"/>
    <w:rsid w:val="006F7528"/>
    <w:rsid w:val="00700947"/>
    <w:rsid w:val="007023DE"/>
    <w:rsid w:val="007109D5"/>
    <w:rsid w:val="00712F60"/>
    <w:rsid w:val="00720E3B"/>
    <w:rsid w:val="0074282B"/>
    <w:rsid w:val="0074393F"/>
    <w:rsid w:val="00745F6B"/>
    <w:rsid w:val="0075175B"/>
    <w:rsid w:val="0075585E"/>
    <w:rsid w:val="00770571"/>
    <w:rsid w:val="007768FF"/>
    <w:rsid w:val="007775A2"/>
    <w:rsid w:val="007824D3"/>
    <w:rsid w:val="00796EE3"/>
    <w:rsid w:val="007A46F0"/>
    <w:rsid w:val="007A7D29"/>
    <w:rsid w:val="007B4AB8"/>
    <w:rsid w:val="007C59E6"/>
    <w:rsid w:val="007D1181"/>
    <w:rsid w:val="007D76B1"/>
    <w:rsid w:val="007D771A"/>
    <w:rsid w:val="007E01A3"/>
    <w:rsid w:val="007F1F8B"/>
    <w:rsid w:val="007F47DF"/>
    <w:rsid w:val="007F6205"/>
    <w:rsid w:val="007F67A1"/>
    <w:rsid w:val="00811C05"/>
    <w:rsid w:val="008206C8"/>
    <w:rsid w:val="00840E0D"/>
    <w:rsid w:val="00851CC6"/>
    <w:rsid w:val="008603CD"/>
    <w:rsid w:val="00862E01"/>
    <w:rsid w:val="0086387C"/>
    <w:rsid w:val="00874A6C"/>
    <w:rsid w:val="00876C65"/>
    <w:rsid w:val="00882F72"/>
    <w:rsid w:val="00891709"/>
    <w:rsid w:val="00893DC4"/>
    <w:rsid w:val="008A1B4B"/>
    <w:rsid w:val="008A4B4C"/>
    <w:rsid w:val="008C239F"/>
    <w:rsid w:val="008D1AB3"/>
    <w:rsid w:val="008E05F8"/>
    <w:rsid w:val="008E480C"/>
    <w:rsid w:val="008E4893"/>
    <w:rsid w:val="008F1794"/>
    <w:rsid w:val="00907757"/>
    <w:rsid w:val="009114B5"/>
    <w:rsid w:val="009212B0"/>
    <w:rsid w:val="00921FA1"/>
    <w:rsid w:val="009234A5"/>
    <w:rsid w:val="00932C6A"/>
    <w:rsid w:val="00933453"/>
    <w:rsid w:val="009336F7"/>
    <w:rsid w:val="0093636C"/>
    <w:rsid w:val="009374A7"/>
    <w:rsid w:val="00937F03"/>
    <w:rsid w:val="00955F6D"/>
    <w:rsid w:val="00957D47"/>
    <w:rsid w:val="00961DEA"/>
    <w:rsid w:val="0096572B"/>
    <w:rsid w:val="0096752A"/>
    <w:rsid w:val="00976BF0"/>
    <w:rsid w:val="00977C16"/>
    <w:rsid w:val="0098551D"/>
    <w:rsid w:val="00985DCB"/>
    <w:rsid w:val="0099518F"/>
    <w:rsid w:val="009A523D"/>
    <w:rsid w:val="009B02A1"/>
    <w:rsid w:val="009B1DB5"/>
    <w:rsid w:val="009B3361"/>
    <w:rsid w:val="009B7F3F"/>
    <w:rsid w:val="009D7CE6"/>
    <w:rsid w:val="009E448E"/>
    <w:rsid w:val="009F076F"/>
    <w:rsid w:val="009F4042"/>
    <w:rsid w:val="009F496B"/>
    <w:rsid w:val="00A01439"/>
    <w:rsid w:val="00A02E61"/>
    <w:rsid w:val="00A05CFF"/>
    <w:rsid w:val="00A13048"/>
    <w:rsid w:val="00A13544"/>
    <w:rsid w:val="00A36F69"/>
    <w:rsid w:val="00A46843"/>
    <w:rsid w:val="00A56B97"/>
    <w:rsid w:val="00A6093D"/>
    <w:rsid w:val="00A647B4"/>
    <w:rsid w:val="00A706DA"/>
    <w:rsid w:val="00A72017"/>
    <w:rsid w:val="00A767DC"/>
    <w:rsid w:val="00A76A6D"/>
    <w:rsid w:val="00A83253"/>
    <w:rsid w:val="00AA6E84"/>
    <w:rsid w:val="00AB1A1C"/>
    <w:rsid w:val="00AC2CE3"/>
    <w:rsid w:val="00AD05A8"/>
    <w:rsid w:val="00AD6F8F"/>
    <w:rsid w:val="00AE341B"/>
    <w:rsid w:val="00AF47A9"/>
    <w:rsid w:val="00B01905"/>
    <w:rsid w:val="00B05660"/>
    <w:rsid w:val="00B07CA7"/>
    <w:rsid w:val="00B1279A"/>
    <w:rsid w:val="00B3640F"/>
    <w:rsid w:val="00B4194A"/>
    <w:rsid w:val="00B437E8"/>
    <w:rsid w:val="00B45434"/>
    <w:rsid w:val="00B5222E"/>
    <w:rsid w:val="00B53179"/>
    <w:rsid w:val="00B54EF6"/>
    <w:rsid w:val="00B5540B"/>
    <w:rsid w:val="00B57A23"/>
    <w:rsid w:val="00B600CD"/>
    <w:rsid w:val="00B61C96"/>
    <w:rsid w:val="00B73A2A"/>
    <w:rsid w:val="00B75A51"/>
    <w:rsid w:val="00B827C6"/>
    <w:rsid w:val="00B9222F"/>
    <w:rsid w:val="00B94AA0"/>
    <w:rsid w:val="00B94B06"/>
    <w:rsid w:val="00B94C28"/>
    <w:rsid w:val="00BC10BA"/>
    <w:rsid w:val="00BC4852"/>
    <w:rsid w:val="00BC5AFD"/>
    <w:rsid w:val="00BE01B5"/>
    <w:rsid w:val="00BF14D0"/>
    <w:rsid w:val="00C00DDE"/>
    <w:rsid w:val="00C011FA"/>
    <w:rsid w:val="00C04F43"/>
    <w:rsid w:val="00C0609D"/>
    <w:rsid w:val="00C0631A"/>
    <w:rsid w:val="00C115AB"/>
    <w:rsid w:val="00C26CCB"/>
    <w:rsid w:val="00C27CC5"/>
    <w:rsid w:val="00C30249"/>
    <w:rsid w:val="00C3723B"/>
    <w:rsid w:val="00C42466"/>
    <w:rsid w:val="00C47A54"/>
    <w:rsid w:val="00C522D4"/>
    <w:rsid w:val="00C606C9"/>
    <w:rsid w:val="00C80288"/>
    <w:rsid w:val="00C836F0"/>
    <w:rsid w:val="00C84003"/>
    <w:rsid w:val="00C90650"/>
    <w:rsid w:val="00C97D78"/>
    <w:rsid w:val="00CA6E1F"/>
    <w:rsid w:val="00CC2AAE"/>
    <w:rsid w:val="00CC3C37"/>
    <w:rsid w:val="00CC5A42"/>
    <w:rsid w:val="00CD0EAB"/>
    <w:rsid w:val="00CD32B8"/>
    <w:rsid w:val="00CD49C3"/>
    <w:rsid w:val="00CE5E02"/>
    <w:rsid w:val="00CF34DB"/>
    <w:rsid w:val="00CF3917"/>
    <w:rsid w:val="00CF558F"/>
    <w:rsid w:val="00D010C0"/>
    <w:rsid w:val="00D073E2"/>
    <w:rsid w:val="00D1555A"/>
    <w:rsid w:val="00D27B89"/>
    <w:rsid w:val="00D41839"/>
    <w:rsid w:val="00D446EC"/>
    <w:rsid w:val="00D51BF0"/>
    <w:rsid w:val="00D531DB"/>
    <w:rsid w:val="00D55942"/>
    <w:rsid w:val="00D73760"/>
    <w:rsid w:val="00D74C5C"/>
    <w:rsid w:val="00D807BF"/>
    <w:rsid w:val="00D82FCC"/>
    <w:rsid w:val="00D95D12"/>
    <w:rsid w:val="00DA079B"/>
    <w:rsid w:val="00DA17FC"/>
    <w:rsid w:val="00DA7887"/>
    <w:rsid w:val="00DB2C26"/>
    <w:rsid w:val="00DC2D1F"/>
    <w:rsid w:val="00DD02F4"/>
    <w:rsid w:val="00DD6622"/>
    <w:rsid w:val="00DE1C7C"/>
    <w:rsid w:val="00DE6B43"/>
    <w:rsid w:val="00DE7511"/>
    <w:rsid w:val="00DF10FC"/>
    <w:rsid w:val="00E02A2C"/>
    <w:rsid w:val="00E11893"/>
    <w:rsid w:val="00E11923"/>
    <w:rsid w:val="00E1588F"/>
    <w:rsid w:val="00E262D4"/>
    <w:rsid w:val="00E36250"/>
    <w:rsid w:val="00E47F2D"/>
    <w:rsid w:val="00E54511"/>
    <w:rsid w:val="00E60EDC"/>
    <w:rsid w:val="00E61DAC"/>
    <w:rsid w:val="00E627A5"/>
    <w:rsid w:val="00E72B80"/>
    <w:rsid w:val="00E75FE3"/>
    <w:rsid w:val="00E86C4C"/>
    <w:rsid w:val="00E907A3"/>
    <w:rsid w:val="00EA2C2A"/>
    <w:rsid w:val="00EA5AE0"/>
    <w:rsid w:val="00EB0A6D"/>
    <w:rsid w:val="00EB56E1"/>
    <w:rsid w:val="00EB70CA"/>
    <w:rsid w:val="00EB7AB1"/>
    <w:rsid w:val="00EC32BD"/>
    <w:rsid w:val="00EE7CD8"/>
    <w:rsid w:val="00EF37F6"/>
    <w:rsid w:val="00EF48CC"/>
    <w:rsid w:val="00F00801"/>
    <w:rsid w:val="00F2488D"/>
    <w:rsid w:val="00F2602B"/>
    <w:rsid w:val="00F601A0"/>
    <w:rsid w:val="00F64A8C"/>
    <w:rsid w:val="00F712E9"/>
    <w:rsid w:val="00F73032"/>
    <w:rsid w:val="00F848FC"/>
    <w:rsid w:val="00F87EFC"/>
    <w:rsid w:val="00F906F6"/>
    <w:rsid w:val="00F9282A"/>
    <w:rsid w:val="00F96BAD"/>
    <w:rsid w:val="00FA139D"/>
    <w:rsid w:val="00FA4A32"/>
    <w:rsid w:val="00FA60F5"/>
    <w:rsid w:val="00FB0E84"/>
    <w:rsid w:val="00FC2405"/>
    <w:rsid w:val="00FC7144"/>
    <w:rsid w:val="00FD01C2"/>
    <w:rsid w:val="00FD41C2"/>
    <w:rsid w:val="00FD6C59"/>
    <w:rsid w:val="00FE2435"/>
    <w:rsid w:val="00FE50BC"/>
    <w:rsid w:val="00FE595C"/>
    <w:rsid w:val="00FE61BA"/>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9114B5"/>
    <w:pPr>
      <w:ind w:left="720"/>
      <w:contextualSpacing/>
    </w:pPr>
  </w:style>
  <w:style w:type="table" w:styleId="TableGrid">
    <w:name w:val="Table Grid"/>
    <w:basedOn w:val="TableNormal"/>
    <w:rsid w:val="00D74C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EB70C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C27CC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Equation">
    <w:name w:val="Equation"/>
    <w:basedOn w:val="Normal"/>
    <w:qFormat/>
    <w:rsid w:val="00314EC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character" w:styleId="CommentReference">
    <w:name w:val="annotation reference"/>
    <w:basedOn w:val="DefaultParagraphFont"/>
    <w:rsid w:val="00FD41C2"/>
    <w:rPr>
      <w:sz w:val="16"/>
      <w:szCs w:val="16"/>
    </w:rPr>
  </w:style>
  <w:style w:type="paragraph" w:styleId="CommentText">
    <w:name w:val="annotation text"/>
    <w:basedOn w:val="Normal"/>
    <w:link w:val="CommentTextChar"/>
    <w:rsid w:val="00FD41C2"/>
    <w:rPr>
      <w:sz w:val="20"/>
    </w:rPr>
  </w:style>
  <w:style w:type="character" w:customStyle="1" w:styleId="CommentTextChar">
    <w:name w:val="Comment Text Char"/>
    <w:basedOn w:val="DefaultParagraphFont"/>
    <w:link w:val="CommentText"/>
    <w:rsid w:val="00FD41C2"/>
  </w:style>
  <w:style w:type="paragraph" w:styleId="CommentSubject">
    <w:name w:val="annotation subject"/>
    <w:basedOn w:val="CommentText"/>
    <w:next w:val="CommentText"/>
    <w:link w:val="CommentSubjectChar"/>
    <w:semiHidden/>
    <w:unhideWhenUsed/>
    <w:rsid w:val="00FD41C2"/>
    <w:rPr>
      <w:b/>
      <w:bCs/>
    </w:rPr>
  </w:style>
  <w:style w:type="character" w:customStyle="1" w:styleId="CommentSubjectChar">
    <w:name w:val="Comment Subject Char"/>
    <w:basedOn w:val="CommentTextChar"/>
    <w:link w:val="CommentSubject"/>
    <w:semiHidden/>
    <w:rsid w:val="00FD41C2"/>
    <w:rPr>
      <w:b/>
      <w:bCs/>
    </w:rPr>
  </w:style>
  <w:style w:type="paragraph" w:styleId="Revision">
    <w:name w:val="Revision"/>
    <w:hidden/>
    <w:uiPriority w:val="99"/>
    <w:semiHidden/>
    <w:rsid w:val="00F2602B"/>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6225318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ntTable" Target="fontTable.xml"/><Relationship Id="rId10" Type="http://schemas.openxmlformats.org/officeDocument/2006/relationships/hyperlink" Target="mailto:steve.keating@sony.com" TargetMode="External"/><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hyperlink" Target="mailto:adrian.browne@sony.com"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16</Pages>
  <Words>3020</Words>
  <Characters>17216</Characters>
  <Application>Microsoft Office Word</Application>
  <DocSecurity>0</DocSecurity>
  <Lines>143</Lines>
  <Paragraphs>40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20196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Sharman, Karl</cp:lastModifiedBy>
  <cp:revision>2</cp:revision>
  <cp:lastPrinted>1900-01-01T08:00:00Z</cp:lastPrinted>
  <dcterms:created xsi:type="dcterms:W3CDTF">2020-06-17T21:51:00Z</dcterms:created>
  <dcterms:modified xsi:type="dcterms:W3CDTF">2020-06-17T21:51:00Z</dcterms:modified>
</cp:coreProperties>
</file>