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E468952">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xmlns:w16="http://schemas.microsoft.com/office/word/2018/wordml" xmlns:w16cex="http://schemas.microsoft.com/office/word/2018/wordml/cex">
                  <w:pict w14:anchorId="2EA0BF1E">
                    <v:group id="Group 2" style="position:absolute;margin-left:-4.15pt;margin-top:-27.5pt;width:23.3pt;height:24.6pt;z-index:251658240" coordsize="466,492" coordorigin="9,2" o:spid="_x0000_s1026" w14:anchorId="405E99B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799B6A9">
              <w:rPr>
                <w:b/>
                <w:bCs/>
                <w:lang w:val="en-CA"/>
              </w:rPr>
              <w:t xml:space="preserve">Joint </w:t>
            </w:r>
            <w:r w:rsidR="006C5D39" w:rsidRPr="0799B6A9">
              <w:rPr>
                <w:b/>
                <w:bCs/>
                <w:lang w:val="en-CA"/>
              </w:rPr>
              <w:t xml:space="preserve">Video </w:t>
            </w:r>
            <w:r w:rsidR="00F712E9" w:rsidRPr="0799B6A9">
              <w:rPr>
                <w:b/>
                <w:bCs/>
                <w:lang w:val="en-CA"/>
              </w:rPr>
              <w:t>Experts</w:t>
            </w:r>
            <w:r w:rsidR="009D7CE6" w:rsidRPr="0799B6A9">
              <w:rPr>
                <w:b/>
                <w:bCs/>
                <w:lang w:val="en-CA"/>
              </w:rPr>
              <w:t xml:space="preserve"> Team</w:t>
            </w:r>
            <w:r w:rsidR="006C5D39" w:rsidRPr="0799B6A9">
              <w:rPr>
                <w:b/>
                <w:bCs/>
                <w:lang w:val="en-CA"/>
              </w:rPr>
              <w:t xml:space="preserve"> (</w:t>
            </w:r>
            <w:r w:rsidR="009D7CE6" w:rsidRPr="0799B6A9">
              <w:rPr>
                <w:b/>
                <w:bCs/>
                <w:lang w:val="en-CA"/>
              </w:rPr>
              <w:t>JVET</w:t>
            </w:r>
            <w:r w:rsidR="006C5D39" w:rsidRPr="0799B6A9">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37FD1C49" w:rsidR="008A4B4C" w:rsidRPr="005B217D" w:rsidRDefault="00E61DAC" w:rsidP="00536188">
            <w:pPr>
              <w:tabs>
                <w:tab w:val="left" w:pos="7200"/>
              </w:tabs>
              <w:rPr>
                <w:u w:val="single"/>
                <w:lang w:val="en-CA"/>
              </w:rPr>
            </w:pPr>
            <w:r w:rsidRPr="4E468952">
              <w:rPr>
                <w:lang w:val="en-CA"/>
              </w:rPr>
              <w:t>Document</w:t>
            </w:r>
            <w:r w:rsidR="006C5D39" w:rsidRPr="4E468952">
              <w:rPr>
                <w:lang w:val="en-CA"/>
              </w:rPr>
              <w:t xml:space="preserve">: </w:t>
            </w:r>
            <w:r w:rsidR="009D7CE6" w:rsidRPr="4E468952">
              <w:rPr>
                <w:lang w:val="en-CA"/>
              </w:rPr>
              <w:t>JVET</w:t>
            </w:r>
            <w:r w:rsidRPr="4E468952">
              <w:rPr>
                <w:lang w:val="en-CA"/>
              </w:rPr>
              <w:t>-</w:t>
            </w:r>
            <w:r w:rsidR="001D07F0" w:rsidRPr="4E468952">
              <w:rPr>
                <w:lang w:val="en-CA"/>
              </w:rPr>
              <w:t>S</w:t>
            </w:r>
            <w:r w:rsidR="3FC77069" w:rsidRPr="4E468952">
              <w:rPr>
                <w:lang w:val="en-CA"/>
              </w:rPr>
              <w:t>0</w:t>
            </w:r>
            <w:r w:rsidR="27EDBE39" w:rsidRPr="00700A4A">
              <w:rPr>
                <w:lang w:val="en-CA"/>
              </w:rPr>
              <w:t>2</w:t>
            </w:r>
            <w:r w:rsidR="003F2237">
              <w:rPr>
                <w:lang w:val="en-CA"/>
              </w:rPr>
              <w:t>23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4E46895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DC9D9B" w:rsidR="00E61DAC" w:rsidRPr="005B217D" w:rsidRDefault="65F1BECE" w:rsidP="4870B2C7">
            <w:pPr>
              <w:spacing w:before="60" w:after="60"/>
              <w:rPr>
                <w:b/>
                <w:bCs/>
                <w:lang w:val="en-CA"/>
              </w:rPr>
            </w:pPr>
            <w:r w:rsidRPr="4E468952">
              <w:rPr>
                <w:b/>
                <w:bCs/>
                <w:lang w:val="en-CA"/>
              </w:rPr>
              <w:t>A</w:t>
            </w:r>
            <w:r w:rsidR="768AE97C" w:rsidRPr="4E468952">
              <w:rPr>
                <w:b/>
                <w:bCs/>
                <w:lang w:val="en-CA"/>
              </w:rPr>
              <w:t>H</w:t>
            </w:r>
            <w:r w:rsidRPr="4E468952">
              <w:rPr>
                <w:b/>
                <w:bCs/>
                <w:lang w:val="en-CA"/>
              </w:rPr>
              <w:t xml:space="preserve">G9: </w:t>
            </w:r>
            <w:r w:rsidR="0E541888" w:rsidRPr="4E468952">
              <w:rPr>
                <w:b/>
                <w:bCs/>
                <w:lang w:val="en-CA"/>
              </w:rPr>
              <w:t xml:space="preserve">On </w:t>
            </w:r>
            <w:r w:rsidR="16504218" w:rsidRPr="4E468952">
              <w:rPr>
                <w:b/>
                <w:bCs/>
                <w:lang w:val="en-CA"/>
              </w:rPr>
              <w:t xml:space="preserve">picture </w:t>
            </w:r>
            <w:r w:rsidR="00666FDE" w:rsidRPr="4E468952">
              <w:rPr>
                <w:b/>
                <w:bCs/>
                <w:lang w:val="en-CA"/>
              </w:rPr>
              <w:t>bumping process</w:t>
            </w:r>
          </w:p>
        </w:tc>
      </w:tr>
      <w:tr w:rsidR="00E61DAC" w:rsidRPr="005B217D" w14:paraId="3D8B01B2" w14:textId="77777777" w:rsidTr="4E46895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C8571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4E46895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81820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4E46895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A182F89" w:rsidR="00E61DAC" w:rsidRPr="005B217D" w:rsidRDefault="00AE32EA">
            <w:pPr>
              <w:spacing w:before="60" w:after="60"/>
              <w:rPr>
                <w:szCs w:val="22"/>
                <w:lang w:val="en-CA"/>
              </w:rPr>
            </w:pPr>
            <w:r w:rsidRPr="00AE32EA">
              <w:rPr>
                <w:szCs w:val="22"/>
                <w:lang w:val="en-CA"/>
              </w:rPr>
              <w:t xml:space="preserve">Vadim </w:t>
            </w:r>
            <w:r>
              <w:rPr>
                <w:szCs w:val="22"/>
                <w:lang w:val="en-CA"/>
              </w:rPr>
              <w:t xml:space="preserve">Seregin, </w:t>
            </w:r>
            <w:r w:rsidRPr="00AE32EA">
              <w:rPr>
                <w:szCs w:val="22"/>
                <w:lang w:val="en-CA"/>
              </w:rPr>
              <w:t>Yong H</w:t>
            </w:r>
            <w:r>
              <w:rPr>
                <w:szCs w:val="22"/>
                <w:lang w:val="en-CA"/>
              </w:rPr>
              <w:t>e</w:t>
            </w:r>
            <w:r w:rsidRPr="00AE32EA">
              <w:rPr>
                <w:szCs w:val="22"/>
                <w:lang w:val="en-CA"/>
              </w:rPr>
              <w:t>,</w:t>
            </w:r>
            <w:r w:rsidR="001F38F4">
              <w:rPr>
                <w:szCs w:val="22"/>
                <w:lang w:val="en-CA"/>
              </w:rPr>
              <w:t xml:space="preserve"> </w:t>
            </w:r>
            <w:r w:rsidRPr="00AE32EA">
              <w:rPr>
                <w:szCs w:val="22"/>
                <w:lang w:val="en-CA"/>
              </w:rPr>
              <w:t>Muhammed</w:t>
            </w:r>
            <w:r>
              <w:rPr>
                <w:szCs w:val="22"/>
                <w:lang w:val="en-CA"/>
              </w:rPr>
              <w:t xml:space="preserve"> Coban, Marta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FBBA1C2" w14:textId="30FA8167" w:rsidR="00E61DAC" w:rsidRDefault="009B08F2" w:rsidP="005952A5">
            <w:pPr>
              <w:spacing w:before="60" w:after="60"/>
              <w:rPr>
                <w:szCs w:val="22"/>
                <w:lang w:val="en-CA"/>
              </w:rPr>
            </w:pPr>
            <w:hyperlink r:id="rId12" w:history="1">
              <w:r w:rsidR="00AE32EA" w:rsidRPr="0003509C">
                <w:rPr>
                  <w:rStyle w:val="Hyperlink"/>
                  <w:szCs w:val="22"/>
                  <w:lang w:val="en-CA"/>
                </w:rPr>
                <w:t>vseregin@qti.qualcomm.com</w:t>
              </w:r>
            </w:hyperlink>
          </w:p>
          <w:p w14:paraId="32C2ABFD" w14:textId="213C41F9" w:rsidR="00AE32EA" w:rsidRPr="005B217D" w:rsidRDefault="00AE32EA" w:rsidP="005952A5">
            <w:pPr>
              <w:spacing w:before="60" w:after="60"/>
              <w:rPr>
                <w:szCs w:val="22"/>
                <w:lang w:val="en-CA"/>
              </w:rPr>
            </w:pPr>
          </w:p>
        </w:tc>
      </w:tr>
      <w:tr w:rsidR="00E61DAC" w:rsidRPr="005B217D" w14:paraId="49AFAA61" w14:textId="77777777" w:rsidTr="4E46895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5A9A645" w:rsidR="00E61DAC" w:rsidRPr="005B217D" w:rsidRDefault="00733001">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110354" w14:textId="6BED3BB5" w:rsidR="018B0FFD" w:rsidRDefault="00666FDE" w:rsidP="4E468952">
      <w:pPr>
        <w:spacing w:before="120" w:after="200"/>
        <w:rPr>
          <w:lang w:val="en-CA"/>
        </w:rPr>
      </w:pPr>
      <w:r w:rsidRPr="4E468952">
        <w:rPr>
          <w:lang w:val="en-CA"/>
        </w:rPr>
        <w:t xml:space="preserve">In VVC, there is a bumping process applied </w:t>
      </w:r>
      <w:r w:rsidR="375EA8DC" w:rsidRPr="4E468952">
        <w:rPr>
          <w:lang w:val="en-CA"/>
        </w:rPr>
        <w:t xml:space="preserve">to </w:t>
      </w:r>
      <w:r w:rsidRPr="4E468952">
        <w:rPr>
          <w:lang w:val="en-CA"/>
        </w:rPr>
        <w:t>picture</w:t>
      </w:r>
      <w:r w:rsidR="56348133" w:rsidRPr="4E468952">
        <w:rPr>
          <w:lang w:val="en-CA"/>
        </w:rPr>
        <w:t>s</w:t>
      </w:r>
      <w:r w:rsidRPr="4E468952">
        <w:rPr>
          <w:lang w:val="en-CA"/>
        </w:rPr>
        <w:t xml:space="preserve"> i</w:t>
      </w:r>
      <w:r w:rsidR="491DABD9" w:rsidRPr="4E468952">
        <w:rPr>
          <w:lang w:val="en-CA"/>
        </w:rPr>
        <w:t>n</w:t>
      </w:r>
      <w:r w:rsidRPr="4E468952">
        <w:rPr>
          <w:lang w:val="en-CA"/>
        </w:rPr>
        <w:t xml:space="preserve"> AU, it is asserted that bumping is not applied to CVSS AU 0. It also asserted that in the “Additional bumping” process last DU description is ambiguous.</w:t>
      </w:r>
    </w:p>
    <w:p w14:paraId="65D11A82" w14:textId="73630511" w:rsidR="00666FDE" w:rsidRPr="0077792B" w:rsidRDefault="00666FDE" w:rsidP="0EAA436E">
      <w:pPr>
        <w:spacing w:before="120" w:after="200"/>
      </w:pPr>
      <w:r>
        <w:rPr>
          <w:szCs w:val="22"/>
          <w:lang w:val="en-CA"/>
        </w:rPr>
        <w:t xml:space="preserve">This contribution proposes to invoke bumping process for CVSS AU 0 and to clarify that </w:t>
      </w:r>
      <w:r w:rsidR="004070F6">
        <w:rPr>
          <w:szCs w:val="22"/>
          <w:lang w:val="en-CA"/>
        </w:rPr>
        <w:t xml:space="preserve">the </w:t>
      </w:r>
      <w:r>
        <w:rPr>
          <w:szCs w:val="22"/>
          <w:lang w:val="en-CA"/>
        </w:rPr>
        <w:t>last DU is the last DU of every picture in an AU.</w:t>
      </w:r>
    </w:p>
    <w:p w14:paraId="7D2AC1F0" w14:textId="37C93451" w:rsidR="00745F6B" w:rsidRDefault="002C592C" w:rsidP="00E11923">
      <w:pPr>
        <w:pStyle w:val="Heading1"/>
        <w:rPr>
          <w:lang w:val="en-CA"/>
        </w:rPr>
      </w:pPr>
      <w:r>
        <w:rPr>
          <w:lang w:val="en-CA"/>
        </w:rPr>
        <w:t>Proposal</w:t>
      </w:r>
    </w:p>
    <w:p w14:paraId="0949936E" w14:textId="24101DB0" w:rsidR="001F38F4" w:rsidRDefault="001F38F4" w:rsidP="002C592C">
      <w:pPr>
        <w:rPr>
          <w:lang w:val="en-CA"/>
        </w:rPr>
      </w:pPr>
      <w:r>
        <w:rPr>
          <w:lang w:val="en-CA"/>
        </w:rPr>
        <w:t>In VVC specification, the</w:t>
      </w:r>
      <w:r w:rsidR="002C592C">
        <w:rPr>
          <w:lang w:val="en-CA"/>
        </w:rPr>
        <w:t xml:space="preserve"> order of DPB operations are as follows:</w:t>
      </w:r>
    </w:p>
    <w:p w14:paraId="65BD2969" w14:textId="45750717" w:rsidR="002C592C" w:rsidRDefault="002C592C" w:rsidP="002C592C">
      <w:pPr>
        <w:pStyle w:val="ListParagraph"/>
        <w:numPr>
          <w:ilvl w:val="0"/>
          <w:numId w:val="35"/>
        </w:numPr>
        <w:rPr>
          <w:lang w:val="en-CA"/>
        </w:rPr>
      </w:pPr>
      <w:r w:rsidRPr="002C592C">
        <w:rPr>
          <w:lang w:val="en-CA"/>
        </w:rPr>
        <w:t>Output and removal of pictures from the DPB</w:t>
      </w:r>
      <w:r>
        <w:rPr>
          <w:lang w:val="en-CA"/>
        </w:rPr>
        <w:t xml:space="preserve"> (C.5.2.2)</w:t>
      </w:r>
    </w:p>
    <w:p w14:paraId="359DE7AE" w14:textId="618E1E8E" w:rsidR="002C592C" w:rsidRDefault="002C592C" w:rsidP="002C592C">
      <w:pPr>
        <w:pStyle w:val="ListParagraph"/>
        <w:numPr>
          <w:ilvl w:val="0"/>
          <w:numId w:val="35"/>
        </w:numPr>
        <w:rPr>
          <w:lang w:val="en-CA"/>
        </w:rPr>
      </w:pPr>
      <w:r>
        <w:rPr>
          <w:lang w:val="en-CA"/>
        </w:rPr>
        <w:t>Picture marking (C3.4)</w:t>
      </w:r>
    </w:p>
    <w:p w14:paraId="24370AF3" w14:textId="012C0912" w:rsidR="002C592C" w:rsidRPr="002C592C" w:rsidRDefault="002C592C" w:rsidP="002C592C">
      <w:pPr>
        <w:pStyle w:val="ListParagraph"/>
        <w:numPr>
          <w:ilvl w:val="0"/>
          <w:numId w:val="35"/>
        </w:numPr>
        <w:rPr>
          <w:lang w:val="en-CA"/>
        </w:rPr>
      </w:pPr>
      <w:r>
        <w:rPr>
          <w:lang w:val="en-CA"/>
        </w:rPr>
        <w:t>Additional bumping (C.5.2.3)</w:t>
      </w:r>
    </w:p>
    <w:p w14:paraId="12B2712C" w14:textId="11A9616A" w:rsidR="002C592C" w:rsidRDefault="002C592C" w:rsidP="002C592C">
      <w:pPr>
        <w:rPr>
          <w:lang w:val="en-CA"/>
        </w:rPr>
      </w:pPr>
      <w:r w:rsidRPr="002C592C">
        <w:rPr>
          <w:lang w:val="en-CA"/>
        </w:rPr>
        <w:t>Bu</w:t>
      </w:r>
      <w:r>
        <w:rPr>
          <w:lang w:val="en-CA"/>
        </w:rPr>
        <w:t>mping process (C.5.2.2) should be applied for all AUs, however in the current specification it is not applied to CVSS AU 0.</w:t>
      </w:r>
    </w:p>
    <w:p w14:paraId="594F49DC" w14:textId="699B6A76" w:rsidR="002C592C" w:rsidRDefault="002C592C" w:rsidP="002C592C">
      <w:pPr>
        <w:rPr>
          <w:lang w:val="en-CA"/>
        </w:rPr>
      </w:pPr>
      <w:r>
        <w:rPr>
          <w:lang w:val="en-CA"/>
        </w:rPr>
        <w:t>Secondly, in the “Additional bumping” process the following sentence is ambiguous.</w:t>
      </w:r>
    </w:p>
    <w:p w14:paraId="413F43B2" w14:textId="77777777" w:rsidR="002C592C" w:rsidRPr="002C592C" w:rsidRDefault="002C592C" w:rsidP="002C592C">
      <w:pPr>
        <w:ind w:left="360"/>
        <w:rPr>
          <w:noProof/>
          <w:sz w:val="20"/>
          <w:szCs w:val="18"/>
          <w:lang w:val="en-CA"/>
        </w:rPr>
      </w:pPr>
      <w:r w:rsidRPr="002C592C">
        <w:rPr>
          <w:noProof/>
          <w:sz w:val="20"/>
          <w:szCs w:val="18"/>
          <w:lang w:val="en-CA"/>
        </w:rPr>
        <w:t>The processes specified in this clause happen instantaneously for AU n when the last DU of the current picture is removed from the CPB.</w:t>
      </w:r>
    </w:p>
    <w:p w14:paraId="0A502F9D" w14:textId="4CA6129B" w:rsidR="002C592C" w:rsidRPr="002C592C" w:rsidRDefault="002C592C" w:rsidP="002C592C">
      <w:pPr>
        <w:rPr>
          <w:lang w:val="en-CA"/>
        </w:rPr>
      </w:pPr>
      <w:r>
        <w:rPr>
          <w:lang w:val="en-CA"/>
        </w:rPr>
        <w:t xml:space="preserve">It is proposed to clarify that </w:t>
      </w:r>
      <w:r w:rsidR="00F100A4">
        <w:rPr>
          <w:lang w:val="en-CA"/>
        </w:rPr>
        <w:t xml:space="preserve">the </w:t>
      </w:r>
      <w:r>
        <w:rPr>
          <w:lang w:val="en-CA"/>
        </w:rPr>
        <w:t xml:space="preserve">last DU is the DU of every picture in an AU, since picture marking </w:t>
      </w:r>
      <w:r w:rsidRPr="00125512">
        <w:rPr>
          <w:noProof/>
          <w:lang w:val="en-CA"/>
        </w:rPr>
        <w:t>"needed for output"</w:t>
      </w:r>
      <w:r>
        <w:rPr>
          <w:noProof/>
          <w:lang w:val="en-CA"/>
        </w:rPr>
        <w:t xml:space="preserve"> is performed in this decoding process</w:t>
      </w:r>
      <w:r w:rsidR="00063650">
        <w:rPr>
          <w:noProof/>
          <w:lang w:val="en-CA"/>
        </w:rPr>
        <w:t>.</w:t>
      </w:r>
    </w:p>
    <w:p w14:paraId="5A0A9659" w14:textId="77777777" w:rsidR="00721A78" w:rsidRDefault="00AE523C" w:rsidP="00155F7A">
      <w:pPr>
        <w:pStyle w:val="Heading1"/>
        <w:rPr>
          <w:lang w:val="en-CA"/>
        </w:rPr>
      </w:pPr>
      <w:r w:rsidRPr="00721A78">
        <w:rPr>
          <w:lang w:val="en-CA"/>
        </w:rPr>
        <w:t>Specification change</w:t>
      </w:r>
    </w:p>
    <w:p w14:paraId="3311D249" w14:textId="2DC89B93" w:rsidR="001F38F4" w:rsidRPr="00721A78" w:rsidRDefault="001F38F4">
      <w:pPr>
        <w:rPr>
          <w:lang w:val="en-CA"/>
        </w:rPr>
      </w:pPr>
      <w:r w:rsidRPr="00721A78">
        <w:rPr>
          <w:lang w:val="en-CA"/>
        </w:rPr>
        <w:t xml:space="preserve">The proposed changes </w:t>
      </w:r>
      <w:r w:rsidR="006B1C18">
        <w:rPr>
          <w:lang w:val="en-CA"/>
        </w:rPr>
        <w:t>based on JVET-</w:t>
      </w:r>
      <w:r w:rsidR="00394BBF">
        <w:rPr>
          <w:lang w:val="en-CA"/>
        </w:rPr>
        <w:t xml:space="preserve">S0152 </w:t>
      </w:r>
      <w:r w:rsidRPr="00721A78">
        <w:rPr>
          <w:lang w:val="en-CA"/>
        </w:rPr>
        <w:t xml:space="preserve">are </w:t>
      </w:r>
      <w:r w:rsidR="009862EB">
        <w:rPr>
          <w:lang w:val="en-CA"/>
        </w:rPr>
        <w:t xml:space="preserve">highlighted in </w:t>
      </w:r>
      <w:r w:rsidR="009862EB" w:rsidRPr="009862EB">
        <w:rPr>
          <w:highlight w:val="yellow"/>
          <w:lang w:val="en-CA"/>
        </w:rPr>
        <w:t>yellow</w:t>
      </w:r>
      <w:r w:rsidRPr="00721A78">
        <w:rPr>
          <w:lang w:val="en-CA"/>
        </w:rPr>
        <w:t xml:space="preserve"> as follows.</w:t>
      </w:r>
    </w:p>
    <w:p w14:paraId="706F6410" w14:textId="2D917C18" w:rsidR="002C592C" w:rsidRPr="002C592C" w:rsidRDefault="002C592C" w:rsidP="002C592C">
      <w:pPr>
        <w:pStyle w:val="Annex4"/>
        <w:numPr>
          <w:ilvl w:val="0"/>
          <w:numId w:val="0"/>
        </w:numPr>
        <w:ind w:left="720" w:hanging="720"/>
        <w:rPr>
          <w:lang w:val="en-CA"/>
        </w:rPr>
      </w:pPr>
      <w:bookmarkStart w:id="1" w:name="_Toc256632246"/>
      <w:bookmarkStart w:id="2" w:name="_Toc248045442"/>
      <w:bookmarkStart w:id="3" w:name="_Toc226456825"/>
      <w:bookmarkStart w:id="4" w:name="_Toc118289220"/>
      <w:bookmarkStart w:id="5" w:name="_Toc77680624"/>
      <w:bookmarkStart w:id="6" w:name="_Ref81126026"/>
      <w:bookmarkStart w:id="7" w:name="_Ref306292151"/>
      <w:bookmarkStart w:id="8" w:name="_Toc317198885"/>
      <w:bookmarkStart w:id="9" w:name="_Ref343074962"/>
      <w:bookmarkStart w:id="10" w:name="_Ref347102653"/>
      <w:bookmarkStart w:id="11" w:name="_Toc415476019"/>
      <w:bookmarkStart w:id="12" w:name="_Toc423599294"/>
      <w:bookmarkStart w:id="13" w:name="_Toc423601798"/>
      <w:bookmarkStart w:id="14" w:name="_Ref5833704"/>
      <w:bookmarkStart w:id="15" w:name="_Hlk42257648"/>
      <w:bookmarkStart w:id="16" w:name="_Toc256632244"/>
      <w:bookmarkStart w:id="17" w:name="_Toc248045440"/>
      <w:bookmarkStart w:id="18" w:name="_Toc226456823"/>
      <w:bookmarkStart w:id="19" w:name="_Toc118289218"/>
      <w:bookmarkStart w:id="20" w:name="_Toc77680622"/>
      <w:bookmarkStart w:id="21" w:name="_Ref81126005"/>
      <w:r w:rsidRPr="002C592C">
        <w:rPr>
          <w:lang w:val="en-CA"/>
        </w:rPr>
        <w:t>C.5.2.2 Output and removal of pictures from the DPB</w:t>
      </w:r>
      <w:bookmarkEnd w:id="1"/>
      <w:bookmarkEnd w:id="2"/>
      <w:bookmarkEnd w:id="3"/>
      <w:bookmarkEnd w:id="4"/>
      <w:bookmarkEnd w:id="5"/>
      <w:bookmarkEnd w:id="6"/>
      <w:bookmarkEnd w:id="7"/>
      <w:bookmarkEnd w:id="8"/>
      <w:bookmarkEnd w:id="9"/>
      <w:bookmarkEnd w:id="10"/>
      <w:bookmarkEnd w:id="11"/>
      <w:bookmarkEnd w:id="12"/>
      <w:bookmarkEnd w:id="13"/>
      <w:bookmarkEnd w:id="14"/>
    </w:p>
    <w:bookmarkEnd w:id="15"/>
    <w:p w14:paraId="7C5EBA16" w14:textId="77777777" w:rsidR="002C592C" w:rsidRPr="002C592C" w:rsidRDefault="002C592C" w:rsidP="002C592C">
      <w:pPr>
        <w:rPr>
          <w:noProof/>
          <w:sz w:val="20"/>
          <w:lang w:val="en-CA"/>
        </w:rPr>
      </w:pPr>
      <w:r w:rsidRPr="002C592C">
        <w:rPr>
          <w:noProof/>
          <w:sz w:val="20"/>
          <w:lang w:val="en-CA"/>
        </w:rPr>
        <w:t>The output and removal of pictures from the DPB before the decoding of the current picture (but after parsing the slice header of the first slice of the current picture) happens instantaneously when the first DU of the AU containing the current picture is removed from the CPB and proceeds as follows:</w:t>
      </w:r>
    </w:p>
    <w:p w14:paraId="5915DCFF" w14:textId="476DE1A1" w:rsidR="002C592C" w:rsidRPr="002C592C" w:rsidRDefault="002C592C" w:rsidP="002C592C">
      <w:pPr>
        <w:tabs>
          <w:tab w:val="left" w:pos="400"/>
        </w:tabs>
        <w:ind w:left="400" w:hanging="400"/>
        <w:rPr>
          <w:noProof/>
          <w:sz w:val="20"/>
          <w:lang w:val="en-CA"/>
        </w:rPr>
      </w:pPr>
      <w:r w:rsidRPr="002C592C">
        <w:rPr>
          <w:noProof/>
          <w:sz w:val="20"/>
          <w:lang w:val="en-CA"/>
        </w:rPr>
        <w:t>–</w:t>
      </w:r>
      <w:r w:rsidRPr="002C592C">
        <w:rPr>
          <w:noProof/>
          <w:sz w:val="20"/>
          <w:lang w:val="en-CA"/>
        </w:rPr>
        <w:tab/>
        <w:t xml:space="preserve">The decoding process for reference picture list construction as specified in clause </w:t>
      </w:r>
      <w:r w:rsidRPr="002C592C">
        <w:rPr>
          <w:noProof/>
          <w:sz w:val="20"/>
          <w:lang w:val="en-CA"/>
        </w:rPr>
        <w:fldChar w:fldCharType="begin" w:fldLock="1"/>
      </w:r>
      <w:r w:rsidRPr="002C592C">
        <w:rPr>
          <w:noProof/>
          <w:sz w:val="20"/>
          <w:lang w:val="en-CA"/>
        </w:rPr>
        <w:instrText xml:space="preserve"> REF _Ref5835135 \n \h </w:instrText>
      </w:r>
      <w:r>
        <w:rPr>
          <w:noProof/>
          <w:sz w:val="20"/>
          <w:lang w:val="en-CA"/>
        </w:rPr>
        <w:instrText xml:space="preserve"> \* MERGEFORMAT </w:instrText>
      </w:r>
      <w:r w:rsidRPr="002C592C">
        <w:rPr>
          <w:noProof/>
          <w:sz w:val="20"/>
          <w:lang w:val="en-CA"/>
        </w:rPr>
      </w:r>
      <w:r w:rsidRPr="002C592C">
        <w:rPr>
          <w:noProof/>
          <w:sz w:val="20"/>
          <w:lang w:val="en-CA"/>
        </w:rPr>
        <w:fldChar w:fldCharType="separate"/>
      </w:r>
      <w:r w:rsidRPr="002C592C">
        <w:rPr>
          <w:noProof/>
          <w:sz w:val="20"/>
          <w:lang w:val="en-CA"/>
        </w:rPr>
        <w:t>8.3.2</w:t>
      </w:r>
      <w:r w:rsidRPr="002C592C">
        <w:rPr>
          <w:noProof/>
          <w:sz w:val="20"/>
          <w:lang w:val="en-CA"/>
        </w:rPr>
        <w:fldChar w:fldCharType="end"/>
      </w:r>
      <w:r w:rsidRPr="002C592C">
        <w:rPr>
          <w:noProof/>
          <w:sz w:val="20"/>
          <w:lang w:val="en-CA"/>
        </w:rPr>
        <w:t xml:space="preserve"> and decoding process for reference picture marking as specified in clause </w:t>
      </w:r>
      <w:r w:rsidRPr="002C592C">
        <w:rPr>
          <w:noProof/>
          <w:sz w:val="20"/>
          <w:lang w:val="en-CA"/>
        </w:rPr>
        <w:fldChar w:fldCharType="begin" w:fldLock="1"/>
      </w:r>
      <w:r w:rsidRPr="002C592C">
        <w:rPr>
          <w:noProof/>
          <w:sz w:val="20"/>
          <w:lang w:val="en-CA"/>
        </w:rPr>
        <w:instrText xml:space="preserve"> REF _Ref520979223 \n \h </w:instrText>
      </w:r>
      <w:r>
        <w:rPr>
          <w:noProof/>
          <w:sz w:val="20"/>
          <w:lang w:val="en-CA"/>
        </w:rPr>
        <w:instrText xml:space="preserve"> \* MERGEFORMAT </w:instrText>
      </w:r>
      <w:r w:rsidRPr="002C592C">
        <w:rPr>
          <w:noProof/>
          <w:sz w:val="20"/>
          <w:lang w:val="en-CA"/>
        </w:rPr>
      </w:r>
      <w:r w:rsidRPr="002C592C">
        <w:rPr>
          <w:noProof/>
          <w:sz w:val="20"/>
          <w:lang w:val="en-CA"/>
        </w:rPr>
        <w:fldChar w:fldCharType="separate"/>
      </w:r>
      <w:r w:rsidRPr="002C592C">
        <w:rPr>
          <w:noProof/>
          <w:sz w:val="20"/>
          <w:lang w:val="en-CA"/>
        </w:rPr>
        <w:t>8.3.3</w:t>
      </w:r>
      <w:r w:rsidRPr="002C592C">
        <w:rPr>
          <w:noProof/>
          <w:sz w:val="20"/>
          <w:lang w:val="en-CA"/>
        </w:rPr>
        <w:fldChar w:fldCharType="end"/>
      </w:r>
      <w:r w:rsidRPr="002C592C">
        <w:rPr>
          <w:noProof/>
          <w:sz w:val="20"/>
          <w:lang w:val="en-CA"/>
        </w:rPr>
        <w:t xml:space="preserve"> are invoked.</w:t>
      </w:r>
    </w:p>
    <w:p w14:paraId="36CBF7FB" w14:textId="77777777" w:rsidR="002C592C" w:rsidRPr="002C592C" w:rsidRDefault="002C592C" w:rsidP="002C592C">
      <w:pPr>
        <w:tabs>
          <w:tab w:val="left" w:pos="400"/>
        </w:tabs>
        <w:ind w:left="400" w:hanging="400"/>
        <w:rPr>
          <w:noProof/>
          <w:sz w:val="20"/>
          <w:lang w:val="en-CA"/>
        </w:rPr>
      </w:pPr>
      <w:r w:rsidRPr="002C592C">
        <w:rPr>
          <w:noProof/>
          <w:sz w:val="20"/>
          <w:lang w:val="en-CA"/>
        </w:rPr>
        <w:t>–</w:t>
      </w:r>
      <w:r w:rsidRPr="002C592C">
        <w:rPr>
          <w:noProof/>
          <w:sz w:val="20"/>
          <w:lang w:val="en-CA"/>
        </w:rPr>
        <w:tab/>
        <w:t>If the current picture is the first picture of the current AU and the current AU is a CVSS AU that is not AU 0, the following ordered steps are applied:</w:t>
      </w:r>
    </w:p>
    <w:p w14:paraId="49F52DC0" w14:textId="77777777" w:rsidR="002C592C" w:rsidRPr="002C592C" w:rsidRDefault="002C592C" w:rsidP="002C592C">
      <w:pPr>
        <w:ind w:left="806" w:hanging="403"/>
        <w:rPr>
          <w:noProof/>
          <w:sz w:val="20"/>
          <w:lang w:val="en-CA"/>
        </w:rPr>
      </w:pPr>
      <w:r w:rsidRPr="002C592C">
        <w:rPr>
          <w:noProof/>
          <w:sz w:val="20"/>
          <w:lang w:val="en-CA"/>
        </w:rPr>
        <w:lastRenderedPageBreak/>
        <w:t>1.</w:t>
      </w:r>
      <w:r w:rsidRPr="002C592C">
        <w:rPr>
          <w:noProof/>
          <w:sz w:val="20"/>
          <w:lang w:val="en-CA"/>
        </w:rPr>
        <w:tab/>
        <w:t>The variable NoOutputOfPriorPicsFlag is derived for the decoder under test as follows:</w:t>
      </w:r>
    </w:p>
    <w:p w14:paraId="5DE90939" w14:textId="77777777" w:rsidR="002C592C" w:rsidRPr="002C592C" w:rsidRDefault="002C592C" w:rsidP="002C592C">
      <w:pPr>
        <w:tabs>
          <w:tab w:val="left" w:pos="400"/>
        </w:tabs>
        <w:ind w:left="1206" w:hanging="400"/>
        <w:rPr>
          <w:noProof/>
          <w:sz w:val="20"/>
          <w:lang w:val="en-CA"/>
        </w:rPr>
      </w:pPr>
      <w:r w:rsidRPr="002C592C">
        <w:rPr>
          <w:noProof/>
          <w:sz w:val="20"/>
          <w:lang w:val="en-CA"/>
        </w:rPr>
        <w:t>–</w:t>
      </w:r>
      <w:r w:rsidRPr="002C592C">
        <w:rPr>
          <w:noProof/>
          <w:sz w:val="20"/>
          <w:lang w:val="en-CA"/>
        </w:rPr>
        <w:tab/>
        <w:t>If the value of PicWidthMaxInSamplesY, PicHeightMaxInSamplesY, MaxChromaFormat, MaxBitDepthMinus8, or max_dec_pic_buffering_minus1[ Htid ] derived for the current AU is different from the value of PicWidthMaxInSamplesY, PicHeightMaxInSamplesY, MaxChromaFormat, MaxBitDepthMinus8, or max_dec_pic_buffering_minus1[ Htid ], respectively, derived for the preceding AU in decoding order, NoOutputOfPriorPicsFlag may (but should not) be set equal to 1 by the decoder under test, regardless of the value of ph_no_output_of_prior_pics_flag of the current AU.</w:t>
      </w:r>
    </w:p>
    <w:p w14:paraId="5013ADD1" w14:textId="77777777" w:rsidR="002C592C" w:rsidRPr="002C592C" w:rsidRDefault="002C592C" w:rsidP="002C592C">
      <w:pPr>
        <w:pStyle w:val="Note1"/>
        <w:ind w:left="1612"/>
        <w:rPr>
          <w:noProof/>
          <w:sz w:val="20"/>
          <w:lang w:val="en-CA"/>
        </w:rPr>
      </w:pPr>
      <w:r w:rsidRPr="002C592C">
        <w:rPr>
          <w:noProof/>
          <w:sz w:val="20"/>
          <w:lang w:val="en-CA"/>
        </w:rPr>
        <w:t>NOTE – Although setting NoOutputOfPriorPicsFlag equal to ph_no_output_of_prior_pics_flag of the current AU is preferred under these conditions, the decoder under test is allowed to set NoOutputOfPriorPicsFlag equal to 1 in this case.</w:t>
      </w:r>
    </w:p>
    <w:p w14:paraId="1E000A29" w14:textId="77777777" w:rsidR="002C592C" w:rsidRPr="002C592C" w:rsidRDefault="002C592C" w:rsidP="002C592C">
      <w:pPr>
        <w:tabs>
          <w:tab w:val="left" w:pos="400"/>
        </w:tabs>
        <w:ind w:left="1206" w:hanging="400"/>
        <w:rPr>
          <w:noProof/>
          <w:sz w:val="20"/>
          <w:lang w:val="en-CA"/>
        </w:rPr>
      </w:pPr>
      <w:r w:rsidRPr="002C592C">
        <w:rPr>
          <w:noProof/>
          <w:sz w:val="20"/>
          <w:lang w:val="en-CA"/>
        </w:rPr>
        <w:t>–</w:t>
      </w:r>
      <w:r w:rsidRPr="002C592C">
        <w:rPr>
          <w:noProof/>
          <w:sz w:val="20"/>
          <w:lang w:val="en-CA"/>
        </w:rPr>
        <w:tab/>
        <w:t>Otherwise, NoOutputOfPriorPicsFlag is set equal to ph_no_output_of_prior_pics_flag of the current AU.</w:t>
      </w:r>
    </w:p>
    <w:p w14:paraId="02929B91" w14:textId="77777777" w:rsidR="002C592C" w:rsidRPr="002C592C" w:rsidRDefault="002C592C" w:rsidP="002C592C">
      <w:pPr>
        <w:ind w:left="806" w:hanging="403"/>
        <w:rPr>
          <w:noProof/>
          <w:sz w:val="20"/>
          <w:lang w:val="en-CA"/>
        </w:rPr>
      </w:pPr>
      <w:r w:rsidRPr="002C592C">
        <w:rPr>
          <w:noProof/>
          <w:sz w:val="20"/>
          <w:lang w:val="en-CA"/>
        </w:rPr>
        <w:t>2.</w:t>
      </w:r>
      <w:r w:rsidRPr="002C592C">
        <w:rPr>
          <w:noProof/>
          <w:sz w:val="20"/>
          <w:lang w:val="en-CA"/>
        </w:rPr>
        <w:tab/>
        <w:t>The value of NoOutputOfPriorPicsFlag derived for the decoder under test is applied for the HRD as follows:</w:t>
      </w:r>
    </w:p>
    <w:p w14:paraId="4D66C6E4" w14:textId="77777777" w:rsidR="002C592C" w:rsidRPr="002C592C" w:rsidRDefault="002C592C" w:rsidP="002C592C">
      <w:pPr>
        <w:tabs>
          <w:tab w:val="left" w:pos="400"/>
        </w:tabs>
        <w:ind w:left="1206" w:hanging="400"/>
        <w:rPr>
          <w:noProof/>
          <w:sz w:val="20"/>
          <w:lang w:val="en-CA"/>
        </w:rPr>
      </w:pPr>
      <w:r w:rsidRPr="002C592C">
        <w:rPr>
          <w:noProof/>
          <w:sz w:val="20"/>
          <w:lang w:val="en-CA"/>
        </w:rPr>
        <w:t>–</w:t>
      </w:r>
      <w:r w:rsidRPr="002C592C">
        <w:rPr>
          <w:noProof/>
          <w:sz w:val="20"/>
          <w:lang w:val="en-CA"/>
        </w:rPr>
        <w:tab/>
        <w:t>If NoOutputOfPriorPicsFlag is equal to 1, all picture storage buffers in the DPB are emptied without output of the pictures they contain and the DPB fullness is set equal to 0.</w:t>
      </w:r>
    </w:p>
    <w:p w14:paraId="7AE90207" w14:textId="5D75B381" w:rsidR="002C592C" w:rsidRPr="002C592C" w:rsidRDefault="002C592C" w:rsidP="002C592C">
      <w:pPr>
        <w:tabs>
          <w:tab w:val="left" w:pos="400"/>
        </w:tabs>
        <w:ind w:left="1206" w:hanging="400"/>
        <w:rPr>
          <w:noProof/>
          <w:sz w:val="20"/>
          <w:lang w:val="en-CA"/>
        </w:rPr>
      </w:pPr>
      <w:r w:rsidRPr="002C592C">
        <w:rPr>
          <w:noProof/>
          <w:sz w:val="20"/>
          <w:lang w:val="en-CA"/>
        </w:rPr>
        <w:t>–</w:t>
      </w:r>
      <w:r w:rsidRPr="002C592C">
        <w:rPr>
          <w:noProof/>
          <w:sz w:val="20"/>
          <w:lang w:val="en-CA"/>
        </w:rPr>
        <w:tab/>
        <w:t xml:space="preserve">Otherwise (NoOutputOfPriorPicsFlag is equal to 0), all picture storage buffers containing a picture that is marked as "not needed for output" and "unused for reference" are emptied (without output) and all non-empty picture storage buffers in the DPB are emptied by repeatedly invoking the "bumping" process specified in clause </w:t>
      </w:r>
      <w:r w:rsidRPr="002C592C">
        <w:rPr>
          <w:noProof/>
          <w:sz w:val="20"/>
          <w:lang w:val="en-CA"/>
        </w:rPr>
        <w:fldChar w:fldCharType="begin" w:fldLock="1"/>
      </w:r>
      <w:r w:rsidRPr="002C592C">
        <w:rPr>
          <w:noProof/>
          <w:sz w:val="20"/>
          <w:lang w:val="en-CA"/>
        </w:rPr>
        <w:instrText xml:space="preserve"> REF _Ref347083389 \r \h </w:instrText>
      </w:r>
      <w:r>
        <w:rPr>
          <w:noProof/>
          <w:sz w:val="20"/>
          <w:lang w:val="en-CA"/>
        </w:rPr>
        <w:instrText xml:space="preserve"> \* MERGEFORMAT </w:instrText>
      </w:r>
      <w:r w:rsidRPr="002C592C">
        <w:rPr>
          <w:noProof/>
          <w:sz w:val="20"/>
          <w:lang w:val="en-CA"/>
        </w:rPr>
      </w:r>
      <w:r w:rsidRPr="002C592C">
        <w:rPr>
          <w:noProof/>
          <w:sz w:val="20"/>
          <w:lang w:val="en-CA"/>
        </w:rPr>
        <w:fldChar w:fldCharType="separate"/>
      </w:r>
      <w:r w:rsidRPr="002C592C">
        <w:rPr>
          <w:noProof/>
          <w:sz w:val="20"/>
          <w:lang w:val="en-CA"/>
        </w:rPr>
        <w:t>C.5.2.4</w:t>
      </w:r>
      <w:r w:rsidRPr="002C592C">
        <w:rPr>
          <w:noProof/>
          <w:sz w:val="20"/>
          <w:lang w:val="en-CA"/>
        </w:rPr>
        <w:fldChar w:fldCharType="end"/>
      </w:r>
      <w:r w:rsidRPr="002C592C">
        <w:rPr>
          <w:noProof/>
          <w:sz w:val="20"/>
          <w:lang w:val="en-CA"/>
        </w:rPr>
        <w:t xml:space="preserve"> and the DPB fullness is set equal to 0.</w:t>
      </w:r>
    </w:p>
    <w:p w14:paraId="57FFB848" w14:textId="077449C9" w:rsidR="002C592C" w:rsidRPr="002C592C" w:rsidRDefault="002C592C" w:rsidP="002C592C">
      <w:pPr>
        <w:tabs>
          <w:tab w:val="left" w:pos="400"/>
        </w:tabs>
        <w:ind w:left="400" w:hanging="400"/>
        <w:rPr>
          <w:noProof/>
          <w:sz w:val="20"/>
          <w:lang w:val="en-CA"/>
        </w:rPr>
      </w:pPr>
      <w:r w:rsidRPr="002C592C">
        <w:rPr>
          <w:noProof/>
          <w:sz w:val="20"/>
          <w:lang w:val="en-CA"/>
        </w:rPr>
        <w:t>–</w:t>
      </w:r>
      <w:r w:rsidRPr="002C592C">
        <w:rPr>
          <w:noProof/>
          <w:sz w:val="20"/>
          <w:lang w:val="en-CA"/>
        </w:rPr>
        <w:tab/>
        <w:t xml:space="preserve">Otherwise (the current AU is not a CVSS AU, </w:t>
      </w:r>
      <w:r w:rsidRPr="002C592C">
        <w:rPr>
          <w:noProof/>
          <w:sz w:val="20"/>
          <w:highlight w:val="yellow"/>
          <w:lang w:val="en-CA"/>
        </w:rPr>
        <w:t>the current AU is CVSS AU 0,</w:t>
      </w:r>
      <w:r w:rsidRPr="002C592C">
        <w:rPr>
          <w:sz w:val="20"/>
        </w:rPr>
        <w:t xml:space="preserve"> </w:t>
      </w:r>
      <w:r w:rsidRPr="002C592C">
        <w:rPr>
          <w:noProof/>
          <w:sz w:val="20"/>
          <w:lang w:val="en-CA"/>
        </w:rPr>
        <w:t xml:space="preserve">or the current AU is a CVSS AU that is not AU 0 but the current picture is not the first picture of the current AU), all picture storage buffers containing a picture which are marked as "not needed for output" and "unused for reference" are emptied (without output). For each picture storage buffer that is emptied, the DPB fullness is decremented by one. When one or more of the following conditions are true, the "bumping" process specified in clause </w:t>
      </w:r>
      <w:r w:rsidRPr="002C592C">
        <w:rPr>
          <w:noProof/>
          <w:sz w:val="20"/>
          <w:lang w:val="en-CA"/>
        </w:rPr>
        <w:fldChar w:fldCharType="begin" w:fldLock="1"/>
      </w:r>
      <w:r w:rsidRPr="002C592C">
        <w:rPr>
          <w:noProof/>
          <w:sz w:val="20"/>
          <w:lang w:val="en-CA"/>
        </w:rPr>
        <w:instrText xml:space="preserve"> REF _Ref347083389 \r \h </w:instrText>
      </w:r>
      <w:r>
        <w:rPr>
          <w:noProof/>
          <w:sz w:val="20"/>
          <w:lang w:val="en-CA"/>
        </w:rPr>
        <w:instrText xml:space="preserve"> \* MERGEFORMAT </w:instrText>
      </w:r>
      <w:r w:rsidRPr="002C592C">
        <w:rPr>
          <w:noProof/>
          <w:sz w:val="20"/>
          <w:lang w:val="en-CA"/>
        </w:rPr>
      </w:r>
      <w:r w:rsidRPr="002C592C">
        <w:rPr>
          <w:noProof/>
          <w:sz w:val="20"/>
          <w:lang w:val="en-CA"/>
        </w:rPr>
        <w:fldChar w:fldCharType="separate"/>
      </w:r>
      <w:r w:rsidRPr="002C592C">
        <w:rPr>
          <w:noProof/>
          <w:sz w:val="20"/>
          <w:lang w:val="en-CA"/>
        </w:rPr>
        <w:t>C.5.2.4</w:t>
      </w:r>
      <w:r w:rsidRPr="002C592C">
        <w:rPr>
          <w:noProof/>
          <w:sz w:val="20"/>
          <w:lang w:val="en-CA"/>
        </w:rPr>
        <w:fldChar w:fldCharType="end"/>
      </w:r>
      <w:r w:rsidRPr="002C592C">
        <w:rPr>
          <w:noProof/>
          <w:sz w:val="20"/>
          <w:lang w:val="en-CA"/>
        </w:rPr>
        <w:t xml:space="preserve"> is invoked repeatedly while further decrementing the DPB fullness by one for each additional picture storage buffer that is emptied, until none of the following conditions are true:</w:t>
      </w:r>
    </w:p>
    <w:p w14:paraId="084D982C" w14:textId="77777777" w:rsidR="002C592C" w:rsidRPr="002C592C" w:rsidRDefault="002C592C" w:rsidP="002C592C">
      <w:pPr>
        <w:numPr>
          <w:ilvl w:val="0"/>
          <w:numId w:val="3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270"/>
        <w:rPr>
          <w:noProof/>
          <w:sz w:val="20"/>
          <w:lang w:val="en-CA"/>
        </w:rPr>
      </w:pPr>
      <w:r w:rsidRPr="002C592C">
        <w:rPr>
          <w:noProof/>
          <w:sz w:val="20"/>
          <w:lang w:val="en-CA"/>
        </w:rPr>
        <w:t>The number of pictures in the DPB that are marked as "needed for output" is greater than max_num_reorder_pics[ Htid ].</w:t>
      </w:r>
    </w:p>
    <w:p w14:paraId="23D386AF" w14:textId="77777777" w:rsidR="002C592C" w:rsidRPr="002C592C" w:rsidRDefault="002C592C" w:rsidP="002C592C">
      <w:pPr>
        <w:numPr>
          <w:ilvl w:val="0"/>
          <w:numId w:val="3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rPr>
      </w:pPr>
      <w:r w:rsidRPr="002C592C">
        <w:rPr>
          <w:noProof/>
          <w:sz w:val="20"/>
          <w:lang w:val="en-CA"/>
        </w:rPr>
        <w:t>max_latency_increase_plus1[ Htid ] is not equal to 0 and there is at least one picture in the DPB that is marked as "needed for output" for which the associated variable PicLatencyCount is greater than or equal to MaxLatencyPictures[ Htid ].</w:t>
      </w:r>
    </w:p>
    <w:p w14:paraId="04E2B1FB" w14:textId="77777777" w:rsidR="002C592C" w:rsidRPr="002C592C" w:rsidRDefault="002C592C" w:rsidP="002C592C">
      <w:pPr>
        <w:numPr>
          <w:ilvl w:val="0"/>
          <w:numId w:val="3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270"/>
        <w:rPr>
          <w:noProof/>
          <w:sz w:val="20"/>
          <w:lang w:val="en-CA"/>
        </w:rPr>
      </w:pPr>
      <w:r w:rsidRPr="002C592C">
        <w:rPr>
          <w:noProof/>
          <w:sz w:val="20"/>
          <w:lang w:val="en-CA"/>
        </w:rPr>
        <w:t>The number of pictures in the DPB is greater than or equal to max_dec_pic_buffering_minus1[ Htid ] + 1.</w:t>
      </w:r>
    </w:p>
    <w:p w14:paraId="07D2ABD3" w14:textId="16A67342" w:rsidR="002C592C" w:rsidRPr="002C592C" w:rsidRDefault="002C592C" w:rsidP="002C592C">
      <w:pPr>
        <w:pStyle w:val="Annex4"/>
        <w:numPr>
          <w:ilvl w:val="0"/>
          <w:numId w:val="0"/>
        </w:numPr>
        <w:ind w:left="720" w:hanging="720"/>
        <w:rPr>
          <w:lang w:val="en-CA"/>
        </w:rPr>
      </w:pPr>
      <w:bookmarkStart w:id="22" w:name="_Toc347083759"/>
      <w:bookmarkStart w:id="23" w:name="_Toc73966554"/>
      <w:bookmarkStart w:id="24" w:name="_Toc77680623"/>
      <w:bookmarkStart w:id="25" w:name="_Toc118289219"/>
      <w:bookmarkStart w:id="26" w:name="_Toc226456824"/>
      <w:bookmarkStart w:id="27" w:name="_Toc248045441"/>
      <w:bookmarkStart w:id="28" w:name="_Toc256632245"/>
      <w:bookmarkStart w:id="29" w:name="_Toc317198887"/>
      <w:bookmarkStart w:id="30" w:name="_Ref343184209"/>
      <w:bookmarkStart w:id="31" w:name="_Ref347102721"/>
      <w:bookmarkStart w:id="32" w:name="_Toc415476020"/>
      <w:bookmarkStart w:id="33" w:name="_Toc423599295"/>
      <w:bookmarkStart w:id="34" w:name="_Toc423601799"/>
      <w:bookmarkEnd w:id="16"/>
      <w:bookmarkEnd w:id="17"/>
      <w:bookmarkEnd w:id="18"/>
      <w:bookmarkEnd w:id="19"/>
      <w:bookmarkEnd w:id="20"/>
      <w:bookmarkEnd w:id="21"/>
      <w:bookmarkEnd w:id="22"/>
      <w:bookmarkEnd w:id="23"/>
      <w:r w:rsidRPr="002C592C">
        <w:rPr>
          <w:lang w:val="en-CA"/>
        </w:rPr>
        <w:t>C.5.2.3 A</w:t>
      </w:r>
      <w:bookmarkEnd w:id="24"/>
      <w:bookmarkEnd w:id="25"/>
      <w:bookmarkEnd w:id="26"/>
      <w:bookmarkEnd w:id="27"/>
      <w:bookmarkEnd w:id="28"/>
      <w:r w:rsidRPr="002C592C">
        <w:rPr>
          <w:lang w:val="en-CA"/>
        </w:rPr>
        <w:t>dditional bumping</w:t>
      </w:r>
      <w:bookmarkEnd w:id="29"/>
      <w:bookmarkEnd w:id="30"/>
      <w:bookmarkEnd w:id="31"/>
      <w:bookmarkEnd w:id="32"/>
      <w:bookmarkEnd w:id="33"/>
      <w:bookmarkEnd w:id="34"/>
    </w:p>
    <w:p w14:paraId="381675A0" w14:textId="77777777" w:rsidR="002C592C" w:rsidRPr="002C592C" w:rsidRDefault="002C592C" w:rsidP="002C592C">
      <w:pPr>
        <w:rPr>
          <w:noProof/>
          <w:sz w:val="20"/>
          <w:lang w:val="en-CA"/>
        </w:rPr>
      </w:pPr>
      <w:bookmarkStart w:id="35" w:name="_Hlk42257788"/>
      <w:r w:rsidRPr="002C592C">
        <w:rPr>
          <w:noProof/>
          <w:sz w:val="20"/>
          <w:lang w:val="en-CA"/>
        </w:rPr>
        <w:t xml:space="preserve">The processes specified in this clause happen instantaneously </w:t>
      </w:r>
      <w:r w:rsidRPr="002C592C">
        <w:rPr>
          <w:noProof/>
          <w:sz w:val="20"/>
          <w:highlight w:val="yellow"/>
          <w:lang w:val="en-CA"/>
        </w:rPr>
        <w:t>for AU n</w:t>
      </w:r>
      <w:r w:rsidRPr="002C592C">
        <w:rPr>
          <w:noProof/>
          <w:sz w:val="20"/>
          <w:lang w:val="en-CA"/>
        </w:rPr>
        <w:t xml:space="preserve"> when the last DU of </w:t>
      </w:r>
      <w:r w:rsidRPr="002C592C">
        <w:rPr>
          <w:strike/>
          <w:noProof/>
          <w:sz w:val="20"/>
          <w:highlight w:val="yellow"/>
          <w:lang w:val="en-CA"/>
        </w:rPr>
        <w:t>AU n containing</w:t>
      </w:r>
      <w:r w:rsidRPr="002C592C">
        <w:rPr>
          <w:noProof/>
          <w:sz w:val="20"/>
          <w:lang w:val="en-CA"/>
        </w:rPr>
        <w:t xml:space="preserve"> the current picture is removed from the CPB.</w:t>
      </w:r>
    </w:p>
    <w:bookmarkEnd w:id="35"/>
    <w:p w14:paraId="50AB48E6" w14:textId="77777777" w:rsidR="002C592C" w:rsidRPr="002C592C" w:rsidRDefault="002C592C" w:rsidP="002C592C">
      <w:pPr>
        <w:rPr>
          <w:noProof/>
          <w:sz w:val="20"/>
          <w:lang w:val="en-CA"/>
        </w:rPr>
      </w:pPr>
      <w:r w:rsidRPr="002C592C">
        <w:rPr>
          <w:noProof/>
          <w:sz w:val="20"/>
          <w:lang w:val="en-CA"/>
        </w:rPr>
        <w:t>When the current picture has PictureOutputFlag equal to 1, for each picture in the DPB that is marked as "needed for output" and follows the current picture in output order, the associated variable PicLatencyCount is set equal to PicLatencyCount + 1.</w:t>
      </w:r>
    </w:p>
    <w:p w14:paraId="56188E39" w14:textId="77777777" w:rsidR="002C592C" w:rsidRPr="002C592C" w:rsidRDefault="002C592C" w:rsidP="002C592C">
      <w:pPr>
        <w:rPr>
          <w:noProof/>
          <w:sz w:val="20"/>
          <w:lang w:val="en-CA"/>
        </w:rPr>
      </w:pPr>
      <w:r w:rsidRPr="002C592C">
        <w:rPr>
          <w:noProof/>
          <w:sz w:val="20"/>
          <w:lang w:val="en-CA"/>
        </w:rPr>
        <w:t>The following applies:</w:t>
      </w:r>
    </w:p>
    <w:p w14:paraId="0715056A" w14:textId="77777777" w:rsidR="002C592C" w:rsidRPr="002C592C" w:rsidRDefault="002C592C" w:rsidP="002C592C">
      <w:pPr>
        <w:pStyle w:val="enumlev1"/>
        <w:ind w:left="397"/>
        <w:rPr>
          <w:noProof/>
          <w:lang w:val="en-CA"/>
        </w:rPr>
      </w:pPr>
      <w:r w:rsidRPr="002C592C">
        <w:rPr>
          <w:noProof/>
          <w:lang w:val="en-CA"/>
        </w:rPr>
        <w:t>–</w:t>
      </w:r>
      <w:r w:rsidRPr="002C592C">
        <w:rPr>
          <w:noProof/>
          <w:lang w:val="en-CA"/>
        </w:rPr>
        <w:tab/>
        <w:t xml:space="preserve">If the current decoded picture has PictureOutputFlag equal to 1, it is marked as </w:t>
      </w:r>
      <w:bookmarkStart w:id="36" w:name="_Hlk42257867"/>
      <w:r w:rsidRPr="002C592C">
        <w:rPr>
          <w:noProof/>
          <w:lang w:val="en-CA"/>
        </w:rPr>
        <w:t xml:space="preserve">"needed for output" </w:t>
      </w:r>
      <w:bookmarkEnd w:id="36"/>
      <w:r w:rsidRPr="002C592C">
        <w:rPr>
          <w:noProof/>
          <w:lang w:val="en-CA"/>
        </w:rPr>
        <w:t>and its associated variable PicLatencyCount is set equal to 0.</w:t>
      </w:r>
    </w:p>
    <w:p w14:paraId="4C7D6BC7" w14:textId="77777777" w:rsidR="002C592C" w:rsidRPr="002C592C" w:rsidRDefault="002C592C" w:rsidP="002C592C">
      <w:pPr>
        <w:pStyle w:val="enumlev1"/>
        <w:ind w:left="397"/>
        <w:rPr>
          <w:noProof/>
          <w:lang w:val="en-CA"/>
        </w:rPr>
      </w:pPr>
      <w:r w:rsidRPr="002C592C">
        <w:rPr>
          <w:noProof/>
          <w:lang w:val="en-CA"/>
        </w:rPr>
        <w:t>–</w:t>
      </w:r>
      <w:r w:rsidRPr="002C592C">
        <w:rPr>
          <w:noProof/>
          <w:lang w:val="en-CA"/>
        </w:rPr>
        <w:tab/>
        <w:t>Otherwise (the current decoded picture has PictureOutputFlag equal to 0), it is marked as "not needed for output".</w:t>
      </w:r>
    </w:p>
    <w:p w14:paraId="029C9AF2" w14:textId="133F6968" w:rsidR="002C592C" w:rsidRPr="002C592C" w:rsidRDefault="002C592C" w:rsidP="002C592C">
      <w:pPr>
        <w:rPr>
          <w:noProof/>
          <w:sz w:val="20"/>
          <w:lang w:val="en-CA"/>
        </w:rPr>
      </w:pPr>
      <w:r w:rsidRPr="002C592C">
        <w:rPr>
          <w:noProof/>
          <w:sz w:val="20"/>
          <w:lang w:val="en-CA"/>
        </w:rPr>
        <w:t xml:space="preserve">When one or more of the following conditions are true, the "bumping" process specified in clause </w:t>
      </w:r>
      <w:r w:rsidRPr="002C592C">
        <w:rPr>
          <w:noProof/>
          <w:sz w:val="20"/>
          <w:lang w:val="en-CA"/>
        </w:rPr>
        <w:fldChar w:fldCharType="begin" w:fldLock="1"/>
      </w:r>
      <w:r w:rsidRPr="002C592C">
        <w:rPr>
          <w:noProof/>
          <w:sz w:val="20"/>
          <w:lang w:val="en-CA"/>
        </w:rPr>
        <w:instrText xml:space="preserve"> REF _Ref347083389 \r \h </w:instrText>
      </w:r>
      <w:r>
        <w:rPr>
          <w:noProof/>
          <w:sz w:val="20"/>
          <w:lang w:val="en-CA"/>
        </w:rPr>
        <w:instrText xml:space="preserve"> \* MERGEFORMAT </w:instrText>
      </w:r>
      <w:r w:rsidRPr="002C592C">
        <w:rPr>
          <w:noProof/>
          <w:sz w:val="20"/>
          <w:lang w:val="en-CA"/>
        </w:rPr>
      </w:r>
      <w:r w:rsidRPr="002C592C">
        <w:rPr>
          <w:noProof/>
          <w:sz w:val="20"/>
          <w:lang w:val="en-CA"/>
        </w:rPr>
        <w:fldChar w:fldCharType="separate"/>
      </w:r>
      <w:r w:rsidRPr="002C592C">
        <w:rPr>
          <w:noProof/>
          <w:sz w:val="20"/>
          <w:lang w:val="en-CA"/>
        </w:rPr>
        <w:t>C.5.2.4</w:t>
      </w:r>
      <w:r w:rsidRPr="002C592C">
        <w:rPr>
          <w:noProof/>
          <w:sz w:val="20"/>
          <w:lang w:val="en-CA"/>
        </w:rPr>
        <w:fldChar w:fldCharType="end"/>
      </w:r>
      <w:r w:rsidRPr="002C592C">
        <w:rPr>
          <w:noProof/>
          <w:sz w:val="20"/>
          <w:lang w:val="en-CA"/>
        </w:rPr>
        <w:t xml:space="preserve"> is invoked repeatedly until none of the following conditions are true:</w:t>
      </w:r>
    </w:p>
    <w:p w14:paraId="4CF0EDBC" w14:textId="77777777" w:rsidR="002C592C" w:rsidRPr="002C592C" w:rsidRDefault="002C592C" w:rsidP="002C592C">
      <w:pPr>
        <w:pStyle w:val="enumlev1"/>
        <w:ind w:left="397"/>
        <w:rPr>
          <w:noProof/>
          <w:lang w:val="en-CA"/>
        </w:rPr>
      </w:pPr>
      <w:r w:rsidRPr="002C592C">
        <w:rPr>
          <w:noProof/>
          <w:lang w:val="en-CA"/>
        </w:rPr>
        <w:t>–</w:t>
      </w:r>
      <w:r w:rsidRPr="002C592C">
        <w:rPr>
          <w:noProof/>
          <w:lang w:val="en-CA"/>
        </w:rPr>
        <w:tab/>
        <w:t>The number of pictures in the DPB that are marked as "needed for output" is greater than max_num_reorder_pics[ Htid ].</w:t>
      </w:r>
    </w:p>
    <w:p w14:paraId="51DD2B80" w14:textId="77777777" w:rsidR="002C592C" w:rsidRPr="002C592C" w:rsidRDefault="002C592C" w:rsidP="002C592C">
      <w:pPr>
        <w:pStyle w:val="enumlev1"/>
        <w:ind w:left="397"/>
        <w:rPr>
          <w:noProof/>
          <w:lang w:val="en-CA"/>
        </w:rPr>
      </w:pPr>
      <w:r w:rsidRPr="002C592C">
        <w:rPr>
          <w:noProof/>
          <w:lang w:val="en-CA"/>
        </w:rPr>
        <w:lastRenderedPageBreak/>
        <w:t>–</w:t>
      </w:r>
      <w:r w:rsidRPr="002C592C">
        <w:rPr>
          <w:noProof/>
          <w:lang w:val="en-CA"/>
        </w:rPr>
        <w:tab/>
        <w:t>max_latency_increase_plus1[ Htid ] is not equal to 0 and there is at least one picture in the DPB that is marked as "needed for output" for which the associated variable PicLatencyCount that is greater than or equal to MaxLatencyPictures[ Htid ].</w:t>
      </w:r>
    </w:p>
    <w:p w14:paraId="5F0CF8E4" w14:textId="77777777" w:rsidR="001F2594" w:rsidRPr="005B217D" w:rsidRDefault="001F2594" w:rsidP="00E11923">
      <w:pPr>
        <w:pStyle w:val="Heading1"/>
        <w:rPr>
          <w:lang w:val="en-CA"/>
        </w:rPr>
      </w:pPr>
      <w:r w:rsidRPr="4870B2C7">
        <w:rPr>
          <w:lang w:val="en-CA"/>
        </w:rPr>
        <w:t>Patent rights declaration</w:t>
      </w:r>
      <w:r w:rsidR="00B94B06" w:rsidRPr="4870B2C7">
        <w:rPr>
          <w:lang w:val="en-CA"/>
        </w:rPr>
        <w:t>(s)</w:t>
      </w:r>
    </w:p>
    <w:p w14:paraId="7A9B4D21" w14:textId="0B551708" w:rsidR="00342FF4" w:rsidRPr="005B217D" w:rsidRDefault="00733001" w:rsidP="009234A5">
      <w:pPr>
        <w:rPr>
          <w:szCs w:val="22"/>
          <w:lang w:val="en-CA"/>
        </w:rPr>
      </w:pPr>
      <w:r w:rsidRPr="00733001">
        <w:rPr>
          <w:b/>
          <w:bCs/>
          <w:szCs w:val="22"/>
          <w:lang w:val="en-CA"/>
        </w:rPr>
        <w:t xml:space="preserve">Qualcomm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39E03" w14:textId="77777777" w:rsidR="009B08F2" w:rsidRDefault="009B08F2">
      <w:r>
        <w:separator/>
      </w:r>
    </w:p>
  </w:endnote>
  <w:endnote w:type="continuationSeparator" w:id="0">
    <w:p w14:paraId="14FBD143" w14:textId="77777777" w:rsidR="009B08F2" w:rsidRDefault="009B08F2">
      <w:r>
        <w:continuationSeparator/>
      </w:r>
    </w:p>
  </w:endnote>
  <w:endnote w:type="continuationNotice" w:id="1">
    <w:p w14:paraId="232AD4FD" w14:textId="77777777" w:rsidR="009B08F2" w:rsidRDefault="009B08F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833152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F2237">
      <w:rPr>
        <w:rStyle w:val="PageNumber"/>
        <w:noProof/>
      </w:rPr>
      <w:t>2020-06-10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BAABF" w14:textId="77777777" w:rsidR="009B08F2" w:rsidRDefault="009B08F2">
      <w:r>
        <w:separator/>
      </w:r>
    </w:p>
  </w:footnote>
  <w:footnote w:type="continuationSeparator" w:id="0">
    <w:p w14:paraId="736ECE82" w14:textId="77777777" w:rsidR="009B08F2" w:rsidRDefault="009B08F2">
      <w:r>
        <w:continuationSeparator/>
      </w:r>
    </w:p>
  </w:footnote>
  <w:footnote w:type="continuationNotice" w:id="1">
    <w:p w14:paraId="663F88F3" w14:textId="77777777" w:rsidR="009B08F2" w:rsidRDefault="009B08F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561AE"/>
    <w:multiLevelType w:val="hybridMultilevel"/>
    <w:tmpl w:val="88245E1C"/>
    <w:lvl w:ilvl="0" w:tplc="850EE26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ED5BA0"/>
    <w:multiLevelType w:val="hybridMultilevel"/>
    <w:tmpl w:val="A0A8D6F4"/>
    <w:lvl w:ilvl="0" w:tplc="8F24DCB8">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F50AED"/>
    <w:multiLevelType w:val="hybridMultilevel"/>
    <w:tmpl w:val="88245E1C"/>
    <w:lvl w:ilvl="0" w:tplc="850EE26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D392211"/>
    <w:multiLevelType w:val="hybridMultilevel"/>
    <w:tmpl w:val="4D6E0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E44D7B"/>
    <w:multiLevelType w:val="hybridMultilevel"/>
    <w:tmpl w:val="B338E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 w15:restartNumberingAfterBreak="0">
    <w:nsid w:val="40722851"/>
    <w:multiLevelType w:val="hybridMultilevel"/>
    <w:tmpl w:val="0FA81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BC0816"/>
    <w:multiLevelType w:val="hybridMultilevel"/>
    <w:tmpl w:val="88245E1C"/>
    <w:lvl w:ilvl="0" w:tplc="850EE2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E571984"/>
    <w:multiLevelType w:val="hybridMultilevel"/>
    <w:tmpl w:val="978E88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9" w15:restartNumberingAfterBreak="0">
    <w:nsid w:val="540C1D65"/>
    <w:multiLevelType w:val="hybridMultilevel"/>
    <w:tmpl w:val="ABC8B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1E27135"/>
    <w:multiLevelType w:val="hybridMultilevel"/>
    <w:tmpl w:val="FFFFFFFF"/>
    <w:lvl w:ilvl="0" w:tplc="9334B23A">
      <w:start w:val="1"/>
      <w:numFmt w:val="decimal"/>
      <w:lvlText w:val="%1."/>
      <w:lvlJc w:val="left"/>
      <w:pPr>
        <w:ind w:left="720" w:hanging="360"/>
      </w:pPr>
    </w:lvl>
    <w:lvl w:ilvl="1" w:tplc="DCE4ACF8">
      <w:start w:val="1"/>
      <w:numFmt w:val="lowerLetter"/>
      <w:lvlText w:val="%2."/>
      <w:lvlJc w:val="left"/>
      <w:pPr>
        <w:ind w:left="1440" w:hanging="360"/>
      </w:pPr>
    </w:lvl>
    <w:lvl w:ilvl="2" w:tplc="4DCAB952">
      <w:start w:val="1"/>
      <w:numFmt w:val="lowerRoman"/>
      <w:lvlText w:val="%3."/>
      <w:lvlJc w:val="right"/>
      <w:pPr>
        <w:ind w:left="2160" w:hanging="180"/>
      </w:pPr>
    </w:lvl>
    <w:lvl w:ilvl="3" w:tplc="08B2F964">
      <w:start w:val="1"/>
      <w:numFmt w:val="decimal"/>
      <w:lvlText w:val="%4."/>
      <w:lvlJc w:val="left"/>
      <w:pPr>
        <w:ind w:left="2880" w:hanging="360"/>
      </w:pPr>
    </w:lvl>
    <w:lvl w:ilvl="4" w:tplc="1F4620DE">
      <w:start w:val="1"/>
      <w:numFmt w:val="lowerLetter"/>
      <w:lvlText w:val="%5."/>
      <w:lvlJc w:val="left"/>
      <w:pPr>
        <w:ind w:left="3600" w:hanging="360"/>
      </w:pPr>
    </w:lvl>
    <w:lvl w:ilvl="5" w:tplc="38DE0D92">
      <w:start w:val="1"/>
      <w:numFmt w:val="lowerRoman"/>
      <w:lvlText w:val="%6."/>
      <w:lvlJc w:val="right"/>
      <w:pPr>
        <w:ind w:left="4320" w:hanging="180"/>
      </w:pPr>
    </w:lvl>
    <w:lvl w:ilvl="6" w:tplc="DFB0E550">
      <w:start w:val="1"/>
      <w:numFmt w:val="decimal"/>
      <w:lvlText w:val="%7."/>
      <w:lvlJc w:val="left"/>
      <w:pPr>
        <w:ind w:left="5040" w:hanging="360"/>
      </w:pPr>
    </w:lvl>
    <w:lvl w:ilvl="7" w:tplc="DA6628EA">
      <w:start w:val="1"/>
      <w:numFmt w:val="lowerLetter"/>
      <w:lvlText w:val="%8."/>
      <w:lvlJc w:val="left"/>
      <w:pPr>
        <w:ind w:left="5760" w:hanging="360"/>
      </w:pPr>
    </w:lvl>
    <w:lvl w:ilvl="8" w:tplc="05468D28">
      <w:start w:val="1"/>
      <w:numFmt w:val="lowerRoman"/>
      <w:lvlText w:val="%9."/>
      <w:lvlJc w:val="right"/>
      <w:pPr>
        <w:ind w:left="6480" w:hanging="180"/>
      </w:pPr>
    </w:lvl>
  </w:abstractNum>
  <w:abstractNum w:abstractNumId="22" w15:restartNumberingAfterBreak="0">
    <w:nsid w:val="652632DB"/>
    <w:multiLevelType w:val="hybridMultilevel"/>
    <w:tmpl w:val="E9D2CC52"/>
    <w:lvl w:ilvl="0" w:tplc="8D986D9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7835852"/>
    <w:multiLevelType w:val="hybridMultilevel"/>
    <w:tmpl w:val="FFFFFFFF"/>
    <w:lvl w:ilvl="0" w:tplc="338E1936">
      <w:start w:val="1"/>
      <w:numFmt w:val="bullet"/>
      <w:lvlText w:val=""/>
      <w:lvlJc w:val="left"/>
      <w:pPr>
        <w:ind w:left="720" w:hanging="360"/>
      </w:pPr>
      <w:rPr>
        <w:rFonts w:ascii="Symbol" w:hAnsi="Symbol" w:hint="default"/>
      </w:rPr>
    </w:lvl>
    <w:lvl w:ilvl="1" w:tplc="AF5E3B38">
      <w:start w:val="1"/>
      <w:numFmt w:val="bullet"/>
      <w:lvlText w:val="o"/>
      <w:lvlJc w:val="left"/>
      <w:pPr>
        <w:ind w:left="1440" w:hanging="360"/>
      </w:pPr>
      <w:rPr>
        <w:rFonts w:ascii="Courier New" w:hAnsi="Courier New" w:hint="default"/>
      </w:rPr>
    </w:lvl>
    <w:lvl w:ilvl="2" w:tplc="50B48028">
      <w:start w:val="1"/>
      <w:numFmt w:val="bullet"/>
      <w:lvlText w:val=""/>
      <w:lvlJc w:val="left"/>
      <w:pPr>
        <w:ind w:left="2160" w:hanging="360"/>
      </w:pPr>
      <w:rPr>
        <w:rFonts w:ascii="Wingdings" w:hAnsi="Wingdings" w:hint="default"/>
      </w:rPr>
    </w:lvl>
    <w:lvl w:ilvl="3" w:tplc="12FCA46A">
      <w:start w:val="1"/>
      <w:numFmt w:val="bullet"/>
      <w:lvlText w:val=""/>
      <w:lvlJc w:val="left"/>
      <w:pPr>
        <w:ind w:left="2880" w:hanging="360"/>
      </w:pPr>
      <w:rPr>
        <w:rFonts w:ascii="Symbol" w:hAnsi="Symbol" w:hint="default"/>
      </w:rPr>
    </w:lvl>
    <w:lvl w:ilvl="4" w:tplc="DEE0D976">
      <w:start w:val="1"/>
      <w:numFmt w:val="bullet"/>
      <w:lvlText w:val="o"/>
      <w:lvlJc w:val="left"/>
      <w:pPr>
        <w:ind w:left="3600" w:hanging="360"/>
      </w:pPr>
      <w:rPr>
        <w:rFonts w:ascii="Courier New" w:hAnsi="Courier New" w:hint="default"/>
      </w:rPr>
    </w:lvl>
    <w:lvl w:ilvl="5" w:tplc="2D6862F2">
      <w:start w:val="1"/>
      <w:numFmt w:val="bullet"/>
      <w:lvlText w:val=""/>
      <w:lvlJc w:val="left"/>
      <w:pPr>
        <w:ind w:left="4320" w:hanging="360"/>
      </w:pPr>
      <w:rPr>
        <w:rFonts w:ascii="Wingdings" w:hAnsi="Wingdings" w:hint="default"/>
      </w:rPr>
    </w:lvl>
    <w:lvl w:ilvl="6" w:tplc="59D6FB9C">
      <w:start w:val="1"/>
      <w:numFmt w:val="bullet"/>
      <w:lvlText w:val=""/>
      <w:lvlJc w:val="left"/>
      <w:pPr>
        <w:ind w:left="5040" w:hanging="360"/>
      </w:pPr>
      <w:rPr>
        <w:rFonts w:ascii="Symbol" w:hAnsi="Symbol" w:hint="default"/>
      </w:rPr>
    </w:lvl>
    <w:lvl w:ilvl="7" w:tplc="30164A2A">
      <w:start w:val="1"/>
      <w:numFmt w:val="bullet"/>
      <w:lvlText w:val="o"/>
      <w:lvlJc w:val="left"/>
      <w:pPr>
        <w:ind w:left="5760" w:hanging="360"/>
      </w:pPr>
      <w:rPr>
        <w:rFonts w:ascii="Courier New" w:hAnsi="Courier New" w:hint="default"/>
      </w:rPr>
    </w:lvl>
    <w:lvl w:ilvl="8" w:tplc="BC8606EC">
      <w:start w:val="1"/>
      <w:numFmt w:val="bullet"/>
      <w:lvlText w:val=""/>
      <w:lvlJc w:val="left"/>
      <w:pPr>
        <w:ind w:left="6480" w:hanging="360"/>
      </w:pPr>
      <w:rPr>
        <w:rFonts w:ascii="Wingdings" w:hAnsi="Wingdings" w:hint="default"/>
      </w:rPr>
    </w:lvl>
  </w:abstractNum>
  <w:abstractNum w:abstractNumId="24"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7" w15:restartNumberingAfterBreak="0">
    <w:nsid w:val="6F6F347C"/>
    <w:multiLevelType w:val="hybridMultilevel"/>
    <w:tmpl w:val="9086E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287084"/>
    <w:multiLevelType w:val="hybridMultilevel"/>
    <w:tmpl w:val="857C493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FD1DC9"/>
    <w:multiLevelType w:val="hybridMultilevel"/>
    <w:tmpl w:val="4D1814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7"/>
  </w:num>
  <w:num w:numId="4">
    <w:abstractNumId w:val="15"/>
  </w:num>
  <w:num w:numId="5">
    <w:abstractNumId w:val="16"/>
  </w:num>
  <w:num w:numId="6">
    <w:abstractNumId w:val="6"/>
  </w:num>
  <w:num w:numId="7">
    <w:abstractNumId w:val="10"/>
  </w:num>
  <w:num w:numId="8">
    <w:abstractNumId w:val="6"/>
  </w:num>
  <w:num w:numId="9">
    <w:abstractNumId w:val="1"/>
  </w:num>
  <w:num w:numId="10">
    <w:abstractNumId w:val="5"/>
  </w:num>
  <w:num w:numId="11">
    <w:abstractNumId w:val="3"/>
  </w:num>
  <w:num w:numId="12">
    <w:abstractNumId w:val="14"/>
  </w:num>
  <w:num w:numId="13">
    <w:abstractNumId w:val="7"/>
  </w:num>
  <w:num w:numId="14">
    <w:abstractNumId w:val="13"/>
  </w:num>
  <w:num w:numId="15">
    <w:abstractNumId w:val="2"/>
  </w:num>
  <w:num w:numId="16">
    <w:abstractNumId w:val="6"/>
  </w:num>
  <w:num w:numId="17">
    <w:abstractNumId w:val="4"/>
  </w:num>
  <w:num w:numId="18">
    <w:abstractNumId w:val="11"/>
  </w:num>
  <w:num w:numId="19">
    <w:abstractNumId w:val="23"/>
  </w:num>
  <w:num w:numId="20">
    <w:abstractNumId w:val="29"/>
  </w:num>
  <w:num w:numId="21">
    <w:abstractNumId w:val="22"/>
  </w:num>
  <w:num w:numId="22">
    <w:abstractNumId w:val="21"/>
  </w:num>
  <w:num w:numId="23">
    <w:abstractNumId w:val="20"/>
  </w:num>
  <w:num w:numId="24">
    <w:abstractNumId w:val="18"/>
  </w:num>
  <w:num w:numId="25">
    <w:abstractNumId w:val="6"/>
  </w:num>
  <w:num w:numId="26">
    <w:abstractNumId w:val="6"/>
  </w:num>
  <w:num w:numId="27">
    <w:abstractNumId w:val="6"/>
  </w:num>
  <w:num w:numId="28">
    <w:abstractNumId w:val="6"/>
  </w:num>
  <w:num w:numId="29">
    <w:abstractNumId w:val="8"/>
  </w:num>
  <w:num w:numId="30">
    <w:abstractNumId w:val="27"/>
  </w:num>
  <w:num w:numId="31">
    <w:abstractNumId w:val="28"/>
  </w:num>
  <w:num w:numId="32">
    <w:abstractNumId w:val="19"/>
  </w:num>
  <w:num w:numId="33">
    <w:abstractNumId w:val="6"/>
  </w:num>
  <w:num w:numId="34">
    <w:abstractNumId w:val="12"/>
  </w:num>
  <w:num w:numId="35">
    <w:abstractNumId w:val="9"/>
  </w:num>
  <w:num w:numId="36">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3650"/>
    <w:rsid w:val="00065039"/>
    <w:rsid w:val="0007614F"/>
    <w:rsid w:val="00077552"/>
    <w:rsid w:val="00081398"/>
    <w:rsid w:val="00094479"/>
    <w:rsid w:val="000962AC"/>
    <w:rsid w:val="000B0C0F"/>
    <w:rsid w:val="000B1C6B"/>
    <w:rsid w:val="000B4FF9"/>
    <w:rsid w:val="000B740E"/>
    <w:rsid w:val="000C09AC"/>
    <w:rsid w:val="000C2BAA"/>
    <w:rsid w:val="000E00F3"/>
    <w:rsid w:val="000F158C"/>
    <w:rsid w:val="00102F3D"/>
    <w:rsid w:val="00124E38"/>
    <w:rsid w:val="0012580B"/>
    <w:rsid w:val="00131F90"/>
    <w:rsid w:val="0013458C"/>
    <w:rsid w:val="0013526E"/>
    <w:rsid w:val="00146152"/>
    <w:rsid w:val="00155526"/>
    <w:rsid w:val="00155F7A"/>
    <w:rsid w:val="00163B8F"/>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38F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592C"/>
    <w:rsid w:val="002D0AF6"/>
    <w:rsid w:val="002E5730"/>
    <w:rsid w:val="002F164D"/>
    <w:rsid w:val="003021BC"/>
    <w:rsid w:val="00306206"/>
    <w:rsid w:val="00312985"/>
    <w:rsid w:val="00317D85"/>
    <w:rsid w:val="00327C56"/>
    <w:rsid w:val="003315A1"/>
    <w:rsid w:val="003373EC"/>
    <w:rsid w:val="00342FF4"/>
    <w:rsid w:val="003448FB"/>
    <w:rsid w:val="00344E5A"/>
    <w:rsid w:val="00346148"/>
    <w:rsid w:val="003669EA"/>
    <w:rsid w:val="003706CC"/>
    <w:rsid w:val="00377710"/>
    <w:rsid w:val="00394BBF"/>
    <w:rsid w:val="003A2D8E"/>
    <w:rsid w:val="003A7CE6"/>
    <w:rsid w:val="003C20E4"/>
    <w:rsid w:val="003C6D06"/>
    <w:rsid w:val="003D6342"/>
    <w:rsid w:val="003E5A7B"/>
    <w:rsid w:val="003E6F90"/>
    <w:rsid w:val="003E73ED"/>
    <w:rsid w:val="003F2237"/>
    <w:rsid w:val="003F5D0F"/>
    <w:rsid w:val="004070F6"/>
    <w:rsid w:val="0041359B"/>
    <w:rsid w:val="00414101"/>
    <w:rsid w:val="004219CF"/>
    <w:rsid w:val="004234F0"/>
    <w:rsid w:val="00433DDB"/>
    <w:rsid w:val="00435A29"/>
    <w:rsid w:val="00437619"/>
    <w:rsid w:val="00441E73"/>
    <w:rsid w:val="00465A1E"/>
    <w:rsid w:val="004838A4"/>
    <w:rsid w:val="0049445A"/>
    <w:rsid w:val="004A00A7"/>
    <w:rsid w:val="004A17E6"/>
    <w:rsid w:val="004A2A63"/>
    <w:rsid w:val="004B210C"/>
    <w:rsid w:val="004B6170"/>
    <w:rsid w:val="004D405F"/>
    <w:rsid w:val="004E4F4F"/>
    <w:rsid w:val="004E6789"/>
    <w:rsid w:val="004F61E3"/>
    <w:rsid w:val="00502E10"/>
    <w:rsid w:val="0050354E"/>
    <w:rsid w:val="0051015C"/>
    <w:rsid w:val="00516CF1"/>
    <w:rsid w:val="005270F4"/>
    <w:rsid w:val="00531AE9"/>
    <w:rsid w:val="005351BB"/>
    <w:rsid w:val="00536188"/>
    <w:rsid w:val="00536537"/>
    <w:rsid w:val="00550A66"/>
    <w:rsid w:val="00567EC7"/>
    <w:rsid w:val="00570013"/>
    <w:rsid w:val="005753EC"/>
    <w:rsid w:val="005801A2"/>
    <w:rsid w:val="00584D0E"/>
    <w:rsid w:val="005952A5"/>
    <w:rsid w:val="005A33A1"/>
    <w:rsid w:val="005B0D0D"/>
    <w:rsid w:val="005B217D"/>
    <w:rsid w:val="005C385F"/>
    <w:rsid w:val="005C7C26"/>
    <w:rsid w:val="005E0033"/>
    <w:rsid w:val="005E1AC6"/>
    <w:rsid w:val="005E3F2B"/>
    <w:rsid w:val="005F6F1B"/>
    <w:rsid w:val="00615995"/>
    <w:rsid w:val="00616155"/>
    <w:rsid w:val="00624B33"/>
    <w:rsid w:val="0063041A"/>
    <w:rsid w:val="00630AA2"/>
    <w:rsid w:val="00631D8B"/>
    <w:rsid w:val="00646707"/>
    <w:rsid w:val="00657F7E"/>
    <w:rsid w:val="00660E05"/>
    <w:rsid w:val="00662E58"/>
    <w:rsid w:val="006637F2"/>
    <w:rsid w:val="006642A5"/>
    <w:rsid w:val="00664DCF"/>
    <w:rsid w:val="006661DF"/>
    <w:rsid w:val="00666432"/>
    <w:rsid w:val="00666FDE"/>
    <w:rsid w:val="006B1C18"/>
    <w:rsid w:val="006C5D39"/>
    <w:rsid w:val="006D6D9B"/>
    <w:rsid w:val="006E2810"/>
    <w:rsid w:val="006E5417"/>
    <w:rsid w:val="006F0794"/>
    <w:rsid w:val="006F41A2"/>
    <w:rsid w:val="006F7528"/>
    <w:rsid w:val="00700A4A"/>
    <w:rsid w:val="00700F66"/>
    <w:rsid w:val="007023DE"/>
    <w:rsid w:val="00712F60"/>
    <w:rsid w:val="0071660D"/>
    <w:rsid w:val="00720E3B"/>
    <w:rsid w:val="00721A78"/>
    <w:rsid w:val="00722504"/>
    <w:rsid w:val="00733001"/>
    <w:rsid w:val="0074393F"/>
    <w:rsid w:val="00745F6B"/>
    <w:rsid w:val="0075175B"/>
    <w:rsid w:val="0075585E"/>
    <w:rsid w:val="00770571"/>
    <w:rsid w:val="007768FF"/>
    <w:rsid w:val="0077792B"/>
    <w:rsid w:val="007824D3"/>
    <w:rsid w:val="00796EE3"/>
    <w:rsid w:val="007A7D29"/>
    <w:rsid w:val="007B4AB8"/>
    <w:rsid w:val="007D1181"/>
    <w:rsid w:val="007E01A3"/>
    <w:rsid w:val="007F1F8B"/>
    <w:rsid w:val="007F6205"/>
    <w:rsid w:val="007F67A1"/>
    <w:rsid w:val="00811C05"/>
    <w:rsid w:val="00820633"/>
    <w:rsid w:val="008206C8"/>
    <w:rsid w:val="0086387C"/>
    <w:rsid w:val="00874A6C"/>
    <w:rsid w:val="00876C65"/>
    <w:rsid w:val="00882F72"/>
    <w:rsid w:val="00893DC4"/>
    <w:rsid w:val="008A129B"/>
    <w:rsid w:val="008A4B4C"/>
    <w:rsid w:val="008C239F"/>
    <w:rsid w:val="008E19D8"/>
    <w:rsid w:val="008E480C"/>
    <w:rsid w:val="00907757"/>
    <w:rsid w:val="009212B0"/>
    <w:rsid w:val="00921FA1"/>
    <w:rsid w:val="009234A5"/>
    <w:rsid w:val="00933453"/>
    <w:rsid w:val="009336F7"/>
    <w:rsid w:val="0093636C"/>
    <w:rsid w:val="00936BA8"/>
    <w:rsid w:val="009374A7"/>
    <w:rsid w:val="00937F03"/>
    <w:rsid w:val="00955F6D"/>
    <w:rsid w:val="00961BAD"/>
    <w:rsid w:val="00977C16"/>
    <w:rsid w:val="0098551D"/>
    <w:rsid w:val="00985DCB"/>
    <w:rsid w:val="009862EB"/>
    <w:rsid w:val="00987AD2"/>
    <w:rsid w:val="0099518F"/>
    <w:rsid w:val="009A523D"/>
    <w:rsid w:val="009B02A1"/>
    <w:rsid w:val="009B08F2"/>
    <w:rsid w:val="009B3361"/>
    <w:rsid w:val="009B7F3F"/>
    <w:rsid w:val="009D446F"/>
    <w:rsid w:val="009D7CE6"/>
    <w:rsid w:val="009E445D"/>
    <w:rsid w:val="009E448E"/>
    <w:rsid w:val="009F22BE"/>
    <w:rsid w:val="009F496B"/>
    <w:rsid w:val="009F70EA"/>
    <w:rsid w:val="00A01439"/>
    <w:rsid w:val="00A02E61"/>
    <w:rsid w:val="00A05CFF"/>
    <w:rsid w:val="00A13048"/>
    <w:rsid w:val="00A46843"/>
    <w:rsid w:val="00A56B97"/>
    <w:rsid w:val="00A6093D"/>
    <w:rsid w:val="00A67C57"/>
    <w:rsid w:val="00A72017"/>
    <w:rsid w:val="00A767DC"/>
    <w:rsid w:val="00A76A6D"/>
    <w:rsid w:val="00A83253"/>
    <w:rsid w:val="00AA08BE"/>
    <w:rsid w:val="00AA6E84"/>
    <w:rsid w:val="00AB1A1C"/>
    <w:rsid w:val="00AD05A8"/>
    <w:rsid w:val="00AE32EA"/>
    <w:rsid w:val="00AE341B"/>
    <w:rsid w:val="00AE523C"/>
    <w:rsid w:val="00B01905"/>
    <w:rsid w:val="00B072D3"/>
    <w:rsid w:val="00B07CA7"/>
    <w:rsid w:val="00B1279A"/>
    <w:rsid w:val="00B3492A"/>
    <w:rsid w:val="00B3640F"/>
    <w:rsid w:val="00B4194A"/>
    <w:rsid w:val="00B437E8"/>
    <w:rsid w:val="00B5222E"/>
    <w:rsid w:val="00B53179"/>
    <w:rsid w:val="00B57A23"/>
    <w:rsid w:val="00B600CD"/>
    <w:rsid w:val="00B61C96"/>
    <w:rsid w:val="00B73A2A"/>
    <w:rsid w:val="00B75A51"/>
    <w:rsid w:val="00B827C6"/>
    <w:rsid w:val="00B90295"/>
    <w:rsid w:val="00B94B06"/>
    <w:rsid w:val="00B94C28"/>
    <w:rsid w:val="00BC10BA"/>
    <w:rsid w:val="00BC5AFD"/>
    <w:rsid w:val="00BE0954"/>
    <w:rsid w:val="00C00DDE"/>
    <w:rsid w:val="00C04F43"/>
    <w:rsid w:val="00C0609D"/>
    <w:rsid w:val="00C115AB"/>
    <w:rsid w:val="00C26CCB"/>
    <w:rsid w:val="00C30249"/>
    <w:rsid w:val="00C3723B"/>
    <w:rsid w:val="00C42466"/>
    <w:rsid w:val="00C5761F"/>
    <w:rsid w:val="00C606C9"/>
    <w:rsid w:val="00C80288"/>
    <w:rsid w:val="00C836F0"/>
    <w:rsid w:val="00C84003"/>
    <w:rsid w:val="00C90650"/>
    <w:rsid w:val="00C97D78"/>
    <w:rsid w:val="00CB5BFF"/>
    <w:rsid w:val="00CC2AAE"/>
    <w:rsid w:val="00CC5A42"/>
    <w:rsid w:val="00CC7750"/>
    <w:rsid w:val="00CD0EAB"/>
    <w:rsid w:val="00CE5E02"/>
    <w:rsid w:val="00CF34DB"/>
    <w:rsid w:val="00CF3917"/>
    <w:rsid w:val="00CF44BE"/>
    <w:rsid w:val="00CF558F"/>
    <w:rsid w:val="00D010C0"/>
    <w:rsid w:val="00D073E2"/>
    <w:rsid w:val="00D1002D"/>
    <w:rsid w:val="00D14B29"/>
    <w:rsid w:val="00D1555A"/>
    <w:rsid w:val="00D24887"/>
    <w:rsid w:val="00D446EC"/>
    <w:rsid w:val="00D51BF0"/>
    <w:rsid w:val="00D531DB"/>
    <w:rsid w:val="00D55942"/>
    <w:rsid w:val="00D807BF"/>
    <w:rsid w:val="00D82FCC"/>
    <w:rsid w:val="00DA17FC"/>
    <w:rsid w:val="00DA7887"/>
    <w:rsid w:val="00DB0DDA"/>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406A"/>
    <w:rsid w:val="00F100A4"/>
    <w:rsid w:val="00F2488D"/>
    <w:rsid w:val="00F478F2"/>
    <w:rsid w:val="00F56287"/>
    <w:rsid w:val="00F601A0"/>
    <w:rsid w:val="00F712E9"/>
    <w:rsid w:val="00F73032"/>
    <w:rsid w:val="00F75912"/>
    <w:rsid w:val="00F81FBB"/>
    <w:rsid w:val="00F848FC"/>
    <w:rsid w:val="00F906F6"/>
    <w:rsid w:val="00F9282A"/>
    <w:rsid w:val="00F96BAD"/>
    <w:rsid w:val="00FA139D"/>
    <w:rsid w:val="00FA16E3"/>
    <w:rsid w:val="00FA60F5"/>
    <w:rsid w:val="00FB0E84"/>
    <w:rsid w:val="00FC2405"/>
    <w:rsid w:val="00FD01C2"/>
    <w:rsid w:val="00FD5E2E"/>
    <w:rsid w:val="00FE595C"/>
    <w:rsid w:val="00FF0CE3"/>
    <w:rsid w:val="00FF27B4"/>
    <w:rsid w:val="0102A9B6"/>
    <w:rsid w:val="018B0FFD"/>
    <w:rsid w:val="02A0D06E"/>
    <w:rsid w:val="061CA451"/>
    <w:rsid w:val="0799B6A9"/>
    <w:rsid w:val="07D88D7B"/>
    <w:rsid w:val="09D58878"/>
    <w:rsid w:val="0AA0C76A"/>
    <w:rsid w:val="0D364A55"/>
    <w:rsid w:val="0E541888"/>
    <w:rsid w:val="0E62DB3A"/>
    <w:rsid w:val="0EAA436E"/>
    <w:rsid w:val="117CFCB1"/>
    <w:rsid w:val="11D40141"/>
    <w:rsid w:val="124ECC20"/>
    <w:rsid w:val="127B5210"/>
    <w:rsid w:val="133CE0EF"/>
    <w:rsid w:val="1388F8FD"/>
    <w:rsid w:val="13FCE7CA"/>
    <w:rsid w:val="15181F91"/>
    <w:rsid w:val="151B09D4"/>
    <w:rsid w:val="16504218"/>
    <w:rsid w:val="1713957E"/>
    <w:rsid w:val="172EEE5B"/>
    <w:rsid w:val="18EB14E1"/>
    <w:rsid w:val="1B87490A"/>
    <w:rsid w:val="25DC389E"/>
    <w:rsid w:val="27EDBE39"/>
    <w:rsid w:val="2A4A9E26"/>
    <w:rsid w:val="2D1C5D74"/>
    <w:rsid w:val="2F690EF1"/>
    <w:rsid w:val="2FBE17FF"/>
    <w:rsid w:val="30346073"/>
    <w:rsid w:val="31618C34"/>
    <w:rsid w:val="32B1E82C"/>
    <w:rsid w:val="33915610"/>
    <w:rsid w:val="33D535B6"/>
    <w:rsid w:val="346DEBDA"/>
    <w:rsid w:val="34810271"/>
    <w:rsid w:val="356571D0"/>
    <w:rsid w:val="35BCF013"/>
    <w:rsid w:val="375EA8DC"/>
    <w:rsid w:val="3943D4CA"/>
    <w:rsid w:val="3CFFD79B"/>
    <w:rsid w:val="3E99B961"/>
    <w:rsid w:val="3FC77069"/>
    <w:rsid w:val="3FD08576"/>
    <w:rsid w:val="3FF340F2"/>
    <w:rsid w:val="46681157"/>
    <w:rsid w:val="4668F221"/>
    <w:rsid w:val="47DC717E"/>
    <w:rsid w:val="47EB62E1"/>
    <w:rsid w:val="4870B2C7"/>
    <w:rsid w:val="48DB7841"/>
    <w:rsid w:val="491DABD9"/>
    <w:rsid w:val="49B91BFC"/>
    <w:rsid w:val="4A61C68B"/>
    <w:rsid w:val="4BBB972E"/>
    <w:rsid w:val="4E468952"/>
    <w:rsid w:val="4FA5600E"/>
    <w:rsid w:val="52F91296"/>
    <w:rsid w:val="543B318C"/>
    <w:rsid w:val="56348133"/>
    <w:rsid w:val="56C3E5B8"/>
    <w:rsid w:val="5875F761"/>
    <w:rsid w:val="5A858E83"/>
    <w:rsid w:val="5E665D01"/>
    <w:rsid w:val="5E75AEC3"/>
    <w:rsid w:val="5EB2FC97"/>
    <w:rsid w:val="5F48C564"/>
    <w:rsid w:val="5FEFB2CB"/>
    <w:rsid w:val="601BB142"/>
    <w:rsid w:val="612C83E1"/>
    <w:rsid w:val="617DB741"/>
    <w:rsid w:val="61AADF52"/>
    <w:rsid w:val="63399FAA"/>
    <w:rsid w:val="65686374"/>
    <w:rsid w:val="657525D7"/>
    <w:rsid w:val="65F1BECE"/>
    <w:rsid w:val="66571636"/>
    <w:rsid w:val="6AB32663"/>
    <w:rsid w:val="6B443419"/>
    <w:rsid w:val="6B5F2BDA"/>
    <w:rsid w:val="6E7E0EDA"/>
    <w:rsid w:val="706ACEE4"/>
    <w:rsid w:val="73ABB34F"/>
    <w:rsid w:val="73B078B7"/>
    <w:rsid w:val="7636EC0E"/>
    <w:rsid w:val="7667615E"/>
    <w:rsid w:val="768AE97C"/>
    <w:rsid w:val="78EF8FEF"/>
    <w:rsid w:val="7D9E688F"/>
    <w:rsid w:val="7E0CD6F7"/>
    <w:rsid w:val="7EB790C0"/>
    <w:rsid w:val="7F751AA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4DA68445-7C8F-4344-ADD0-6D8EB9D55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38F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63B8F"/>
    <w:pPr>
      <w:ind w:left="720"/>
      <w:contextualSpacing/>
    </w:pPr>
  </w:style>
  <w:style w:type="paragraph" w:customStyle="1" w:styleId="tableheading">
    <w:name w:val="table heading"/>
    <w:basedOn w:val="Normal"/>
    <w:rsid w:val="00FA16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FA16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FA16E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A16E3"/>
    <w:rPr>
      <w:rFonts w:eastAsia="Malgun Gothic"/>
      <w:lang w:val="en-GB"/>
    </w:rPr>
  </w:style>
  <w:style w:type="character" w:customStyle="1" w:styleId="ListParagraphChar">
    <w:name w:val="List Paragraph Char"/>
    <w:link w:val="ListParagraph"/>
    <w:uiPriority w:val="34"/>
    <w:rsid w:val="00FA16E3"/>
    <w:rPr>
      <w:sz w:val="22"/>
    </w:rPr>
  </w:style>
  <w:style w:type="paragraph" w:customStyle="1" w:styleId="AppendixHeading2">
    <w:name w:val="Appendix Heading 2"/>
    <w:basedOn w:val="Heading2"/>
    <w:uiPriority w:val="99"/>
    <w:rsid w:val="008A129B"/>
    <w:pPr>
      <w:numPr>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8A129B"/>
    <w:pPr>
      <w:numPr>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8A129B"/>
    <w:pPr>
      <w:numPr>
        <w:numId w:val="2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8A129B"/>
    <w:pPr>
      <w:keepNext w:val="0"/>
      <w:numPr>
        <w:numId w:val="2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pPr>
    <w:rPr>
      <w:rFonts w:eastAsia="Batang"/>
      <w:i w:val="0"/>
      <w:iCs w:val="0"/>
      <w:sz w:val="22"/>
      <w:szCs w:val="22"/>
      <w:lang w:eastAsia="zh-CN"/>
    </w:rPr>
  </w:style>
  <w:style w:type="character" w:styleId="UnresolvedMention">
    <w:name w:val="Unresolved Mention"/>
    <w:basedOn w:val="DefaultParagraphFont"/>
    <w:uiPriority w:val="99"/>
    <w:semiHidden/>
    <w:unhideWhenUsed/>
    <w:rsid w:val="00AE32EA"/>
    <w:rPr>
      <w:color w:val="605E5C"/>
      <w:shd w:val="clear" w:color="auto" w:fill="E1DFDD"/>
    </w:rPr>
  </w:style>
  <w:style w:type="paragraph" w:customStyle="1" w:styleId="enumlev1">
    <w:name w:val="enumlev1"/>
    <w:basedOn w:val="Normal"/>
    <w:rsid w:val="001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quation">
    <w:name w:val="Equation"/>
    <w:basedOn w:val="Normal"/>
    <w:qFormat/>
    <w:rsid w:val="001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2C5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C592C"/>
    <w:rPr>
      <w:rFonts w:eastAsia="SimSun"/>
      <w:sz w:val="18"/>
      <w:lang w:val="en-GB"/>
    </w:rPr>
  </w:style>
  <w:style w:type="paragraph" w:customStyle="1" w:styleId="Annex4">
    <w:name w:val="Annex 4"/>
    <w:basedOn w:val="Normal"/>
    <w:next w:val="Normal"/>
    <w:autoRedefine/>
    <w:uiPriority w:val="99"/>
    <w:rsid w:val="002C592C"/>
    <w:pPr>
      <w:keepNext/>
      <w:numPr>
        <w:ilvl w:val="3"/>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2C592C"/>
    <w:pPr>
      <w:keepNext/>
      <w:numPr>
        <w:ilvl w:val="4"/>
        <w:numId w:val="3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085271">
      <w:bodyDiv w:val="1"/>
      <w:marLeft w:val="0"/>
      <w:marRight w:val="0"/>
      <w:marTop w:val="0"/>
      <w:marBottom w:val="0"/>
      <w:divBdr>
        <w:top w:val="none" w:sz="0" w:space="0" w:color="auto"/>
        <w:left w:val="none" w:sz="0" w:space="0" w:color="auto"/>
        <w:bottom w:val="none" w:sz="0" w:space="0" w:color="auto"/>
        <w:right w:val="none" w:sz="0" w:space="0" w:color="auto"/>
      </w:divBdr>
      <w:divsChild>
        <w:div w:id="190454384">
          <w:marLeft w:val="0"/>
          <w:marRight w:val="0"/>
          <w:marTop w:val="0"/>
          <w:marBottom w:val="0"/>
          <w:divBdr>
            <w:top w:val="none" w:sz="0" w:space="0" w:color="auto"/>
            <w:left w:val="none" w:sz="0" w:space="0" w:color="auto"/>
            <w:bottom w:val="none" w:sz="0" w:space="0" w:color="auto"/>
            <w:right w:val="none" w:sz="0" w:space="0" w:color="auto"/>
          </w:divBdr>
        </w:div>
        <w:div w:id="382757399">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seregin@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F6CFDA-E205-4B2A-AA33-2CFC289E42CC}">
  <ds:schemaRefs>
    <ds:schemaRef ds:uri="http://schemas.microsoft.com/sharepoint/v3/contenttype/forms"/>
  </ds:schemaRefs>
</ds:datastoreItem>
</file>

<file path=customXml/itemProps2.xml><?xml version="1.0" encoding="utf-8"?>
<ds:datastoreItem xmlns:ds="http://schemas.openxmlformats.org/officeDocument/2006/customXml" ds:itemID="{C31A0D99-BE74-401D-9601-31B8E4F3E3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225290-9C07-4615-B9A8-54F0DFB15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1062</Words>
  <Characters>6056</Characters>
  <Application>Microsoft Office Word</Application>
  <DocSecurity>0</DocSecurity>
  <Lines>50</Lines>
  <Paragraphs>14</Paragraphs>
  <ScaleCrop>false</ScaleCrop>
  <Company>JCT-VC</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53</cp:revision>
  <cp:lastPrinted>1900-01-01T08:00:00Z</cp:lastPrinted>
  <dcterms:created xsi:type="dcterms:W3CDTF">2020-01-29T21:34:00Z</dcterms:created>
  <dcterms:modified xsi:type="dcterms:W3CDTF">2020-06-10T23:41:00Z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