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EBB4F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8B2AE0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A86442">
              <w:rPr>
                <w:lang w:val="en-CA"/>
              </w:rPr>
              <w:t>0209</w:t>
            </w:r>
            <w:r w:rsidR="00BF647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92AACA" w:rsidR="00E61DAC" w:rsidRPr="005B217D" w:rsidRDefault="0082146A" w:rsidP="009D7CE6">
            <w:pPr>
              <w:spacing w:before="60" w:after="60"/>
              <w:rPr>
                <w:b/>
                <w:szCs w:val="22"/>
                <w:lang w:val="en-CA"/>
              </w:rPr>
            </w:pPr>
            <w:r>
              <w:rPr>
                <w:b/>
                <w:szCs w:val="22"/>
                <w:lang w:val="en-CA"/>
              </w:rPr>
              <w:t xml:space="preserve">AHG9: </w:t>
            </w:r>
            <w:r w:rsidR="00BE18D3">
              <w:rPr>
                <w:b/>
                <w:szCs w:val="22"/>
                <w:lang w:val="en-CA"/>
              </w:rPr>
              <w:t>On</w:t>
            </w:r>
            <w:r w:rsidR="00433182">
              <w:rPr>
                <w:b/>
                <w:szCs w:val="22"/>
                <w:lang w:val="en-CA"/>
              </w:rPr>
              <w:t xml:space="preserve"> </w:t>
            </w:r>
            <w:r w:rsidR="00BF4634">
              <w:rPr>
                <w:b/>
                <w:szCs w:val="22"/>
                <w:lang w:val="en-CA"/>
              </w:rPr>
              <w:t>General Constraint Information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6F834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982CB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B3B4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41932BD4" w:rsidR="00E61DAC" w:rsidRPr="00981FEE" w:rsidRDefault="00AE19F7">
            <w:pPr>
              <w:spacing w:before="60" w:after="60"/>
              <w:rPr>
                <w:szCs w:val="22"/>
                <w:lang w:val="sv-SE"/>
              </w:rPr>
            </w:pPr>
            <w:r w:rsidRPr="004243B5">
              <w:rPr>
                <w:szCs w:val="22"/>
                <w:lang w:val="sv-SE"/>
              </w:rPr>
              <w:t>Martin Pettersson</w:t>
            </w:r>
            <w:r w:rsidRPr="004243B5">
              <w:rPr>
                <w:szCs w:val="22"/>
                <w:lang w:val="sv-SE"/>
              </w:rPr>
              <w:br/>
            </w:r>
            <w:r w:rsidR="00433182" w:rsidRPr="004243B5">
              <w:rPr>
                <w:szCs w:val="22"/>
                <w:lang w:val="sv-SE"/>
              </w:rPr>
              <w:t xml:space="preserve">Ruoyang Yu </w:t>
            </w:r>
            <w:r w:rsidR="00433182">
              <w:rPr>
                <w:szCs w:val="22"/>
                <w:lang w:val="sv-SE"/>
              </w:rPr>
              <w:br/>
            </w:r>
            <w:r w:rsidR="00951410" w:rsidRPr="004243B5">
              <w:rPr>
                <w:szCs w:val="22"/>
                <w:lang w:val="sv-SE"/>
              </w:rPr>
              <w:t xml:space="preserve">Rickard Sjöberg </w:t>
            </w:r>
            <w:r w:rsidR="00951410">
              <w:rPr>
                <w:szCs w:val="22"/>
                <w:lang w:val="sv-SE"/>
              </w:rPr>
              <w:br/>
            </w:r>
            <w:r w:rsidR="001965C8" w:rsidRPr="004243B5">
              <w:rPr>
                <w:szCs w:val="22"/>
                <w:lang w:val="sv-SE"/>
              </w:rPr>
              <w:t>Mitra Damghanian</w:t>
            </w:r>
            <w:r w:rsidR="00951410" w:rsidRPr="004243B5">
              <w:rPr>
                <w:szCs w:val="22"/>
                <w:lang w:val="sv-SE"/>
              </w:rPr>
              <w:br/>
            </w:r>
            <w:r w:rsidRPr="004243B5">
              <w:rPr>
                <w:szCs w:val="22"/>
                <w:lang w:val="sv-SE"/>
              </w:rPr>
              <w:t>Jack Enhorn</w:t>
            </w:r>
            <w:r w:rsidRPr="004243B5">
              <w:rPr>
                <w:szCs w:val="22"/>
                <w:lang w:val="sv-SE"/>
              </w:rPr>
              <w:br/>
              <w:t>Jacob Ström</w:t>
            </w:r>
            <w:r w:rsidRPr="004243B5">
              <w:rPr>
                <w:szCs w:val="22"/>
                <w:lang w:val="sv-SE"/>
              </w:rPr>
              <w:br/>
              <w:t>Du Liu</w:t>
            </w:r>
          </w:p>
        </w:tc>
        <w:tc>
          <w:tcPr>
            <w:tcW w:w="851" w:type="dxa"/>
          </w:tcPr>
          <w:p w14:paraId="0140ECA2" w14:textId="22A797A7" w:rsidR="00E61DAC" w:rsidRPr="005B217D" w:rsidRDefault="00E61DAC">
            <w:pPr>
              <w:spacing w:before="60" w:after="60"/>
              <w:rPr>
                <w:szCs w:val="22"/>
                <w:lang w:val="en-CA"/>
              </w:rPr>
            </w:pPr>
            <w:r w:rsidRPr="005B217D">
              <w:rPr>
                <w:szCs w:val="22"/>
                <w:lang w:val="en-CA"/>
              </w:rPr>
              <w:t>Email:</w:t>
            </w:r>
          </w:p>
        </w:tc>
        <w:tc>
          <w:tcPr>
            <w:tcW w:w="3406" w:type="dxa"/>
          </w:tcPr>
          <w:p w14:paraId="32C2ABFD" w14:textId="649AC14F" w:rsidR="00E61DAC" w:rsidRPr="005B217D" w:rsidRDefault="00CD22A0" w:rsidP="005952A5">
            <w:pPr>
              <w:spacing w:before="60" w:after="60"/>
              <w:rPr>
                <w:szCs w:val="22"/>
                <w:lang w:val="en-CA"/>
              </w:rPr>
            </w:pPr>
            <w:r w:rsidRPr="00292E2C">
              <w:rPr>
                <w:szCs w:val="22"/>
              </w:rPr>
              <w:t>martin.m.pettersson@ericsson.com</w:t>
            </w:r>
            <w:r w:rsidR="00433182">
              <w:rPr>
                <w:szCs w:val="22"/>
              </w:rPr>
              <w:br/>
              <w:t>ruoyang</w:t>
            </w:r>
            <w:r w:rsidR="00433182" w:rsidRPr="00292E2C">
              <w:rPr>
                <w:szCs w:val="22"/>
              </w:rPr>
              <w:t>.</w:t>
            </w:r>
            <w:r w:rsidR="00433182">
              <w:rPr>
                <w:szCs w:val="22"/>
              </w:rPr>
              <w:t>yu</w:t>
            </w:r>
            <w:r w:rsidR="00433182" w:rsidRPr="00292E2C">
              <w:rPr>
                <w:szCs w:val="22"/>
              </w:rPr>
              <w:t xml:space="preserve">@ericsson.com </w:t>
            </w:r>
            <w:r w:rsidR="00EC5082" w:rsidRPr="00292E2C">
              <w:rPr>
                <w:szCs w:val="22"/>
              </w:rPr>
              <w:t xml:space="preserve">rickard.sjoberg@ericsson.com </w:t>
            </w:r>
            <w:r w:rsidR="00BB3B47" w:rsidRPr="00292E2C">
              <w:rPr>
                <w:szCs w:val="22"/>
              </w:rPr>
              <w:t>mitra.damghanian@ericsson.com</w:t>
            </w:r>
            <w:r w:rsidR="00BB3B47" w:rsidRPr="00292E2C">
              <w:rPr>
                <w:szCs w:val="22"/>
              </w:rPr>
              <w:br/>
            </w:r>
            <w:r w:rsidR="00EC5082" w:rsidRPr="00292E2C">
              <w:rPr>
                <w:szCs w:val="22"/>
              </w:rPr>
              <w:t xml:space="preserve">jack.enhorn@ericsson.com </w:t>
            </w:r>
            <w:r w:rsidR="00BB3B47" w:rsidRPr="00292E2C">
              <w:rPr>
                <w:szCs w:val="22"/>
              </w:rPr>
              <w:t xml:space="preserve">jacob.strom@ericsson.com </w:t>
            </w:r>
            <w:r w:rsidR="00BB3B47">
              <w:rPr>
                <w:szCs w:val="22"/>
              </w:rPr>
              <w:t>du</w:t>
            </w:r>
            <w:r w:rsidR="00BB3B47" w:rsidRPr="00292E2C">
              <w:rPr>
                <w:szCs w:val="22"/>
              </w:rPr>
              <w:t>.</w:t>
            </w:r>
            <w:r w:rsidR="00BB3B47">
              <w:rPr>
                <w:szCs w:val="22"/>
              </w:rPr>
              <w:t>liu</w:t>
            </w:r>
            <w:r w:rsidR="00BB3B47" w:rsidRPr="00292E2C">
              <w:rPr>
                <w:szCs w:val="22"/>
              </w:rPr>
              <w:t>@ericsson.com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46FFC6" w:rsidR="00E61DAC" w:rsidRPr="005B217D" w:rsidRDefault="00BB3B47">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C4EE884" w:rsidR="00263398" w:rsidRDefault="003818D0" w:rsidP="009234A5">
      <w:pPr>
        <w:rPr>
          <w:lang w:val="en-CA"/>
        </w:rPr>
      </w:pPr>
      <w:r>
        <w:rPr>
          <w:lang w:val="en-CA"/>
        </w:rPr>
        <w:t xml:space="preserve">This contribution </w:t>
      </w:r>
      <w:r w:rsidR="00E73EF7">
        <w:rPr>
          <w:lang w:val="en-CA"/>
        </w:rPr>
        <w:t xml:space="preserve">proposes </w:t>
      </w:r>
      <w:r w:rsidR="00433182">
        <w:rPr>
          <w:lang w:val="en-CA"/>
        </w:rPr>
        <w:t xml:space="preserve">the following </w:t>
      </w:r>
      <w:r w:rsidR="009807E7">
        <w:rPr>
          <w:lang w:val="en-CA"/>
        </w:rPr>
        <w:t xml:space="preserve">items for </w:t>
      </w:r>
      <w:r w:rsidR="00027F6B">
        <w:rPr>
          <w:lang w:val="en-CA"/>
        </w:rPr>
        <w:t xml:space="preserve">the general constraint information in </w:t>
      </w:r>
      <w:r w:rsidR="00433182">
        <w:rPr>
          <w:lang w:val="en-CA"/>
        </w:rPr>
        <w:t>VVC:</w:t>
      </w:r>
    </w:p>
    <w:p w14:paraId="691D3638" w14:textId="3769AF0A" w:rsidR="00AC0AD1" w:rsidRPr="00AC0AD1" w:rsidRDefault="00FB229E" w:rsidP="00FE2A82">
      <w:pPr>
        <w:pStyle w:val="ListParagraph"/>
        <w:numPr>
          <w:ilvl w:val="0"/>
          <w:numId w:val="20"/>
        </w:numPr>
        <w:rPr>
          <w:lang w:val="en-CA"/>
        </w:rPr>
      </w:pPr>
      <w:r>
        <w:rPr>
          <w:lang w:val="en-CA"/>
        </w:rPr>
        <w:t>Add t</w:t>
      </w:r>
      <w:r w:rsidR="00AC0AD1">
        <w:rPr>
          <w:lang w:val="en-CA"/>
        </w:rPr>
        <w:t>hree new general constraint flags</w:t>
      </w:r>
      <w:r w:rsidR="00077611">
        <w:rPr>
          <w:lang w:val="en-CA"/>
        </w:rPr>
        <w:t>.</w:t>
      </w:r>
      <w:r>
        <w:rPr>
          <w:lang w:val="en-CA"/>
        </w:rPr>
        <w:t xml:space="preserve"> (normative)</w:t>
      </w:r>
    </w:p>
    <w:p w14:paraId="45BAD410" w14:textId="7B384505" w:rsidR="00A5533A" w:rsidRPr="00E11F0A" w:rsidRDefault="00433182" w:rsidP="00E11F0A">
      <w:pPr>
        <w:pStyle w:val="ListParagraph"/>
        <w:numPr>
          <w:ilvl w:val="0"/>
          <w:numId w:val="19"/>
        </w:numPr>
        <w:rPr>
          <w:lang w:val="en-CA"/>
        </w:rPr>
      </w:pPr>
      <w:proofErr w:type="spellStart"/>
      <w:r w:rsidRPr="00E11F0A">
        <w:rPr>
          <w:lang w:val="en-CA"/>
        </w:rPr>
        <w:t>no_bidirectional_prediction_</w:t>
      </w:r>
      <w:r w:rsidR="005F2F28" w:rsidRPr="00E11F0A">
        <w:rPr>
          <w:lang w:val="en-CA"/>
        </w:rPr>
        <w:t>constraint_</w:t>
      </w:r>
      <w:r w:rsidRPr="00E11F0A">
        <w:rPr>
          <w:lang w:val="en-CA"/>
        </w:rPr>
        <w:t>flag</w:t>
      </w:r>
      <w:proofErr w:type="spellEnd"/>
    </w:p>
    <w:p w14:paraId="38BCD4EA" w14:textId="4377F4DC" w:rsidR="00AC0AD1" w:rsidRDefault="00AC0AD1" w:rsidP="008543DC">
      <w:pPr>
        <w:pStyle w:val="ListParagraph"/>
        <w:numPr>
          <w:ilvl w:val="0"/>
          <w:numId w:val="19"/>
        </w:numPr>
        <w:rPr>
          <w:lang w:val="en-CA"/>
        </w:rPr>
      </w:pPr>
      <w:proofErr w:type="spellStart"/>
      <w:r>
        <w:rPr>
          <w:lang w:val="en-CA"/>
        </w:rPr>
        <w:t>no_</w:t>
      </w:r>
      <w:r w:rsidR="00E11F0A">
        <w:rPr>
          <w:lang w:val="en-CA"/>
        </w:rPr>
        <w:t>parallel_merge_constraint_flag</w:t>
      </w:r>
      <w:proofErr w:type="spellEnd"/>
    </w:p>
    <w:p w14:paraId="70EA3453" w14:textId="6C820D96" w:rsidR="00E11F0A" w:rsidRPr="003F2385" w:rsidRDefault="00E11F0A" w:rsidP="0008489B">
      <w:pPr>
        <w:pStyle w:val="ListParagraph"/>
        <w:numPr>
          <w:ilvl w:val="0"/>
          <w:numId w:val="19"/>
        </w:numPr>
        <w:rPr>
          <w:lang w:val="en-CA"/>
        </w:rPr>
      </w:pPr>
      <w:proofErr w:type="spellStart"/>
      <w:r>
        <w:rPr>
          <w:lang w:val="en-CA"/>
        </w:rPr>
        <w:t>no_</w:t>
      </w:r>
      <w:r w:rsidR="00412E13">
        <w:rPr>
          <w:lang w:val="en-CA"/>
        </w:rPr>
        <w:t>switchable</w:t>
      </w:r>
      <w:r>
        <w:rPr>
          <w:lang w:val="en-CA"/>
        </w:rPr>
        <w:t>_cabac_</w:t>
      </w:r>
      <w:r w:rsidR="00705E35">
        <w:rPr>
          <w:lang w:val="en-CA"/>
        </w:rPr>
        <w:t>init_</w:t>
      </w:r>
      <w:r>
        <w:rPr>
          <w:lang w:val="en-CA"/>
        </w:rPr>
        <w:t>constraint_flag</w:t>
      </w:r>
      <w:proofErr w:type="spellEnd"/>
    </w:p>
    <w:p w14:paraId="6A6617F7" w14:textId="77777777" w:rsidR="00BA3A7A" w:rsidRDefault="00BA3A7A" w:rsidP="00FE2A82">
      <w:pPr>
        <w:pStyle w:val="ListParagraph"/>
        <w:rPr>
          <w:lang w:val="en-CA" w:eastAsia="ko-KR"/>
        </w:rPr>
      </w:pPr>
    </w:p>
    <w:p w14:paraId="1153CE87" w14:textId="5CE0A655" w:rsidR="00DD1539" w:rsidRPr="004A471B" w:rsidRDefault="000A31DD" w:rsidP="00FE2A82">
      <w:pPr>
        <w:pStyle w:val="ListParagraph"/>
        <w:numPr>
          <w:ilvl w:val="0"/>
          <w:numId w:val="20"/>
        </w:numPr>
        <w:rPr>
          <w:lang w:val="en-CA" w:eastAsia="ko-KR"/>
        </w:rPr>
      </w:pPr>
      <w:r>
        <w:rPr>
          <w:lang w:val="en-CA" w:eastAsia="ko-KR"/>
        </w:rPr>
        <w:t>M</w:t>
      </w:r>
      <w:r w:rsidR="002960B8" w:rsidRPr="004A471B">
        <w:rPr>
          <w:lang w:val="en-CA" w:eastAsia="ko-KR"/>
        </w:rPr>
        <w:t xml:space="preserve">ove the restriction text </w:t>
      </w:r>
      <w:r w:rsidR="004A471B">
        <w:rPr>
          <w:lang w:val="en-CA" w:eastAsia="ko-KR"/>
        </w:rPr>
        <w:t>for</w:t>
      </w:r>
      <w:r w:rsidR="002960B8" w:rsidRPr="004A471B">
        <w:rPr>
          <w:lang w:val="en-CA" w:eastAsia="ko-KR"/>
        </w:rPr>
        <w:t xml:space="preserve"> the </w:t>
      </w:r>
      <w:proofErr w:type="spellStart"/>
      <w:r w:rsidR="002960B8" w:rsidRPr="004A471B">
        <w:rPr>
          <w:lang w:val="en-CA" w:eastAsia="ko-KR"/>
        </w:rPr>
        <w:t>general_frame_only_constraint_flag</w:t>
      </w:r>
      <w:proofErr w:type="spellEnd"/>
      <w:r w:rsidR="002960B8" w:rsidRPr="004A471B">
        <w:rPr>
          <w:lang w:val="en-CA" w:eastAsia="ko-KR"/>
        </w:rPr>
        <w:t xml:space="preserve"> and </w:t>
      </w:r>
      <w:proofErr w:type="spellStart"/>
      <w:r w:rsidR="002960B8" w:rsidRPr="004A471B">
        <w:rPr>
          <w:lang w:val="en-CA" w:eastAsia="ko-KR"/>
        </w:rPr>
        <w:t>no_mixed_nalu_types_in_pic_constraint_flag</w:t>
      </w:r>
      <w:proofErr w:type="spellEnd"/>
      <w:r w:rsidR="002960B8" w:rsidRPr="004A471B">
        <w:rPr>
          <w:lang w:val="en-CA" w:eastAsia="ko-KR"/>
        </w:rPr>
        <w:t xml:space="preserve"> from </w:t>
      </w:r>
      <w:r w:rsidR="004A471B">
        <w:rPr>
          <w:lang w:val="en-CA" w:eastAsia="ko-KR"/>
        </w:rPr>
        <w:t xml:space="preserve">the </w:t>
      </w:r>
      <w:r w:rsidR="002960B8" w:rsidRPr="004A471B">
        <w:rPr>
          <w:lang w:val="en-CA" w:eastAsia="ko-KR"/>
        </w:rPr>
        <w:t xml:space="preserve">SPS and PPS semantics to only </w:t>
      </w:r>
      <w:r>
        <w:rPr>
          <w:lang w:val="en-CA" w:eastAsia="ko-KR"/>
        </w:rPr>
        <w:t xml:space="preserve">have it </w:t>
      </w:r>
      <w:r w:rsidR="002960B8" w:rsidRPr="004A471B">
        <w:rPr>
          <w:lang w:val="en-CA" w:eastAsia="ko-KR"/>
        </w:rPr>
        <w:t xml:space="preserve">in the semantics of the </w:t>
      </w:r>
      <w:r w:rsidR="00A420BC">
        <w:rPr>
          <w:lang w:val="en-CA" w:eastAsia="ko-KR"/>
        </w:rPr>
        <w:t xml:space="preserve">general </w:t>
      </w:r>
      <w:r w:rsidR="002960B8" w:rsidRPr="004A471B">
        <w:rPr>
          <w:lang w:val="en-CA" w:eastAsia="ko-KR"/>
        </w:rPr>
        <w:t>constraint flags.</w:t>
      </w:r>
      <w:r w:rsidR="000E68EA">
        <w:rPr>
          <w:lang w:val="en-CA" w:eastAsia="ko-KR"/>
        </w:rPr>
        <w:t xml:space="preserve"> It is asserted that all other </w:t>
      </w:r>
      <w:r w:rsidR="00144EB9">
        <w:rPr>
          <w:lang w:val="en-CA" w:eastAsia="ko-KR"/>
        </w:rPr>
        <w:t xml:space="preserve">general constraint flags are specified purely in </w:t>
      </w:r>
      <w:r w:rsidR="00600705">
        <w:rPr>
          <w:lang w:val="en-CA" w:eastAsia="ko-KR"/>
        </w:rPr>
        <w:t>the semantics of the general constraint flags.</w:t>
      </w:r>
      <w:r w:rsidR="00144EB9">
        <w:rPr>
          <w:lang w:val="en-CA" w:eastAsia="ko-KR"/>
        </w:rPr>
        <w:t xml:space="preserve"> </w:t>
      </w:r>
      <w:r w:rsidR="00F334DE">
        <w:rPr>
          <w:lang w:val="en-CA" w:eastAsia="ko-KR"/>
        </w:rPr>
        <w:t>(editorial)</w:t>
      </w:r>
    </w:p>
    <w:p w14:paraId="51A23500" w14:textId="77777777" w:rsidR="004A471B" w:rsidRPr="00DD1539" w:rsidRDefault="004A471B" w:rsidP="00DD1539">
      <w:pPr>
        <w:pStyle w:val="ListParagraph"/>
        <w:rPr>
          <w:lang w:val="en-CA"/>
        </w:rPr>
      </w:pPr>
    </w:p>
    <w:p w14:paraId="3F184FBF" w14:textId="06AB2DDB" w:rsidR="00A5533A" w:rsidRDefault="00433182" w:rsidP="00FE2A82">
      <w:pPr>
        <w:pStyle w:val="ListParagraph"/>
        <w:numPr>
          <w:ilvl w:val="0"/>
          <w:numId w:val="20"/>
        </w:numPr>
        <w:rPr>
          <w:lang w:val="en-CA"/>
        </w:rPr>
      </w:pPr>
      <w:r>
        <w:rPr>
          <w:lang w:val="en-CA"/>
        </w:rPr>
        <w:t xml:space="preserve">Replace </w:t>
      </w:r>
      <w:r w:rsidR="00036FD9">
        <w:rPr>
          <w:lang w:val="en-CA"/>
        </w:rPr>
        <w:t xml:space="preserve">the </w:t>
      </w:r>
      <w:r>
        <w:rPr>
          <w:lang w:val="en-CA"/>
        </w:rPr>
        <w:t>while</w:t>
      </w:r>
      <w:r w:rsidR="00A420BC">
        <w:rPr>
          <w:lang w:val="en-CA"/>
        </w:rPr>
        <w:t>-</w:t>
      </w:r>
      <w:r>
        <w:rPr>
          <w:lang w:val="en-CA"/>
        </w:rPr>
        <w:t xml:space="preserve">loop for </w:t>
      </w:r>
      <w:r w:rsidR="005F2F28">
        <w:rPr>
          <w:lang w:val="en-CA"/>
        </w:rPr>
        <w:t xml:space="preserve">byte alignment in </w:t>
      </w:r>
      <w:proofErr w:type="spellStart"/>
      <w:r w:rsidR="00036FD9">
        <w:rPr>
          <w:lang w:val="en-CA"/>
        </w:rPr>
        <w:t>general_constraint_</w:t>
      </w:r>
      <w:proofErr w:type="gramStart"/>
      <w:r w:rsidR="00036FD9">
        <w:rPr>
          <w:lang w:val="en-CA"/>
        </w:rPr>
        <w:t>info</w:t>
      </w:r>
      <w:proofErr w:type="spellEnd"/>
      <w:r w:rsidR="00A5533A">
        <w:rPr>
          <w:lang w:val="en-CA"/>
        </w:rPr>
        <w:t>(</w:t>
      </w:r>
      <w:proofErr w:type="gramEnd"/>
      <w:r w:rsidR="00A5533A">
        <w:rPr>
          <w:lang w:val="en-CA"/>
        </w:rPr>
        <w:t>)</w:t>
      </w:r>
      <w:r w:rsidR="005F2F28">
        <w:rPr>
          <w:lang w:val="en-CA"/>
        </w:rPr>
        <w:t xml:space="preserve"> with a fixed</w:t>
      </w:r>
      <w:r w:rsidR="00A5533A">
        <w:rPr>
          <w:lang w:val="en-CA"/>
        </w:rPr>
        <w:t xml:space="preserve"> set of bits</w:t>
      </w:r>
      <w:r w:rsidR="007E2C8F">
        <w:rPr>
          <w:lang w:val="en-CA"/>
        </w:rPr>
        <w:t xml:space="preserve">. It is asserted </w:t>
      </w:r>
      <w:r w:rsidR="00687381">
        <w:rPr>
          <w:lang w:val="en-CA"/>
        </w:rPr>
        <w:t xml:space="preserve">that </w:t>
      </w:r>
      <w:r w:rsidR="007E2C8F">
        <w:rPr>
          <w:lang w:val="en-CA"/>
        </w:rPr>
        <w:t>the while</w:t>
      </w:r>
      <w:r w:rsidR="00A420BC">
        <w:rPr>
          <w:lang w:val="en-CA"/>
        </w:rPr>
        <w:t>-l</w:t>
      </w:r>
      <w:r w:rsidR="007E2C8F">
        <w:rPr>
          <w:lang w:val="en-CA"/>
        </w:rPr>
        <w:t xml:space="preserve">oop is not needed since the </w:t>
      </w:r>
      <w:r w:rsidR="00A53584">
        <w:rPr>
          <w:lang w:val="en-CA"/>
        </w:rPr>
        <w:t>syntax element prior to the byte alignment are all u(n) coded.</w:t>
      </w:r>
      <w:r w:rsidR="005F2F28">
        <w:rPr>
          <w:lang w:val="en-CA"/>
        </w:rPr>
        <w:t xml:space="preserve"> </w:t>
      </w:r>
      <w:r w:rsidR="00F334DE">
        <w:rPr>
          <w:lang w:val="en-CA"/>
        </w:rPr>
        <w:t>(editorial)</w:t>
      </w:r>
    </w:p>
    <w:p w14:paraId="730174DE" w14:textId="77777777" w:rsidR="00A5533A" w:rsidRPr="00A5533A" w:rsidRDefault="00A5533A" w:rsidP="00A5533A">
      <w:pPr>
        <w:pStyle w:val="ListParagraph"/>
        <w:rPr>
          <w:lang w:val="en-CA"/>
        </w:rPr>
      </w:pPr>
    </w:p>
    <w:p w14:paraId="6AAE2ED1" w14:textId="7CF9BB7A" w:rsidR="005F2F28" w:rsidRDefault="005F2F28" w:rsidP="00FE2A82">
      <w:pPr>
        <w:pStyle w:val="ListParagraph"/>
        <w:numPr>
          <w:ilvl w:val="0"/>
          <w:numId w:val="20"/>
        </w:numPr>
        <w:rPr>
          <w:lang w:val="en-CA"/>
        </w:rPr>
      </w:pPr>
      <w:r>
        <w:rPr>
          <w:lang w:val="en-CA"/>
        </w:rPr>
        <w:t>Prefix all syntax elements in the general const</w:t>
      </w:r>
      <w:bookmarkStart w:id="0" w:name="_GoBack"/>
      <w:bookmarkEnd w:id="0"/>
      <w:r>
        <w:rPr>
          <w:lang w:val="en-CA"/>
        </w:rPr>
        <w:t>raint information with ‘</w:t>
      </w:r>
      <w:proofErr w:type="spellStart"/>
      <w:r>
        <w:rPr>
          <w:lang w:val="en-CA"/>
        </w:rPr>
        <w:t>gci</w:t>
      </w:r>
      <w:proofErr w:type="spellEnd"/>
      <w:r>
        <w:rPr>
          <w:lang w:val="en-CA"/>
        </w:rPr>
        <w:t>_’</w:t>
      </w:r>
      <w:r w:rsidR="00BA5966">
        <w:rPr>
          <w:lang w:val="en-CA"/>
        </w:rPr>
        <w:t>.</w:t>
      </w:r>
      <w:r w:rsidR="00F334DE">
        <w:rPr>
          <w:lang w:val="en-CA"/>
        </w:rPr>
        <w:t xml:space="preserve"> (editorial)</w:t>
      </w:r>
    </w:p>
    <w:p w14:paraId="2287BC36" w14:textId="3A79B8AA" w:rsidR="00433182" w:rsidRPr="00AA2140" w:rsidRDefault="005F2F28" w:rsidP="00AA2140">
      <w:pPr>
        <w:ind w:left="360"/>
        <w:rPr>
          <w:lang w:val="en-CA"/>
        </w:rPr>
      </w:pPr>
      <w:r w:rsidRPr="00AA2140">
        <w:rPr>
          <w:lang w:val="en-CA"/>
        </w:rPr>
        <w:t xml:space="preserve"> </w:t>
      </w:r>
    </w:p>
    <w:p w14:paraId="59A4566D" w14:textId="6EA75720" w:rsidR="00D73D64" w:rsidRDefault="00850E48" w:rsidP="009A495F">
      <w:pPr>
        <w:pStyle w:val="Heading1"/>
        <w:ind w:left="360" w:hanging="360"/>
        <w:rPr>
          <w:lang w:val="en-CA"/>
        </w:rPr>
      </w:pPr>
      <w:r>
        <w:rPr>
          <w:lang w:val="en-CA"/>
        </w:rPr>
        <w:t>Proposal</w:t>
      </w:r>
      <w:r w:rsidR="007B5FB5">
        <w:rPr>
          <w:lang w:val="en-CA"/>
        </w:rPr>
        <w:t>s</w:t>
      </w:r>
    </w:p>
    <w:p w14:paraId="547B04C9" w14:textId="378199F6" w:rsidR="00C16B18" w:rsidRDefault="00D8701D" w:rsidP="00C16B18">
      <w:pPr>
        <w:pStyle w:val="Heading2"/>
        <w:rPr>
          <w:lang w:val="en-CA"/>
        </w:rPr>
      </w:pPr>
      <w:r>
        <w:rPr>
          <w:lang w:val="en-CA"/>
        </w:rPr>
        <w:t xml:space="preserve">Add three new </w:t>
      </w:r>
      <w:r w:rsidR="00B4070F">
        <w:rPr>
          <w:lang w:val="en-CA"/>
        </w:rPr>
        <w:t xml:space="preserve">general </w:t>
      </w:r>
      <w:r w:rsidR="00C16B18">
        <w:rPr>
          <w:lang w:val="en-CA"/>
        </w:rPr>
        <w:t>constraint flag</w:t>
      </w:r>
      <w:r w:rsidR="00B4070F">
        <w:rPr>
          <w:lang w:val="en-CA"/>
        </w:rPr>
        <w:t>s</w:t>
      </w:r>
    </w:p>
    <w:p w14:paraId="15BBFBE7" w14:textId="5C587443" w:rsidR="00A20EBF" w:rsidRDefault="008E1E67" w:rsidP="00533F72">
      <w:pPr>
        <w:rPr>
          <w:lang w:val="en-CA"/>
        </w:rPr>
      </w:pPr>
      <w:r>
        <w:rPr>
          <w:lang w:val="en-CA"/>
        </w:rPr>
        <w:t xml:space="preserve">VVC does not currently have </w:t>
      </w:r>
      <w:r w:rsidR="00994D38">
        <w:rPr>
          <w:lang w:val="en-CA"/>
        </w:rPr>
        <w:t xml:space="preserve">general </w:t>
      </w:r>
      <w:r>
        <w:rPr>
          <w:lang w:val="en-CA"/>
        </w:rPr>
        <w:t>constraint flag</w:t>
      </w:r>
      <w:r w:rsidR="00994D38">
        <w:rPr>
          <w:lang w:val="en-CA"/>
        </w:rPr>
        <w:t>s</w:t>
      </w:r>
      <w:r>
        <w:rPr>
          <w:lang w:val="en-CA"/>
        </w:rPr>
        <w:t xml:space="preserve"> for specifying </w:t>
      </w:r>
      <w:r w:rsidR="00DB7EA6">
        <w:rPr>
          <w:lang w:val="en-CA"/>
        </w:rPr>
        <w:t xml:space="preserve">that </w:t>
      </w:r>
      <w:r w:rsidR="00994D38">
        <w:rPr>
          <w:lang w:val="en-CA"/>
        </w:rPr>
        <w:t>the bitstream does not contain any bidirectionally coded blocks</w:t>
      </w:r>
      <w:r w:rsidR="00DB7EA6">
        <w:rPr>
          <w:lang w:val="en-CA"/>
        </w:rPr>
        <w:t xml:space="preserve"> </w:t>
      </w:r>
      <w:r w:rsidR="00982403">
        <w:rPr>
          <w:lang w:val="en-CA"/>
        </w:rPr>
        <w:t xml:space="preserve">or blocks with </w:t>
      </w:r>
      <w:r w:rsidR="00ED7E3A">
        <w:rPr>
          <w:lang w:val="en-CA"/>
        </w:rPr>
        <w:t xml:space="preserve">parallel merge enabled </w:t>
      </w:r>
      <w:r w:rsidR="00DB7EA6">
        <w:rPr>
          <w:lang w:val="en-CA"/>
        </w:rPr>
        <w:t>or</w:t>
      </w:r>
      <w:r w:rsidR="00994D38">
        <w:rPr>
          <w:lang w:val="en-CA"/>
        </w:rPr>
        <w:t xml:space="preserve"> </w:t>
      </w:r>
      <w:r>
        <w:rPr>
          <w:lang w:val="en-CA"/>
        </w:rPr>
        <w:t xml:space="preserve">that </w:t>
      </w:r>
      <w:r w:rsidR="00DD7EE8">
        <w:rPr>
          <w:lang w:val="en-CA"/>
        </w:rPr>
        <w:t>CABAC initialization may n</w:t>
      </w:r>
      <w:r w:rsidR="00D660B0">
        <w:rPr>
          <w:lang w:val="en-CA"/>
        </w:rPr>
        <w:t>ot be switched per picture</w:t>
      </w:r>
      <w:r>
        <w:rPr>
          <w:lang w:val="en-CA"/>
        </w:rPr>
        <w:t>. It is therefore proposed to add such flag</w:t>
      </w:r>
      <w:r w:rsidR="00A20EBF">
        <w:rPr>
          <w:lang w:val="en-CA"/>
        </w:rPr>
        <w:t>s</w:t>
      </w:r>
      <w:r>
        <w:rPr>
          <w:lang w:val="en-CA"/>
        </w:rPr>
        <w:t>.</w:t>
      </w:r>
    </w:p>
    <w:p w14:paraId="220735BD" w14:textId="07397B54" w:rsidR="00B326E5" w:rsidRDefault="007959FC" w:rsidP="00D478E0">
      <w:pPr>
        <w:pStyle w:val="Heading3"/>
        <w:rPr>
          <w:lang w:val="en-CA"/>
        </w:rPr>
      </w:pPr>
      <w:r>
        <w:rPr>
          <w:lang w:val="en-CA"/>
        </w:rPr>
        <w:t xml:space="preserve">Proposed </w:t>
      </w:r>
      <w:r w:rsidR="00B63562">
        <w:rPr>
          <w:lang w:val="en-CA"/>
        </w:rPr>
        <w:t xml:space="preserve">specification </w:t>
      </w:r>
      <w:r>
        <w:rPr>
          <w:lang w:val="en-CA"/>
        </w:rPr>
        <w:t>text</w:t>
      </w:r>
    </w:p>
    <w:p w14:paraId="74F7200B" w14:textId="4C3FCDA7" w:rsidR="00BB7D3A" w:rsidRDefault="00BB7D3A" w:rsidP="00BB7D3A">
      <w:pPr>
        <w:rPr>
          <w:lang w:val="en-CA"/>
        </w:rPr>
      </w:pPr>
      <w:r>
        <w:rPr>
          <w:lang w:val="en-CA"/>
        </w:rPr>
        <w:t xml:space="preserve">Proposed syntax and semantics on top of JVET-S0152-v5 are shown below with added text in </w:t>
      </w:r>
      <w:r w:rsidRPr="00712EB2">
        <w:rPr>
          <w:highlight w:val="yellow"/>
          <w:lang w:val="en-CA"/>
        </w:rPr>
        <w:t>yellow</w:t>
      </w:r>
      <w:r>
        <w:rPr>
          <w:lang w:val="en-CA"/>
        </w:rPr>
        <w:t>:</w:t>
      </w:r>
    </w:p>
    <w:p w14:paraId="4687394B" w14:textId="77777777" w:rsidR="00533F72" w:rsidRPr="00611A46" w:rsidRDefault="00533F72" w:rsidP="00533F72">
      <w:pPr>
        <w:rPr>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533F72" w:rsidRPr="007577CC" w14:paraId="591A29E2" w14:textId="77777777" w:rsidTr="00476B1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CADCF02" w14:textId="77777777" w:rsidR="00533F72" w:rsidRPr="007577CC" w:rsidRDefault="00533F72" w:rsidP="00476B1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eastAsia="zh-CN"/>
              </w:rPr>
            </w:pPr>
            <w:r w:rsidRPr="007577CC">
              <w:rPr>
                <w:rFonts w:eastAsia="Malgun Gothic" w:cs="Times"/>
                <w:noProof/>
                <w:sz w:val="20"/>
                <w:lang w:val="en-CA" w:eastAsia="zh-CN"/>
              </w:rPr>
              <w:lastRenderedPageBreak/>
              <w:t>general_constraint_info( ) {</w:t>
            </w:r>
          </w:p>
        </w:tc>
        <w:tc>
          <w:tcPr>
            <w:tcW w:w="1158" w:type="dxa"/>
            <w:tcBorders>
              <w:top w:val="single" w:sz="4" w:space="0" w:color="auto"/>
              <w:left w:val="single" w:sz="4" w:space="0" w:color="auto"/>
              <w:bottom w:val="single" w:sz="4" w:space="0" w:color="auto"/>
              <w:right w:val="single" w:sz="4" w:space="0" w:color="auto"/>
            </w:tcBorders>
            <w:hideMark/>
          </w:tcPr>
          <w:p w14:paraId="42EB549F" w14:textId="77777777" w:rsidR="00533F72" w:rsidRPr="007577CC" w:rsidRDefault="00533F72" w:rsidP="00476B1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7577CC">
              <w:rPr>
                <w:rFonts w:eastAsia="Malgun Gothic"/>
                <w:b/>
                <w:bCs/>
                <w:noProof/>
                <w:sz w:val="20"/>
                <w:lang w:val="en-CA" w:eastAsia="zh-CN"/>
              </w:rPr>
              <w:t>Descriptor</w:t>
            </w:r>
          </w:p>
        </w:tc>
      </w:tr>
      <w:tr w:rsidR="00533F72" w:rsidRPr="007577CC" w14:paraId="50AA3EB9" w14:textId="77777777" w:rsidTr="00476B1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C59FF0" w14:textId="77777777" w:rsidR="00533F72" w:rsidRPr="007577CC" w:rsidRDefault="00533F72" w:rsidP="00476B1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577CC">
              <w:rPr>
                <w:rFonts w:eastAsia="Malgun Gothic"/>
                <w:b/>
                <w:bCs/>
                <w:noProof/>
                <w:sz w:val="20"/>
                <w:lang w:val="en-CA"/>
              </w:rPr>
              <w:tab/>
            </w:r>
            <w:r w:rsidRPr="002D5D34">
              <w:rPr>
                <w:rFonts w:eastAsia="Malgun Gothic"/>
                <w:noProof/>
                <w:sz w:val="20"/>
                <w:lang w:val="en-CA"/>
              </w:rPr>
              <w:t>…</w:t>
            </w:r>
          </w:p>
        </w:tc>
        <w:tc>
          <w:tcPr>
            <w:tcW w:w="1158" w:type="dxa"/>
            <w:tcBorders>
              <w:top w:val="single" w:sz="4" w:space="0" w:color="auto"/>
              <w:left w:val="single" w:sz="4" w:space="0" w:color="auto"/>
              <w:bottom w:val="single" w:sz="4" w:space="0" w:color="auto"/>
              <w:right w:val="single" w:sz="4" w:space="0" w:color="auto"/>
            </w:tcBorders>
            <w:hideMark/>
          </w:tcPr>
          <w:p w14:paraId="4795960D" w14:textId="77777777" w:rsidR="00533F72" w:rsidRPr="007577CC" w:rsidRDefault="00533F72" w:rsidP="00476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77182C" w:rsidRPr="00611A46" w14:paraId="521AEAE4" w14:textId="77777777" w:rsidTr="00476B1D">
        <w:tblPrEx>
          <w:tblLook w:val="0000" w:firstRow="0" w:lastRow="0" w:firstColumn="0" w:lastColumn="0" w:noHBand="0" w:noVBand="0"/>
        </w:tblPrEx>
        <w:trPr>
          <w:cantSplit/>
          <w:jc w:val="center"/>
        </w:trPr>
        <w:tc>
          <w:tcPr>
            <w:tcW w:w="7920" w:type="dxa"/>
          </w:tcPr>
          <w:p w14:paraId="59D4EBF1" w14:textId="77777777" w:rsidR="0077182C" w:rsidRPr="00611A46" w:rsidRDefault="0077182C" w:rsidP="00476B1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11A46">
              <w:rPr>
                <w:rFonts w:eastAsia="Malgun Gothic"/>
                <w:b/>
                <w:noProof/>
                <w:sz w:val="20"/>
                <w:lang w:val="en-CA"/>
              </w:rPr>
              <w:tab/>
              <w:t>no_mip_constraint_flag</w:t>
            </w:r>
          </w:p>
        </w:tc>
        <w:tc>
          <w:tcPr>
            <w:tcW w:w="1158" w:type="dxa"/>
          </w:tcPr>
          <w:p w14:paraId="586C6992" w14:textId="77777777" w:rsidR="0077182C" w:rsidRPr="00611A46" w:rsidRDefault="0077182C" w:rsidP="00476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11A46">
              <w:rPr>
                <w:rFonts w:eastAsia="Malgun Gothic"/>
                <w:noProof/>
                <w:sz w:val="20"/>
                <w:lang w:val="en-CA"/>
              </w:rPr>
              <w:t>u(1)</w:t>
            </w:r>
          </w:p>
        </w:tc>
      </w:tr>
      <w:tr w:rsidR="0077182C" w:rsidRPr="00611A46" w14:paraId="66E070CD" w14:textId="77777777" w:rsidTr="00476B1D">
        <w:tblPrEx>
          <w:tblLook w:val="0000" w:firstRow="0" w:lastRow="0" w:firstColumn="0" w:lastColumn="0" w:noHBand="0" w:noVBand="0"/>
        </w:tblPrEx>
        <w:trPr>
          <w:cantSplit/>
          <w:jc w:val="center"/>
        </w:trPr>
        <w:tc>
          <w:tcPr>
            <w:tcW w:w="7920" w:type="dxa"/>
          </w:tcPr>
          <w:p w14:paraId="6DB21966" w14:textId="77777777" w:rsidR="0077182C" w:rsidRPr="00611A46" w:rsidRDefault="0077182C" w:rsidP="00476B1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11A46">
              <w:rPr>
                <w:rFonts w:eastAsia="Malgun Gothic"/>
                <w:b/>
                <w:noProof/>
                <w:sz w:val="20"/>
                <w:lang w:val="en-CA"/>
              </w:rPr>
              <w:tab/>
              <w:t>no_ref_wraparound_constraint_flag</w:t>
            </w:r>
          </w:p>
        </w:tc>
        <w:tc>
          <w:tcPr>
            <w:tcW w:w="1158" w:type="dxa"/>
          </w:tcPr>
          <w:p w14:paraId="64853F76" w14:textId="77777777" w:rsidR="0077182C" w:rsidRPr="00611A46" w:rsidRDefault="0077182C" w:rsidP="00476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11A46">
              <w:rPr>
                <w:rFonts w:eastAsia="Malgun Gothic"/>
                <w:noProof/>
                <w:sz w:val="20"/>
                <w:lang w:val="en-CA"/>
              </w:rPr>
              <w:t>u(1)</w:t>
            </w:r>
          </w:p>
        </w:tc>
      </w:tr>
      <w:tr w:rsidR="0077182C" w:rsidRPr="00611A46" w14:paraId="4F290BEC" w14:textId="77777777" w:rsidTr="00476B1D">
        <w:tblPrEx>
          <w:tblLook w:val="0000" w:firstRow="0" w:lastRow="0" w:firstColumn="0" w:lastColumn="0" w:noHBand="0" w:noVBand="0"/>
        </w:tblPrEx>
        <w:trPr>
          <w:cantSplit/>
          <w:jc w:val="center"/>
        </w:trPr>
        <w:tc>
          <w:tcPr>
            <w:tcW w:w="7920" w:type="dxa"/>
          </w:tcPr>
          <w:p w14:paraId="4B5447A2" w14:textId="77777777" w:rsidR="0077182C" w:rsidRPr="00611A46" w:rsidRDefault="0077182C" w:rsidP="00476B1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highlight w:val="yellow"/>
                <w:lang w:val="en-CA"/>
              </w:rPr>
            </w:pPr>
            <w:r w:rsidRPr="00611A46">
              <w:rPr>
                <w:rFonts w:eastAsia="Malgun Gothic"/>
                <w:b/>
                <w:noProof/>
                <w:sz w:val="20"/>
                <w:highlight w:val="yellow"/>
                <w:lang w:val="en-CA"/>
              </w:rPr>
              <w:tab/>
              <w:t>no_</w:t>
            </w:r>
            <w:r w:rsidRPr="00F24814">
              <w:rPr>
                <w:rFonts w:eastAsia="Malgun Gothic"/>
                <w:b/>
                <w:noProof/>
                <w:sz w:val="20"/>
                <w:highlight w:val="yellow"/>
                <w:lang w:val="en-CA"/>
              </w:rPr>
              <w:t>bidirectional_prediction</w:t>
            </w:r>
            <w:r w:rsidRPr="00611A46">
              <w:rPr>
                <w:rFonts w:eastAsia="Malgun Gothic"/>
                <w:b/>
                <w:noProof/>
                <w:sz w:val="20"/>
                <w:highlight w:val="yellow"/>
                <w:lang w:val="en-CA"/>
              </w:rPr>
              <w:t>_constraint_flag</w:t>
            </w:r>
          </w:p>
        </w:tc>
        <w:tc>
          <w:tcPr>
            <w:tcW w:w="1158" w:type="dxa"/>
          </w:tcPr>
          <w:p w14:paraId="7B4CDF8D" w14:textId="77777777" w:rsidR="0077182C" w:rsidRPr="00611A46" w:rsidRDefault="0077182C" w:rsidP="00476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highlight w:val="yellow"/>
                <w:lang w:val="en-CA"/>
              </w:rPr>
            </w:pPr>
            <w:r w:rsidRPr="00611A46">
              <w:rPr>
                <w:rFonts w:eastAsia="Malgun Gothic"/>
                <w:noProof/>
                <w:sz w:val="20"/>
                <w:highlight w:val="yellow"/>
                <w:lang w:val="en-CA"/>
              </w:rPr>
              <w:t>u(1)</w:t>
            </w:r>
          </w:p>
        </w:tc>
      </w:tr>
      <w:tr w:rsidR="005A61F1" w:rsidRPr="00611A46" w14:paraId="4ACFEAF1" w14:textId="77777777" w:rsidTr="00476B1D">
        <w:tblPrEx>
          <w:tblLook w:val="0000" w:firstRow="0" w:lastRow="0" w:firstColumn="0" w:lastColumn="0" w:noHBand="0" w:noVBand="0"/>
        </w:tblPrEx>
        <w:trPr>
          <w:cantSplit/>
          <w:jc w:val="center"/>
        </w:trPr>
        <w:tc>
          <w:tcPr>
            <w:tcW w:w="7920" w:type="dxa"/>
          </w:tcPr>
          <w:p w14:paraId="4D6A9D51" w14:textId="333CF1CD" w:rsidR="005A61F1" w:rsidRPr="00611A46" w:rsidRDefault="005A61F1" w:rsidP="00476B1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highlight w:val="yellow"/>
                <w:lang w:val="en-CA"/>
              </w:rPr>
            </w:pPr>
            <w:r w:rsidRPr="00611A46">
              <w:rPr>
                <w:rFonts w:eastAsia="Malgun Gothic"/>
                <w:b/>
                <w:noProof/>
                <w:sz w:val="20"/>
                <w:highlight w:val="yellow"/>
                <w:lang w:val="en-CA"/>
              </w:rPr>
              <w:tab/>
              <w:t>no_</w:t>
            </w:r>
            <w:r>
              <w:rPr>
                <w:rFonts w:eastAsia="Malgun Gothic"/>
                <w:b/>
                <w:noProof/>
                <w:sz w:val="20"/>
                <w:highlight w:val="yellow"/>
                <w:lang w:val="en-CA"/>
              </w:rPr>
              <w:t>parallel</w:t>
            </w:r>
            <w:r w:rsidR="00C61DD0">
              <w:rPr>
                <w:rFonts w:eastAsia="Malgun Gothic"/>
                <w:b/>
                <w:noProof/>
                <w:sz w:val="20"/>
                <w:highlight w:val="yellow"/>
                <w:lang w:val="en-CA"/>
              </w:rPr>
              <w:t>_merge</w:t>
            </w:r>
            <w:r w:rsidRPr="00611A46">
              <w:rPr>
                <w:rFonts w:eastAsia="Malgun Gothic"/>
                <w:b/>
                <w:noProof/>
                <w:sz w:val="20"/>
                <w:highlight w:val="yellow"/>
                <w:lang w:val="en-CA"/>
              </w:rPr>
              <w:t>_constraint_flag</w:t>
            </w:r>
          </w:p>
        </w:tc>
        <w:tc>
          <w:tcPr>
            <w:tcW w:w="1158" w:type="dxa"/>
          </w:tcPr>
          <w:p w14:paraId="0E22096A" w14:textId="77777777" w:rsidR="005A61F1" w:rsidRPr="00611A46" w:rsidRDefault="005A61F1" w:rsidP="00476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highlight w:val="yellow"/>
                <w:lang w:val="en-CA"/>
              </w:rPr>
            </w:pPr>
            <w:r w:rsidRPr="00611A46">
              <w:rPr>
                <w:rFonts w:eastAsia="Malgun Gothic"/>
                <w:noProof/>
                <w:sz w:val="20"/>
                <w:highlight w:val="yellow"/>
                <w:lang w:val="en-CA"/>
              </w:rPr>
              <w:t>u(1)</w:t>
            </w:r>
          </w:p>
        </w:tc>
      </w:tr>
      <w:tr w:rsidR="0077182C" w:rsidRPr="00611A46" w14:paraId="71CCA792" w14:textId="77777777" w:rsidTr="00476B1D">
        <w:tblPrEx>
          <w:tblLook w:val="0000" w:firstRow="0" w:lastRow="0" w:firstColumn="0" w:lastColumn="0" w:noHBand="0" w:noVBand="0"/>
        </w:tblPrEx>
        <w:trPr>
          <w:cantSplit/>
          <w:jc w:val="center"/>
        </w:trPr>
        <w:tc>
          <w:tcPr>
            <w:tcW w:w="7920" w:type="dxa"/>
          </w:tcPr>
          <w:p w14:paraId="74BB458E" w14:textId="77777777" w:rsidR="0077182C" w:rsidRPr="00611A46" w:rsidRDefault="0077182C" w:rsidP="00476B1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11A46">
              <w:rPr>
                <w:rFonts w:eastAsia="Malgun Gothic"/>
                <w:b/>
                <w:noProof/>
                <w:sz w:val="20"/>
                <w:lang w:val="en-CA"/>
              </w:rPr>
              <w:tab/>
              <w:t>no_temporal_mvp_constraint_flag</w:t>
            </w:r>
          </w:p>
        </w:tc>
        <w:tc>
          <w:tcPr>
            <w:tcW w:w="1158" w:type="dxa"/>
          </w:tcPr>
          <w:p w14:paraId="4F685D35" w14:textId="77777777" w:rsidR="0077182C" w:rsidRPr="00611A46" w:rsidRDefault="0077182C" w:rsidP="00476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611A46">
              <w:rPr>
                <w:rFonts w:eastAsia="Malgun Gothic"/>
                <w:noProof/>
                <w:sz w:val="20"/>
                <w:lang w:val="en-CA"/>
              </w:rPr>
              <w:t>u(1)</w:t>
            </w:r>
          </w:p>
        </w:tc>
      </w:tr>
      <w:tr w:rsidR="0077182C" w:rsidRPr="002D5D34" w14:paraId="6C2E1487" w14:textId="77777777" w:rsidTr="00476B1D">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3458CC4" w14:textId="77777777" w:rsidR="0077182C" w:rsidRPr="002D5D34" w:rsidRDefault="0077182C" w:rsidP="00476B1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611A46">
              <w:rPr>
                <w:rFonts w:eastAsia="Malgun Gothic"/>
                <w:b/>
                <w:noProof/>
                <w:sz w:val="20"/>
                <w:lang w:val="en-CA"/>
              </w:rPr>
              <w:tab/>
            </w:r>
            <w:r w:rsidRPr="00611A46">
              <w:rPr>
                <w:rFonts w:eastAsia="Malgun Gothic"/>
                <w:bCs/>
                <w:noProof/>
                <w:sz w:val="20"/>
                <w:lang w:val="en-CA"/>
              </w:rPr>
              <w:t>…</w:t>
            </w:r>
          </w:p>
        </w:tc>
        <w:tc>
          <w:tcPr>
            <w:tcW w:w="1158" w:type="dxa"/>
            <w:tcBorders>
              <w:top w:val="single" w:sz="4" w:space="0" w:color="auto"/>
              <w:left w:val="single" w:sz="4" w:space="0" w:color="auto"/>
              <w:bottom w:val="single" w:sz="4" w:space="0" w:color="auto"/>
              <w:right w:val="single" w:sz="4" w:space="0" w:color="auto"/>
            </w:tcBorders>
          </w:tcPr>
          <w:p w14:paraId="2E361771" w14:textId="77777777" w:rsidR="0077182C" w:rsidRPr="002D5D34" w:rsidRDefault="0077182C" w:rsidP="00476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33F72" w:rsidRPr="00611A46" w14:paraId="1F57B061" w14:textId="77777777" w:rsidTr="00476B1D">
        <w:tblPrEx>
          <w:tblLook w:val="0000" w:firstRow="0" w:lastRow="0" w:firstColumn="0" w:lastColumn="0" w:noHBand="0" w:noVBand="0"/>
        </w:tblPrEx>
        <w:trPr>
          <w:cantSplit/>
          <w:jc w:val="center"/>
        </w:trPr>
        <w:tc>
          <w:tcPr>
            <w:tcW w:w="7920" w:type="dxa"/>
          </w:tcPr>
          <w:p w14:paraId="2E351C6B" w14:textId="1C8D787A" w:rsidR="00533F72" w:rsidRPr="00611A46" w:rsidRDefault="00533F72" w:rsidP="00476B1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11A46">
              <w:rPr>
                <w:rFonts w:eastAsia="Malgun Gothic"/>
                <w:b/>
                <w:noProof/>
                <w:sz w:val="20"/>
                <w:lang w:val="en-CA"/>
              </w:rPr>
              <w:tab/>
              <w:t>no_</w:t>
            </w:r>
            <w:r w:rsidR="008D6C2A">
              <w:rPr>
                <w:rFonts w:eastAsia="Malgun Gothic"/>
                <w:b/>
                <w:noProof/>
                <w:sz w:val="20"/>
                <w:lang w:val="en-CA"/>
              </w:rPr>
              <w:t>sign_data_hiding_constraint_flag</w:t>
            </w:r>
          </w:p>
        </w:tc>
        <w:tc>
          <w:tcPr>
            <w:tcW w:w="1158" w:type="dxa"/>
          </w:tcPr>
          <w:p w14:paraId="46900D36" w14:textId="77777777" w:rsidR="00533F72" w:rsidRPr="00611A46" w:rsidRDefault="00533F72" w:rsidP="00476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11A46">
              <w:rPr>
                <w:rFonts w:eastAsia="Malgun Gothic"/>
                <w:noProof/>
                <w:sz w:val="20"/>
                <w:lang w:val="en-CA"/>
              </w:rPr>
              <w:t>u(1)</w:t>
            </w:r>
          </w:p>
        </w:tc>
      </w:tr>
      <w:tr w:rsidR="00533F72" w:rsidRPr="00F24814" w14:paraId="7A85E62D" w14:textId="77777777" w:rsidTr="00476B1D">
        <w:tblPrEx>
          <w:tblLook w:val="0000" w:firstRow="0" w:lastRow="0" w:firstColumn="0" w:lastColumn="0" w:noHBand="0" w:noVBand="0"/>
        </w:tblPrEx>
        <w:trPr>
          <w:cantSplit/>
          <w:jc w:val="center"/>
        </w:trPr>
        <w:tc>
          <w:tcPr>
            <w:tcW w:w="7920" w:type="dxa"/>
          </w:tcPr>
          <w:p w14:paraId="093E1860" w14:textId="114EA9BE" w:rsidR="00533F72" w:rsidRPr="00611A46" w:rsidRDefault="00533F72" w:rsidP="00476B1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highlight w:val="yellow"/>
                <w:lang w:val="en-CA"/>
              </w:rPr>
            </w:pPr>
            <w:r w:rsidRPr="00611A46">
              <w:rPr>
                <w:rFonts w:eastAsia="Malgun Gothic"/>
                <w:b/>
                <w:noProof/>
                <w:sz w:val="20"/>
                <w:highlight w:val="yellow"/>
                <w:lang w:val="en-CA"/>
              </w:rPr>
              <w:tab/>
              <w:t>no_</w:t>
            </w:r>
            <w:r w:rsidR="00C7485E">
              <w:rPr>
                <w:rFonts w:eastAsia="Malgun Gothic"/>
                <w:b/>
                <w:noProof/>
                <w:sz w:val="20"/>
                <w:highlight w:val="yellow"/>
                <w:lang w:val="en-CA"/>
              </w:rPr>
              <w:t>switchable_cabac_init</w:t>
            </w:r>
            <w:r w:rsidRPr="00611A46">
              <w:rPr>
                <w:rFonts w:eastAsia="Malgun Gothic"/>
                <w:b/>
                <w:noProof/>
                <w:sz w:val="20"/>
                <w:highlight w:val="yellow"/>
                <w:lang w:val="en-CA"/>
              </w:rPr>
              <w:t>_</w:t>
            </w:r>
            <w:r w:rsidR="00705E35">
              <w:rPr>
                <w:rFonts w:eastAsia="Malgun Gothic"/>
                <w:b/>
                <w:noProof/>
                <w:sz w:val="20"/>
                <w:highlight w:val="yellow"/>
                <w:lang w:val="en-CA"/>
              </w:rPr>
              <w:t>constraint_</w:t>
            </w:r>
            <w:r w:rsidRPr="00611A46">
              <w:rPr>
                <w:rFonts w:eastAsia="Malgun Gothic"/>
                <w:b/>
                <w:noProof/>
                <w:sz w:val="20"/>
                <w:highlight w:val="yellow"/>
                <w:lang w:val="en-CA"/>
              </w:rPr>
              <w:t>flag</w:t>
            </w:r>
          </w:p>
        </w:tc>
        <w:tc>
          <w:tcPr>
            <w:tcW w:w="1158" w:type="dxa"/>
          </w:tcPr>
          <w:p w14:paraId="2E39CD4E" w14:textId="77777777" w:rsidR="00533F72" w:rsidRPr="00611A46" w:rsidRDefault="00533F72" w:rsidP="00476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highlight w:val="yellow"/>
                <w:lang w:val="en-CA"/>
              </w:rPr>
            </w:pPr>
            <w:r w:rsidRPr="00611A46">
              <w:rPr>
                <w:rFonts w:eastAsia="Malgun Gothic"/>
                <w:noProof/>
                <w:sz w:val="20"/>
                <w:highlight w:val="yellow"/>
                <w:lang w:val="en-CA"/>
              </w:rPr>
              <w:t>u(1)</w:t>
            </w:r>
          </w:p>
        </w:tc>
      </w:tr>
      <w:tr w:rsidR="00533F72" w:rsidRPr="00611A46" w14:paraId="2B0314F5" w14:textId="77777777" w:rsidTr="00476B1D">
        <w:tblPrEx>
          <w:tblLook w:val="0000" w:firstRow="0" w:lastRow="0" w:firstColumn="0" w:lastColumn="0" w:noHBand="0" w:noVBand="0"/>
        </w:tblPrEx>
        <w:trPr>
          <w:cantSplit/>
          <w:jc w:val="center"/>
        </w:trPr>
        <w:tc>
          <w:tcPr>
            <w:tcW w:w="7920" w:type="dxa"/>
          </w:tcPr>
          <w:p w14:paraId="7DDC3911" w14:textId="4368B703" w:rsidR="00533F72" w:rsidRPr="00611A46" w:rsidRDefault="00533F72" w:rsidP="00476B1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11A46">
              <w:rPr>
                <w:rFonts w:eastAsia="Malgun Gothic"/>
                <w:b/>
                <w:noProof/>
                <w:sz w:val="20"/>
                <w:lang w:val="en-CA"/>
              </w:rPr>
              <w:tab/>
              <w:t>no_</w:t>
            </w:r>
            <w:r w:rsidR="008D6C2A">
              <w:rPr>
                <w:rFonts w:eastAsia="Malgun Gothic"/>
                <w:b/>
                <w:noProof/>
                <w:sz w:val="20"/>
                <w:lang w:val="en-CA"/>
              </w:rPr>
              <w:t>mixed_nalu_types_in_pic</w:t>
            </w:r>
            <w:r w:rsidRPr="00611A46">
              <w:rPr>
                <w:rFonts w:eastAsia="Malgun Gothic"/>
                <w:b/>
                <w:noProof/>
                <w:sz w:val="20"/>
                <w:lang w:val="en-CA"/>
              </w:rPr>
              <w:t>_constraint_flag</w:t>
            </w:r>
          </w:p>
        </w:tc>
        <w:tc>
          <w:tcPr>
            <w:tcW w:w="1158" w:type="dxa"/>
          </w:tcPr>
          <w:p w14:paraId="04863099" w14:textId="77777777" w:rsidR="00533F72" w:rsidRPr="00611A46" w:rsidRDefault="00533F72" w:rsidP="00476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611A46">
              <w:rPr>
                <w:rFonts w:eastAsia="Malgun Gothic"/>
                <w:noProof/>
                <w:sz w:val="20"/>
                <w:lang w:val="en-CA"/>
              </w:rPr>
              <w:t>u(1)</w:t>
            </w:r>
          </w:p>
        </w:tc>
      </w:tr>
      <w:tr w:rsidR="00533F72" w:rsidRPr="002D5D34" w14:paraId="016D9371" w14:textId="77777777" w:rsidTr="00476B1D">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047B766" w14:textId="77777777" w:rsidR="00533F72" w:rsidRPr="002D5D34" w:rsidRDefault="00533F72" w:rsidP="00476B1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611A46">
              <w:rPr>
                <w:rFonts w:eastAsia="Malgun Gothic"/>
                <w:b/>
                <w:noProof/>
                <w:sz w:val="20"/>
                <w:lang w:val="en-CA"/>
              </w:rPr>
              <w:tab/>
            </w:r>
            <w:r w:rsidRPr="00611A46">
              <w:rPr>
                <w:rFonts w:eastAsia="Malgun Gothic"/>
                <w:bCs/>
                <w:noProof/>
                <w:sz w:val="20"/>
                <w:lang w:val="en-CA"/>
              </w:rPr>
              <w:t>…</w:t>
            </w:r>
          </w:p>
        </w:tc>
        <w:tc>
          <w:tcPr>
            <w:tcW w:w="1158" w:type="dxa"/>
            <w:tcBorders>
              <w:top w:val="single" w:sz="4" w:space="0" w:color="auto"/>
              <w:left w:val="single" w:sz="4" w:space="0" w:color="auto"/>
              <w:bottom w:val="single" w:sz="4" w:space="0" w:color="auto"/>
              <w:right w:val="single" w:sz="4" w:space="0" w:color="auto"/>
            </w:tcBorders>
          </w:tcPr>
          <w:p w14:paraId="4A5386F7" w14:textId="77777777" w:rsidR="00533F72" w:rsidRPr="002D5D34" w:rsidRDefault="00533F72" w:rsidP="00476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33F72" w:rsidRPr="002D5D34" w14:paraId="2DFDF635" w14:textId="77777777" w:rsidTr="00476B1D">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3BE0421" w14:textId="77777777" w:rsidR="00533F72" w:rsidRPr="002D5D34" w:rsidRDefault="00533F72" w:rsidP="00476B1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2D5D34">
              <w:rPr>
                <w:rFonts w:eastAsia="Malgun Gothic"/>
                <w:b/>
                <w:noProof/>
                <w:sz w:val="20"/>
                <w:lang w:val="en-CA"/>
              </w:rPr>
              <w:t>}</w:t>
            </w:r>
          </w:p>
        </w:tc>
        <w:tc>
          <w:tcPr>
            <w:tcW w:w="1158" w:type="dxa"/>
            <w:tcBorders>
              <w:top w:val="single" w:sz="4" w:space="0" w:color="auto"/>
              <w:left w:val="single" w:sz="4" w:space="0" w:color="auto"/>
              <w:bottom w:val="single" w:sz="4" w:space="0" w:color="auto"/>
              <w:right w:val="single" w:sz="4" w:space="0" w:color="auto"/>
            </w:tcBorders>
          </w:tcPr>
          <w:p w14:paraId="0BB15B08" w14:textId="77777777" w:rsidR="00533F72" w:rsidRPr="002D5D34" w:rsidRDefault="00533F72" w:rsidP="00476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72E99B2" w14:textId="5BD7B759" w:rsidR="006125E7" w:rsidRDefault="006125E7" w:rsidP="006125E7">
      <w:pPr>
        <w:rPr>
          <w:sz w:val="20"/>
          <w:szCs w:val="18"/>
          <w:lang w:val="en-CA" w:eastAsia="ko-KR"/>
        </w:rPr>
      </w:pPr>
      <w:r w:rsidRPr="00307C9E">
        <w:rPr>
          <w:b/>
          <w:noProof/>
          <w:sz w:val="20"/>
          <w:szCs w:val="18"/>
          <w:highlight w:val="yellow"/>
          <w:lang w:val="en-CA"/>
        </w:rPr>
        <w:t>no_bidirectional_prediction_constraint_flag</w:t>
      </w:r>
      <w:r w:rsidRPr="00307C9E">
        <w:rPr>
          <w:sz w:val="20"/>
          <w:szCs w:val="18"/>
          <w:highlight w:val="yellow"/>
          <w:lang w:val="en-CA" w:eastAsia="ko-KR"/>
        </w:rPr>
        <w:t xml:space="preserve"> equal to 1 specifies that </w:t>
      </w:r>
      <w:r w:rsidRPr="00307C9E">
        <w:rPr>
          <w:noProof/>
          <w:sz w:val="20"/>
          <w:szCs w:val="18"/>
          <w:highlight w:val="yellow"/>
          <w:lang w:val="en-CA"/>
        </w:rPr>
        <w:t>pps_rpl1_idx_present_flag shall be equal to 0 and num_ref_entries[</w:t>
      </w:r>
      <w:r w:rsidRPr="00307C9E">
        <w:rPr>
          <w:bCs/>
          <w:noProof/>
          <w:sz w:val="20"/>
          <w:szCs w:val="18"/>
          <w:highlight w:val="yellow"/>
          <w:lang w:val="en-CA"/>
        </w:rPr>
        <w:t> </w:t>
      </w:r>
      <w:r w:rsidRPr="00307C9E">
        <w:rPr>
          <w:noProof/>
          <w:sz w:val="20"/>
          <w:szCs w:val="18"/>
          <w:highlight w:val="yellow"/>
          <w:lang w:val="en-CA" w:eastAsia="ko-KR"/>
        </w:rPr>
        <w:t>1</w:t>
      </w:r>
      <w:r w:rsidRPr="00307C9E">
        <w:rPr>
          <w:bCs/>
          <w:noProof/>
          <w:sz w:val="20"/>
          <w:szCs w:val="18"/>
          <w:highlight w:val="yellow"/>
          <w:lang w:val="en-CA"/>
        </w:rPr>
        <w:t> ][ rplsIdx ]</w:t>
      </w:r>
      <w:r w:rsidRPr="00307C9E">
        <w:rPr>
          <w:sz w:val="20"/>
          <w:szCs w:val="18"/>
          <w:highlight w:val="yellow"/>
          <w:lang w:val="en-CA" w:eastAsia="ko-KR"/>
        </w:rPr>
        <w:t xml:space="preserve"> shall be equal to 0 for all values of </w:t>
      </w:r>
      <w:proofErr w:type="spellStart"/>
      <w:r w:rsidRPr="00307C9E">
        <w:rPr>
          <w:sz w:val="20"/>
          <w:szCs w:val="18"/>
          <w:highlight w:val="yellow"/>
          <w:lang w:val="en-CA" w:eastAsia="ko-KR"/>
        </w:rPr>
        <w:t>rplsIdx</w:t>
      </w:r>
      <w:proofErr w:type="spellEnd"/>
      <w:r w:rsidRPr="00307C9E">
        <w:rPr>
          <w:sz w:val="20"/>
          <w:szCs w:val="18"/>
          <w:highlight w:val="yellow"/>
          <w:lang w:val="en-CA" w:eastAsia="ko-KR"/>
        </w:rPr>
        <w:t xml:space="preserve">. </w:t>
      </w:r>
      <w:r w:rsidRPr="00307C9E">
        <w:rPr>
          <w:noProof/>
          <w:sz w:val="20"/>
          <w:szCs w:val="18"/>
          <w:highlight w:val="yellow"/>
          <w:lang w:val="en-CA"/>
        </w:rPr>
        <w:t>no_bidirectional_prediction_constraint_flag</w:t>
      </w:r>
      <w:r w:rsidRPr="00307C9E">
        <w:rPr>
          <w:sz w:val="20"/>
          <w:szCs w:val="18"/>
          <w:highlight w:val="yellow"/>
          <w:lang w:val="en-CA" w:eastAsia="ko-KR"/>
        </w:rPr>
        <w:t xml:space="preserve"> equal to 0 does not impose such a constraint.</w:t>
      </w:r>
    </w:p>
    <w:p w14:paraId="0B8E1175" w14:textId="52C3DC76" w:rsidR="007959FC" w:rsidRPr="006125E7" w:rsidRDefault="007959FC" w:rsidP="007959FC">
      <w:pPr>
        <w:rPr>
          <w:sz w:val="20"/>
          <w:szCs w:val="18"/>
          <w:lang w:val="en-CA" w:eastAsia="ko-KR"/>
        </w:rPr>
      </w:pPr>
      <w:r w:rsidRPr="00307C9E">
        <w:rPr>
          <w:b/>
          <w:noProof/>
          <w:sz w:val="20"/>
          <w:szCs w:val="18"/>
          <w:highlight w:val="yellow"/>
          <w:lang w:val="en-CA"/>
        </w:rPr>
        <w:t>no_</w:t>
      </w:r>
      <w:r w:rsidR="0091685F">
        <w:rPr>
          <w:b/>
          <w:noProof/>
          <w:sz w:val="20"/>
          <w:szCs w:val="18"/>
          <w:highlight w:val="yellow"/>
          <w:lang w:val="en-CA"/>
        </w:rPr>
        <w:t>parallel</w:t>
      </w:r>
      <w:r w:rsidRPr="00307C9E">
        <w:rPr>
          <w:b/>
          <w:noProof/>
          <w:sz w:val="20"/>
          <w:szCs w:val="18"/>
          <w:highlight w:val="yellow"/>
          <w:lang w:val="en-CA"/>
        </w:rPr>
        <w:t>_</w:t>
      </w:r>
      <w:r w:rsidR="0091685F">
        <w:rPr>
          <w:b/>
          <w:noProof/>
          <w:sz w:val="20"/>
          <w:szCs w:val="18"/>
          <w:highlight w:val="yellow"/>
          <w:lang w:val="en-CA"/>
        </w:rPr>
        <w:t>merge_</w:t>
      </w:r>
      <w:r w:rsidRPr="00307C9E">
        <w:rPr>
          <w:b/>
          <w:noProof/>
          <w:sz w:val="20"/>
          <w:szCs w:val="18"/>
          <w:highlight w:val="yellow"/>
          <w:lang w:val="en-CA"/>
        </w:rPr>
        <w:t>constraint_flag</w:t>
      </w:r>
      <w:r w:rsidRPr="00307C9E">
        <w:rPr>
          <w:sz w:val="20"/>
          <w:szCs w:val="18"/>
          <w:highlight w:val="yellow"/>
          <w:lang w:val="en-CA" w:eastAsia="ko-KR"/>
        </w:rPr>
        <w:t xml:space="preserve"> equal to 1 specifies </w:t>
      </w:r>
      <w:r w:rsidRPr="00956A11">
        <w:rPr>
          <w:sz w:val="20"/>
          <w:szCs w:val="18"/>
          <w:highlight w:val="yellow"/>
          <w:lang w:val="en-CA" w:eastAsia="ko-KR"/>
        </w:rPr>
        <w:t xml:space="preserve">that </w:t>
      </w:r>
      <w:r w:rsidR="003208AF" w:rsidRPr="00956A11">
        <w:rPr>
          <w:noProof/>
          <w:sz w:val="20"/>
          <w:szCs w:val="18"/>
          <w:highlight w:val="yellow"/>
          <w:lang w:val="en-CA"/>
        </w:rPr>
        <w:t xml:space="preserve">sps_log2_parallel_merge_level_minus2 </w:t>
      </w:r>
      <w:r w:rsidRPr="00956A11">
        <w:rPr>
          <w:sz w:val="20"/>
          <w:szCs w:val="18"/>
          <w:highlight w:val="yellow"/>
          <w:lang w:val="en-CA" w:eastAsia="ko-KR"/>
        </w:rPr>
        <w:t xml:space="preserve">shall </w:t>
      </w:r>
      <w:r w:rsidRPr="00307C9E">
        <w:rPr>
          <w:sz w:val="20"/>
          <w:szCs w:val="18"/>
          <w:highlight w:val="yellow"/>
          <w:lang w:val="en-CA" w:eastAsia="ko-KR"/>
        </w:rPr>
        <w:t xml:space="preserve">be equal to 0. </w:t>
      </w:r>
      <w:r w:rsidRPr="00307C9E">
        <w:rPr>
          <w:noProof/>
          <w:sz w:val="20"/>
          <w:szCs w:val="18"/>
          <w:highlight w:val="yellow"/>
          <w:lang w:val="en-CA"/>
        </w:rPr>
        <w:t>no_</w:t>
      </w:r>
      <w:r w:rsidR="00956A11">
        <w:rPr>
          <w:noProof/>
          <w:sz w:val="20"/>
          <w:szCs w:val="18"/>
          <w:highlight w:val="yellow"/>
          <w:lang w:val="en-CA"/>
        </w:rPr>
        <w:t>parallel_merge</w:t>
      </w:r>
      <w:r w:rsidRPr="00307C9E">
        <w:rPr>
          <w:noProof/>
          <w:sz w:val="20"/>
          <w:szCs w:val="18"/>
          <w:highlight w:val="yellow"/>
          <w:lang w:val="en-CA"/>
        </w:rPr>
        <w:t>_constraint_flag</w:t>
      </w:r>
      <w:r w:rsidRPr="00307C9E">
        <w:rPr>
          <w:sz w:val="20"/>
          <w:szCs w:val="18"/>
          <w:highlight w:val="yellow"/>
          <w:lang w:val="en-CA" w:eastAsia="ko-KR"/>
        </w:rPr>
        <w:t xml:space="preserve"> equal to 0 does not impose such a constraint.</w:t>
      </w:r>
    </w:p>
    <w:p w14:paraId="5939172E" w14:textId="015376A6" w:rsidR="00E02CA5" w:rsidRDefault="00E02CA5" w:rsidP="00E0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proofErr w:type="spellStart"/>
      <w:r w:rsidRPr="00E02CA5">
        <w:rPr>
          <w:rFonts w:eastAsia="SimSun"/>
          <w:b/>
          <w:bCs/>
          <w:sz w:val="20"/>
          <w:highlight w:val="yellow"/>
          <w:lang w:val="en-CA" w:eastAsia="ko-KR"/>
        </w:rPr>
        <w:t>no_switchable_cabac_init_</w:t>
      </w:r>
      <w:r w:rsidR="00705E35">
        <w:rPr>
          <w:rFonts w:eastAsia="SimSun"/>
          <w:b/>
          <w:bCs/>
          <w:sz w:val="20"/>
          <w:highlight w:val="yellow"/>
          <w:lang w:val="en-CA" w:eastAsia="ko-KR"/>
        </w:rPr>
        <w:t>constraint_</w:t>
      </w:r>
      <w:r w:rsidRPr="00E02CA5">
        <w:rPr>
          <w:rFonts w:eastAsia="SimSun"/>
          <w:b/>
          <w:bCs/>
          <w:sz w:val="20"/>
          <w:highlight w:val="yellow"/>
          <w:lang w:val="en-CA" w:eastAsia="ko-KR"/>
        </w:rPr>
        <w:t>flag</w:t>
      </w:r>
      <w:proofErr w:type="spellEnd"/>
      <w:r w:rsidRPr="00E02CA5">
        <w:rPr>
          <w:rFonts w:eastAsia="SimSun"/>
          <w:sz w:val="20"/>
          <w:highlight w:val="yellow"/>
          <w:lang w:val="en-CA" w:eastAsia="ko-KR"/>
        </w:rPr>
        <w:t xml:space="preserve"> equal to 1 specifies that </w:t>
      </w:r>
      <w:proofErr w:type="spellStart"/>
      <w:r w:rsidRPr="00E02CA5">
        <w:rPr>
          <w:rFonts w:eastAsia="SimSun"/>
          <w:sz w:val="20"/>
          <w:highlight w:val="yellow"/>
          <w:lang w:val="en-CA" w:eastAsia="ko-KR"/>
        </w:rPr>
        <w:t>pps_</w:t>
      </w:r>
      <w:r w:rsidRPr="00E02CA5">
        <w:rPr>
          <w:rFonts w:eastAsia="SimSun"/>
          <w:sz w:val="20"/>
          <w:highlight w:val="yellow"/>
          <w:lang w:val="en-CA"/>
        </w:rPr>
        <w:t>cabac_init_present_flag</w:t>
      </w:r>
      <w:proofErr w:type="spellEnd"/>
      <w:r w:rsidRPr="00E02CA5">
        <w:rPr>
          <w:rFonts w:eastAsia="SimSun"/>
          <w:sz w:val="20"/>
          <w:highlight w:val="yellow"/>
          <w:lang w:val="en-CA" w:eastAsia="ko-KR"/>
        </w:rPr>
        <w:t xml:space="preserve"> shall be equal to 0.</w:t>
      </w:r>
      <w:r w:rsidRPr="00E02CA5">
        <w:rPr>
          <w:rFonts w:eastAsia="SimSun"/>
          <w:noProof/>
          <w:sz w:val="20"/>
          <w:highlight w:val="yellow"/>
          <w:lang w:val="en-CA"/>
        </w:rPr>
        <w:t xml:space="preserve"> no_switchable_cabac_init_</w:t>
      </w:r>
      <w:r w:rsidR="00705E35">
        <w:rPr>
          <w:rFonts w:eastAsia="SimSun"/>
          <w:noProof/>
          <w:sz w:val="20"/>
          <w:highlight w:val="yellow"/>
          <w:lang w:val="en-CA"/>
        </w:rPr>
        <w:t>constraint_</w:t>
      </w:r>
      <w:r w:rsidRPr="00E02CA5">
        <w:rPr>
          <w:rFonts w:eastAsia="SimSun"/>
          <w:noProof/>
          <w:sz w:val="20"/>
          <w:highlight w:val="yellow"/>
          <w:lang w:val="en-CA"/>
        </w:rPr>
        <w:t>flag</w:t>
      </w:r>
      <w:r w:rsidRPr="00E02CA5">
        <w:rPr>
          <w:rFonts w:eastAsia="SimSun"/>
          <w:sz w:val="20"/>
          <w:highlight w:val="yellow"/>
          <w:lang w:val="en-CA" w:eastAsia="ko-KR"/>
        </w:rPr>
        <w:t xml:space="preserve"> equal to 0 does not impose such a constraint.</w:t>
      </w:r>
    </w:p>
    <w:p w14:paraId="07AD1CA2" w14:textId="77777777" w:rsidR="00B70E95" w:rsidRDefault="00B70E95" w:rsidP="00E0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p>
    <w:p w14:paraId="664707E4" w14:textId="7F64E961" w:rsidR="00D930B4" w:rsidRDefault="00814604" w:rsidP="006D0376">
      <w:pPr>
        <w:pStyle w:val="Heading2"/>
        <w:rPr>
          <w:lang w:val="en-CA" w:eastAsia="ko-KR"/>
        </w:rPr>
      </w:pPr>
      <w:r>
        <w:rPr>
          <w:lang w:val="en-CA" w:eastAsia="ko-KR"/>
        </w:rPr>
        <w:t xml:space="preserve">Remove </w:t>
      </w:r>
      <w:r w:rsidR="00143E2D">
        <w:rPr>
          <w:lang w:val="en-CA" w:eastAsia="ko-KR"/>
        </w:rPr>
        <w:t xml:space="preserve">references to </w:t>
      </w:r>
      <w:r w:rsidR="00F66988">
        <w:rPr>
          <w:lang w:val="en-CA" w:eastAsia="ko-KR"/>
        </w:rPr>
        <w:t xml:space="preserve">general </w:t>
      </w:r>
      <w:r w:rsidR="00143E2D">
        <w:rPr>
          <w:lang w:val="en-CA" w:eastAsia="ko-KR"/>
        </w:rPr>
        <w:t>constraint flags</w:t>
      </w:r>
      <w:r w:rsidR="00F66988">
        <w:rPr>
          <w:lang w:val="en-CA" w:eastAsia="ko-KR"/>
        </w:rPr>
        <w:t xml:space="preserve"> </w:t>
      </w:r>
      <w:r w:rsidR="0002644C">
        <w:rPr>
          <w:lang w:val="en-CA" w:eastAsia="ko-KR"/>
        </w:rPr>
        <w:t>from</w:t>
      </w:r>
      <w:r w:rsidR="00F66988">
        <w:rPr>
          <w:lang w:val="en-CA" w:eastAsia="ko-KR"/>
        </w:rPr>
        <w:t xml:space="preserve"> SPS and PPS semantics</w:t>
      </w:r>
    </w:p>
    <w:p w14:paraId="77CB1566" w14:textId="01F4243A" w:rsidR="00E229C5" w:rsidRDefault="00E229C5" w:rsidP="00E229C5">
      <w:pPr>
        <w:rPr>
          <w:lang w:val="en-CA" w:eastAsia="ko-KR"/>
        </w:rPr>
      </w:pPr>
      <w:r>
        <w:rPr>
          <w:lang w:val="en-CA" w:eastAsia="ko-KR"/>
        </w:rPr>
        <w:t xml:space="preserve">In the current version of VVC all </w:t>
      </w:r>
      <w:r w:rsidR="00E0341A">
        <w:rPr>
          <w:lang w:val="en-CA" w:eastAsia="ko-KR"/>
        </w:rPr>
        <w:t xml:space="preserve">general </w:t>
      </w:r>
      <w:r>
        <w:rPr>
          <w:lang w:val="en-CA" w:eastAsia="ko-KR"/>
        </w:rPr>
        <w:t xml:space="preserve">constraint flags except for two, </w:t>
      </w:r>
      <w:proofErr w:type="spellStart"/>
      <w:r>
        <w:rPr>
          <w:lang w:val="en-CA" w:eastAsia="ko-KR"/>
        </w:rPr>
        <w:t>ge</w:t>
      </w:r>
      <w:r w:rsidR="00F66988">
        <w:rPr>
          <w:lang w:val="en-CA" w:eastAsia="ko-KR"/>
        </w:rPr>
        <w:t>ne</w:t>
      </w:r>
      <w:r>
        <w:rPr>
          <w:lang w:val="en-CA" w:eastAsia="ko-KR"/>
        </w:rPr>
        <w:t>r</w:t>
      </w:r>
      <w:r w:rsidR="00F66988">
        <w:rPr>
          <w:lang w:val="en-CA" w:eastAsia="ko-KR"/>
        </w:rPr>
        <w:t>al</w:t>
      </w:r>
      <w:r>
        <w:rPr>
          <w:lang w:val="en-CA" w:eastAsia="ko-KR"/>
        </w:rPr>
        <w:t>_frame</w:t>
      </w:r>
      <w:r w:rsidR="00E0341A">
        <w:rPr>
          <w:lang w:val="en-CA" w:eastAsia="ko-KR"/>
        </w:rPr>
        <w:t>_only</w:t>
      </w:r>
      <w:r w:rsidR="00F37B28">
        <w:rPr>
          <w:lang w:val="en-CA" w:eastAsia="ko-KR"/>
        </w:rPr>
        <w:t>_constraint_flag</w:t>
      </w:r>
      <w:proofErr w:type="spellEnd"/>
      <w:r w:rsidR="00F37B28">
        <w:rPr>
          <w:lang w:val="en-CA" w:eastAsia="ko-KR"/>
        </w:rPr>
        <w:t xml:space="preserve"> and </w:t>
      </w:r>
      <w:proofErr w:type="spellStart"/>
      <w:r w:rsidR="00D53D2D">
        <w:rPr>
          <w:lang w:val="en-CA" w:eastAsia="ko-KR"/>
        </w:rPr>
        <w:t>no_mixed_nalu_types_in_pic_constraint_flag</w:t>
      </w:r>
      <w:proofErr w:type="spellEnd"/>
      <w:r w:rsidR="00896F0C">
        <w:rPr>
          <w:lang w:val="en-CA" w:eastAsia="ko-KR"/>
        </w:rPr>
        <w:t xml:space="preserve"> </w:t>
      </w:r>
      <w:r w:rsidR="00A2027D">
        <w:rPr>
          <w:lang w:val="en-CA" w:eastAsia="ko-KR"/>
        </w:rPr>
        <w:t xml:space="preserve">specifies the usage of the constraint flags </w:t>
      </w:r>
      <w:r w:rsidR="001B18DF">
        <w:rPr>
          <w:lang w:val="en-CA" w:eastAsia="ko-KR"/>
        </w:rPr>
        <w:t>purely in the semantics of the constraint flags.</w:t>
      </w:r>
    </w:p>
    <w:p w14:paraId="4500E503" w14:textId="51EA5952" w:rsidR="00E229C5" w:rsidRDefault="00E229C5" w:rsidP="00E229C5">
      <w:pPr>
        <w:rPr>
          <w:lang w:val="en-CA" w:eastAsia="ko-KR"/>
        </w:rPr>
      </w:pPr>
      <w:r>
        <w:rPr>
          <w:lang w:val="en-CA" w:eastAsia="ko-KR"/>
        </w:rPr>
        <w:t xml:space="preserve">We propose to </w:t>
      </w:r>
      <w:r w:rsidR="00234552">
        <w:rPr>
          <w:lang w:val="en-CA" w:eastAsia="ko-KR"/>
        </w:rPr>
        <w:t xml:space="preserve">move the </w:t>
      </w:r>
      <w:r w:rsidR="00EC6FCA">
        <w:rPr>
          <w:lang w:val="en-CA" w:eastAsia="ko-KR"/>
        </w:rPr>
        <w:t>restriction</w:t>
      </w:r>
      <w:r w:rsidR="00896F0C">
        <w:rPr>
          <w:lang w:val="en-CA" w:eastAsia="ko-KR"/>
        </w:rPr>
        <w:t xml:space="preserve"> text</w:t>
      </w:r>
      <w:r w:rsidR="00234552">
        <w:rPr>
          <w:lang w:val="en-CA" w:eastAsia="ko-KR"/>
        </w:rPr>
        <w:t xml:space="preserve"> </w:t>
      </w:r>
      <w:r w:rsidR="00B55276">
        <w:rPr>
          <w:lang w:val="en-CA" w:eastAsia="ko-KR"/>
        </w:rPr>
        <w:t xml:space="preserve">applied by the </w:t>
      </w:r>
      <w:proofErr w:type="spellStart"/>
      <w:r w:rsidR="00B55276">
        <w:rPr>
          <w:lang w:val="en-CA" w:eastAsia="ko-KR"/>
        </w:rPr>
        <w:t>general_frame_only_constraint_flag</w:t>
      </w:r>
      <w:proofErr w:type="spellEnd"/>
      <w:r w:rsidR="00B55276">
        <w:rPr>
          <w:lang w:val="en-CA" w:eastAsia="ko-KR"/>
        </w:rPr>
        <w:t xml:space="preserve"> and </w:t>
      </w:r>
      <w:proofErr w:type="spellStart"/>
      <w:r w:rsidR="00B55276">
        <w:rPr>
          <w:lang w:val="en-CA" w:eastAsia="ko-KR"/>
        </w:rPr>
        <w:t>no_mixed_nalu_types_in_pic_constraint_flag</w:t>
      </w:r>
      <w:proofErr w:type="spellEnd"/>
      <w:r w:rsidR="001B18DF">
        <w:rPr>
          <w:lang w:val="en-CA" w:eastAsia="ko-KR"/>
        </w:rPr>
        <w:t xml:space="preserve"> from </w:t>
      </w:r>
      <w:r w:rsidR="00B14E97">
        <w:rPr>
          <w:lang w:val="en-CA" w:eastAsia="ko-KR"/>
        </w:rPr>
        <w:t>SPS and PPS semantics</w:t>
      </w:r>
      <w:r w:rsidR="00234552">
        <w:rPr>
          <w:lang w:val="en-CA" w:eastAsia="ko-KR"/>
        </w:rPr>
        <w:t xml:space="preserve"> </w:t>
      </w:r>
      <w:r w:rsidR="00EC6FCA">
        <w:rPr>
          <w:lang w:val="en-CA" w:eastAsia="ko-KR"/>
        </w:rPr>
        <w:t xml:space="preserve">to be only in the semantics of the </w:t>
      </w:r>
      <w:r w:rsidR="00F23FD9">
        <w:rPr>
          <w:lang w:val="en-CA" w:eastAsia="ko-KR"/>
        </w:rPr>
        <w:t xml:space="preserve">general </w:t>
      </w:r>
      <w:r w:rsidR="00EC6FCA">
        <w:rPr>
          <w:lang w:val="en-CA" w:eastAsia="ko-KR"/>
        </w:rPr>
        <w:t>constraint</w:t>
      </w:r>
      <w:r w:rsidR="00B55276">
        <w:rPr>
          <w:lang w:val="en-CA" w:eastAsia="ko-KR"/>
        </w:rPr>
        <w:t xml:space="preserve"> flags.</w:t>
      </w:r>
      <w:r w:rsidR="00234552">
        <w:rPr>
          <w:lang w:val="en-CA" w:eastAsia="ko-KR"/>
        </w:rPr>
        <w:t xml:space="preserve"> </w:t>
      </w:r>
    </w:p>
    <w:p w14:paraId="13BCD262" w14:textId="4245B4E5" w:rsidR="00EF6364" w:rsidRDefault="00EF6364" w:rsidP="00EF6364">
      <w:pPr>
        <w:pStyle w:val="Heading3"/>
        <w:rPr>
          <w:lang w:val="en-CA"/>
        </w:rPr>
      </w:pPr>
      <w:r>
        <w:rPr>
          <w:lang w:val="en-CA"/>
        </w:rPr>
        <w:t xml:space="preserve">Proposed </w:t>
      </w:r>
      <w:r w:rsidR="00B63562">
        <w:rPr>
          <w:lang w:val="en-CA"/>
        </w:rPr>
        <w:t xml:space="preserve">specification </w:t>
      </w:r>
      <w:r>
        <w:rPr>
          <w:lang w:val="en-CA"/>
        </w:rPr>
        <w:t>text</w:t>
      </w:r>
    </w:p>
    <w:p w14:paraId="606E0538" w14:textId="1EF87614" w:rsidR="00E229C5" w:rsidRPr="00E229C5" w:rsidRDefault="00E229C5" w:rsidP="00E229C5">
      <w:pPr>
        <w:rPr>
          <w:lang w:val="en-CA"/>
        </w:rPr>
      </w:pPr>
      <w:r>
        <w:rPr>
          <w:lang w:val="en-CA"/>
        </w:rPr>
        <w:t xml:space="preserve">Proposed semantics on top of JVET-S0152-v5 are shown below with removed text in </w:t>
      </w:r>
      <w:r w:rsidRPr="008823D6">
        <w:rPr>
          <w:strike/>
          <w:color w:val="FF0000"/>
          <w:lang w:val="en-CA"/>
        </w:rPr>
        <w:t>red strike through</w:t>
      </w:r>
      <w:r w:rsidRPr="008823D6">
        <w:rPr>
          <w:color w:val="FF0000"/>
          <w:lang w:val="en-CA"/>
        </w:rPr>
        <w:t xml:space="preserve"> </w:t>
      </w:r>
      <w:r>
        <w:rPr>
          <w:lang w:val="en-CA"/>
        </w:rPr>
        <w:t xml:space="preserve">and added text in </w:t>
      </w:r>
      <w:r w:rsidRPr="00712EB2">
        <w:rPr>
          <w:highlight w:val="yellow"/>
          <w:lang w:val="en-CA"/>
        </w:rPr>
        <w:t>yellow</w:t>
      </w:r>
      <w:r>
        <w:rPr>
          <w:lang w:val="en-CA"/>
        </w:rPr>
        <w:t>:</w:t>
      </w:r>
    </w:p>
    <w:p w14:paraId="416C5CFA" w14:textId="6826280C" w:rsidR="00F70137" w:rsidRPr="004B6576" w:rsidRDefault="006D7657" w:rsidP="00D478E0">
      <w:pPr>
        <w:pStyle w:val="Heading4"/>
        <w:rPr>
          <w:lang w:val="en-CA" w:eastAsia="ko-KR"/>
        </w:rPr>
      </w:pPr>
      <w:r>
        <w:rPr>
          <w:lang w:val="en-CA" w:eastAsia="ko-KR"/>
        </w:rPr>
        <w:t xml:space="preserve">Proposed changes for the </w:t>
      </w:r>
      <w:proofErr w:type="spellStart"/>
      <w:r w:rsidR="00F70137">
        <w:rPr>
          <w:lang w:val="en-CA" w:eastAsia="ko-KR"/>
        </w:rPr>
        <w:t>general_frame_only_constraint_flag</w:t>
      </w:r>
      <w:proofErr w:type="spellEnd"/>
    </w:p>
    <w:p w14:paraId="0FFEA434" w14:textId="77777777" w:rsidR="00951DBE" w:rsidRPr="00951DBE" w:rsidRDefault="00951DBE" w:rsidP="00951DB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51DBE">
        <w:rPr>
          <w:rFonts w:eastAsia="SimSun"/>
          <w:b/>
          <w:bCs/>
          <w:noProof/>
          <w:sz w:val="20"/>
          <w:lang w:val="en-CA"/>
        </w:rPr>
        <w:t>sps_field_seq_flag</w:t>
      </w:r>
      <w:r w:rsidRPr="00951DBE">
        <w:rPr>
          <w:rFonts w:eastAsia="SimSun"/>
          <w:bCs/>
          <w:noProof/>
          <w:sz w:val="20"/>
          <w:lang w:val="en-CA"/>
        </w:rPr>
        <w:t xml:space="preserve"> equal to 1 </w:t>
      </w:r>
      <w:r w:rsidRPr="00951DBE">
        <w:rPr>
          <w:rFonts w:eastAsia="SimSun"/>
          <w:noProof/>
          <w:sz w:val="20"/>
          <w:lang w:val="en-CA"/>
        </w:rPr>
        <w:t>indicates that the CLVS conveys pictures that represent fields</w:t>
      </w:r>
      <w:r w:rsidRPr="00951DBE">
        <w:rPr>
          <w:rFonts w:eastAsia="SimSun"/>
          <w:bCs/>
          <w:noProof/>
          <w:sz w:val="20"/>
          <w:lang w:val="en-CA"/>
        </w:rPr>
        <w:t xml:space="preserve">. sps_field_seq_flag equal to 0 indicates that </w:t>
      </w:r>
      <w:r w:rsidRPr="00951DBE">
        <w:rPr>
          <w:rFonts w:eastAsia="SimSun"/>
          <w:noProof/>
          <w:sz w:val="20"/>
          <w:lang w:val="en-CA"/>
        </w:rPr>
        <w:t>the CLVS conveys pictures that represent frames</w:t>
      </w:r>
      <w:r w:rsidRPr="00951DBE">
        <w:rPr>
          <w:rFonts w:eastAsia="SimSun"/>
          <w:bCs/>
          <w:noProof/>
          <w:sz w:val="20"/>
          <w:lang w:val="en-CA"/>
        </w:rPr>
        <w:t xml:space="preserve">. </w:t>
      </w:r>
      <w:r w:rsidRPr="00951DBE">
        <w:rPr>
          <w:rFonts w:eastAsia="SimSun"/>
          <w:bCs/>
          <w:strike/>
          <w:noProof/>
          <w:color w:val="FF0000"/>
          <w:sz w:val="20"/>
          <w:lang w:val="en-CA"/>
        </w:rPr>
        <w:t>When general_frame_only_constraint_flag is equal to 1, the value of sps_field_seq_flag shall be equal to 0.</w:t>
      </w:r>
    </w:p>
    <w:p w14:paraId="36EE0E52" w14:textId="77777777" w:rsidR="00951DBE" w:rsidRPr="00951DBE" w:rsidRDefault="00951DBE" w:rsidP="00951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951DBE">
        <w:rPr>
          <w:rFonts w:eastAsia="SimSun"/>
          <w:bCs/>
          <w:noProof/>
          <w:sz w:val="20"/>
          <w:lang w:val="en-CA"/>
        </w:rPr>
        <w:t>When sps_field_seq_flag is equal to 1, a frame-field information SEI message shall be present for every coded picture in the CLVS.</w:t>
      </w:r>
    </w:p>
    <w:p w14:paraId="63F6D963" w14:textId="501B794F" w:rsidR="00951DBE" w:rsidRDefault="00951DBE" w:rsidP="0060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951DBE">
        <w:rPr>
          <w:rFonts w:eastAsia="SimSun"/>
          <w:noProof/>
          <w:sz w:val="18"/>
          <w:lang w:val="en-CA"/>
        </w:rPr>
        <w:t>NOTE </w:t>
      </w:r>
      <w:r w:rsidRPr="00951DBE">
        <w:rPr>
          <w:rFonts w:eastAsia="SimSun"/>
          <w:noProof/>
          <w:sz w:val="18"/>
          <w:lang w:val="en-CA"/>
        </w:rPr>
        <w:fldChar w:fldCharType="begin" w:fldLock="1"/>
      </w:r>
      <w:r w:rsidRPr="00951DBE">
        <w:rPr>
          <w:rFonts w:eastAsia="SimSun"/>
          <w:noProof/>
          <w:sz w:val="18"/>
          <w:lang w:val="en-CA"/>
        </w:rPr>
        <w:instrText xml:space="preserve"> SEQ NoteCounter \s 9 \* MERGEFORMAT </w:instrText>
      </w:r>
      <w:r w:rsidRPr="00951DBE">
        <w:rPr>
          <w:rFonts w:eastAsia="SimSun"/>
          <w:noProof/>
          <w:sz w:val="18"/>
          <w:lang w:val="en-CA"/>
        </w:rPr>
        <w:fldChar w:fldCharType="separate"/>
      </w:r>
      <w:r w:rsidRPr="00951DBE">
        <w:rPr>
          <w:rFonts w:eastAsia="SimSun"/>
          <w:noProof/>
          <w:sz w:val="18"/>
          <w:lang w:val="en-CA"/>
        </w:rPr>
        <w:t>8</w:t>
      </w:r>
      <w:r w:rsidRPr="00951DBE">
        <w:rPr>
          <w:rFonts w:eastAsia="SimSun"/>
          <w:noProof/>
          <w:sz w:val="18"/>
          <w:lang w:val="en-CA"/>
        </w:rPr>
        <w:fldChar w:fldCharType="end"/>
      </w:r>
      <w:r w:rsidRPr="00951DBE">
        <w:rPr>
          <w:rFonts w:eastAsia="SimSun"/>
          <w:noProof/>
          <w:sz w:val="18"/>
          <w:lang w:val="en-CA"/>
        </w:rPr>
        <w:t> – The specified decoding process does not treat pictures that represent fields or frames differently. A sequence of pictures that represent fields would therefore be coded with the picture dimensions of an individual field. For example, pictures that represent 1080i fields would commonly have cropped output dimensions of 1920x540, while the sequence picture rate would commonly express the rate of the source fields (typically between 50 and 60 Hz), instead of the source frame rate (typically between 25 and 30 Hz).</w:t>
      </w:r>
    </w:p>
    <w:p w14:paraId="4909B845" w14:textId="14EF107A" w:rsidR="00176BB0" w:rsidRDefault="00176BB0" w:rsidP="0060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p>
    <w:p w14:paraId="6DF599FC" w14:textId="14E55766" w:rsidR="00176BB0" w:rsidRPr="00176BB0" w:rsidRDefault="00176BB0" w:rsidP="00176BB0">
      <w:pPr>
        <w:rPr>
          <w:bCs/>
          <w:noProof/>
          <w:sz w:val="20"/>
          <w:lang w:val="en-CA"/>
        </w:rPr>
      </w:pPr>
      <w:r w:rsidRPr="00176BB0">
        <w:rPr>
          <w:b/>
          <w:bCs/>
          <w:noProof/>
          <w:sz w:val="20"/>
          <w:lang w:val="en-CA"/>
        </w:rPr>
        <w:lastRenderedPageBreak/>
        <w:t>general_frame_only_constraint_flag</w:t>
      </w:r>
      <w:r w:rsidRPr="00176BB0">
        <w:rPr>
          <w:bCs/>
          <w:noProof/>
          <w:sz w:val="20"/>
          <w:lang w:val="en-CA"/>
        </w:rPr>
        <w:t xml:space="preserve"> equal to 1 specifies that </w:t>
      </w:r>
      <w:r w:rsidR="003C5E2E" w:rsidRPr="006A1F20">
        <w:rPr>
          <w:bCs/>
          <w:noProof/>
          <w:sz w:val="20"/>
          <w:highlight w:val="yellow"/>
          <w:lang w:val="en-CA"/>
        </w:rPr>
        <w:t>sps_field_seq_flag</w:t>
      </w:r>
      <w:r w:rsidR="006A1F20" w:rsidRPr="006A1F20">
        <w:rPr>
          <w:bCs/>
          <w:noProof/>
          <w:sz w:val="20"/>
          <w:highlight w:val="yellow"/>
          <w:lang w:val="en-CA"/>
        </w:rPr>
        <w:t xml:space="preserve"> shall be equal to 0 an</w:t>
      </w:r>
      <w:r w:rsidR="006A1F20" w:rsidRPr="00423630">
        <w:rPr>
          <w:bCs/>
          <w:noProof/>
          <w:sz w:val="20"/>
          <w:highlight w:val="yellow"/>
          <w:lang w:val="en-CA"/>
        </w:rPr>
        <w:t>d</w:t>
      </w:r>
      <w:r w:rsidR="00423630" w:rsidRPr="00423630">
        <w:rPr>
          <w:bCs/>
          <w:noProof/>
          <w:sz w:val="20"/>
          <w:highlight w:val="yellow"/>
          <w:lang w:val="en-CA"/>
        </w:rPr>
        <w:t xml:space="preserve"> that</w:t>
      </w:r>
      <w:r w:rsidR="006A1F20">
        <w:rPr>
          <w:bCs/>
          <w:noProof/>
          <w:sz w:val="20"/>
          <w:lang w:val="en-CA"/>
        </w:rPr>
        <w:t xml:space="preserve"> </w:t>
      </w:r>
      <w:r w:rsidRPr="00176BB0">
        <w:rPr>
          <w:noProof/>
          <w:sz w:val="20"/>
          <w:szCs w:val="18"/>
          <w:lang w:val="en-CA"/>
        </w:rPr>
        <w:t xml:space="preserve">OlsInScope conveys pictures that represent frames. general_frame_only_constraint_flag equal to 0 </w:t>
      </w:r>
      <w:r w:rsidR="00F245D5" w:rsidRPr="00187C69">
        <w:rPr>
          <w:noProof/>
          <w:sz w:val="20"/>
          <w:szCs w:val="18"/>
          <w:highlight w:val="yellow"/>
          <w:lang w:val="en-CA"/>
        </w:rPr>
        <w:t xml:space="preserve">does not impose such </w:t>
      </w:r>
      <w:r w:rsidR="00187C69" w:rsidRPr="00187C69">
        <w:rPr>
          <w:noProof/>
          <w:sz w:val="20"/>
          <w:szCs w:val="18"/>
          <w:highlight w:val="yellow"/>
          <w:lang w:val="en-CA"/>
        </w:rPr>
        <w:t>a constraint</w:t>
      </w:r>
      <w:r w:rsidRPr="00F245D5">
        <w:rPr>
          <w:strike/>
          <w:noProof/>
          <w:color w:val="FF0000"/>
          <w:sz w:val="20"/>
          <w:szCs w:val="18"/>
          <w:lang w:val="en-CA"/>
        </w:rPr>
        <w:t>specifies that OlsInScope conveys pictures that may or may not represent frames</w:t>
      </w:r>
      <w:r w:rsidRPr="00176BB0">
        <w:rPr>
          <w:noProof/>
          <w:sz w:val="20"/>
          <w:szCs w:val="18"/>
          <w:lang w:val="en-CA"/>
        </w:rPr>
        <w:t>.</w:t>
      </w:r>
    </w:p>
    <w:p w14:paraId="2A957FB3" w14:textId="053C4E60" w:rsidR="00176BB0" w:rsidRPr="00B33545" w:rsidRDefault="00176BB0" w:rsidP="00B33545">
      <w:pPr>
        <w:pStyle w:val="Note1"/>
        <w:rPr>
          <w:noProof/>
          <w:lang w:val="en-CA"/>
        </w:rPr>
      </w:pPr>
      <w:r w:rsidRPr="00F43CC3">
        <w:rPr>
          <w:noProof/>
          <w:lang w:val="en-CA"/>
        </w:rPr>
        <w:t>NOTE </w:t>
      </w:r>
      <w:r w:rsidRPr="00F43CC3">
        <w:rPr>
          <w:noProof/>
          <w:lang w:val="en-CA"/>
        </w:rPr>
        <w:fldChar w:fldCharType="begin" w:fldLock="1"/>
      </w:r>
      <w:r w:rsidRPr="00F43CC3">
        <w:rPr>
          <w:noProof/>
          <w:lang w:val="en-CA"/>
        </w:rPr>
        <w:instrText xml:space="preserve"> SEQ NoteCounter \s 9 \* MERGEFORMAT </w:instrText>
      </w:r>
      <w:r w:rsidRPr="00F43CC3">
        <w:rPr>
          <w:noProof/>
          <w:lang w:val="en-CA"/>
        </w:rPr>
        <w:fldChar w:fldCharType="separate"/>
      </w:r>
      <w:r>
        <w:rPr>
          <w:noProof/>
          <w:lang w:val="en-CA"/>
        </w:rPr>
        <w:t>2</w:t>
      </w:r>
      <w:r w:rsidRPr="00F43CC3">
        <w:rPr>
          <w:noProof/>
          <w:lang w:val="en-CA"/>
        </w:rPr>
        <w:fldChar w:fldCharType="end"/>
      </w:r>
      <w:r w:rsidRPr="00F43CC3">
        <w:rPr>
          <w:noProof/>
          <w:lang w:val="en-CA"/>
        </w:rPr>
        <w:t> – Decoders may ignore the value of general_frame_only_constraint_flag, as there are no decoding process requirements associated with it.</w:t>
      </w:r>
    </w:p>
    <w:p w14:paraId="45DD146E" w14:textId="4900469F" w:rsidR="00912DBB" w:rsidRPr="00B33545" w:rsidRDefault="006D7657" w:rsidP="00D478E0">
      <w:pPr>
        <w:pStyle w:val="Heading4"/>
        <w:rPr>
          <w:lang w:val="en-CA" w:eastAsia="ko-KR"/>
        </w:rPr>
      </w:pPr>
      <w:r>
        <w:rPr>
          <w:lang w:val="en-CA" w:eastAsia="ko-KR"/>
        </w:rPr>
        <w:t xml:space="preserve">Proposed changes for the </w:t>
      </w:r>
      <w:proofErr w:type="spellStart"/>
      <w:r w:rsidR="00500576">
        <w:rPr>
          <w:lang w:val="en-CA" w:eastAsia="ko-KR"/>
        </w:rPr>
        <w:t>no_mixed_nalu_types_in_pic_constraint_flag</w:t>
      </w:r>
      <w:proofErr w:type="spellEnd"/>
      <w:r w:rsidR="00D930B4">
        <w:rPr>
          <w:lang w:val="en-CA" w:eastAsia="ko-KR"/>
        </w:rPr>
        <w:t xml:space="preserve"> </w:t>
      </w:r>
    </w:p>
    <w:p w14:paraId="19C96B72" w14:textId="77777777" w:rsidR="002D0E6B" w:rsidRPr="002D0E6B" w:rsidRDefault="002D0E6B" w:rsidP="002D0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ja-JP"/>
        </w:rPr>
      </w:pPr>
      <w:r w:rsidRPr="002D0E6B">
        <w:rPr>
          <w:rFonts w:eastAsia="SimSun"/>
          <w:b/>
          <w:bCs/>
          <w:noProof/>
          <w:sz w:val="20"/>
          <w:lang w:val="en-CA"/>
        </w:rPr>
        <w:t>pps_mixed_nalu_types_in_pic_flag</w:t>
      </w:r>
      <w:r w:rsidRPr="002D0E6B">
        <w:rPr>
          <w:rFonts w:eastAsia="SimSun"/>
          <w:noProof/>
          <w:sz w:val="20"/>
          <w:lang w:val="en-CA"/>
        </w:rPr>
        <w:t xml:space="preserve"> </w:t>
      </w:r>
      <w:r w:rsidRPr="002D0E6B">
        <w:rPr>
          <w:rFonts w:eastAsia="SimSun"/>
          <w:noProof/>
          <w:sz w:val="20"/>
          <w:lang w:val="en-CA" w:eastAsia="ja-JP"/>
        </w:rPr>
        <w:t>equal to 1 specifies that each picture referring to the PPS has more than one VCL NAL unit and the VCL NAL units do not have the same value of nal_unit_type. pps_mixed_nalu_types_in_pic_flag equal to 0 specifies that each picture referring to the PPS has one or more VCL NAL units and the VCL NAL units of each picture refering to the PPS have the same value of nal_unit_type.</w:t>
      </w:r>
    </w:p>
    <w:p w14:paraId="5F2BA305" w14:textId="77777777" w:rsidR="002D0E6B" w:rsidRPr="002D0E6B" w:rsidRDefault="002D0E6B" w:rsidP="002D0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eastAsia="ja-JP"/>
        </w:rPr>
      </w:pPr>
      <w:r w:rsidRPr="002D0E6B">
        <w:rPr>
          <w:rFonts w:eastAsia="SimSun"/>
          <w:strike/>
          <w:noProof/>
          <w:color w:val="FF0000"/>
          <w:sz w:val="20"/>
          <w:lang w:val="en-CA" w:eastAsia="ja-JP"/>
        </w:rPr>
        <w:t>When no_mixed_nalu_types_in_pic_constraint_flag is equal to 1, the value of pps_mixed_nalu_types_in_pic_flag shall be equal to 0.</w:t>
      </w:r>
    </w:p>
    <w:p w14:paraId="2819CFE8" w14:textId="77777777" w:rsidR="002D0E6B" w:rsidRPr="002D0E6B" w:rsidRDefault="002D0E6B" w:rsidP="002D0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653"/>
        <w:rPr>
          <w:rFonts w:eastAsia="SimSun"/>
          <w:noProof/>
          <w:sz w:val="18"/>
          <w:lang w:val="en-CA" w:eastAsia="ja-JP"/>
        </w:rPr>
      </w:pPr>
      <w:r w:rsidRPr="002D0E6B">
        <w:rPr>
          <w:rFonts w:eastAsia="SimSun"/>
          <w:noProof/>
          <w:sz w:val="18"/>
          <w:lang w:val="en-CA"/>
        </w:rPr>
        <w:t>NOTE </w:t>
      </w:r>
      <w:r w:rsidRPr="002D0E6B">
        <w:rPr>
          <w:rFonts w:eastAsia="SimSun"/>
          <w:noProof/>
          <w:sz w:val="18"/>
          <w:lang w:val="en-CA"/>
        </w:rPr>
        <w:fldChar w:fldCharType="begin" w:fldLock="1"/>
      </w:r>
      <w:r w:rsidRPr="002D0E6B">
        <w:rPr>
          <w:rFonts w:eastAsia="SimSun"/>
          <w:noProof/>
          <w:sz w:val="18"/>
          <w:lang w:val="en-CA"/>
        </w:rPr>
        <w:instrText xml:space="preserve"> SEQ NoteCounter \s 9 \* MERGEFORMAT  \* MERGEFORMAT </w:instrText>
      </w:r>
      <w:r w:rsidRPr="002D0E6B">
        <w:rPr>
          <w:rFonts w:eastAsia="SimSun"/>
          <w:noProof/>
          <w:sz w:val="18"/>
          <w:lang w:val="en-CA"/>
        </w:rPr>
        <w:fldChar w:fldCharType="separate"/>
      </w:r>
      <w:r w:rsidRPr="002D0E6B">
        <w:rPr>
          <w:rFonts w:eastAsia="SimSun"/>
          <w:noProof/>
          <w:sz w:val="18"/>
          <w:lang w:val="en-CA"/>
        </w:rPr>
        <w:t>2</w:t>
      </w:r>
      <w:r w:rsidRPr="002D0E6B">
        <w:rPr>
          <w:rFonts w:eastAsia="SimSun"/>
          <w:noProof/>
          <w:sz w:val="18"/>
          <w:lang w:val="en-CA"/>
        </w:rPr>
        <w:fldChar w:fldCharType="end"/>
      </w:r>
      <w:r w:rsidRPr="002D0E6B">
        <w:rPr>
          <w:rFonts w:eastAsia="SimSun"/>
          <w:noProof/>
          <w:sz w:val="18"/>
          <w:lang w:val="en-CA"/>
        </w:rPr>
        <w:t>– pps_mixed_nalu_types_in_pic_flag equal to 1 indicates that pictures referring to the PPS contain slices with different NAL unit types, e.g., coded pictures originating from a subpicture bitstream merging operation for which encoders have to ensure matching bitstream structure and further alignment of parameters of the original bitstreams. One example of such alignments is as follows: When the value of sps_idr_rpl_present_flag is equal to 0 and pps_mixed_nalu_types_in_pic_flag is equal to 1, a picture referring to the PPS cannot have slices with nal_unit_type equal to IDR_W_RADL or IDR_N_LP.</w:t>
      </w:r>
    </w:p>
    <w:p w14:paraId="2FF42B6E" w14:textId="77777777" w:rsidR="00C87AC3" w:rsidRPr="00C87AC3" w:rsidRDefault="00C87AC3" w:rsidP="00C87A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proofErr w:type="spellStart"/>
      <w:r w:rsidRPr="00C87AC3">
        <w:rPr>
          <w:rFonts w:eastAsia="SimSun"/>
          <w:b/>
          <w:sz w:val="20"/>
          <w:lang w:val="en-CA" w:eastAsia="ko-KR"/>
        </w:rPr>
        <w:t>no_mixed_nalu_types_in_pic_constraint_flag</w:t>
      </w:r>
      <w:proofErr w:type="spellEnd"/>
      <w:r w:rsidRPr="00C87AC3">
        <w:rPr>
          <w:rFonts w:eastAsia="SimSun"/>
          <w:bCs/>
          <w:sz w:val="20"/>
          <w:lang w:val="en-CA" w:eastAsia="ko-KR"/>
        </w:rPr>
        <w:t xml:space="preserve"> </w:t>
      </w:r>
      <w:r w:rsidRPr="00C87AC3">
        <w:rPr>
          <w:rFonts w:eastAsia="SimSun"/>
          <w:sz w:val="20"/>
          <w:lang w:val="en-CA" w:eastAsia="ko-KR"/>
        </w:rPr>
        <w:t xml:space="preserve">equal to 1 specifies that it is a requirement of bitstream conformance that </w:t>
      </w:r>
      <w:r w:rsidRPr="00C87AC3">
        <w:rPr>
          <w:rFonts w:eastAsia="SimSun"/>
          <w:noProof/>
          <w:sz w:val="20"/>
          <w:lang w:val="en-CA" w:eastAsia="ja-JP"/>
        </w:rPr>
        <w:t xml:space="preserve">pps_mixed_nalu_types_in_pic_flag </w:t>
      </w:r>
      <w:r w:rsidRPr="00C87AC3">
        <w:rPr>
          <w:rFonts w:eastAsia="SimSun"/>
          <w:sz w:val="20"/>
          <w:lang w:val="en-CA" w:eastAsia="ko-KR"/>
        </w:rPr>
        <w:t>shall be equal to 0.</w:t>
      </w:r>
      <w:r w:rsidRPr="00C87AC3">
        <w:rPr>
          <w:rFonts w:eastAsia="SimSun"/>
          <w:noProof/>
          <w:sz w:val="20"/>
          <w:lang w:val="en-CA"/>
        </w:rPr>
        <w:t xml:space="preserve"> no_mixed_nalu_types_in_pic_constraint_flag </w:t>
      </w:r>
      <w:r w:rsidRPr="00C87AC3">
        <w:rPr>
          <w:rFonts w:eastAsia="SimSun"/>
          <w:sz w:val="20"/>
          <w:lang w:val="en-CA" w:eastAsia="ko-KR"/>
        </w:rPr>
        <w:t>equal to 0 does not impose such a constraint.</w:t>
      </w:r>
    </w:p>
    <w:p w14:paraId="72861513" w14:textId="77777777" w:rsidR="002D0E6B" w:rsidRPr="002D0E6B" w:rsidRDefault="002D0E6B" w:rsidP="002D0E6B">
      <w:pPr>
        <w:rPr>
          <w:lang w:val="en-CA" w:eastAsia="ko-KR"/>
        </w:rPr>
      </w:pPr>
    </w:p>
    <w:p w14:paraId="445A037B" w14:textId="02A66E2B" w:rsidR="006D0376" w:rsidRPr="0061468D" w:rsidRDefault="009A6480" w:rsidP="006D0376">
      <w:pPr>
        <w:pStyle w:val="Heading2"/>
        <w:rPr>
          <w:lang w:val="en-CA" w:eastAsia="ko-KR"/>
        </w:rPr>
      </w:pPr>
      <w:r>
        <w:rPr>
          <w:lang w:val="en-CA" w:eastAsia="ko-KR"/>
        </w:rPr>
        <w:t xml:space="preserve">Replace </w:t>
      </w:r>
      <w:r w:rsidR="000E27C6">
        <w:rPr>
          <w:lang w:val="en-CA" w:eastAsia="ko-KR"/>
        </w:rPr>
        <w:t>while</w:t>
      </w:r>
      <w:r w:rsidR="007B5FB5">
        <w:rPr>
          <w:lang w:val="en-CA" w:eastAsia="ko-KR"/>
        </w:rPr>
        <w:t>-</w:t>
      </w:r>
      <w:r w:rsidR="000E27C6">
        <w:rPr>
          <w:lang w:val="en-CA" w:eastAsia="ko-KR"/>
        </w:rPr>
        <w:t xml:space="preserve">loop for byte alignment with fixed </w:t>
      </w:r>
      <w:r w:rsidR="006D0376">
        <w:rPr>
          <w:lang w:val="en-CA" w:eastAsia="ko-KR"/>
        </w:rPr>
        <w:t>bits</w:t>
      </w:r>
    </w:p>
    <w:p w14:paraId="3E5BE97B" w14:textId="2B116AA8" w:rsidR="004945B3" w:rsidRDefault="00101516" w:rsidP="00AC160A">
      <w:pPr>
        <w:rPr>
          <w:lang w:val="en-CA" w:eastAsia="ko-KR"/>
        </w:rPr>
      </w:pPr>
      <w:r>
        <w:rPr>
          <w:lang w:val="en-CA" w:eastAsia="ko-KR"/>
        </w:rPr>
        <w:t>In JVET-S0152</w:t>
      </w:r>
      <w:r w:rsidR="00FA20F2">
        <w:rPr>
          <w:lang w:val="en-CA" w:eastAsia="ko-KR"/>
        </w:rPr>
        <w:t xml:space="preserve">-v5 the </w:t>
      </w:r>
      <w:proofErr w:type="spellStart"/>
      <w:r w:rsidR="00FA20F2">
        <w:rPr>
          <w:lang w:val="en-CA" w:eastAsia="ko-KR"/>
        </w:rPr>
        <w:t>general_constraint_</w:t>
      </w:r>
      <w:proofErr w:type="gramStart"/>
      <w:r w:rsidR="00FA20F2">
        <w:rPr>
          <w:lang w:val="en-CA" w:eastAsia="ko-KR"/>
        </w:rPr>
        <w:t>info</w:t>
      </w:r>
      <w:proofErr w:type="spellEnd"/>
      <w:r w:rsidR="00FA20F2">
        <w:rPr>
          <w:lang w:val="en-CA" w:eastAsia="ko-KR"/>
        </w:rPr>
        <w:t>(</w:t>
      </w:r>
      <w:proofErr w:type="gramEnd"/>
      <w:r w:rsidR="00FA20F2">
        <w:rPr>
          <w:lang w:val="en-CA" w:eastAsia="ko-KR"/>
        </w:rPr>
        <w:t xml:space="preserve">) </w:t>
      </w:r>
      <w:r w:rsidR="00517057">
        <w:rPr>
          <w:lang w:val="en-CA" w:eastAsia="ko-KR"/>
        </w:rPr>
        <w:t xml:space="preserve">structure </w:t>
      </w:r>
      <w:r w:rsidR="00FA20F2">
        <w:rPr>
          <w:lang w:val="en-CA" w:eastAsia="ko-KR"/>
        </w:rPr>
        <w:t xml:space="preserve">comprises </w:t>
      </w:r>
      <w:r w:rsidR="00AC160A">
        <w:rPr>
          <w:lang w:val="en-CA" w:eastAsia="ko-KR"/>
        </w:rPr>
        <w:t>66 bits</w:t>
      </w:r>
      <w:r w:rsidR="00D46C0F">
        <w:rPr>
          <w:lang w:val="en-CA" w:eastAsia="ko-KR"/>
        </w:rPr>
        <w:t xml:space="preserve"> before the first</w:t>
      </w:r>
      <w:r w:rsidR="007A3AF8">
        <w:rPr>
          <w:lang w:val="en-CA" w:eastAsia="ko-KR"/>
        </w:rPr>
        <w:t xml:space="preserve"> byte alignment bit. The byte alignment bits are </w:t>
      </w:r>
      <w:r w:rsidR="00137568">
        <w:rPr>
          <w:lang w:val="en-CA" w:eastAsia="ko-KR"/>
        </w:rPr>
        <w:t xml:space="preserve">added </w:t>
      </w:r>
      <w:r w:rsidR="00684F76">
        <w:rPr>
          <w:lang w:val="en-CA" w:eastAsia="ko-KR"/>
        </w:rPr>
        <w:t xml:space="preserve">one by one </w:t>
      </w:r>
      <w:r w:rsidR="00C51370">
        <w:rPr>
          <w:lang w:val="en-CA" w:eastAsia="ko-KR"/>
        </w:rPr>
        <w:t xml:space="preserve">in a while-loop </w:t>
      </w:r>
      <w:r w:rsidR="00E96BB5">
        <w:rPr>
          <w:lang w:val="en-CA" w:eastAsia="ko-KR"/>
        </w:rPr>
        <w:t xml:space="preserve">until the bitstream is byte aligned. However, since </w:t>
      </w:r>
      <w:r w:rsidR="00C51370">
        <w:rPr>
          <w:lang w:val="en-CA" w:eastAsia="ko-KR"/>
        </w:rPr>
        <w:t xml:space="preserve">the bits before the byte alignment are </w:t>
      </w:r>
      <w:r w:rsidR="0012268C">
        <w:rPr>
          <w:lang w:val="en-CA" w:eastAsia="ko-KR"/>
        </w:rPr>
        <w:t>all u(n)</w:t>
      </w:r>
      <w:r w:rsidR="00C51370">
        <w:rPr>
          <w:lang w:val="en-CA" w:eastAsia="ko-KR"/>
        </w:rPr>
        <w:t xml:space="preserve"> coded, </w:t>
      </w:r>
      <w:r w:rsidR="00BF5EE8">
        <w:rPr>
          <w:lang w:val="en-CA" w:eastAsia="ko-KR"/>
        </w:rPr>
        <w:t>the while-loop would not be needed.</w:t>
      </w:r>
      <w:r w:rsidR="00137568">
        <w:rPr>
          <w:lang w:val="en-CA" w:eastAsia="ko-KR"/>
        </w:rPr>
        <w:t xml:space="preserve"> </w:t>
      </w:r>
    </w:p>
    <w:p w14:paraId="03629050" w14:textId="46A7E285" w:rsidR="00B50CE3" w:rsidRDefault="004945B3" w:rsidP="00AC160A">
      <w:pPr>
        <w:rPr>
          <w:lang w:val="en-CA" w:eastAsia="ko-KR"/>
        </w:rPr>
      </w:pPr>
      <w:r>
        <w:rPr>
          <w:lang w:val="en-CA" w:eastAsia="ko-KR"/>
        </w:rPr>
        <w:t>We propose an editorial change to replace the while</w:t>
      </w:r>
      <w:r w:rsidR="00BF5EE8">
        <w:rPr>
          <w:lang w:val="en-CA" w:eastAsia="ko-KR"/>
        </w:rPr>
        <w:t>-</w:t>
      </w:r>
      <w:r>
        <w:rPr>
          <w:lang w:val="en-CA" w:eastAsia="ko-KR"/>
        </w:rPr>
        <w:t>loop for the byte alignment with a fi</w:t>
      </w:r>
      <w:r w:rsidR="00EC7A41">
        <w:rPr>
          <w:lang w:val="en-CA" w:eastAsia="ko-KR"/>
        </w:rPr>
        <w:t xml:space="preserve">xed set of alignment </w:t>
      </w:r>
      <w:r w:rsidR="00617981">
        <w:rPr>
          <w:lang w:val="en-CA" w:eastAsia="ko-KR"/>
        </w:rPr>
        <w:t xml:space="preserve">zero </w:t>
      </w:r>
      <w:r w:rsidR="00EC7A41">
        <w:rPr>
          <w:lang w:val="en-CA" w:eastAsia="ko-KR"/>
        </w:rPr>
        <w:t>bits.</w:t>
      </w:r>
      <w:r w:rsidR="00D46C0F">
        <w:rPr>
          <w:lang w:val="en-CA" w:eastAsia="ko-KR"/>
        </w:rPr>
        <w:t xml:space="preserve"> </w:t>
      </w:r>
      <w:r w:rsidR="006A6EA3">
        <w:rPr>
          <w:lang w:val="en-CA" w:eastAsia="ko-KR"/>
        </w:rPr>
        <w:t>On top of</w:t>
      </w:r>
      <w:r w:rsidR="00F24814">
        <w:rPr>
          <w:lang w:val="en-CA" w:eastAsia="ko-KR"/>
        </w:rPr>
        <w:t xml:space="preserve"> JVET-S0152-v5</w:t>
      </w:r>
      <w:r w:rsidR="002A4FC4">
        <w:rPr>
          <w:lang w:val="en-CA" w:eastAsia="ko-KR"/>
        </w:rPr>
        <w:t>,</w:t>
      </w:r>
      <w:r w:rsidR="006A6EA3">
        <w:rPr>
          <w:lang w:val="en-CA" w:eastAsia="ko-KR"/>
        </w:rPr>
        <w:t xml:space="preserve"> 6 fix</w:t>
      </w:r>
      <w:r w:rsidR="00033A79">
        <w:rPr>
          <w:lang w:val="en-CA" w:eastAsia="ko-KR"/>
        </w:rPr>
        <w:t xml:space="preserve">ed </w:t>
      </w:r>
      <w:r w:rsidR="00DF674C">
        <w:rPr>
          <w:lang w:val="en-CA" w:eastAsia="ko-KR"/>
        </w:rPr>
        <w:t xml:space="preserve">alignment </w:t>
      </w:r>
      <w:r w:rsidR="00E612C8">
        <w:rPr>
          <w:lang w:val="en-CA" w:eastAsia="ko-KR"/>
        </w:rPr>
        <w:t xml:space="preserve">zero </w:t>
      </w:r>
      <w:r w:rsidR="00033A79">
        <w:rPr>
          <w:lang w:val="en-CA" w:eastAsia="ko-KR"/>
        </w:rPr>
        <w:t>bits</w:t>
      </w:r>
      <w:r w:rsidR="00DF674C">
        <w:rPr>
          <w:lang w:val="en-CA" w:eastAsia="ko-KR"/>
        </w:rPr>
        <w:t xml:space="preserve"> are needed</w:t>
      </w:r>
      <w:r w:rsidR="00033A79">
        <w:rPr>
          <w:lang w:val="en-CA" w:eastAsia="ko-KR"/>
        </w:rPr>
        <w:t xml:space="preserve">. </w:t>
      </w:r>
      <w:r w:rsidR="00DF674C">
        <w:rPr>
          <w:lang w:val="en-CA" w:eastAsia="ko-KR"/>
        </w:rPr>
        <w:t xml:space="preserve">If </w:t>
      </w:r>
      <w:r w:rsidR="00966024">
        <w:rPr>
          <w:lang w:val="en-CA" w:eastAsia="ko-KR"/>
        </w:rPr>
        <w:t>any changes are</w:t>
      </w:r>
      <w:r w:rsidR="002A4FC4">
        <w:rPr>
          <w:lang w:val="en-CA" w:eastAsia="ko-KR"/>
        </w:rPr>
        <w:t xml:space="preserve"> made</w:t>
      </w:r>
      <w:r w:rsidR="00686E7E">
        <w:rPr>
          <w:lang w:val="en-CA" w:eastAsia="ko-KR"/>
        </w:rPr>
        <w:t xml:space="preserve"> to the </w:t>
      </w:r>
      <w:r w:rsidR="00B4688B">
        <w:rPr>
          <w:lang w:val="en-CA" w:eastAsia="ko-KR"/>
        </w:rPr>
        <w:t xml:space="preserve">syntax elements </w:t>
      </w:r>
      <w:r w:rsidR="00E00662">
        <w:rPr>
          <w:lang w:val="en-CA" w:eastAsia="ko-KR"/>
        </w:rPr>
        <w:t xml:space="preserve">in </w:t>
      </w:r>
      <w:proofErr w:type="spellStart"/>
      <w:r w:rsidR="00E00662">
        <w:rPr>
          <w:lang w:val="en-CA" w:eastAsia="ko-KR"/>
        </w:rPr>
        <w:t>general_constraint_</w:t>
      </w:r>
      <w:proofErr w:type="gramStart"/>
      <w:r w:rsidR="00E00662">
        <w:rPr>
          <w:lang w:val="en-CA" w:eastAsia="ko-KR"/>
        </w:rPr>
        <w:t>info</w:t>
      </w:r>
      <w:proofErr w:type="spellEnd"/>
      <w:r w:rsidR="00E00662">
        <w:rPr>
          <w:lang w:val="en-CA" w:eastAsia="ko-KR"/>
        </w:rPr>
        <w:t>(</w:t>
      </w:r>
      <w:proofErr w:type="gramEnd"/>
      <w:r w:rsidR="00E00662">
        <w:rPr>
          <w:lang w:val="en-CA" w:eastAsia="ko-KR"/>
        </w:rPr>
        <w:t xml:space="preserve">) </w:t>
      </w:r>
      <w:r w:rsidR="00895D1D">
        <w:rPr>
          <w:lang w:val="en-CA" w:eastAsia="ko-KR"/>
        </w:rPr>
        <w:t>at this meeting</w:t>
      </w:r>
      <w:r w:rsidR="00E612C8">
        <w:rPr>
          <w:lang w:val="en-CA" w:eastAsia="ko-KR"/>
        </w:rPr>
        <w:t xml:space="preserve"> this number may need to be changed</w:t>
      </w:r>
      <w:r w:rsidR="00742A7E">
        <w:rPr>
          <w:lang w:val="en-CA" w:eastAsia="ko-KR"/>
        </w:rPr>
        <w:t xml:space="preserve"> accordingly</w:t>
      </w:r>
      <w:r w:rsidR="00E612C8">
        <w:rPr>
          <w:lang w:val="en-CA" w:eastAsia="ko-KR"/>
        </w:rPr>
        <w:t>.</w:t>
      </w:r>
      <w:r w:rsidR="00B823EC">
        <w:rPr>
          <w:lang w:val="en-CA" w:eastAsia="ko-KR"/>
        </w:rPr>
        <w:t xml:space="preserve"> </w:t>
      </w:r>
      <w:r w:rsidR="002A4FC4">
        <w:rPr>
          <w:lang w:val="en-CA" w:eastAsia="ko-KR"/>
        </w:rPr>
        <w:t xml:space="preserve"> </w:t>
      </w:r>
      <w:r w:rsidR="00966024">
        <w:rPr>
          <w:lang w:val="en-CA" w:eastAsia="ko-KR"/>
        </w:rPr>
        <w:t xml:space="preserve"> </w:t>
      </w:r>
      <w:r w:rsidR="00033A79">
        <w:rPr>
          <w:lang w:val="en-CA" w:eastAsia="ko-KR"/>
        </w:rPr>
        <w:t xml:space="preserve"> </w:t>
      </w:r>
    </w:p>
    <w:p w14:paraId="34447E1D" w14:textId="3BE2D87B" w:rsidR="00B50CE3" w:rsidRDefault="00B50CE3" w:rsidP="00B50CE3">
      <w:pPr>
        <w:pStyle w:val="Heading3"/>
        <w:rPr>
          <w:lang w:val="en-CA"/>
        </w:rPr>
      </w:pPr>
      <w:r>
        <w:rPr>
          <w:lang w:val="en-CA"/>
        </w:rPr>
        <w:t xml:space="preserve">Proposed </w:t>
      </w:r>
      <w:r w:rsidR="00B63562">
        <w:rPr>
          <w:lang w:val="en-CA"/>
        </w:rPr>
        <w:t xml:space="preserve">specification </w:t>
      </w:r>
      <w:r>
        <w:rPr>
          <w:lang w:val="en-CA"/>
        </w:rPr>
        <w:t>text</w:t>
      </w:r>
    </w:p>
    <w:p w14:paraId="29EF5B0C" w14:textId="3275396A" w:rsidR="007577CC" w:rsidRDefault="00AE38AE" w:rsidP="007577CC">
      <w:pPr>
        <w:rPr>
          <w:lang w:val="en-CA"/>
        </w:rPr>
      </w:pPr>
      <w:r>
        <w:rPr>
          <w:lang w:val="en-CA"/>
        </w:rPr>
        <w:t xml:space="preserve">Proposed </w:t>
      </w:r>
      <w:r w:rsidR="00C80477">
        <w:rPr>
          <w:lang w:val="en-CA"/>
        </w:rPr>
        <w:t xml:space="preserve">syntax and semantics </w:t>
      </w:r>
      <w:r>
        <w:rPr>
          <w:lang w:val="en-CA"/>
        </w:rPr>
        <w:t xml:space="preserve">on top of JVET-S0152-v5 are shown below with removed text in </w:t>
      </w:r>
      <w:r w:rsidRPr="008823D6">
        <w:rPr>
          <w:strike/>
          <w:color w:val="FF0000"/>
          <w:lang w:val="en-CA"/>
        </w:rPr>
        <w:t>red strike through</w:t>
      </w:r>
      <w:r w:rsidRPr="008823D6">
        <w:rPr>
          <w:color w:val="FF0000"/>
          <w:lang w:val="en-CA"/>
        </w:rPr>
        <w:t xml:space="preserve"> </w:t>
      </w:r>
      <w:r>
        <w:rPr>
          <w:lang w:val="en-CA"/>
        </w:rPr>
        <w:t xml:space="preserve">and added text in </w:t>
      </w:r>
      <w:r w:rsidRPr="00712EB2">
        <w:rPr>
          <w:highlight w:val="yellow"/>
          <w:lang w:val="en-CA"/>
        </w:rPr>
        <w:t>yellow</w:t>
      </w:r>
      <w:r>
        <w:rPr>
          <w:lang w:val="en-CA"/>
        </w:rPr>
        <w:t>:</w:t>
      </w:r>
    </w:p>
    <w:p w14:paraId="360B719E" w14:textId="77777777" w:rsidR="00AE38AE" w:rsidRPr="007577CC" w:rsidRDefault="00AE38AE" w:rsidP="007577CC">
      <w:pPr>
        <w:rPr>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7577CC" w:rsidRPr="007577CC" w14:paraId="3F367F62" w14:textId="77777777" w:rsidTr="00476B1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03AC998" w14:textId="77777777" w:rsidR="007577CC" w:rsidRPr="007577CC" w:rsidRDefault="007577CC" w:rsidP="007577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eastAsia="zh-CN"/>
              </w:rPr>
            </w:pPr>
            <w:bookmarkStart w:id="1" w:name="_Hlk42528123"/>
            <w:r w:rsidRPr="007577CC">
              <w:rPr>
                <w:rFonts w:eastAsia="Malgun Gothic" w:cs="Times"/>
                <w:noProof/>
                <w:sz w:val="20"/>
                <w:lang w:val="en-CA" w:eastAsia="zh-CN"/>
              </w:rPr>
              <w:t>general_constraint_info( ) {</w:t>
            </w:r>
          </w:p>
        </w:tc>
        <w:tc>
          <w:tcPr>
            <w:tcW w:w="1158" w:type="dxa"/>
            <w:tcBorders>
              <w:top w:val="single" w:sz="4" w:space="0" w:color="auto"/>
              <w:left w:val="single" w:sz="4" w:space="0" w:color="auto"/>
              <w:bottom w:val="single" w:sz="4" w:space="0" w:color="auto"/>
              <w:right w:val="single" w:sz="4" w:space="0" w:color="auto"/>
            </w:tcBorders>
            <w:hideMark/>
          </w:tcPr>
          <w:p w14:paraId="1A54B87E" w14:textId="77777777" w:rsidR="007577CC" w:rsidRPr="007577CC" w:rsidRDefault="007577CC" w:rsidP="007577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7577CC">
              <w:rPr>
                <w:rFonts w:eastAsia="Malgun Gothic"/>
                <w:b/>
                <w:bCs/>
                <w:noProof/>
                <w:sz w:val="20"/>
                <w:lang w:val="en-CA" w:eastAsia="zh-CN"/>
              </w:rPr>
              <w:t>Descriptor</w:t>
            </w:r>
          </w:p>
        </w:tc>
      </w:tr>
      <w:tr w:rsidR="007577CC" w:rsidRPr="007577CC" w14:paraId="417B2EEB" w14:textId="77777777" w:rsidTr="00476B1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C1A2A0" w14:textId="6F875937" w:rsidR="007577CC" w:rsidRPr="007577CC" w:rsidRDefault="007577CC" w:rsidP="007577C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577CC">
              <w:rPr>
                <w:rFonts w:eastAsia="Malgun Gothic"/>
                <w:b/>
                <w:bCs/>
                <w:noProof/>
                <w:sz w:val="20"/>
                <w:lang w:val="en-CA"/>
              </w:rPr>
              <w:tab/>
            </w:r>
            <w:r w:rsidR="002D5D34" w:rsidRPr="002D5D34">
              <w:rPr>
                <w:rFonts w:eastAsia="Malgun Gothic"/>
                <w:noProof/>
                <w:sz w:val="20"/>
                <w:lang w:val="en-CA"/>
              </w:rPr>
              <w:t>…</w:t>
            </w:r>
          </w:p>
        </w:tc>
        <w:tc>
          <w:tcPr>
            <w:tcW w:w="1158" w:type="dxa"/>
            <w:tcBorders>
              <w:top w:val="single" w:sz="4" w:space="0" w:color="auto"/>
              <w:left w:val="single" w:sz="4" w:space="0" w:color="auto"/>
              <w:bottom w:val="single" w:sz="4" w:space="0" w:color="auto"/>
              <w:right w:val="single" w:sz="4" w:space="0" w:color="auto"/>
            </w:tcBorders>
            <w:hideMark/>
          </w:tcPr>
          <w:p w14:paraId="2788ADAB" w14:textId="20BC58E0" w:rsidR="007577CC" w:rsidRPr="007577CC" w:rsidRDefault="007577CC" w:rsidP="00757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bookmarkEnd w:id="1"/>
      <w:tr w:rsidR="00EC0635" w:rsidRPr="002D5D34" w14:paraId="4D9EC460" w14:textId="77777777" w:rsidTr="00476B1D">
        <w:tblPrEx>
          <w:tblLook w:val="0000" w:firstRow="0" w:lastRow="0" w:firstColumn="0" w:lastColumn="0" w:noHBand="0" w:noVBand="0"/>
        </w:tblPrEx>
        <w:trPr>
          <w:cantSplit/>
          <w:jc w:val="center"/>
        </w:trPr>
        <w:tc>
          <w:tcPr>
            <w:tcW w:w="7920" w:type="dxa"/>
          </w:tcPr>
          <w:p w14:paraId="32F712E4" w14:textId="77777777" w:rsidR="002D5D34" w:rsidRPr="002D5D34" w:rsidRDefault="002D5D34" w:rsidP="002D5D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color w:val="FF0000"/>
                <w:sz w:val="20"/>
                <w:lang w:val="en-CA"/>
              </w:rPr>
            </w:pPr>
            <w:r w:rsidRPr="002D5D34">
              <w:rPr>
                <w:rFonts w:eastAsia="Malgun Gothic"/>
                <w:strike/>
                <w:color w:val="FF0000"/>
                <w:sz w:val="20"/>
                <w:lang w:val="en-CA"/>
              </w:rPr>
              <w:tab/>
            </w:r>
            <w:proofErr w:type="gramStart"/>
            <w:r w:rsidRPr="002D5D34">
              <w:rPr>
                <w:rFonts w:eastAsia="Malgun Gothic"/>
                <w:strike/>
                <w:color w:val="FF0000"/>
                <w:sz w:val="20"/>
                <w:lang w:val="en-CA"/>
              </w:rPr>
              <w:t>while( !</w:t>
            </w:r>
            <w:proofErr w:type="spellStart"/>
            <w:proofErr w:type="gramEnd"/>
            <w:r w:rsidRPr="002D5D34">
              <w:rPr>
                <w:rFonts w:eastAsia="Malgun Gothic"/>
                <w:strike/>
                <w:color w:val="FF0000"/>
                <w:sz w:val="20"/>
                <w:lang w:val="en-CA"/>
              </w:rPr>
              <w:t>byte_aligned</w:t>
            </w:r>
            <w:proofErr w:type="spellEnd"/>
            <w:r w:rsidRPr="002D5D34">
              <w:rPr>
                <w:rFonts w:eastAsia="Malgun Gothic"/>
                <w:strike/>
                <w:color w:val="FF0000"/>
                <w:sz w:val="20"/>
                <w:lang w:val="en-CA"/>
              </w:rPr>
              <w:t>( ) )</w:t>
            </w:r>
          </w:p>
        </w:tc>
        <w:tc>
          <w:tcPr>
            <w:tcW w:w="1158" w:type="dxa"/>
          </w:tcPr>
          <w:p w14:paraId="4B9C7E1C" w14:textId="77777777" w:rsidR="002D5D34" w:rsidRPr="002D5D34" w:rsidRDefault="002D5D34" w:rsidP="002D5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trike/>
                <w:color w:val="FF0000"/>
                <w:sz w:val="20"/>
                <w:lang w:val="en-CA"/>
              </w:rPr>
            </w:pPr>
          </w:p>
        </w:tc>
      </w:tr>
      <w:tr w:rsidR="00EC0635" w:rsidRPr="002D5D34" w14:paraId="5291A8C1" w14:textId="77777777" w:rsidTr="00476B1D">
        <w:tblPrEx>
          <w:tblLook w:val="0000" w:firstRow="0" w:lastRow="0" w:firstColumn="0" w:lastColumn="0" w:noHBand="0" w:noVBand="0"/>
        </w:tblPrEx>
        <w:trPr>
          <w:cantSplit/>
          <w:jc w:val="center"/>
        </w:trPr>
        <w:tc>
          <w:tcPr>
            <w:tcW w:w="7920" w:type="dxa"/>
          </w:tcPr>
          <w:p w14:paraId="5EE0664C" w14:textId="77777777" w:rsidR="002D5D34" w:rsidRPr="002D5D34" w:rsidRDefault="002D5D34" w:rsidP="002D5D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color w:val="FF0000"/>
                <w:sz w:val="20"/>
                <w:lang w:val="en-CA"/>
              </w:rPr>
            </w:pPr>
            <w:r w:rsidRPr="002D5D34">
              <w:rPr>
                <w:rFonts w:eastAsia="Malgun Gothic"/>
                <w:strike/>
                <w:color w:val="FF0000"/>
                <w:sz w:val="20"/>
                <w:lang w:val="en-CA"/>
              </w:rPr>
              <w:tab/>
            </w:r>
            <w:r w:rsidRPr="002D5D34">
              <w:rPr>
                <w:rFonts w:eastAsia="Malgun Gothic"/>
                <w:strike/>
                <w:color w:val="FF0000"/>
                <w:sz w:val="20"/>
                <w:lang w:val="en-CA"/>
              </w:rPr>
              <w:tab/>
            </w:r>
            <w:proofErr w:type="spellStart"/>
            <w:r w:rsidRPr="002D5D34">
              <w:rPr>
                <w:rFonts w:eastAsia="Malgun Gothic"/>
                <w:b/>
                <w:strike/>
                <w:color w:val="FF0000"/>
                <w:sz w:val="20"/>
                <w:lang w:val="en-CA"/>
              </w:rPr>
              <w:t>gci_</w:t>
            </w:r>
            <w:r w:rsidRPr="002D5D34">
              <w:rPr>
                <w:rFonts w:eastAsia="Malgun Gothic"/>
                <w:b/>
                <w:bCs/>
                <w:strike/>
                <w:color w:val="FF0000"/>
                <w:sz w:val="20"/>
                <w:lang w:val="en-CA"/>
              </w:rPr>
              <w:t>alignment_zero_bit</w:t>
            </w:r>
            <w:proofErr w:type="spellEnd"/>
          </w:p>
        </w:tc>
        <w:tc>
          <w:tcPr>
            <w:tcW w:w="1158" w:type="dxa"/>
          </w:tcPr>
          <w:p w14:paraId="61C16020" w14:textId="77777777" w:rsidR="002D5D34" w:rsidRPr="002D5D34" w:rsidRDefault="002D5D34" w:rsidP="002D5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color w:val="FF0000"/>
                <w:sz w:val="20"/>
                <w:lang w:val="en-CA"/>
              </w:rPr>
            </w:pPr>
            <w:proofErr w:type="gramStart"/>
            <w:r w:rsidRPr="002D5D34">
              <w:rPr>
                <w:rFonts w:eastAsia="Malgun Gothic"/>
                <w:strike/>
                <w:color w:val="FF0000"/>
                <w:sz w:val="20"/>
                <w:lang w:val="en-CA"/>
              </w:rPr>
              <w:t>f(</w:t>
            </w:r>
            <w:proofErr w:type="gramEnd"/>
            <w:r w:rsidRPr="002D5D34">
              <w:rPr>
                <w:rFonts w:eastAsia="Malgun Gothic"/>
                <w:strike/>
                <w:color w:val="FF0000"/>
                <w:sz w:val="20"/>
                <w:lang w:val="en-CA"/>
              </w:rPr>
              <w:t>1)</w:t>
            </w:r>
          </w:p>
        </w:tc>
      </w:tr>
      <w:tr w:rsidR="00EC0635" w:rsidRPr="002D5D34" w14:paraId="19813034" w14:textId="77777777" w:rsidTr="00476B1D">
        <w:trPr>
          <w:cantSplit/>
          <w:jc w:val="center"/>
        </w:trPr>
        <w:tc>
          <w:tcPr>
            <w:tcW w:w="7920" w:type="dxa"/>
            <w:tcBorders>
              <w:top w:val="single" w:sz="4" w:space="0" w:color="auto"/>
              <w:left w:val="single" w:sz="4" w:space="0" w:color="auto"/>
              <w:bottom w:val="single" w:sz="4" w:space="0" w:color="auto"/>
              <w:right w:val="single" w:sz="4" w:space="0" w:color="auto"/>
            </w:tcBorders>
          </w:tcPr>
          <w:p w14:paraId="7817F958" w14:textId="42C30628" w:rsidR="00EC0635" w:rsidRPr="00CF331A" w:rsidRDefault="00CF331A" w:rsidP="002D5D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D5D34">
              <w:rPr>
                <w:rFonts w:eastAsia="Malgun Gothic"/>
                <w:sz w:val="20"/>
                <w:lang w:val="en-CA"/>
              </w:rPr>
              <w:tab/>
            </w:r>
            <w:proofErr w:type="spellStart"/>
            <w:r w:rsidRPr="002D5D34">
              <w:rPr>
                <w:rFonts w:eastAsia="Malgun Gothic"/>
                <w:b/>
                <w:sz w:val="20"/>
                <w:highlight w:val="yellow"/>
                <w:lang w:val="en-CA"/>
              </w:rPr>
              <w:t>gci_</w:t>
            </w:r>
            <w:r w:rsidRPr="002D5D34">
              <w:rPr>
                <w:rFonts w:eastAsia="Malgun Gothic"/>
                <w:b/>
                <w:bCs/>
                <w:sz w:val="20"/>
                <w:highlight w:val="yellow"/>
                <w:lang w:val="en-CA"/>
              </w:rPr>
              <w:t>alignment_zero_bit</w:t>
            </w:r>
            <w:r w:rsidR="00C54D0D" w:rsidRPr="00C54D0D">
              <w:rPr>
                <w:rFonts w:eastAsia="Malgun Gothic"/>
                <w:b/>
                <w:bCs/>
                <w:sz w:val="20"/>
                <w:highlight w:val="yellow"/>
                <w:lang w:val="en-CA"/>
              </w:rPr>
              <w:t>s</w:t>
            </w:r>
            <w:proofErr w:type="spellEnd"/>
          </w:p>
        </w:tc>
        <w:tc>
          <w:tcPr>
            <w:tcW w:w="1158" w:type="dxa"/>
            <w:tcBorders>
              <w:top w:val="single" w:sz="4" w:space="0" w:color="auto"/>
              <w:left w:val="single" w:sz="4" w:space="0" w:color="auto"/>
              <w:bottom w:val="single" w:sz="4" w:space="0" w:color="auto"/>
              <w:right w:val="single" w:sz="4" w:space="0" w:color="auto"/>
            </w:tcBorders>
          </w:tcPr>
          <w:p w14:paraId="4AC598BC" w14:textId="2DBBE89A" w:rsidR="00EC0635" w:rsidRPr="002D5D34" w:rsidRDefault="00101516" w:rsidP="002D5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Pr>
                <w:rFonts w:eastAsia="Malgun Gothic"/>
                <w:sz w:val="20"/>
                <w:highlight w:val="yellow"/>
                <w:lang w:val="en-CA"/>
              </w:rPr>
              <w:t>u</w:t>
            </w:r>
            <w:r w:rsidR="00C54D0D" w:rsidRPr="00AC160A">
              <w:rPr>
                <w:rFonts w:eastAsia="Malgun Gothic"/>
                <w:sz w:val="20"/>
                <w:highlight w:val="yellow"/>
                <w:lang w:val="en-CA"/>
              </w:rPr>
              <w:t>(</w:t>
            </w:r>
            <w:proofErr w:type="gramEnd"/>
            <w:r w:rsidR="00AC160A" w:rsidRPr="00AC160A">
              <w:rPr>
                <w:rFonts w:eastAsia="Malgun Gothic"/>
                <w:sz w:val="20"/>
                <w:highlight w:val="yellow"/>
                <w:lang w:val="en-CA"/>
              </w:rPr>
              <w:t>6)</w:t>
            </w:r>
          </w:p>
        </w:tc>
      </w:tr>
      <w:tr w:rsidR="002D5D34" w:rsidRPr="002D5D34" w14:paraId="49C65E6D" w14:textId="77777777" w:rsidTr="00476B1D">
        <w:trPr>
          <w:cantSplit/>
          <w:jc w:val="center"/>
        </w:trPr>
        <w:tc>
          <w:tcPr>
            <w:tcW w:w="7920" w:type="dxa"/>
            <w:tcBorders>
              <w:top w:val="single" w:sz="4" w:space="0" w:color="auto"/>
              <w:left w:val="single" w:sz="4" w:space="0" w:color="auto"/>
              <w:bottom w:val="single" w:sz="4" w:space="0" w:color="auto"/>
              <w:right w:val="single" w:sz="4" w:space="0" w:color="auto"/>
            </w:tcBorders>
          </w:tcPr>
          <w:p w14:paraId="3903DAFE" w14:textId="77777777" w:rsidR="002D5D34" w:rsidRPr="002D5D34" w:rsidRDefault="002D5D34" w:rsidP="002D5D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2D5D34">
              <w:rPr>
                <w:rFonts w:eastAsia="Malgun Gothic"/>
                <w:sz w:val="20"/>
                <w:lang w:val="en-CA"/>
              </w:rPr>
              <w:tab/>
            </w:r>
            <w:proofErr w:type="spellStart"/>
            <w:r w:rsidRPr="002D5D34">
              <w:rPr>
                <w:rFonts w:eastAsia="Malgun Gothic"/>
                <w:b/>
                <w:bCs/>
                <w:sz w:val="20"/>
                <w:lang w:val="en-CA"/>
              </w:rPr>
              <w:t>gci_num_reserved_bytes</w:t>
            </w:r>
            <w:proofErr w:type="spellEnd"/>
          </w:p>
        </w:tc>
        <w:tc>
          <w:tcPr>
            <w:tcW w:w="1158" w:type="dxa"/>
            <w:tcBorders>
              <w:top w:val="single" w:sz="4" w:space="0" w:color="auto"/>
              <w:left w:val="single" w:sz="4" w:space="0" w:color="auto"/>
              <w:bottom w:val="single" w:sz="4" w:space="0" w:color="auto"/>
              <w:right w:val="single" w:sz="4" w:space="0" w:color="auto"/>
            </w:tcBorders>
          </w:tcPr>
          <w:p w14:paraId="63F504CF" w14:textId="77777777" w:rsidR="002D5D34" w:rsidRPr="002D5D34" w:rsidRDefault="002D5D34" w:rsidP="002D5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2D5D34">
              <w:rPr>
                <w:rFonts w:eastAsia="Malgun Gothic"/>
                <w:sz w:val="20"/>
                <w:lang w:val="en-CA"/>
              </w:rPr>
              <w:t>u(</w:t>
            </w:r>
            <w:proofErr w:type="gramEnd"/>
            <w:r w:rsidRPr="002D5D34">
              <w:rPr>
                <w:rFonts w:eastAsia="Malgun Gothic"/>
                <w:sz w:val="20"/>
                <w:lang w:val="en-CA"/>
              </w:rPr>
              <w:t>8)</w:t>
            </w:r>
          </w:p>
        </w:tc>
      </w:tr>
      <w:tr w:rsidR="002D5D34" w:rsidRPr="002D5D34" w14:paraId="167A499E" w14:textId="77777777" w:rsidTr="00476B1D">
        <w:trPr>
          <w:cantSplit/>
          <w:jc w:val="center"/>
        </w:trPr>
        <w:tc>
          <w:tcPr>
            <w:tcW w:w="7920" w:type="dxa"/>
            <w:tcBorders>
              <w:top w:val="single" w:sz="4" w:space="0" w:color="auto"/>
              <w:left w:val="single" w:sz="4" w:space="0" w:color="auto"/>
              <w:bottom w:val="single" w:sz="4" w:space="0" w:color="auto"/>
              <w:right w:val="single" w:sz="4" w:space="0" w:color="auto"/>
            </w:tcBorders>
          </w:tcPr>
          <w:p w14:paraId="5A2164A5" w14:textId="77777777" w:rsidR="002D5D34" w:rsidRPr="002D5D34" w:rsidRDefault="002D5D34" w:rsidP="002D5D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D5D34">
              <w:rPr>
                <w:rFonts w:eastAsia="Malgun Gothic"/>
                <w:sz w:val="20"/>
                <w:lang w:val="en-CA"/>
              </w:rPr>
              <w:tab/>
            </w:r>
            <w:proofErr w:type="gramStart"/>
            <w:r w:rsidRPr="002D5D34">
              <w:rPr>
                <w:rFonts w:eastAsia="Malgun Gothic"/>
                <w:sz w:val="20"/>
                <w:lang w:val="en-CA"/>
              </w:rPr>
              <w:t xml:space="preserve">for( </w:t>
            </w:r>
            <w:proofErr w:type="spellStart"/>
            <w:r w:rsidRPr="002D5D34">
              <w:rPr>
                <w:rFonts w:eastAsia="Malgun Gothic"/>
                <w:sz w:val="20"/>
                <w:lang w:val="en-CA"/>
              </w:rPr>
              <w:t>i</w:t>
            </w:r>
            <w:proofErr w:type="spellEnd"/>
            <w:proofErr w:type="gramEnd"/>
            <w:r w:rsidRPr="002D5D34">
              <w:rPr>
                <w:rFonts w:eastAsia="Malgun Gothic"/>
                <w:sz w:val="20"/>
                <w:lang w:val="en-CA"/>
              </w:rPr>
              <w:t xml:space="preserve"> = 0; </w:t>
            </w:r>
            <w:proofErr w:type="spellStart"/>
            <w:r w:rsidRPr="002D5D34">
              <w:rPr>
                <w:rFonts w:eastAsia="Malgun Gothic"/>
                <w:sz w:val="20"/>
                <w:lang w:val="en-CA"/>
              </w:rPr>
              <w:t>i</w:t>
            </w:r>
            <w:proofErr w:type="spellEnd"/>
            <w:r w:rsidRPr="002D5D34">
              <w:rPr>
                <w:rFonts w:eastAsia="Malgun Gothic"/>
                <w:sz w:val="20"/>
                <w:lang w:val="en-CA"/>
              </w:rPr>
              <w:t xml:space="preserve"> &lt; </w:t>
            </w:r>
            <w:proofErr w:type="spellStart"/>
            <w:r w:rsidRPr="002D5D34">
              <w:rPr>
                <w:rFonts w:eastAsia="Malgun Gothic"/>
                <w:sz w:val="20"/>
                <w:lang w:val="en-CA"/>
              </w:rPr>
              <w:t>gci_num_reserved_bytes</w:t>
            </w:r>
            <w:proofErr w:type="spellEnd"/>
            <w:r w:rsidRPr="002D5D34">
              <w:rPr>
                <w:rFonts w:eastAsia="Malgun Gothic"/>
                <w:sz w:val="20"/>
                <w:lang w:val="en-CA"/>
              </w:rPr>
              <w:t xml:space="preserve">; </w:t>
            </w:r>
            <w:proofErr w:type="spellStart"/>
            <w:r w:rsidRPr="002D5D34">
              <w:rPr>
                <w:rFonts w:eastAsia="Malgun Gothic"/>
                <w:sz w:val="20"/>
                <w:lang w:val="en-CA"/>
              </w:rPr>
              <w:t>i</w:t>
            </w:r>
            <w:proofErr w:type="spellEnd"/>
            <w:r w:rsidRPr="002D5D34">
              <w:rPr>
                <w:rFonts w:eastAsia="Malgun Gothic"/>
                <w:sz w:val="20"/>
                <w:lang w:val="en-CA"/>
              </w:rPr>
              <w:t>++ )</w:t>
            </w:r>
          </w:p>
        </w:tc>
        <w:tc>
          <w:tcPr>
            <w:tcW w:w="1158" w:type="dxa"/>
            <w:tcBorders>
              <w:top w:val="single" w:sz="4" w:space="0" w:color="auto"/>
              <w:left w:val="single" w:sz="4" w:space="0" w:color="auto"/>
              <w:bottom w:val="single" w:sz="4" w:space="0" w:color="auto"/>
              <w:right w:val="single" w:sz="4" w:space="0" w:color="auto"/>
            </w:tcBorders>
          </w:tcPr>
          <w:p w14:paraId="4E1F011B" w14:textId="77777777" w:rsidR="002D5D34" w:rsidRPr="002D5D34" w:rsidRDefault="002D5D34" w:rsidP="002D5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2D5D34" w:rsidRPr="002D5D34" w14:paraId="342D5BDA" w14:textId="77777777" w:rsidTr="00476B1D">
        <w:trPr>
          <w:cantSplit/>
          <w:jc w:val="center"/>
        </w:trPr>
        <w:tc>
          <w:tcPr>
            <w:tcW w:w="7920" w:type="dxa"/>
            <w:tcBorders>
              <w:top w:val="single" w:sz="4" w:space="0" w:color="auto"/>
              <w:left w:val="single" w:sz="4" w:space="0" w:color="auto"/>
              <w:bottom w:val="single" w:sz="4" w:space="0" w:color="auto"/>
              <w:right w:val="single" w:sz="4" w:space="0" w:color="auto"/>
            </w:tcBorders>
          </w:tcPr>
          <w:p w14:paraId="6C66FFF2" w14:textId="77777777" w:rsidR="002D5D34" w:rsidRPr="002D5D34" w:rsidRDefault="002D5D34" w:rsidP="002D5D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D5D34">
              <w:rPr>
                <w:rFonts w:eastAsia="Malgun Gothic"/>
                <w:sz w:val="20"/>
                <w:lang w:val="en-CA"/>
              </w:rPr>
              <w:tab/>
            </w:r>
            <w:r w:rsidRPr="002D5D34">
              <w:rPr>
                <w:rFonts w:eastAsia="Malgun Gothic"/>
                <w:sz w:val="20"/>
                <w:lang w:val="en-CA"/>
              </w:rPr>
              <w:tab/>
            </w:r>
            <w:proofErr w:type="spellStart"/>
            <w:r w:rsidRPr="002D5D34">
              <w:rPr>
                <w:rFonts w:eastAsia="Malgun Gothic"/>
                <w:b/>
                <w:bCs/>
                <w:sz w:val="20"/>
                <w:lang w:val="en-CA"/>
              </w:rPr>
              <w:t>gci_reserved_</w:t>
            </w:r>
            <w:proofErr w:type="gramStart"/>
            <w:r w:rsidRPr="002D5D34">
              <w:rPr>
                <w:rFonts w:eastAsia="Malgun Gothic"/>
                <w:b/>
                <w:bCs/>
                <w:sz w:val="20"/>
                <w:lang w:val="en-CA"/>
              </w:rPr>
              <w:t>byte</w:t>
            </w:r>
            <w:proofErr w:type="spellEnd"/>
            <w:r w:rsidRPr="002D5D34">
              <w:rPr>
                <w:rFonts w:eastAsia="Malgun Gothic"/>
                <w:sz w:val="20"/>
                <w:lang w:val="en-CA"/>
              </w:rPr>
              <w:t>[</w:t>
            </w:r>
            <w:proofErr w:type="gramEnd"/>
            <w:r w:rsidRPr="002D5D34">
              <w:rPr>
                <w:rFonts w:eastAsia="Malgun Gothic"/>
                <w:sz w:val="20"/>
                <w:lang w:val="en-CA"/>
              </w:rPr>
              <w:t> </w:t>
            </w:r>
            <w:proofErr w:type="spellStart"/>
            <w:r w:rsidRPr="002D5D34">
              <w:rPr>
                <w:rFonts w:eastAsia="Malgun Gothic"/>
                <w:sz w:val="20"/>
                <w:lang w:val="en-CA"/>
              </w:rPr>
              <w:t>i</w:t>
            </w:r>
            <w:proofErr w:type="spellEnd"/>
            <w:r w:rsidRPr="002D5D34">
              <w:rPr>
                <w:rFonts w:eastAsia="Malgun Gothic"/>
                <w:sz w:val="20"/>
                <w:lang w:val="en-CA"/>
              </w:rPr>
              <w:t> ]</w:t>
            </w:r>
          </w:p>
        </w:tc>
        <w:tc>
          <w:tcPr>
            <w:tcW w:w="1158" w:type="dxa"/>
            <w:tcBorders>
              <w:top w:val="single" w:sz="4" w:space="0" w:color="auto"/>
              <w:left w:val="single" w:sz="4" w:space="0" w:color="auto"/>
              <w:bottom w:val="single" w:sz="4" w:space="0" w:color="auto"/>
              <w:right w:val="single" w:sz="4" w:space="0" w:color="auto"/>
            </w:tcBorders>
          </w:tcPr>
          <w:p w14:paraId="4675E70B" w14:textId="77777777" w:rsidR="002D5D34" w:rsidRPr="002D5D34" w:rsidRDefault="002D5D34" w:rsidP="002D5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2D5D34">
              <w:rPr>
                <w:rFonts w:eastAsia="Malgun Gothic"/>
                <w:sz w:val="20"/>
                <w:lang w:val="en-CA"/>
              </w:rPr>
              <w:t>u(</w:t>
            </w:r>
            <w:proofErr w:type="gramEnd"/>
            <w:r w:rsidRPr="002D5D34">
              <w:rPr>
                <w:rFonts w:eastAsia="Malgun Gothic"/>
                <w:sz w:val="20"/>
                <w:lang w:val="en-CA"/>
              </w:rPr>
              <w:t>8)</w:t>
            </w:r>
          </w:p>
        </w:tc>
      </w:tr>
      <w:tr w:rsidR="002D5D34" w:rsidRPr="002D5D34" w14:paraId="594AD93A" w14:textId="77777777" w:rsidTr="00476B1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297F47" w14:textId="77777777" w:rsidR="002D5D34" w:rsidRPr="002D5D34" w:rsidRDefault="002D5D34" w:rsidP="002D5D3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2D5D34">
              <w:rPr>
                <w:rFonts w:eastAsia="Malgun Gothic" w:cs="Times"/>
                <w:noProof/>
                <w:sz w:val="20"/>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1204B2C5" w14:textId="77777777" w:rsidR="002D5D34" w:rsidRPr="002D5D34" w:rsidRDefault="002D5D34" w:rsidP="002D5D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78AA9CE5" w14:textId="3DE782FF" w:rsidR="007457F1" w:rsidRDefault="00CB5560" w:rsidP="00CB5560">
      <w:pPr>
        <w:rPr>
          <w:bCs/>
          <w:noProof/>
          <w:sz w:val="20"/>
          <w:lang w:val="en-CA"/>
        </w:rPr>
      </w:pPr>
      <w:r w:rsidRPr="00F77B7F">
        <w:rPr>
          <w:b/>
          <w:bCs/>
          <w:noProof/>
          <w:sz w:val="20"/>
          <w:lang w:val="en-CA"/>
        </w:rPr>
        <w:t>gci_alignment_zero_bits</w:t>
      </w:r>
      <w:r w:rsidRPr="00F77B7F">
        <w:rPr>
          <w:bCs/>
          <w:noProof/>
          <w:sz w:val="20"/>
          <w:lang w:val="en-CA"/>
        </w:rPr>
        <w:t xml:space="preserve"> shall be equal to 0.</w:t>
      </w:r>
    </w:p>
    <w:p w14:paraId="7599447B" w14:textId="77777777" w:rsidR="00511C89" w:rsidRPr="00F77B7F" w:rsidRDefault="00511C89" w:rsidP="00CB5560">
      <w:pPr>
        <w:rPr>
          <w:bCs/>
          <w:noProof/>
          <w:sz w:val="20"/>
          <w:lang w:val="en-CA"/>
        </w:rPr>
      </w:pPr>
    </w:p>
    <w:p w14:paraId="1994B568" w14:textId="12D36D35" w:rsidR="00A80659" w:rsidRDefault="00A80659" w:rsidP="00A80659">
      <w:pPr>
        <w:pStyle w:val="Heading2"/>
        <w:rPr>
          <w:lang w:val="en-CA" w:eastAsia="ko-KR"/>
        </w:rPr>
      </w:pPr>
      <w:r>
        <w:rPr>
          <w:lang w:val="en-CA" w:eastAsia="ko-KR"/>
        </w:rPr>
        <w:lastRenderedPageBreak/>
        <w:t xml:space="preserve">Prefix all syntax elements in </w:t>
      </w:r>
      <w:proofErr w:type="spellStart"/>
      <w:r>
        <w:rPr>
          <w:lang w:val="en-CA" w:eastAsia="ko-KR"/>
        </w:rPr>
        <w:t>general_constraint_</w:t>
      </w:r>
      <w:proofErr w:type="gramStart"/>
      <w:r>
        <w:rPr>
          <w:lang w:val="en-CA" w:eastAsia="ko-KR"/>
        </w:rPr>
        <w:t>info</w:t>
      </w:r>
      <w:proofErr w:type="spellEnd"/>
      <w:r>
        <w:rPr>
          <w:lang w:val="en-CA" w:eastAsia="ko-KR"/>
        </w:rPr>
        <w:t>(</w:t>
      </w:r>
      <w:proofErr w:type="gramEnd"/>
      <w:r>
        <w:rPr>
          <w:lang w:val="en-CA" w:eastAsia="ko-KR"/>
        </w:rPr>
        <w:t xml:space="preserve">) with </w:t>
      </w:r>
      <w:r w:rsidR="00857399">
        <w:rPr>
          <w:lang w:val="en-CA" w:eastAsia="ko-KR"/>
        </w:rPr>
        <w:t>“</w:t>
      </w:r>
      <w:proofErr w:type="spellStart"/>
      <w:r w:rsidR="00857399">
        <w:rPr>
          <w:lang w:val="en-CA" w:eastAsia="ko-KR"/>
        </w:rPr>
        <w:t>gci</w:t>
      </w:r>
      <w:proofErr w:type="spellEnd"/>
      <w:r w:rsidR="00857399">
        <w:rPr>
          <w:lang w:val="en-CA" w:eastAsia="ko-KR"/>
        </w:rPr>
        <w:t>_”</w:t>
      </w:r>
    </w:p>
    <w:p w14:paraId="3770D83D" w14:textId="67C2F1CF" w:rsidR="00233657" w:rsidRDefault="00D40F30" w:rsidP="00850E48">
      <w:pPr>
        <w:rPr>
          <w:lang w:val="en-CA" w:eastAsia="ko-KR"/>
        </w:rPr>
      </w:pPr>
      <w:r>
        <w:rPr>
          <w:lang w:val="en-CA" w:eastAsia="ko-KR"/>
        </w:rPr>
        <w:t xml:space="preserve">Currently in JVET-S0152-v5 only </w:t>
      </w:r>
      <w:proofErr w:type="spellStart"/>
      <w:r>
        <w:rPr>
          <w:lang w:val="en-CA" w:eastAsia="ko-KR"/>
        </w:rPr>
        <w:t>gci_alignment_zero</w:t>
      </w:r>
      <w:r w:rsidR="00824C34">
        <w:rPr>
          <w:lang w:val="en-CA" w:eastAsia="ko-KR"/>
        </w:rPr>
        <w:t>_bit</w:t>
      </w:r>
      <w:proofErr w:type="spellEnd"/>
      <w:r w:rsidR="00824C34">
        <w:rPr>
          <w:lang w:val="en-CA" w:eastAsia="ko-KR"/>
        </w:rPr>
        <w:t xml:space="preserve">, </w:t>
      </w:r>
      <w:proofErr w:type="spellStart"/>
      <w:r w:rsidR="00824C34">
        <w:rPr>
          <w:lang w:val="en-CA" w:eastAsia="ko-KR"/>
        </w:rPr>
        <w:t>gci_num_reserved_bytes</w:t>
      </w:r>
      <w:proofErr w:type="spellEnd"/>
      <w:r w:rsidR="00824C34">
        <w:rPr>
          <w:lang w:val="en-CA" w:eastAsia="ko-KR"/>
        </w:rPr>
        <w:t xml:space="preserve"> and </w:t>
      </w:r>
      <w:proofErr w:type="spellStart"/>
      <w:r w:rsidR="00824C34">
        <w:rPr>
          <w:lang w:val="en-CA" w:eastAsia="ko-KR"/>
        </w:rPr>
        <w:t>gci_reserved_</w:t>
      </w:r>
      <w:proofErr w:type="gramStart"/>
      <w:r w:rsidR="00824C34">
        <w:rPr>
          <w:lang w:val="en-CA" w:eastAsia="ko-KR"/>
        </w:rPr>
        <w:t>byte</w:t>
      </w:r>
      <w:proofErr w:type="spellEnd"/>
      <w:r w:rsidR="00824C34">
        <w:rPr>
          <w:lang w:val="en-CA" w:eastAsia="ko-KR"/>
        </w:rPr>
        <w:t>[</w:t>
      </w:r>
      <w:proofErr w:type="gramEnd"/>
      <w:r w:rsidR="007C3F77" w:rsidRPr="002D5D34">
        <w:rPr>
          <w:rFonts w:eastAsia="Malgun Gothic"/>
          <w:sz w:val="20"/>
          <w:lang w:val="en-CA"/>
        </w:rPr>
        <w:t> </w:t>
      </w:r>
      <w:proofErr w:type="spellStart"/>
      <w:r w:rsidR="00824C34">
        <w:rPr>
          <w:lang w:val="en-CA" w:eastAsia="ko-KR"/>
        </w:rPr>
        <w:t>i</w:t>
      </w:r>
      <w:proofErr w:type="spellEnd"/>
      <w:r w:rsidR="007C3F77" w:rsidRPr="002D5D34">
        <w:rPr>
          <w:rFonts w:eastAsia="Malgun Gothic"/>
          <w:sz w:val="20"/>
          <w:lang w:val="en-CA"/>
        </w:rPr>
        <w:t> </w:t>
      </w:r>
      <w:r w:rsidR="00824C34">
        <w:rPr>
          <w:lang w:val="en-CA" w:eastAsia="ko-KR"/>
        </w:rPr>
        <w:t>]</w:t>
      </w:r>
      <w:r w:rsidR="00AB7526">
        <w:rPr>
          <w:lang w:val="en-CA" w:eastAsia="ko-KR"/>
        </w:rPr>
        <w:t xml:space="preserve"> has the “</w:t>
      </w:r>
      <w:proofErr w:type="spellStart"/>
      <w:r w:rsidR="00AB7526">
        <w:rPr>
          <w:lang w:val="en-CA" w:eastAsia="ko-KR"/>
        </w:rPr>
        <w:t>gci</w:t>
      </w:r>
      <w:proofErr w:type="spellEnd"/>
      <w:r w:rsidR="00AB7526">
        <w:rPr>
          <w:lang w:val="en-CA" w:eastAsia="ko-KR"/>
        </w:rPr>
        <w:t xml:space="preserve">_” prefix. We propose to prefix all syntax elements </w:t>
      </w:r>
      <w:r w:rsidR="0061468D">
        <w:rPr>
          <w:lang w:val="en-CA" w:eastAsia="ko-KR"/>
        </w:rPr>
        <w:t xml:space="preserve">in </w:t>
      </w:r>
      <w:proofErr w:type="spellStart"/>
      <w:r w:rsidR="0061468D">
        <w:rPr>
          <w:lang w:val="en-CA" w:eastAsia="ko-KR"/>
        </w:rPr>
        <w:t>general_constraint_</w:t>
      </w:r>
      <w:proofErr w:type="gramStart"/>
      <w:r w:rsidR="0061468D">
        <w:rPr>
          <w:lang w:val="en-CA" w:eastAsia="ko-KR"/>
        </w:rPr>
        <w:t>info</w:t>
      </w:r>
      <w:proofErr w:type="spellEnd"/>
      <w:r w:rsidR="0061468D">
        <w:rPr>
          <w:lang w:val="en-CA" w:eastAsia="ko-KR"/>
        </w:rPr>
        <w:t>(</w:t>
      </w:r>
      <w:proofErr w:type="gramEnd"/>
      <w:r w:rsidR="0061468D">
        <w:rPr>
          <w:lang w:val="en-CA" w:eastAsia="ko-KR"/>
        </w:rPr>
        <w:t>) with “</w:t>
      </w:r>
      <w:proofErr w:type="spellStart"/>
      <w:r w:rsidR="0061468D">
        <w:rPr>
          <w:lang w:val="en-CA" w:eastAsia="ko-KR"/>
        </w:rPr>
        <w:t>gci</w:t>
      </w:r>
      <w:proofErr w:type="spellEnd"/>
      <w:r w:rsidR="0061468D">
        <w:rPr>
          <w:lang w:val="en-CA" w:eastAsia="ko-KR"/>
        </w:rPr>
        <w:t>_”</w:t>
      </w:r>
      <w:r w:rsidR="00F21DC3">
        <w:rPr>
          <w:lang w:val="en-CA" w:eastAsia="ko-KR"/>
        </w:rPr>
        <w:t xml:space="preserve"> </w:t>
      </w:r>
      <w:r w:rsidR="002B5086">
        <w:rPr>
          <w:lang w:val="en-CA" w:eastAsia="ko-KR"/>
        </w:rPr>
        <w:t xml:space="preserve">to make </w:t>
      </w:r>
      <w:r w:rsidR="002B5086">
        <w:rPr>
          <w:szCs w:val="22"/>
          <w:lang w:val="en-CA"/>
        </w:rPr>
        <w:t>the scope and placement of the syntax elements clearer</w:t>
      </w:r>
      <w:r w:rsidR="0061468D">
        <w:rPr>
          <w:lang w:val="en-CA" w:eastAsia="ko-KR"/>
        </w:rPr>
        <w:t>.</w:t>
      </w:r>
    </w:p>
    <w:p w14:paraId="36EB1551" w14:textId="77777777" w:rsidR="00532649" w:rsidRPr="00850E48" w:rsidRDefault="00532649" w:rsidP="00850E48">
      <w:pPr>
        <w:rPr>
          <w:lang w:val="en-CA"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FF0EF9" w:rsidR="00342FF4" w:rsidRPr="005B217D" w:rsidRDefault="00B34DE4"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92FA0" w14:textId="77777777" w:rsidR="00CA1E41" w:rsidRDefault="00CA1E41">
      <w:r>
        <w:separator/>
      </w:r>
    </w:p>
  </w:endnote>
  <w:endnote w:type="continuationSeparator" w:id="0">
    <w:p w14:paraId="6703590E" w14:textId="77777777" w:rsidR="00CA1E41" w:rsidRDefault="00CA1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8D1DD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8363B">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741E2" w14:textId="77777777" w:rsidR="00CA1E41" w:rsidRDefault="00CA1E41">
      <w:r>
        <w:separator/>
      </w:r>
    </w:p>
  </w:footnote>
  <w:footnote w:type="continuationSeparator" w:id="0">
    <w:p w14:paraId="6A1CC849" w14:textId="77777777" w:rsidR="00CA1E41" w:rsidRDefault="00CA1E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A37D5E"/>
    <w:multiLevelType w:val="hybridMultilevel"/>
    <w:tmpl w:val="C16A91A0"/>
    <w:lvl w:ilvl="0" w:tplc="F8FEB51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442FC6"/>
    <w:multiLevelType w:val="hybridMultilevel"/>
    <w:tmpl w:val="E03285AA"/>
    <w:lvl w:ilvl="0" w:tplc="4C98C662">
      <w:start w:val="5"/>
      <w:numFmt w:val="bullet"/>
      <w:lvlText w:val="–"/>
      <w:lvlJc w:val="left"/>
      <w:pPr>
        <w:ind w:left="720" w:hanging="360"/>
      </w:pPr>
      <w:rPr>
        <w:rFonts w:ascii="Times New Roman" w:eastAsia="Times New Roman" w:hAnsi="Times New Roman" w:hint="default"/>
        <w:strike/>
        <w:color w:val="FF0000"/>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B2A1B"/>
    <w:multiLevelType w:val="hybridMultilevel"/>
    <w:tmpl w:val="D76A96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3B80C58"/>
    <w:multiLevelType w:val="multilevel"/>
    <w:tmpl w:val="FD4A870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3353375"/>
    <w:multiLevelType w:val="hybridMultilevel"/>
    <w:tmpl w:val="E56260D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9E98D394">
      <w:start w:val="66"/>
      <w:numFmt w:val="bullet"/>
      <w:lvlText w:val="-"/>
      <w:lvlJc w:val="left"/>
      <w:pPr>
        <w:ind w:left="2880" w:hanging="360"/>
      </w:pPr>
      <w:rPr>
        <w:rFonts w:ascii="Times New Roman" w:eastAsia="Times New Roman" w:hAnsi="Times New Roman" w:cs="Times New Roman"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9A193F"/>
    <w:multiLevelType w:val="hybridMultilevel"/>
    <w:tmpl w:val="07CED49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175ECC"/>
    <w:multiLevelType w:val="hybridMultilevel"/>
    <w:tmpl w:val="3B1860E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F4D44BB"/>
    <w:multiLevelType w:val="hybridMultilevel"/>
    <w:tmpl w:val="991060F8"/>
    <w:lvl w:ilvl="0" w:tplc="C4800BB6">
      <w:start w:val="4"/>
      <w:numFmt w:val="bullet"/>
      <w:lvlText w:val="-"/>
      <w:lvlJc w:val="left"/>
      <w:pPr>
        <w:ind w:left="1080" w:hanging="360"/>
      </w:pPr>
      <w:rPr>
        <w:rFonts w:ascii="Times New Roman" w:eastAsia="Times New Roman"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15:restartNumberingAfterBreak="0">
    <w:nsid w:val="64DB6CBE"/>
    <w:multiLevelType w:val="hybridMultilevel"/>
    <w:tmpl w:val="716EECBE"/>
    <w:lvl w:ilvl="0" w:tplc="7FA8EC7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1"/>
  </w:num>
  <w:num w:numId="5">
    <w:abstractNumId w:val="13"/>
  </w:num>
  <w:num w:numId="6">
    <w:abstractNumId w:val="7"/>
  </w:num>
  <w:num w:numId="7">
    <w:abstractNumId w:val="9"/>
  </w:num>
  <w:num w:numId="8">
    <w:abstractNumId w:val="7"/>
  </w:num>
  <w:num w:numId="9">
    <w:abstractNumId w:val="1"/>
  </w:num>
  <w:num w:numId="10">
    <w:abstractNumId w:val="5"/>
  </w:num>
  <w:num w:numId="11">
    <w:abstractNumId w:val="2"/>
  </w:num>
  <w:num w:numId="12">
    <w:abstractNumId w:val="7"/>
  </w:num>
  <w:num w:numId="13">
    <w:abstractNumId w:val="4"/>
  </w:num>
  <w:num w:numId="14">
    <w:abstractNumId w:val="3"/>
  </w:num>
  <w:num w:numId="15">
    <w:abstractNumId w:val="8"/>
  </w:num>
  <w:num w:numId="16">
    <w:abstractNumId w:val="6"/>
  </w:num>
  <w:num w:numId="17">
    <w:abstractNumId w:val="10"/>
  </w:num>
  <w:num w:numId="18">
    <w:abstractNumId w:val="16"/>
  </w:num>
  <w:num w:numId="19">
    <w:abstractNumId w:val="1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B83"/>
    <w:rsid w:val="00006BBB"/>
    <w:rsid w:val="00011134"/>
    <w:rsid w:val="00020E36"/>
    <w:rsid w:val="00021669"/>
    <w:rsid w:val="0002644C"/>
    <w:rsid w:val="00027F6B"/>
    <w:rsid w:val="000308A3"/>
    <w:rsid w:val="00033A79"/>
    <w:rsid w:val="0003544D"/>
    <w:rsid w:val="00036526"/>
    <w:rsid w:val="00036FD9"/>
    <w:rsid w:val="000416B4"/>
    <w:rsid w:val="000458BC"/>
    <w:rsid w:val="00045C41"/>
    <w:rsid w:val="00046C03"/>
    <w:rsid w:val="00051043"/>
    <w:rsid w:val="00055751"/>
    <w:rsid w:val="0006142A"/>
    <w:rsid w:val="00065039"/>
    <w:rsid w:val="0006653C"/>
    <w:rsid w:val="0007177F"/>
    <w:rsid w:val="000758E8"/>
    <w:rsid w:val="0007614F"/>
    <w:rsid w:val="00077611"/>
    <w:rsid w:val="00081398"/>
    <w:rsid w:val="000836AD"/>
    <w:rsid w:val="000847FB"/>
    <w:rsid w:val="0008489B"/>
    <w:rsid w:val="00094479"/>
    <w:rsid w:val="00095D7E"/>
    <w:rsid w:val="000962AC"/>
    <w:rsid w:val="000A2323"/>
    <w:rsid w:val="000A31DD"/>
    <w:rsid w:val="000B0C0F"/>
    <w:rsid w:val="000B1C6B"/>
    <w:rsid w:val="000B4FF9"/>
    <w:rsid w:val="000B51B5"/>
    <w:rsid w:val="000C09AC"/>
    <w:rsid w:val="000C2BAA"/>
    <w:rsid w:val="000D6A7E"/>
    <w:rsid w:val="000E00F3"/>
    <w:rsid w:val="000E27C6"/>
    <w:rsid w:val="000E68EA"/>
    <w:rsid w:val="000F158C"/>
    <w:rsid w:val="000F1FB7"/>
    <w:rsid w:val="000F341D"/>
    <w:rsid w:val="000F7596"/>
    <w:rsid w:val="00101516"/>
    <w:rsid w:val="001023E6"/>
    <w:rsid w:val="00102F3D"/>
    <w:rsid w:val="001109BE"/>
    <w:rsid w:val="00112292"/>
    <w:rsid w:val="0012268C"/>
    <w:rsid w:val="00124E38"/>
    <w:rsid w:val="0012580B"/>
    <w:rsid w:val="00131F90"/>
    <w:rsid w:val="0013310E"/>
    <w:rsid w:val="0013458C"/>
    <w:rsid w:val="0013526E"/>
    <w:rsid w:val="00137568"/>
    <w:rsid w:val="00140535"/>
    <w:rsid w:val="001412CF"/>
    <w:rsid w:val="00141956"/>
    <w:rsid w:val="00143E2D"/>
    <w:rsid w:val="00144EB9"/>
    <w:rsid w:val="00146152"/>
    <w:rsid w:val="00155526"/>
    <w:rsid w:val="0015787E"/>
    <w:rsid w:val="00157EA7"/>
    <w:rsid w:val="00167ED0"/>
    <w:rsid w:val="00171371"/>
    <w:rsid w:val="00174000"/>
    <w:rsid w:val="00175A24"/>
    <w:rsid w:val="0017611C"/>
    <w:rsid w:val="00176BB0"/>
    <w:rsid w:val="00176BEB"/>
    <w:rsid w:val="00187C69"/>
    <w:rsid w:val="00187E58"/>
    <w:rsid w:val="001919A7"/>
    <w:rsid w:val="00195988"/>
    <w:rsid w:val="001965C8"/>
    <w:rsid w:val="001A297E"/>
    <w:rsid w:val="001A368E"/>
    <w:rsid w:val="001A460F"/>
    <w:rsid w:val="001A6EF9"/>
    <w:rsid w:val="001A7329"/>
    <w:rsid w:val="001A792F"/>
    <w:rsid w:val="001B18DF"/>
    <w:rsid w:val="001B3334"/>
    <w:rsid w:val="001B4E28"/>
    <w:rsid w:val="001C3525"/>
    <w:rsid w:val="001C3AFB"/>
    <w:rsid w:val="001C5BFE"/>
    <w:rsid w:val="001D07F0"/>
    <w:rsid w:val="001D1BD2"/>
    <w:rsid w:val="001D2EDB"/>
    <w:rsid w:val="001E0248"/>
    <w:rsid w:val="001E02BE"/>
    <w:rsid w:val="001E12ED"/>
    <w:rsid w:val="001E3B37"/>
    <w:rsid w:val="001F2594"/>
    <w:rsid w:val="002012F8"/>
    <w:rsid w:val="002055A6"/>
    <w:rsid w:val="00206460"/>
    <w:rsid w:val="002069B4"/>
    <w:rsid w:val="00214BDF"/>
    <w:rsid w:val="00215AC4"/>
    <w:rsid w:val="00215DFC"/>
    <w:rsid w:val="002212DF"/>
    <w:rsid w:val="00222AF1"/>
    <w:rsid w:val="00222CD4"/>
    <w:rsid w:val="00225016"/>
    <w:rsid w:val="002253CA"/>
    <w:rsid w:val="002264A6"/>
    <w:rsid w:val="00227BA7"/>
    <w:rsid w:val="0023011C"/>
    <w:rsid w:val="00233657"/>
    <w:rsid w:val="00234552"/>
    <w:rsid w:val="002375C1"/>
    <w:rsid w:val="00244A3E"/>
    <w:rsid w:val="002470E6"/>
    <w:rsid w:val="00247E1E"/>
    <w:rsid w:val="00251DC8"/>
    <w:rsid w:val="002553E0"/>
    <w:rsid w:val="00263398"/>
    <w:rsid w:val="002639B2"/>
    <w:rsid w:val="00263B99"/>
    <w:rsid w:val="002647D8"/>
    <w:rsid w:val="00265E02"/>
    <w:rsid w:val="00266F06"/>
    <w:rsid w:val="00271A6C"/>
    <w:rsid w:val="00275BCF"/>
    <w:rsid w:val="00277551"/>
    <w:rsid w:val="002801D7"/>
    <w:rsid w:val="00280613"/>
    <w:rsid w:val="00281CE5"/>
    <w:rsid w:val="002860AC"/>
    <w:rsid w:val="00291E36"/>
    <w:rsid w:val="00292257"/>
    <w:rsid w:val="002960B8"/>
    <w:rsid w:val="002A4FC4"/>
    <w:rsid w:val="002A54E0"/>
    <w:rsid w:val="002A7563"/>
    <w:rsid w:val="002B0607"/>
    <w:rsid w:val="002B1595"/>
    <w:rsid w:val="002B191D"/>
    <w:rsid w:val="002B2E83"/>
    <w:rsid w:val="002B5086"/>
    <w:rsid w:val="002B6E24"/>
    <w:rsid w:val="002C15CE"/>
    <w:rsid w:val="002C62A3"/>
    <w:rsid w:val="002D0AF6"/>
    <w:rsid w:val="002D0E6B"/>
    <w:rsid w:val="002D5D34"/>
    <w:rsid w:val="002D7187"/>
    <w:rsid w:val="002E77FF"/>
    <w:rsid w:val="002F164D"/>
    <w:rsid w:val="002F46DC"/>
    <w:rsid w:val="002F5F45"/>
    <w:rsid w:val="003003B0"/>
    <w:rsid w:val="003021BC"/>
    <w:rsid w:val="00306206"/>
    <w:rsid w:val="00307C9E"/>
    <w:rsid w:val="003164EE"/>
    <w:rsid w:val="00317D85"/>
    <w:rsid w:val="003208AF"/>
    <w:rsid w:val="003222CB"/>
    <w:rsid w:val="0032696A"/>
    <w:rsid w:val="00327C56"/>
    <w:rsid w:val="003315A1"/>
    <w:rsid w:val="00334276"/>
    <w:rsid w:val="00335505"/>
    <w:rsid w:val="003373EC"/>
    <w:rsid w:val="00342FF4"/>
    <w:rsid w:val="00344E5A"/>
    <w:rsid w:val="00346148"/>
    <w:rsid w:val="00361647"/>
    <w:rsid w:val="003669EA"/>
    <w:rsid w:val="003706CC"/>
    <w:rsid w:val="0037243B"/>
    <w:rsid w:val="00377710"/>
    <w:rsid w:val="003818D0"/>
    <w:rsid w:val="0038442A"/>
    <w:rsid w:val="00391208"/>
    <w:rsid w:val="00396C61"/>
    <w:rsid w:val="00397385"/>
    <w:rsid w:val="003A2D8E"/>
    <w:rsid w:val="003A7CE6"/>
    <w:rsid w:val="003B3099"/>
    <w:rsid w:val="003B7FB0"/>
    <w:rsid w:val="003C20E4"/>
    <w:rsid w:val="003C5E2E"/>
    <w:rsid w:val="003C70A3"/>
    <w:rsid w:val="003D0F4A"/>
    <w:rsid w:val="003D1A46"/>
    <w:rsid w:val="003D38EF"/>
    <w:rsid w:val="003D453A"/>
    <w:rsid w:val="003D5393"/>
    <w:rsid w:val="003D6342"/>
    <w:rsid w:val="003E1B3B"/>
    <w:rsid w:val="003E6F90"/>
    <w:rsid w:val="003E73ED"/>
    <w:rsid w:val="003F2385"/>
    <w:rsid w:val="003F589C"/>
    <w:rsid w:val="003F5D0F"/>
    <w:rsid w:val="00404086"/>
    <w:rsid w:val="00404F54"/>
    <w:rsid w:val="00412E13"/>
    <w:rsid w:val="00414101"/>
    <w:rsid w:val="00414E92"/>
    <w:rsid w:val="00415720"/>
    <w:rsid w:val="00417738"/>
    <w:rsid w:val="004219CF"/>
    <w:rsid w:val="004234F0"/>
    <w:rsid w:val="00423630"/>
    <w:rsid w:val="0043069B"/>
    <w:rsid w:val="00433182"/>
    <w:rsid w:val="00433DDB"/>
    <w:rsid w:val="00435A29"/>
    <w:rsid w:val="00437619"/>
    <w:rsid w:val="0044294A"/>
    <w:rsid w:val="00442A1B"/>
    <w:rsid w:val="00460641"/>
    <w:rsid w:val="00465A1E"/>
    <w:rsid w:val="00475449"/>
    <w:rsid w:val="004759B5"/>
    <w:rsid w:val="00483276"/>
    <w:rsid w:val="0049445A"/>
    <w:rsid w:val="004945B3"/>
    <w:rsid w:val="00496115"/>
    <w:rsid w:val="004A0B49"/>
    <w:rsid w:val="004A2A63"/>
    <w:rsid w:val="004A471B"/>
    <w:rsid w:val="004B03CE"/>
    <w:rsid w:val="004B210C"/>
    <w:rsid w:val="004B6170"/>
    <w:rsid w:val="004B6576"/>
    <w:rsid w:val="004C207B"/>
    <w:rsid w:val="004C2A4F"/>
    <w:rsid w:val="004C2F9B"/>
    <w:rsid w:val="004D405F"/>
    <w:rsid w:val="004E309D"/>
    <w:rsid w:val="004E4D2F"/>
    <w:rsid w:val="004E4F4F"/>
    <w:rsid w:val="004E6789"/>
    <w:rsid w:val="004F3B1D"/>
    <w:rsid w:val="004F61E3"/>
    <w:rsid w:val="00500576"/>
    <w:rsid w:val="00502E10"/>
    <w:rsid w:val="0050354E"/>
    <w:rsid w:val="00503C73"/>
    <w:rsid w:val="0051015C"/>
    <w:rsid w:val="005118B0"/>
    <w:rsid w:val="00511C89"/>
    <w:rsid w:val="00514C2B"/>
    <w:rsid w:val="00516CF1"/>
    <w:rsid w:val="00517057"/>
    <w:rsid w:val="005241E9"/>
    <w:rsid w:val="00531AE9"/>
    <w:rsid w:val="00532480"/>
    <w:rsid w:val="00532649"/>
    <w:rsid w:val="00533F72"/>
    <w:rsid w:val="00536188"/>
    <w:rsid w:val="00540028"/>
    <w:rsid w:val="005441BC"/>
    <w:rsid w:val="00545389"/>
    <w:rsid w:val="00550A66"/>
    <w:rsid w:val="00550BBF"/>
    <w:rsid w:val="00557868"/>
    <w:rsid w:val="00560D33"/>
    <w:rsid w:val="00567EC7"/>
    <w:rsid w:val="00570013"/>
    <w:rsid w:val="005734B5"/>
    <w:rsid w:val="005753EC"/>
    <w:rsid w:val="005801A2"/>
    <w:rsid w:val="0058085B"/>
    <w:rsid w:val="00586A6F"/>
    <w:rsid w:val="005952A5"/>
    <w:rsid w:val="005A0B48"/>
    <w:rsid w:val="005A33A1"/>
    <w:rsid w:val="005A61F1"/>
    <w:rsid w:val="005A7857"/>
    <w:rsid w:val="005B217D"/>
    <w:rsid w:val="005B402A"/>
    <w:rsid w:val="005C385F"/>
    <w:rsid w:val="005C601D"/>
    <w:rsid w:val="005C7C26"/>
    <w:rsid w:val="005D521C"/>
    <w:rsid w:val="005E1AC6"/>
    <w:rsid w:val="005E1ACD"/>
    <w:rsid w:val="005E263B"/>
    <w:rsid w:val="005E3F2B"/>
    <w:rsid w:val="005E6ED5"/>
    <w:rsid w:val="005F2077"/>
    <w:rsid w:val="005F2F28"/>
    <w:rsid w:val="005F6F1B"/>
    <w:rsid w:val="0060044C"/>
    <w:rsid w:val="00600705"/>
    <w:rsid w:val="00600CC6"/>
    <w:rsid w:val="0060398E"/>
    <w:rsid w:val="00604F47"/>
    <w:rsid w:val="006107AF"/>
    <w:rsid w:val="00611A46"/>
    <w:rsid w:val="006125E7"/>
    <w:rsid w:val="0061468D"/>
    <w:rsid w:val="00615995"/>
    <w:rsid w:val="00616155"/>
    <w:rsid w:val="00617981"/>
    <w:rsid w:val="00624B33"/>
    <w:rsid w:val="0063041A"/>
    <w:rsid w:val="00630AA2"/>
    <w:rsid w:val="00631D8B"/>
    <w:rsid w:val="00642F6C"/>
    <w:rsid w:val="00646707"/>
    <w:rsid w:val="00652362"/>
    <w:rsid w:val="00652C04"/>
    <w:rsid w:val="00652EAE"/>
    <w:rsid w:val="00653FC8"/>
    <w:rsid w:val="00654CC0"/>
    <w:rsid w:val="00654F97"/>
    <w:rsid w:val="00657F7E"/>
    <w:rsid w:val="006622CB"/>
    <w:rsid w:val="00662E58"/>
    <w:rsid w:val="006637F2"/>
    <w:rsid w:val="006642A5"/>
    <w:rsid w:val="00664DCF"/>
    <w:rsid w:val="0067362A"/>
    <w:rsid w:val="00681E07"/>
    <w:rsid w:val="0068363B"/>
    <w:rsid w:val="00684F76"/>
    <w:rsid w:val="00686E7E"/>
    <w:rsid w:val="00687381"/>
    <w:rsid w:val="0069683A"/>
    <w:rsid w:val="006A1776"/>
    <w:rsid w:val="006A1C0A"/>
    <w:rsid w:val="006A1F20"/>
    <w:rsid w:val="006A68A2"/>
    <w:rsid w:val="006A6EA3"/>
    <w:rsid w:val="006B55CB"/>
    <w:rsid w:val="006C2649"/>
    <w:rsid w:val="006C448A"/>
    <w:rsid w:val="006C5D39"/>
    <w:rsid w:val="006D036B"/>
    <w:rsid w:val="006D0376"/>
    <w:rsid w:val="006D6D9B"/>
    <w:rsid w:val="006D7657"/>
    <w:rsid w:val="006E2810"/>
    <w:rsid w:val="006E5417"/>
    <w:rsid w:val="006E5B9B"/>
    <w:rsid w:val="006F0794"/>
    <w:rsid w:val="006F7528"/>
    <w:rsid w:val="006F79E2"/>
    <w:rsid w:val="007023DE"/>
    <w:rsid w:val="007033A3"/>
    <w:rsid w:val="00705E35"/>
    <w:rsid w:val="00712F60"/>
    <w:rsid w:val="00714153"/>
    <w:rsid w:val="00720E3B"/>
    <w:rsid w:val="0072756C"/>
    <w:rsid w:val="0074031E"/>
    <w:rsid w:val="00742A7E"/>
    <w:rsid w:val="0074393F"/>
    <w:rsid w:val="007457F1"/>
    <w:rsid w:val="00745F6B"/>
    <w:rsid w:val="0075175B"/>
    <w:rsid w:val="00753B71"/>
    <w:rsid w:val="0075585E"/>
    <w:rsid w:val="007577CC"/>
    <w:rsid w:val="007702E0"/>
    <w:rsid w:val="00770571"/>
    <w:rsid w:val="00770914"/>
    <w:rsid w:val="00770ED2"/>
    <w:rsid w:val="0077182C"/>
    <w:rsid w:val="00771B25"/>
    <w:rsid w:val="00772099"/>
    <w:rsid w:val="007768FF"/>
    <w:rsid w:val="007824D3"/>
    <w:rsid w:val="00785EF9"/>
    <w:rsid w:val="00786029"/>
    <w:rsid w:val="007935B7"/>
    <w:rsid w:val="007959FC"/>
    <w:rsid w:val="00796EE3"/>
    <w:rsid w:val="007A3AF8"/>
    <w:rsid w:val="007A7D29"/>
    <w:rsid w:val="007B4AB8"/>
    <w:rsid w:val="007B5FB5"/>
    <w:rsid w:val="007C3F77"/>
    <w:rsid w:val="007D1181"/>
    <w:rsid w:val="007E01A3"/>
    <w:rsid w:val="007E149D"/>
    <w:rsid w:val="007E2C8F"/>
    <w:rsid w:val="007F0F5F"/>
    <w:rsid w:val="007F1F8B"/>
    <w:rsid w:val="007F6205"/>
    <w:rsid w:val="007F67A1"/>
    <w:rsid w:val="0080534A"/>
    <w:rsid w:val="00811C05"/>
    <w:rsid w:val="00814604"/>
    <w:rsid w:val="008206C8"/>
    <w:rsid w:val="0082146A"/>
    <w:rsid w:val="00824C34"/>
    <w:rsid w:val="008258E9"/>
    <w:rsid w:val="008276CC"/>
    <w:rsid w:val="00837B68"/>
    <w:rsid w:val="00843617"/>
    <w:rsid w:val="00850E48"/>
    <w:rsid w:val="0085265B"/>
    <w:rsid w:val="008543DC"/>
    <w:rsid w:val="00857399"/>
    <w:rsid w:val="0086387C"/>
    <w:rsid w:val="008677EF"/>
    <w:rsid w:val="00873C11"/>
    <w:rsid w:val="00874A6C"/>
    <w:rsid w:val="00876AE0"/>
    <w:rsid w:val="00876C65"/>
    <w:rsid w:val="00881406"/>
    <w:rsid w:val="00882F72"/>
    <w:rsid w:val="00893DC4"/>
    <w:rsid w:val="00894757"/>
    <w:rsid w:val="00895D1D"/>
    <w:rsid w:val="00896031"/>
    <w:rsid w:val="00896F0C"/>
    <w:rsid w:val="008A0982"/>
    <w:rsid w:val="008A3C78"/>
    <w:rsid w:val="008A4B4C"/>
    <w:rsid w:val="008B3D1F"/>
    <w:rsid w:val="008B40A0"/>
    <w:rsid w:val="008B4F91"/>
    <w:rsid w:val="008C239F"/>
    <w:rsid w:val="008C5E42"/>
    <w:rsid w:val="008C62BC"/>
    <w:rsid w:val="008D0C6D"/>
    <w:rsid w:val="008D6C2A"/>
    <w:rsid w:val="008E1E67"/>
    <w:rsid w:val="008E480C"/>
    <w:rsid w:val="008E483D"/>
    <w:rsid w:val="008E4CDD"/>
    <w:rsid w:val="008E5852"/>
    <w:rsid w:val="008F7621"/>
    <w:rsid w:val="009032BB"/>
    <w:rsid w:val="00907757"/>
    <w:rsid w:val="00912DBB"/>
    <w:rsid w:val="00915363"/>
    <w:rsid w:val="0091608A"/>
    <w:rsid w:val="0091685F"/>
    <w:rsid w:val="009212B0"/>
    <w:rsid w:val="00921FA1"/>
    <w:rsid w:val="009234A5"/>
    <w:rsid w:val="0092750E"/>
    <w:rsid w:val="00933453"/>
    <w:rsid w:val="009336F7"/>
    <w:rsid w:val="00934523"/>
    <w:rsid w:val="0093636C"/>
    <w:rsid w:val="00936EBC"/>
    <w:rsid w:val="009374A7"/>
    <w:rsid w:val="00937829"/>
    <w:rsid w:val="00937999"/>
    <w:rsid w:val="00937F03"/>
    <w:rsid w:val="00943A18"/>
    <w:rsid w:val="00950C20"/>
    <w:rsid w:val="00951410"/>
    <w:rsid w:val="0095158C"/>
    <w:rsid w:val="00951DBE"/>
    <w:rsid w:val="00952071"/>
    <w:rsid w:val="00955F6D"/>
    <w:rsid w:val="00956A11"/>
    <w:rsid w:val="00961A32"/>
    <w:rsid w:val="00966024"/>
    <w:rsid w:val="0097169D"/>
    <w:rsid w:val="0097423F"/>
    <w:rsid w:val="00977B91"/>
    <w:rsid w:val="00977C16"/>
    <w:rsid w:val="009807E7"/>
    <w:rsid w:val="00981FEE"/>
    <w:rsid w:val="00982403"/>
    <w:rsid w:val="0098551D"/>
    <w:rsid w:val="00985DCB"/>
    <w:rsid w:val="009860E9"/>
    <w:rsid w:val="00992795"/>
    <w:rsid w:val="00994D38"/>
    <w:rsid w:val="0099518F"/>
    <w:rsid w:val="009A09DF"/>
    <w:rsid w:val="009A0FEC"/>
    <w:rsid w:val="009A495F"/>
    <w:rsid w:val="009A4CD7"/>
    <w:rsid w:val="009A523D"/>
    <w:rsid w:val="009A6480"/>
    <w:rsid w:val="009B02A1"/>
    <w:rsid w:val="009B3361"/>
    <w:rsid w:val="009B7F3F"/>
    <w:rsid w:val="009C4B4C"/>
    <w:rsid w:val="009D25FA"/>
    <w:rsid w:val="009D7CE6"/>
    <w:rsid w:val="009E0E63"/>
    <w:rsid w:val="009E448E"/>
    <w:rsid w:val="009F08D5"/>
    <w:rsid w:val="009F496B"/>
    <w:rsid w:val="009F6893"/>
    <w:rsid w:val="00A01439"/>
    <w:rsid w:val="00A018E8"/>
    <w:rsid w:val="00A02E61"/>
    <w:rsid w:val="00A05CFF"/>
    <w:rsid w:val="00A11859"/>
    <w:rsid w:val="00A13048"/>
    <w:rsid w:val="00A14851"/>
    <w:rsid w:val="00A14DA7"/>
    <w:rsid w:val="00A154C5"/>
    <w:rsid w:val="00A2027D"/>
    <w:rsid w:val="00A20DC8"/>
    <w:rsid w:val="00A20EBF"/>
    <w:rsid w:val="00A2237B"/>
    <w:rsid w:val="00A2775D"/>
    <w:rsid w:val="00A420BC"/>
    <w:rsid w:val="00A42FD9"/>
    <w:rsid w:val="00A4465C"/>
    <w:rsid w:val="00A46843"/>
    <w:rsid w:val="00A47A10"/>
    <w:rsid w:val="00A51A42"/>
    <w:rsid w:val="00A53584"/>
    <w:rsid w:val="00A54C37"/>
    <w:rsid w:val="00A5533A"/>
    <w:rsid w:val="00A56B97"/>
    <w:rsid w:val="00A6093D"/>
    <w:rsid w:val="00A62DC6"/>
    <w:rsid w:val="00A659D0"/>
    <w:rsid w:val="00A72017"/>
    <w:rsid w:val="00A7268B"/>
    <w:rsid w:val="00A7285D"/>
    <w:rsid w:val="00A767DC"/>
    <w:rsid w:val="00A76A6D"/>
    <w:rsid w:val="00A76B8A"/>
    <w:rsid w:val="00A80659"/>
    <w:rsid w:val="00A83253"/>
    <w:rsid w:val="00A86442"/>
    <w:rsid w:val="00A91A06"/>
    <w:rsid w:val="00A9688A"/>
    <w:rsid w:val="00AA2140"/>
    <w:rsid w:val="00AA6E84"/>
    <w:rsid w:val="00AB1A1C"/>
    <w:rsid w:val="00AB7526"/>
    <w:rsid w:val="00AC0AD1"/>
    <w:rsid w:val="00AC0FDD"/>
    <w:rsid w:val="00AC160A"/>
    <w:rsid w:val="00AC40D6"/>
    <w:rsid w:val="00AC72E4"/>
    <w:rsid w:val="00AD05A8"/>
    <w:rsid w:val="00AD61FB"/>
    <w:rsid w:val="00AD6364"/>
    <w:rsid w:val="00AE19F7"/>
    <w:rsid w:val="00AE341B"/>
    <w:rsid w:val="00AE38AE"/>
    <w:rsid w:val="00AE4691"/>
    <w:rsid w:val="00AF3B74"/>
    <w:rsid w:val="00B01905"/>
    <w:rsid w:val="00B07CA7"/>
    <w:rsid w:val="00B07EF4"/>
    <w:rsid w:val="00B123E0"/>
    <w:rsid w:val="00B1279A"/>
    <w:rsid w:val="00B14E97"/>
    <w:rsid w:val="00B154A9"/>
    <w:rsid w:val="00B2579B"/>
    <w:rsid w:val="00B30D6C"/>
    <w:rsid w:val="00B310D5"/>
    <w:rsid w:val="00B326E5"/>
    <w:rsid w:val="00B33545"/>
    <w:rsid w:val="00B34DE4"/>
    <w:rsid w:val="00B3640F"/>
    <w:rsid w:val="00B37B3D"/>
    <w:rsid w:val="00B4070F"/>
    <w:rsid w:val="00B4194A"/>
    <w:rsid w:val="00B437E8"/>
    <w:rsid w:val="00B45A05"/>
    <w:rsid w:val="00B4688B"/>
    <w:rsid w:val="00B50560"/>
    <w:rsid w:val="00B50CE3"/>
    <w:rsid w:val="00B5222E"/>
    <w:rsid w:val="00B53179"/>
    <w:rsid w:val="00B55137"/>
    <w:rsid w:val="00B55276"/>
    <w:rsid w:val="00B57A23"/>
    <w:rsid w:val="00B57EAF"/>
    <w:rsid w:val="00B600CD"/>
    <w:rsid w:val="00B61C96"/>
    <w:rsid w:val="00B63562"/>
    <w:rsid w:val="00B67A0C"/>
    <w:rsid w:val="00B70E95"/>
    <w:rsid w:val="00B7322B"/>
    <w:rsid w:val="00B73A2A"/>
    <w:rsid w:val="00B74706"/>
    <w:rsid w:val="00B75A51"/>
    <w:rsid w:val="00B75E55"/>
    <w:rsid w:val="00B823EC"/>
    <w:rsid w:val="00B827C6"/>
    <w:rsid w:val="00B94B06"/>
    <w:rsid w:val="00B94B75"/>
    <w:rsid w:val="00B94C28"/>
    <w:rsid w:val="00B97E71"/>
    <w:rsid w:val="00BA2822"/>
    <w:rsid w:val="00BA3A7A"/>
    <w:rsid w:val="00BA5966"/>
    <w:rsid w:val="00BB0D83"/>
    <w:rsid w:val="00BB3B47"/>
    <w:rsid w:val="00BB7499"/>
    <w:rsid w:val="00BB74AF"/>
    <w:rsid w:val="00BB7D3A"/>
    <w:rsid w:val="00BC10BA"/>
    <w:rsid w:val="00BC5AFD"/>
    <w:rsid w:val="00BC64C0"/>
    <w:rsid w:val="00BC7D98"/>
    <w:rsid w:val="00BE18D3"/>
    <w:rsid w:val="00BE1EFC"/>
    <w:rsid w:val="00BF23C8"/>
    <w:rsid w:val="00BF4634"/>
    <w:rsid w:val="00BF51DB"/>
    <w:rsid w:val="00BF5EE8"/>
    <w:rsid w:val="00BF647A"/>
    <w:rsid w:val="00C00DDE"/>
    <w:rsid w:val="00C03500"/>
    <w:rsid w:val="00C04F43"/>
    <w:rsid w:val="00C0609D"/>
    <w:rsid w:val="00C115AB"/>
    <w:rsid w:val="00C116E6"/>
    <w:rsid w:val="00C16B18"/>
    <w:rsid w:val="00C26CCB"/>
    <w:rsid w:val="00C30249"/>
    <w:rsid w:val="00C3320F"/>
    <w:rsid w:val="00C368D9"/>
    <w:rsid w:val="00C3723B"/>
    <w:rsid w:val="00C42466"/>
    <w:rsid w:val="00C51370"/>
    <w:rsid w:val="00C54D0D"/>
    <w:rsid w:val="00C6025D"/>
    <w:rsid w:val="00C606C9"/>
    <w:rsid w:val="00C61DD0"/>
    <w:rsid w:val="00C67916"/>
    <w:rsid w:val="00C7485E"/>
    <w:rsid w:val="00C74E28"/>
    <w:rsid w:val="00C80288"/>
    <w:rsid w:val="00C80477"/>
    <w:rsid w:val="00C836F0"/>
    <w:rsid w:val="00C84003"/>
    <w:rsid w:val="00C84C59"/>
    <w:rsid w:val="00C87AC3"/>
    <w:rsid w:val="00C90650"/>
    <w:rsid w:val="00C97D78"/>
    <w:rsid w:val="00CA1E41"/>
    <w:rsid w:val="00CB3DBC"/>
    <w:rsid w:val="00CB5560"/>
    <w:rsid w:val="00CC2AAE"/>
    <w:rsid w:val="00CC2E2A"/>
    <w:rsid w:val="00CC550B"/>
    <w:rsid w:val="00CC5A42"/>
    <w:rsid w:val="00CC6108"/>
    <w:rsid w:val="00CD0EAB"/>
    <w:rsid w:val="00CD22A0"/>
    <w:rsid w:val="00CD4064"/>
    <w:rsid w:val="00CD5FE5"/>
    <w:rsid w:val="00CE5E02"/>
    <w:rsid w:val="00CF331A"/>
    <w:rsid w:val="00CF34DB"/>
    <w:rsid w:val="00CF3917"/>
    <w:rsid w:val="00CF558F"/>
    <w:rsid w:val="00D010C0"/>
    <w:rsid w:val="00D05EF2"/>
    <w:rsid w:val="00D073E2"/>
    <w:rsid w:val="00D1069C"/>
    <w:rsid w:val="00D1555A"/>
    <w:rsid w:val="00D244A3"/>
    <w:rsid w:val="00D251CB"/>
    <w:rsid w:val="00D26199"/>
    <w:rsid w:val="00D40F30"/>
    <w:rsid w:val="00D446EC"/>
    <w:rsid w:val="00D451AE"/>
    <w:rsid w:val="00D46C0F"/>
    <w:rsid w:val="00D478E0"/>
    <w:rsid w:val="00D506F2"/>
    <w:rsid w:val="00D510EC"/>
    <w:rsid w:val="00D51AB5"/>
    <w:rsid w:val="00D51BF0"/>
    <w:rsid w:val="00D531DB"/>
    <w:rsid w:val="00D53D2D"/>
    <w:rsid w:val="00D55942"/>
    <w:rsid w:val="00D63D53"/>
    <w:rsid w:val="00D660B0"/>
    <w:rsid w:val="00D73CED"/>
    <w:rsid w:val="00D73D64"/>
    <w:rsid w:val="00D807BF"/>
    <w:rsid w:val="00D82FCC"/>
    <w:rsid w:val="00D867CE"/>
    <w:rsid w:val="00D8701D"/>
    <w:rsid w:val="00D930B4"/>
    <w:rsid w:val="00DA17FC"/>
    <w:rsid w:val="00DA1F37"/>
    <w:rsid w:val="00DA5C86"/>
    <w:rsid w:val="00DA7887"/>
    <w:rsid w:val="00DB2C26"/>
    <w:rsid w:val="00DB7EA6"/>
    <w:rsid w:val="00DC2FB3"/>
    <w:rsid w:val="00DD02F4"/>
    <w:rsid w:val="00DD1539"/>
    <w:rsid w:val="00DD15E3"/>
    <w:rsid w:val="00DD3BAC"/>
    <w:rsid w:val="00DD6622"/>
    <w:rsid w:val="00DD733C"/>
    <w:rsid w:val="00DD7EE8"/>
    <w:rsid w:val="00DE1C7C"/>
    <w:rsid w:val="00DE22DB"/>
    <w:rsid w:val="00DE6B43"/>
    <w:rsid w:val="00DF04C0"/>
    <w:rsid w:val="00DF674C"/>
    <w:rsid w:val="00E00662"/>
    <w:rsid w:val="00E01465"/>
    <w:rsid w:val="00E02CA5"/>
    <w:rsid w:val="00E0341A"/>
    <w:rsid w:val="00E11923"/>
    <w:rsid w:val="00E11F0A"/>
    <w:rsid w:val="00E229C5"/>
    <w:rsid w:val="00E22D20"/>
    <w:rsid w:val="00E262D4"/>
    <w:rsid w:val="00E26D6D"/>
    <w:rsid w:val="00E2734B"/>
    <w:rsid w:val="00E36250"/>
    <w:rsid w:val="00E466A6"/>
    <w:rsid w:val="00E47F2D"/>
    <w:rsid w:val="00E54511"/>
    <w:rsid w:val="00E60EDC"/>
    <w:rsid w:val="00E612C8"/>
    <w:rsid w:val="00E61DAC"/>
    <w:rsid w:val="00E62DE3"/>
    <w:rsid w:val="00E71422"/>
    <w:rsid w:val="00E71BB5"/>
    <w:rsid w:val="00E72B80"/>
    <w:rsid w:val="00E73EF7"/>
    <w:rsid w:val="00E75FE3"/>
    <w:rsid w:val="00E763C9"/>
    <w:rsid w:val="00E81A02"/>
    <w:rsid w:val="00E861B1"/>
    <w:rsid w:val="00E8686C"/>
    <w:rsid w:val="00E86C4C"/>
    <w:rsid w:val="00E907A3"/>
    <w:rsid w:val="00E96BB5"/>
    <w:rsid w:val="00EA5AE0"/>
    <w:rsid w:val="00EA6C26"/>
    <w:rsid w:val="00EB02F2"/>
    <w:rsid w:val="00EB5559"/>
    <w:rsid w:val="00EB56E1"/>
    <w:rsid w:val="00EB7AB1"/>
    <w:rsid w:val="00EC0635"/>
    <w:rsid w:val="00EC1712"/>
    <w:rsid w:val="00EC32BD"/>
    <w:rsid w:val="00EC5082"/>
    <w:rsid w:val="00EC5D1B"/>
    <w:rsid w:val="00EC6FCA"/>
    <w:rsid w:val="00EC7A41"/>
    <w:rsid w:val="00ED53DE"/>
    <w:rsid w:val="00ED7E3A"/>
    <w:rsid w:val="00EE65C9"/>
    <w:rsid w:val="00EE6824"/>
    <w:rsid w:val="00EE7CD8"/>
    <w:rsid w:val="00EF37F6"/>
    <w:rsid w:val="00EF48CC"/>
    <w:rsid w:val="00EF6364"/>
    <w:rsid w:val="00F00801"/>
    <w:rsid w:val="00F017BD"/>
    <w:rsid w:val="00F05D14"/>
    <w:rsid w:val="00F10172"/>
    <w:rsid w:val="00F13354"/>
    <w:rsid w:val="00F13B10"/>
    <w:rsid w:val="00F21DC3"/>
    <w:rsid w:val="00F23FD9"/>
    <w:rsid w:val="00F245D5"/>
    <w:rsid w:val="00F24814"/>
    <w:rsid w:val="00F2488D"/>
    <w:rsid w:val="00F334DE"/>
    <w:rsid w:val="00F37B28"/>
    <w:rsid w:val="00F41F1F"/>
    <w:rsid w:val="00F453F0"/>
    <w:rsid w:val="00F601A0"/>
    <w:rsid w:val="00F65030"/>
    <w:rsid w:val="00F66988"/>
    <w:rsid w:val="00F70137"/>
    <w:rsid w:val="00F70EF6"/>
    <w:rsid w:val="00F712E9"/>
    <w:rsid w:val="00F73032"/>
    <w:rsid w:val="00F74263"/>
    <w:rsid w:val="00F77B7F"/>
    <w:rsid w:val="00F813CD"/>
    <w:rsid w:val="00F848FC"/>
    <w:rsid w:val="00F87368"/>
    <w:rsid w:val="00F906F6"/>
    <w:rsid w:val="00F9282A"/>
    <w:rsid w:val="00F96BAD"/>
    <w:rsid w:val="00FA139D"/>
    <w:rsid w:val="00FA20F2"/>
    <w:rsid w:val="00FA60F5"/>
    <w:rsid w:val="00FB0E84"/>
    <w:rsid w:val="00FB229E"/>
    <w:rsid w:val="00FB2C2A"/>
    <w:rsid w:val="00FB61C4"/>
    <w:rsid w:val="00FB6BA2"/>
    <w:rsid w:val="00FB7F3C"/>
    <w:rsid w:val="00FC2405"/>
    <w:rsid w:val="00FC3C9E"/>
    <w:rsid w:val="00FC4780"/>
    <w:rsid w:val="00FC7624"/>
    <w:rsid w:val="00FD01C2"/>
    <w:rsid w:val="00FE2A8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CD22A0"/>
    <w:rPr>
      <w:color w:val="605E5C"/>
      <w:shd w:val="clear" w:color="auto" w:fill="E1DFDD"/>
    </w:rPr>
  </w:style>
  <w:style w:type="paragraph" w:customStyle="1" w:styleId="tableheading">
    <w:name w:val="table heading"/>
    <w:basedOn w:val="Normal"/>
    <w:rsid w:val="001919A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919A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919A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919A7"/>
    <w:rPr>
      <w:rFonts w:eastAsia="Malgun Gothic"/>
      <w:lang w:val="en-GB"/>
    </w:rPr>
  </w:style>
  <w:style w:type="character" w:styleId="CommentReference">
    <w:name w:val="annotation reference"/>
    <w:basedOn w:val="DefaultParagraphFont"/>
    <w:rsid w:val="00652362"/>
    <w:rPr>
      <w:sz w:val="16"/>
      <w:szCs w:val="16"/>
    </w:rPr>
  </w:style>
  <w:style w:type="paragraph" w:styleId="CommentText">
    <w:name w:val="annotation text"/>
    <w:basedOn w:val="Normal"/>
    <w:link w:val="CommentTextChar"/>
    <w:rsid w:val="00652362"/>
    <w:rPr>
      <w:sz w:val="20"/>
    </w:rPr>
  </w:style>
  <w:style w:type="character" w:customStyle="1" w:styleId="CommentTextChar">
    <w:name w:val="Comment Text Char"/>
    <w:basedOn w:val="DefaultParagraphFont"/>
    <w:link w:val="CommentText"/>
    <w:rsid w:val="00652362"/>
  </w:style>
  <w:style w:type="paragraph" w:styleId="CommentSubject">
    <w:name w:val="annotation subject"/>
    <w:basedOn w:val="CommentText"/>
    <w:next w:val="CommentText"/>
    <w:link w:val="CommentSubjectChar"/>
    <w:semiHidden/>
    <w:unhideWhenUsed/>
    <w:rsid w:val="00652362"/>
    <w:rPr>
      <w:b/>
      <w:bCs/>
    </w:rPr>
  </w:style>
  <w:style w:type="character" w:customStyle="1" w:styleId="CommentSubjectChar">
    <w:name w:val="Comment Subject Char"/>
    <w:basedOn w:val="CommentTextChar"/>
    <w:link w:val="CommentSubject"/>
    <w:semiHidden/>
    <w:rsid w:val="00652362"/>
    <w:rPr>
      <w:b/>
      <w:bCs/>
    </w:rPr>
  </w:style>
  <w:style w:type="paragraph" w:styleId="Revision">
    <w:name w:val="Revision"/>
    <w:hidden/>
    <w:uiPriority w:val="99"/>
    <w:semiHidden/>
    <w:rsid w:val="00BC64C0"/>
    <w:rPr>
      <w:sz w:val="22"/>
    </w:rPr>
  </w:style>
  <w:style w:type="paragraph" w:styleId="ListParagraph">
    <w:name w:val="List Paragraph"/>
    <w:basedOn w:val="Normal"/>
    <w:uiPriority w:val="34"/>
    <w:qFormat/>
    <w:rsid w:val="00433182"/>
    <w:pPr>
      <w:ind w:left="720"/>
      <w:contextualSpacing/>
    </w:pPr>
  </w:style>
  <w:style w:type="paragraph" w:customStyle="1" w:styleId="Note1">
    <w:name w:val="Note 1"/>
    <w:basedOn w:val="Normal"/>
    <w:link w:val="Note1Char"/>
    <w:qFormat/>
    <w:rsid w:val="00F7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F70137"/>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f8fe64598aa6a98ba2c48ba916b1a262">
  <xsd:schema xmlns:xsd="http://www.w3.org/2001/XMLSchema" xmlns:xs="http://www.w3.org/2001/XMLSchema" xmlns:p="http://schemas.microsoft.com/office/2006/metadata/properties" xmlns:ns3="6f846979-0e6f-42ff-8b87-e1893efeda99" targetNamespace="http://schemas.microsoft.com/office/2006/metadata/properties" ma:root="true" ma:fieldsID="8d6530949a8052906682361df69ab2c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10F85-6DEE-47A5-BE81-38CD5CE2FA71}">
  <ds:schemaRefs>
    <ds:schemaRef ds:uri="http://purl.org/dc/terms/"/>
    <ds:schemaRef ds:uri="http://schemas.microsoft.com/office/2006/documentManagement/types"/>
    <ds:schemaRef ds:uri="6f846979-0e6f-42ff-8b87-e1893efeda99"/>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B85C747-B76F-47F2-AC78-C01A3A4AC2D1}">
  <ds:schemaRefs>
    <ds:schemaRef ds:uri="http://schemas.microsoft.com/sharepoint/v3/contenttype/forms"/>
  </ds:schemaRefs>
</ds:datastoreItem>
</file>

<file path=customXml/itemProps3.xml><?xml version="1.0" encoding="utf-8"?>
<ds:datastoreItem xmlns:ds="http://schemas.openxmlformats.org/officeDocument/2006/customXml" ds:itemID="{B361F8BC-75D4-4E6A-83DC-E90E03319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1407</Words>
  <Characters>7461</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Martin Pettersson v3</cp:lastModifiedBy>
  <cp:revision>2</cp:revision>
  <cp:lastPrinted>1900-01-01T08:00:00Z</cp:lastPrinted>
  <dcterms:created xsi:type="dcterms:W3CDTF">2020-06-10T19:52:00Z</dcterms:created>
  <dcterms:modified xsi:type="dcterms:W3CDTF">2020-06-10T19:52:00Z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