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9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E69139F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EC3B04">
              <w:rPr>
                <w:rFonts w:hint="eastAsia"/>
                <w:lang w:val="en-CA" w:eastAsia="ja-JP"/>
              </w:rPr>
              <w:t>0</w:t>
            </w:r>
            <w:r w:rsidR="00EC3B04">
              <w:rPr>
                <w:lang w:val="en-CA" w:eastAsia="ja-JP"/>
              </w:rPr>
              <w:t>205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E1AD60" w:rsidR="00E61DAC" w:rsidRPr="005B217D" w:rsidRDefault="00FD6D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6DC9">
              <w:rPr>
                <w:b/>
                <w:szCs w:val="22"/>
                <w:lang w:val="en-CA"/>
              </w:rPr>
              <w:t xml:space="preserve">AHG9: </w:t>
            </w:r>
            <w:r>
              <w:rPr>
                <w:b/>
                <w:szCs w:val="22"/>
                <w:lang w:val="en-CA"/>
              </w:rPr>
              <w:t>I</w:t>
            </w:r>
            <w:r w:rsidRPr="00FD6DC9">
              <w:rPr>
                <w:b/>
                <w:szCs w:val="22"/>
                <w:lang w:val="en-CA"/>
              </w:rPr>
              <w:t xml:space="preserve">nference </w:t>
            </w:r>
            <w:r>
              <w:rPr>
                <w:b/>
                <w:szCs w:val="22"/>
                <w:lang w:val="en-CA"/>
              </w:rPr>
              <w:t xml:space="preserve">value </w:t>
            </w:r>
            <w:r w:rsidRPr="00FD6DC9">
              <w:rPr>
                <w:b/>
                <w:szCs w:val="22"/>
                <w:lang w:val="en-CA"/>
              </w:rPr>
              <w:t xml:space="preserve">of </w:t>
            </w:r>
            <w:bookmarkStart w:id="0" w:name="_Hlk42519251"/>
            <w:r w:rsidRPr="00FD6DC9">
              <w:rPr>
                <w:b/>
                <w:szCs w:val="22"/>
                <w:lang w:val="en-CA"/>
              </w:rPr>
              <w:t>DMVR/BDOF disabled flag in PH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FC16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E6109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2FF27E" w:rsidR="00E61DAC" w:rsidRPr="005B217D" w:rsidRDefault="001833D8">
            <w:pPr>
              <w:spacing w:before="60" w:after="60"/>
              <w:rPr>
                <w:szCs w:val="22"/>
                <w:lang w:val="en-CA"/>
              </w:rPr>
            </w:pPr>
            <w:r w:rsidRPr="00C829EF">
              <w:rPr>
                <w:szCs w:val="22"/>
                <w:lang w:val="en-CA"/>
              </w:rPr>
              <w:t xml:space="preserve">Kyohei Unno 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Kei Kawamura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2-1-15 Ohara, Fujimino-shi, Saitama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4E59FE" w14:textId="67EF1EC1" w:rsidR="001833D8" w:rsidRDefault="00E61DAC" w:rsidP="001833D8">
            <w:pPr>
              <w:spacing w:before="60" w:after="60"/>
              <w:rPr>
                <w:rStyle w:val="a6"/>
                <w:szCs w:val="22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1833D8" w:rsidRPr="00097F97">
              <w:rPr>
                <w:rFonts w:hint="eastAsia"/>
                <w:szCs w:val="22"/>
                <w:lang w:eastAsia="ja-JP"/>
              </w:rPr>
              <w:t>+81-</w:t>
            </w:r>
            <w:r w:rsidR="001833D8">
              <w:rPr>
                <w:szCs w:val="22"/>
                <w:lang w:eastAsia="ja-JP"/>
              </w:rPr>
              <w:t>70-4560-2752</w:t>
            </w:r>
            <w:r w:rsidR="001833D8" w:rsidRPr="00097F97">
              <w:rPr>
                <w:szCs w:val="22"/>
                <w:lang w:eastAsia="ja-JP"/>
              </w:rPr>
              <w:br/>
            </w:r>
            <w:hyperlink r:id="rId10" w:history="1">
              <w:r w:rsidR="001833D8"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  <w:p w14:paraId="32C2ABFD" w14:textId="20DF5119" w:rsidR="00E61DAC" w:rsidRPr="005B217D" w:rsidRDefault="001833D8" w:rsidP="001833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eastAsia="ja-JP"/>
              </w:rPr>
              <w:t>ki-kawamura@kddi.com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94CE52" w:rsidR="00E61DAC" w:rsidRPr="005B217D" w:rsidRDefault="001833D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584CE30" w:rsidR="001D4853" w:rsidRPr="007F4012" w:rsidRDefault="001D4853" w:rsidP="001D4853">
      <w:pPr>
        <w:rPr>
          <w:szCs w:val="22"/>
          <w:lang w:val="en-CA"/>
        </w:rPr>
      </w:pPr>
      <w:r w:rsidRPr="007F4012">
        <w:rPr>
          <w:lang w:val="en-CA"/>
        </w:rPr>
        <w:t>In this contribution, it is proposed that</w:t>
      </w:r>
      <w:r w:rsidR="007F4012">
        <w:rPr>
          <w:lang w:val="en-CA"/>
        </w:rPr>
        <w:t xml:space="preserve"> values of </w:t>
      </w:r>
      <w:r w:rsidR="007F4012" w:rsidRPr="007F4012">
        <w:rPr>
          <w:lang w:val="en-CA"/>
        </w:rPr>
        <w:t xml:space="preserve">DMVR/BDOF disabled flag in </w:t>
      </w:r>
      <w:r w:rsidR="007F4012">
        <w:rPr>
          <w:lang w:val="en-CA"/>
        </w:rPr>
        <w:t xml:space="preserve">PH </w:t>
      </w:r>
      <w:r w:rsidR="007F4012">
        <w:rPr>
          <w:szCs w:val="22"/>
          <w:lang w:val="en-CA" w:eastAsia="ja-JP"/>
        </w:rPr>
        <w:t>(</w:t>
      </w:r>
      <w:r w:rsidR="007F4012" w:rsidRPr="00825FBD">
        <w:rPr>
          <w:szCs w:val="22"/>
          <w:lang w:val="en-CA" w:eastAsia="ja-JP"/>
        </w:rPr>
        <w:t>ph_bdof</w:t>
      </w:r>
      <w:r w:rsidR="007F4012">
        <w:rPr>
          <w:szCs w:val="22"/>
          <w:lang w:val="en-CA" w:eastAsia="ja-JP"/>
        </w:rPr>
        <w:t>/dmvr</w:t>
      </w:r>
      <w:r w:rsidR="007F4012" w:rsidRPr="00825FBD">
        <w:rPr>
          <w:szCs w:val="22"/>
          <w:lang w:val="en-CA" w:eastAsia="ja-JP"/>
        </w:rPr>
        <w:t>_disabled_flag</w:t>
      </w:r>
      <w:r w:rsidR="007F4012">
        <w:rPr>
          <w:szCs w:val="22"/>
          <w:lang w:val="en-CA" w:eastAsia="ja-JP"/>
        </w:rPr>
        <w:t>)</w:t>
      </w:r>
      <w:r w:rsidR="007F4012">
        <w:rPr>
          <w:lang w:val="en-CA"/>
        </w:rPr>
        <w:t xml:space="preserve"> are inferred as 1 (</w:t>
      </w:r>
      <w:r w:rsidR="007F4012" w:rsidRPr="007F4012">
        <w:rPr>
          <w:lang w:val="en-CA"/>
        </w:rPr>
        <w:t>DMVR/BDOF disable</w:t>
      </w:r>
      <w:r w:rsidR="007F4012">
        <w:rPr>
          <w:lang w:val="en-CA"/>
        </w:rPr>
        <w:t xml:space="preserve">) when the picture is not qualified to use bi-prediction. </w:t>
      </w:r>
      <w:r w:rsidR="007F4012">
        <w:rPr>
          <w:rFonts w:hint="eastAsia"/>
          <w:szCs w:val="22"/>
          <w:lang w:val="en-CA" w:eastAsia="ja-JP"/>
        </w:rPr>
        <w:t>I</w:t>
      </w:r>
      <w:r w:rsidR="007F4012">
        <w:rPr>
          <w:szCs w:val="22"/>
          <w:lang w:val="en-CA" w:eastAsia="ja-JP"/>
        </w:rPr>
        <w:t xml:space="preserve">n the previous meeting, </w:t>
      </w:r>
    </w:p>
    <w:p w14:paraId="723883F2" w14:textId="13A3A56F" w:rsidR="00263398" w:rsidRPr="005B217D" w:rsidRDefault="00263398" w:rsidP="009234A5">
      <w:pPr>
        <w:rPr>
          <w:szCs w:val="22"/>
          <w:lang w:val="en-CA"/>
        </w:rPr>
      </w:pPr>
    </w:p>
    <w:p w14:paraId="7D2AC1F0" w14:textId="78E9FA1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1CAB89" w14:textId="6A9B25D3" w:rsidR="00D025A0" w:rsidRDefault="001833D8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the </w:t>
      </w:r>
      <w:r w:rsidR="00D025A0">
        <w:rPr>
          <w:szCs w:val="22"/>
          <w:lang w:val="en-CA" w:eastAsia="ja-JP"/>
        </w:rPr>
        <w:t xml:space="preserve">previous meeting held on Apr. 2020 as a teleconference, conditional signalling of BDOF and DMVR disabled flags </w:t>
      </w:r>
      <w:r w:rsidR="005108BF">
        <w:rPr>
          <w:szCs w:val="22"/>
          <w:lang w:val="en-CA" w:eastAsia="ja-JP"/>
        </w:rPr>
        <w:t>in PH were adopted. In the proposal</w:t>
      </w:r>
      <w:r w:rsidR="008C3EA0">
        <w:rPr>
          <w:szCs w:val="22"/>
          <w:lang w:val="en-CA" w:eastAsia="ja-JP"/>
        </w:rPr>
        <w:t xml:space="preserve"> </w:t>
      </w:r>
      <w:r w:rsidR="008C3EA0">
        <w:rPr>
          <w:szCs w:val="22"/>
          <w:lang w:val="en-CA" w:eastAsia="ja-JP"/>
        </w:rPr>
        <w:fldChar w:fldCharType="begin"/>
      </w:r>
      <w:r w:rsidR="008C3EA0">
        <w:rPr>
          <w:szCs w:val="22"/>
          <w:lang w:val="en-CA" w:eastAsia="ja-JP"/>
        </w:rPr>
        <w:instrText xml:space="preserve"> REF _Ref42511341 \n \h </w:instrText>
      </w:r>
      <w:r w:rsidR="008C3EA0">
        <w:rPr>
          <w:szCs w:val="22"/>
          <w:lang w:val="en-CA" w:eastAsia="ja-JP"/>
        </w:rPr>
      </w:r>
      <w:r w:rsidR="008C3EA0">
        <w:rPr>
          <w:szCs w:val="22"/>
          <w:lang w:val="en-CA" w:eastAsia="ja-JP"/>
        </w:rPr>
        <w:fldChar w:fldCharType="separate"/>
      </w:r>
      <w:r w:rsidR="008C3EA0">
        <w:rPr>
          <w:szCs w:val="22"/>
          <w:lang w:val="en-CA" w:eastAsia="ja-JP"/>
        </w:rPr>
        <w:t>[1]</w:t>
      </w:r>
      <w:r w:rsidR="008C3EA0">
        <w:rPr>
          <w:szCs w:val="22"/>
          <w:lang w:val="en-CA" w:eastAsia="ja-JP"/>
        </w:rPr>
        <w:fldChar w:fldCharType="end"/>
      </w:r>
      <w:r w:rsidR="005108BF">
        <w:rPr>
          <w:szCs w:val="22"/>
          <w:lang w:val="en-CA" w:eastAsia="ja-JP"/>
        </w:rPr>
        <w:t>, BDOF and DMVR disabled flags</w:t>
      </w:r>
      <w:r w:rsidR="00825FBD">
        <w:rPr>
          <w:szCs w:val="22"/>
          <w:lang w:val="en-CA" w:eastAsia="ja-JP"/>
        </w:rPr>
        <w:t xml:space="preserve"> (</w:t>
      </w:r>
      <w:r w:rsidR="00825FBD" w:rsidRPr="00825FBD">
        <w:rPr>
          <w:szCs w:val="22"/>
          <w:lang w:val="en-CA" w:eastAsia="ja-JP"/>
        </w:rPr>
        <w:t>ph_bdof</w:t>
      </w:r>
      <w:r w:rsidR="00825FBD">
        <w:rPr>
          <w:szCs w:val="22"/>
          <w:lang w:val="en-CA" w:eastAsia="ja-JP"/>
        </w:rPr>
        <w:t>/dmvr</w:t>
      </w:r>
      <w:r w:rsidR="00825FBD" w:rsidRPr="00825FBD">
        <w:rPr>
          <w:szCs w:val="22"/>
          <w:lang w:val="en-CA" w:eastAsia="ja-JP"/>
        </w:rPr>
        <w:t>_disabled_flag</w:t>
      </w:r>
      <w:r w:rsidR="00825FBD">
        <w:rPr>
          <w:szCs w:val="22"/>
          <w:lang w:val="en-CA" w:eastAsia="ja-JP"/>
        </w:rPr>
        <w:t>)</w:t>
      </w:r>
      <w:r w:rsidR="005108BF">
        <w:rPr>
          <w:szCs w:val="22"/>
          <w:lang w:val="en-CA" w:eastAsia="ja-JP"/>
        </w:rPr>
        <w:t xml:space="preserve"> are signalled only in a picture </w:t>
      </w:r>
      <w:r w:rsidR="00A97D11">
        <w:rPr>
          <w:szCs w:val="22"/>
          <w:lang w:val="en-CA" w:eastAsia="ja-JP"/>
        </w:rPr>
        <w:t>that</w:t>
      </w:r>
      <w:r w:rsidR="005108BF">
        <w:rPr>
          <w:szCs w:val="22"/>
          <w:lang w:val="en-CA" w:eastAsia="ja-JP"/>
        </w:rPr>
        <w:t xml:space="preserve"> is qualified to use bi-prediction, because BDOF and DMVR can be used only with bi-prediction.</w:t>
      </w:r>
      <w:r w:rsidR="00A97D11">
        <w:rPr>
          <w:szCs w:val="22"/>
          <w:lang w:val="en-CA" w:eastAsia="ja-JP"/>
        </w:rPr>
        <w:t xml:space="preserve"> However, in the current spec</w:t>
      </w:r>
      <w:r w:rsidR="008C3EA0">
        <w:rPr>
          <w:szCs w:val="22"/>
          <w:lang w:val="en-CA" w:eastAsia="ja-JP"/>
        </w:rPr>
        <w:t xml:space="preserve"> </w:t>
      </w:r>
      <w:r w:rsidR="008C3EA0">
        <w:rPr>
          <w:szCs w:val="22"/>
          <w:lang w:val="en-CA" w:eastAsia="ja-JP"/>
        </w:rPr>
        <w:fldChar w:fldCharType="begin"/>
      </w:r>
      <w:r w:rsidR="008C3EA0">
        <w:rPr>
          <w:szCs w:val="22"/>
          <w:lang w:val="en-CA" w:eastAsia="ja-JP"/>
        </w:rPr>
        <w:instrText xml:space="preserve"> REF _Ref42511375 \n \h </w:instrText>
      </w:r>
      <w:r w:rsidR="008C3EA0">
        <w:rPr>
          <w:szCs w:val="22"/>
          <w:lang w:val="en-CA" w:eastAsia="ja-JP"/>
        </w:rPr>
      </w:r>
      <w:r w:rsidR="008C3EA0">
        <w:rPr>
          <w:szCs w:val="22"/>
          <w:lang w:val="en-CA" w:eastAsia="ja-JP"/>
        </w:rPr>
        <w:fldChar w:fldCharType="separate"/>
      </w:r>
      <w:r w:rsidR="008C3EA0">
        <w:rPr>
          <w:szCs w:val="22"/>
          <w:lang w:val="en-CA" w:eastAsia="ja-JP"/>
        </w:rPr>
        <w:t>[2]</w:t>
      </w:r>
      <w:r w:rsidR="008C3EA0">
        <w:rPr>
          <w:szCs w:val="22"/>
          <w:lang w:val="en-CA" w:eastAsia="ja-JP"/>
        </w:rPr>
        <w:fldChar w:fldCharType="end"/>
      </w:r>
      <w:r w:rsidR="00A97D11">
        <w:rPr>
          <w:szCs w:val="22"/>
          <w:lang w:val="en-CA" w:eastAsia="ja-JP"/>
        </w:rPr>
        <w:t xml:space="preserve">, the values of </w:t>
      </w:r>
      <w:r w:rsidR="00825FBD" w:rsidRPr="00825FBD">
        <w:rPr>
          <w:szCs w:val="22"/>
          <w:lang w:val="en-CA" w:eastAsia="ja-JP"/>
        </w:rPr>
        <w:t>ph_bdof</w:t>
      </w:r>
      <w:r w:rsidR="00825FBD">
        <w:rPr>
          <w:szCs w:val="22"/>
          <w:lang w:val="en-CA" w:eastAsia="ja-JP"/>
        </w:rPr>
        <w:t>/dmvr</w:t>
      </w:r>
      <w:r w:rsidR="00825FBD" w:rsidRPr="00825FBD">
        <w:rPr>
          <w:szCs w:val="22"/>
          <w:lang w:val="en-CA" w:eastAsia="ja-JP"/>
        </w:rPr>
        <w:t>_disabled_flag</w:t>
      </w:r>
      <w:r w:rsidR="00A97D11">
        <w:rPr>
          <w:szCs w:val="22"/>
          <w:lang w:val="en-CA" w:eastAsia="ja-JP"/>
        </w:rPr>
        <w:t xml:space="preserve"> are inferred as “BDOF/DMVR enabled” for a picture that is not qualified to use bi-prediction, when </w:t>
      </w:r>
      <w:r w:rsidR="00825FBD" w:rsidRPr="00825FBD">
        <w:rPr>
          <w:szCs w:val="22"/>
          <w:lang w:val="en-CA" w:eastAsia="ja-JP"/>
        </w:rPr>
        <w:t>sps_</w:t>
      </w:r>
      <w:r w:rsidR="00825FBD">
        <w:rPr>
          <w:szCs w:val="22"/>
          <w:lang w:val="en-CA" w:eastAsia="ja-JP"/>
        </w:rPr>
        <w:t>bdof/dmvr</w:t>
      </w:r>
      <w:r w:rsidR="00825FBD" w:rsidRPr="00825FBD">
        <w:rPr>
          <w:szCs w:val="22"/>
          <w:lang w:val="en-CA" w:eastAsia="ja-JP"/>
        </w:rPr>
        <w:t xml:space="preserve">_enabled_flag </w:t>
      </w:r>
      <w:r w:rsidR="00825FBD">
        <w:rPr>
          <w:szCs w:val="22"/>
          <w:lang w:val="en-CA" w:eastAsia="ja-JP"/>
        </w:rPr>
        <w:t xml:space="preserve">is equal to 1 and </w:t>
      </w:r>
      <w:r w:rsidR="00825FBD" w:rsidRPr="00825FBD">
        <w:rPr>
          <w:szCs w:val="22"/>
          <w:lang w:val="en-CA" w:eastAsia="ja-JP"/>
        </w:rPr>
        <w:t>sps_bdof</w:t>
      </w:r>
      <w:r w:rsidR="00825FBD">
        <w:rPr>
          <w:szCs w:val="22"/>
          <w:lang w:val="en-CA" w:eastAsia="ja-JP"/>
        </w:rPr>
        <w:t>/dmvr</w:t>
      </w:r>
      <w:r w:rsidR="00825FBD" w:rsidRPr="00825FBD">
        <w:rPr>
          <w:szCs w:val="22"/>
          <w:lang w:val="en-CA" w:eastAsia="ja-JP"/>
        </w:rPr>
        <w:t>_control_present_in_ph_flag</w:t>
      </w:r>
      <w:r w:rsidR="00A97D11">
        <w:rPr>
          <w:szCs w:val="22"/>
          <w:lang w:val="en-CA" w:eastAsia="ja-JP"/>
        </w:rPr>
        <w:t xml:space="preserve"> </w:t>
      </w:r>
      <w:r w:rsidR="00825FBD">
        <w:rPr>
          <w:szCs w:val="22"/>
          <w:lang w:val="en-CA" w:eastAsia="ja-JP"/>
        </w:rPr>
        <w:t xml:space="preserve">is equal to 0, as shown in </w:t>
      </w:r>
      <w:r w:rsidR="00D31B26">
        <w:rPr>
          <w:szCs w:val="22"/>
          <w:lang w:val="en-CA" w:eastAsia="ja-JP"/>
        </w:rPr>
        <w:fldChar w:fldCharType="begin"/>
      </w:r>
      <w:r w:rsidR="00D31B26">
        <w:rPr>
          <w:szCs w:val="22"/>
          <w:lang w:val="en-CA" w:eastAsia="ja-JP"/>
        </w:rPr>
        <w:instrText xml:space="preserve"> REF _Ref42510906 \h </w:instrText>
      </w:r>
      <w:r w:rsidR="00D31B26">
        <w:rPr>
          <w:szCs w:val="22"/>
          <w:lang w:val="en-CA" w:eastAsia="ja-JP"/>
        </w:rPr>
      </w:r>
      <w:r w:rsidR="00D31B26">
        <w:rPr>
          <w:szCs w:val="22"/>
          <w:lang w:val="en-CA" w:eastAsia="ja-JP"/>
        </w:rPr>
        <w:fldChar w:fldCharType="separate"/>
      </w:r>
      <w:r w:rsidR="008C3EA0">
        <w:t xml:space="preserve">Table </w:t>
      </w:r>
      <w:r w:rsidR="008C3EA0">
        <w:rPr>
          <w:noProof/>
        </w:rPr>
        <w:t>1</w:t>
      </w:r>
      <w:r w:rsidR="00D31B26">
        <w:rPr>
          <w:szCs w:val="22"/>
          <w:lang w:val="en-CA" w:eastAsia="ja-JP"/>
        </w:rPr>
        <w:fldChar w:fldCharType="end"/>
      </w:r>
      <w:r w:rsidR="00825FBD">
        <w:rPr>
          <w:szCs w:val="22"/>
          <w:lang w:val="en-CA" w:eastAsia="ja-JP"/>
        </w:rPr>
        <w:t>.</w:t>
      </w:r>
    </w:p>
    <w:p w14:paraId="1002C0DD" w14:textId="77777777" w:rsidR="00D31B26" w:rsidRPr="00825FBD" w:rsidRDefault="00D31B26" w:rsidP="004234F0">
      <w:pPr>
        <w:rPr>
          <w:szCs w:val="22"/>
          <w:lang w:val="en-CA" w:eastAsia="ja-JP"/>
        </w:rPr>
      </w:pPr>
    </w:p>
    <w:p w14:paraId="123ADFE6" w14:textId="70B2A041" w:rsidR="00D31B26" w:rsidRDefault="00D31B26" w:rsidP="00D31B26">
      <w:pPr>
        <w:pStyle w:val="ae"/>
        <w:keepNext/>
        <w:jc w:val="center"/>
      </w:pPr>
      <w:bookmarkStart w:id="1" w:name="_Ref42510906"/>
      <w:r>
        <w:t xml:space="preserve">Table </w:t>
      </w:r>
      <w:r w:rsidR="003947CC">
        <w:fldChar w:fldCharType="begin"/>
      </w:r>
      <w:r w:rsidR="003947CC">
        <w:instrText xml:space="preserve"> SEQ Table \* ARABIC </w:instrText>
      </w:r>
      <w:r w:rsidR="003947CC">
        <w:fldChar w:fldCharType="separate"/>
      </w:r>
      <w:r w:rsidR="008C3EA0">
        <w:rPr>
          <w:noProof/>
        </w:rPr>
        <w:t>1</w:t>
      </w:r>
      <w:r w:rsidR="003947CC">
        <w:rPr>
          <w:noProof/>
        </w:rPr>
        <w:fldChar w:fldCharType="end"/>
      </w:r>
      <w:bookmarkEnd w:id="1"/>
      <w:r>
        <w:t xml:space="preserve"> Inferrence values of ph_bdof/dmvr_disabled_flag.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260"/>
        <w:gridCol w:w="3261"/>
      </w:tblGrid>
      <w:tr w:rsidR="00D31B26" w14:paraId="0D31555B" w14:textId="77777777" w:rsidTr="00D31B26">
        <w:trPr>
          <w:jc w:val="center"/>
        </w:trPr>
        <w:tc>
          <w:tcPr>
            <w:tcW w:w="2405" w:type="dxa"/>
            <w:vMerge w:val="restart"/>
          </w:tcPr>
          <w:p w14:paraId="6F303F80" w14:textId="77777777" w:rsidR="00D31B26" w:rsidRDefault="00D31B26" w:rsidP="00D31B26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6521" w:type="dxa"/>
            <w:gridSpan w:val="2"/>
          </w:tcPr>
          <w:p w14:paraId="2802C44C" w14:textId="6458EF38" w:rsidR="00D31B26" w:rsidRPr="00825FBD" w:rsidRDefault="00D31B26" w:rsidP="00D31B26">
            <w:pPr>
              <w:jc w:val="center"/>
              <w:rPr>
                <w:szCs w:val="22"/>
                <w:lang w:val="en-CA" w:eastAsia="ja-JP"/>
              </w:rPr>
            </w:pPr>
            <w:r w:rsidRPr="00825FBD">
              <w:rPr>
                <w:szCs w:val="22"/>
                <w:lang w:val="en-CA" w:eastAsia="ja-JP"/>
              </w:rPr>
              <w:t>sps_bdof</w:t>
            </w:r>
            <w:r>
              <w:rPr>
                <w:szCs w:val="22"/>
                <w:lang w:val="en-CA" w:eastAsia="ja-JP"/>
              </w:rPr>
              <w:t>/dmvr</w:t>
            </w:r>
            <w:r w:rsidRPr="00825FBD">
              <w:rPr>
                <w:szCs w:val="22"/>
                <w:lang w:val="en-CA" w:eastAsia="ja-JP"/>
              </w:rPr>
              <w:t>_control_present_in_ph_flag</w:t>
            </w:r>
          </w:p>
        </w:tc>
      </w:tr>
      <w:tr w:rsidR="00D31B26" w14:paraId="073167EE" w14:textId="77777777" w:rsidTr="00D31B26">
        <w:trPr>
          <w:jc w:val="center"/>
        </w:trPr>
        <w:tc>
          <w:tcPr>
            <w:tcW w:w="2405" w:type="dxa"/>
            <w:vMerge/>
          </w:tcPr>
          <w:p w14:paraId="582CB013" w14:textId="77777777" w:rsidR="00D31B26" w:rsidRDefault="00D31B26" w:rsidP="00D31B26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3260" w:type="dxa"/>
          </w:tcPr>
          <w:p w14:paraId="456BBE3D" w14:textId="55DC270B" w:rsidR="00D31B26" w:rsidRDefault="00D31B26" w:rsidP="00D31B2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== </w:t>
            </w: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3261" w:type="dxa"/>
          </w:tcPr>
          <w:p w14:paraId="516E153B" w14:textId="2526C06E" w:rsidR="00D31B26" w:rsidRPr="00D31B26" w:rsidRDefault="00D31B26" w:rsidP="00D31B26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val="en-CA" w:eastAsia="ja-JP"/>
              </w:rPr>
              <w:t>== 0</w:t>
            </w:r>
          </w:p>
        </w:tc>
      </w:tr>
      <w:tr w:rsidR="00825FBD" w14:paraId="4F05C57C" w14:textId="77777777" w:rsidTr="00D31B26">
        <w:trPr>
          <w:jc w:val="center"/>
        </w:trPr>
        <w:tc>
          <w:tcPr>
            <w:tcW w:w="2405" w:type="dxa"/>
          </w:tcPr>
          <w:p w14:paraId="0D6CD3BB" w14:textId="7BA0F687" w:rsidR="00825FBD" w:rsidRDefault="00825FBD" w:rsidP="00D31B2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b</w:t>
            </w:r>
            <w:r>
              <w:rPr>
                <w:szCs w:val="22"/>
                <w:lang w:val="en-CA" w:eastAsia="ja-JP"/>
              </w:rPr>
              <w:t>i-pred can be used</w:t>
            </w:r>
          </w:p>
        </w:tc>
        <w:tc>
          <w:tcPr>
            <w:tcW w:w="3260" w:type="dxa"/>
          </w:tcPr>
          <w:p w14:paraId="23035E3D" w14:textId="424B1463" w:rsidR="00825FBD" w:rsidRDefault="00825FBD" w:rsidP="00D31B2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n/a (</w:t>
            </w:r>
            <w:r>
              <w:rPr>
                <w:rFonts w:hint="eastAsia"/>
                <w:szCs w:val="22"/>
                <w:lang w:val="en-CA" w:eastAsia="ja-JP"/>
              </w:rPr>
              <w:t>e</w:t>
            </w:r>
            <w:r>
              <w:rPr>
                <w:szCs w:val="22"/>
                <w:lang w:val="en-CA" w:eastAsia="ja-JP"/>
              </w:rPr>
              <w:t>xplicitly signalled)</w:t>
            </w:r>
          </w:p>
        </w:tc>
        <w:tc>
          <w:tcPr>
            <w:tcW w:w="3261" w:type="dxa"/>
          </w:tcPr>
          <w:p w14:paraId="53431191" w14:textId="6CCC6B98" w:rsidR="00825FBD" w:rsidRDefault="00825FBD" w:rsidP="00D31B26">
            <w:pPr>
              <w:jc w:val="center"/>
              <w:rPr>
                <w:szCs w:val="22"/>
                <w:lang w:val="en-CA" w:eastAsia="ja-JP"/>
              </w:rPr>
            </w:pPr>
            <w:r w:rsidRPr="00825FBD">
              <w:rPr>
                <w:szCs w:val="22"/>
                <w:lang w:val="en-CA" w:eastAsia="ja-JP"/>
              </w:rPr>
              <w:t>1 − sps_</w:t>
            </w:r>
            <w:r>
              <w:rPr>
                <w:szCs w:val="22"/>
                <w:lang w:val="en-CA" w:eastAsia="ja-JP"/>
              </w:rPr>
              <w:t>bdof/dmvr</w:t>
            </w:r>
            <w:r w:rsidRPr="00825FBD">
              <w:rPr>
                <w:szCs w:val="22"/>
                <w:lang w:val="en-CA" w:eastAsia="ja-JP"/>
              </w:rPr>
              <w:t>_enabled_flag</w:t>
            </w:r>
          </w:p>
        </w:tc>
      </w:tr>
      <w:tr w:rsidR="00825FBD" w14:paraId="26AFFE19" w14:textId="77777777" w:rsidTr="00D31B26">
        <w:trPr>
          <w:jc w:val="center"/>
        </w:trPr>
        <w:tc>
          <w:tcPr>
            <w:tcW w:w="2405" w:type="dxa"/>
          </w:tcPr>
          <w:p w14:paraId="2B760FC6" w14:textId="4E0D7D58" w:rsidR="00825FBD" w:rsidRDefault="00825FBD" w:rsidP="00D31B2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b</w:t>
            </w:r>
            <w:r>
              <w:rPr>
                <w:szCs w:val="22"/>
                <w:lang w:val="en-CA" w:eastAsia="ja-JP"/>
              </w:rPr>
              <w:t>i-pred cannot be used</w:t>
            </w:r>
          </w:p>
        </w:tc>
        <w:tc>
          <w:tcPr>
            <w:tcW w:w="3260" w:type="dxa"/>
          </w:tcPr>
          <w:p w14:paraId="6B47DDB8" w14:textId="26CBDADF" w:rsidR="00825FBD" w:rsidRDefault="00825FBD" w:rsidP="00D31B2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1 (disabled)</w:t>
            </w:r>
          </w:p>
        </w:tc>
        <w:tc>
          <w:tcPr>
            <w:tcW w:w="3261" w:type="dxa"/>
          </w:tcPr>
          <w:p w14:paraId="3F11BDED" w14:textId="0B2C86D6" w:rsidR="00825FBD" w:rsidRDefault="00825FBD" w:rsidP="00D31B26">
            <w:pPr>
              <w:jc w:val="center"/>
              <w:rPr>
                <w:szCs w:val="22"/>
                <w:lang w:val="en-CA" w:eastAsia="ja-JP"/>
              </w:rPr>
            </w:pPr>
            <w:r w:rsidRPr="00D31B26">
              <w:rPr>
                <w:szCs w:val="22"/>
                <w:highlight w:val="green"/>
                <w:lang w:val="en-CA" w:eastAsia="ja-JP"/>
              </w:rPr>
              <w:t>1 − sps_bdof/dmvr_enabled_flag</w:t>
            </w:r>
          </w:p>
        </w:tc>
      </w:tr>
    </w:tbl>
    <w:p w14:paraId="6049D9B0" w14:textId="77777777" w:rsidR="00825FBD" w:rsidRDefault="00825FBD" w:rsidP="004234F0">
      <w:pPr>
        <w:rPr>
          <w:szCs w:val="22"/>
          <w:lang w:val="en-CA" w:eastAsia="ja-JP"/>
        </w:rPr>
      </w:pPr>
    </w:p>
    <w:p w14:paraId="02556D8B" w14:textId="159AAEBA" w:rsidR="001833D8" w:rsidRDefault="001833D8" w:rsidP="001833D8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FE96AEF" w14:textId="7FDE31AE" w:rsidR="00CB707C" w:rsidRDefault="00CB707C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proposed that </w:t>
      </w:r>
      <w:r w:rsidR="00D31B26">
        <w:rPr>
          <w:szCs w:val="22"/>
          <w:lang w:val="en-CA" w:eastAsia="ja-JP"/>
        </w:rPr>
        <w:t xml:space="preserve">values of </w:t>
      </w:r>
      <w:r w:rsidR="00D31B26" w:rsidRPr="00825FBD">
        <w:rPr>
          <w:szCs w:val="22"/>
          <w:lang w:val="en-CA" w:eastAsia="ja-JP"/>
        </w:rPr>
        <w:t>ph_bdof</w:t>
      </w:r>
      <w:r w:rsidR="00D31B26">
        <w:rPr>
          <w:szCs w:val="22"/>
          <w:lang w:val="en-CA" w:eastAsia="ja-JP"/>
        </w:rPr>
        <w:t>/dmvr</w:t>
      </w:r>
      <w:r w:rsidR="00D31B26" w:rsidRPr="00825FBD">
        <w:rPr>
          <w:szCs w:val="22"/>
          <w:lang w:val="en-CA" w:eastAsia="ja-JP"/>
        </w:rPr>
        <w:t>_disabled_flag</w:t>
      </w:r>
      <w:r>
        <w:rPr>
          <w:szCs w:val="22"/>
          <w:lang w:val="en-CA" w:eastAsia="ja-JP"/>
        </w:rPr>
        <w:t xml:space="preserve"> </w:t>
      </w:r>
      <w:r w:rsidR="00D31B26">
        <w:rPr>
          <w:szCs w:val="22"/>
          <w:lang w:val="en-CA" w:eastAsia="ja-JP"/>
        </w:rPr>
        <w:t xml:space="preserve">are inferred as “BDOF/DMVR enabled” for a picture that is not qualified to use bi-prediction, as shown in </w:t>
      </w:r>
      <w:r w:rsidR="00D31B26">
        <w:rPr>
          <w:szCs w:val="22"/>
          <w:lang w:val="en-CA" w:eastAsia="ja-JP"/>
        </w:rPr>
        <w:fldChar w:fldCharType="begin"/>
      </w:r>
      <w:r w:rsidR="00D31B26">
        <w:rPr>
          <w:szCs w:val="22"/>
          <w:lang w:val="en-CA" w:eastAsia="ja-JP"/>
        </w:rPr>
        <w:instrText xml:space="preserve"> REF _Ref42511064 \h </w:instrText>
      </w:r>
      <w:r w:rsidR="00D31B26">
        <w:rPr>
          <w:szCs w:val="22"/>
          <w:lang w:val="en-CA" w:eastAsia="ja-JP"/>
        </w:rPr>
      </w:r>
      <w:r w:rsidR="00D31B26">
        <w:rPr>
          <w:szCs w:val="22"/>
          <w:lang w:val="en-CA" w:eastAsia="ja-JP"/>
        </w:rPr>
        <w:fldChar w:fldCharType="separate"/>
      </w:r>
      <w:r w:rsidR="008C3EA0">
        <w:t xml:space="preserve">Table </w:t>
      </w:r>
      <w:r w:rsidR="008C3EA0">
        <w:rPr>
          <w:noProof/>
        </w:rPr>
        <w:t>2</w:t>
      </w:r>
      <w:r w:rsidR="00D31B26">
        <w:rPr>
          <w:szCs w:val="22"/>
          <w:lang w:val="en-CA" w:eastAsia="ja-JP"/>
        </w:rPr>
        <w:fldChar w:fldCharType="end"/>
      </w:r>
      <w:r w:rsidR="00D31B26">
        <w:rPr>
          <w:szCs w:val="22"/>
          <w:lang w:val="en-CA" w:eastAsia="ja-JP"/>
        </w:rPr>
        <w:t>.</w:t>
      </w:r>
    </w:p>
    <w:p w14:paraId="7D2C7B69" w14:textId="46AFA394" w:rsidR="00D31B26" w:rsidRDefault="00D31B26" w:rsidP="00D31B26">
      <w:pPr>
        <w:pStyle w:val="ae"/>
        <w:keepNext/>
        <w:jc w:val="center"/>
      </w:pPr>
      <w:bookmarkStart w:id="2" w:name="_Ref42511064"/>
      <w:r>
        <w:t xml:space="preserve">Table </w:t>
      </w:r>
      <w:r w:rsidR="003947CC">
        <w:fldChar w:fldCharType="begin"/>
      </w:r>
      <w:r w:rsidR="003947CC">
        <w:instrText xml:space="preserve"> SEQ Table \* ARABIC </w:instrText>
      </w:r>
      <w:r w:rsidR="003947CC">
        <w:fldChar w:fldCharType="separate"/>
      </w:r>
      <w:r w:rsidR="008C3EA0">
        <w:rPr>
          <w:noProof/>
        </w:rPr>
        <w:t>2</w:t>
      </w:r>
      <w:r w:rsidR="003947CC">
        <w:rPr>
          <w:noProof/>
        </w:rPr>
        <w:fldChar w:fldCharType="end"/>
      </w:r>
      <w:bookmarkEnd w:id="2"/>
      <w:r>
        <w:t xml:space="preserve"> Proposed inferrence values of ph_bdof/dmvr_disabled_flag.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260"/>
        <w:gridCol w:w="3261"/>
      </w:tblGrid>
      <w:tr w:rsidR="00D31B26" w14:paraId="5A28425A" w14:textId="77777777" w:rsidTr="00B70C16">
        <w:trPr>
          <w:jc w:val="center"/>
        </w:trPr>
        <w:tc>
          <w:tcPr>
            <w:tcW w:w="2405" w:type="dxa"/>
            <w:vMerge w:val="restart"/>
          </w:tcPr>
          <w:p w14:paraId="2E876A13" w14:textId="77777777" w:rsidR="00D31B26" w:rsidRDefault="00D31B26" w:rsidP="00B70C16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6521" w:type="dxa"/>
            <w:gridSpan w:val="2"/>
          </w:tcPr>
          <w:p w14:paraId="1BFD295B" w14:textId="77777777" w:rsidR="00D31B26" w:rsidRPr="00825FBD" w:rsidRDefault="00D31B26" w:rsidP="00B70C16">
            <w:pPr>
              <w:jc w:val="center"/>
              <w:rPr>
                <w:szCs w:val="22"/>
                <w:lang w:val="en-CA" w:eastAsia="ja-JP"/>
              </w:rPr>
            </w:pPr>
            <w:r w:rsidRPr="00825FBD">
              <w:rPr>
                <w:szCs w:val="22"/>
                <w:lang w:val="en-CA" w:eastAsia="ja-JP"/>
              </w:rPr>
              <w:t>sps_bdof</w:t>
            </w:r>
            <w:r>
              <w:rPr>
                <w:szCs w:val="22"/>
                <w:lang w:val="en-CA" w:eastAsia="ja-JP"/>
              </w:rPr>
              <w:t>/dmvr</w:t>
            </w:r>
            <w:r w:rsidRPr="00825FBD">
              <w:rPr>
                <w:szCs w:val="22"/>
                <w:lang w:val="en-CA" w:eastAsia="ja-JP"/>
              </w:rPr>
              <w:t>_control_present_in_ph_flag</w:t>
            </w:r>
          </w:p>
        </w:tc>
      </w:tr>
      <w:tr w:rsidR="00D31B26" w14:paraId="53ED9720" w14:textId="77777777" w:rsidTr="00B70C16">
        <w:trPr>
          <w:jc w:val="center"/>
        </w:trPr>
        <w:tc>
          <w:tcPr>
            <w:tcW w:w="2405" w:type="dxa"/>
            <w:vMerge/>
          </w:tcPr>
          <w:p w14:paraId="55865CAC" w14:textId="77777777" w:rsidR="00D31B26" w:rsidRDefault="00D31B26" w:rsidP="00B70C16">
            <w:pPr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3260" w:type="dxa"/>
          </w:tcPr>
          <w:p w14:paraId="1E9E147E" w14:textId="77777777" w:rsidR="00D31B26" w:rsidRDefault="00D31B26" w:rsidP="00B70C1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== </w:t>
            </w:r>
            <w:r>
              <w:rPr>
                <w:rFonts w:hint="eastAsia"/>
                <w:szCs w:val="22"/>
                <w:lang w:val="en-CA" w:eastAsia="ja-JP"/>
              </w:rPr>
              <w:t>1</w:t>
            </w:r>
          </w:p>
        </w:tc>
        <w:tc>
          <w:tcPr>
            <w:tcW w:w="3261" w:type="dxa"/>
          </w:tcPr>
          <w:p w14:paraId="3184EFBB" w14:textId="77777777" w:rsidR="00D31B26" w:rsidRPr="00D31B26" w:rsidRDefault="00D31B26" w:rsidP="00B70C16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val="en-CA" w:eastAsia="ja-JP"/>
              </w:rPr>
              <w:t>== 0</w:t>
            </w:r>
          </w:p>
        </w:tc>
      </w:tr>
      <w:tr w:rsidR="00D31B26" w14:paraId="063A7D31" w14:textId="77777777" w:rsidTr="00B70C16">
        <w:trPr>
          <w:jc w:val="center"/>
        </w:trPr>
        <w:tc>
          <w:tcPr>
            <w:tcW w:w="2405" w:type="dxa"/>
          </w:tcPr>
          <w:p w14:paraId="5CCB7752" w14:textId="77777777" w:rsidR="00D31B26" w:rsidRDefault="00D31B26" w:rsidP="00B70C1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b</w:t>
            </w:r>
            <w:r>
              <w:rPr>
                <w:szCs w:val="22"/>
                <w:lang w:val="en-CA" w:eastAsia="ja-JP"/>
              </w:rPr>
              <w:t>i-pred can be used</w:t>
            </w:r>
          </w:p>
        </w:tc>
        <w:tc>
          <w:tcPr>
            <w:tcW w:w="3260" w:type="dxa"/>
          </w:tcPr>
          <w:p w14:paraId="04AD76AF" w14:textId="77777777" w:rsidR="00D31B26" w:rsidRDefault="00D31B26" w:rsidP="00B70C1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n/a (</w:t>
            </w:r>
            <w:r>
              <w:rPr>
                <w:rFonts w:hint="eastAsia"/>
                <w:szCs w:val="22"/>
                <w:lang w:val="en-CA" w:eastAsia="ja-JP"/>
              </w:rPr>
              <w:t>e</w:t>
            </w:r>
            <w:r>
              <w:rPr>
                <w:szCs w:val="22"/>
                <w:lang w:val="en-CA" w:eastAsia="ja-JP"/>
              </w:rPr>
              <w:t>xplicitly signalled)</w:t>
            </w:r>
          </w:p>
        </w:tc>
        <w:tc>
          <w:tcPr>
            <w:tcW w:w="3261" w:type="dxa"/>
          </w:tcPr>
          <w:p w14:paraId="0DAECEA6" w14:textId="77777777" w:rsidR="00D31B26" w:rsidRDefault="00D31B26" w:rsidP="00B70C16">
            <w:pPr>
              <w:jc w:val="center"/>
              <w:rPr>
                <w:szCs w:val="22"/>
                <w:lang w:val="en-CA" w:eastAsia="ja-JP"/>
              </w:rPr>
            </w:pPr>
            <w:r w:rsidRPr="00825FBD">
              <w:rPr>
                <w:szCs w:val="22"/>
                <w:lang w:val="en-CA" w:eastAsia="ja-JP"/>
              </w:rPr>
              <w:t>1 − sps_</w:t>
            </w:r>
            <w:r>
              <w:rPr>
                <w:szCs w:val="22"/>
                <w:lang w:val="en-CA" w:eastAsia="ja-JP"/>
              </w:rPr>
              <w:t>bdof/dmvr</w:t>
            </w:r>
            <w:r w:rsidRPr="00825FBD">
              <w:rPr>
                <w:szCs w:val="22"/>
                <w:lang w:val="en-CA" w:eastAsia="ja-JP"/>
              </w:rPr>
              <w:t>_enabled_flag</w:t>
            </w:r>
          </w:p>
        </w:tc>
      </w:tr>
      <w:tr w:rsidR="00D31B26" w14:paraId="484E078C" w14:textId="77777777" w:rsidTr="00B70C16">
        <w:trPr>
          <w:jc w:val="center"/>
        </w:trPr>
        <w:tc>
          <w:tcPr>
            <w:tcW w:w="2405" w:type="dxa"/>
          </w:tcPr>
          <w:p w14:paraId="0CE16DD6" w14:textId="77777777" w:rsidR="00D31B26" w:rsidRDefault="00D31B26" w:rsidP="00B70C1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b</w:t>
            </w:r>
            <w:r>
              <w:rPr>
                <w:szCs w:val="22"/>
                <w:lang w:val="en-CA" w:eastAsia="ja-JP"/>
              </w:rPr>
              <w:t>i-pred cannot be used</w:t>
            </w:r>
          </w:p>
        </w:tc>
        <w:tc>
          <w:tcPr>
            <w:tcW w:w="3260" w:type="dxa"/>
          </w:tcPr>
          <w:p w14:paraId="3F3F6496" w14:textId="77777777" w:rsidR="00D31B26" w:rsidRDefault="00D31B26" w:rsidP="00B70C16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1 (disabled)</w:t>
            </w:r>
          </w:p>
        </w:tc>
        <w:tc>
          <w:tcPr>
            <w:tcW w:w="3261" w:type="dxa"/>
          </w:tcPr>
          <w:p w14:paraId="7E02B105" w14:textId="1CC859D4" w:rsidR="00D31B26" w:rsidRDefault="00D31B26" w:rsidP="00B70C16">
            <w:pPr>
              <w:jc w:val="center"/>
              <w:rPr>
                <w:szCs w:val="22"/>
                <w:lang w:val="en-CA" w:eastAsia="ja-JP"/>
              </w:rPr>
            </w:pPr>
            <w:r w:rsidRPr="00D31B26">
              <w:rPr>
                <w:szCs w:val="22"/>
                <w:highlight w:val="green"/>
                <w:lang w:val="en-CA" w:eastAsia="ja-JP"/>
              </w:rPr>
              <w:t>1 (disabled)</w:t>
            </w:r>
          </w:p>
        </w:tc>
      </w:tr>
    </w:tbl>
    <w:p w14:paraId="4E2538F6" w14:textId="71407C68" w:rsidR="00D31B26" w:rsidRDefault="00D31B26" w:rsidP="009234A5">
      <w:pPr>
        <w:rPr>
          <w:szCs w:val="22"/>
          <w:lang w:val="en-CA" w:eastAsia="ja-JP"/>
        </w:rPr>
      </w:pPr>
    </w:p>
    <w:p w14:paraId="51F197CB" w14:textId="2918A1A0" w:rsidR="00D31B26" w:rsidRDefault="00D31B26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suggested text changes </w:t>
      </w:r>
      <w:r w:rsidR="006F6941">
        <w:rPr>
          <w:szCs w:val="22"/>
          <w:lang w:val="en-CA" w:eastAsia="ja-JP"/>
        </w:rPr>
        <w:t xml:space="preserve">on the top of S0152-v5 </w:t>
      </w:r>
      <w:r w:rsidR="006F6941">
        <w:rPr>
          <w:szCs w:val="22"/>
          <w:lang w:val="en-CA" w:eastAsia="ja-JP"/>
        </w:rPr>
        <w:fldChar w:fldCharType="begin"/>
      </w:r>
      <w:r w:rsidR="006F6941">
        <w:rPr>
          <w:szCs w:val="22"/>
          <w:lang w:val="en-CA" w:eastAsia="ja-JP"/>
        </w:rPr>
        <w:instrText xml:space="preserve"> REF _Ref42679217 \n \h </w:instrText>
      </w:r>
      <w:r w:rsidR="006F6941">
        <w:rPr>
          <w:szCs w:val="22"/>
          <w:lang w:val="en-CA" w:eastAsia="ja-JP"/>
        </w:rPr>
      </w:r>
      <w:r w:rsidR="006F6941">
        <w:rPr>
          <w:szCs w:val="22"/>
          <w:lang w:val="en-CA" w:eastAsia="ja-JP"/>
        </w:rPr>
        <w:fldChar w:fldCharType="separate"/>
      </w:r>
      <w:r w:rsidR="006F6941">
        <w:rPr>
          <w:szCs w:val="22"/>
          <w:lang w:val="en-CA" w:eastAsia="ja-JP"/>
        </w:rPr>
        <w:t>[3]</w:t>
      </w:r>
      <w:r w:rsidR="006F6941">
        <w:rPr>
          <w:szCs w:val="22"/>
          <w:lang w:val="en-CA" w:eastAsia="ja-JP"/>
        </w:rPr>
        <w:fldChar w:fldCharType="end"/>
      </w:r>
      <w:r w:rsidR="006F6941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are as follows.</w:t>
      </w:r>
    </w:p>
    <w:p w14:paraId="2AFA1E33" w14:textId="2D8B81E2" w:rsidR="0091788F" w:rsidRPr="0091788F" w:rsidRDefault="0091788F" w:rsidP="009234A5">
      <w:pPr>
        <w:rPr>
          <w:b/>
          <w:bCs/>
          <w:szCs w:val="22"/>
          <w:lang w:val="en-CA" w:eastAsia="ja-JP"/>
        </w:rPr>
      </w:pPr>
      <w:r w:rsidRPr="0091788F">
        <w:rPr>
          <w:b/>
          <w:bCs/>
          <w:szCs w:val="22"/>
          <w:lang w:val="en-CA" w:eastAsia="ja-JP"/>
        </w:rPr>
        <w:t>7.3.2.7</w:t>
      </w:r>
      <w:r w:rsidRPr="0091788F">
        <w:rPr>
          <w:b/>
          <w:bCs/>
          <w:szCs w:val="22"/>
          <w:lang w:val="en-CA" w:eastAsia="ja-JP"/>
        </w:rPr>
        <w:tab/>
        <w:t>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1788F" w:rsidRPr="0091788F" w14:paraId="5B3BE25D" w14:textId="77777777" w:rsidTr="00B70C16">
        <w:trPr>
          <w:jc w:val="center"/>
        </w:trPr>
        <w:tc>
          <w:tcPr>
            <w:tcW w:w="7920" w:type="dxa"/>
          </w:tcPr>
          <w:p w14:paraId="24F4D230" w14:textId="4050E818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presenceFlag = 0</w:t>
            </w:r>
          </w:p>
        </w:tc>
        <w:tc>
          <w:tcPr>
            <w:tcW w:w="1157" w:type="dxa"/>
          </w:tcPr>
          <w:p w14:paraId="5F304E62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1788F" w:rsidRPr="0091788F" w14:paraId="5D76920A" w14:textId="77777777" w:rsidTr="00B70C16">
        <w:trPr>
          <w:jc w:val="center"/>
        </w:trPr>
        <w:tc>
          <w:tcPr>
            <w:tcW w:w="7920" w:type="dxa"/>
          </w:tcPr>
          <w:p w14:paraId="713141A8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1788F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 {</w:t>
            </w:r>
          </w:p>
        </w:tc>
        <w:tc>
          <w:tcPr>
            <w:tcW w:w="1157" w:type="dxa"/>
          </w:tcPr>
          <w:p w14:paraId="09B0C4B2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1788F" w:rsidRPr="0091788F" w14:paraId="3A8D7AA0" w14:textId="77777777" w:rsidTr="00B70C16">
        <w:trPr>
          <w:jc w:val="center"/>
        </w:trPr>
        <w:tc>
          <w:tcPr>
            <w:tcW w:w="7920" w:type="dxa"/>
          </w:tcPr>
          <w:p w14:paraId="28CD7E5F" w14:textId="0DC34CE6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ja-JP"/>
              </w:rPr>
            </w:pPr>
            <w:r w:rsidRPr="0091788F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  <w:tc>
          <w:tcPr>
            <w:tcW w:w="1157" w:type="dxa"/>
          </w:tcPr>
          <w:p w14:paraId="6E75DC33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1788F" w:rsidRPr="0091788F" w14:paraId="0722E4DE" w14:textId="77777777" w:rsidTr="00B70C16">
        <w:trPr>
          <w:jc w:val="center"/>
        </w:trPr>
        <w:tc>
          <w:tcPr>
            <w:tcW w:w="7920" w:type="dxa"/>
          </w:tcPr>
          <w:p w14:paraId="730EF80B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  <w:t>if( sps_mmvd_fullpel_only_flag )</w:t>
            </w:r>
          </w:p>
        </w:tc>
        <w:tc>
          <w:tcPr>
            <w:tcW w:w="1157" w:type="dxa"/>
          </w:tcPr>
          <w:p w14:paraId="204EB92E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1788F" w:rsidRPr="0091788F" w14:paraId="1AEBBD9D" w14:textId="77777777" w:rsidTr="00B70C16">
        <w:trPr>
          <w:jc w:val="center"/>
        </w:trPr>
        <w:tc>
          <w:tcPr>
            <w:tcW w:w="7920" w:type="dxa"/>
          </w:tcPr>
          <w:p w14:paraId="60B2D33E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b/>
                <w:noProof/>
                <w:sz w:val="20"/>
                <w:lang w:val="en-CA" w:eastAsia="ko-KR"/>
              </w:rPr>
              <w:t>ph_mmvd_fullpel_only_flag</w:t>
            </w:r>
          </w:p>
        </w:tc>
        <w:tc>
          <w:tcPr>
            <w:tcW w:w="1157" w:type="dxa"/>
          </w:tcPr>
          <w:p w14:paraId="475ECD03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1788F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91788F" w:rsidRPr="0091788F" w14:paraId="6C7D42BD" w14:textId="77777777" w:rsidTr="00B70C1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FB7C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lang w:val="en-CA" w:eastAsia="ko-KR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  <w:t>presenceFlag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C0E2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91788F" w:rsidRPr="0091788F" w14:paraId="7C516B57" w14:textId="77777777" w:rsidTr="00B70C1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460C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  <w:t>if(</w:t>
            </w:r>
            <w:r w:rsidRPr="0091788F">
              <w:rPr>
                <w:rFonts w:eastAsia="Malgun Gothic"/>
                <w:bCs/>
                <w:sz w:val="20"/>
              </w:rPr>
              <w:t xml:space="preserve"> !</w:t>
            </w:r>
            <w:r w:rsidRPr="0091788F">
              <w:rPr>
                <w:rFonts w:eastAsia="Malgun Gothic"/>
                <w:sz w:val="20"/>
              </w:rPr>
              <w:t>pps_rpl_info_in_ph_flag ) /* This condition is intentionally not merged into the next,</w:t>
            </w:r>
            <w:r w:rsidRPr="0091788F">
              <w:rPr>
                <w:rFonts w:eastAsia="Malgun Gothic"/>
                <w:sz w:val="20"/>
              </w:rPr>
              <w:br/>
            </w:r>
            <w:r w:rsidRPr="0091788F">
              <w:rPr>
                <w:rFonts w:eastAsia="Malgun Gothic"/>
                <w:sz w:val="20"/>
              </w:rPr>
              <w:tab/>
            </w:r>
            <w:r w:rsidRPr="0091788F">
              <w:rPr>
                <w:rFonts w:eastAsia="Malgun Gothic"/>
                <w:sz w:val="20"/>
              </w:rPr>
              <w:tab/>
            </w:r>
            <w:r w:rsidRPr="0091788F">
              <w:rPr>
                <w:rFonts w:eastAsia="Malgun Gothic"/>
                <w:sz w:val="20"/>
              </w:rPr>
              <w:tab/>
            </w:r>
            <w:r w:rsidRPr="0091788F">
              <w:rPr>
                <w:rFonts w:eastAsia="Malgun Gothic"/>
                <w:sz w:val="20"/>
              </w:rPr>
              <w:tab/>
              <w:t xml:space="preserve">to avoid possible intepretation of </w:t>
            </w:r>
            <w:r w:rsidRPr="0091788F">
              <w:rPr>
                <w:rFonts w:eastAsia="Malgun Gothic"/>
                <w:noProof/>
                <w:sz w:val="20"/>
              </w:rPr>
              <w:t>RplsIdx[ i ] being unspecified.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F7BB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91788F" w:rsidRPr="0091788F" w14:paraId="385A6828" w14:textId="77777777" w:rsidTr="00B70C1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E177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  <w:t>presenceFlag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7A01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91788F" w:rsidRPr="0091788F" w14:paraId="775D422C" w14:textId="77777777" w:rsidTr="00B70C1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A0AB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else if( </w:t>
            </w:r>
            <w:r w:rsidRPr="0091788F">
              <w:rPr>
                <w:rFonts w:eastAsia="Malgun Gothic"/>
                <w:noProof/>
                <w:sz w:val="20"/>
              </w:rPr>
              <w:t>num_ref_entries[ 0 ][ RplsIdx[ 0 ] ] &gt; 0  &amp;&amp;</w:t>
            </w:r>
            <w:r w:rsidRPr="0091788F">
              <w:rPr>
                <w:rFonts w:eastAsia="Malgun Gothic"/>
                <w:noProof/>
                <w:sz w:val="20"/>
              </w:rPr>
              <w:br/>
            </w:r>
            <w:r w:rsidRPr="0091788F">
              <w:rPr>
                <w:rFonts w:eastAsia="Malgun Gothic"/>
                <w:noProof/>
                <w:sz w:val="20"/>
              </w:rPr>
              <w:tab/>
            </w:r>
            <w:r w:rsidRPr="0091788F">
              <w:rPr>
                <w:rFonts w:eastAsia="Malgun Gothic"/>
                <w:noProof/>
                <w:sz w:val="20"/>
              </w:rPr>
              <w:tab/>
            </w:r>
            <w:r w:rsidRPr="0091788F">
              <w:rPr>
                <w:rFonts w:eastAsia="Malgun Gothic"/>
                <w:noProof/>
                <w:sz w:val="20"/>
              </w:rPr>
              <w:tab/>
            </w:r>
            <w:r w:rsidRPr="0091788F">
              <w:rPr>
                <w:rFonts w:eastAsia="Malgun Gothic"/>
                <w:noProof/>
                <w:sz w:val="20"/>
              </w:rPr>
              <w:tab/>
            </w:r>
            <w:r w:rsidRPr="0091788F">
              <w:rPr>
                <w:rFonts w:eastAsia="Malgun Gothic"/>
                <w:sz w:val="20"/>
              </w:rPr>
              <w:t>num_ref_entries[ 1 ][ RplsIdx[ 1 ] ] &gt;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DAA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91788F" w:rsidRPr="0091788F" w14:paraId="19D19CBB" w14:textId="77777777" w:rsidTr="00B70C1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9602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  <w:t>presenceFlag =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6AA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91788F" w:rsidRPr="0091788F" w14:paraId="243F8E69" w14:textId="77777777" w:rsidTr="00B70C1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64AA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  <w:t>if(</w:t>
            </w:r>
            <w:r w:rsidRPr="0091788F">
              <w:rPr>
                <w:rFonts w:eastAsia="Malgun Gothic"/>
                <w:bCs/>
                <w:sz w:val="20"/>
              </w:rPr>
              <w:t xml:space="preserve"> presenceFlag</w:t>
            </w:r>
            <w:r w:rsidRPr="0091788F">
              <w:rPr>
                <w:rFonts w:eastAsia="Malgun Gothic"/>
                <w:sz w:val="20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801B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91788F" w:rsidRPr="0091788F" w:rsidDel="00343154" w14:paraId="1316C00A" w14:textId="77777777" w:rsidTr="00B70C16">
        <w:trPr>
          <w:jc w:val="center"/>
        </w:trPr>
        <w:tc>
          <w:tcPr>
            <w:tcW w:w="7920" w:type="dxa"/>
          </w:tcPr>
          <w:p w14:paraId="35471CB3" w14:textId="77777777" w:rsidR="0091788F" w:rsidRPr="0091788F" w:rsidDel="00343154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1788F">
              <w:rPr>
                <w:rFonts w:eastAsia="ＭＳ 明朝"/>
                <w:noProof/>
                <w:sz w:val="20"/>
                <w:lang w:val="en-CA" w:eastAsia="ja-JP"/>
              </w:rPr>
              <w:tab/>
            </w:r>
            <w:r w:rsidRPr="0091788F" w:rsidDel="00343154">
              <w:rPr>
                <w:rFonts w:eastAsia="ＭＳ 明朝"/>
                <w:noProof/>
                <w:sz w:val="20"/>
                <w:lang w:val="en-CA" w:eastAsia="ja-JP"/>
              </w:rPr>
              <w:tab/>
            </w:r>
            <w:r w:rsidRPr="0091788F" w:rsidDel="00343154">
              <w:rPr>
                <w:rFonts w:eastAsia="ＭＳ 明朝"/>
                <w:noProof/>
                <w:sz w:val="20"/>
                <w:lang w:val="en-CA" w:eastAsia="ja-JP"/>
              </w:rPr>
              <w:tab/>
            </w:r>
            <w:r w:rsidRPr="0091788F">
              <w:rPr>
                <w:rFonts w:eastAsia="Malgun Gothic"/>
                <w:b/>
                <w:noProof/>
                <w:sz w:val="20"/>
                <w:lang w:val="en-CA" w:eastAsia="ja-JP"/>
              </w:rPr>
              <w:t>ph_mvd_l1_zero_flag</w:t>
            </w:r>
          </w:p>
        </w:tc>
        <w:tc>
          <w:tcPr>
            <w:tcW w:w="1157" w:type="dxa"/>
          </w:tcPr>
          <w:p w14:paraId="0424CE9B" w14:textId="77777777" w:rsidR="0091788F" w:rsidRPr="0091788F" w:rsidDel="00343154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1788F" w:rsidDel="00343154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91788F" w:rsidRPr="0091788F" w14:paraId="24576C77" w14:textId="77777777" w:rsidTr="00B70C16">
        <w:trPr>
          <w:jc w:val="center"/>
        </w:trPr>
        <w:tc>
          <w:tcPr>
            <w:tcW w:w="7920" w:type="dxa"/>
          </w:tcPr>
          <w:p w14:paraId="6AD20E28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  <w:t>if( sps_bdof_control_present_in_ph_flag )</w:t>
            </w:r>
          </w:p>
        </w:tc>
        <w:tc>
          <w:tcPr>
            <w:tcW w:w="1157" w:type="dxa"/>
          </w:tcPr>
          <w:p w14:paraId="1775FC29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1788F" w:rsidRPr="0091788F" w14:paraId="64CB3F5A" w14:textId="77777777" w:rsidTr="00B70C16">
        <w:trPr>
          <w:jc w:val="center"/>
        </w:trPr>
        <w:tc>
          <w:tcPr>
            <w:tcW w:w="7920" w:type="dxa"/>
          </w:tcPr>
          <w:p w14:paraId="48E8D437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b/>
                <w:noProof/>
                <w:sz w:val="20"/>
                <w:lang w:val="en-CA" w:eastAsia="ko-KR"/>
              </w:rPr>
              <w:t>ph_bdof_disabled_flag</w:t>
            </w:r>
          </w:p>
        </w:tc>
        <w:tc>
          <w:tcPr>
            <w:tcW w:w="1157" w:type="dxa"/>
          </w:tcPr>
          <w:p w14:paraId="27222AA8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1788F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91788F" w:rsidRPr="0091788F" w14:paraId="00051635" w14:textId="77777777" w:rsidTr="00B70C16">
        <w:trPr>
          <w:jc w:val="center"/>
        </w:trPr>
        <w:tc>
          <w:tcPr>
            <w:tcW w:w="7920" w:type="dxa"/>
          </w:tcPr>
          <w:p w14:paraId="644A551B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  <w:t>if( sps_dmvr_control_present_in_ph_flag )</w:t>
            </w:r>
          </w:p>
        </w:tc>
        <w:tc>
          <w:tcPr>
            <w:tcW w:w="1157" w:type="dxa"/>
          </w:tcPr>
          <w:p w14:paraId="12AFDEDA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</w:p>
        </w:tc>
      </w:tr>
      <w:tr w:rsidR="0091788F" w:rsidRPr="0091788F" w14:paraId="2F721045" w14:textId="77777777" w:rsidTr="00B70C16">
        <w:trPr>
          <w:jc w:val="center"/>
        </w:trPr>
        <w:tc>
          <w:tcPr>
            <w:tcW w:w="7920" w:type="dxa"/>
          </w:tcPr>
          <w:p w14:paraId="5E31ADE4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b/>
                <w:noProof/>
                <w:sz w:val="20"/>
                <w:lang w:val="en-CA" w:eastAsia="ko-KR"/>
              </w:rPr>
              <w:t>ph_dmvr_disabled_flag</w:t>
            </w:r>
          </w:p>
        </w:tc>
        <w:tc>
          <w:tcPr>
            <w:tcW w:w="1157" w:type="dxa"/>
          </w:tcPr>
          <w:p w14:paraId="32E8FE57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kern w:val="2"/>
                <w:sz w:val="20"/>
                <w:lang w:val="en-CA"/>
              </w:rPr>
            </w:pPr>
            <w:r w:rsidRPr="0091788F">
              <w:rPr>
                <w:rFonts w:eastAsia="Malgun Gothic"/>
                <w:noProof/>
                <w:kern w:val="2"/>
                <w:sz w:val="20"/>
                <w:lang w:val="en-CA"/>
              </w:rPr>
              <w:t>u(1)</w:t>
            </w:r>
          </w:p>
        </w:tc>
      </w:tr>
      <w:tr w:rsidR="0091788F" w:rsidRPr="0091788F" w14:paraId="2095D6B3" w14:textId="77777777" w:rsidTr="00B70C16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F78A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91788F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61E" w14:textId="77777777" w:rsidR="0091788F" w:rsidRPr="0091788F" w:rsidRDefault="0091788F" w:rsidP="00917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69B91B1D" w14:textId="71CE7C80" w:rsidR="00D31B26" w:rsidRDefault="00D31B26" w:rsidP="009234A5">
      <w:pPr>
        <w:rPr>
          <w:szCs w:val="22"/>
          <w:lang w:val="en-CA" w:eastAsia="ja-JP"/>
        </w:rPr>
      </w:pPr>
    </w:p>
    <w:p w14:paraId="198B3024" w14:textId="45F1C1DF" w:rsidR="0091788F" w:rsidRPr="0091788F" w:rsidRDefault="0091788F" w:rsidP="009234A5">
      <w:pPr>
        <w:rPr>
          <w:b/>
          <w:bCs/>
          <w:szCs w:val="22"/>
          <w:lang w:val="en-CA" w:eastAsia="ja-JP"/>
        </w:rPr>
      </w:pPr>
      <w:r w:rsidRPr="0091788F">
        <w:rPr>
          <w:b/>
          <w:bCs/>
          <w:szCs w:val="22"/>
          <w:lang w:val="en-CA" w:eastAsia="ja-JP"/>
        </w:rPr>
        <w:t>7.4.3.7</w:t>
      </w:r>
      <w:r w:rsidRPr="0091788F">
        <w:rPr>
          <w:b/>
          <w:bCs/>
          <w:szCs w:val="22"/>
          <w:lang w:val="en-CA" w:eastAsia="ja-JP"/>
        </w:rPr>
        <w:tab/>
        <w:t>Picture header structure semantics</w:t>
      </w:r>
    </w:p>
    <w:p w14:paraId="3396829C" w14:textId="77777777" w:rsidR="0091788F" w:rsidRPr="00F43CC3" w:rsidRDefault="0091788F" w:rsidP="0091788F">
      <w:pPr>
        <w:rPr>
          <w:lang w:val="en-CA"/>
        </w:rPr>
      </w:pPr>
      <w:r>
        <w:rPr>
          <w:b/>
          <w:bCs/>
          <w:lang w:val="en-CA" w:eastAsia="ko-KR"/>
        </w:rPr>
        <w:t>ph_bdof_disabled</w:t>
      </w:r>
      <w:r w:rsidRPr="00F43CC3">
        <w:rPr>
          <w:b/>
          <w:bCs/>
          <w:lang w:val="en-CA" w:eastAsia="ko-KR"/>
        </w:rPr>
        <w:t>_flag</w:t>
      </w:r>
      <w:r w:rsidRPr="008A35A1">
        <w:rPr>
          <w:b/>
          <w:bCs/>
          <w:lang w:val="en-CA" w:eastAsia="ko-KR"/>
        </w:rPr>
        <w:t xml:space="preserve"> </w:t>
      </w:r>
      <w:r w:rsidRPr="00F43CC3">
        <w:rPr>
          <w:lang w:val="en-CA"/>
        </w:rPr>
        <w:t xml:space="preserve">equal to 1 specifies </w:t>
      </w:r>
      <w:r w:rsidRPr="00F43CC3">
        <w:rPr>
          <w:lang w:val="en-CA" w:eastAsia="ko-KR"/>
        </w:rPr>
        <w:t xml:space="preserve">that bi-directional optical flow inter prediction based inter bi-prediction is disabled </w:t>
      </w:r>
      <w:r>
        <w:rPr>
          <w:lang w:val="en-CA" w:eastAsia="ko-KR"/>
        </w:rPr>
        <w:t xml:space="preserve">and not used </w:t>
      </w:r>
      <w:r w:rsidRPr="00F43CC3">
        <w:rPr>
          <w:lang w:val="en-CA" w:eastAsia="ko-KR"/>
        </w:rPr>
        <w:t xml:space="preserve">in the slices associated with the PH. </w:t>
      </w:r>
      <w:r>
        <w:rPr>
          <w:lang w:val="en-CA" w:eastAsia="ko-KR"/>
        </w:rPr>
        <w:t>ph_bdof_disabled</w:t>
      </w:r>
      <w:r w:rsidRPr="00F43CC3">
        <w:rPr>
          <w:lang w:val="en-CA" w:eastAsia="ko-KR"/>
        </w:rPr>
        <w:t>_flag</w:t>
      </w:r>
      <w:r w:rsidRPr="00F43CC3">
        <w:rPr>
          <w:lang w:val="en-CA"/>
        </w:rPr>
        <w:t xml:space="preserve"> equal to 0 specifies that </w:t>
      </w:r>
      <w:r w:rsidRPr="00F43CC3">
        <w:rPr>
          <w:lang w:val="en-CA" w:eastAsia="ko-KR"/>
        </w:rPr>
        <w:t xml:space="preserve">bi-directional optical flow inter prediction based inter bi-prediction </w:t>
      </w:r>
      <w:r>
        <w:rPr>
          <w:lang w:val="en-CA" w:eastAsia="ko-KR"/>
        </w:rPr>
        <w:t xml:space="preserve">is enabled and </w:t>
      </w:r>
      <w:r w:rsidRPr="00F43CC3">
        <w:rPr>
          <w:lang w:val="en-CA" w:eastAsia="ko-KR"/>
        </w:rPr>
        <w:t xml:space="preserve">may be </w:t>
      </w:r>
      <w:r>
        <w:rPr>
          <w:lang w:val="en-CA" w:eastAsia="ko-KR"/>
        </w:rPr>
        <w:t>used</w:t>
      </w:r>
      <w:r w:rsidRPr="00F43CC3">
        <w:rPr>
          <w:lang w:val="en-CA"/>
        </w:rPr>
        <w:t xml:space="preserve"> in the slices associated with the PH.</w:t>
      </w:r>
    </w:p>
    <w:p w14:paraId="301D7928" w14:textId="77777777" w:rsidR="0091788F" w:rsidRPr="00F43CC3" w:rsidRDefault="0091788F" w:rsidP="0091788F">
      <w:pPr>
        <w:keepNext/>
        <w:rPr>
          <w:lang w:val="en-CA"/>
        </w:rPr>
      </w:pPr>
      <w:bookmarkStart w:id="3" w:name="_Hlk38724787"/>
      <w:r w:rsidRPr="00F43CC3">
        <w:rPr>
          <w:lang w:val="en-CA"/>
        </w:rPr>
        <w:t xml:space="preserve">When </w:t>
      </w:r>
      <w:r>
        <w:rPr>
          <w:lang w:val="en-CA"/>
        </w:rPr>
        <w:t>not present, the value of ph_bdof_disabled</w:t>
      </w:r>
      <w:r w:rsidRPr="00F43CC3">
        <w:rPr>
          <w:lang w:val="en-CA"/>
        </w:rPr>
        <w:t xml:space="preserve">_flag is </w:t>
      </w:r>
      <w:r>
        <w:rPr>
          <w:lang w:val="en-CA"/>
        </w:rPr>
        <w:t>inferred as follows</w:t>
      </w:r>
      <w:r w:rsidRPr="00F43CC3">
        <w:rPr>
          <w:lang w:val="en-CA"/>
        </w:rPr>
        <w:t>:</w:t>
      </w:r>
    </w:p>
    <w:p w14:paraId="75BDCF3E" w14:textId="18F3A2A5" w:rsidR="0091788F" w:rsidRPr="00F43CC3" w:rsidRDefault="0091788F" w:rsidP="0091788F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If </w:t>
      </w:r>
      <w:r w:rsidRPr="0091788F">
        <w:rPr>
          <w:rFonts w:eastAsia="Malgun Gothic"/>
          <w:bCs/>
          <w:highlight w:val="yellow"/>
        </w:rPr>
        <w:t>presenceFlag</w:t>
      </w:r>
      <w:r w:rsidRPr="0091788F">
        <w:rPr>
          <w:highlight w:val="yellow"/>
          <w:lang w:val="en-US"/>
        </w:rPr>
        <w:t xml:space="preserve"> is equal to 1</w:t>
      </w:r>
      <w:r w:rsidRPr="0091788F">
        <w:rPr>
          <w:strike/>
          <w:color w:val="FF0000"/>
          <w:lang w:val="en-US"/>
        </w:rPr>
        <w:t>sps_bdof_control_present_in_ph_flag</w:t>
      </w:r>
      <w:r w:rsidRPr="0091788F">
        <w:rPr>
          <w:strike/>
          <w:noProof/>
          <w:color w:val="FF0000"/>
          <w:lang w:val="en-CA"/>
        </w:rPr>
        <w:t xml:space="preserve"> is equal to 0</w:t>
      </w:r>
      <w:r w:rsidRPr="00F43CC3">
        <w:rPr>
          <w:noProof/>
          <w:lang w:val="en-CA"/>
        </w:rPr>
        <w:t xml:space="preserve">, </w:t>
      </w:r>
      <w:r w:rsidRPr="00F43CC3">
        <w:rPr>
          <w:noProof/>
          <w:lang w:val="en-CA" w:eastAsia="ko-KR"/>
        </w:rPr>
        <w:t xml:space="preserve">the value of </w:t>
      </w:r>
      <w:r>
        <w:rPr>
          <w:noProof/>
          <w:lang w:val="en-CA" w:eastAsia="ko-KR"/>
        </w:rPr>
        <w:t>ph_bdof_disabled</w:t>
      </w:r>
      <w:r w:rsidRPr="00F43CC3">
        <w:rPr>
          <w:noProof/>
          <w:lang w:val="en-CA" w:eastAsia="ko-KR"/>
        </w:rPr>
        <w:t>_flag is inferred to be equal to</w:t>
      </w:r>
      <w:r>
        <w:rPr>
          <w:noProof/>
          <w:lang w:val="en-CA" w:eastAsia="ko-KR"/>
        </w:rPr>
        <w:t> 1 − </w:t>
      </w:r>
      <w:r w:rsidRPr="00F43CC3">
        <w:rPr>
          <w:noProof/>
          <w:lang w:val="en-CA"/>
        </w:rPr>
        <w:t>sps_bdof_enabled_flag</w:t>
      </w:r>
      <w:r w:rsidRPr="00F43CC3">
        <w:rPr>
          <w:noProof/>
          <w:lang w:val="en-CA" w:eastAsia="ko-KR"/>
        </w:rPr>
        <w:t>.</w:t>
      </w:r>
    </w:p>
    <w:p w14:paraId="0DC463F4" w14:textId="650C4C4A" w:rsidR="0091788F" w:rsidRPr="00F43CC3" w:rsidRDefault="0091788F" w:rsidP="0091788F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F43CC3">
        <w:rPr>
          <w:noProof/>
          <w:lang w:val="en-CA" w:eastAsia="ko-KR"/>
        </w:rPr>
        <w:t>Otherwise (</w:t>
      </w:r>
      <w:r w:rsidRPr="0091788F">
        <w:rPr>
          <w:rFonts w:eastAsia="Malgun Gothic"/>
          <w:bCs/>
          <w:highlight w:val="yellow"/>
        </w:rPr>
        <w:t>presenceFlag</w:t>
      </w:r>
      <w:r w:rsidRPr="0091788F">
        <w:rPr>
          <w:highlight w:val="yellow"/>
          <w:lang w:val="en-US"/>
        </w:rPr>
        <w:t xml:space="preserve"> is equal to</w:t>
      </w:r>
      <w:r>
        <w:rPr>
          <w:highlight w:val="yellow"/>
          <w:lang w:val="en-US"/>
        </w:rPr>
        <w:t xml:space="preserve"> 0</w:t>
      </w:r>
      <w:r w:rsidRPr="0091788F">
        <w:rPr>
          <w:strike/>
          <w:color w:val="FF0000"/>
          <w:lang w:val="en-US"/>
        </w:rPr>
        <w:t>sps_bdof_control_present_in_ph_flag</w:t>
      </w:r>
      <w:r w:rsidRPr="0091788F">
        <w:rPr>
          <w:strike/>
          <w:noProof/>
          <w:color w:val="FF0000"/>
          <w:lang w:val="en-CA"/>
        </w:rPr>
        <w:t xml:space="preserve"> is equal to 1</w:t>
      </w:r>
      <w:r w:rsidRPr="00F43CC3">
        <w:rPr>
          <w:noProof/>
          <w:lang w:val="en-CA" w:eastAsia="ko-KR"/>
        </w:rPr>
        <w:t xml:space="preserve">), the value of </w:t>
      </w:r>
      <w:r>
        <w:rPr>
          <w:noProof/>
          <w:lang w:val="en-CA" w:eastAsia="ko-KR"/>
        </w:rPr>
        <w:t>ph_bdof_disabled</w:t>
      </w:r>
      <w:r w:rsidRPr="00F43CC3">
        <w:rPr>
          <w:noProof/>
          <w:lang w:val="en-CA" w:eastAsia="ko-KR"/>
        </w:rPr>
        <w:t xml:space="preserve">_flag is inferred to be equal to </w:t>
      </w:r>
      <w:r w:rsidRPr="00F43CC3">
        <w:rPr>
          <w:noProof/>
          <w:lang w:val="en-CA"/>
        </w:rPr>
        <w:t>1.</w:t>
      </w:r>
    </w:p>
    <w:bookmarkEnd w:id="3"/>
    <w:p w14:paraId="423B46CE" w14:textId="77777777" w:rsidR="0091788F" w:rsidRPr="00F43CC3" w:rsidRDefault="0091788F" w:rsidP="0091788F">
      <w:pPr>
        <w:rPr>
          <w:lang w:val="en-CA"/>
        </w:rPr>
      </w:pPr>
      <w:r>
        <w:rPr>
          <w:b/>
          <w:bCs/>
          <w:lang w:val="en-CA" w:eastAsia="ko-KR"/>
        </w:rPr>
        <w:t>ph_dmvr_disabled</w:t>
      </w:r>
      <w:r w:rsidRPr="00F43CC3">
        <w:rPr>
          <w:b/>
          <w:bCs/>
          <w:lang w:val="en-CA" w:eastAsia="ko-KR"/>
        </w:rPr>
        <w:t>_flag</w:t>
      </w:r>
      <w:r w:rsidRPr="008A35A1">
        <w:rPr>
          <w:b/>
          <w:bCs/>
          <w:lang w:val="en-CA" w:eastAsia="ko-KR"/>
        </w:rPr>
        <w:t xml:space="preserve"> </w:t>
      </w:r>
      <w:r w:rsidRPr="00F43CC3">
        <w:rPr>
          <w:lang w:val="en-CA"/>
        </w:rPr>
        <w:t xml:space="preserve">equal to 1 specifies </w:t>
      </w:r>
      <w:r w:rsidRPr="00F43CC3">
        <w:rPr>
          <w:lang w:val="en-CA" w:eastAsia="ko-KR"/>
        </w:rPr>
        <w:t xml:space="preserve">that decoder motion vector refinement based inter bi-prediction is disabled </w:t>
      </w:r>
      <w:r>
        <w:rPr>
          <w:lang w:val="en-CA" w:eastAsia="ko-KR"/>
        </w:rPr>
        <w:t xml:space="preserve">and not used </w:t>
      </w:r>
      <w:r w:rsidRPr="00F43CC3">
        <w:rPr>
          <w:lang w:val="en-CA" w:eastAsia="ko-KR"/>
        </w:rPr>
        <w:t xml:space="preserve">in the slices associated with the PH. </w:t>
      </w:r>
      <w:r>
        <w:rPr>
          <w:lang w:val="en-CA" w:eastAsia="ko-KR"/>
        </w:rPr>
        <w:t>ph_dmvr_disabled</w:t>
      </w:r>
      <w:r w:rsidRPr="00F43CC3">
        <w:rPr>
          <w:lang w:val="en-CA" w:eastAsia="ko-KR"/>
        </w:rPr>
        <w:t>_flag</w:t>
      </w:r>
      <w:r w:rsidRPr="00F43CC3">
        <w:rPr>
          <w:lang w:val="en-CA"/>
        </w:rPr>
        <w:t xml:space="preserve"> equal to 0 specifies that </w:t>
      </w:r>
      <w:r w:rsidRPr="00F43CC3">
        <w:rPr>
          <w:lang w:val="en-CA" w:eastAsia="ko-KR"/>
        </w:rPr>
        <w:t xml:space="preserve">decoder motion vector refinement based inter bi-prediction </w:t>
      </w:r>
      <w:r>
        <w:rPr>
          <w:lang w:val="en-CA" w:eastAsia="ko-KR"/>
        </w:rPr>
        <w:t xml:space="preserve">is enabled and </w:t>
      </w:r>
      <w:r w:rsidRPr="00F43CC3">
        <w:rPr>
          <w:lang w:val="en-CA" w:eastAsia="ko-KR"/>
        </w:rPr>
        <w:t xml:space="preserve">may be </w:t>
      </w:r>
      <w:r>
        <w:rPr>
          <w:lang w:val="en-CA" w:eastAsia="ko-KR"/>
        </w:rPr>
        <w:t>used</w:t>
      </w:r>
      <w:r w:rsidRPr="00F43CC3">
        <w:rPr>
          <w:lang w:val="en-CA"/>
        </w:rPr>
        <w:t xml:space="preserve"> in the slices associated with the PH.</w:t>
      </w:r>
    </w:p>
    <w:p w14:paraId="77182B64" w14:textId="77777777" w:rsidR="0091788F" w:rsidRPr="00F43CC3" w:rsidRDefault="0091788F" w:rsidP="0091788F">
      <w:pPr>
        <w:rPr>
          <w:lang w:val="en-CA"/>
        </w:rPr>
      </w:pPr>
      <w:r w:rsidRPr="00F43CC3">
        <w:rPr>
          <w:lang w:val="en-CA"/>
        </w:rPr>
        <w:t xml:space="preserve">When </w:t>
      </w:r>
      <w:r>
        <w:rPr>
          <w:lang w:val="en-CA"/>
        </w:rPr>
        <w:t>not present, the value of ph_dmvr_disabled</w:t>
      </w:r>
      <w:r w:rsidRPr="00F43CC3">
        <w:rPr>
          <w:lang w:val="en-CA"/>
        </w:rPr>
        <w:t xml:space="preserve">_flag is </w:t>
      </w:r>
      <w:r>
        <w:rPr>
          <w:lang w:val="en-CA"/>
        </w:rPr>
        <w:t>inferred as follows</w:t>
      </w:r>
      <w:r w:rsidRPr="00F43CC3">
        <w:rPr>
          <w:lang w:val="en-CA"/>
        </w:rPr>
        <w:t>:</w:t>
      </w:r>
    </w:p>
    <w:p w14:paraId="7545A45E" w14:textId="574EED7F" w:rsidR="0091788F" w:rsidRPr="00F43CC3" w:rsidRDefault="0091788F" w:rsidP="0091788F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If </w:t>
      </w:r>
      <w:r w:rsidRPr="0091788F">
        <w:rPr>
          <w:rFonts w:eastAsia="Malgun Gothic"/>
          <w:bCs/>
          <w:highlight w:val="yellow"/>
        </w:rPr>
        <w:t>presenceFlag</w:t>
      </w:r>
      <w:r w:rsidRPr="0091788F">
        <w:rPr>
          <w:highlight w:val="yellow"/>
          <w:lang w:val="en-US"/>
        </w:rPr>
        <w:t xml:space="preserve"> is equal to 1</w:t>
      </w:r>
      <w:r w:rsidRPr="0091788F">
        <w:rPr>
          <w:strike/>
          <w:color w:val="FF0000"/>
          <w:lang w:val="en-US"/>
        </w:rPr>
        <w:t>sps_dmvr_control_present_in_ph_flag</w:t>
      </w:r>
      <w:r w:rsidRPr="0091788F">
        <w:rPr>
          <w:strike/>
          <w:noProof/>
          <w:color w:val="FF0000"/>
          <w:lang w:val="en-CA"/>
        </w:rPr>
        <w:t xml:space="preserve"> is equal to 0</w:t>
      </w:r>
      <w:r w:rsidRPr="00F43CC3">
        <w:rPr>
          <w:noProof/>
          <w:lang w:val="en-CA"/>
        </w:rPr>
        <w:t xml:space="preserve">, </w:t>
      </w:r>
      <w:r w:rsidRPr="00F43CC3">
        <w:rPr>
          <w:noProof/>
          <w:lang w:val="en-CA" w:eastAsia="ko-KR"/>
        </w:rPr>
        <w:t xml:space="preserve">the value of </w:t>
      </w:r>
      <w:r>
        <w:rPr>
          <w:noProof/>
          <w:lang w:val="en-CA" w:eastAsia="ko-KR"/>
        </w:rPr>
        <w:t>ph_dmvr_disabled</w:t>
      </w:r>
      <w:r w:rsidRPr="00F43CC3">
        <w:rPr>
          <w:noProof/>
          <w:lang w:val="en-CA" w:eastAsia="ko-KR"/>
        </w:rPr>
        <w:t>_flag is inferred to be equal to</w:t>
      </w:r>
      <w:r>
        <w:rPr>
          <w:noProof/>
          <w:lang w:val="en-CA" w:eastAsia="ko-KR"/>
        </w:rPr>
        <w:t> 1 − </w:t>
      </w:r>
      <w:r w:rsidRPr="00F43CC3">
        <w:rPr>
          <w:noProof/>
          <w:lang w:val="en-CA"/>
        </w:rPr>
        <w:t>sps_dmvr_enabled_flag</w:t>
      </w:r>
      <w:r w:rsidRPr="00F43CC3">
        <w:rPr>
          <w:noProof/>
          <w:lang w:val="en-CA" w:eastAsia="ko-KR"/>
        </w:rPr>
        <w:t>.</w:t>
      </w:r>
    </w:p>
    <w:p w14:paraId="0BBFB2E5" w14:textId="64C2AC2B" w:rsidR="0091788F" w:rsidRPr="00F43CC3" w:rsidRDefault="0091788F" w:rsidP="0091788F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F43CC3">
        <w:rPr>
          <w:noProof/>
          <w:lang w:val="en-CA" w:eastAsia="ko-KR"/>
        </w:rPr>
        <w:lastRenderedPageBreak/>
        <w:t>Otherwise (</w:t>
      </w:r>
      <w:r w:rsidRPr="0091788F">
        <w:rPr>
          <w:rFonts w:eastAsia="Malgun Gothic"/>
          <w:bCs/>
          <w:highlight w:val="yellow"/>
        </w:rPr>
        <w:t>presenceFlag</w:t>
      </w:r>
      <w:r w:rsidRPr="0091788F">
        <w:rPr>
          <w:highlight w:val="yellow"/>
          <w:lang w:val="en-US"/>
        </w:rPr>
        <w:t xml:space="preserve"> is equal to</w:t>
      </w:r>
      <w:r>
        <w:rPr>
          <w:highlight w:val="yellow"/>
          <w:lang w:val="en-US"/>
        </w:rPr>
        <w:t xml:space="preserve"> 0</w:t>
      </w:r>
      <w:r w:rsidRPr="0091788F">
        <w:rPr>
          <w:strike/>
          <w:color w:val="FF0000"/>
          <w:lang w:val="en-US"/>
        </w:rPr>
        <w:t>sps_dmvr_control_present_in_ph_flag</w:t>
      </w:r>
      <w:r w:rsidRPr="0091788F">
        <w:rPr>
          <w:strike/>
          <w:noProof/>
          <w:color w:val="FF0000"/>
          <w:lang w:val="en-CA"/>
        </w:rPr>
        <w:t xml:space="preserve"> is equal to 1</w:t>
      </w:r>
      <w:r w:rsidRPr="00F43CC3">
        <w:rPr>
          <w:noProof/>
          <w:lang w:val="en-CA" w:eastAsia="ko-KR"/>
        </w:rPr>
        <w:t xml:space="preserve">), the value of </w:t>
      </w:r>
      <w:r>
        <w:rPr>
          <w:noProof/>
          <w:lang w:val="en-CA" w:eastAsia="ko-KR"/>
        </w:rPr>
        <w:t>ph_dmvr_disabled</w:t>
      </w:r>
      <w:r w:rsidRPr="00F43CC3">
        <w:rPr>
          <w:noProof/>
          <w:lang w:val="en-CA" w:eastAsia="ko-KR"/>
        </w:rPr>
        <w:t xml:space="preserve">_flag is inferred to be equal to </w:t>
      </w:r>
      <w:r w:rsidRPr="00F43CC3">
        <w:rPr>
          <w:noProof/>
          <w:lang w:val="en-CA"/>
        </w:rPr>
        <w:t>1.</w:t>
      </w:r>
    </w:p>
    <w:p w14:paraId="72048CB2" w14:textId="77777777" w:rsidR="0091788F" w:rsidRPr="0091788F" w:rsidRDefault="0091788F" w:rsidP="009234A5">
      <w:pPr>
        <w:rPr>
          <w:szCs w:val="22"/>
          <w:lang w:val="en-CA" w:eastAsia="ja-JP"/>
        </w:rPr>
      </w:pPr>
    </w:p>
    <w:p w14:paraId="5DC399EF" w14:textId="77777777" w:rsidR="001833D8" w:rsidRPr="00143991" w:rsidRDefault="001833D8" w:rsidP="001833D8">
      <w:pPr>
        <w:pStyle w:val="1"/>
        <w:rPr>
          <w:lang w:val="en-CA"/>
        </w:rPr>
      </w:pPr>
      <w:r w:rsidRPr="00143991">
        <w:rPr>
          <w:lang w:val="en-CA"/>
        </w:rPr>
        <w:t>Conclusion</w:t>
      </w:r>
    </w:p>
    <w:p w14:paraId="33F54403" w14:textId="274B2E35" w:rsidR="001833D8" w:rsidRPr="007F4012" w:rsidRDefault="007F4012" w:rsidP="001833D8">
      <w:pPr>
        <w:rPr>
          <w:szCs w:val="22"/>
          <w:lang w:val="en-CA"/>
        </w:rPr>
      </w:pPr>
      <w:r w:rsidRPr="007F4012">
        <w:rPr>
          <w:lang w:val="en-CA"/>
        </w:rPr>
        <w:t xml:space="preserve">In this contribution, it </w:t>
      </w:r>
      <w:r>
        <w:rPr>
          <w:lang w:val="en-CA"/>
        </w:rPr>
        <w:t>was</w:t>
      </w:r>
      <w:r w:rsidRPr="007F4012">
        <w:rPr>
          <w:lang w:val="en-CA"/>
        </w:rPr>
        <w:t xml:space="preserve"> proposed that</w:t>
      </w:r>
      <w:r>
        <w:rPr>
          <w:lang w:val="en-CA"/>
        </w:rPr>
        <w:t xml:space="preserve"> values of </w:t>
      </w:r>
      <w:r w:rsidRPr="007F4012">
        <w:rPr>
          <w:lang w:val="en-CA"/>
        </w:rPr>
        <w:t xml:space="preserve">DMVR/BDOF disabled flag in </w:t>
      </w:r>
      <w:r>
        <w:rPr>
          <w:lang w:val="en-CA"/>
        </w:rPr>
        <w:t>PH were inferred as 1 (</w:t>
      </w:r>
      <w:r w:rsidRPr="007F4012">
        <w:rPr>
          <w:lang w:val="en-CA"/>
        </w:rPr>
        <w:t>DMVR/BDOF disable</w:t>
      </w:r>
      <w:r>
        <w:rPr>
          <w:lang w:val="en-CA"/>
        </w:rPr>
        <w:t>) when the picture was not qualified to use bi-prediction.</w:t>
      </w:r>
      <w:r w:rsidR="001833D8" w:rsidRPr="007F4012">
        <w:rPr>
          <w:szCs w:val="22"/>
          <w:lang w:val="en-CA"/>
        </w:rPr>
        <w:t xml:space="preserve"> </w:t>
      </w:r>
      <w:r w:rsidR="001833D8" w:rsidRPr="007F4012">
        <w:rPr>
          <w:noProof/>
          <w:lang w:val="en-CA" w:eastAsia="ko-KR"/>
        </w:rPr>
        <w:t>It is recommended that the proposed method is adopted to next VVC Draft and VTM.</w:t>
      </w:r>
    </w:p>
    <w:p w14:paraId="633EE6ED" w14:textId="77777777" w:rsidR="001833D8" w:rsidRDefault="001833D8" w:rsidP="001833D8">
      <w:pPr>
        <w:rPr>
          <w:noProof/>
          <w:lang w:val="en-CA" w:eastAsia="ko-KR"/>
        </w:rPr>
      </w:pPr>
      <w:r w:rsidRPr="006B600F">
        <w:rPr>
          <w:noProof/>
          <w:lang w:val="en-CA" w:eastAsia="ko-KR"/>
        </w:rPr>
        <w:t>This work was conducted under the project "Research and Development of Next generation video transmission and communication technology for ultra-high definition video application under versatile purpose and environment" of the Ministry of Internal Affairs and Communications (MIC), Japan.</w:t>
      </w:r>
    </w:p>
    <w:p w14:paraId="7F2E0901" w14:textId="77777777" w:rsidR="001833D8" w:rsidRPr="005B217D" w:rsidRDefault="001833D8" w:rsidP="001833D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A24BC15" w14:textId="66890148" w:rsidR="00D31B26" w:rsidRPr="00D31B26" w:rsidRDefault="008C3EA0" w:rsidP="008C3EA0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4" w:name="_Ref42511341"/>
      <w:bookmarkStart w:id="5" w:name="_Ref11238718"/>
      <w:bookmarkStart w:id="6" w:name="_Ref512330555"/>
      <w:bookmarkStart w:id="7" w:name="_Ref516670157"/>
      <w:bookmarkStart w:id="8" w:name="_Ref36540829"/>
      <w:r w:rsidRPr="008C3EA0">
        <w:rPr>
          <w:lang w:eastAsia="ja-JP"/>
        </w:rPr>
        <w:t>Y</w:t>
      </w:r>
      <w:r>
        <w:rPr>
          <w:lang w:eastAsia="ja-JP"/>
        </w:rPr>
        <w:t>.</w:t>
      </w:r>
      <w:r w:rsidRPr="008C3EA0">
        <w:rPr>
          <w:lang w:eastAsia="ja-JP"/>
        </w:rPr>
        <w:t>-W</w:t>
      </w:r>
      <w:r>
        <w:rPr>
          <w:lang w:eastAsia="ja-JP"/>
        </w:rPr>
        <w:t>.</w:t>
      </w:r>
      <w:r w:rsidRPr="008C3EA0">
        <w:rPr>
          <w:lang w:eastAsia="ja-JP"/>
        </w:rPr>
        <w:t xml:space="preserve"> Chen, X</w:t>
      </w:r>
      <w:r>
        <w:rPr>
          <w:lang w:eastAsia="ja-JP"/>
        </w:rPr>
        <w:t>.</w:t>
      </w:r>
      <w:r w:rsidRPr="008C3EA0">
        <w:rPr>
          <w:lang w:eastAsia="ja-JP"/>
        </w:rPr>
        <w:t xml:space="preserve"> Xiu, T</w:t>
      </w:r>
      <w:r>
        <w:rPr>
          <w:lang w:eastAsia="ja-JP"/>
        </w:rPr>
        <w:t>.</w:t>
      </w:r>
      <w:r w:rsidRPr="008C3EA0">
        <w:rPr>
          <w:lang w:eastAsia="ja-JP"/>
        </w:rPr>
        <w:t>-C</w:t>
      </w:r>
      <w:r>
        <w:rPr>
          <w:lang w:eastAsia="ja-JP"/>
        </w:rPr>
        <w:t>.</w:t>
      </w:r>
      <w:r w:rsidRPr="008C3EA0">
        <w:rPr>
          <w:lang w:eastAsia="ja-JP"/>
        </w:rPr>
        <w:t xml:space="preserve"> Ma, H</w:t>
      </w:r>
      <w:r>
        <w:rPr>
          <w:lang w:eastAsia="ja-JP"/>
        </w:rPr>
        <w:t>.</w:t>
      </w:r>
      <w:r w:rsidRPr="008C3EA0">
        <w:rPr>
          <w:lang w:eastAsia="ja-JP"/>
        </w:rPr>
        <w:t>-J</w:t>
      </w:r>
      <w:r>
        <w:rPr>
          <w:lang w:eastAsia="ja-JP"/>
        </w:rPr>
        <w:t>.</w:t>
      </w:r>
      <w:r w:rsidRPr="008C3EA0">
        <w:rPr>
          <w:lang w:eastAsia="ja-JP"/>
        </w:rPr>
        <w:t xml:space="preserve"> Jhu, W</w:t>
      </w:r>
      <w:r>
        <w:rPr>
          <w:lang w:eastAsia="ja-JP"/>
        </w:rPr>
        <w:t>.</w:t>
      </w:r>
      <w:r w:rsidRPr="008C3EA0">
        <w:rPr>
          <w:lang w:eastAsia="ja-JP"/>
        </w:rPr>
        <w:t xml:space="preserve"> Chen, </w:t>
      </w:r>
      <w:r>
        <w:rPr>
          <w:lang w:eastAsia="ja-JP"/>
        </w:rPr>
        <w:t xml:space="preserve">and </w:t>
      </w:r>
      <w:r w:rsidRPr="008C3EA0">
        <w:rPr>
          <w:lang w:eastAsia="ja-JP"/>
        </w:rPr>
        <w:t>X</w:t>
      </w:r>
      <w:r>
        <w:rPr>
          <w:lang w:eastAsia="ja-JP"/>
        </w:rPr>
        <w:t>.</w:t>
      </w:r>
      <w:r w:rsidRPr="008C3EA0">
        <w:rPr>
          <w:lang w:eastAsia="ja-JP"/>
        </w:rPr>
        <w:t xml:space="preserve"> Wang</w:t>
      </w:r>
      <w:r>
        <w:rPr>
          <w:lang w:eastAsia="ja-JP"/>
        </w:rPr>
        <w:t>, “</w:t>
      </w:r>
      <w:r w:rsidRPr="008C3EA0">
        <w:rPr>
          <w:lang w:eastAsia="ja-JP"/>
        </w:rPr>
        <w:t>AHG9: On syntax signaling conditions in picture header</w:t>
      </w:r>
      <w:r>
        <w:rPr>
          <w:lang w:eastAsia="ja-JP"/>
        </w:rPr>
        <w:t>”, JVET-R0324,</w:t>
      </w:r>
      <w:r>
        <w:rPr>
          <w:rFonts w:eastAsiaTheme="minorEastAsia"/>
          <w:lang w:eastAsia="ja-JP"/>
        </w:rPr>
        <w:t xml:space="preserve"> </w:t>
      </w:r>
      <w:r w:rsidRPr="00D06F8A">
        <w:rPr>
          <w:lang w:val="en-CA"/>
        </w:rPr>
        <w:t>teleconference</w:t>
      </w:r>
      <w:r>
        <w:rPr>
          <w:lang w:val="en-CA"/>
        </w:rPr>
        <w:t>,</w:t>
      </w:r>
      <w:r>
        <w:rPr>
          <w:rFonts w:eastAsiaTheme="minorEastAsia"/>
          <w:lang w:eastAsia="ja-JP"/>
        </w:rPr>
        <w:t xml:space="preserve"> Apr. 2020.</w:t>
      </w:r>
      <w:bookmarkEnd w:id="4"/>
    </w:p>
    <w:p w14:paraId="471A758C" w14:textId="6C9ADCE4" w:rsidR="001833D8" w:rsidRPr="006F6941" w:rsidRDefault="001833D8" w:rsidP="009234A5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9" w:name="_Ref42511375"/>
      <w:r>
        <w:rPr>
          <w:rFonts w:eastAsia="游明朝"/>
          <w:lang w:eastAsia="ja-JP"/>
        </w:rPr>
        <w:t>B. Bross, J. Chen</w:t>
      </w:r>
      <w:r>
        <w:rPr>
          <w:rFonts w:eastAsia="游明朝" w:hint="eastAsia"/>
          <w:lang w:eastAsia="ja-JP"/>
        </w:rPr>
        <w:t>,</w:t>
      </w:r>
      <w:r>
        <w:rPr>
          <w:rFonts w:eastAsia="游明朝"/>
          <w:lang w:eastAsia="ja-JP"/>
        </w:rPr>
        <w:t xml:space="preserve"> </w:t>
      </w:r>
      <w:r>
        <w:rPr>
          <w:szCs w:val="22"/>
          <w:lang w:val="en-CA"/>
        </w:rPr>
        <w:t>S. Liu, and Y.-K. Wang,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>
        <w:rPr>
          <w:rFonts w:eastAsia="游明朝"/>
          <w:lang w:eastAsia="ja-JP"/>
        </w:rPr>
        <w:t>Versatile Video Coding (Draft 9</w:t>
      </w:r>
      <w:r w:rsidRPr="00FE2835">
        <w:rPr>
          <w:rFonts w:eastAsia="游明朝"/>
          <w:lang w:eastAsia="ja-JP"/>
        </w:rPr>
        <w:t>)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JVET-R2001</w:t>
      </w:r>
      <w:bookmarkEnd w:id="5"/>
      <w:bookmarkEnd w:id="6"/>
      <w:bookmarkEnd w:id="7"/>
      <w:r>
        <w:rPr>
          <w:rFonts w:eastAsiaTheme="minorEastAsia"/>
          <w:lang w:eastAsia="ja-JP"/>
        </w:rPr>
        <w:t xml:space="preserve">, </w:t>
      </w:r>
      <w:r w:rsidRPr="00D06F8A">
        <w:rPr>
          <w:lang w:val="en-CA"/>
        </w:rPr>
        <w:t>teleconference</w:t>
      </w:r>
      <w:r>
        <w:rPr>
          <w:lang w:val="en-CA"/>
        </w:rPr>
        <w:t>,</w:t>
      </w:r>
      <w:r>
        <w:rPr>
          <w:rFonts w:eastAsiaTheme="minorEastAsia"/>
          <w:lang w:eastAsia="ja-JP"/>
        </w:rPr>
        <w:t xml:space="preserve"> Apr. 2020.</w:t>
      </w:r>
      <w:bookmarkEnd w:id="8"/>
      <w:bookmarkEnd w:id="9"/>
    </w:p>
    <w:p w14:paraId="0C190DBE" w14:textId="51D35BE8" w:rsidR="006F6941" w:rsidRPr="001833D8" w:rsidRDefault="006F6941" w:rsidP="009234A5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10" w:name="_Ref42679217"/>
      <w:r>
        <w:rPr>
          <w:szCs w:val="22"/>
          <w:lang w:val="en-CA"/>
        </w:rPr>
        <w:t>Y.-K. Wang,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 w:rsidRPr="006F6941">
        <w:rPr>
          <w:rFonts w:eastAsia="游明朝"/>
          <w:lang w:eastAsia="ja-JP"/>
        </w:rPr>
        <w:t>AHG2: Editorial input of a text integration for the May 2020 HLS AHG meeting outcome</w:t>
      </w:r>
      <w:r>
        <w:rPr>
          <w:rFonts w:eastAsia="游明朝"/>
          <w:lang w:eastAsia="ja-JP"/>
        </w:rPr>
        <w:t xml:space="preserve">”, </w:t>
      </w:r>
      <w:r>
        <w:rPr>
          <w:lang w:eastAsia="ja-JP"/>
        </w:rPr>
        <w:t>JVET-S0152</w:t>
      </w:r>
      <w:r>
        <w:rPr>
          <w:rFonts w:eastAsiaTheme="minorEastAsia"/>
          <w:lang w:eastAsia="ja-JP"/>
        </w:rPr>
        <w:t xml:space="preserve">, </w:t>
      </w:r>
      <w:r w:rsidRPr="00D06F8A">
        <w:rPr>
          <w:lang w:val="en-CA"/>
        </w:rPr>
        <w:t>teleconference</w:t>
      </w:r>
      <w:r>
        <w:rPr>
          <w:lang w:val="en-CA"/>
        </w:rPr>
        <w:t>,</w:t>
      </w:r>
      <w:r>
        <w:rPr>
          <w:rFonts w:eastAsiaTheme="minorEastAsia"/>
          <w:lang w:eastAsia="ja-JP"/>
        </w:rPr>
        <w:t xml:space="preserve"> June. 2020.</w:t>
      </w:r>
      <w:bookmarkEnd w:id="1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61CC56" w:rsidR="00342FF4" w:rsidRPr="005B217D" w:rsidRDefault="001833D8" w:rsidP="009234A5">
      <w:pPr>
        <w:rPr>
          <w:szCs w:val="22"/>
          <w:lang w:val="en-CA"/>
        </w:rPr>
      </w:pPr>
      <w:r w:rsidRPr="004016AC">
        <w:rPr>
          <w:b/>
          <w:szCs w:val="22"/>
          <w:lang w:val="en-CA"/>
        </w:rPr>
        <w:t>KDDI </w:t>
      </w:r>
      <w:r w:rsidR="001F2594" w:rsidRPr="001833D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01AEF" w14:textId="77777777" w:rsidR="003947CC" w:rsidRDefault="003947CC">
      <w:r>
        <w:separator/>
      </w:r>
    </w:p>
  </w:endnote>
  <w:endnote w:type="continuationSeparator" w:id="0">
    <w:p w14:paraId="7D6B190D" w14:textId="77777777" w:rsidR="003947CC" w:rsidRDefault="0039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8CC5C4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3B04">
      <w:rPr>
        <w:rStyle w:val="a5"/>
        <w:noProof/>
      </w:rPr>
      <w:t>2020-06-10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F1718" w14:textId="77777777" w:rsidR="003947CC" w:rsidRDefault="003947CC">
      <w:r>
        <w:separator/>
      </w:r>
    </w:p>
  </w:footnote>
  <w:footnote w:type="continuationSeparator" w:id="0">
    <w:p w14:paraId="5D3CF398" w14:textId="77777777" w:rsidR="003947CC" w:rsidRDefault="00394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036FFB"/>
    <w:multiLevelType w:val="hybridMultilevel"/>
    <w:tmpl w:val="6D6ADC64"/>
    <w:lvl w:ilvl="0" w:tplc="8B5CF1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938AFDE" w:tentative="1">
      <w:start w:val="1"/>
      <w:numFmt w:val="lowerLetter"/>
      <w:lvlText w:val="%2."/>
      <w:lvlJc w:val="left"/>
      <w:pPr>
        <w:ind w:left="1080" w:hanging="360"/>
      </w:pPr>
    </w:lvl>
    <w:lvl w:ilvl="2" w:tplc="6974E9CE" w:tentative="1">
      <w:start w:val="1"/>
      <w:numFmt w:val="lowerRoman"/>
      <w:lvlText w:val="%3."/>
      <w:lvlJc w:val="right"/>
      <w:pPr>
        <w:ind w:left="1800" w:hanging="180"/>
      </w:pPr>
    </w:lvl>
    <w:lvl w:ilvl="3" w:tplc="1A0237E8" w:tentative="1">
      <w:start w:val="1"/>
      <w:numFmt w:val="decimal"/>
      <w:lvlText w:val="%4."/>
      <w:lvlJc w:val="left"/>
      <w:pPr>
        <w:ind w:left="2520" w:hanging="360"/>
      </w:pPr>
    </w:lvl>
    <w:lvl w:ilvl="4" w:tplc="28665932" w:tentative="1">
      <w:start w:val="1"/>
      <w:numFmt w:val="lowerLetter"/>
      <w:lvlText w:val="%5."/>
      <w:lvlJc w:val="left"/>
      <w:pPr>
        <w:ind w:left="3240" w:hanging="360"/>
      </w:pPr>
    </w:lvl>
    <w:lvl w:ilvl="5" w:tplc="3A96EED0" w:tentative="1">
      <w:start w:val="1"/>
      <w:numFmt w:val="lowerRoman"/>
      <w:lvlText w:val="%6."/>
      <w:lvlJc w:val="right"/>
      <w:pPr>
        <w:ind w:left="3960" w:hanging="180"/>
      </w:pPr>
    </w:lvl>
    <w:lvl w:ilvl="6" w:tplc="60923C26" w:tentative="1">
      <w:start w:val="1"/>
      <w:numFmt w:val="decimal"/>
      <w:lvlText w:val="%7."/>
      <w:lvlJc w:val="left"/>
      <w:pPr>
        <w:ind w:left="4680" w:hanging="360"/>
      </w:pPr>
    </w:lvl>
    <w:lvl w:ilvl="7" w:tplc="F4A87592" w:tentative="1">
      <w:start w:val="1"/>
      <w:numFmt w:val="lowerLetter"/>
      <w:lvlText w:val="%8."/>
      <w:lvlJc w:val="left"/>
      <w:pPr>
        <w:ind w:left="5400" w:hanging="360"/>
      </w:pPr>
    </w:lvl>
    <w:lvl w:ilvl="8" w:tplc="CE2AC8BE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F9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3D8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85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7C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08B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6D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941"/>
    <w:rsid w:val="006F7528"/>
    <w:rsid w:val="007023DE"/>
    <w:rsid w:val="00712F60"/>
    <w:rsid w:val="00720E3B"/>
    <w:rsid w:val="0072759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012"/>
    <w:rsid w:val="007F6205"/>
    <w:rsid w:val="007F67A1"/>
    <w:rsid w:val="00811C05"/>
    <w:rsid w:val="008206C8"/>
    <w:rsid w:val="00825FBD"/>
    <w:rsid w:val="0086387C"/>
    <w:rsid w:val="00874A6C"/>
    <w:rsid w:val="00876C65"/>
    <w:rsid w:val="00882F72"/>
    <w:rsid w:val="00893DC4"/>
    <w:rsid w:val="008A4B4C"/>
    <w:rsid w:val="008C239F"/>
    <w:rsid w:val="008C3EA0"/>
    <w:rsid w:val="008E480C"/>
    <w:rsid w:val="00907757"/>
    <w:rsid w:val="0091788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7D11"/>
    <w:rsid w:val="00AA6E84"/>
    <w:rsid w:val="00AB1A1C"/>
    <w:rsid w:val="00AD05A8"/>
    <w:rsid w:val="00AE341B"/>
    <w:rsid w:val="00B01905"/>
    <w:rsid w:val="00B07CA7"/>
    <w:rsid w:val="00B1279A"/>
    <w:rsid w:val="00B2229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BB6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707C"/>
    <w:rsid w:val="00CC2AAE"/>
    <w:rsid w:val="00CC5A42"/>
    <w:rsid w:val="00CD0EAB"/>
    <w:rsid w:val="00CE5E02"/>
    <w:rsid w:val="00CF34DB"/>
    <w:rsid w:val="00CF3917"/>
    <w:rsid w:val="00CF558F"/>
    <w:rsid w:val="00D010C0"/>
    <w:rsid w:val="00D025A0"/>
    <w:rsid w:val="00D073E2"/>
    <w:rsid w:val="00D1555A"/>
    <w:rsid w:val="00D31B2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6E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04"/>
    <w:rsid w:val="00EE7CD8"/>
    <w:rsid w:val="00EF37F6"/>
    <w:rsid w:val="00EF48CC"/>
    <w:rsid w:val="00F00801"/>
    <w:rsid w:val="00F1210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DC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1833D8"/>
    <w:pPr>
      <w:ind w:left="720"/>
      <w:contextualSpacing/>
    </w:pPr>
    <w:rPr>
      <w:rFonts w:eastAsia="SimSun"/>
    </w:rPr>
  </w:style>
  <w:style w:type="character" w:customStyle="1" w:styleId="ac">
    <w:name w:val="リスト段落 (文字)"/>
    <w:link w:val="ab"/>
    <w:uiPriority w:val="34"/>
    <w:rsid w:val="001833D8"/>
    <w:rPr>
      <w:rFonts w:eastAsia="SimSun"/>
      <w:sz w:val="22"/>
    </w:rPr>
  </w:style>
  <w:style w:type="table" w:styleId="ad">
    <w:name w:val="Table Grid"/>
    <w:basedOn w:val="a1"/>
    <w:rsid w:val="00B81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B81BB6"/>
    <w:rPr>
      <w:b/>
      <w:bCs/>
      <w:sz w:val="21"/>
      <w:szCs w:val="21"/>
    </w:rPr>
  </w:style>
  <w:style w:type="paragraph" w:customStyle="1" w:styleId="enumlev1">
    <w:name w:val="enumlev1"/>
    <w:basedOn w:val="a"/>
    <w:rsid w:val="009178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y-unno@kddi-research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B0A43-0C91-4EB3-8E2F-75E44F01E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Kyohei Unno</cp:lastModifiedBy>
  <cp:revision>13</cp:revision>
  <cp:lastPrinted>1900-01-01T08:00:00Z</cp:lastPrinted>
  <dcterms:created xsi:type="dcterms:W3CDTF">2020-01-29T21:34:00Z</dcterms:created>
  <dcterms:modified xsi:type="dcterms:W3CDTF">2020-06-10T17:46:00Z</dcterms:modified>
</cp:coreProperties>
</file>