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585E04" w:rsidR="008A4B4C" w:rsidRPr="005B217D" w:rsidRDefault="00E61DAC" w:rsidP="00910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2037C">
              <w:rPr>
                <w:lang w:val="en-CA"/>
              </w:rPr>
              <w:t>0811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3B6159" w:rsidR="00E61DAC" w:rsidRPr="005B217D" w:rsidRDefault="00540AF9" w:rsidP="00451E9E">
            <w:pPr>
              <w:tabs>
                <w:tab w:val="clear" w:pos="28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</w:t>
            </w:r>
            <w:r w:rsidR="00543830">
              <w:rPr>
                <w:b/>
                <w:szCs w:val="22"/>
                <w:lang w:val="en-CA"/>
              </w:rPr>
              <w:t>524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543830" w:rsidRPr="00543830">
              <w:rPr>
                <w:b/>
                <w:szCs w:val="22"/>
                <w:lang w:val="en-CA"/>
              </w:rPr>
              <w:t>Non-CE4: DC balancing in DMVR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D2223" w:rsidR="00E61DAC" w:rsidRPr="005B217D" w:rsidRDefault="00540A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B6922C" w14:textId="025A0E31" w:rsidR="00D874D1" w:rsidRPr="008317F2" w:rsidRDefault="00D874D1" w:rsidP="00D874D1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 is a cross-check report of JVET-</w:t>
      </w:r>
      <w:r>
        <w:rPr>
          <w:lang w:val="en-CA" w:eastAsia="ja-JP"/>
        </w:rPr>
        <w:t>Q</w:t>
      </w:r>
      <w:r>
        <w:rPr>
          <w:rFonts w:hint="eastAsia"/>
          <w:lang w:val="en-CA" w:eastAsia="ja-JP"/>
        </w:rPr>
        <w:t>0</w:t>
      </w:r>
      <w:r w:rsidR="006811F7">
        <w:rPr>
          <w:lang w:val="en-CA" w:eastAsia="ja-JP"/>
        </w:rPr>
        <w:t>524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The proposal introduces</w:t>
      </w:r>
      <w:r w:rsidR="008022F9">
        <w:rPr>
          <w:lang w:val="en-CA" w:eastAsia="ja-JP"/>
        </w:rPr>
        <w:t xml:space="preserve"> adjustment of DC component </w:t>
      </w:r>
      <w:r w:rsidR="00842DEA">
        <w:rPr>
          <w:lang w:val="en-CA" w:eastAsia="ja-JP"/>
        </w:rPr>
        <w:t>for</w:t>
      </w:r>
      <w:r w:rsidR="008022F9">
        <w:rPr>
          <w:lang w:val="en-CA" w:eastAsia="ja-JP"/>
        </w:rPr>
        <w:t xml:space="preserve"> two prediction blocks </w:t>
      </w:r>
      <w:r w:rsidR="00842DEA">
        <w:rPr>
          <w:lang w:val="en-CA" w:eastAsia="ja-JP"/>
        </w:rPr>
        <w:t>of</w:t>
      </w:r>
      <w:r w:rsidR="008022F9">
        <w:rPr>
          <w:lang w:val="en-CA" w:eastAsia="ja-JP"/>
        </w:rPr>
        <w:t xml:space="preserve"> SAD calculation </w:t>
      </w:r>
      <w:r w:rsidR="00842DEA">
        <w:rPr>
          <w:lang w:val="en-CA" w:eastAsia="ja-JP"/>
        </w:rPr>
        <w:t>in</w:t>
      </w:r>
      <w:r w:rsidR="008022F9">
        <w:rPr>
          <w:lang w:val="en-CA" w:eastAsia="ja-JP"/>
        </w:rPr>
        <w:t xml:space="preserve"> DMVR</w:t>
      </w:r>
      <w:r w:rsidR="008022F9">
        <w:rPr>
          <w:lang w:val="en-CA"/>
        </w:rPr>
        <w:t xml:space="preserve"> in the case that two prediction blocks are not in the same level of brightness.</w:t>
      </w:r>
    </w:p>
    <w:p w14:paraId="7D2AC1F0" w14:textId="6F6A087F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20021D66" w14:textId="03F1C156" w:rsidR="00FC3BFD" w:rsidRDefault="00943FAF" w:rsidP="00943FA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</w:t>
      </w:r>
      <w:r w:rsidR="003541F9">
        <w:rPr>
          <w:szCs w:val="22"/>
          <w:lang w:val="en-CA" w:eastAsia="ja-JP"/>
        </w:rPr>
        <w:t>Q</w:t>
      </w:r>
      <w:r>
        <w:rPr>
          <w:rFonts w:hint="eastAsia"/>
          <w:szCs w:val="22"/>
          <w:lang w:val="en-CA" w:eastAsia="ja-JP"/>
        </w:rPr>
        <w:t>0</w:t>
      </w:r>
      <w:r w:rsidR="006811F7">
        <w:rPr>
          <w:szCs w:val="22"/>
          <w:lang w:val="en-CA" w:eastAsia="ja-JP"/>
        </w:rPr>
        <w:t>524</w:t>
      </w:r>
      <w:r>
        <w:rPr>
          <w:rFonts w:hint="eastAsia"/>
          <w:szCs w:val="22"/>
          <w:lang w:val="en-CA" w:eastAsia="ja-JP"/>
        </w:rPr>
        <w:t xml:space="preserve"> proposes </w:t>
      </w:r>
      <w:r>
        <w:rPr>
          <w:szCs w:val="22"/>
          <w:lang w:val="en-CA" w:eastAsia="ja-JP"/>
        </w:rPr>
        <w:t xml:space="preserve">to introduce </w:t>
      </w:r>
      <w:r w:rsidR="00842DEA">
        <w:rPr>
          <w:lang w:val="en-CA" w:eastAsia="ja-JP"/>
        </w:rPr>
        <w:t>adjustment of DC component for two prediction blocks of SAD calculation in DMVR</w:t>
      </w:r>
      <w:r w:rsidR="00842DEA">
        <w:rPr>
          <w:lang w:val="en-CA"/>
        </w:rPr>
        <w:t xml:space="preserve"> in the case that two prediction blocks are not in the same level of brightness. </w:t>
      </w:r>
      <w:r w:rsidR="00C86C77">
        <w:rPr>
          <w:lang w:val="en-CA"/>
        </w:rPr>
        <w:t>T</w:t>
      </w:r>
      <w:r w:rsidR="00842DEA">
        <w:rPr>
          <w:lang w:val="en-CA"/>
        </w:rPr>
        <w:t xml:space="preserve">he main idea is to balance DC difference (i.e., </w:t>
      </w:r>
      <w:proofErr w:type="spellStart"/>
      <w:r w:rsidR="00842DEA">
        <w:rPr>
          <w:lang w:val="en-CA"/>
        </w:rPr>
        <w:t>DeltaDC</w:t>
      </w:r>
      <w:proofErr w:type="spellEnd"/>
      <w:r w:rsidR="00842DEA">
        <w:rPr>
          <w:lang w:val="en-CA"/>
        </w:rPr>
        <w:t>)</w:t>
      </w:r>
      <w:r w:rsidR="00842DEA">
        <w:rPr>
          <w:szCs w:val="22"/>
          <w:lang w:val="en-CA" w:eastAsia="ja-JP"/>
        </w:rPr>
        <w:t xml:space="preserve"> of two prediction blocks in the SAD calculation. </w:t>
      </w:r>
      <w:r w:rsidR="00C86C77">
        <w:rPr>
          <w:szCs w:val="22"/>
          <w:lang w:val="en-CA" w:eastAsia="ja-JP"/>
        </w:rPr>
        <w:t>In this proposal</w:t>
      </w:r>
      <w:r w:rsidR="00842DEA">
        <w:rPr>
          <w:szCs w:val="22"/>
          <w:lang w:val="en-CA" w:eastAsia="ja-JP"/>
        </w:rPr>
        <w:t>, two methods are proposed</w:t>
      </w:r>
      <w:r w:rsidR="00C86C77">
        <w:rPr>
          <w:szCs w:val="22"/>
          <w:lang w:val="en-CA" w:eastAsia="ja-JP"/>
        </w:rPr>
        <w:t xml:space="preserve"> that the calculation scheme of </w:t>
      </w:r>
      <w:proofErr w:type="spellStart"/>
      <w:r w:rsidR="00842DEA">
        <w:rPr>
          <w:szCs w:val="22"/>
          <w:lang w:val="en-CA" w:eastAsia="ja-JP"/>
        </w:rPr>
        <w:t>DeltaDC</w:t>
      </w:r>
      <w:proofErr w:type="spellEnd"/>
      <w:r w:rsidR="00842DEA">
        <w:rPr>
          <w:szCs w:val="22"/>
          <w:lang w:val="en-CA" w:eastAsia="ja-JP"/>
        </w:rPr>
        <w:t xml:space="preserve"> is </w:t>
      </w:r>
      <w:r w:rsidR="00C86C77">
        <w:rPr>
          <w:szCs w:val="22"/>
          <w:lang w:val="en-CA" w:eastAsia="ja-JP"/>
        </w:rPr>
        <w:t>same but pre-calculation scheme of L0/L1 DC values is different in these methods.</w:t>
      </w:r>
      <w:r w:rsidR="00E10478">
        <w:rPr>
          <w:szCs w:val="22"/>
          <w:lang w:val="en-CA" w:eastAsia="ja-JP"/>
        </w:rPr>
        <w:t xml:space="preserve"> </w:t>
      </w:r>
      <w:r w:rsidR="006937D5">
        <w:rPr>
          <w:szCs w:val="22"/>
          <w:lang w:val="en-CA" w:eastAsia="ja-JP"/>
        </w:rPr>
        <w:t xml:space="preserve">While </w:t>
      </w:r>
      <w:r w:rsidR="00E10478">
        <w:rPr>
          <w:szCs w:val="22"/>
          <w:lang w:val="en-CA" w:eastAsia="ja-JP"/>
        </w:rPr>
        <w:t>DC value</w:t>
      </w:r>
      <w:r w:rsidR="006937D5">
        <w:rPr>
          <w:szCs w:val="22"/>
          <w:lang w:val="en-CA" w:eastAsia="ja-JP"/>
        </w:rPr>
        <w:t>s</w:t>
      </w:r>
      <w:r w:rsidR="00E10478">
        <w:rPr>
          <w:szCs w:val="22"/>
          <w:lang w:val="en-CA" w:eastAsia="ja-JP"/>
        </w:rPr>
        <w:t xml:space="preserve"> </w:t>
      </w:r>
      <w:r w:rsidR="00466A18">
        <w:rPr>
          <w:szCs w:val="22"/>
          <w:lang w:val="en-CA" w:eastAsia="ja-JP"/>
        </w:rPr>
        <w:t xml:space="preserve">of Method 1 </w:t>
      </w:r>
      <w:r w:rsidR="006937D5">
        <w:rPr>
          <w:szCs w:val="22"/>
          <w:lang w:val="en-CA" w:eastAsia="ja-JP"/>
        </w:rPr>
        <w:t>are</w:t>
      </w:r>
      <w:r w:rsidR="00E10478">
        <w:rPr>
          <w:szCs w:val="22"/>
          <w:lang w:val="en-CA" w:eastAsia="ja-JP"/>
        </w:rPr>
        <w:t xml:space="preserve"> pre-calculated separately by each search point</w:t>
      </w:r>
      <w:r w:rsidR="006937D5">
        <w:rPr>
          <w:szCs w:val="22"/>
          <w:lang w:val="en-CA" w:eastAsia="ja-JP"/>
        </w:rPr>
        <w:t xml:space="preserve">, DC values </w:t>
      </w:r>
      <w:r w:rsidR="00466A18">
        <w:rPr>
          <w:szCs w:val="22"/>
          <w:lang w:val="en-CA" w:eastAsia="ja-JP"/>
        </w:rPr>
        <w:t xml:space="preserve">of Method 2 </w:t>
      </w:r>
      <w:r w:rsidR="006937D5">
        <w:rPr>
          <w:szCs w:val="22"/>
          <w:lang w:val="en-CA" w:eastAsia="ja-JP"/>
        </w:rPr>
        <w:t>are pre-calculated by four corner search point</w:t>
      </w:r>
      <w:r w:rsidR="00466A18">
        <w:rPr>
          <w:szCs w:val="22"/>
          <w:lang w:val="en-CA" w:eastAsia="ja-JP"/>
        </w:rPr>
        <w:t>s</w:t>
      </w:r>
      <w:r w:rsidR="006937D5">
        <w:rPr>
          <w:szCs w:val="22"/>
          <w:lang w:val="en-CA" w:eastAsia="ja-JP"/>
        </w:rPr>
        <w:t xml:space="preserve"> and bilinear interpolation filter</w:t>
      </w:r>
      <w:r w:rsidR="00466A18">
        <w:rPr>
          <w:szCs w:val="22"/>
          <w:lang w:val="en-CA" w:eastAsia="ja-JP"/>
        </w:rPr>
        <w:t>.</w:t>
      </w:r>
    </w:p>
    <w:p w14:paraId="5E50B122" w14:textId="17A49558" w:rsidR="00943FAF" w:rsidRDefault="00943FAF" w:rsidP="00943FA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58A84183" w14:textId="1CB693C2" w:rsidR="00943FAF" w:rsidRDefault="00943FAF" w:rsidP="00943FA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anchor result was generated by using the common test condition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ED19FB">
        <w:rPr>
          <w:szCs w:val="22"/>
          <w:lang w:val="en-CA" w:eastAsia="ja-JP"/>
        </w:rPr>
        <w:t>RA</w:t>
      </w:r>
      <w:r>
        <w:rPr>
          <w:szCs w:val="22"/>
          <w:lang w:val="en-CA" w:eastAsia="ja-JP"/>
        </w:rPr>
        <w:t xml:space="preserve"> configuration </w:t>
      </w:r>
      <w:r w:rsidR="00C86C77">
        <w:rPr>
          <w:szCs w:val="22"/>
          <w:lang w:val="en-CA" w:eastAsia="ja-JP"/>
        </w:rPr>
        <w:t>is</w:t>
      </w:r>
      <w:r w:rsidR="00ED19F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evaluated. The provided software was compiled on 64-bit CentOS environment. The experiments were performed on the cluster PCs.</w:t>
      </w:r>
    </w:p>
    <w:p w14:paraId="5BD007A7" w14:textId="061230FA" w:rsidR="0080528C" w:rsidRPr="005B217D" w:rsidRDefault="0080528C" w:rsidP="0080528C">
      <w:pPr>
        <w:pStyle w:val="2"/>
        <w:rPr>
          <w:lang w:val="en-CA"/>
        </w:rPr>
      </w:pPr>
      <w:r>
        <w:rPr>
          <w:lang w:val="en-CA" w:eastAsia="ko-KR"/>
        </w:rPr>
        <w:t>Method 1</w:t>
      </w:r>
      <w:r w:rsidR="00E40AE8">
        <w:rPr>
          <w:rFonts w:hint="eastAsia"/>
          <w:lang w:val="en-CA" w:eastAsia="ja-JP"/>
        </w:rPr>
        <w:t xml:space="preserve"> </w:t>
      </w:r>
      <w:r w:rsidR="00E40AE8">
        <w:rPr>
          <w:lang w:val="en-CA" w:eastAsia="ja-JP"/>
        </w:rPr>
        <w:t>(Q0524 Case 1)</w:t>
      </w:r>
    </w:p>
    <w:p w14:paraId="6402B08C" w14:textId="31BFE1E6" w:rsidR="0080528C" w:rsidRDefault="0080528C" w:rsidP="0080528C">
      <w:pPr>
        <w:pStyle w:val="af"/>
        <w:keepNext/>
        <w:jc w:val="center"/>
      </w:pPr>
      <w:r>
        <w:t xml:space="preserve">Table </w:t>
      </w:r>
      <w:r w:rsidR="00D5267A">
        <w:fldChar w:fldCharType="begin"/>
      </w:r>
      <w:r w:rsidR="00D5267A">
        <w:instrText xml:space="preserve"> SEQ Table \* ARABIC </w:instrText>
      </w:r>
      <w:r w:rsidR="00D5267A">
        <w:fldChar w:fldCharType="separate"/>
      </w:r>
      <w:r w:rsidR="0018153F">
        <w:rPr>
          <w:noProof/>
        </w:rPr>
        <w:t>1</w:t>
      </w:r>
      <w:r w:rsidR="00D5267A">
        <w:rPr>
          <w:noProof/>
        </w:rPr>
        <w:fldChar w:fldCharType="end"/>
      </w:r>
      <w:r>
        <w:t xml:space="preserve"> Results of the </w:t>
      </w:r>
      <w:r w:rsidR="00AC3E9E">
        <w:t xml:space="preserve">Random </w:t>
      </w:r>
      <w:r w:rsidR="00E4163C">
        <w:t>a</w:t>
      </w:r>
      <w:r w:rsidR="00AC3E9E">
        <w:t>ccess</w:t>
      </w:r>
      <w:r>
        <w:t xml:space="preserve"> condition by the Method 1 of JVET-Q0</w:t>
      </w:r>
      <w:r w:rsidR="00C86C77">
        <w:t>524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80528C" w:rsidRPr="00383D2B" w14:paraId="789926A6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E15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E74C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0528C" w:rsidRPr="00383D2B" w14:paraId="446C18B9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988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48F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80528C" w:rsidRPr="00383D2B" w14:paraId="668FACB3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3C84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361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168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628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AA35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87B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C69" w:rsidRPr="00383D2B" w14:paraId="6A581F12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4497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2E78" w14:textId="2870136F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94BA" w14:textId="7DA4D18B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662F7" w14:textId="3D431CEF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4479" w14:textId="3CDD7B68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285E9" w14:textId="3F31B0BC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C69" w:rsidRPr="00383D2B" w14:paraId="63A1AABC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F72A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E93C" w14:textId="2F123465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A0F9" w14:textId="49ED3AE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6C2A" w14:textId="08135FCF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5CD3" w14:textId="7C2733B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DF521" w14:textId="7DA08451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C69" w:rsidRPr="00383D2B" w14:paraId="6CDB5EFC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CD88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CAF12" w14:textId="50391E8C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4F7C" w14:textId="050AE0A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0AF6" w14:textId="3B4A997C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3AB6" w14:textId="65BD20EC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2C8F" w14:textId="085EB804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69" w:rsidRPr="00383D2B" w14:paraId="687888F8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DF1C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0EDD" w14:textId="2EA9457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F805" w14:textId="22E032CB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B972" w14:textId="19C5CDC8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B3E41" w14:textId="077C329F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01669" w14:textId="42DAE272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69" w:rsidRPr="00383D2B" w14:paraId="4B4D4C0D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F3A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FBCE" w14:textId="193A4A6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F1DD" w14:textId="6C45129A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97EF" w14:textId="40D327BE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6DFC" w14:textId="7C05CF12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6454B" w14:textId="5BFCA630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5C69" w:rsidRPr="00383D2B" w14:paraId="2BA853AC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6796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1CFAB" w14:textId="0740CFB3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8956E" w14:textId="50A84BF5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93A6" w14:textId="63B0D95E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2165B" w14:textId="32313C50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6CBC" w14:textId="28D36AC1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C69" w:rsidRPr="00383D2B" w14:paraId="2A9B4EA7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AC1F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E1BC5" w14:textId="659A104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2DCE" w14:textId="71250EB3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61E7D" w14:textId="03D4BF0D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C7568" w14:textId="3070D731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0E202" w14:textId="2F1DF7E2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C69" w:rsidRPr="00383D2B" w14:paraId="629C35D8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3409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A0F2A" w14:textId="4FFEE730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AC8D" w14:textId="4713EC69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8573" w14:textId="47F82BB0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59A8" w14:textId="17C14FC1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44371" w14:textId="78660076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C69" w:rsidRPr="00383D2B" w14:paraId="6F19CBAB" w14:textId="77777777" w:rsidTr="00F06B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799C" w14:textId="77777777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81CDA" w14:textId="576DAC7F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7C676" w14:textId="210E9F76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9307" w14:textId="5BF18B95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65E9E" w14:textId="6C11538D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89C88" w14:textId="17C6154C" w:rsidR="00155C69" w:rsidRPr="00383D2B" w:rsidRDefault="00155C69" w:rsidP="0015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A75D26" w14:textId="31FF5D12" w:rsidR="0080528C" w:rsidRPr="005B217D" w:rsidRDefault="0080528C" w:rsidP="0080528C">
      <w:pPr>
        <w:pStyle w:val="2"/>
        <w:rPr>
          <w:lang w:val="en-CA"/>
        </w:rPr>
      </w:pPr>
      <w:r>
        <w:rPr>
          <w:lang w:val="en-CA" w:eastAsia="ko-KR"/>
        </w:rPr>
        <w:t>Method 2</w:t>
      </w:r>
      <w:r w:rsidR="00E40AE8">
        <w:rPr>
          <w:lang w:val="en-CA" w:eastAsia="ko-KR"/>
        </w:rPr>
        <w:t xml:space="preserve"> (Q0524 Case 2)</w:t>
      </w:r>
    </w:p>
    <w:p w14:paraId="35F70B27" w14:textId="17C0F9C1" w:rsidR="0080528C" w:rsidRDefault="0080528C" w:rsidP="0080528C">
      <w:pPr>
        <w:pStyle w:val="af"/>
        <w:keepNext/>
        <w:jc w:val="center"/>
      </w:pPr>
      <w:r>
        <w:t xml:space="preserve">Table </w:t>
      </w:r>
      <w:r w:rsidR="00D5267A">
        <w:fldChar w:fldCharType="begin"/>
      </w:r>
      <w:r w:rsidR="00D5267A">
        <w:instrText xml:space="preserve"> SEQ Table \* ARABIC </w:instrText>
      </w:r>
      <w:r w:rsidR="00D5267A">
        <w:fldChar w:fldCharType="separate"/>
      </w:r>
      <w:r w:rsidR="0018153F">
        <w:rPr>
          <w:noProof/>
        </w:rPr>
        <w:t>2</w:t>
      </w:r>
      <w:r w:rsidR="00D5267A">
        <w:rPr>
          <w:noProof/>
        </w:rPr>
        <w:fldChar w:fldCharType="end"/>
      </w:r>
      <w:r>
        <w:t xml:space="preserve"> Results of the </w:t>
      </w:r>
      <w:r w:rsidR="00AC3E9E">
        <w:t xml:space="preserve">Random </w:t>
      </w:r>
      <w:r w:rsidR="00E4163C">
        <w:t>a</w:t>
      </w:r>
      <w:r w:rsidR="00AC3E9E">
        <w:t>ccess</w:t>
      </w:r>
      <w:r>
        <w:t xml:space="preserve"> condition by the Method 2 of JVET-Q0</w:t>
      </w:r>
      <w:r w:rsidR="00C86C77">
        <w:t>524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80528C" w:rsidRPr="00383D2B" w14:paraId="4A74C17C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A4A4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20BD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80528C" w:rsidRPr="00383D2B" w14:paraId="32E72C72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8F2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CF7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80528C" w:rsidRPr="00383D2B" w14:paraId="32925352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7B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B00A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4A7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D6F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F287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2578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7B65" w:rsidRPr="00383D2B" w14:paraId="0D82608E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4BD4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D217" w14:textId="78DB3ECC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A08A" w14:textId="71C80628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7BFE" w14:textId="3FC5140A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8790B" w14:textId="0FC98896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8820F" w14:textId="583C6664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65" w:rsidRPr="00383D2B" w14:paraId="1577B812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D8AA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CA9F" w14:textId="11011C8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1FEF" w14:textId="67892269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1FC80" w14:textId="1D1BBE52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08AD4" w14:textId="41D54D38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A8FB4" w14:textId="35B0DEFD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65" w:rsidRPr="00383D2B" w14:paraId="38DCFAC8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4F8D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192DD" w14:textId="63567C29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FC6F" w14:textId="23A8ECC2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E120" w14:textId="790E6190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684E" w14:textId="232D7414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A76D1" w14:textId="01A4FA45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B65" w:rsidRPr="00383D2B" w14:paraId="5BD65DDD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8FBE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031A2" w14:textId="7D86561A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E3E0" w14:textId="581D5A80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E1EA" w14:textId="39393875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AA2C" w14:textId="6A3427D0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61D7E" w14:textId="03DFBFB1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65" w:rsidRPr="00383D2B" w14:paraId="44D2E45F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C120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CBA4D" w14:textId="064B5313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CF00" w14:textId="12BEA2BF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013A" w14:textId="714D2D4E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D9D4" w14:textId="1D560420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13FA2" w14:textId="10248E3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7B65" w:rsidRPr="00383D2B" w14:paraId="2D9129F6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E507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398C" w14:textId="27BED40D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6A14C" w14:textId="615A4191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E0F6" w14:textId="2A993A15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1D0D" w14:textId="256DB6D9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453D6" w14:textId="61881621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65" w:rsidRPr="00383D2B" w14:paraId="7E2D6EA2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8774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32BF" w14:textId="10295EA6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7BFC6" w14:textId="6A27AC72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E878" w14:textId="5F52DA1C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1FC1" w14:textId="2258FB81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A18FC" w14:textId="26E4C196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65" w:rsidRPr="00383D2B" w14:paraId="558AA198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3D0E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13D6" w14:textId="1F5A68BF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B2BD" w14:textId="0FCFE595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C6C4" w14:textId="6B2DA43D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1954" w14:textId="6BD2CE4B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19A56" w14:textId="089114BB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B65" w:rsidRPr="00383D2B" w14:paraId="4AD82EB6" w14:textId="77777777" w:rsidTr="00952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2194" w14:textId="77777777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3110A" w14:textId="48ADF86D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AA83" w14:textId="50E8D64D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436B" w14:textId="28E1163A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26C49" w14:textId="52801AF3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115A4" w14:textId="0A9C1CAC" w:rsidR="00E87B65" w:rsidRPr="00383D2B" w:rsidRDefault="00E87B65" w:rsidP="00E8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9148D1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EB5349A" w14:textId="4B83ABFC" w:rsidR="00C54652" w:rsidRDefault="00943FAF" w:rsidP="00C54652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verified results reported in JVET-</w:t>
      </w:r>
      <w:r w:rsidR="004D41A6">
        <w:rPr>
          <w:lang w:val="en-CA" w:eastAsia="ja-JP"/>
        </w:rPr>
        <w:t>Q</w:t>
      </w:r>
      <w:r>
        <w:rPr>
          <w:lang w:val="en-CA" w:eastAsia="ja-JP"/>
        </w:rPr>
        <w:t>0</w:t>
      </w:r>
      <w:r w:rsidR="004A2E9B">
        <w:rPr>
          <w:lang w:val="en-CA" w:eastAsia="ja-JP"/>
        </w:rPr>
        <w:t>524</w:t>
      </w:r>
      <w:r w:rsidR="004D41A6">
        <w:rPr>
          <w:lang w:val="en-CA" w:eastAsia="ja-JP"/>
        </w:rPr>
        <w:t>.</w:t>
      </w:r>
      <w:r>
        <w:rPr>
          <w:lang w:val="en-CA" w:eastAsia="ja-JP"/>
        </w:rPr>
        <w:t xml:space="preserve"> The results of the cross-check matched with proponent’s report.</w:t>
      </w:r>
      <w:r w:rsidR="00330CE4">
        <w:rPr>
          <w:lang w:val="en-CA" w:eastAsia="ja-JP"/>
        </w:rPr>
        <w:t xml:space="preserve"> </w:t>
      </w:r>
      <w:r w:rsidR="00EF7085">
        <w:rPr>
          <w:lang w:val="en-CA" w:eastAsia="ja-JP"/>
        </w:rPr>
        <w:t>The d</w:t>
      </w:r>
      <w:r w:rsidR="00EF7085" w:rsidRPr="00EF7085">
        <w:rPr>
          <w:lang w:val="en-CA" w:eastAsia="ja-JP"/>
        </w:rPr>
        <w:t>ifference in execution time is presum</w:t>
      </w:r>
      <w:bookmarkStart w:id="0" w:name="_GoBack"/>
      <w:bookmarkEnd w:id="0"/>
      <w:r w:rsidR="00EF7085" w:rsidRPr="00EF7085">
        <w:rPr>
          <w:lang w:val="en-CA" w:eastAsia="ja-JP"/>
        </w:rPr>
        <w:t>ed to be due to difference in simulation environment</w:t>
      </w:r>
      <w:r w:rsidR="00330CE4">
        <w:rPr>
          <w:lang w:val="en-CA" w:eastAsia="ja-JP"/>
        </w:rPr>
        <w:t>.</w:t>
      </w:r>
    </w:p>
    <w:p w14:paraId="2B7C2C17" w14:textId="1906FB12" w:rsidR="00C54652" w:rsidRDefault="008022F9" w:rsidP="008022F9">
      <w:pPr>
        <w:rPr>
          <w:lang w:val="en-CA" w:eastAsia="ja-JP"/>
        </w:rPr>
      </w:pPr>
      <w:bookmarkStart w:id="1" w:name="_Hlk29469041"/>
      <w:r w:rsidRPr="008022F9">
        <w:rPr>
          <w:lang w:val="en-CA" w:eastAsia="ja-JP"/>
        </w:rPr>
        <w:t>This work was conducted under the project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"Research and Development of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Next generation video transmission and communication technology for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ultra-high definition video application under versatile purpose and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environment"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of the Ministry of Internal Affairs and Communications (MIC), Japan.</w:t>
      </w:r>
    </w:p>
    <w:bookmarkEnd w:id="1"/>
    <w:p w14:paraId="2B2C0438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CCCC940" w14:textId="53DEB2EF" w:rsidR="004A2E9B" w:rsidRPr="00CF412E" w:rsidRDefault="004A2E9B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A. </w:t>
      </w:r>
      <w:proofErr w:type="spellStart"/>
      <w:r>
        <w:t>Aminlou</w:t>
      </w:r>
      <w:proofErr w:type="spellEnd"/>
      <w:r>
        <w:t xml:space="preserve"> and M. </w:t>
      </w:r>
      <w:proofErr w:type="spellStart"/>
      <w:r>
        <w:t>Homayouni</w:t>
      </w:r>
      <w:proofErr w:type="spellEnd"/>
      <w:r>
        <w:t>, “</w:t>
      </w:r>
      <w:r w:rsidRPr="004A2E9B">
        <w:t>Non-CE4: DC balancing in DMVR</w:t>
      </w:r>
      <w:r>
        <w:t xml:space="preserve">”, </w:t>
      </w:r>
      <w:r>
        <w:rPr>
          <w:szCs w:val="22"/>
          <w:lang w:val="en-CA"/>
        </w:rPr>
        <w:t xml:space="preserve">JVET-Q0524, </w:t>
      </w:r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Pr="00B57A23">
        <w:rPr>
          <w:lang w:val="en-CA"/>
        </w:rPr>
        <w:t xml:space="preserve">, </w:t>
      </w:r>
      <w:r>
        <w:rPr>
          <w:lang w:val="en-CA"/>
        </w:rPr>
        <w:t>7</w:t>
      </w:r>
      <w:r w:rsidRPr="00B57A23">
        <w:rPr>
          <w:lang w:val="en-CA"/>
        </w:rPr>
        <w:t>–</w:t>
      </w:r>
      <w:r>
        <w:rPr>
          <w:lang w:val="en-CA"/>
        </w:rPr>
        <w:t>17</w:t>
      </w:r>
      <w:r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20</w:t>
      </w:r>
      <w:r>
        <w:rPr>
          <w:lang w:val="en-CA"/>
        </w:rPr>
        <w:t>20.</w:t>
      </w:r>
    </w:p>
    <w:p w14:paraId="74DC7C49" w14:textId="77777777" w:rsidR="00943FAF" w:rsidRPr="00CF412E" w:rsidRDefault="00943FAF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34931578"/>
      <w:bookmarkStart w:id="3" w:name="_Ref534935465"/>
      <w:r w:rsidRPr="005718B3">
        <w:rPr>
          <w:lang w:val="en-CA" w:eastAsia="ja-JP"/>
        </w:rPr>
        <w:t xml:space="preserve">F. </w:t>
      </w:r>
      <w:proofErr w:type="spellStart"/>
      <w:r w:rsidRPr="005718B3">
        <w:rPr>
          <w:lang w:val="en-CA" w:eastAsia="ja-JP"/>
        </w:rPr>
        <w:t>Bossen</w:t>
      </w:r>
      <w:proofErr w:type="spellEnd"/>
      <w:r w:rsidRPr="005718B3">
        <w:rPr>
          <w:lang w:val="en-CA" w:eastAsia="ja-JP"/>
        </w:rPr>
        <w:t xml:space="preserve">, J. Boyce, X. Li, V. </w:t>
      </w:r>
      <w:proofErr w:type="spellStart"/>
      <w:r w:rsidRPr="005718B3">
        <w:rPr>
          <w:lang w:val="en-CA" w:eastAsia="ja-JP"/>
        </w:rPr>
        <w:t>Seregin</w:t>
      </w:r>
      <w:proofErr w:type="spellEnd"/>
      <w:r w:rsidRPr="005718B3">
        <w:rPr>
          <w:lang w:val="en-CA" w:eastAsia="ja-JP"/>
        </w:rPr>
        <w:t xml:space="preserve">, K. </w:t>
      </w:r>
      <w:proofErr w:type="spellStart"/>
      <w:r w:rsidRPr="005718B3">
        <w:rPr>
          <w:lang w:val="en-CA" w:eastAsia="ja-JP"/>
        </w:rPr>
        <w:t>Sühring</w:t>
      </w:r>
      <w:proofErr w:type="spellEnd"/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Pr="00F27DEE">
        <w:rPr>
          <w:lang w:val="en-CA" w:eastAsia="ja-JP"/>
        </w:rPr>
        <w:t>.</w:t>
      </w:r>
      <w:bookmarkEnd w:id="2"/>
    </w:p>
    <w:bookmarkEnd w:id="3"/>
    <w:p w14:paraId="4998E80B" w14:textId="77777777" w:rsidR="00943FAF" w:rsidRPr="005B217D" w:rsidRDefault="00943FAF" w:rsidP="00943FA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0ABAA7" w14:textId="77777777" w:rsidR="00943FAF" w:rsidRPr="005B217D" w:rsidRDefault="00943FAF" w:rsidP="00943FA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943FAF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BCC6A" w14:textId="77777777" w:rsidR="00D5267A" w:rsidRDefault="00D5267A">
      <w:r>
        <w:separator/>
      </w:r>
    </w:p>
  </w:endnote>
  <w:endnote w:type="continuationSeparator" w:id="0">
    <w:p w14:paraId="4AE5E035" w14:textId="77777777" w:rsidR="00D5267A" w:rsidRDefault="00D5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08DC96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2A3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7085">
      <w:rPr>
        <w:rStyle w:val="a5"/>
        <w:noProof/>
      </w:rPr>
      <w:t>2020-01-15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8DE88" w14:textId="77777777" w:rsidR="00D5267A" w:rsidRDefault="00D5267A">
      <w:r>
        <w:separator/>
      </w:r>
    </w:p>
  </w:footnote>
  <w:footnote w:type="continuationSeparator" w:id="0">
    <w:p w14:paraId="795C5DE0" w14:textId="77777777" w:rsidR="00D5267A" w:rsidRDefault="00D5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5"/>
  </w:num>
  <w:num w:numId="14">
    <w:abstractNumId w:val="19"/>
  </w:num>
  <w:num w:numId="15">
    <w:abstractNumId w:val="20"/>
  </w:num>
  <w:num w:numId="16">
    <w:abstractNumId w:val="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2"/>
  </w:num>
  <w:num w:numId="21">
    <w:abstractNumId w:val="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FF"/>
    <w:rsid w:val="000308A3"/>
    <w:rsid w:val="00043DE3"/>
    <w:rsid w:val="000458BC"/>
    <w:rsid w:val="00045C41"/>
    <w:rsid w:val="0004695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24E38"/>
    <w:rsid w:val="0012580B"/>
    <w:rsid w:val="00131F90"/>
    <w:rsid w:val="0013458C"/>
    <w:rsid w:val="0013526E"/>
    <w:rsid w:val="001406A7"/>
    <w:rsid w:val="00146152"/>
    <w:rsid w:val="00155526"/>
    <w:rsid w:val="00155C69"/>
    <w:rsid w:val="00171371"/>
    <w:rsid w:val="00175A24"/>
    <w:rsid w:val="0018153F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19ED"/>
    <w:rsid w:val="001F2594"/>
    <w:rsid w:val="00203A6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5C99"/>
    <w:rsid w:val="00266F06"/>
    <w:rsid w:val="00275BCF"/>
    <w:rsid w:val="00277777"/>
    <w:rsid w:val="00280613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CE4"/>
    <w:rsid w:val="003315A1"/>
    <w:rsid w:val="003330A7"/>
    <w:rsid w:val="003373EC"/>
    <w:rsid w:val="00342FF4"/>
    <w:rsid w:val="00344E5A"/>
    <w:rsid w:val="00346148"/>
    <w:rsid w:val="00352FD3"/>
    <w:rsid w:val="003541F9"/>
    <w:rsid w:val="00354C04"/>
    <w:rsid w:val="00365420"/>
    <w:rsid w:val="003669EA"/>
    <w:rsid w:val="003706CC"/>
    <w:rsid w:val="00377710"/>
    <w:rsid w:val="00383D2B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DDB"/>
    <w:rsid w:val="00435A29"/>
    <w:rsid w:val="00437619"/>
    <w:rsid w:val="00451E9E"/>
    <w:rsid w:val="004543A7"/>
    <w:rsid w:val="00465A1E"/>
    <w:rsid w:val="00466A18"/>
    <w:rsid w:val="00480251"/>
    <w:rsid w:val="0049445A"/>
    <w:rsid w:val="004A2A63"/>
    <w:rsid w:val="004A2E9B"/>
    <w:rsid w:val="004B210C"/>
    <w:rsid w:val="004B6170"/>
    <w:rsid w:val="004D25D7"/>
    <w:rsid w:val="004D405F"/>
    <w:rsid w:val="004D41A6"/>
    <w:rsid w:val="004E140F"/>
    <w:rsid w:val="004E4F4F"/>
    <w:rsid w:val="004E6789"/>
    <w:rsid w:val="004F32BD"/>
    <w:rsid w:val="004F61E3"/>
    <w:rsid w:val="00502E10"/>
    <w:rsid w:val="00504583"/>
    <w:rsid w:val="0051015C"/>
    <w:rsid w:val="0051064F"/>
    <w:rsid w:val="00514291"/>
    <w:rsid w:val="00516CF1"/>
    <w:rsid w:val="00527AA2"/>
    <w:rsid w:val="00531AE9"/>
    <w:rsid w:val="00536188"/>
    <w:rsid w:val="00540AF9"/>
    <w:rsid w:val="00543830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3F3A"/>
    <w:rsid w:val="005E67CC"/>
    <w:rsid w:val="005F6F1B"/>
    <w:rsid w:val="00607F20"/>
    <w:rsid w:val="00615995"/>
    <w:rsid w:val="00616155"/>
    <w:rsid w:val="00617AE5"/>
    <w:rsid w:val="00621CC7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811F7"/>
    <w:rsid w:val="006937D5"/>
    <w:rsid w:val="006B41F9"/>
    <w:rsid w:val="006C5D39"/>
    <w:rsid w:val="006C7761"/>
    <w:rsid w:val="006D6D9B"/>
    <w:rsid w:val="006E2810"/>
    <w:rsid w:val="006E5417"/>
    <w:rsid w:val="006F0794"/>
    <w:rsid w:val="006F7528"/>
    <w:rsid w:val="007023DE"/>
    <w:rsid w:val="007048FE"/>
    <w:rsid w:val="00706CB7"/>
    <w:rsid w:val="00712F60"/>
    <w:rsid w:val="0071637A"/>
    <w:rsid w:val="00720E3B"/>
    <w:rsid w:val="00723B10"/>
    <w:rsid w:val="007274C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E171C"/>
    <w:rsid w:val="007F1F8B"/>
    <w:rsid w:val="007F2DC9"/>
    <w:rsid w:val="007F6205"/>
    <w:rsid w:val="007F67A1"/>
    <w:rsid w:val="008022F9"/>
    <w:rsid w:val="0080528C"/>
    <w:rsid w:val="008072C7"/>
    <w:rsid w:val="00811C05"/>
    <w:rsid w:val="008206C8"/>
    <w:rsid w:val="008214B6"/>
    <w:rsid w:val="00824654"/>
    <w:rsid w:val="008310B4"/>
    <w:rsid w:val="00842DEA"/>
    <w:rsid w:val="0086387C"/>
    <w:rsid w:val="008642C0"/>
    <w:rsid w:val="00874A6C"/>
    <w:rsid w:val="00876C65"/>
    <w:rsid w:val="00882F72"/>
    <w:rsid w:val="0089501E"/>
    <w:rsid w:val="008A35E2"/>
    <w:rsid w:val="008A4B4C"/>
    <w:rsid w:val="008B31CB"/>
    <w:rsid w:val="008C239F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12AA"/>
    <w:rsid w:val="00933453"/>
    <w:rsid w:val="009336F7"/>
    <w:rsid w:val="0093636C"/>
    <w:rsid w:val="009374A7"/>
    <w:rsid w:val="00943FAF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34A7B"/>
    <w:rsid w:val="00A4438C"/>
    <w:rsid w:val="00A44806"/>
    <w:rsid w:val="00A46843"/>
    <w:rsid w:val="00A56B97"/>
    <w:rsid w:val="00A6093D"/>
    <w:rsid w:val="00A7437A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C3E9E"/>
    <w:rsid w:val="00AC4E51"/>
    <w:rsid w:val="00AC6F3B"/>
    <w:rsid w:val="00AD05A8"/>
    <w:rsid w:val="00AE341B"/>
    <w:rsid w:val="00AE648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B1"/>
    <w:rsid w:val="00B66428"/>
    <w:rsid w:val="00B73A2A"/>
    <w:rsid w:val="00B75A51"/>
    <w:rsid w:val="00B75ED3"/>
    <w:rsid w:val="00B827C6"/>
    <w:rsid w:val="00B92E4F"/>
    <w:rsid w:val="00B94B06"/>
    <w:rsid w:val="00B94C28"/>
    <w:rsid w:val="00BC10BA"/>
    <w:rsid w:val="00BC5AFD"/>
    <w:rsid w:val="00BC7ED4"/>
    <w:rsid w:val="00BD4A8C"/>
    <w:rsid w:val="00BE7C2D"/>
    <w:rsid w:val="00BF2949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54652"/>
    <w:rsid w:val="00C606C9"/>
    <w:rsid w:val="00C76DFB"/>
    <w:rsid w:val="00C80288"/>
    <w:rsid w:val="00C84003"/>
    <w:rsid w:val="00C86C77"/>
    <w:rsid w:val="00C90650"/>
    <w:rsid w:val="00C97D78"/>
    <w:rsid w:val="00CA76F8"/>
    <w:rsid w:val="00CB1202"/>
    <w:rsid w:val="00CC15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C86"/>
    <w:rsid w:val="00D1555A"/>
    <w:rsid w:val="00D2037C"/>
    <w:rsid w:val="00D446EC"/>
    <w:rsid w:val="00D51BF0"/>
    <w:rsid w:val="00D5267A"/>
    <w:rsid w:val="00D531DB"/>
    <w:rsid w:val="00D55942"/>
    <w:rsid w:val="00D61FBA"/>
    <w:rsid w:val="00D807BF"/>
    <w:rsid w:val="00D82FCC"/>
    <w:rsid w:val="00D87141"/>
    <w:rsid w:val="00D874D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E032A4"/>
    <w:rsid w:val="00E10478"/>
    <w:rsid w:val="00E11923"/>
    <w:rsid w:val="00E14F07"/>
    <w:rsid w:val="00E262D4"/>
    <w:rsid w:val="00E36250"/>
    <w:rsid w:val="00E40AE8"/>
    <w:rsid w:val="00E4163C"/>
    <w:rsid w:val="00E4296F"/>
    <w:rsid w:val="00E47F2D"/>
    <w:rsid w:val="00E54511"/>
    <w:rsid w:val="00E60EDC"/>
    <w:rsid w:val="00E61DAC"/>
    <w:rsid w:val="00E67C88"/>
    <w:rsid w:val="00E72B80"/>
    <w:rsid w:val="00E73489"/>
    <w:rsid w:val="00E739E6"/>
    <w:rsid w:val="00E75FE3"/>
    <w:rsid w:val="00E7648D"/>
    <w:rsid w:val="00E86C4C"/>
    <w:rsid w:val="00E87B65"/>
    <w:rsid w:val="00E907A3"/>
    <w:rsid w:val="00E961E7"/>
    <w:rsid w:val="00EA121D"/>
    <w:rsid w:val="00EA5AE0"/>
    <w:rsid w:val="00EB56A4"/>
    <w:rsid w:val="00EB56E1"/>
    <w:rsid w:val="00EB7AB1"/>
    <w:rsid w:val="00EC32BD"/>
    <w:rsid w:val="00ED19FB"/>
    <w:rsid w:val="00ED2CC3"/>
    <w:rsid w:val="00ED6E6B"/>
    <w:rsid w:val="00EE7CD8"/>
    <w:rsid w:val="00EF1F00"/>
    <w:rsid w:val="00EF37F6"/>
    <w:rsid w:val="00EF48CC"/>
    <w:rsid w:val="00EF7085"/>
    <w:rsid w:val="00F00801"/>
    <w:rsid w:val="00F150E2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B0E84"/>
    <w:rsid w:val="00FC2405"/>
    <w:rsid w:val="00FC3BFD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49F2D-2A18-48C3-9F4D-BD4D1A23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48</cp:revision>
  <cp:lastPrinted>1900-01-01T08:00:00Z</cp:lastPrinted>
  <dcterms:created xsi:type="dcterms:W3CDTF">2019-12-27T02:50:00Z</dcterms:created>
  <dcterms:modified xsi:type="dcterms:W3CDTF">2020-01-15T04:43:00Z</dcterms:modified>
</cp:coreProperties>
</file>