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3B71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04C7B" w:rsidRPr="00B04C7B">
              <w:rPr>
                <w:lang w:val="en-CA"/>
              </w:rPr>
              <w:t>0583-v1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BD01DB" w:rsidR="00E61DAC" w:rsidRPr="005B217D" w:rsidRDefault="00B04C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4C7B">
              <w:rPr>
                <w:b/>
                <w:szCs w:val="22"/>
                <w:lang w:val="en-CA"/>
              </w:rPr>
              <w:t>Crosscheck of JVET-Q0356 (AHG16: Parallel Merge Estimation for VVC)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C0D5A7" w:rsidR="00E61DAC" w:rsidRPr="005B217D" w:rsidRDefault="00B04C7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8146F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B04C7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60B5175B" w:rsidR="00E61DAC" w:rsidRPr="005B217D" w:rsidRDefault="00B04C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Benjamin Bross</w:t>
            </w:r>
          </w:p>
        </w:tc>
        <w:tc>
          <w:tcPr>
            <w:tcW w:w="810" w:type="dxa"/>
          </w:tcPr>
          <w:p w14:paraId="0140ECA2" w14:textId="188CA4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455A2243" w:rsidR="00E61DAC" w:rsidRPr="005B217D" w:rsidRDefault="00B04C7B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04C7B">
              <w:rPr>
                <w:sz w:val="20"/>
                <w:szCs w:val="22"/>
                <w:lang w:val="en-CA"/>
              </w:rPr>
              <w:t>firstname.lastname@hhi.fraunhofer.de</w:t>
            </w:r>
            <w:proofErr w:type="spell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E81372" w:rsidR="00E61DAC" w:rsidRPr="005B217D" w:rsidRDefault="00B04C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7DF8C32" w:rsidR="00263398" w:rsidRPr="005B217D" w:rsidRDefault="00B04C7B" w:rsidP="009234A5">
      <w:pPr>
        <w:rPr>
          <w:szCs w:val="22"/>
          <w:lang w:val="en-CA"/>
        </w:rPr>
      </w:pPr>
      <w:r>
        <w:rPr>
          <w:lang w:val="en-CA"/>
        </w:rPr>
        <w:t xml:space="preserve">The cross checker reports that the source code </w:t>
      </w:r>
      <w:r w:rsidR="009236D4">
        <w:rPr>
          <w:lang w:val="en-CA"/>
        </w:rPr>
        <w:t xml:space="preserve">uploaded with </w:t>
      </w:r>
      <w:r w:rsidR="009236D4" w:rsidRPr="0002210F">
        <w:rPr>
          <w:szCs w:val="22"/>
          <w:lang w:val="en-CA"/>
        </w:rPr>
        <w:t>JVET-Q0356</w:t>
      </w:r>
      <w:r w:rsidR="009236D4">
        <w:rPr>
          <w:szCs w:val="22"/>
          <w:lang w:val="en-CA"/>
        </w:rPr>
        <w:t>-v1</w:t>
      </w:r>
      <w:r>
        <w:rPr>
          <w:lang w:val="en-CA"/>
        </w:rPr>
        <w:t xml:space="preserve"> was analyzed and found to be consistent with the description </w:t>
      </w:r>
      <w:r w:rsidR="004B3EE2">
        <w:rPr>
          <w:lang w:val="en-CA"/>
        </w:rPr>
        <w:t xml:space="preserve">of </w:t>
      </w:r>
      <w:r>
        <w:rPr>
          <w:lang w:val="en-CA"/>
        </w:rPr>
        <w:t>in the input document</w:t>
      </w:r>
      <w:r w:rsidR="009236D4">
        <w:rPr>
          <w:szCs w:val="22"/>
          <w:lang w:val="en-CA"/>
        </w:rPr>
        <w:t xml:space="preserve"> and the provided draft text</w:t>
      </w:r>
      <w:r w:rsidR="004B3EE2">
        <w:rPr>
          <w:szCs w:val="22"/>
          <w:lang w:val="en-CA"/>
        </w:rPr>
        <w:t xml:space="preserve"> for </w:t>
      </w:r>
      <w:r w:rsidR="004B3EE2">
        <w:rPr>
          <w:lang w:val="en-CA"/>
        </w:rPr>
        <w:t>method 2</w:t>
      </w:r>
      <w:r>
        <w:rPr>
          <w:lang w:val="en-CA"/>
        </w:rPr>
        <w:t xml:space="preserve">.  The cross checker could exactly reproduce the results reported in </w:t>
      </w:r>
      <w:r w:rsidR="0002210F" w:rsidRPr="0002210F">
        <w:rPr>
          <w:szCs w:val="22"/>
          <w:lang w:val="en-CA"/>
        </w:rPr>
        <w:t>JVET-Q0356</w:t>
      </w:r>
      <w:r>
        <w:rPr>
          <w:lang w:val="en-CA"/>
        </w:rPr>
        <w:t xml:space="preserve">.  The measured encoder and decoder run time ratios are similar to those reported in </w:t>
      </w:r>
      <w:r w:rsidR="0002210F" w:rsidRPr="0002210F">
        <w:rPr>
          <w:szCs w:val="22"/>
          <w:lang w:val="en-CA"/>
        </w:rPr>
        <w:t>JVET-Q0356</w:t>
      </w:r>
      <w:r>
        <w:rPr>
          <w:lang w:val="en-CA"/>
        </w:rPr>
        <w:t>.</w:t>
      </w:r>
    </w:p>
    <w:p w14:paraId="7D2AC1F0" w14:textId="15ABA169" w:rsidR="00745F6B" w:rsidRPr="005B217D" w:rsidRDefault="004B3EE2" w:rsidP="00E11923">
      <w:pPr>
        <w:pStyle w:val="Heading1"/>
        <w:rPr>
          <w:lang w:val="en-CA"/>
        </w:rPr>
      </w:pPr>
      <w:r>
        <w:rPr>
          <w:lang w:val="en-CA"/>
        </w:rPr>
        <w:t xml:space="preserve">Analysis of provided code and draft </w:t>
      </w:r>
    </w:p>
    <w:p w14:paraId="20682F8B" w14:textId="77777777" w:rsidR="003F79B8" w:rsidRDefault="004B3EE2" w:rsidP="0002210F">
      <w:pPr>
        <w:rPr>
          <w:szCs w:val="22"/>
          <w:lang w:val="en-CA"/>
        </w:rPr>
      </w:pPr>
      <w:r w:rsidRPr="004B3EE2">
        <w:rPr>
          <w:szCs w:val="22"/>
          <w:lang w:val="en-CA"/>
        </w:rPr>
        <w:t>JVET-Q0356</w:t>
      </w:r>
      <w:r>
        <w:rPr>
          <w:szCs w:val="22"/>
          <w:lang w:val="en-CA"/>
        </w:rPr>
        <w:t xml:space="preserve"> proposes two methods to allows parallel estimation of all within a merge estimation region.</w:t>
      </w:r>
      <w:r w:rsidR="003F79B8">
        <w:rPr>
          <w:szCs w:val="22"/>
          <w:lang w:val="en-CA"/>
        </w:rPr>
        <w:t xml:space="preserve"> Both incorporate two changes:</w:t>
      </w:r>
    </w:p>
    <w:p w14:paraId="31EBD2DC" w14:textId="500BFB72" w:rsidR="003F79B8" w:rsidRPr="003F79B8" w:rsidRDefault="003F79B8" w:rsidP="00A278A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3F79B8">
        <w:rPr>
          <w:szCs w:val="22"/>
          <w:lang w:val="en-CA"/>
        </w:rPr>
        <w:t>The normative merge estimation region (MER) check from HEVC which sets a merge candidate at neighboring position merge candidate is (</w:t>
      </w:r>
      <w:proofErr w:type="spellStart"/>
      <w:r w:rsidRPr="003F79B8">
        <w:rPr>
          <w:szCs w:val="22"/>
          <w:lang w:val="en-CA"/>
        </w:rPr>
        <w:t>xN</w:t>
      </w:r>
      <w:proofErr w:type="spellEnd"/>
      <w:r w:rsidRPr="003F79B8">
        <w:rPr>
          <w:szCs w:val="22"/>
          <w:lang w:val="en-CA"/>
        </w:rPr>
        <w:t xml:space="preserve">, </w:t>
      </w:r>
      <w:proofErr w:type="spellStart"/>
      <w:r w:rsidRPr="003F79B8">
        <w:rPr>
          <w:szCs w:val="22"/>
          <w:lang w:val="en-CA"/>
        </w:rPr>
        <w:t>yN</w:t>
      </w:r>
      <w:proofErr w:type="spellEnd"/>
      <w:r w:rsidRPr="003F79B8">
        <w:rPr>
          <w:szCs w:val="22"/>
          <w:lang w:val="en-CA"/>
        </w:rPr>
        <w:t>) as unavailable if it is located inside the same MER as the current block at ( </w:t>
      </w:r>
      <w:proofErr w:type="spellStart"/>
      <w:r w:rsidRPr="003F79B8">
        <w:rPr>
          <w:szCs w:val="22"/>
          <w:lang w:val="en-CA"/>
        </w:rPr>
        <w:t>yCb</w:t>
      </w:r>
      <w:proofErr w:type="spellEnd"/>
      <w:r w:rsidRPr="003F79B8">
        <w:rPr>
          <w:szCs w:val="22"/>
          <w:lang w:val="en-CA"/>
        </w:rPr>
        <w:t>, </w:t>
      </w:r>
      <w:proofErr w:type="spellStart"/>
      <w:r w:rsidRPr="003F79B8">
        <w:rPr>
          <w:szCs w:val="22"/>
          <w:lang w:val="en-CA"/>
        </w:rPr>
        <w:t>xCb</w:t>
      </w:r>
      <w:proofErr w:type="spellEnd"/>
      <w:r w:rsidRPr="003F79B8">
        <w:rPr>
          <w:szCs w:val="22"/>
          <w:lang w:val="en-CA"/>
        </w:rPr>
        <w:t> ).</w:t>
      </w:r>
      <w:r>
        <w:rPr>
          <w:szCs w:val="22"/>
          <w:lang w:val="en-CA"/>
        </w:rPr>
        <w:t xml:space="preserve"> </w:t>
      </w:r>
      <w:r>
        <w:rPr>
          <w:lang w:val="en-CA"/>
        </w:rPr>
        <w:t>T</w:t>
      </w:r>
      <w:r w:rsidRPr="003F79B8">
        <w:rPr>
          <w:rFonts w:hint="eastAsia"/>
          <w:lang w:val="en-CA"/>
        </w:rPr>
        <w:t xml:space="preserve">he MER region is always square in shape and its size is </w:t>
      </w:r>
      <w:r>
        <w:rPr>
          <w:lang w:val="en-CA"/>
        </w:rPr>
        <w:t xml:space="preserve">signalled in the </w:t>
      </w:r>
      <w:r w:rsidR="002951A0">
        <w:rPr>
          <w:lang w:val="en-CA"/>
        </w:rPr>
        <w:t>P</w:t>
      </w:r>
      <w:r>
        <w:rPr>
          <w:lang w:val="en-CA"/>
        </w:rPr>
        <w:t xml:space="preserve">PS. This feature is still in the VTM software and the MER size can be controlled by the parameter </w:t>
      </w:r>
      <w:r w:rsidR="00AA68E0" w:rsidRPr="00AA68E0">
        <w:rPr>
          <w:rFonts w:ascii="Courier New" w:hAnsi="Courier New" w:cs="Courier New"/>
          <w:lang w:val="en-CA"/>
        </w:rPr>
        <w:t>--Log2ParallelMergeLevel</w:t>
      </w:r>
      <w:r>
        <w:rPr>
          <w:lang w:val="en-CA"/>
        </w:rPr>
        <w:t>.</w:t>
      </w:r>
      <w:r w:rsidR="00CD5685">
        <w:rPr>
          <w:lang w:val="en-CA"/>
        </w:rPr>
        <w:t xml:space="preserve"> Also the MER check is </w:t>
      </w:r>
      <w:r w:rsidR="00A95B7C">
        <w:rPr>
          <w:lang w:val="en-CA"/>
        </w:rPr>
        <w:t>added</w:t>
      </w:r>
      <w:r w:rsidR="00CD5685">
        <w:rPr>
          <w:lang w:val="en-CA"/>
        </w:rPr>
        <w:t xml:space="preserve"> to affine</w:t>
      </w:r>
      <w:r w:rsidR="00A95B7C">
        <w:rPr>
          <w:lang w:val="en-CA"/>
        </w:rPr>
        <w:t xml:space="preserve"> (spatial </w:t>
      </w:r>
      <w:proofErr w:type="spellStart"/>
      <w:r w:rsidR="00A95B7C">
        <w:rPr>
          <w:lang w:val="en-CA"/>
        </w:rPr>
        <w:t>subblock</w:t>
      </w:r>
      <w:proofErr w:type="spellEnd"/>
      <w:r w:rsidR="00A95B7C">
        <w:rPr>
          <w:lang w:val="en-CA"/>
        </w:rPr>
        <w:t xml:space="preserve">) merge candidates but removed for </w:t>
      </w:r>
      <w:r w:rsidR="00CD5685">
        <w:rPr>
          <w:lang w:val="en-CA"/>
        </w:rPr>
        <w:t xml:space="preserve">IBC merge candidate. These changes are marked with the macros </w:t>
      </w:r>
      <w:r w:rsidR="00CD5685">
        <w:rPr>
          <w:rFonts w:ascii="Menlo" w:hAnsi="Menlo" w:cs="Menlo"/>
          <w:color w:val="643820"/>
        </w:rPr>
        <w:t>MER_AFFINE</w:t>
      </w:r>
      <w:r w:rsidR="00CD5685">
        <w:rPr>
          <w:lang w:val="en-CA"/>
        </w:rPr>
        <w:t xml:space="preserve"> and </w:t>
      </w:r>
      <w:r w:rsidR="00CD5685">
        <w:rPr>
          <w:rFonts w:ascii="Menlo" w:hAnsi="Menlo" w:cs="Menlo"/>
          <w:color w:val="643820"/>
        </w:rPr>
        <w:t>MER_NO_IBC</w:t>
      </w:r>
      <w:r w:rsidR="00CD5685">
        <w:rPr>
          <w:lang w:val="en-CA"/>
        </w:rPr>
        <w:t>.</w:t>
      </w:r>
    </w:p>
    <w:p w14:paraId="30F17D1F" w14:textId="288EA3E1" w:rsidR="003F79B8" w:rsidRPr="00012B0E" w:rsidRDefault="003F79B8" w:rsidP="007F5E38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12B0E">
        <w:rPr>
          <w:szCs w:val="22"/>
          <w:lang w:val="en-CA"/>
        </w:rPr>
        <w:t>Non-normative BT and TT split constraints in encoder</w:t>
      </w:r>
      <w:r w:rsidR="00012B0E" w:rsidRPr="00012B0E">
        <w:rPr>
          <w:szCs w:val="22"/>
          <w:lang w:val="en-CA"/>
        </w:rPr>
        <w:t xml:space="preserve"> which guarantees that </w:t>
      </w:r>
      <w:r w:rsidR="00012B0E">
        <w:t xml:space="preserve">a coding block or any of its parent blocks </w:t>
      </w:r>
      <w:r w:rsidR="00012B0E" w:rsidRPr="00012B0E">
        <w:rPr>
          <w:szCs w:val="22"/>
          <w:lang w:val="en-CA"/>
        </w:rPr>
        <w:t>either encapsulate one or more complete MERs,</w:t>
      </w:r>
      <w:r w:rsidR="00012B0E">
        <w:rPr>
          <w:szCs w:val="22"/>
          <w:lang w:val="en-CA"/>
        </w:rPr>
        <w:t xml:space="preserve"> </w:t>
      </w:r>
      <w:r w:rsidR="00012B0E" w:rsidRPr="00012B0E">
        <w:rPr>
          <w:szCs w:val="22"/>
          <w:lang w:val="en-CA"/>
        </w:rPr>
        <w:t>or it is encapsulated completely by a MER</w:t>
      </w:r>
      <w:r w:rsidRPr="00012B0E">
        <w:rPr>
          <w:szCs w:val="22"/>
          <w:lang w:val="en-CA"/>
        </w:rPr>
        <w:t xml:space="preserve">. </w:t>
      </w:r>
      <w:r w:rsidR="00CD5685" w:rsidRPr="00012B0E">
        <w:rPr>
          <w:szCs w:val="22"/>
          <w:lang w:val="en-CA"/>
        </w:rPr>
        <w:t xml:space="preserve">This encoder restriction is implemented </w:t>
      </w:r>
      <w:r w:rsidR="00A95B7C" w:rsidRPr="00012B0E">
        <w:rPr>
          <w:szCs w:val="22"/>
          <w:lang w:val="en-CA"/>
        </w:rPr>
        <w:t xml:space="preserve">under the macro </w:t>
      </w:r>
      <w:r w:rsidR="00A95B7C" w:rsidRPr="00012B0E">
        <w:rPr>
          <w:rFonts w:ascii="Menlo" w:hAnsi="Menlo" w:cs="Menlo"/>
          <w:color w:val="643820"/>
        </w:rPr>
        <w:t>BTTT_CAN_SPLIT</w:t>
      </w:r>
      <w:r w:rsidR="00A95B7C" w:rsidRPr="00012B0E">
        <w:rPr>
          <w:szCs w:val="22"/>
          <w:lang w:val="en-CA"/>
        </w:rPr>
        <w:t>.</w:t>
      </w:r>
    </w:p>
    <w:p w14:paraId="105C6782" w14:textId="5DF94ED7" w:rsidR="00CD5685" w:rsidRPr="004C52FE" w:rsidRDefault="004C52FE" w:rsidP="004C52F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While method 1 incorporates a non-normative change to the history-based motion vector </w:t>
      </w:r>
      <w:r w:rsidR="00864393">
        <w:rPr>
          <w:szCs w:val="22"/>
          <w:lang w:val="en-CA"/>
        </w:rPr>
        <w:t xml:space="preserve">predictors (HMVP), </w:t>
      </w:r>
      <w:r w:rsidR="00CD5685">
        <w:rPr>
          <w:szCs w:val="22"/>
          <w:lang w:val="en-CA"/>
        </w:rPr>
        <w:t xml:space="preserve">method 2 </w:t>
      </w:r>
      <w:r>
        <w:rPr>
          <w:szCs w:val="22"/>
          <w:lang w:val="en-CA"/>
        </w:rPr>
        <w:t>introduces a normative check</w:t>
      </w:r>
      <w:r w:rsidR="002951A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951A0">
        <w:rPr>
          <w:szCs w:val="22"/>
          <w:lang w:val="en-CA"/>
        </w:rPr>
        <w:t xml:space="preserve">This makes sure that </w:t>
      </w:r>
      <w:r w:rsidR="00C425E0">
        <w:rPr>
          <w:szCs w:val="22"/>
          <w:lang w:val="en-CA"/>
        </w:rPr>
        <w:t>the</w:t>
      </w:r>
      <w:r w:rsidRPr="004C52FE">
        <w:rPr>
          <w:szCs w:val="22"/>
          <w:lang w:val="en-CA"/>
        </w:rPr>
        <w:t xml:space="preserve"> HMVP table </w:t>
      </w:r>
      <w:r w:rsidR="00C425E0">
        <w:rPr>
          <w:szCs w:val="22"/>
          <w:lang w:val="en-CA"/>
        </w:rPr>
        <w:t xml:space="preserve">update is disabled inside an MER except for the last CU inside the MER, i.e. </w:t>
      </w:r>
      <w:r w:rsidRPr="004C52FE">
        <w:rPr>
          <w:szCs w:val="22"/>
          <w:lang w:val="en-CA"/>
        </w:rPr>
        <w:t xml:space="preserve">if </w:t>
      </w:r>
      <w:r w:rsidR="00C425E0">
        <w:rPr>
          <w:szCs w:val="22"/>
          <w:lang w:val="en-CA"/>
        </w:rPr>
        <w:t xml:space="preserve">the </w:t>
      </w:r>
      <w:r w:rsidRPr="004C52FE">
        <w:rPr>
          <w:szCs w:val="22"/>
          <w:lang w:val="en-CA"/>
        </w:rPr>
        <w:t>bottom-right coordinate of the C</w:t>
      </w:r>
      <w:r w:rsidR="00C425E0">
        <w:rPr>
          <w:szCs w:val="22"/>
          <w:lang w:val="en-CA"/>
        </w:rPr>
        <w:t>U</w:t>
      </w:r>
      <w:r w:rsidRPr="004C52FE">
        <w:rPr>
          <w:szCs w:val="22"/>
          <w:lang w:val="en-CA"/>
        </w:rPr>
        <w:t xml:space="preserve"> does coincide with the bottom-right coordinate of a MER.”</w:t>
      </w:r>
      <w:r w:rsidR="00C425E0">
        <w:rPr>
          <w:szCs w:val="22"/>
          <w:lang w:val="en-CA"/>
        </w:rPr>
        <w:t>. This normative restriction is implemented under the macro</w:t>
      </w:r>
      <w:r w:rsidR="00A95B7C" w:rsidRPr="004C52FE">
        <w:rPr>
          <w:szCs w:val="22"/>
          <w:lang w:val="en-CA"/>
        </w:rPr>
        <w:t xml:space="preserve"> </w:t>
      </w:r>
      <w:r w:rsidR="00A95B7C" w:rsidRPr="004C52FE">
        <w:rPr>
          <w:rFonts w:ascii="Menlo" w:hAnsi="Menlo" w:cs="Menlo"/>
          <w:color w:val="643820"/>
        </w:rPr>
        <w:t>PARALLEL_MERGE_HMVP</w:t>
      </w:r>
      <w:r w:rsidR="00C425E0">
        <w:rPr>
          <w:szCs w:val="22"/>
          <w:lang w:val="en-CA"/>
        </w:rPr>
        <w:t>.</w:t>
      </w:r>
    </w:p>
    <w:p w14:paraId="050AF883" w14:textId="77777777" w:rsidR="0002210F" w:rsidRDefault="0002210F" w:rsidP="0002210F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10EC5EFB" w14:textId="7A8DE744" w:rsidR="0002210F" w:rsidRDefault="0002210F" w:rsidP="0002210F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were conducted for RA and LB configurations and test sequences specified in the Common Test Conditions.  The simulation results for </w:t>
      </w:r>
      <w:r w:rsidRPr="0002210F">
        <w:rPr>
          <w:szCs w:val="22"/>
          <w:lang w:val="en-CA"/>
        </w:rPr>
        <w:t>JVET-Q0356</w:t>
      </w:r>
      <w:r>
        <w:rPr>
          <w:szCs w:val="22"/>
          <w:lang w:val="en-CA"/>
        </w:rPr>
        <w:t xml:space="preserve"> are compared to VTM-7.0. The complete simulation results are provided in the accompanying Excel documents. A summary of the results is shown in the following tables.  The bit rates and PSNR values exactly match the results reported in </w:t>
      </w:r>
      <w:r w:rsidRPr="0002210F">
        <w:rPr>
          <w:szCs w:val="22"/>
          <w:lang w:val="en-CA"/>
        </w:rPr>
        <w:t>JVET-Q0356</w:t>
      </w:r>
      <w:r>
        <w:rPr>
          <w:szCs w:val="22"/>
          <w:lang w:val="en-CA"/>
        </w:rPr>
        <w:t xml:space="preserve">. </w:t>
      </w:r>
      <w:r>
        <w:t>Encoding/Decoding runtimes are reported to be of same order as the ones reported by the proponent</w:t>
      </w:r>
      <w:r>
        <w:rPr>
          <w:szCs w:val="22"/>
          <w:lang w:val="en-CA"/>
        </w:rPr>
        <w:t>.</w:t>
      </w:r>
    </w:p>
    <w:p w14:paraId="0101A5C8" w14:textId="77777777" w:rsidR="0002210F" w:rsidRDefault="0002210F" w:rsidP="0002210F">
      <w:pPr>
        <w:rPr>
          <w:lang w:eastAsia="zh-CN"/>
        </w:rPr>
      </w:pPr>
    </w:p>
    <w:p w14:paraId="37418EE5" w14:textId="38F1C353" w:rsidR="0002210F" w:rsidRDefault="0002210F" w:rsidP="0002210F">
      <w:pPr>
        <w:pStyle w:val="Caption"/>
        <w:keepNext/>
        <w:keepLines/>
        <w:rPr>
          <w:b/>
          <w:i w:val="0"/>
          <w:color w:val="auto"/>
        </w:rPr>
      </w:pPr>
      <w:bookmarkStart w:id="0" w:name="_Ref28698178"/>
      <w:r w:rsidRPr="00BA6425">
        <w:rPr>
          <w:b/>
          <w:i w:val="0"/>
          <w:color w:val="auto"/>
        </w:rPr>
        <w:lastRenderedPageBreak/>
        <w:t xml:space="preserve">Table </w:t>
      </w:r>
      <w:r w:rsidRPr="00BA6425">
        <w:rPr>
          <w:b/>
          <w:i w:val="0"/>
          <w:color w:val="auto"/>
        </w:rPr>
        <w:fldChar w:fldCharType="begin"/>
      </w:r>
      <w:r w:rsidRPr="00BA6425">
        <w:rPr>
          <w:b/>
          <w:i w:val="0"/>
          <w:color w:val="auto"/>
        </w:rPr>
        <w:instrText xml:space="preserve"> SEQ Table \* ARABIC </w:instrText>
      </w:r>
      <w:r w:rsidRPr="00BA6425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1</w:t>
      </w:r>
      <w:r w:rsidRPr="00BA6425">
        <w:rPr>
          <w:b/>
          <w:i w:val="0"/>
          <w:color w:val="auto"/>
        </w:rPr>
        <w:fldChar w:fldCharType="end"/>
      </w:r>
      <w:bookmarkEnd w:id="0"/>
      <w:r w:rsidRPr="00BA6425">
        <w:rPr>
          <w:b/>
          <w:i w:val="0"/>
          <w:color w:val="auto"/>
        </w:rPr>
        <w:t xml:space="preserve">:  </w:t>
      </w:r>
      <w:r>
        <w:rPr>
          <w:b/>
          <w:i w:val="0"/>
          <w:color w:val="auto"/>
        </w:rPr>
        <w:t xml:space="preserve">Average simulation results for the </w:t>
      </w:r>
      <w:r w:rsidR="00A70A14">
        <w:rPr>
          <w:b/>
          <w:i w:val="0"/>
          <w:color w:val="auto"/>
        </w:rPr>
        <w:t xml:space="preserve">8x8 merge estimation region method 2 proposed in </w:t>
      </w:r>
      <w:r w:rsidR="00A70A14" w:rsidRPr="00A70A14">
        <w:rPr>
          <w:b/>
          <w:i w:val="0"/>
          <w:color w:val="auto"/>
        </w:rPr>
        <w:t>JVET-Q0356</w:t>
      </w:r>
      <w:r>
        <w:rPr>
          <w:b/>
          <w:i w:val="0"/>
          <w:color w:val="auto"/>
        </w:rPr>
        <w:t>.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70A14" w14:paraId="7A629D5F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3838" w14:textId="4316B44E" w:rsidR="00A70A14" w:rsidRPr="00A70A14" w:rsidRDefault="00A70A14" w:rsidP="00A70A14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9873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4749C" w14:textId="77777777" w:rsidR="00A70A14" w:rsidRDefault="00A70A14" w:rsidP="00A70A14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A70CA" w14:textId="70224F98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5F9B5" w14:textId="77777777" w:rsidR="00A70A14" w:rsidRDefault="00A70A14" w:rsidP="00A70A14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6633" w14:textId="77777777" w:rsidR="00A70A14" w:rsidRDefault="00A70A14" w:rsidP="00A70A14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70A14" w14:paraId="61A34B91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4677" w14:textId="420519E5" w:rsidR="00A70A14" w:rsidRP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8x8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0DF0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6756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1C19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93FF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57DB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70A14" w14:paraId="0348099F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DFC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AB6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0E99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DE6E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B11F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92D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0A14" w14:paraId="4C820C9F" w14:textId="77777777" w:rsidTr="00A70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CA5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351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B18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8405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8BB5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7B1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70A14" w14:paraId="143C7B59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1A9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AD4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ADF9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D9A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142F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4457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0A14" w14:paraId="49F02855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D295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F826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C4F0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152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B369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98D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70A14" w14:paraId="3B1FC007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81AC0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F15E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D6972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70FA7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D45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AB50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0A14" w14:paraId="31EDD684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AD9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C2D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3F5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1EF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562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0CD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A14" w14:paraId="321F32F7" w14:textId="77777777" w:rsidTr="00A70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B53F5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4D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478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3287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442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983B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70A14" w14:paraId="6AC1B63D" w14:textId="77777777" w:rsidTr="00A70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F0A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A54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FFB5F6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F49369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CBF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935C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0A14" w14:paraId="72EC5914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27EB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201C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5C5C9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9447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1C9E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B56A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75222F3" w14:textId="2DDF15AE" w:rsidR="0002210F" w:rsidRDefault="0002210F" w:rsidP="0002210F"/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70A14" w14:paraId="5E3DB5B7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AB62" w14:textId="2E5AD436" w:rsidR="00A70A14" w:rsidRDefault="00A70A14" w:rsidP="00A70A14">
            <w:pPr>
              <w:keepNext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8C7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298F7" w14:textId="77777777" w:rsidR="00A70A14" w:rsidRDefault="00A70A14" w:rsidP="00A70A14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2F174" w14:textId="4E6BECE9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D20C" w14:textId="77777777" w:rsidR="00A70A14" w:rsidRDefault="00A70A14" w:rsidP="00A70A14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E736" w14:textId="77777777" w:rsidR="00A70A14" w:rsidRDefault="00A70A14" w:rsidP="00A70A14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70A14" w14:paraId="4726ABD2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290B" w14:textId="6D8BE113" w:rsidR="00A70A14" w:rsidRDefault="00A70A14" w:rsidP="00A70A14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8x8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2C4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F90F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76F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16D7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0E1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70A14" w14:paraId="42834AD4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64B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A62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12EF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3796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34A6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8A17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0A14" w14:paraId="13D2D1CE" w14:textId="77777777" w:rsidTr="00A70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82E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BFB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92DE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4D5B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5575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223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A14" w14:paraId="0FC67C00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914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D2B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D87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68D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5792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4BAF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A14" w14:paraId="38C90ABC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D68E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D529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C5BF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C770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D4F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502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0A14" w14:paraId="68957BA8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94B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99E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2F45A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90B7C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C3B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A0A4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70A14" w14:paraId="6FD89547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D23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8CC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56A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B6D99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43D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E32A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70A14" w14:paraId="06347D5D" w14:textId="77777777" w:rsidTr="00A70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A885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ED87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2D8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A96C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5BDE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2000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70A14" w14:paraId="3038446E" w14:textId="77777777" w:rsidTr="00A70A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18B3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52628B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9B4E55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18D29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EDA6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E581" w14:textId="77777777" w:rsidR="00A70A14" w:rsidRDefault="00A70A14" w:rsidP="00A70A1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0A14" w14:paraId="2005247F" w14:textId="77777777" w:rsidTr="00A70A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FD22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ED04FF" w14:textId="77777777" w:rsidR="00A70A14" w:rsidRDefault="00A70A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E5B062" w14:textId="77777777" w:rsidR="00A70A14" w:rsidRDefault="00A70A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AC8248" w14:textId="77777777" w:rsidR="00A70A14" w:rsidRDefault="00A70A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EE68A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02A4" w14:textId="77777777" w:rsidR="00A70A14" w:rsidRDefault="00A70A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06F4DCF" w14:textId="77777777" w:rsidR="00A70A14" w:rsidRDefault="00A70A14" w:rsidP="00A70A14">
      <w:pPr>
        <w:rPr>
          <w:lang w:eastAsia="zh-CN"/>
        </w:rPr>
      </w:pPr>
    </w:p>
    <w:p w14:paraId="0908C2C3" w14:textId="5AFDE611" w:rsidR="00A70A14" w:rsidRDefault="00A70A14" w:rsidP="00A70A14">
      <w:pPr>
        <w:pStyle w:val="Caption"/>
        <w:keepNext/>
        <w:keepLines/>
        <w:rPr>
          <w:b/>
          <w:i w:val="0"/>
          <w:color w:val="auto"/>
        </w:rPr>
      </w:pPr>
      <w:r w:rsidRPr="00BA6425">
        <w:rPr>
          <w:b/>
          <w:i w:val="0"/>
          <w:color w:val="auto"/>
        </w:rPr>
        <w:t xml:space="preserve">Table </w:t>
      </w:r>
      <w:r w:rsidRPr="00BA6425">
        <w:rPr>
          <w:b/>
          <w:i w:val="0"/>
          <w:color w:val="auto"/>
        </w:rPr>
        <w:fldChar w:fldCharType="begin"/>
      </w:r>
      <w:r w:rsidRPr="00BA6425">
        <w:rPr>
          <w:b/>
          <w:i w:val="0"/>
          <w:color w:val="auto"/>
        </w:rPr>
        <w:instrText xml:space="preserve"> SEQ Table \* ARABIC </w:instrText>
      </w:r>
      <w:r w:rsidRPr="00BA6425">
        <w:rPr>
          <w:b/>
          <w:i w:val="0"/>
          <w:color w:val="auto"/>
        </w:rPr>
        <w:fldChar w:fldCharType="separate"/>
      </w:r>
      <w:r w:rsidR="000C5CE7">
        <w:rPr>
          <w:b/>
          <w:i w:val="0"/>
          <w:noProof/>
          <w:color w:val="auto"/>
        </w:rPr>
        <w:t>2</w:t>
      </w:r>
      <w:r w:rsidRPr="00BA6425">
        <w:rPr>
          <w:b/>
          <w:i w:val="0"/>
          <w:color w:val="auto"/>
        </w:rPr>
        <w:fldChar w:fldCharType="end"/>
      </w:r>
      <w:r w:rsidRPr="00BA6425">
        <w:rPr>
          <w:b/>
          <w:i w:val="0"/>
          <w:color w:val="auto"/>
        </w:rPr>
        <w:t xml:space="preserve">:  </w:t>
      </w:r>
      <w:r>
        <w:rPr>
          <w:b/>
          <w:i w:val="0"/>
          <w:color w:val="auto"/>
        </w:rPr>
        <w:t xml:space="preserve">Average simulation results for the 16x16 merge estimation region method 2 proposed in </w:t>
      </w:r>
      <w:r w:rsidRPr="00A70A14">
        <w:rPr>
          <w:b/>
          <w:i w:val="0"/>
          <w:color w:val="auto"/>
        </w:rPr>
        <w:t>JVET-Q0356</w:t>
      </w:r>
      <w:r>
        <w:rPr>
          <w:b/>
          <w:i w:val="0"/>
          <w:color w:val="auto"/>
        </w:rPr>
        <w:t>.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E721B" w14:paraId="18AF9DA5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46C6" w14:textId="1F3BFE83" w:rsidR="008E721B" w:rsidRDefault="008E721B" w:rsidP="008E721B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EB13" w14:textId="77777777" w:rsidR="008E721B" w:rsidRDefault="008E721B" w:rsidP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2D3E" w14:textId="77777777" w:rsidR="008E721B" w:rsidRDefault="008E721B" w:rsidP="008E721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06862" w14:textId="77777777" w:rsidR="008E721B" w:rsidRDefault="008E721B" w:rsidP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4EAB" w14:textId="77777777" w:rsidR="008E721B" w:rsidRDefault="008E721B" w:rsidP="008E721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D281" w14:textId="77777777" w:rsidR="008E721B" w:rsidRDefault="008E721B" w:rsidP="008E721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E721B" w14:paraId="41C78322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34F" w14:textId="5B9FA9C0" w:rsidR="008E721B" w:rsidRDefault="008E721B" w:rsidP="008E721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224D" w14:textId="77777777" w:rsidR="008E721B" w:rsidRDefault="008E721B" w:rsidP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AB15" w14:textId="77777777" w:rsidR="008E721B" w:rsidRDefault="008E721B" w:rsidP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0690" w14:textId="77777777" w:rsidR="008E721B" w:rsidRDefault="008E721B" w:rsidP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BC85" w14:textId="77777777" w:rsidR="008E721B" w:rsidRDefault="008E721B" w:rsidP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1E0C" w14:textId="77777777" w:rsidR="008E721B" w:rsidRDefault="008E721B" w:rsidP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E721B" w14:paraId="1DA9AEE5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81DA" w14:textId="77777777" w:rsidR="008E721B" w:rsidRDefault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3B25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E80F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7DAF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2948A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568A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721B" w14:paraId="29DF9F68" w14:textId="77777777" w:rsidTr="008E72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5AF7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6C0D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2302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0055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996B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5DDC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E721B" w14:paraId="08DA1BE3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347F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31AC33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05FB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FA5CC7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1C08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1B4C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E721B" w14:paraId="68C7D5FF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8ECF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6FA6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ADB9E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A80B98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C633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4F4B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E721B" w14:paraId="496CF1FC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8B1A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0A3AC3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7D2E46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64E855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C17E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8FCF4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721B" w14:paraId="5F678A59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261D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1102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57EA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6BD8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3462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5145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721B" w14:paraId="3C2F6C82" w14:textId="77777777" w:rsidTr="008E72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360B6" w14:textId="77777777" w:rsidR="008E721B" w:rsidRDefault="008E721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DA92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FACC35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78FDCB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4E35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0B97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E721B" w14:paraId="01AD3693" w14:textId="77777777" w:rsidTr="008E72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8A1A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B6E1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8864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4D15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ECFB6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32B9E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721B" w14:paraId="2DAF8AE0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367A3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C7F0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05FF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9CF03C" w14:textId="77777777" w:rsidR="008E721B" w:rsidRDefault="008E72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91D83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2433" w14:textId="77777777" w:rsidR="008E721B" w:rsidRDefault="008E721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039AC26" w14:textId="77777777" w:rsidR="00A70A14" w:rsidRDefault="00A70A14" w:rsidP="00A70A14"/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03ACA" w14:paraId="6AD404F2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425E" w14:textId="4171A989" w:rsidR="00E03ACA" w:rsidRDefault="00E03ACA" w:rsidP="00496C2D">
            <w:pPr>
              <w:keepNext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9D7B4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50023" w14:textId="77777777" w:rsidR="00E03ACA" w:rsidRDefault="00E03ACA" w:rsidP="00496C2D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2032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0425" w14:textId="77777777" w:rsidR="00E03ACA" w:rsidRDefault="00E03ACA" w:rsidP="00496C2D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BB17" w14:textId="77777777" w:rsidR="00E03ACA" w:rsidRDefault="00E03ACA" w:rsidP="00496C2D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03ACA" w14:paraId="06082B7A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B376" w14:textId="4081D2BF" w:rsidR="00E03ACA" w:rsidRDefault="00E03ACA" w:rsidP="00496C2D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94A7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9BE4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4FC6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1F84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FAD3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03ACA" w14:paraId="65C5B3D3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8AFE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D111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96C1E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9DCF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3B8B0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EB0A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3ACA" w14:paraId="157FE5BE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093A5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13A9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F178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4F7A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DA2E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EEE7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3ACA" w14:paraId="2B40458D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6AFC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31E5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EAB1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739A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929E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8FAA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3ACA" w14:paraId="6EA3BA1B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8EF10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2588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4C1C1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09B971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03F5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BB05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3ACA" w14:paraId="6F096FA4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916D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02C08F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23678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1071A2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3E1A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34CD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3ACA" w14:paraId="092CB6B9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CD83E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D0B17D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3608FE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03A010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4A99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9FAF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03ACA" w14:paraId="1C2E0FD5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88E3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123059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D5B5E6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B0243A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9F95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0126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3ACA" w14:paraId="667B453C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3021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9D1BFB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475CA6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BA3EE0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C070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50D9" w14:textId="77777777" w:rsidR="00E03ACA" w:rsidRDefault="00E03ACA" w:rsidP="00496C2D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03ACA" w14:paraId="72EA7EB0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BF5AD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ACB063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F784D4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AFA210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93320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417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813B64C" w14:textId="77777777" w:rsidR="00A70A14" w:rsidRPr="0002210F" w:rsidRDefault="00A70A14" w:rsidP="00A70A14"/>
    <w:p w14:paraId="481C0AF6" w14:textId="42B8DB4C" w:rsidR="000C5CE7" w:rsidRDefault="000C5CE7" w:rsidP="000C5CE7">
      <w:pPr>
        <w:pStyle w:val="Caption"/>
        <w:keepNext/>
        <w:keepLines/>
        <w:rPr>
          <w:b/>
          <w:i w:val="0"/>
          <w:color w:val="auto"/>
        </w:rPr>
      </w:pPr>
      <w:r w:rsidRPr="00BA6425">
        <w:rPr>
          <w:b/>
          <w:i w:val="0"/>
          <w:color w:val="auto"/>
        </w:rPr>
        <w:t xml:space="preserve">Table </w:t>
      </w:r>
      <w:r w:rsidRPr="00BA6425">
        <w:rPr>
          <w:b/>
          <w:i w:val="0"/>
          <w:color w:val="auto"/>
        </w:rPr>
        <w:fldChar w:fldCharType="begin"/>
      </w:r>
      <w:r w:rsidRPr="00BA6425">
        <w:rPr>
          <w:b/>
          <w:i w:val="0"/>
          <w:color w:val="auto"/>
        </w:rPr>
        <w:instrText xml:space="preserve"> SEQ Table \* ARABIC </w:instrText>
      </w:r>
      <w:r w:rsidRPr="00BA6425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3</w:t>
      </w:r>
      <w:r w:rsidRPr="00BA6425">
        <w:rPr>
          <w:b/>
          <w:i w:val="0"/>
          <w:color w:val="auto"/>
        </w:rPr>
        <w:fldChar w:fldCharType="end"/>
      </w:r>
      <w:r w:rsidRPr="00BA6425">
        <w:rPr>
          <w:b/>
          <w:i w:val="0"/>
          <w:color w:val="auto"/>
        </w:rPr>
        <w:t xml:space="preserve">:  </w:t>
      </w:r>
      <w:r>
        <w:rPr>
          <w:b/>
          <w:i w:val="0"/>
          <w:color w:val="auto"/>
        </w:rPr>
        <w:t xml:space="preserve">Average simulation results for the </w:t>
      </w:r>
      <w:r w:rsidR="008E721B">
        <w:rPr>
          <w:b/>
          <w:i w:val="0"/>
          <w:color w:val="auto"/>
        </w:rPr>
        <w:t>32</w:t>
      </w:r>
      <w:r>
        <w:rPr>
          <w:b/>
          <w:i w:val="0"/>
          <w:color w:val="auto"/>
        </w:rPr>
        <w:t>x</w:t>
      </w:r>
      <w:r w:rsidR="008E721B">
        <w:rPr>
          <w:b/>
          <w:i w:val="0"/>
          <w:color w:val="auto"/>
        </w:rPr>
        <w:t>32</w:t>
      </w:r>
      <w:r>
        <w:rPr>
          <w:b/>
          <w:i w:val="0"/>
          <w:color w:val="auto"/>
        </w:rPr>
        <w:t xml:space="preserve"> merge estimation region method 2 proposed in </w:t>
      </w:r>
      <w:r w:rsidRPr="00A70A14">
        <w:rPr>
          <w:b/>
          <w:i w:val="0"/>
          <w:color w:val="auto"/>
        </w:rPr>
        <w:t>JVET-Q0356</w:t>
      </w:r>
      <w:r>
        <w:rPr>
          <w:b/>
          <w:i w:val="0"/>
          <w:color w:val="auto"/>
        </w:rPr>
        <w:t>.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C5CE7" w14:paraId="69135BCB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589B" w14:textId="77777777" w:rsidR="000C5CE7" w:rsidRPr="00A70A14" w:rsidRDefault="000C5CE7" w:rsidP="008E721B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D18F6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6983" w14:textId="77777777" w:rsidR="000C5CE7" w:rsidRDefault="000C5CE7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39FC0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8ECD" w14:textId="77777777" w:rsidR="000C5CE7" w:rsidRDefault="000C5CE7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004D" w14:textId="77777777" w:rsidR="000C5CE7" w:rsidRDefault="000C5CE7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C5CE7" w14:paraId="4CC746B2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6213" w14:textId="0976CDED" w:rsidR="000C5CE7" w:rsidRPr="00A70A14" w:rsidRDefault="000C5CE7" w:rsidP="008E721B">
            <w:pPr>
              <w:keepNext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</w:t>
            </w: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38E3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28F8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7707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2594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7708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03ACA" w14:paraId="0A9172D4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8F98" w14:textId="77777777" w:rsidR="00E03ACA" w:rsidRDefault="00E03A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AA89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2E53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F6D9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7D4B9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9AA6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3ACA" w14:paraId="5DAAF944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DC0D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9891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D535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26A0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8FD5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B1B3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03ACA" w14:paraId="56ABAF93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8C5C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FA530D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510B50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2BFB11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9086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13E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3ACA" w14:paraId="53998789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B7884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18D4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2B5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CC60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325A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785D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03ACA" w14:paraId="52B61AC7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876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800C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1437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633D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EC29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A1E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3ACA" w14:paraId="08FD8D37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1824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DA5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385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520B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48F0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E9F7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3ACA" w14:paraId="17895AEB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1A5A" w14:textId="77777777" w:rsidR="00E03ACA" w:rsidRDefault="00E03A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97FA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553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335E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830D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F64C3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03ACA" w14:paraId="5B483EC0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A731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B0A9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FD2A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0FD3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C3C8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96FE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3ACA" w14:paraId="12A1F4E2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3997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60F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FC51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75A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A941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27EA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AAEACB8" w14:textId="77777777" w:rsidR="000C5CE7" w:rsidRDefault="000C5CE7" w:rsidP="000C5CE7"/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C5CE7" w14:paraId="57058F90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50CCC" w14:textId="77777777" w:rsidR="000C5CE7" w:rsidRDefault="000C5CE7" w:rsidP="008E721B">
            <w:pPr>
              <w:keepNext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8D4EA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D093" w14:textId="77777777" w:rsidR="000C5CE7" w:rsidRDefault="000C5CE7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80C0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A2E93" w14:textId="77777777" w:rsidR="000C5CE7" w:rsidRDefault="000C5CE7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9BAB" w14:textId="77777777" w:rsidR="000C5CE7" w:rsidRDefault="000C5CE7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C5CE7" w14:paraId="612864C4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7A1C" w14:textId="60263E6C" w:rsidR="000C5CE7" w:rsidRDefault="000C5CE7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</w:t>
            </w: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32C7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D562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E952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A4AA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D83C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C5CE7" w14:paraId="5CF78F73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8D7D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6EFE4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DE4DC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761C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CDC4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9784" w14:textId="77777777" w:rsidR="000C5CE7" w:rsidRDefault="000C5CE7" w:rsidP="008E721B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03ACA" w14:paraId="6B43D04B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D1C5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686D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1316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05A4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2578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62B9C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3ACA" w14:paraId="7316C8A8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B82C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2B4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2A17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8726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BD75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06B3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03ACA" w14:paraId="5DDFC235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C7B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C7D3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9B089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664B2B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6A78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39C3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3ACA" w14:paraId="6971F14A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595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9879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3332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3FEBD2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684EB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1CF6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03ACA" w14:paraId="577CE973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A1B0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41B5CE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E863A5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43998A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32DA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9A85D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03ACA" w14:paraId="346B4D3C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CFBE" w14:textId="77777777" w:rsidR="00E03ACA" w:rsidRDefault="00E03AC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AC9A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545E18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AAA9DF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79C0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74E5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03ACA" w14:paraId="06A8EAE9" w14:textId="77777777" w:rsidTr="00E03A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BAA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94C7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481E3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A7DB60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B9A8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3C51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3ACA" w14:paraId="2862F676" w14:textId="77777777" w:rsidTr="00E03A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8AD4F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2D802D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09AF4F9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B4B7E5" w14:textId="77777777" w:rsidR="00E03ACA" w:rsidRDefault="00E03A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F91F4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F53E" w14:textId="77777777" w:rsidR="00E03ACA" w:rsidRDefault="00E03AC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A0915A4" w14:textId="77777777" w:rsidR="000C5CE7" w:rsidRPr="0002210F" w:rsidRDefault="000C5CE7" w:rsidP="000C5CE7"/>
    <w:p w14:paraId="55812890" w14:textId="6CC6E553" w:rsidR="008E721B" w:rsidRDefault="008E721B" w:rsidP="008E721B">
      <w:pPr>
        <w:pStyle w:val="Caption"/>
        <w:keepNext/>
        <w:keepLines/>
        <w:rPr>
          <w:b/>
          <w:i w:val="0"/>
          <w:color w:val="auto"/>
        </w:rPr>
      </w:pPr>
      <w:r w:rsidRPr="00BA6425">
        <w:rPr>
          <w:b/>
          <w:i w:val="0"/>
          <w:color w:val="auto"/>
        </w:rPr>
        <w:lastRenderedPageBreak/>
        <w:t xml:space="preserve">Table </w:t>
      </w:r>
      <w:r w:rsidRPr="00BA6425">
        <w:rPr>
          <w:b/>
          <w:i w:val="0"/>
          <w:color w:val="auto"/>
        </w:rPr>
        <w:fldChar w:fldCharType="begin"/>
      </w:r>
      <w:r w:rsidRPr="00BA6425">
        <w:rPr>
          <w:b/>
          <w:i w:val="0"/>
          <w:color w:val="auto"/>
        </w:rPr>
        <w:instrText xml:space="preserve"> SEQ Table \* ARABIC </w:instrText>
      </w:r>
      <w:r w:rsidRPr="00BA6425">
        <w:rPr>
          <w:b/>
          <w:i w:val="0"/>
          <w:color w:val="auto"/>
        </w:rPr>
        <w:fldChar w:fldCharType="separate"/>
      </w:r>
      <w:r w:rsidR="00496C2D">
        <w:rPr>
          <w:b/>
          <w:i w:val="0"/>
          <w:noProof/>
          <w:color w:val="auto"/>
        </w:rPr>
        <w:t>4</w:t>
      </w:r>
      <w:r w:rsidRPr="00BA6425">
        <w:rPr>
          <w:b/>
          <w:i w:val="0"/>
          <w:color w:val="auto"/>
        </w:rPr>
        <w:fldChar w:fldCharType="end"/>
      </w:r>
      <w:r w:rsidRPr="00BA6425">
        <w:rPr>
          <w:b/>
          <w:i w:val="0"/>
          <w:color w:val="auto"/>
        </w:rPr>
        <w:t xml:space="preserve">:  </w:t>
      </w:r>
      <w:r>
        <w:rPr>
          <w:b/>
          <w:i w:val="0"/>
          <w:color w:val="auto"/>
        </w:rPr>
        <w:t xml:space="preserve">Average simulation results for the 64x64 merge estimation region method 2 proposed in </w:t>
      </w:r>
      <w:r w:rsidRPr="00A70A14">
        <w:rPr>
          <w:b/>
          <w:i w:val="0"/>
          <w:color w:val="auto"/>
        </w:rPr>
        <w:t>JVET-Q0356</w:t>
      </w:r>
      <w:r>
        <w:rPr>
          <w:b/>
          <w:i w:val="0"/>
          <w:color w:val="auto"/>
        </w:rPr>
        <w:t>.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E721B" w14:paraId="10C92B89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FB19" w14:textId="77777777" w:rsidR="008E721B" w:rsidRPr="00A70A14" w:rsidRDefault="008E721B" w:rsidP="008E721B">
            <w:pPr>
              <w:keepNext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BF4D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E947" w14:textId="77777777" w:rsidR="008E721B" w:rsidRDefault="008E721B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32FC0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7C0B" w14:textId="77777777" w:rsidR="008E721B" w:rsidRDefault="008E721B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27AAD" w14:textId="77777777" w:rsidR="008E721B" w:rsidRDefault="008E721B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E721B" w14:paraId="0C7E4616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D920" w14:textId="5F0B86D9" w:rsidR="008E721B" w:rsidRPr="00A70A14" w:rsidRDefault="008E721B" w:rsidP="008E721B">
            <w:pPr>
              <w:keepNext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64</w:t>
            </w: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5680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36FB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03C9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3699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B59BB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78A1" w14:paraId="4A106F7E" w14:textId="77777777" w:rsidTr="00AE78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79CD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6958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70D77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666C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20F0E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87369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78A1" w14:paraId="40196A16" w14:textId="77777777" w:rsidTr="00AE78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0146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C5BA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4E9B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6893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A830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4302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E78A1" w14:paraId="62716E31" w14:textId="77777777" w:rsidTr="00AE78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96F9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A527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82B6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D25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CB08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BA49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E78A1" w14:paraId="1664A8CF" w14:textId="77777777" w:rsidTr="00AE78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2864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4EF6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E38C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43D5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1147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CB4E5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E78A1" w14:paraId="61697E6D" w14:textId="77777777" w:rsidTr="00AE78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CCB17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F80C8B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060C83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1AB329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2739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5B550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78A1" w14:paraId="2F2E023E" w14:textId="77777777" w:rsidTr="00AE78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F690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B96C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262B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39D4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5DAB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5971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78A1" w14:paraId="0AFBF8C4" w14:textId="77777777" w:rsidTr="00AE78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D53A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CE3D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CE87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FF1C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CEDB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80CD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8A1" w14:paraId="4F9164CB" w14:textId="77777777" w:rsidTr="00AE78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24D5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28FC78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6A7E34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787F56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D630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E860" w14:textId="77777777" w:rsidR="00AE78A1" w:rsidRDefault="00AE78A1" w:rsidP="00AE78A1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E78A1" w14:paraId="0B3EC82E" w14:textId="77777777" w:rsidTr="00AE78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4A93F" w14:textId="77777777" w:rsidR="00AE78A1" w:rsidRDefault="00AE7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DA622" w14:textId="77777777" w:rsidR="00AE78A1" w:rsidRDefault="00AE7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54CD" w14:textId="77777777" w:rsidR="00AE78A1" w:rsidRDefault="00AE7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E5E9" w14:textId="77777777" w:rsidR="00AE78A1" w:rsidRDefault="00AE7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0E048" w14:textId="77777777" w:rsidR="00AE78A1" w:rsidRDefault="00AE7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EC52" w14:textId="77777777" w:rsidR="00AE78A1" w:rsidRDefault="00AE78A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20C6A95" w14:textId="77777777" w:rsidR="008E721B" w:rsidRDefault="008E721B" w:rsidP="008E721B"/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E721B" w14:paraId="0C7D3B26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92AC" w14:textId="77777777" w:rsidR="008E721B" w:rsidRDefault="008E721B" w:rsidP="008E721B">
            <w:pPr>
              <w:keepNext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MER Method 2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4A155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E1359" w14:textId="77777777" w:rsidR="008E721B" w:rsidRDefault="008E721B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EC29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CEE3" w14:textId="77777777" w:rsidR="008E721B" w:rsidRDefault="008E721B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CD2D" w14:textId="77777777" w:rsidR="008E721B" w:rsidRDefault="008E721B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E721B" w14:paraId="712BBBA3" w14:textId="77777777" w:rsidTr="008E72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E7C3" w14:textId="6D787610" w:rsidR="008E721B" w:rsidRDefault="008E721B" w:rsidP="008E721B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64</w:t>
            </w:r>
            <w:r w:rsidRPr="00A70A14"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FE33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ECFA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15CC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314B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B93A" w14:textId="77777777" w:rsidR="008E721B" w:rsidRDefault="008E721B" w:rsidP="008E721B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715AC" w14:paraId="00EE25A1" w14:textId="77777777" w:rsidTr="008715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5908" w14:textId="77777777" w:rsidR="008715AC" w:rsidRDefault="008715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25AB3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7A37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6D1E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DE946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DFF3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5AC" w14:paraId="38300BB2" w14:textId="77777777" w:rsidTr="008715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3561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A44E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1003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2E76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49DF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C428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15AC" w14:paraId="0E5D3A1B" w14:textId="77777777" w:rsidTr="008715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D8B59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AD73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DFA3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0EF0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D2CD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B79A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15AC" w14:paraId="018ACCF5" w14:textId="77777777" w:rsidTr="008715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E944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942D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506C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236A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6DBA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58B4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15AC" w14:paraId="14134EF0" w14:textId="77777777" w:rsidTr="008715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8522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3130AF" w14:textId="77777777" w:rsidR="008715AC" w:rsidRDefault="008715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258BE1" w14:textId="77777777" w:rsidR="008715AC" w:rsidRDefault="008715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741C90" w14:textId="77777777" w:rsidR="008715AC" w:rsidRDefault="008715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BABF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0395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15AC" w14:paraId="24F23486" w14:textId="77777777" w:rsidTr="008715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FE91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CF0C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FF69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493F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B129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E1902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715AC" w14:paraId="0C22E1FF" w14:textId="77777777" w:rsidTr="008715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C780" w14:textId="77777777" w:rsidR="008715AC" w:rsidRDefault="008715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7CFF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3A72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1257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4EE0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B4DA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715AC" w14:paraId="04759360" w14:textId="77777777" w:rsidTr="008715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9C19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254838" w14:textId="77777777" w:rsidR="008715AC" w:rsidRDefault="008715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505DB8" w14:textId="77777777" w:rsidR="008715AC" w:rsidRDefault="008715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28195D" w14:textId="77777777" w:rsidR="008715AC" w:rsidRDefault="008715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BD21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8B9B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15AC" w14:paraId="0D795080" w14:textId="77777777" w:rsidTr="008715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8A17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56161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BBF3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2840E8" w14:textId="77777777" w:rsidR="008715AC" w:rsidRDefault="008715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EBFC6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F150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15AC" w14:paraId="671DF1C9" w14:textId="77777777" w:rsidTr="008715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E817" w14:textId="77777777" w:rsidR="008715AC" w:rsidRDefault="008715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6691" w14:textId="77777777" w:rsidR="008715AC" w:rsidRDefault="008715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8299" w14:textId="77777777" w:rsidR="008715AC" w:rsidRDefault="008715AC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01B6" w14:textId="77777777" w:rsidR="008715AC" w:rsidRDefault="008715A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8160" w14:textId="77777777" w:rsidR="008715AC" w:rsidRDefault="008715A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2D0C" w14:textId="77777777" w:rsidR="008715AC" w:rsidRDefault="008715AC">
            <w:pPr>
              <w:rPr>
                <w:sz w:val="20"/>
                <w:szCs w:val="20"/>
              </w:rPr>
            </w:pPr>
          </w:p>
        </w:tc>
      </w:tr>
    </w:tbl>
    <w:p w14:paraId="624F7579" w14:textId="77777777" w:rsidR="00A70A14" w:rsidRPr="0002210F" w:rsidRDefault="00A70A14" w:rsidP="0002210F"/>
    <w:sectPr w:rsidR="00A70A14" w:rsidRPr="0002210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41253" w14:textId="77777777" w:rsidR="00260587" w:rsidRDefault="00260587">
      <w:r>
        <w:separator/>
      </w:r>
    </w:p>
  </w:endnote>
  <w:endnote w:type="continuationSeparator" w:id="0">
    <w:p w14:paraId="7FB515E0" w14:textId="77777777" w:rsidR="00260587" w:rsidRDefault="0026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D7B49A" w:rsidR="008E721B" w:rsidRPr="00C00DDE" w:rsidRDefault="008E721B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15AC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51E9A" w14:textId="77777777" w:rsidR="00260587" w:rsidRDefault="00260587">
      <w:r>
        <w:separator/>
      </w:r>
    </w:p>
  </w:footnote>
  <w:footnote w:type="continuationSeparator" w:id="0">
    <w:p w14:paraId="4FAD7BC2" w14:textId="77777777" w:rsidR="00260587" w:rsidRDefault="00260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57DB8"/>
    <w:multiLevelType w:val="hybridMultilevel"/>
    <w:tmpl w:val="7D2C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04532"/>
    <w:multiLevelType w:val="hybridMultilevel"/>
    <w:tmpl w:val="801E6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B0E"/>
    <w:rsid w:val="0002210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5CE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587"/>
    <w:rsid w:val="00263398"/>
    <w:rsid w:val="00263B99"/>
    <w:rsid w:val="002647D8"/>
    <w:rsid w:val="00266F06"/>
    <w:rsid w:val="00275BCF"/>
    <w:rsid w:val="00280613"/>
    <w:rsid w:val="00291E36"/>
    <w:rsid w:val="00292257"/>
    <w:rsid w:val="002951A0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79B8"/>
    <w:rsid w:val="00414101"/>
    <w:rsid w:val="004219CF"/>
    <w:rsid w:val="004234F0"/>
    <w:rsid w:val="00433DDB"/>
    <w:rsid w:val="00435A29"/>
    <w:rsid w:val="00437619"/>
    <w:rsid w:val="00465A1E"/>
    <w:rsid w:val="0049445A"/>
    <w:rsid w:val="00496C2D"/>
    <w:rsid w:val="004A2A63"/>
    <w:rsid w:val="004B210C"/>
    <w:rsid w:val="004B3EE2"/>
    <w:rsid w:val="004B6170"/>
    <w:rsid w:val="004C52F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252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4393"/>
    <w:rsid w:val="008715AC"/>
    <w:rsid w:val="00874A6C"/>
    <w:rsid w:val="00876C65"/>
    <w:rsid w:val="00882F72"/>
    <w:rsid w:val="008A4B4C"/>
    <w:rsid w:val="008C239F"/>
    <w:rsid w:val="008E480C"/>
    <w:rsid w:val="008E721B"/>
    <w:rsid w:val="00907757"/>
    <w:rsid w:val="009212B0"/>
    <w:rsid w:val="00921FA1"/>
    <w:rsid w:val="009234A5"/>
    <w:rsid w:val="009236D4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7AFA"/>
    <w:rsid w:val="00A56B97"/>
    <w:rsid w:val="00A6093D"/>
    <w:rsid w:val="00A70A14"/>
    <w:rsid w:val="00A767DC"/>
    <w:rsid w:val="00A76A6D"/>
    <w:rsid w:val="00A83253"/>
    <w:rsid w:val="00A95B7C"/>
    <w:rsid w:val="00AA68E0"/>
    <w:rsid w:val="00AA6E84"/>
    <w:rsid w:val="00AB1A1C"/>
    <w:rsid w:val="00AD05A8"/>
    <w:rsid w:val="00AD4E6F"/>
    <w:rsid w:val="00AE341B"/>
    <w:rsid w:val="00AE78A1"/>
    <w:rsid w:val="00B01905"/>
    <w:rsid w:val="00B04C7B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25E0"/>
    <w:rsid w:val="00C435AF"/>
    <w:rsid w:val="00C606C9"/>
    <w:rsid w:val="00C80288"/>
    <w:rsid w:val="00C84003"/>
    <w:rsid w:val="00C90650"/>
    <w:rsid w:val="00C97D78"/>
    <w:rsid w:val="00CC2AAE"/>
    <w:rsid w:val="00CC5A42"/>
    <w:rsid w:val="00CD0EAB"/>
    <w:rsid w:val="00CD5685"/>
    <w:rsid w:val="00CE5E02"/>
    <w:rsid w:val="00CF34DB"/>
    <w:rsid w:val="00CF3917"/>
    <w:rsid w:val="00CF558F"/>
    <w:rsid w:val="00D010C0"/>
    <w:rsid w:val="00D073E2"/>
    <w:rsid w:val="00D151DB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AC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721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2210F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F79B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22</cp:revision>
  <cp:lastPrinted>1900-01-01T08:00:00Z</cp:lastPrinted>
  <dcterms:created xsi:type="dcterms:W3CDTF">2019-11-01T13:47:00Z</dcterms:created>
  <dcterms:modified xsi:type="dcterms:W3CDTF">2020-01-12T16:19:00Z</dcterms:modified>
</cp:coreProperties>
</file>