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43F95619" wp14:editId="078DE5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F295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0288" behindDoc="0" locked="0" layoutInCell="1" allowOverlap="1" wp14:anchorId="0520C0DE" wp14:editId="69A656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9264" behindDoc="0" locked="0" layoutInCell="1" allowOverlap="1" wp14:anchorId="3F9031E1" wp14:editId="2D51E5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21F24651" w:rsidR="00316F70" w:rsidRPr="005B217D" w:rsidRDefault="004C1192" w:rsidP="00BF5459">
            <w:pPr>
              <w:tabs>
                <w:tab w:val="left" w:pos="7200"/>
              </w:tabs>
              <w:spacing w:before="0"/>
              <w:rPr>
                <w:b/>
                <w:szCs w:val="22"/>
                <w:lang w:val="en-CA"/>
              </w:rPr>
            </w:pPr>
            <w:r>
              <w:t>1</w:t>
            </w:r>
            <w:r w:rsidR="00262D2A">
              <w:t>7</w:t>
            </w:r>
            <w:r>
              <w:t>th</w:t>
            </w:r>
            <w:r w:rsidRPr="00B648F1">
              <w:t xml:space="preserve"> Meeting: </w:t>
            </w:r>
            <w:r w:rsidR="00262D2A">
              <w:rPr>
                <w:lang w:val="en-CA"/>
              </w:rPr>
              <w:t>Brussels</w:t>
            </w:r>
            <w:r w:rsidRPr="00B57A23">
              <w:rPr>
                <w:lang w:val="en-CA"/>
              </w:rPr>
              <w:t xml:space="preserve">, </w:t>
            </w:r>
            <w:r w:rsidR="00262D2A">
              <w:rPr>
                <w:lang w:val="en-CA"/>
              </w:rPr>
              <w:t>BE</w:t>
            </w:r>
            <w:r w:rsidRPr="00B57A23">
              <w:rPr>
                <w:lang w:val="en-CA"/>
              </w:rPr>
              <w:t xml:space="preserve">, </w:t>
            </w:r>
            <w:r w:rsidR="00262D2A">
              <w:rPr>
                <w:lang w:val="en-CA"/>
              </w:rPr>
              <w:t>7</w:t>
            </w:r>
            <w:r w:rsidRPr="00B57A23">
              <w:rPr>
                <w:lang w:val="en-CA"/>
              </w:rPr>
              <w:t>–</w:t>
            </w:r>
            <w:r>
              <w:rPr>
                <w:lang w:val="en-CA"/>
              </w:rPr>
              <w:t>1</w:t>
            </w:r>
            <w:r w:rsidR="00262D2A">
              <w:rPr>
                <w:lang w:val="en-CA"/>
              </w:rPr>
              <w:t>7</w:t>
            </w:r>
            <w:r w:rsidRPr="00B57A23">
              <w:rPr>
                <w:lang w:val="en-CA"/>
              </w:rPr>
              <w:t xml:space="preserve"> </w:t>
            </w:r>
            <w:r w:rsidR="00262D2A">
              <w:rPr>
                <w:lang w:val="en-CA"/>
              </w:rPr>
              <w:t>January</w:t>
            </w:r>
            <w:r w:rsidR="00262D2A" w:rsidRPr="00B57A23">
              <w:rPr>
                <w:lang w:val="en-CA"/>
              </w:rPr>
              <w:t xml:space="preserve"> </w:t>
            </w:r>
            <w:r w:rsidRPr="00B57A23">
              <w:rPr>
                <w:lang w:val="en-CA"/>
              </w:rPr>
              <w:t>20</w:t>
            </w:r>
            <w:r w:rsidR="00262D2A">
              <w:rPr>
                <w:lang w:val="en-CA"/>
              </w:rPr>
              <w:t>20</w:t>
            </w:r>
          </w:p>
        </w:tc>
        <w:tc>
          <w:tcPr>
            <w:tcW w:w="3060" w:type="dxa"/>
          </w:tcPr>
          <w:p w14:paraId="7F17F227" w14:textId="4A3E4107"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0E6031">
              <w:rPr>
                <w:lang w:val="en-CA"/>
              </w:rPr>
              <w:t>Q</w:t>
            </w:r>
            <w:r w:rsidR="000E6031" w:rsidRPr="0001626D">
              <w:rPr>
                <w:lang w:val="en-CA"/>
              </w:rPr>
              <w:t>0</w:t>
            </w:r>
            <w:r w:rsidR="00730E29">
              <w:rPr>
                <w:lang w:val="en-CA"/>
              </w:rPr>
              <w:t>470</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73C34590" w:rsidR="00316F70" w:rsidRPr="005B217D" w:rsidRDefault="000E6031" w:rsidP="00BF5459">
            <w:pPr>
              <w:spacing w:before="60" w:after="60"/>
              <w:rPr>
                <w:b/>
                <w:szCs w:val="22"/>
                <w:lang w:val="en-CA"/>
              </w:rPr>
            </w:pPr>
            <w:r>
              <w:rPr>
                <w:b/>
                <w:szCs w:val="22"/>
                <w:lang w:val="en-CA"/>
              </w:rPr>
              <w:t>Conditional signaling of SAO</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04717E46" w:rsidR="00151987" w:rsidRDefault="00316F70" w:rsidP="00BF5459">
            <w:pPr>
              <w:spacing w:before="60" w:after="60"/>
              <w:rPr>
                <w:sz w:val="24"/>
                <w:szCs w:val="24"/>
                <w:lang w:val="en-CA"/>
              </w:rPr>
            </w:pPr>
            <w:r>
              <w:rPr>
                <w:sz w:val="24"/>
                <w:szCs w:val="24"/>
                <w:lang w:val="en-CA"/>
              </w:rPr>
              <w:t xml:space="preserve">Guichun Li, </w:t>
            </w:r>
            <w:r w:rsidR="002660DA">
              <w:rPr>
                <w:sz w:val="24"/>
                <w:szCs w:val="24"/>
                <w:lang w:val="en-CA"/>
              </w:rPr>
              <w:t xml:space="preserve">XiangLi, </w:t>
            </w:r>
            <w:r w:rsidR="00FE14CB">
              <w:rPr>
                <w:sz w:val="24"/>
                <w:szCs w:val="24"/>
                <w:lang w:val="en-CA"/>
              </w:rPr>
              <w:t xml:space="preserve">Xiaozhong Xu,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05E191D4" w14:textId="3F87FE71" w:rsidR="00E246A1" w:rsidRDefault="00F01AEF" w:rsidP="00CF225C">
      <w:pPr>
        <w:rPr>
          <w:lang w:val="en-CA" w:eastAsia="zh-CN"/>
        </w:rPr>
      </w:pPr>
      <w:r>
        <w:rPr>
          <w:lang w:val="en-CA" w:eastAsia="zh-CN"/>
        </w:rPr>
        <w:t>In this contribution, it is proposed to conditionally signal SAO in SPS depending on the ALF usage at sequence level</w:t>
      </w:r>
      <w:r w:rsidR="003A1C94">
        <w:rPr>
          <w:lang w:val="en-CA" w:eastAsia="zh-CN"/>
        </w:rPr>
        <w:t>.</w:t>
      </w:r>
      <w:r w:rsidR="003A1C94" w:rsidRPr="003A1C94">
        <w:rPr>
          <w:lang w:val="en-CA" w:eastAsia="zh-CN"/>
        </w:rPr>
        <w:t xml:space="preserve"> </w:t>
      </w:r>
      <w:r w:rsidR="00EF68F2">
        <w:rPr>
          <w:lang w:val="en-CA" w:eastAsia="zh-CN"/>
        </w:rPr>
        <w:t xml:space="preserve">The proposed methods were implemented </w:t>
      </w:r>
      <w:r w:rsidR="002660DA">
        <w:rPr>
          <w:lang w:val="en-CA" w:eastAsia="zh-CN"/>
        </w:rPr>
        <w:t>on</w:t>
      </w:r>
      <w:r w:rsidR="00EF68F2">
        <w:rPr>
          <w:lang w:val="en-CA" w:eastAsia="zh-CN"/>
        </w:rPr>
        <w:t xml:space="preserve"> top of</w:t>
      </w:r>
      <w:r w:rsidR="002660DA">
        <w:rPr>
          <w:lang w:val="en-CA" w:eastAsia="zh-CN"/>
        </w:rPr>
        <w:t xml:space="preserve"> VTM-</w:t>
      </w:r>
      <w:r w:rsidR="00796C4B">
        <w:rPr>
          <w:lang w:val="en-CA" w:eastAsia="zh-CN"/>
        </w:rPr>
        <w:t>7</w:t>
      </w:r>
      <w:r w:rsidR="002660DA">
        <w:rPr>
          <w:lang w:val="en-CA" w:eastAsia="zh-CN"/>
        </w:rPr>
        <w:t>.0, and simulations were conducted with common test conditions. It</w:t>
      </w:r>
      <w:r w:rsidR="00F6624F">
        <w:rPr>
          <w:lang w:val="en-CA" w:eastAsia="zh-CN"/>
        </w:rPr>
        <w:t xml:space="preserve"> </w:t>
      </w:r>
      <w:r w:rsidR="00763764">
        <w:rPr>
          <w:lang w:val="en-CA" w:eastAsia="zh-CN"/>
        </w:rPr>
        <w:t xml:space="preserve">is reported </w:t>
      </w:r>
      <w:r w:rsidR="00F6624F">
        <w:rPr>
          <w:lang w:val="en-CA" w:eastAsia="zh-CN"/>
        </w:rPr>
        <w:t xml:space="preserve">that </w:t>
      </w:r>
      <w:r w:rsidR="001A5DF6">
        <w:rPr>
          <w:lang w:val="en-CA" w:eastAsia="zh-CN"/>
        </w:rPr>
        <w:t xml:space="preserve">compared with </w:t>
      </w:r>
      <w:r w:rsidR="00725DCF">
        <w:rPr>
          <w:lang w:val="en-CA" w:eastAsia="zh-CN"/>
        </w:rPr>
        <w:t>VTM-</w:t>
      </w:r>
      <w:r w:rsidR="00796C4B">
        <w:rPr>
          <w:lang w:val="en-CA" w:eastAsia="zh-CN"/>
        </w:rPr>
        <w:t>7</w:t>
      </w:r>
      <w:r w:rsidR="00725DCF">
        <w:rPr>
          <w:lang w:val="en-CA" w:eastAsia="zh-CN"/>
        </w:rPr>
        <w:t>.0</w:t>
      </w:r>
      <w:r w:rsidR="005E4057">
        <w:rPr>
          <w:lang w:val="en-CA" w:eastAsia="zh-CN"/>
        </w:rPr>
        <w:t xml:space="preserve"> anchor</w:t>
      </w:r>
      <w:r w:rsidR="00796C4B">
        <w:rPr>
          <w:lang w:val="en-CA" w:eastAsia="zh-CN"/>
        </w:rPr>
        <w:t>,</w:t>
      </w:r>
      <w:r w:rsidR="00725DCF">
        <w:rPr>
          <w:lang w:val="en-CA" w:eastAsia="zh-CN"/>
        </w:rPr>
        <w:t xml:space="preserve"> </w:t>
      </w:r>
      <w:r w:rsidR="003255C0">
        <w:rPr>
          <w:lang w:val="en-CA" w:eastAsia="zh-CN"/>
        </w:rPr>
        <w:t xml:space="preserve">the proposed method </w:t>
      </w:r>
      <w:r w:rsidR="00EF68F2">
        <w:rPr>
          <w:lang w:val="en-CA" w:eastAsia="zh-CN"/>
        </w:rPr>
        <w:t>ha</w:t>
      </w:r>
      <w:r w:rsidR="00D32B1F">
        <w:rPr>
          <w:lang w:val="en-CA" w:eastAsia="zh-CN"/>
        </w:rPr>
        <w:t>s</w:t>
      </w:r>
      <w:r w:rsidR="00EF68F2">
        <w:rPr>
          <w:lang w:val="en-CA" w:eastAsia="zh-CN"/>
        </w:rPr>
        <w:t xml:space="preserve"> overall</w:t>
      </w:r>
      <w:r w:rsidR="003255C0">
        <w:rPr>
          <w:lang w:val="en-CA" w:eastAsia="zh-CN"/>
        </w:rPr>
        <w:t xml:space="preserve"> </w:t>
      </w:r>
      <w:r w:rsidR="001A5DF6">
        <w:rPr>
          <w:lang w:val="en-CA" w:eastAsia="zh-CN"/>
        </w:rPr>
        <w:t>performance</w:t>
      </w:r>
      <w:r w:rsidR="00E246A1">
        <w:rPr>
          <w:lang w:val="en-CA" w:eastAsia="zh-CN"/>
        </w:rPr>
        <w:t xml:space="preserve"> as following.</w:t>
      </w:r>
      <w:r w:rsidR="001A5DF6">
        <w:rPr>
          <w:lang w:val="en-CA" w:eastAsia="zh-CN"/>
        </w:rPr>
        <w:t xml:space="preserve"> </w:t>
      </w:r>
    </w:p>
    <w:p w14:paraId="722644B1" w14:textId="0C4343CB" w:rsidR="00E84E6A" w:rsidRPr="003A3207" w:rsidRDefault="00E246A1" w:rsidP="00E246A1">
      <w:pPr>
        <w:pStyle w:val="ListParagraph"/>
        <w:numPr>
          <w:ilvl w:val="0"/>
          <w:numId w:val="30"/>
        </w:numPr>
        <w:rPr>
          <w:lang w:val="en-CA" w:eastAsia="zh-CN"/>
        </w:rPr>
      </w:pPr>
      <w:r w:rsidRPr="003A3207">
        <w:rPr>
          <w:lang w:val="en-CA" w:eastAsia="zh-CN"/>
        </w:rPr>
        <w:t xml:space="preserve">ALF on: </w:t>
      </w:r>
      <w:r w:rsidR="00A270C2">
        <w:rPr>
          <w:lang w:val="en-CA" w:eastAsia="zh-CN"/>
        </w:rPr>
        <w:t xml:space="preserve">AI 0.00%, </w:t>
      </w:r>
      <w:r w:rsidR="00E84E6A" w:rsidRPr="003A3207">
        <w:rPr>
          <w:lang w:val="en-CA" w:eastAsia="zh-CN"/>
        </w:rPr>
        <w:t xml:space="preserve">RA </w:t>
      </w:r>
      <w:r w:rsidR="003255C0" w:rsidRPr="003A3207">
        <w:rPr>
          <w:lang w:val="en-CA" w:eastAsia="zh-CN"/>
        </w:rPr>
        <w:t>0.0</w:t>
      </w:r>
      <w:r w:rsidR="00A270C2">
        <w:rPr>
          <w:lang w:val="en-CA" w:eastAsia="zh-CN"/>
        </w:rPr>
        <w:t>8</w:t>
      </w:r>
      <w:r w:rsidR="003255C0" w:rsidRPr="003A3207">
        <w:rPr>
          <w:lang w:val="en-CA" w:eastAsia="zh-CN"/>
        </w:rPr>
        <w:t>%</w:t>
      </w:r>
      <w:r w:rsidR="00E84E6A" w:rsidRPr="003A3207">
        <w:rPr>
          <w:lang w:val="en-CA" w:eastAsia="zh-CN"/>
        </w:rPr>
        <w:t xml:space="preserve">; LB </w:t>
      </w:r>
      <w:r w:rsidR="00CA60F7" w:rsidRPr="00A805E0">
        <w:rPr>
          <w:lang w:val="en-CA" w:eastAsia="zh-CN"/>
        </w:rPr>
        <w:t>0</w:t>
      </w:r>
      <w:r w:rsidR="002B2301" w:rsidRPr="00A805E0">
        <w:rPr>
          <w:lang w:val="en-CA" w:eastAsia="zh-CN"/>
        </w:rPr>
        <w:t>.</w:t>
      </w:r>
      <w:r w:rsidR="0061540F" w:rsidRPr="00A805E0">
        <w:rPr>
          <w:lang w:val="en-CA" w:eastAsia="zh-CN"/>
        </w:rPr>
        <w:t>09</w:t>
      </w:r>
      <w:r w:rsidR="00A270C2" w:rsidRPr="00A805E0">
        <w:rPr>
          <w:lang w:val="en-CA" w:eastAsia="zh-CN"/>
        </w:rPr>
        <w:t>%</w:t>
      </w:r>
    </w:p>
    <w:p w14:paraId="20A1F23E" w14:textId="4D3FD4BB" w:rsidR="00E246A1" w:rsidRPr="003A3207" w:rsidRDefault="00E246A1" w:rsidP="00745F75">
      <w:pPr>
        <w:pStyle w:val="ListParagraph"/>
        <w:numPr>
          <w:ilvl w:val="0"/>
          <w:numId w:val="30"/>
        </w:numPr>
        <w:rPr>
          <w:lang w:val="en-CA" w:eastAsia="zh-CN"/>
        </w:rPr>
      </w:pPr>
      <w:r w:rsidRPr="003A3207">
        <w:rPr>
          <w:lang w:val="en-CA" w:eastAsia="zh-CN"/>
        </w:rPr>
        <w:t xml:space="preserve">ALF off: </w:t>
      </w:r>
      <w:r w:rsidR="00A270C2">
        <w:rPr>
          <w:lang w:val="en-CA" w:eastAsia="zh-CN"/>
        </w:rPr>
        <w:t>AI 0.00%, RA 0.00%, LB 0.00%</w:t>
      </w:r>
    </w:p>
    <w:p w14:paraId="4DA9DE80" w14:textId="77777777" w:rsidR="00316F70" w:rsidRPr="005B217D" w:rsidRDefault="00316F70" w:rsidP="00316F70">
      <w:pPr>
        <w:pStyle w:val="Heading1"/>
        <w:rPr>
          <w:lang w:val="en-CA"/>
        </w:rPr>
      </w:pPr>
      <w:r w:rsidRPr="005B217D">
        <w:rPr>
          <w:lang w:val="en-CA"/>
        </w:rPr>
        <w:t>Introduction</w:t>
      </w:r>
    </w:p>
    <w:p w14:paraId="10039168" w14:textId="485907FA" w:rsidR="008C3E8F" w:rsidRDefault="00446AAB" w:rsidP="0093010C">
      <w:pPr>
        <w:rPr>
          <w:szCs w:val="22"/>
          <w:lang w:val="en-CA" w:eastAsia="zh-CN"/>
        </w:rPr>
      </w:pPr>
      <w:r>
        <w:rPr>
          <w:szCs w:val="22"/>
          <w:lang w:val="en-CA" w:eastAsia="zh-CN"/>
        </w:rPr>
        <w:t>Based on the test results on VTM-7.0, it</w:t>
      </w:r>
      <w:r w:rsidR="00752CB3">
        <w:rPr>
          <w:szCs w:val="22"/>
          <w:lang w:val="en-CA" w:eastAsia="zh-CN"/>
        </w:rPr>
        <w:t xml:space="preserve"> was</w:t>
      </w:r>
      <w:r w:rsidR="00D56842">
        <w:rPr>
          <w:szCs w:val="22"/>
          <w:lang w:val="en-CA" w:eastAsia="zh-CN"/>
        </w:rPr>
        <w:t xml:space="preserve"> </w:t>
      </w:r>
      <w:r w:rsidR="000F373A">
        <w:rPr>
          <w:szCs w:val="22"/>
          <w:lang w:val="en-CA" w:eastAsia="zh-CN"/>
        </w:rPr>
        <w:t xml:space="preserve">observed that when ALF is on, the </w:t>
      </w:r>
      <w:r>
        <w:rPr>
          <w:szCs w:val="22"/>
          <w:lang w:val="en-CA" w:eastAsia="zh-CN"/>
        </w:rPr>
        <w:t>BD-rate</w:t>
      </w:r>
      <w:r w:rsidR="000F373A">
        <w:rPr>
          <w:szCs w:val="22"/>
          <w:lang w:val="en-CA" w:eastAsia="zh-CN"/>
        </w:rPr>
        <w:t xml:space="preserve"> </w:t>
      </w:r>
      <w:r>
        <w:rPr>
          <w:szCs w:val="22"/>
          <w:lang w:val="en-CA" w:eastAsia="zh-CN"/>
        </w:rPr>
        <w:t xml:space="preserve">improvement brought by SAO is very </w:t>
      </w:r>
      <w:r w:rsidR="008C3E8F">
        <w:rPr>
          <w:szCs w:val="22"/>
          <w:lang w:val="en-CA" w:eastAsia="zh-CN"/>
        </w:rPr>
        <w:t>minor</w:t>
      </w:r>
      <w:r w:rsidR="00772215">
        <w:rPr>
          <w:szCs w:val="22"/>
          <w:lang w:val="en-CA" w:eastAsia="zh-CN"/>
        </w:rPr>
        <w:t xml:space="preserve">, </w:t>
      </w:r>
      <w:r w:rsidR="008234C9">
        <w:rPr>
          <w:szCs w:val="22"/>
          <w:lang w:val="en-CA" w:eastAsia="zh-CN"/>
        </w:rPr>
        <w:t>at 0.00% on AI, 0.08% on RA, and 0.09% on LB</w:t>
      </w:r>
      <w:r>
        <w:rPr>
          <w:szCs w:val="22"/>
          <w:lang w:val="en-CA" w:eastAsia="zh-CN"/>
        </w:rPr>
        <w:t>.</w:t>
      </w:r>
      <w:r w:rsidR="008C3E8F">
        <w:rPr>
          <w:szCs w:val="22"/>
          <w:lang w:val="en-CA" w:eastAsia="zh-CN"/>
        </w:rPr>
        <w:t xml:space="preserve"> And when ALF is turned off, SAO brings moderate BD-rate </w:t>
      </w:r>
      <w:r w:rsidR="008234C9">
        <w:rPr>
          <w:szCs w:val="22"/>
          <w:lang w:val="en-CA" w:eastAsia="zh-CN"/>
        </w:rPr>
        <w:t xml:space="preserve">impact, at 0.32% on AI, 0.77% on RA, </w:t>
      </w:r>
      <w:r w:rsidR="008234C9" w:rsidRPr="00A805E0">
        <w:rPr>
          <w:szCs w:val="22"/>
          <w:lang w:val="en-CA" w:eastAsia="zh-CN"/>
        </w:rPr>
        <w:t>and 0.</w:t>
      </w:r>
      <w:r w:rsidR="00204BC2" w:rsidRPr="00A805E0">
        <w:rPr>
          <w:szCs w:val="22"/>
          <w:lang w:val="en-CA" w:eastAsia="zh-CN"/>
        </w:rPr>
        <w:t>90</w:t>
      </w:r>
      <w:r w:rsidR="008234C9" w:rsidRPr="00A805E0">
        <w:rPr>
          <w:szCs w:val="22"/>
          <w:lang w:val="en-CA" w:eastAsia="zh-CN"/>
        </w:rPr>
        <w:t>%</w:t>
      </w:r>
      <w:r w:rsidR="008234C9">
        <w:rPr>
          <w:szCs w:val="22"/>
          <w:lang w:val="en-CA" w:eastAsia="zh-CN"/>
        </w:rPr>
        <w:t xml:space="preserve"> LB</w:t>
      </w:r>
      <w:r w:rsidR="008C3E8F">
        <w:rPr>
          <w:szCs w:val="22"/>
          <w:lang w:val="en-CA" w:eastAsia="zh-CN"/>
        </w:rPr>
        <w:t>. Test results are summarized</w:t>
      </w:r>
      <w:r w:rsidR="00296333">
        <w:rPr>
          <w:szCs w:val="22"/>
          <w:lang w:val="en-CA" w:eastAsia="zh-CN"/>
        </w:rPr>
        <w:t xml:space="preserve"> in Table 1 and Table 2.</w:t>
      </w:r>
      <w:r w:rsidR="009B2924">
        <w:rPr>
          <w:szCs w:val="22"/>
          <w:lang w:val="en-CA" w:eastAsia="zh-CN"/>
        </w:rPr>
        <w:t xml:space="preserve"> The results indicate that there’s large performance overlap on the SAO and ALF.</w:t>
      </w:r>
    </w:p>
    <w:p w14:paraId="18B281BA" w14:textId="6730BBE7" w:rsidR="000D7F6D" w:rsidRDefault="000D7F6D" w:rsidP="000D7F6D">
      <w:pPr>
        <w:pStyle w:val="Caption"/>
        <w:keepNext/>
        <w:jc w:val="center"/>
      </w:pPr>
      <w:r>
        <w:t xml:space="preserve">Table </w:t>
      </w:r>
      <w:r w:rsidR="00787724">
        <w:fldChar w:fldCharType="begin"/>
      </w:r>
      <w:r w:rsidR="00787724">
        <w:instrText xml:space="preserve"> SEQ Tab</w:instrText>
      </w:r>
      <w:r w:rsidR="00787724">
        <w:instrText xml:space="preserve">le \* ARABIC </w:instrText>
      </w:r>
      <w:r w:rsidR="00787724">
        <w:fldChar w:fldCharType="separate"/>
      </w:r>
      <w:r>
        <w:rPr>
          <w:noProof/>
        </w:rPr>
        <w:t>1</w:t>
      </w:r>
      <w:r w:rsidR="00787724">
        <w:rPr>
          <w:noProof/>
        </w:rPr>
        <w:fldChar w:fldCharType="end"/>
      </w:r>
      <w:r>
        <w:t>- SAO tool off result on VTM-7.0</w:t>
      </w:r>
    </w:p>
    <w:tbl>
      <w:tblPr>
        <w:tblW w:w="0" w:type="auto"/>
        <w:jc w:val="center"/>
        <w:tblLook w:val="04A0" w:firstRow="1" w:lastRow="0" w:firstColumn="1" w:lastColumn="0" w:noHBand="0" w:noVBand="1"/>
      </w:tblPr>
      <w:tblGrid>
        <w:gridCol w:w="937"/>
        <w:gridCol w:w="787"/>
        <w:gridCol w:w="787"/>
        <w:gridCol w:w="1367"/>
        <w:gridCol w:w="677"/>
        <w:gridCol w:w="677"/>
      </w:tblGrid>
      <w:tr w:rsidR="000D7F6D" w:rsidRPr="000D7F6D" w14:paraId="6DD32E78"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35AC668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1E5EDD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CE1E55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127EFBA" w14:textId="372E15E1"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5424AA7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AC15F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r>
      <w:tr w:rsidR="000D7F6D" w:rsidRPr="000D7F6D" w14:paraId="61BDA5CB"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59AAA2F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023A8A7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ADEBB9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DCE765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49E5E6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A97EF2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r>
      <w:tr w:rsidR="000D7F6D" w:rsidRPr="000D7F6D" w14:paraId="053372A6"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438E50A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5B93D2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6C189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3F8831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C9FD9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311994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DecT</w:t>
            </w:r>
          </w:p>
        </w:tc>
      </w:tr>
      <w:tr w:rsidR="000D7F6D" w:rsidRPr="000D7F6D" w14:paraId="531B8F3D"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C2030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AFAEA4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76FA6B4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0.22%</w:t>
            </w:r>
          </w:p>
        </w:tc>
        <w:tc>
          <w:tcPr>
            <w:tcW w:w="0" w:type="auto"/>
            <w:tcBorders>
              <w:top w:val="nil"/>
              <w:left w:val="nil"/>
              <w:bottom w:val="nil"/>
              <w:right w:val="single" w:sz="4" w:space="0" w:color="auto"/>
            </w:tcBorders>
            <w:shd w:val="clear" w:color="auto" w:fill="auto"/>
            <w:noWrap/>
            <w:vAlign w:val="center"/>
            <w:hideMark/>
          </w:tcPr>
          <w:p w14:paraId="7FF15EB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hideMark/>
          </w:tcPr>
          <w:p w14:paraId="69CADAF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263ED26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97%</w:t>
            </w:r>
          </w:p>
        </w:tc>
      </w:tr>
      <w:tr w:rsidR="000D7F6D" w:rsidRPr="000D7F6D" w14:paraId="207F2417"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5309B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03A8F40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03A545C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0.30%</w:t>
            </w:r>
          </w:p>
        </w:tc>
        <w:tc>
          <w:tcPr>
            <w:tcW w:w="0" w:type="auto"/>
            <w:tcBorders>
              <w:top w:val="nil"/>
              <w:left w:val="nil"/>
              <w:bottom w:val="nil"/>
              <w:right w:val="single" w:sz="4" w:space="0" w:color="auto"/>
            </w:tcBorders>
            <w:shd w:val="clear" w:color="auto" w:fill="auto"/>
            <w:noWrap/>
            <w:vAlign w:val="center"/>
            <w:hideMark/>
          </w:tcPr>
          <w:p w14:paraId="7673538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0.17%</w:t>
            </w:r>
          </w:p>
        </w:tc>
        <w:tc>
          <w:tcPr>
            <w:tcW w:w="0" w:type="auto"/>
            <w:tcBorders>
              <w:top w:val="nil"/>
              <w:left w:val="nil"/>
              <w:bottom w:val="nil"/>
              <w:right w:val="nil"/>
            </w:tcBorders>
            <w:shd w:val="clear" w:color="auto" w:fill="auto"/>
            <w:noWrap/>
            <w:vAlign w:val="center"/>
            <w:hideMark/>
          </w:tcPr>
          <w:p w14:paraId="4157AF7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5BF3513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97%</w:t>
            </w:r>
          </w:p>
        </w:tc>
      </w:tr>
      <w:tr w:rsidR="000D7F6D" w:rsidRPr="000D7F6D" w14:paraId="6155D4E7"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9844E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1498DEE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47AC6DE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0.05%</w:t>
            </w:r>
          </w:p>
        </w:tc>
        <w:tc>
          <w:tcPr>
            <w:tcW w:w="0" w:type="auto"/>
            <w:tcBorders>
              <w:top w:val="nil"/>
              <w:left w:val="nil"/>
              <w:bottom w:val="nil"/>
              <w:right w:val="single" w:sz="4" w:space="0" w:color="auto"/>
            </w:tcBorders>
            <w:shd w:val="clear" w:color="auto" w:fill="auto"/>
            <w:noWrap/>
            <w:vAlign w:val="center"/>
            <w:hideMark/>
          </w:tcPr>
          <w:p w14:paraId="3D0222C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0.17%</w:t>
            </w:r>
          </w:p>
        </w:tc>
        <w:tc>
          <w:tcPr>
            <w:tcW w:w="0" w:type="auto"/>
            <w:tcBorders>
              <w:top w:val="nil"/>
              <w:left w:val="nil"/>
              <w:bottom w:val="nil"/>
              <w:right w:val="nil"/>
            </w:tcBorders>
            <w:shd w:val="clear" w:color="auto" w:fill="auto"/>
            <w:noWrap/>
            <w:vAlign w:val="center"/>
            <w:hideMark/>
          </w:tcPr>
          <w:p w14:paraId="15FCBB3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1BA6995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3354E31D"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D59F8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254B57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06C2400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0.28%</w:t>
            </w:r>
          </w:p>
        </w:tc>
        <w:tc>
          <w:tcPr>
            <w:tcW w:w="0" w:type="auto"/>
            <w:tcBorders>
              <w:top w:val="nil"/>
              <w:left w:val="nil"/>
              <w:bottom w:val="nil"/>
              <w:right w:val="single" w:sz="4" w:space="0" w:color="auto"/>
            </w:tcBorders>
            <w:shd w:val="clear" w:color="auto" w:fill="auto"/>
            <w:noWrap/>
            <w:vAlign w:val="center"/>
            <w:hideMark/>
          </w:tcPr>
          <w:p w14:paraId="651FA71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0.38%</w:t>
            </w:r>
          </w:p>
        </w:tc>
        <w:tc>
          <w:tcPr>
            <w:tcW w:w="0" w:type="auto"/>
            <w:tcBorders>
              <w:top w:val="nil"/>
              <w:left w:val="nil"/>
              <w:bottom w:val="nil"/>
              <w:right w:val="nil"/>
            </w:tcBorders>
            <w:shd w:val="clear" w:color="auto" w:fill="auto"/>
            <w:noWrap/>
            <w:vAlign w:val="center"/>
            <w:hideMark/>
          </w:tcPr>
          <w:p w14:paraId="0A5AC81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57BAC64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759845CC"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99A32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5315044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6852145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-0.08%</w:t>
            </w:r>
          </w:p>
        </w:tc>
        <w:tc>
          <w:tcPr>
            <w:tcW w:w="0" w:type="auto"/>
            <w:tcBorders>
              <w:top w:val="nil"/>
              <w:left w:val="nil"/>
              <w:bottom w:val="nil"/>
              <w:right w:val="single" w:sz="4" w:space="0" w:color="auto"/>
            </w:tcBorders>
            <w:shd w:val="clear" w:color="auto" w:fill="auto"/>
            <w:noWrap/>
            <w:vAlign w:val="center"/>
            <w:hideMark/>
          </w:tcPr>
          <w:p w14:paraId="2FE289A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20C7627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1C1891A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5B8C91EF"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BAA1A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2BD8C8A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36969D0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0.15%</w:t>
            </w:r>
          </w:p>
        </w:tc>
        <w:tc>
          <w:tcPr>
            <w:tcW w:w="0" w:type="auto"/>
            <w:tcBorders>
              <w:top w:val="single" w:sz="8" w:space="0" w:color="auto"/>
              <w:left w:val="nil"/>
              <w:bottom w:val="nil"/>
              <w:right w:val="single" w:sz="4" w:space="0" w:color="auto"/>
            </w:tcBorders>
            <w:shd w:val="clear" w:color="auto" w:fill="auto"/>
            <w:noWrap/>
            <w:vAlign w:val="center"/>
            <w:hideMark/>
          </w:tcPr>
          <w:p w14:paraId="4B13517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0.17%</w:t>
            </w:r>
          </w:p>
        </w:tc>
        <w:tc>
          <w:tcPr>
            <w:tcW w:w="0" w:type="auto"/>
            <w:tcBorders>
              <w:top w:val="single" w:sz="8" w:space="0" w:color="auto"/>
              <w:left w:val="nil"/>
              <w:bottom w:val="nil"/>
              <w:right w:val="nil"/>
            </w:tcBorders>
            <w:shd w:val="clear" w:color="auto" w:fill="auto"/>
            <w:noWrap/>
            <w:vAlign w:val="center"/>
            <w:hideMark/>
          </w:tcPr>
          <w:p w14:paraId="3F290AF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24974DB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98%</w:t>
            </w:r>
          </w:p>
        </w:tc>
      </w:tr>
      <w:tr w:rsidR="000D7F6D" w:rsidRPr="000D7F6D" w14:paraId="425F9D12" w14:textId="77777777" w:rsidTr="000D7F6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AC769B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F2FA74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hideMark/>
          </w:tcPr>
          <w:p w14:paraId="3230930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0.18%</w:t>
            </w:r>
          </w:p>
        </w:tc>
        <w:tc>
          <w:tcPr>
            <w:tcW w:w="0" w:type="auto"/>
            <w:tcBorders>
              <w:top w:val="single" w:sz="8" w:space="0" w:color="auto"/>
              <w:left w:val="nil"/>
              <w:bottom w:val="nil"/>
              <w:right w:val="single" w:sz="4" w:space="0" w:color="auto"/>
            </w:tcBorders>
            <w:shd w:val="clear" w:color="auto" w:fill="auto"/>
            <w:noWrap/>
            <w:vAlign w:val="center"/>
            <w:hideMark/>
          </w:tcPr>
          <w:p w14:paraId="0C8442C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0.21%</w:t>
            </w:r>
          </w:p>
        </w:tc>
        <w:tc>
          <w:tcPr>
            <w:tcW w:w="0" w:type="auto"/>
            <w:tcBorders>
              <w:top w:val="single" w:sz="8" w:space="0" w:color="auto"/>
              <w:left w:val="nil"/>
              <w:bottom w:val="nil"/>
              <w:right w:val="nil"/>
            </w:tcBorders>
            <w:shd w:val="clear" w:color="auto" w:fill="auto"/>
            <w:noWrap/>
            <w:vAlign w:val="center"/>
            <w:hideMark/>
          </w:tcPr>
          <w:p w14:paraId="4903066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c>
          <w:tcPr>
            <w:tcW w:w="0" w:type="auto"/>
            <w:tcBorders>
              <w:top w:val="single" w:sz="8" w:space="0" w:color="auto"/>
              <w:left w:val="nil"/>
              <w:bottom w:val="nil"/>
              <w:right w:val="single" w:sz="8" w:space="0" w:color="auto"/>
            </w:tcBorders>
            <w:shd w:val="clear" w:color="auto" w:fill="auto"/>
            <w:noWrap/>
            <w:vAlign w:val="center"/>
            <w:hideMark/>
          </w:tcPr>
          <w:p w14:paraId="1419F1D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r>
      <w:tr w:rsidR="000D7F6D" w:rsidRPr="000D7F6D" w14:paraId="344D022E" w14:textId="77777777" w:rsidTr="000D7F6D">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9199ED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6EEAB9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0.36%</w:t>
            </w:r>
          </w:p>
        </w:tc>
        <w:tc>
          <w:tcPr>
            <w:tcW w:w="0" w:type="auto"/>
            <w:tcBorders>
              <w:top w:val="nil"/>
              <w:left w:val="nil"/>
              <w:bottom w:val="single" w:sz="8" w:space="0" w:color="auto"/>
              <w:right w:val="nil"/>
            </w:tcBorders>
            <w:shd w:val="clear" w:color="auto" w:fill="auto"/>
            <w:noWrap/>
            <w:vAlign w:val="center"/>
            <w:hideMark/>
          </w:tcPr>
          <w:p w14:paraId="5D3A914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0.35%</w:t>
            </w:r>
          </w:p>
        </w:tc>
        <w:tc>
          <w:tcPr>
            <w:tcW w:w="0" w:type="auto"/>
            <w:tcBorders>
              <w:top w:val="nil"/>
              <w:left w:val="nil"/>
              <w:bottom w:val="single" w:sz="8" w:space="0" w:color="auto"/>
              <w:right w:val="single" w:sz="4" w:space="0" w:color="auto"/>
            </w:tcBorders>
            <w:shd w:val="clear" w:color="auto" w:fill="auto"/>
            <w:noWrap/>
            <w:vAlign w:val="center"/>
            <w:hideMark/>
          </w:tcPr>
          <w:p w14:paraId="2AE3680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0.50%</w:t>
            </w:r>
          </w:p>
        </w:tc>
        <w:tc>
          <w:tcPr>
            <w:tcW w:w="0" w:type="auto"/>
            <w:tcBorders>
              <w:top w:val="nil"/>
              <w:left w:val="nil"/>
              <w:bottom w:val="single" w:sz="8" w:space="0" w:color="auto"/>
              <w:right w:val="nil"/>
            </w:tcBorders>
            <w:shd w:val="clear" w:color="auto" w:fill="auto"/>
            <w:noWrap/>
            <w:vAlign w:val="center"/>
            <w:hideMark/>
          </w:tcPr>
          <w:p w14:paraId="711B4A6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single" w:sz="8" w:space="0" w:color="auto"/>
              <w:right w:val="single" w:sz="8" w:space="0" w:color="auto"/>
            </w:tcBorders>
            <w:shd w:val="clear" w:color="auto" w:fill="auto"/>
            <w:noWrap/>
            <w:vAlign w:val="center"/>
            <w:hideMark/>
          </w:tcPr>
          <w:p w14:paraId="3F016A0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98%</w:t>
            </w:r>
          </w:p>
        </w:tc>
      </w:tr>
      <w:tr w:rsidR="000D7F6D" w:rsidRPr="000D7F6D" w14:paraId="7AFAA054"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095979A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89DA8F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36780F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4CA716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56D135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48C072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D7F6D" w:rsidRPr="000D7F6D" w14:paraId="5DEA4C6B"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7BE5B5D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67D042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7514C49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38C71486" w14:textId="3EAAFF0A"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w:t>
            </w:r>
          </w:p>
        </w:tc>
        <w:tc>
          <w:tcPr>
            <w:tcW w:w="0" w:type="auto"/>
            <w:tcBorders>
              <w:top w:val="single" w:sz="8" w:space="0" w:color="auto"/>
              <w:left w:val="nil"/>
              <w:bottom w:val="single" w:sz="8" w:space="0" w:color="auto"/>
              <w:right w:val="nil"/>
            </w:tcBorders>
            <w:shd w:val="clear" w:color="auto" w:fill="auto"/>
            <w:noWrap/>
            <w:vAlign w:val="center"/>
            <w:hideMark/>
          </w:tcPr>
          <w:p w14:paraId="486B24B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16D01C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r>
      <w:tr w:rsidR="000D7F6D" w:rsidRPr="000D7F6D" w14:paraId="51331761"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00827AE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28B1446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3994F5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B85F65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7D474F9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33C6157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r>
      <w:tr w:rsidR="000D7F6D" w:rsidRPr="000D7F6D" w14:paraId="63A71456"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3014BC3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684FA2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67E374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31CBCE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08880C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FC214D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DecT</w:t>
            </w:r>
          </w:p>
        </w:tc>
      </w:tr>
      <w:tr w:rsidR="000D7F6D" w:rsidRPr="000D7F6D" w14:paraId="20B24DDD"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BC40DF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4B58BE0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center"/>
            <w:hideMark/>
          </w:tcPr>
          <w:p w14:paraId="26800C8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0.13%</w:t>
            </w:r>
          </w:p>
        </w:tc>
        <w:tc>
          <w:tcPr>
            <w:tcW w:w="0" w:type="auto"/>
            <w:tcBorders>
              <w:top w:val="nil"/>
              <w:left w:val="nil"/>
              <w:bottom w:val="nil"/>
              <w:right w:val="single" w:sz="4" w:space="0" w:color="auto"/>
            </w:tcBorders>
            <w:shd w:val="clear" w:color="auto" w:fill="auto"/>
            <w:noWrap/>
            <w:vAlign w:val="center"/>
            <w:hideMark/>
          </w:tcPr>
          <w:p w14:paraId="196E8BE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hideMark/>
          </w:tcPr>
          <w:p w14:paraId="40F9574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3897555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2412251A"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61EDE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lastRenderedPageBreak/>
              <w:t>Class A2</w:t>
            </w:r>
          </w:p>
        </w:tc>
        <w:tc>
          <w:tcPr>
            <w:tcW w:w="0" w:type="auto"/>
            <w:tcBorders>
              <w:top w:val="nil"/>
              <w:left w:val="nil"/>
              <w:bottom w:val="nil"/>
              <w:right w:val="nil"/>
            </w:tcBorders>
            <w:shd w:val="clear" w:color="auto" w:fill="auto"/>
            <w:noWrap/>
            <w:vAlign w:val="center"/>
            <w:hideMark/>
          </w:tcPr>
          <w:p w14:paraId="0EF08FD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0.18%</w:t>
            </w:r>
          </w:p>
        </w:tc>
        <w:tc>
          <w:tcPr>
            <w:tcW w:w="0" w:type="auto"/>
            <w:tcBorders>
              <w:top w:val="nil"/>
              <w:left w:val="nil"/>
              <w:bottom w:val="nil"/>
              <w:right w:val="nil"/>
            </w:tcBorders>
            <w:shd w:val="clear" w:color="auto" w:fill="auto"/>
            <w:noWrap/>
            <w:vAlign w:val="center"/>
            <w:hideMark/>
          </w:tcPr>
          <w:p w14:paraId="3DCBB5C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0.35%</w:t>
            </w:r>
          </w:p>
        </w:tc>
        <w:tc>
          <w:tcPr>
            <w:tcW w:w="0" w:type="auto"/>
            <w:tcBorders>
              <w:top w:val="nil"/>
              <w:left w:val="nil"/>
              <w:bottom w:val="nil"/>
              <w:right w:val="single" w:sz="4" w:space="0" w:color="auto"/>
            </w:tcBorders>
            <w:shd w:val="clear" w:color="auto" w:fill="auto"/>
            <w:noWrap/>
            <w:vAlign w:val="center"/>
            <w:hideMark/>
          </w:tcPr>
          <w:p w14:paraId="4B09586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0.29%</w:t>
            </w:r>
          </w:p>
        </w:tc>
        <w:tc>
          <w:tcPr>
            <w:tcW w:w="0" w:type="auto"/>
            <w:tcBorders>
              <w:top w:val="nil"/>
              <w:left w:val="nil"/>
              <w:bottom w:val="nil"/>
              <w:right w:val="nil"/>
            </w:tcBorders>
            <w:shd w:val="clear" w:color="auto" w:fill="auto"/>
            <w:noWrap/>
            <w:vAlign w:val="center"/>
            <w:hideMark/>
          </w:tcPr>
          <w:p w14:paraId="409046D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79FAC2D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98%</w:t>
            </w:r>
          </w:p>
        </w:tc>
      </w:tr>
      <w:tr w:rsidR="000D7F6D" w:rsidRPr="000D7F6D" w14:paraId="40CDC53C"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260C5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39B3704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0.11%</w:t>
            </w:r>
          </w:p>
        </w:tc>
        <w:tc>
          <w:tcPr>
            <w:tcW w:w="0" w:type="auto"/>
            <w:tcBorders>
              <w:top w:val="nil"/>
              <w:left w:val="nil"/>
              <w:bottom w:val="nil"/>
              <w:right w:val="nil"/>
            </w:tcBorders>
            <w:shd w:val="clear" w:color="auto" w:fill="auto"/>
            <w:noWrap/>
            <w:vAlign w:val="center"/>
            <w:hideMark/>
          </w:tcPr>
          <w:p w14:paraId="33E6CFA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0.21%</w:t>
            </w:r>
          </w:p>
        </w:tc>
        <w:tc>
          <w:tcPr>
            <w:tcW w:w="0" w:type="auto"/>
            <w:tcBorders>
              <w:top w:val="nil"/>
              <w:left w:val="nil"/>
              <w:bottom w:val="nil"/>
              <w:right w:val="single" w:sz="4" w:space="0" w:color="auto"/>
            </w:tcBorders>
            <w:shd w:val="clear" w:color="auto" w:fill="auto"/>
            <w:noWrap/>
            <w:vAlign w:val="center"/>
            <w:hideMark/>
          </w:tcPr>
          <w:p w14:paraId="38B9D3B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0.52%</w:t>
            </w:r>
          </w:p>
        </w:tc>
        <w:tc>
          <w:tcPr>
            <w:tcW w:w="0" w:type="auto"/>
            <w:tcBorders>
              <w:top w:val="nil"/>
              <w:left w:val="nil"/>
              <w:bottom w:val="nil"/>
              <w:right w:val="nil"/>
            </w:tcBorders>
            <w:shd w:val="clear" w:color="auto" w:fill="auto"/>
            <w:noWrap/>
            <w:vAlign w:val="center"/>
            <w:hideMark/>
          </w:tcPr>
          <w:p w14:paraId="4BFB482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020CD18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r>
      <w:tr w:rsidR="000D7F6D" w:rsidRPr="000D7F6D" w14:paraId="6CAA0A63"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146F4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77FEF26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0AA5546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center"/>
            <w:hideMark/>
          </w:tcPr>
          <w:p w14:paraId="03A47D5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center"/>
            <w:hideMark/>
          </w:tcPr>
          <w:p w14:paraId="58693EB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58987AC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r>
      <w:tr w:rsidR="000D7F6D" w:rsidRPr="000D7F6D" w14:paraId="05997053"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5D74B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653A15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1607E8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5DE32D0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F42540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E9E9A7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r>
      <w:tr w:rsidR="000D7F6D" w:rsidRPr="000D7F6D" w14:paraId="4C675DA2"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76DB7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6CCF6B9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0.08%</w:t>
            </w:r>
          </w:p>
        </w:tc>
        <w:tc>
          <w:tcPr>
            <w:tcW w:w="0" w:type="auto"/>
            <w:tcBorders>
              <w:top w:val="single" w:sz="8" w:space="0" w:color="auto"/>
              <w:left w:val="nil"/>
              <w:bottom w:val="nil"/>
              <w:right w:val="nil"/>
            </w:tcBorders>
            <w:shd w:val="clear" w:color="auto" w:fill="auto"/>
            <w:noWrap/>
            <w:vAlign w:val="center"/>
            <w:hideMark/>
          </w:tcPr>
          <w:p w14:paraId="6C5F01C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0.20%</w:t>
            </w:r>
          </w:p>
        </w:tc>
        <w:tc>
          <w:tcPr>
            <w:tcW w:w="0" w:type="auto"/>
            <w:tcBorders>
              <w:top w:val="single" w:sz="8" w:space="0" w:color="auto"/>
              <w:left w:val="nil"/>
              <w:bottom w:val="nil"/>
              <w:right w:val="single" w:sz="4" w:space="0" w:color="auto"/>
            </w:tcBorders>
            <w:shd w:val="clear" w:color="auto" w:fill="auto"/>
            <w:noWrap/>
            <w:vAlign w:val="center"/>
            <w:hideMark/>
          </w:tcPr>
          <w:p w14:paraId="13D50B3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0.33%</w:t>
            </w:r>
          </w:p>
        </w:tc>
        <w:tc>
          <w:tcPr>
            <w:tcW w:w="0" w:type="auto"/>
            <w:tcBorders>
              <w:top w:val="single" w:sz="8" w:space="0" w:color="auto"/>
              <w:left w:val="nil"/>
              <w:bottom w:val="nil"/>
              <w:right w:val="nil"/>
            </w:tcBorders>
            <w:shd w:val="clear" w:color="auto" w:fill="auto"/>
            <w:noWrap/>
            <w:vAlign w:val="center"/>
            <w:hideMark/>
          </w:tcPr>
          <w:p w14:paraId="6F1AF1B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77B741E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114F9F6A"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7FE44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2966064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-0.15%</w:t>
            </w:r>
          </w:p>
        </w:tc>
        <w:tc>
          <w:tcPr>
            <w:tcW w:w="0" w:type="auto"/>
            <w:tcBorders>
              <w:top w:val="single" w:sz="8" w:space="0" w:color="auto"/>
              <w:left w:val="nil"/>
              <w:bottom w:val="nil"/>
              <w:right w:val="nil"/>
            </w:tcBorders>
            <w:shd w:val="clear" w:color="auto" w:fill="auto"/>
            <w:noWrap/>
            <w:vAlign w:val="center"/>
            <w:hideMark/>
          </w:tcPr>
          <w:p w14:paraId="4A0BEDB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-0.06%</w:t>
            </w:r>
          </w:p>
        </w:tc>
        <w:tc>
          <w:tcPr>
            <w:tcW w:w="0" w:type="auto"/>
            <w:tcBorders>
              <w:top w:val="single" w:sz="8" w:space="0" w:color="auto"/>
              <w:left w:val="nil"/>
              <w:bottom w:val="nil"/>
              <w:right w:val="single" w:sz="4" w:space="0" w:color="auto"/>
            </w:tcBorders>
            <w:shd w:val="clear" w:color="auto" w:fill="auto"/>
            <w:noWrap/>
            <w:vAlign w:val="center"/>
            <w:hideMark/>
          </w:tcPr>
          <w:p w14:paraId="46AB857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-0.24%</w:t>
            </w:r>
          </w:p>
        </w:tc>
        <w:tc>
          <w:tcPr>
            <w:tcW w:w="0" w:type="auto"/>
            <w:tcBorders>
              <w:top w:val="single" w:sz="8" w:space="0" w:color="auto"/>
              <w:left w:val="nil"/>
              <w:bottom w:val="nil"/>
              <w:right w:val="nil"/>
            </w:tcBorders>
            <w:shd w:val="clear" w:color="auto" w:fill="auto"/>
            <w:noWrap/>
            <w:vAlign w:val="center"/>
            <w:hideMark/>
          </w:tcPr>
          <w:p w14:paraId="3D2BBCA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51F0789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r>
      <w:tr w:rsidR="000D7F6D" w:rsidRPr="000D7F6D" w14:paraId="2C3031AC" w14:textId="77777777" w:rsidTr="000D7F6D">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6A3557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3312734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0.53%</w:t>
            </w:r>
          </w:p>
        </w:tc>
        <w:tc>
          <w:tcPr>
            <w:tcW w:w="0" w:type="auto"/>
            <w:tcBorders>
              <w:top w:val="nil"/>
              <w:left w:val="nil"/>
              <w:bottom w:val="single" w:sz="8" w:space="0" w:color="auto"/>
              <w:right w:val="nil"/>
            </w:tcBorders>
            <w:shd w:val="clear" w:color="auto" w:fill="auto"/>
            <w:noWrap/>
            <w:vAlign w:val="center"/>
            <w:hideMark/>
          </w:tcPr>
          <w:p w14:paraId="65DE05D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0.39%</w:t>
            </w:r>
          </w:p>
        </w:tc>
        <w:tc>
          <w:tcPr>
            <w:tcW w:w="0" w:type="auto"/>
            <w:tcBorders>
              <w:top w:val="nil"/>
              <w:left w:val="nil"/>
              <w:bottom w:val="single" w:sz="8" w:space="0" w:color="auto"/>
              <w:right w:val="single" w:sz="4" w:space="0" w:color="auto"/>
            </w:tcBorders>
            <w:shd w:val="clear" w:color="auto" w:fill="auto"/>
            <w:noWrap/>
            <w:vAlign w:val="center"/>
            <w:hideMark/>
          </w:tcPr>
          <w:p w14:paraId="11941EF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0.53%</w:t>
            </w:r>
          </w:p>
        </w:tc>
        <w:tc>
          <w:tcPr>
            <w:tcW w:w="0" w:type="auto"/>
            <w:tcBorders>
              <w:top w:val="nil"/>
              <w:left w:val="nil"/>
              <w:bottom w:val="single" w:sz="8" w:space="0" w:color="auto"/>
              <w:right w:val="nil"/>
            </w:tcBorders>
            <w:shd w:val="clear" w:color="auto" w:fill="auto"/>
            <w:noWrap/>
            <w:vAlign w:val="center"/>
            <w:hideMark/>
          </w:tcPr>
          <w:p w14:paraId="7A75CE1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14701DB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r>
      <w:tr w:rsidR="000D7F6D" w:rsidRPr="000D7F6D" w14:paraId="5A5CB0D0"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4FEE5E9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06AE944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27C2D9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0ED7E4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21238D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01B822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D7F6D" w:rsidRPr="000D7F6D" w14:paraId="21048652"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30F8009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53A8ED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2285E77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060D2CD4" w14:textId="171A971C"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LB</w:t>
            </w:r>
          </w:p>
        </w:tc>
        <w:tc>
          <w:tcPr>
            <w:tcW w:w="0" w:type="auto"/>
            <w:tcBorders>
              <w:top w:val="single" w:sz="8" w:space="0" w:color="auto"/>
              <w:left w:val="nil"/>
              <w:bottom w:val="single" w:sz="8" w:space="0" w:color="auto"/>
              <w:right w:val="nil"/>
            </w:tcBorders>
            <w:shd w:val="clear" w:color="auto" w:fill="auto"/>
            <w:noWrap/>
            <w:vAlign w:val="center"/>
            <w:hideMark/>
          </w:tcPr>
          <w:p w14:paraId="427D72C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1A8BA6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D7F6D">
              <w:rPr>
                <w:rFonts w:ascii="Calibri" w:eastAsia="Times New Roman" w:hAnsi="Calibri" w:cs="Calibri"/>
                <w:color w:val="000000"/>
                <w:sz w:val="24"/>
                <w:szCs w:val="24"/>
                <w:lang w:eastAsia="zh-CN"/>
              </w:rPr>
              <w:t> </w:t>
            </w:r>
          </w:p>
        </w:tc>
      </w:tr>
      <w:tr w:rsidR="000D7F6D" w:rsidRPr="000D7F6D" w14:paraId="57B88722"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45A1BD6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68EBC21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78152C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75284F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33C5148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AB0B26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 </w:t>
            </w:r>
          </w:p>
        </w:tc>
      </w:tr>
      <w:tr w:rsidR="000D7F6D" w:rsidRPr="000D7F6D" w14:paraId="3C1E17FC" w14:textId="77777777" w:rsidTr="000D7F6D">
        <w:trPr>
          <w:trHeight w:val="255"/>
          <w:jc w:val="center"/>
        </w:trPr>
        <w:tc>
          <w:tcPr>
            <w:tcW w:w="0" w:type="auto"/>
            <w:tcBorders>
              <w:top w:val="nil"/>
              <w:left w:val="nil"/>
              <w:bottom w:val="nil"/>
              <w:right w:val="nil"/>
            </w:tcBorders>
            <w:shd w:val="clear" w:color="auto" w:fill="auto"/>
            <w:noWrap/>
            <w:vAlign w:val="center"/>
            <w:hideMark/>
          </w:tcPr>
          <w:p w14:paraId="5D25174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2FA657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B13774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4D47C33"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6AD5EF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421B4B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DecT</w:t>
            </w:r>
          </w:p>
        </w:tc>
      </w:tr>
      <w:tr w:rsidR="000D7F6D" w:rsidRPr="000D7F6D" w14:paraId="676D3D4F"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8AFA0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13A6FCC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83CC33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1E1951FF"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C6B6EA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0805C9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r>
      <w:tr w:rsidR="000D7F6D" w:rsidRPr="000D7F6D" w14:paraId="3ED8E31E"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4D5F6D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7F6B423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0D8F77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2E9ACA9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35A5FA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3D13E22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 </w:t>
            </w:r>
          </w:p>
        </w:tc>
      </w:tr>
      <w:tr w:rsidR="000D7F6D" w:rsidRPr="000D7F6D" w14:paraId="1FAFB222"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18DB8A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54F1FF2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0.17%</w:t>
            </w:r>
          </w:p>
        </w:tc>
        <w:tc>
          <w:tcPr>
            <w:tcW w:w="0" w:type="auto"/>
            <w:tcBorders>
              <w:top w:val="nil"/>
              <w:left w:val="nil"/>
              <w:bottom w:val="nil"/>
              <w:right w:val="nil"/>
            </w:tcBorders>
            <w:shd w:val="clear" w:color="auto" w:fill="auto"/>
            <w:noWrap/>
            <w:vAlign w:val="center"/>
            <w:hideMark/>
          </w:tcPr>
          <w:p w14:paraId="62D6CAF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0.59%</w:t>
            </w:r>
          </w:p>
        </w:tc>
        <w:tc>
          <w:tcPr>
            <w:tcW w:w="0" w:type="auto"/>
            <w:tcBorders>
              <w:top w:val="nil"/>
              <w:left w:val="nil"/>
              <w:bottom w:val="nil"/>
              <w:right w:val="single" w:sz="4" w:space="0" w:color="auto"/>
            </w:tcBorders>
            <w:shd w:val="clear" w:color="auto" w:fill="auto"/>
            <w:noWrap/>
            <w:vAlign w:val="center"/>
            <w:hideMark/>
          </w:tcPr>
          <w:p w14:paraId="653473D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1.45%</w:t>
            </w:r>
          </w:p>
        </w:tc>
        <w:tc>
          <w:tcPr>
            <w:tcW w:w="0" w:type="auto"/>
            <w:tcBorders>
              <w:top w:val="nil"/>
              <w:left w:val="nil"/>
              <w:bottom w:val="nil"/>
              <w:right w:val="nil"/>
            </w:tcBorders>
            <w:shd w:val="clear" w:color="auto" w:fill="auto"/>
            <w:noWrap/>
            <w:vAlign w:val="center"/>
            <w:hideMark/>
          </w:tcPr>
          <w:p w14:paraId="284CD55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26A193C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2202A652"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517E9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7B72688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center"/>
            <w:hideMark/>
          </w:tcPr>
          <w:p w14:paraId="6F21F98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0.23%</w:t>
            </w:r>
          </w:p>
        </w:tc>
        <w:tc>
          <w:tcPr>
            <w:tcW w:w="0" w:type="auto"/>
            <w:tcBorders>
              <w:top w:val="nil"/>
              <w:left w:val="nil"/>
              <w:bottom w:val="nil"/>
              <w:right w:val="single" w:sz="4" w:space="0" w:color="auto"/>
            </w:tcBorders>
            <w:shd w:val="clear" w:color="auto" w:fill="auto"/>
            <w:noWrap/>
            <w:vAlign w:val="center"/>
            <w:hideMark/>
          </w:tcPr>
          <w:p w14:paraId="056ED09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0.83%</w:t>
            </w:r>
          </w:p>
        </w:tc>
        <w:tc>
          <w:tcPr>
            <w:tcW w:w="0" w:type="auto"/>
            <w:tcBorders>
              <w:top w:val="nil"/>
              <w:left w:val="nil"/>
              <w:bottom w:val="nil"/>
              <w:right w:val="nil"/>
            </w:tcBorders>
            <w:shd w:val="clear" w:color="auto" w:fill="auto"/>
            <w:noWrap/>
            <w:vAlign w:val="center"/>
            <w:hideMark/>
          </w:tcPr>
          <w:p w14:paraId="0745FAC5"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22B201F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r>
      <w:tr w:rsidR="000D7F6D" w:rsidRPr="000D7F6D" w14:paraId="213F60CF" w14:textId="77777777" w:rsidTr="000D7F6D">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B34AB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2B47224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2FAF407"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0.14%</w:t>
            </w:r>
          </w:p>
        </w:tc>
        <w:tc>
          <w:tcPr>
            <w:tcW w:w="0" w:type="auto"/>
            <w:tcBorders>
              <w:top w:val="nil"/>
              <w:left w:val="nil"/>
              <w:bottom w:val="nil"/>
              <w:right w:val="single" w:sz="4" w:space="0" w:color="auto"/>
            </w:tcBorders>
            <w:shd w:val="clear" w:color="auto" w:fill="auto"/>
            <w:noWrap/>
            <w:vAlign w:val="center"/>
            <w:hideMark/>
          </w:tcPr>
          <w:p w14:paraId="5070A28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center"/>
            <w:hideMark/>
          </w:tcPr>
          <w:p w14:paraId="0C1739A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720ABE9C"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r>
      <w:tr w:rsidR="000D7F6D" w:rsidRPr="000D7F6D" w14:paraId="2E62E306" w14:textId="77777777" w:rsidTr="000D7F6D">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719BA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D7F6D">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7C6DF15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0.09%</w:t>
            </w:r>
          </w:p>
        </w:tc>
        <w:tc>
          <w:tcPr>
            <w:tcW w:w="0" w:type="auto"/>
            <w:tcBorders>
              <w:top w:val="single" w:sz="8" w:space="0" w:color="auto"/>
              <w:left w:val="nil"/>
              <w:bottom w:val="nil"/>
              <w:right w:val="nil"/>
            </w:tcBorders>
            <w:shd w:val="clear" w:color="auto" w:fill="auto"/>
            <w:noWrap/>
            <w:vAlign w:val="center"/>
            <w:hideMark/>
          </w:tcPr>
          <w:p w14:paraId="20D0B156"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0.36%</w:t>
            </w:r>
          </w:p>
        </w:tc>
        <w:tc>
          <w:tcPr>
            <w:tcW w:w="0" w:type="auto"/>
            <w:tcBorders>
              <w:top w:val="single" w:sz="8" w:space="0" w:color="auto"/>
              <w:left w:val="nil"/>
              <w:bottom w:val="nil"/>
              <w:right w:val="single" w:sz="4" w:space="0" w:color="auto"/>
            </w:tcBorders>
            <w:shd w:val="clear" w:color="auto" w:fill="auto"/>
            <w:noWrap/>
            <w:vAlign w:val="center"/>
            <w:hideMark/>
          </w:tcPr>
          <w:p w14:paraId="012FE72B"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0.93%</w:t>
            </w:r>
          </w:p>
        </w:tc>
        <w:tc>
          <w:tcPr>
            <w:tcW w:w="0" w:type="auto"/>
            <w:tcBorders>
              <w:top w:val="single" w:sz="8" w:space="0" w:color="auto"/>
              <w:left w:val="nil"/>
              <w:bottom w:val="nil"/>
              <w:right w:val="nil"/>
            </w:tcBorders>
            <w:shd w:val="clear" w:color="auto" w:fill="auto"/>
            <w:noWrap/>
            <w:vAlign w:val="center"/>
            <w:hideMark/>
          </w:tcPr>
          <w:p w14:paraId="25C4159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6E7C375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99%</w:t>
            </w:r>
          </w:p>
        </w:tc>
      </w:tr>
      <w:tr w:rsidR="000D7F6D" w:rsidRPr="000D7F6D" w14:paraId="1659E75D" w14:textId="77777777" w:rsidTr="000D7F6D">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22AC2F1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296DA32"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-0.10%</w:t>
            </w:r>
          </w:p>
        </w:tc>
        <w:tc>
          <w:tcPr>
            <w:tcW w:w="0" w:type="auto"/>
            <w:tcBorders>
              <w:top w:val="single" w:sz="8" w:space="0" w:color="auto"/>
              <w:left w:val="nil"/>
              <w:bottom w:val="nil"/>
              <w:right w:val="nil"/>
            </w:tcBorders>
            <w:shd w:val="clear" w:color="auto" w:fill="auto"/>
            <w:noWrap/>
            <w:vAlign w:val="center"/>
            <w:hideMark/>
          </w:tcPr>
          <w:p w14:paraId="303D986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0.50%</w:t>
            </w:r>
          </w:p>
        </w:tc>
        <w:tc>
          <w:tcPr>
            <w:tcW w:w="0" w:type="auto"/>
            <w:tcBorders>
              <w:top w:val="single" w:sz="8" w:space="0" w:color="auto"/>
              <w:left w:val="nil"/>
              <w:bottom w:val="nil"/>
              <w:right w:val="single" w:sz="4" w:space="0" w:color="auto"/>
            </w:tcBorders>
            <w:shd w:val="clear" w:color="auto" w:fill="auto"/>
            <w:noWrap/>
            <w:vAlign w:val="center"/>
            <w:hideMark/>
          </w:tcPr>
          <w:p w14:paraId="460C0134"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0.29%</w:t>
            </w:r>
          </w:p>
        </w:tc>
        <w:tc>
          <w:tcPr>
            <w:tcW w:w="0" w:type="auto"/>
            <w:tcBorders>
              <w:top w:val="single" w:sz="8" w:space="0" w:color="auto"/>
              <w:left w:val="nil"/>
              <w:bottom w:val="nil"/>
              <w:right w:val="nil"/>
            </w:tcBorders>
            <w:shd w:val="clear" w:color="auto" w:fill="auto"/>
            <w:noWrap/>
            <w:vAlign w:val="center"/>
            <w:hideMark/>
          </w:tcPr>
          <w:p w14:paraId="55970FAA"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hideMark/>
          </w:tcPr>
          <w:p w14:paraId="1F40DC8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r>
      <w:tr w:rsidR="000D7F6D" w:rsidRPr="000D7F6D" w14:paraId="31DCC569" w14:textId="77777777" w:rsidTr="000D7F6D">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120DA1F8"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00B7000"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0.71%</w:t>
            </w:r>
          </w:p>
        </w:tc>
        <w:tc>
          <w:tcPr>
            <w:tcW w:w="0" w:type="auto"/>
            <w:tcBorders>
              <w:top w:val="nil"/>
              <w:left w:val="nil"/>
              <w:bottom w:val="single" w:sz="8" w:space="0" w:color="auto"/>
              <w:right w:val="nil"/>
            </w:tcBorders>
            <w:shd w:val="clear" w:color="auto" w:fill="auto"/>
            <w:noWrap/>
            <w:vAlign w:val="center"/>
            <w:hideMark/>
          </w:tcPr>
          <w:p w14:paraId="41D47FB9"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0.45%</w:t>
            </w:r>
          </w:p>
        </w:tc>
        <w:tc>
          <w:tcPr>
            <w:tcW w:w="0" w:type="auto"/>
            <w:tcBorders>
              <w:top w:val="nil"/>
              <w:left w:val="nil"/>
              <w:bottom w:val="single" w:sz="8" w:space="0" w:color="auto"/>
              <w:right w:val="single" w:sz="4" w:space="0" w:color="auto"/>
            </w:tcBorders>
            <w:shd w:val="clear" w:color="auto" w:fill="auto"/>
            <w:noWrap/>
            <w:vAlign w:val="center"/>
            <w:hideMark/>
          </w:tcPr>
          <w:p w14:paraId="1034C03D"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1.28%</w:t>
            </w:r>
          </w:p>
        </w:tc>
        <w:tc>
          <w:tcPr>
            <w:tcW w:w="0" w:type="auto"/>
            <w:tcBorders>
              <w:top w:val="nil"/>
              <w:left w:val="nil"/>
              <w:bottom w:val="single" w:sz="8" w:space="0" w:color="auto"/>
              <w:right w:val="nil"/>
            </w:tcBorders>
            <w:shd w:val="clear" w:color="auto" w:fill="auto"/>
            <w:noWrap/>
            <w:vAlign w:val="center"/>
            <w:hideMark/>
          </w:tcPr>
          <w:p w14:paraId="52BFAA71"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1DFA996E" w14:textId="77777777" w:rsidR="000D7F6D" w:rsidRPr="000D7F6D" w:rsidRDefault="000D7F6D" w:rsidP="000D7F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D7F6D">
              <w:rPr>
                <w:rFonts w:ascii="Arial" w:eastAsia="Times New Roman" w:hAnsi="Arial" w:cs="Arial"/>
                <w:color w:val="000000"/>
                <w:sz w:val="18"/>
                <w:szCs w:val="18"/>
                <w:lang w:eastAsia="zh-CN"/>
              </w:rPr>
              <w:t>101%</w:t>
            </w:r>
          </w:p>
        </w:tc>
      </w:tr>
    </w:tbl>
    <w:p w14:paraId="39DB2FB1" w14:textId="77777777" w:rsidR="000D7F6D" w:rsidRDefault="000D7F6D" w:rsidP="0093010C">
      <w:pPr>
        <w:rPr>
          <w:szCs w:val="22"/>
          <w:lang w:val="en-CA" w:eastAsia="zh-CN"/>
        </w:rPr>
      </w:pPr>
    </w:p>
    <w:p w14:paraId="433095DF" w14:textId="77777777" w:rsidR="000D7F6D" w:rsidRPr="00154857" w:rsidRDefault="008233A4" w:rsidP="0093010C">
      <w:pPr>
        <w:rPr>
          <w:szCs w:val="22"/>
          <w:lang w:val="en-CA" w:eastAsia="zh-CN"/>
        </w:rPr>
      </w:pPr>
      <w:r>
        <w:rPr>
          <w:szCs w:val="22"/>
          <w:lang w:val="en-CA" w:eastAsia="zh-CN"/>
        </w:rPr>
        <w:t xml:space="preserve"> </w:t>
      </w:r>
    </w:p>
    <w:p w14:paraId="782F055F" w14:textId="51519716" w:rsidR="000D7F6D" w:rsidRDefault="000D7F6D" w:rsidP="000D7F6D">
      <w:pPr>
        <w:pStyle w:val="Caption"/>
        <w:keepNext/>
        <w:jc w:val="center"/>
      </w:pPr>
      <w:r>
        <w:t xml:space="preserve">Table </w:t>
      </w:r>
      <w:r w:rsidR="00787724">
        <w:fldChar w:fldCharType="begin"/>
      </w:r>
      <w:r w:rsidR="00787724">
        <w:instrText xml:space="preserve"> SEQ Table \* ARABIC </w:instrText>
      </w:r>
      <w:r w:rsidR="00787724">
        <w:fldChar w:fldCharType="separate"/>
      </w:r>
      <w:r>
        <w:rPr>
          <w:noProof/>
        </w:rPr>
        <w:t>2</w:t>
      </w:r>
      <w:r w:rsidR="00787724">
        <w:rPr>
          <w:noProof/>
        </w:rPr>
        <w:fldChar w:fldCharType="end"/>
      </w:r>
      <w:r>
        <w:t xml:space="preserve"> - </w:t>
      </w:r>
      <w:r>
        <w:rPr>
          <w:noProof/>
        </w:rPr>
        <w:t>Result</w:t>
      </w:r>
      <w:r w:rsidR="00453D7E">
        <w:rPr>
          <w:noProof/>
        </w:rPr>
        <w:t>s</w:t>
      </w:r>
      <w:r>
        <w:rPr>
          <w:noProof/>
        </w:rPr>
        <w:t xml:space="preserve"> of SAO tool off when ALF is off</w:t>
      </w:r>
    </w:p>
    <w:tbl>
      <w:tblPr>
        <w:tblW w:w="0" w:type="auto"/>
        <w:jc w:val="center"/>
        <w:tblLook w:val="04A0" w:firstRow="1" w:lastRow="0" w:firstColumn="1" w:lastColumn="0" w:noHBand="0" w:noVBand="1"/>
      </w:tblPr>
      <w:tblGrid>
        <w:gridCol w:w="937"/>
        <w:gridCol w:w="727"/>
        <w:gridCol w:w="787"/>
        <w:gridCol w:w="2047"/>
        <w:gridCol w:w="677"/>
        <w:gridCol w:w="677"/>
      </w:tblGrid>
      <w:tr w:rsidR="00CE4791" w:rsidRPr="00CE4791" w14:paraId="10AD5FD6"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3593DEB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4D35C3D"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3B86302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25F2378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5848734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E7B711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r>
      <w:tr w:rsidR="00CE4791" w:rsidRPr="00CE4791" w14:paraId="5010ACB9"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6642534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982CAE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9ADD0A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C2AC2B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7F7C4F0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EF09F0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r>
      <w:tr w:rsidR="00CE4791" w:rsidRPr="00CE4791" w14:paraId="32446CA4"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2ABF1A5D"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0631D8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56FAEC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891357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5BC82A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BEDF10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DecT</w:t>
            </w:r>
          </w:p>
        </w:tc>
      </w:tr>
      <w:tr w:rsidR="00CE4791" w:rsidRPr="00CE4791" w14:paraId="18A6175E"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0893E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121F44A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0.18%</w:t>
            </w:r>
          </w:p>
        </w:tc>
        <w:tc>
          <w:tcPr>
            <w:tcW w:w="0" w:type="auto"/>
            <w:tcBorders>
              <w:top w:val="nil"/>
              <w:left w:val="nil"/>
              <w:bottom w:val="nil"/>
              <w:right w:val="nil"/>
            </w:tcBorders>
            <w:shd w:val="clear" w:color="auto" w:fill="auto"/>
            <w:noWrap/>
            <w:vAlign w:val="center"/>
            <w:hideMark/>
          </w:tcPr>
          <w:p w14:paraId="5499DA4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0.58%</w:t>
            </w:r>
          </w:p>
        </w:tc>
        <w:tc>
          <w:tcPr>
            <w:tcW w:w="0" w:type="auto"/>
            <w:tcBorders>
              <w:top w:val="nil"/>
              <w:left w:val="nil"/>
              <w:bottom w:val="nil"/>
              <w:right w:val="single" w:sz="4" w:space="0" w:color="auto"/>
            </w:tcBorders>
            <w:shd w:val="clear" w:color="auto" w:fill="auto"/>
            <w:noWrap/>
            <w:vAlign w:val="center"/>
            <w:hideMark/>
          </w:tcPr>
          <w:p w14:paraId="2D57387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1.87%</w:t>
            </w:r>
          </w:p>
        </w:tc>
        <w:tc>
          <w:tcPr>
            <w:tcW w:w="0" w:type="auto"/>
            <w:tcBorders>
              <w:top w:val="nil"/>
              <w:left w:val="nil"/>
              <w:bottom w:val="nil"/>
              <w:right w:val="nil"/>
            </w:tcBorders>
            <w:shd w:val="clear" w:color="auto" w:fill="auto"/>
            <w:noWrap/>
            <w:vAlign w:val="center"/>
            <w:hideMark/>
          </w:tcPr>
          <w:p w14:paraId="061F392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hideMark/>
          </w:tcPr>
          <w:p w14:paraId="76E05EE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95%</w:t>
            </w:r>
          </w:p>
        </w:tc>
      </w:tr>
      <w:tr w:rsidR="00CE4791" w:rsidRPr="00CE4791" w14:paraId="44BFCAD3"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DB3B6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1382B87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0.48%</w:t>
            </w:r>
          </w:p>
        </w:tc>
        <w:tc>
          <w:tcPr>
            <w:tcW w:w="0" w:type="auto"/>
            <w:tcBorders>
              <w:top w:val="nil"/>
              <w:left w:val="nil"/>
              <w:bottom w:val="nil"/>
              <w:right w:val="nil"/>
            </w:tcBorders>
            <w:shd w:val="clear" w:color="auto" w:fill="auto"/>
            <w:noWrap/>
            <w:vAlign w:val="center"/>
            <w:hideMark/>
          </w:tcPr>
          <w:p w14:paraId="18EC2D4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0.58%</w:t>
            </w:r>
          </w:p>
        </w:tc>
        <w:tc>
          <w:tcPr>
            <w:tcW w:w="0" w:type="auto"/>
            <w:tcBorders>
              <w:top w:val="nil"/>
              <w:left w:val="nil"/>
              <w:bottom w:val="nil"/>
              <w:right w:val="single" w:sz="4" w:space="0" w:color="auto"/>
            </w:tcBorders>
            <w:shd w:val="clear" w:color="auto" w:fill="auto"/>
            <w:noWrap/>
            <w:vAlign w:val="center"/>
            <w:hideMark/>
          </w:tcPr>
          <w:p w14:paraId="3791305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0.45%</w:t>
            </w:r>
          </w:p>
        </w:tc>
        <w:tc>
          <w:tcPr>
            <w:tcW w:w="0" w:type="auto"/>
            <w:tcBorders>
              <w:top w:val="nil"/>
              <w:left w:val="nil"/>
              <w:bottom w:val="nil"/>
              <w:right w:val="nil"/>
            </w:tcBorders>
            <w:shd w:val="clear" w:color="auto" w:fill="auto"/>
            <w:noWrap/>
            <w:vAlign w:val="center"/>
            <w:hideMark/>
          </w:tcPr>
          <w:p w14:paraId="57F9557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1351D0B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96%</w:t>
            </w:r>
          </w:p>
        </w:tc>
      </w:tr>
      <w:tr w:rsidR="00CE4791" w:rsidRPr="00CE4791" w14:paraId="0A4B98BB"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D4E72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5EB4AF9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0.28%</w:t>
            </w:r>
          </w:p>
        </w:tc>
        <w:tc>
          <w:tcPr>
            <w:tcW w:w="0" w:type="auto"/>
            <w:tcBorders>
              <w:top w:val="nil"/>
              <w:left w:val="nil"/>
              <w:bottom w:val="nil"/>
              <w:right w:val="nil"/>
            </w:tcBorders>
            <w:shd w:val="clear" w:color="auto" w:fill="auto"/>
            <w:noWrap/>
            <w:vAlign w:val="center"/>
            <w:hideMark/>
          </w:tcPr>
          <w:p w14:paraId="54C1075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0.21%</w:t>
            </w:r>
          </w:p>
        </w:tc>
        <w:tc>
          <w:tcPr>
            <w:tcW w:w="0" w:type="auto"/>
            <w:tcBorders>
              <w:top w:val="nil"/>
              <w:left w:val="nil"/>
              <w:bottom w:val="nil"/>
              <w:right w:val="single" w:sz="4" w:space="0" w:color="auto"/>
            </w:tcBorders>
            <w:shd w:val="clear" w:color="auto" w:fill="auto"/>
            <w:noWrap/>
            <w:vAlign w:val="center"/>
            <w:hideMark/>
          </w:tcPr>
          <w:p w14:paraId="0C42E25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0.43%</w:t>
            </w:r>
          </w:p>
        </w:tc>
        <w:tc>
          <w:tcPr>
            <w:tcW w:w="0" w:type="auto"/>
            <w:tcBorders>
              <w:top w:val="nil"/>
              <w:left w:val="nil"/>
              <w:bottom w:val="nil"/>
              <w:right w:val="nil"/>
            </w:tcBorders>
            <w:shd w:val="clear" w:color="auto" w:fill="auto"/>
            <w:noWrap/>
            <w:vAlign w:val="center"/>
            <w:hideMark/>
          </w:tcPr>
          <w:p w14:paraId="7CF18EE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hideMark/>
          </w:tcPr>
          <w:p w14:paraId="5A04EED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96%</w:t>
            </w:r>
          </w:p>
        </w:tc>
      </w:tr>
      <w:tr w:rsidR="00CE4791" w:rsidRPr="00CE4791" w14:paraId="69CD5108"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2F039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53AA9B6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0.31%</w:t>
            </w:r>
          </w:p>
        </w:tc>
        <w:tc>
          <w:tcPr>
            <w:tcW w:w="0" w:type="auto"/>
            <w:tcBorders>
              <w:top w:val="nil"/>
              <w:left w:val="nil"/>
              <w:bottom w:val="nil"/>
              <w:right w:val="nil"/>
            </w:tcBorders>
            <w:shd w:val="clear" w:color="auto" w:fill="auto"/>
            <w:noWrap/>
            <w:vAlign w:val="center"/>
            <w:hideMark/>
          </w:tcPr>
          <w:p w14:paraId="531820B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0.57%</w:t>
            </w:r>
          </w:p>
        </w:tc>
        <w:tc>
          <w:tcPr>
            <w:tcW w:w="0" w:type="auto"/>
            <w:tcBorders>
              <w:top w:val="nil"/>
              <w:left w:val="nil"/>
              <w:bottom w:val="nil"/>
              <w:right w:val="single" w:sz="4" w:space="0" w:color="auto"/>
            </w:tcBorders>
            <w:shd w:val="clear" w:color="auto" w:fill="auto"/>
            <w:noWrap/>
            <w:vAlign w:val="center"/>
            <w:hideMark/>
          </w:tcPr>
          <w:p w14:paraId="5FAD1BE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0.90%</w:t>
            </w:r>
          </w:p>
        </w:tc>
        <w:tc>
          <w:tcPr>
            <w:tcW w:w="0" w:type="auto"/>
            <w:tcBorders>
              <w:top w:val="nil"/>
              <w:left w:val="nil"/>
              <w:bottom w:val="nil"/>
              <w:right w:val="nil"/>
            </w:tcBorders>
            <w:shd w:val="clear" w:color="auto" w:fill="auto"/>
            <w:noWrap/>
            <w:vAlign w:val="center"/>
            <w:hideMark/>
          </w:tcPr>
          <w:p w14:paraId="0F15131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nil"/>
              <w:left w:val="nil"/>
              <w:bottom w:val="nil"/>
              <w:right w:val="single" w:sz="8" w:space="0" w:color="auto"/>
            </w:tcBorders>
            <w:shd w:val="clear" w:color="auto" w:fill="auto"/>
            <w:noWrap/>
            <w:vAlign w:val="center"/>
            <w:hideMark/>
          </w:tcPr>
          <w:p w14:paraId="368A117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90%</w:t>
            </w:r>
          </w:p>
        </w:tc>
      </w:tr>
      <w:tr w:rsidR="00CE4791" w:rsidRPr="00CE4791" w14:paraId="5D3D35D8"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AA865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1CF0505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0.38%</w:t>
            </w:r>
          </w:p>
        </w:tc>
        <w:tc>
          <w:tcPr>
            <w:tcW w:w="0" w:type="auto"/>
            <w:tcBorders>
              <w:top w:val="nil"/>
              <w:left w:val="nil"/>
              <w:bottom w:val="nil"/>
              <w:right w:val="nil"/>
            </w:tcBorders>
            <w:shd w:val="clear" w:color="auto" w:fill="auto"/>
            <w:noWrap/>
            <w:vAlign w:val="center"/>
            <w:hideMark/>
          </w:tcPr>
          <w:p w14:paraId="4A46A47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-0.05%</w:t>
            </w:r>
          </w:p>
        </w:tc>
        <w:tc>
          <w:tcPr>
            <w:tcW w:w="0" w:type="auto"/>
            <w:tcBorders>
              <w:top w:val="nil"/>
              <w:left w:val="nil"/>
              <w:bottom w:val="nil"/>
              <w:right w:val="single" w:sz="4" w:space="0" w:color="auto"/>
            </w:tcBorders>
            <w:shd w:val="clear" w:color="auto" w:fill="auto"/>
            <w:noWrap/>
            <w:vAlign w:val="center"/>
            <w:hideMark/>
          </w:tcPr>
          <w:p w14:paraId="1320766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5F6AE29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nil"/>
              <w:left w:val="nil"/>
              <w:bottom w:val="nil"/>
              <w:right w:val="single" w:sz="8" w:space="0" w:color="auto"/>
            </w:tcBorders>
            <w:shd w:val="clear" w:color="auto" w:fill="auto"/>
            <w:noWrap/>
            <w:vAlign w:val="center"/>
            <w:hideMark/>
          </w:tcPr>
          <w:p w14:paraId="2284D71D"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89%</w:t>
            </w:r>
          </w:p>
        </w:tc>
      </w:tr>
      <w:tr w:rsidR="00CE4791" w:rsidRPr="00CE4791" w14:paraId="699E0C6D"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47962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25584B9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0.32%</w:t>
            </w:r>
          </w:p>
        </w:tc>
        <w:tc>
          <w:tcPr>
            <w:tcW w:w="0" w:type="auto"/>
            <w:tcBorders>
              <w:top w:val="single" w:sz="8" w:space="0" w:color="auto"/>
              <w:left w:val="nil"/>
              <w:bottom w:val="nil"/>
              <w:right w:val="nil"/>
            </w:tcBorders>
            <w:shd w:val="clear" w:color="auto" w:fill="auto"/>
            <w:noWrap/>
            <w:vAlign w:val="center"/>
            <w:hideMark/>
          </w:tcPr>
          <w:p w14:paraId="47585EC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0.37%</w:t>
            </w:r>
          </w:p>
        </w:tc>
        <w:tc>
          <w:tcPr>
            <w:tcW w:w="0" w:type="auto"/>
            <w:tcBorders>
              <w:top w:val="single" w:sz="8" w:space="0" w:color="auto"/>
              <w:left w:val="nil"/>
              <w:bottom w:val="nil"/>
              <w:right w:val="single" w:sz="4" w:space="0" w:color="auto"/>
            </w:tcBorders>
            <w:shd w:val="clear" w:color="auto" w:fill="auto"/>
            <w:noWrap/>
            <w:vAlign w:val="center"/>
            <w:hideMark/>
          </w:tcPr>
          <w:p w14:paraId="2439F03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0.71%</w:t>
            </w:r>
          </w:p>
        </w:tc>
        <w:tc>
          <w:tcPr>
            <w:tcW w:w="0" w:type="auto"/>
            <w:tcBorders>
              <w:top w:val="single" w:sz="8" w:space="0" w:color="auto"/>
              <w:left w:val="nil"/>
              <w:bottom w:val="nil"/>
              <w:right w:val="nil"/>
            </w:tcBorders>
            <w:shd w:val="clear" w:color="auto" w:fill="auto"/>
            <w:noWrap/>
            <w:vAlign w:val="center"/>
            <w:hideMark/>
          </w:tcPr>
          <w:p w14:paraId="5DC1064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99%</w:t>
            </w:r>
          </w:p>
        </w:tc>
        <w:tc>
          <w:tcPr>
            <w:tcW w:w="0" w:type="auto"/>
            <w:tcBorders>
              <w:top w:val="single" w:sz="8" w:space="0" w:color="auto"/>
              <w:left w:val="nil"/>
              <w:bottom w:val="nil"/>
              <w:right w:val="single" w:sz="8" w:space="0" w:color="auto"/>
            </w:tcBorders>
            <w:shd w:val="clear" w:color="auto" w:fill="auto"/>
            <w:noWrap/>
            <w:vAlign w:val="center"/>
            <w:hideMark/>
          </w:tcPr>
          <w:p w14:paraId="5119E61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93%</w:t>
            </w:r>
          </w:p>
        </w:tc>
      </w:tr>
      <w:tr w:rsidR="00CE4791" w:rsidRPr="00CE4791" w14:paraId="5D65323B" w14:textId="77777777" w:rsidTr="00CE479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F4F914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5A854F4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0.22%</w:t>
            </w:r>
          </w:p>
        </w:tc>
        <w:tc>
          <w:tcPr>
            <w:tcW w:w="0" w:type="auto"/>
            <w:tcBorders>
              <w:top w:val="single" w:sz="8" w:space="0" w:color="auto"/>
              <w:left w:val="nil"/>
              <w:bottom w:val="nil"/>
              <w:right w:val="nil"/>
            </w:tcBorders>
            <w:shd w:val="clear" w:color="auto" w:fill="auto"/>
            <w:noWrap/>
            <w:vAlign w:val="center"/>
            <w:hideMark/>
          </w:tcPr>
          <w:p w14:paraId="473EFB4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0.32%</w:t>
            </w:r>
          </w:p>
        </w:tc>
        <w:tc>
          <w:tcPr>
            <w:tcW w:w="0" w:type="auto"/>
            <w:tcBorders>
              <w:top w:val="single" w:sz="8" w:space="0" w:color="auto"/>
              <w:left w:val="nil"/>
              <w:bottom w:val="nil"/>
              <w:right w:val="single" w:sz="4" w:space="0" w:color="auto"/>
            </w:tcBorders>
            <w:shd w:val="clear" w:color="auto" w:fill="auto"/>
            <w:noWrap/>
            <w:vAlign w:val="center"/>
            <w:hideMark/>
          </w:tcPr>
          <w:p w14:paraId="563AE49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0.46%</w:t>
            </w:r>
          </w:p>
        </w:tc>
        <w:tc>
          <w:tcPr>
            <w:tcW w:w="0" w:type="auto"/>
            <w:tcBorders>
              <w:top w:val="single" w:sz="8" w:space="0" w:color="auto"/>
              <w:left w:val="nil"/>
              <w:bottom w:val="nil"/>
              <w:right w:val="nil"/>
            </w:tcBorders>
            <w:shd w:val="clear" w:color="auto" w:fill="auto"/>
            <w:noWrap/>
            <w:vAlign w:val="center"/>
            <w:hideMark/>
          </w:tcPr>
          <w:p w14:paraId="2C60D3E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single" w:sz="8" w:space="0" w:color="auto"/>
              <w:left w:val="nil"/>
              <w:bottom w:val="nil"/>
              <w:right w:val="single" w:sz="8" w:space="0" w:color="auto"/>
            </w:tcBorders>
            <w:shd w:val="clear" w:color="auto" w:fill="auto"/>
            <w:noWrap/>
            <w:vAlign w:val="center"/>
            <w:hideMark/>
          </w:tcPr>
          <w:p w14:paraId="19AEAE6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93%</w:t>
            </w:r>
          </w:p>
        </w:tc>
      </w:tr>
      <w:tr w:rsidR="00CE4791" w:rsidRPr="00CE4791" w14:paraId="5C07934D" w14:textId="77777777" w:rsidTr="00CE479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E44DD9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2F5FA1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1.00%</w:t>
            </w:r>
          </w:p>
        </w:tc>
        <w:tc>
          <w:tcPr>
            <w:tcW w:w="0" w:type="auto"/>
            <w:tcBorders>
              <w:top w:val="nil"/>
              <w:left w:val="nil"/>
              <w:bottom w:val="single" w:sz="8" w:space="0" w:color="auto"/>
              <w:right w:val="nil"/>
            </w:tcBorders>
            <w:shd w:val="clear" w:color="auto" w:fill="auto"/>
            <w:noWrap/>
            <w:vAlign w:val="center"/>
            <w:hideMark/>
          </w:tcPr>
          <w:p w14:paraId="3188377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0.77%</w:t>
            </w:r>
          </w:p>
        </w:tc>
        <w:tc>
          <w:tcPr>
            <w:tcW w:w="0" w:type="auto"/>
            <w:tcBorders>
              <w:top w:val="nil"/>
              <w:left w:val="nil"/>
              <w:bottom w:val="single" w:sz="8" w:space="0" w:color="auto"/>
              <w:right w:val="single" w:sz="4" w:space="0" w:color="auto"/>
            </w:tcBorders>
            <w:shd w:val="clear" w:color="auto" w:fill="auto"/>
            <w:noWrap/>
            <w:vAlign w:val="center"/>
            <w:hideMark/>
          </w:tcPr>
          <w:p w14:paraId="51C3EA4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1.04%</w:t>
            </w:r>
          </w:p>
        </w:tc>
        <w:tc>
          <w:tcPr>
            <w:tcW w:w="0" w:type="auto"/>
            <w:tcBorders>
              <w:top w:val="nil"/>
              <w:left w:val="nil"/>
              <w:bottom w:val="single" w:sz="8" w:space="0" w:color="auto"/>
              <w:right w:val="nil"/>
            </w:tcBorders>
            <w:shd w:val="clear" w:color="auto" w:fill="auto"/>
            <w:noWrap/>
            <w:vAlign w:val="center"/>
            <w:hideMark/>
          </w:tcPr>
          <w:p w14:paraId="63FEA84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nil"/>
              <w:left w:val="nil"/>
              <w:bottom w:val="single" w:sz="8" w:space="0" w:color="auto"/>
              <w:right w:val="single" w:sz="8" w:space="0" w:color="auto"/>
            </w:tcBorders>
            <w:shd w:val="clear" w:color="auto" w:fill="auto"/>
            <w:noWrap/>
            <w:vAlign w:val="center"/>
            <w:hideMark/>
          </w:tcPr>
          <w:p w14:paraId="3B8AEF3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90%</w:t>
            </w:r>
          </w:p>
        </w:tc>
      </w:tr>
      <w:tr w:rsidR="00CE4791" w:rsidRPr="00CE4791" w14:paraId="6B884885"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29AAE30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1BD3D57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8B0F4D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7AEE32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4D4EB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FD0E25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E4791" w:rsidRPr="00CE4791" w14:paraId="69A8FAB4"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66530E8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B602BD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37E29F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2A1E0E8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RA</w:t>
            </w:r>
          </w:p>
        </w:tc>
        <w:tc>
          <w:tcPr>
            <w:tcW w:w="0" w:type="auto"/>
            <w:tcBorders>
              <w:top w:val="single" w:sz="8" w:space="0" w:color="auto"/>
              <w:left w:val="nil"/>
              <w:bottom w:val="single" w:sz="8" w:space="0" w:color="auto"/>
              <w:right w:val="nil"/>
            </w:tcBorders>
            <w:shd w:val="clear" w:color="auto" w:fill="auto"/>
            <w:noWrap/>
            <w:vAlign w:val="center"/>
            <w:hideMark/>
          </w:tcPr>
          <w:p w14:paraId="5E1F2FC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D79832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r>
      <w:tr w:rsidR="00CE4791" w:rsidRPr="00CE4791" w14:paraId="2487683D"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12A6CAB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23BAD97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234A88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932332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25E0955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33CEEDD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r>
      <w:tr w:rsidR="00CE4791" w:rsidRPr="00CE4791" w14:paraId="1A917DD2"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79B6ADC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036497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DAC684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0A28C80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98F825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188723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DecT</w:t>
            </w:r>
          </w:p>
        </w:tc>
      </w:tr>
      <w:tr w:rsidR="00CE4791" w:rsidRPr="00CE4791" w14:paraId="559F769E"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94A7C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13F6140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0.35%</w:t>
            </w:r>
          </w:p>
        </w:tc>
        <w:tc>
          <w:tcPr>
            <w:tcW w:w="0" w:type="auto"/>
            <w:tcBorders>
              <w:top w:val="nil"/>
              <w:left w:val="nil"/>
              <w:bottom w:val="nil"/>
              <w:right w:val="nil"/>
            </w:tcBorders>
            <w:shd w:val="clear" w:color="auto" w:fill="auto"/>
            <w:noWrap/>
            <w:vAlign w:val="center"/>
            <w:hideMark/>
          </w:tcPr>
          <w:p w14:paraId="626B1EF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0.39%</w:t>
            </w:r>
          </w:p>
        </w:tc>
        <w:tc>
          <w:tcPr>
            <w:tcW w:w="0" w:type="auto"/>
            <w:tcBorders>
              <w:top w:val="nil"/>
              <w:left w:val="nil"/>
              <w:bottom w:val="nil"/>
              <w:right w:val="single" w:sz="4" w:space="0" w:color="auto"/>
            </w:tcBorders>
            <w:shd w:val="clear" w:color="auto" w:fill="auto"/>
            <w:noWrap/>
            <w:vAlign w:val="center"/>
            <w:hideMark/>
          </w:tcPr>
          <w:p w14:paraId="4290D6E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0.50%</w:t>
            </w:r>
          </w:p>
        </w:tc>
        <w:tc>
          <w:tcPr>
            <w:tcW w:w="0" w:type="auto"/>
            <w:tcBorders>
              <w:top w:val="nil"/>
              <w:left w:val="nil"/>
              <w:bottom w:val="nil"/>
              <w:right w:val="nil"/>
            </w:tcBorders>
            <w:shd w:val="clear" w:color="auto" w:fill="auto"/>
            <w:noWrap/>
            <w:vAlign w:val="center"/>
            <w:hideMark/>
          </w:tcPr>
          <w:p w14:paraId="49924E7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nil"/>
              <w:left w:val="nil"/>
              <w:bottom w:val="nil"/>
              <w:right w:val="single" w:sz="8" w:space="0" w:color="auto"/>
            </w:tcBorders>
            <w:shd w:val="clear" w:color="auto" w:fill="auto"/>
            <w:noWrap/>
            <w:vAlign w:val="center"/>
            <w:hideMark/>
          </w:tcPr>
          <w:p w14:paraId="0CD800B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r>
      <w:tr w:rsidR="00CE4791" w:rsidRPr="00CE4791" w14:paraId="5B0CD14A"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966FF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6351B45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1.41%</w:t>
            </w:r>
          </w:p>
        </w:tc>
        <w:tc>
          <w:tcPr>
            <w:tcW w:w="0" w:type="auto"/>
            <w:tcBorders>
              <w:top w:val="nil"/>
              <w:left w:val="nil"/>
              <w:bottom w:val="nil"/>
              <w:right w:val="nil"/>
            </w:tcBorders>
            <w:shd w:val="clear" w:color="auto" w:fill="auto"/>
            <w:noWrap/>
            <w:vAlign w:val="center"/>
            <w:hideMark/>
          </w:tcPr>
          <w:p w14:paraId="5080392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1.25%</w:t>
            </w:r>
          </w:p>
        </w:tc>
        <w:tc>
          <w:tcPr>
            <w:tcW w:w="0" w:type="auto"/>
            <w:tcBorders>
              <w:top w:val="nil"/>
              <w:left w:val="nil"/>
              <w:bottom w:val="nil"/>
              <w:right w:val="single" w:sz="4" w:space="0" w:color="auto"/>
            </w:tcBorders>
            <w:shd w:val="clear" w:color="auto" w:fill="auto"/>
            <w:noWrap/>
            <w:vAlign w:val="center"/>
            <w:hideMark/>
          </w:tcPr>
          <w:p w14:paraId="621CAAC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0.98%</w:t>
            </w:r>
          </w:p>
        </w:tc>
        <w:tc>
          <w:tcPr>
            <w:tcW w:w="0" w:type="auto"/>
            <w:tcBorders>
              <w:top w:val="nil"/>
              <w:left w:val="nil"/>
              <w:bottom w:val="nil"/>
              <w:right w:val="nil"/>
            </w:tcBorders>
            <w:shd w:val="clear" w:color="auto" w:fill="auto"/>
            <w:noWrap/>
            <w:vAlign w:val="center"/>
            <w:hideMark/>
          </w:tcPr>
          <w:p w14:paraId="00D0CE4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nil"/>
              <w:left w:val="nil"/>
              <w:bottom w:val="nil"/>
              <w:right w:val="single" w:sz="8" w:space="0" w:color="auto"/>
            </w:tcBorders>
            <w:shd w:val="clear" w:color="auto" w:fill="auto"/>
            <w:noWrap/>
            <w:vAlign w:val="center"/>
            <w:hideMark/>
          </w:tcPr>
          <w:p w14:paraId="6585DA1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97%</w:t>
            </w:r>
          </w:p>
        </w:tc>
      </w:tr>
      <w:tr w:rsidR="00CE4791" w:rsidRPr="00CE4791" w14:paraId="707D52C0"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C5F1E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65DD111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1.00%</w:t>
            </w:r>
          </w:p>
        </w:tc>
        <w:tc>
          <w:tcPr>
            <w:tcW w:w="0" w:type="auto"/>
            <w:tcBorders>
              <w:top w:val="nil"/>
              <w:left w:val="nil"/>
              <w:bottom w:val="nil"/>
              <w:right w:val="nil"/>
            </w:tcBorders>
            <w:shd w:val="clear" w:color="auto" w:fill="auto"/>
            <w:noWrap/>
            <w:vAlign w:val="center"/>
            <w:hideMark/>
          </w:tcPr>
          <w:p w14:paraId="6CE57CB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0.90%</w:t>
            </w:r>
          </w:p>
        </w:tc>
        <w:tc>
          <w:tcPr>
            <w:tcW w:w="0" w:type="auto"/>
            <w:tcBorders>
              <w:top w:val="nil"/>
              <w:left w:val="nil"/>
              <w:bottom w:val="nil"/>
              <w:right w:val="single" w:sz="4" w:space="0" w:color="auto"/>
            </w:tcBorders>
            <w:shd w:val="clear" w:color="auto" w:fill="auto"/>
            <w:noWrap/>
            <w:vAlign w:val="center"/>
            <w:hideMark/>
          </w:tcPr>
          <w:p w14:paraId="3AEE5EC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0.77%</w:t>
            </w:r>
          </w:p>
        </w:tc>
        <w:tc>
          <w:tcPr>
            <w:tcW w:w="0" w:type="auto"/>
            <w:tcBorders>
              <w:top w:val="nil"/>
              <w:left w:val="nil"/>
              <w:bottom w:val="nil"/>
              <w:right w:val="nil"/>
            </w:tcBorders>
            <w:shd w:val="clear" w:color="auto" w:fill="auto"/>
            <w:noWrap/>
            <w:vAlign w:val="center"/>
            <w:hideMark/>
          </w:tcPr>
          <w:p w14:paraId="65B6101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hideMark/>
          </w:tcPr>
          <w:p w14:paraId="149342F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r>
      <w:tr w:rsidR="00CE4791" w:rsidRPr="00CE4791" w14:paraId="5F2AEDC7"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2DC791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2F1E9CE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0.33%</w:t>
            </w:r>
          </w:p>
        </w:tc>
        <w:tc>
          <w:tcPr>
            <w:tcW w:w="0" w:type="auto"/>
            <w:tcBorders>
              <w:top w:val="nil"/>
              <w:left w:val="nil"/>
              <w:bottom w:val="nil"/>
              <w:right w:val="nil"/>
            </w:tcBorders>
            <w:shd w:val="clear" w:color="auto" w:fill="auto"/>
            <w:noWrap/>
            <w:vAlign w:val="center"/>
            <w:hideMark/>
          </w:tcPr>
          <w:p w14:paraId="44764E8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0.46%</w:t>
            </w:r>
          </w:p>
        </w:tc>
        <w:tc>
          <w:tcPr>
            <w:tcW w:w="0" w:type="auto"/>
            <w:tcBorders>
              <w:top w:val="nil"/>
              <w:left w:val="nil"/>
              <w:bottom w:val="nil"/>
              <w:right w:val="single" w:sz="4" w:space="0" w:color="auto"/>
            </w:tcBorders>
            <w:shd w:val="clear" w:color="auto" w:fill="auto"/>
            <w:noWrap/>
            <w:vAlign w:val="center"/>
            <w:hideMark/>
          </w:tcPr>
          <w:p w14:paraId="09AFF14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0.83%</w:t>
            </w:r>
          </w:p>
        </w:tc>
        <w:tc>
          <w:tcPr>
            <w:tcW w:w="0" w:type="auto"/>
            <w:tcBorders>
              <w:top w:val="nil"/>
              <w:left w:val="nil"/>
              <w:bottom w:val="nil"/>
              <w:right w:val="nil"/>
            </w:tcBorders>
            <w:shd w:val="clear" w:color="auto" w:fill="auto"/>
            <w:noWrap/>
            <w:vAlign w:val="center"/>
            <w:hideMark/>
          </w:tcPr>
          <w:p w14:paraId="3DC909C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nil"/>
              <w:left w:val="nil"/>
              <w:bottom w:val="nil"/>
              <w:right w:val="single" w:sz="8" w:space="0" w:color="auto"/>
            </w:tcBorders>
            <w:shd w:val="clear" w:color="auto" w:fill="auto"/>
            <w:noWrap/>
            <w:vAlign w:val="center"/>
            <w:hideMark/>
          </w:tcPr>
          <w:p w14:paraId="6488622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94%</w:t>
            </w:r>
          </w:p>
        </w:tc>
      </w:tr>
      <w:tr w:rsidR="00CE4791" w:rsidRPr="00CE4791" w14:paraId="1213446C"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F0C33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0B7CBE6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BA0AD6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E297FFD"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9200DDD"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DC0A1F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r>
      <w:tr w:rsidR="00CE4791" w:rsidRPr="00CE4791" w14:paraId="447FD663"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834B11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687A684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0.77%</w:t>
            </w:r>
          </w:p>
        </w:tc>
        <w:tc>
          <w:tcPr>
            <w:tcW w:w="0" w:type="auto"/>
            <w:tcBorders>
              <w:top w:val="single" w:sz="8" w:space="0" w:color="auto"/>
              <w:left w:val="nil"/>
              <w:bottom w:val="nil"/>
              <w:right w:val="nil"/>
            </w:tcBorders>
            <w:shd w:val="clear" w:color="auto" w:fill="auto"/>
            <w:noWrap/>
            <w:vAlign w:val="center"/>
            <w:hideMark/>
          </w:tcPr>
          <w:p w14:paraId="3AFED94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0.75%</w:t>
            </w:r>
          </w:p>
        </w:tc>
        <w:tc>
          <w:tcPr>
            <w:tcW w:w="0" w:type="auto"/>
            <w:tcBorders>
              <w:top w:val="single" w:sz="8" w:space="0" w:color="auto"/>
              <w:left w:val="nil"/>
              <w:bottom w:val="nil"/>
              <w:right w:val="single" w:sz="4" w:space="0" w:color="auto"/>
            </w:tcBorders>
            <w:shd w:val="clear" w:color="auto" w:fill="auto"/>
            <w:noWrap/>
            <w:vAlign w:val="center"/>
            <w:hideMark/>
          </w:tcPr>
          <w:p w14:paraId="5DE2A48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0.77%</w:t>
            </w:r>
          </w:p>
        </w:tc>
        <w:tc>
          <w:tcPr>
            <w:tcW w:w="0" w:type="auto"/>
            <w:tcBorders>
              <w:top w:val="single" w:sz="8" w:space="0" w:color="auto"/>
              <w:left w:val="nil"/>
              <w:bottom w:val="nil"/>
              <w:right w:val="nil"/>
            </w:tcBorders>
            <w:shd w:val="clear" w:color="auto" w:fill="auto"/>
            <w:noWrap/>
            <w:vAlign w:val="center"/>
            <w:hideMark/>
          </w:tcPr>
          <w:p w14:paraId="5ACEB52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98%</w:t>
            </w:r>
          </w:p>
        </w:tc>
        <w:tc>
          <w:tcPr>
            <w:tcW w:w="0" w:type="auto"/>
            <w:tcBorders>
              <w:top w:val="single" w:sz="8" w:space="0" w:color="auto"/>
              <w:left w:val="nil"/>
              <w:bottom w:val="nil"/>
              <w:right w:val="single" w:sz="8" w:space="0" w:color="auto"/>
            </w:tcBorders>
            <w:shd w:val="clear" w:color="auto" w:fill="auto"/>
            <w:noWrap/>
            <w:vAlign w:val="center"/>
            <w:hideMark/>
          </w:tcPr>
          <w:p w14:paraId="4709229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97%</w:t>
            </w:r>
          </w:p>
        </w:tc>
      </w:tr>
      <w:tr w:rsidR="00CE4791" w:rsidRPr="00CE4791" w14:paraId="75F2D05C"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50794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654915B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0.02%</w:t>
            </w:r>
          </w:p>
        </w:tc>
        <w:tc>
          <w:tcPr>
            <w:tcW w:w="0" w:type="auto"/>
            <w:tcBorders>
              <w:top w:val="single" w:sz="8" w:space="0" w:color="auto"/>
              <w:left w:val="nil"/>
              <w:bottom w:val="nil"/>
              <w:right w:val="nil"/>
            </w:tcBorders>
            <w:shd w:val="clear" w:color="auto" w:fill="auto"/>
            <w:noWrap/>
            <w:vAlign w:val="center"/>
            <w:hideMark/>
          </w:tcPr>
          <w:p w14:paraId="3FD322F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0.18%</w:t>
            </w:r>
          </w:p>
        </w:tc>
        <w:tc>
          <w:tcPr>
            <w:tcW w:w="0" w:type="auto"/>
            <w:tcBorders>
              <w:top w:val="single" w:sz="8" w:space="0" w:color="auto"/>
              <w:left w:val="nil"/>
              <w:bottom w:val="nil"/>
              <w:right w:val="single" w:sz="4" w:space="0" w:color="auto"/>
            </w:tcBorders>
            <w:shd w:val="clear" w:color="auto" w:fill="auto"/>
            <w:noWrap/>
            <w:vAlign w:val="center"/>
            <w:hideMark/>
          </w:tcPr>
          <w:p w14:paraId="21F11F8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-0.06%</w:t>
            </w:r>
          </w:p>
        </w:tc>
        <w:tc>
          <w:tcPr>
            <w:tcW w:w="0" w:type="auto"/>
            <w:tcBorders>
              <w:top w:val="single" w:sz="8" w:space="0" w:color="auto"/>
              <w:left w:val="nil"/>
              <w:bottom w:val="nil"/>
              <w:right w:val="nil"/>
            </w:tcBorders>
            <w:shd w:val="clear" w:color="auto" w:fill="auto"/>
            <w:noWrap/>
            <w:vAlign w:val="center"/>
            <w:hideMark/>
          </w:tcPr>
          <w:p w14:paraId="3A52F73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99%</w:t>
            </w:r>
          </w:p>
        </w:tc>
        <w:tc>
          <w:tcPr>
            <w:tcW w:w="0" w:type="auto"/>
            <w:tcBorders>
              <w:top w:val="single" w:sz="8" w:space="0" w:color="auto"/>
              <w:left w:val="nil"/>
              <w:bottom w:val="nil"/>
              <w:right w:val="single" w:sz="8" w:space="0" w:color="auto"/>
            </w:tcBorders>
            <w:shd w:val="clear" w:color="auto" w:fill="auto"/>
            <w:noWrap/>
            <w:vAlign w:val="center"/>
            <w:hideMark/>
          </w:tcPr>
          <w:p w14:paraId="1BE3319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97%</w:t>
            </w:r>
          </w:p>
        </w:tc>
      </w:tr>
      <w:tr w:rsidR="00CE4791" w:rsidRPr="00CE4791" w14:paraId="105F7DE1" w14:textId="77777777" w:rsidTr="00CE479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F305D7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7D7DBA5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1.34%</w:t>
            </w:r>
          </w:p>
        </w:tc>
        <w:tc>
          <w:tcPr>
            <w:tcW w:w="0" w:type="auto"/>
            <w:tcBorders>
              <w:top w:val="nil"/>
              <w:left w:val="nil"/>
              <w:bottom w:val="single" w:sz="8" w:space="0" w:color="auto"/>
              <w:right w:val="nil"/>
            </w:tcBorders>
            <w:shd w:val="clear" w:color="auto" w:fill="auto"/>
            <w:noWrap/>
            <w:vAlign w:val="center"/>
            <w:hideMark/>
          </w:tcPr>
          <w:p w14:paraId="5B62E3BD"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0.97%</w:t>
            </w:r>
          </w:p>
        </w:tc>
        <w:tc>
          <w:tcPr>
            <w:tcW w:w="0" w:type="auto"/>
            <w:tcBorders>
              <w:top w:val="nil"/>
              <w:left w:val="nil"/>
              <w:bottom w:val="single" w:sz="8" w:space="0" w:color="auto"/>
              <w:right w:val="single" w:sz="4" w:space="0" w:color="auto"/>
            </w:tcBorders>
            <w:shd w:val="clear" w:color="auto" w:fill="auto"/>
            <w:noWrap/>
            <w:vAlign w:val="center"/>
            <w:hideMark/>
          </w:tcPr>
          <w:p w14:paraId="7BC7A9C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1.26%</w:t>
            </w:r>
          </w:p>
        </w:tc>
        <w:tc>
          <w:tcPr>
            <w:tcW w:w="0" w:type="auto"/>
            <w:tcBorders>
              <w:top w:val="nil"/>
              <w:left w:val="nil"/>
              <w:bottom w:val="single" w:sz="8" w:space="0" w:color="auto"/>
              <w:right w:val="nil"/>
            </w:tcBorders>
            <w:shd w:val="clear" w:color="auto" w:fill="auto"/>
            <w:noWrap/>
            <w:vAlign w:val="center"/>
            <w:hideMark/>
          </w:tcPr>
          <w:p w14:paraId="35C9AC4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99%</w:t>
            </w:r>
          </w:p>
        </w:tc>
        <w:tc>
          <w:tcPr>
            <w:tcW w:w="0" w:type="auto"/>
            <w:tcBorders>
              <w:top w:val="nil"/>
              <w:left w:val="nil"/>
              <w:bottom w:val="single" w:sz="8" w:space="0" w:color="auto"/>
              <w:right w:val="single" w:sz="8" w:space="0" w:color="auto"/>
            </w:tcBorders>
            <w:shd w:val="clear" w:color="auto" w:fill="auto"/>
            <w:noWrap/>
            <w:vAlign w:val="center"/>
            <w:hideMark/>
          </w:tcPr>
          <w:p w14:paraId="14E42B5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96%</w:t>
            </w:r>
          </w:p>
        </w:tc>
      </w:tr>
      <w:tr w:rsidR="00CE4791" w:rsidRPr="00CE4791" w14:paraId="46972AA7"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3A6CC8F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7A66E70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8BABB7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EB65A5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4B45F2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6B205DA"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CE4791" w:rsidRPr="00CE4791" w14:paraId="0C3F38E0"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304C13D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71A1403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22A8C6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4558107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LB</w:t>
            </w:r>
          </w:p>
        </w:tc>
        <w:tc>
          <w:tcPr>
            <w:tcW w:w="0" w:type="auto"/>
            <w:tcBorders>
              <w:top w:val="single" w:sz="8" w:space="0" w:color="auto"/>
              <w:left w:val="nil"/>
              <w:bottom w:val="single" w:sz="8" w:space="0" w:color="auto"/>
              <w:right w:val="nil"/>
            </w:tcBorders>
            <w:shd w:val="clear" w:color="auto" w:fill="auto"/>
            <w:noWrap/>
            <w:vAlign w:val="center"/>
            <w:hideMark/>
          </w:tcPr>
          <w:p w14:paraId="5E7CC46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3868F9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CE4791">
              <w:rPr>
                <w:rFonts w:ascii="Calibri" w:eastAsia="Times New Roman" w:hAnsi="Calibri" w:cs="Calibri"/>
                <w:color w:val="000000"/>
                <w:sz w:val="24"/>
                <w:szCs w:val="24"/>
                <w:lang w:eastAsia="zh-CN"/>
              </w:rPr>
              <w:t> </w:t>
            </w:r>
          </w:p>
        </w:tc>
      </w:tr>
      <w:tr w:rsidR="00CE4791" w:rsidRPr="00CE4791" w14:paraId="163E1345"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707592A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69883A7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A37650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A2CC006"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11CF7C4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FDF57F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 </w:t>
            </w:r>
          </w:p>
        </w:tc>
      </w:tr>
      <w:tr w:rsidR="00CE4791" w:rsidRPr="00CE4791" w14:paraId="34819F2A" w14:textId="77777777" w:rsidTr="00CE4791">
        <w:trPr>
          <w:trHeight w:val="255"/>
          <w:jc w:val="center"/>
        </w:trPr>
        <w:tc>
          <w:tcPr>
            <w:tcW w:w="0" w:type="auto"/>
            <w:tcBorders>
              <w:top w:val="nil"/>
              <w:left w:val="nil"/>
              <w:bottom w:val="nil"/>
              <w:right w:val="nil"/>
            </w:tcBorders>
            <w:shd w:val="clear" w:color="auto" w:fill="auto"/>
            <w:noWrap/>
            <w:vAlign w:val="center"/>
            <w:hideMark/>
          </w:tcPr>
          <w:p w14:paraId="6675F98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6F3C55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0E6144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5A61102"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EE772A8"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0269DD5"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DecT</w:t>
            </w:r>
          </w:p>
        </w:tc>
      </w:tr>
      <w:tr w:rsidR="00CE4791" w:rsidRPr="00CE4791" w14:paraId="2F6603AA"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BC3DD3B"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540B0B81"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6C5436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18B8BE9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2734780"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B8A9AEC"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r>
      <w:tr w:rsidR="00CE4791" w:rsidRPr="00CE4791" w14:paraId="3F5B1A50"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A75683"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lastRenderedPageBreak/>
              <w:t>Class A2</w:t>
            </w:r>
          </w:p>
        </w:tc>
        <w:tc>
          <w:tcPr>
            <w:tcW w:w="0" w:type="auto"/>
            <w:tcBorders>
              <w:top w:val="nil"/>
              <w:left w:val="nil"/>
              <w:bottom w:val="nil"/>
              <w:right w:val="nil"/>
            </w:tcBorders>
            <w:shd w:val="clear" w:color="auto" w:fill="auto"/>
            <w:noWrap/>
            <w:vAlign w:val="center"/>
            <w:hideMark/>
          </w:tcPr>
          <w:p w14:paraId="69AEE3E9"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56A5974"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0BF6A1FE"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FB141A7"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E3055DF" w14:textId="77777777" w:rsidR="00CE4791" w:rsidRPr="00CE4791" w:rsidRDefault="00CE4791" w:rsidP="00CE4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 </w:t>
            </w:r>
          </w:p>
        </w:tc>
      </w:tr>
      <w:tr w:rsidR="00191DA3" w:rsidRPr="00CE4791" w14:paraId="5CAA8834"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0D41C9" w14:textId="777777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8A183E1" w14:textId="13F2ABA4"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0.93%</w:t>
            </w:r>
          </w:p>
        </w:tc>
        <w:tc>
          <w:tcPr>
            <w:tcW w:w="0" w:type="auto"/>
            <w:tcBorders>
              <w:top w:val="nil"/>
              <w:left w:val="nil"/>
              <w:bottom w:val="nil"/>
              <w:right w:val="nil"/>
            </w:tcBorders>
            <w:shd w:val="clear" w:color="auto" w:fill="auto"/>
            <w:noWrap/>
            <w:vAlign w:val="center"/>
            <w:hideMark/>
          </w:tcPr>
          <w:p w14:paraId="374D09A2" w14:textId="69943A1B"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1.84%</w:t>
            </w:r>
          </w:p>
        </w:tc>
        <w:tc>
          <w:tcPr>
            <w:tcW w:w="0" w:type="auto"/>
            <w:tcBorders>
              <w:top w:val="nil"/>
              <w:left w:val="nil"/>
              <w:bottom w:val="nil"/>
              <w:right w:val="single" w:sz="4" w:space="0" w:color="auto"/>
            </w:tcBorders>
            <w:shd w:val="clear" w:color="auto" w:fill="auto"/>
            <w:noWrap/>
            <w:vAlign w:val="center"/>
            <w:hideMark/>
          </w:tcPr>
          <w:p w14:paraId="21775CDA" w14:textId="0F8569EF"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sz w:val="18"/>
                <w:szCs w:val="18"/>
              </w:rPr>
              <w:t>3.08%</w:t>
            </w:r>
          </w:p>
        </w:tc>
        <w:tc>
          <w:tcPr>
            <w:tcW w:w="0" w:type="auto"/>
            <w:tcBorders>
              <w:top w:val="nil"/>
              <w:left w:val="nil"/>
              <w:bottom w:val="nil"/>
              <w:right w:val="nil"/>
            </w:tcBorders>
            <w:shd w:val="clear" w:color="auto" w:fill="auto"/>
            <w:noWrap/>
            <w:vAlign w:val="center"/>
            <w:hideMark/>
          </w:tcPr>
          <w:p w14:paraId="7B31D83B" w14:textId="33E288AA"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4142C0" w14:textId="19A14589"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97%</w:t>
            </w:r>
          </w:p>
        </w:tc>
      </w:tr>
      <w:tr w:rsidR="00191DA3" w:rsidRPr="00CE4791" w14:paraId="0D9FA9A3"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382589" w14:textId="777777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2604A8CD" w14:textId="11580918"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0" w:type="auto"/>
            <w:tcBorders>
              <w:top w:val="nil"/>
              <w:left w:val="nil"/>
              <w:bottom w:val="nil"/>
              <w:right w:val="nil"/>
            </w:tcBorders>
            <w:shd w:val="clear" w:color="auto" w:fill="auto"/>
            <w:noWrap/>
            <w:vAlign w:val="center"/>
            <w:hideMark/>
          </w:tcPr>
          <w:p w14:paraId="1BCC8483" w14:textId="2FF1F27E"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2.25%</w:t>
            </w:r>
          </w:p>
        </w:tc>
        <w:tc>
          <w:tcPr>
            <w:tcW w:w="0" w:type="auto"/>
            <w:tcBorders>
              <w:top w:val="nil"/>
              <w:left w:val="nil"/>
              <w:bottom w:val="nil"/>
              <w:right w:val="single" w:sz="4" w:space="0" w:color="auto"/>
            </w:tcBorders>
            <w:shd w:val="clear" w:color="000000" w:fill="FFC7CE"/>
            <w:noWrap/>
            <w:vAlign w:val="center"/>
            <w:hideMark/>
          </w:tcPr>
          <w:p w14:paraId="1004465F" w14:textId="7A98F189"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Pr>
                <w:rFonts w:ascii="Arial" w:hAnsi="Arial" w:cs="Arial"/>
                <w:sz w:val="18"/>
                <w:szCs w:val="18"/>
              </w:rPr>
              <w:t>4.78%</w:t>
            </w:r>
          </w:p>
        </w:tc>
        <w:tc>
          <w:tcPr>
            <w:tcW w:w="0" w:type="auto"/>
            <w:tcBorders>
              <w:top w:val="nil"/>
              <w:left w:val="nil"/>
              <w:bottom w:val="nil"/>
              <w:right w:val="nil"/>
            </w:tcBorders>
            <w:shd w:val="clear" w:color="auto" w:fill="auto"/>
            <w:noWrap/>
            <w:vAlign w:val="center"/>
            <w:hideMark/>
          </w:tcPr>
          <w:p w14:paraId="0F0C6782" w14:textId="6BDF610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9EB9428" w14:textId="00511E9E"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191DA3" w:rsidRPr="00CE4791" w14:paraId="059FE198" w14:textId="77777777" w:rsidTr="00CE479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3B834B" w14:textId="777777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2328AD1D" w14:textId="646A3ACD"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0" w:type="auto"/>
            <w:tcBorders>
              <w:top w:val="nil"/>
              <w:left w:val="nil"/>
              <w:bottom w:val="nil"/>
              <w:right w:val="nil"/>
            </w:tcBorders>
            <w:shd w:val="clear" w:color="auto" w:fill="auto"/>
            <w:noWrap/>
            <w:vAlign w:val="center"/>
            <w:hideMark/>
          </w:tcPr>
          <w:p w14:paraId="6A85F558" w14:textId="00EB6806"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single" w:sz="4" w:space="0" w:color="auto"/>
            </w:tcBorders>
            <w:shd w:val="clear" w:color="auto" w:fill="auto"/>
            <w:noWrap/>
            <w:vAlign w:val="center"/>
            <w:hideMark/>
          </w:tcPr>
          <w:p w14:paraId="30221992" w14:textId="11AB2D39"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nil"/>
            </w:tcBorders>
            <w:shd w:val="clear" w:color="auto" w:fill="auto"/>
            <w:noWrap/>
            <w:vAlign w:val="center"/>
            <w:hideMark/>
          </w:tcPr>
          <w:p w14:paraId="273BBF65" w14:textId="6D1746CD"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A2A58DD" w14:textId="06D3D208"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191DA3" w:rsidRPr="00CE4791" w14:paraId="7947B505" w14:textId="77777777" w:rsidTr="00CE479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9E2662" w14:textId="777777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CE4791">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0B337737" w14:textId="69D1665A"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nil"/>
            </w:tcBorders>
            <w:shd w:val="clear" w:color="auto" w:fill="auto"/>
            <w:noWrap/>
            <w:vAlign w:val="center"/>
            <w:hideMark/>
          </w:tcPr>
          <w:p w14:paraId="507124E3" w14:textId="270AAC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1.72%</w:t>
            </w:r>
          </w:p>
        </w:tc>
        <w:tc>
          <w:tcPr>
            <w:tcW w:w="0" w:type="auto"/>
            <w:tcBorders>
              <w:top w:val="single" w:sz="8" w:space="0" w:color="auto"/>
              <w:left w:val="nil"/>
              <w:bottom w:val="nil"/>
              <w:right w:val="single" w:sz="4" w:space="0" w:color="auto"/>
            </w:tcBorders>
            <w:shd w:val="clear" w:color="auto" w:fill="auto"/>
            <w:noWrap/>
            <w:vAlign w:val="center"/>
            <w:hideMark/>
          </w:tcPr>
          <w:p w14:paraId="1FA1033D" w14:textId="5D391DFB"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2.99%</w:t>
            </w:r>
          </w:p>
        </w:tc>
        <w:tc>
          <w:tcPr>
            <w:tcW w:w="0" w:type="auto"/>
            <w:tcBorders>
              <w:top w:val="single" w:sz="8" w:space="0" w:color="auto"/>
              <w:left w:val="nil"/>
              <w:bottom w:val="nil"/>
              <w:right w:val="nil"/>
            </w:tcBorders>
            <w:shd w:val="clear" w:color="auto" w:fill="auto"/>
            <w:noWrap/>
            <w:vAlign w:val="center"/>
            <w:hideMark/>
          </w:tcPr>
          <w:p w14:paraId="7F060EC7" w14:textId="7A9848FA"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2671DD68" w14:textId="5EAED2FB"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191DA3" w:rsidRPr="00CE4791" w14:paraId="33277CF4" w14:textId="77777777" w:rsidTr="00CE4791">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4EF883A4" w14:textId="777777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EDF0A1D" w14:textId="11372AE6"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nil"/>
            </w:tcBorders>
            <w:shd w:val="clear" w:color="auto" w:fill="auto"/>
            <w:noWrap/>
            <w:vAlign w:val="center"/>
            <w:hideMark/>
          </w:tcPr>
          <w:p w14:paraId="3D93C4B7" w14:textId="0E46B034"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0.94%</w:t>
            </w:r>
          </w:p>
        </w:tc>
        <w:tc>
          <w:tcPr>
            <w:tcW w:w="0" w:type="auto"/>
            <w:tcBorders>
              <w:top w:val="single" w:sz="8" w:space="0" w:color="auto"/>
              <w:left w:val="nil"/>
              <w:bottom w:val="nil"/>
              <w:right w:val="single" w:sz="4" w:space="0" w:color="auto"/>
            </w:tcBorders>
            <w:shd w:val="clear" w:color="auto" w:fill="auto"/>
            <w:noWrap/>
            <w:vAlign w:val="center"/>
            <w:hideMark/>
          </w:tcPr>
          <w:p w14:paraId="68EE7393" w14:textId="34517F8F"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nil"/>
            </w:tcBorders>
            <w:shd w:val="clear" w:color="auto" w:fill="auto"/>
            <w:noWrap/>
            <w:vAlign w:val="center"/>
            <w:hideMark/>
          </w:tcPr>
          <w:p w14:paraId="1ED4B91A" w14:textId="0C0E22E3"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1CDE718" w14:textId="2F665223"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191DA3" w:rsidRPr="00CE4791" w14:paraId="3B34E1CA" w14:textId="77777777" w:rsidTr="00CE4791">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CF17270" w14:textId="77777777"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CE4791">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25BFE557" w14:textId="0DE64D20"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2.31%</w:t>
            </w:r>
          </w:p>
        </w:tc>
        <w:tc>
          <w:tcPr>
            <w:tcW w:w="0" w:type="auto"/>
            <w:tcBorders>
              <w:top w:val="nil"/>
              <w:left w:val="nil"/>
              <w:bottom w:val="single" w:sz="8" w:space="0" w:color="auto"/>
              <w:right w:val="nil"/>
            </w:tcBorders>
            <w:shd w:val="clear" w:color="auto" w:fill="auto"/>
            <w:noWrap/>
            <w:vAlign w:val="center"/>
            <w:hideMark/>
          </w:tcPr>
          <w:p w14:paraId="4DCE0C5A" w14:textId="6FA8EFD1"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3.46%</w:t>
            </w:r>
          </w:p>
        </w:tc>
        <w:tc>
          <w:tcPr>
            <w:tcW w:w="0" w:type="auto"/>
            <w:tcBorders>
              <w:top w:val="nil"/>
              <w:left w:val="nil"/>
              <w:bottom w:val="single" w:sz="8" w:space="0" w:color="auto"/>
              <w:right w:val="single" w:sz="4" w:space="0" w:color="auto"/>
            </w:tcBorders>
            <w:shd w:val="clear" w:color="auto" w:fill="auto"/>
            <w:noWrap/>
            <w:vAlign w:val="center"/>
            <w:hideMark/>
          </w:tcPr>
          <w:p w14:paraId="74BCB90D" w14:textId="4362B541"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sz w:val="18"/>
                <w:szCs w:val="18"/>
              </w:rPr>
              <w:t>4.14%</w:t>
            </w:r>
          </w:p>
        </w:tc>
        <w:tc>
          <w:tcPr>
            <w:tcW w:w="0" w:type="auto"/>
            <w:tcBorders>
              <w:top w:val="nil"/>
              <w:left w:val="nil"/>
              <w:bottom w:val="single" w:sz="8" w:space="0" w:color="auto"/>
              <w:right w:val="nil"/>
            </w:tcBorders>
            <w:shd w:val="clear" w:color="auto" w:fill="auto"/>
            <w:noWrap/>
            <w:vAlign w:val="center"/>
            <w:hideMark/>
          </w:tcPr>
          <w:p w14:paraId="07141832" w14:textId="1D90E654"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28F0DC01" w14:textId="7ED95C4C" w:rsidR="00191DA3" w:rsidRPr="00CE4791" w:rsidRDefault="00191DA3" w:rsidP="00191D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12B58D32" w14:textId="6BC0169E" w:rsidR="00C93A33" w:rsidRPr="00154857" w:rsidRDefault="00C93A33" w:rsidP="0093010C">
      <w:pPr>
        <w:rPr>
          <w:szCs w:val="22"/>
          <w:lang w:val="en-CA" w:eastAsia="zh-CN"/>
        </w:rPr>
      </w:pP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240B2C1D" w14:textId="71B5C396" w:rsidR="00502B7A" w:rsidRDefault="00586544" w:rsidP="00502B7A">
      <w:pPr>
        <w:rPr>
          <w:lang w:val="en-CA" w:eastAsia="zh-CN"/>
        </w:rPr>
      </w:pPr>
      <w:r>
        <w:rPr>
          <w:lang w:val="en-CA" w:eastAsia="zh-CN"/>
        </w:rPr>
        <w:t>Considering the performance overlap between SAO and ALF, and i</w:t>
      </w:r>
      <w:r w:rsidR="0099018E">
        <w:rPr>
          <w:lang w:val="en-CA" w:eastAsia="zh-CN"/>
        </w:rPr>
        <w:t>n order to reduce the in</w:t>
      </w:r>
      <w:r w:rsidR="008D5D40">
        <w:rPr>
          <w:lang w:val="en-CA" w:eastAsia="zh-CN"/>
        </w:rPr>
        <w:t>-</w:t>
      </w:r>
      <w:r w:rsidR="0099018E">
        <w:rPr>
          <w:lang w:val="en-CA" w:eastAsia="zh-CN"/>
        </w:rPr>
        <w:t>loop filtering operations, i</w:t>
      </w:r>
      <w:r w:rsidR="00607C5F">
        <w:rPr>
          <w:lang w:val="en-CA" w:eastAsia="zh-CN"/>
        </w:rPr>
        <w:t xml:space="preserve">t is proposed to </w:t>
      </w:r>
      <w:r w:rsidR="00685D63">
        <w:rPr>
          <w:lang w:val="en-CA" w:eastAsia="zh-CN"/>
        </w:rPr>
        <w:t xml:space="preserve">conditionally enable SAO at sequence level according to the ALF </w:t>
      </w:r>
      <w:r w:rsidR="00BF3C18">
        <w:rPr>
          <w:lang w:val="en-CA" w:eastAsia="zh-CN"/>
        </w:rPr>
        <w:t>flag in SPS</w:t>
      </w:r>
      <w:r w:rsidR="001252A3">
        <w:rPr>
          <w:lang w:val="en-CA" w:eastAsia="zh-CN"/>
        </w:rPr>
        <w:t>.</w:t>
      </w:r>
      <w:r w:rsidR="00725DCF">
        <w:rPr>
          <w:lang w:val="en-CA" w:eastAsia="zh-CN"/>
        </w:rPr>
        <w:t xml:space="preserve"> </w:t>
      </w:r>
      <w:r w:rsidR="00BF3C18">
        <w:rPr>
          <w:lang w:val="en-CA" w:eastAsia="zh-CN"/>
        </w:rPr>
        <w:t>When ALF is signalled as enabled, the SAO flag in SPS is not signalled but inferred to be 0. When ALF is signalled as disabled, SAO flag in SPS is signalled.</w:t>
      </w:r>
    </w:p>
    <w:p w14:paraId="7043492A" w14:textId="77777777" w:rsidR="00316F70" w:rsidRDefault="00316F70" w:rsidP="00316F70">
      <w:pPr>
        <w:pStyle w:val="Heading1"/>
        <w:rPr>
          <w:lang w:val="en-CA" w:eastAsia="zh-CN"/>
        </w:rPr>
      </w:pPr>
      <w:r>
        <w:rPr>
          <w:rFonts w:hint="eastAsia"/>
          <w:lang w:val="en-CA" w:eastAsia="zh-CN"/>
        </w:rPr>
        <w:t>Experimental Results</w:t>
      </w:r>
    </w:p>
    <w:p w14:paraId="5AE90821" w14:textId="036246CE" w:rsidR="00603BC9" w:rsidRDefault="001160AD" w:rsidP="00536D06">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C64242">
        <w:rPr>
          <w:szCs w:val="22"/>
          <w:lang w:val="en-CA" w:eastAsia="zh-CN"/>
        </w:rPr>
        <w:t xml:space="preserve"> </w:t>
      </w:r>
      <w:r w:rsidR="0030775B">
        <w:rPr>
          <w:szCs w:val="22"/>
          <w:lang w:val="en-CA" w:eastAsia="zh-CN"/>
        </w:rPr>
        <w:t>w</w:t>
      </w:r>
      <w:r w:rsidR="00F076FE">
        <w:rPr>
          <w:szCs w:val="22"/>
          <w:lang w:val="en-CA" w:eastAsia="zh-CN"/>
        </w:rPr>
        <w:t>as</w:t>
      </w:r>
      <w:r w:rsidR="00C64242">
        <w:rPr>
          <w:szCs w:val="22"/>
          <w:lang w:val="en-CA" w:eastAsia="zh-CN"/>
        </w:rPr>
        <w:t xml:space="preserve"> </w:t>
      </w:r>
      <w:r w:rsidR="00316F70">
        <w:rPr>
          <w:rFonts w:hint="eastAsia"/>
          <w:szCs w:val="22"/>
          <w:lang w:val="en-CA" w:eastAsia="zh-CN"/>
        </w:rPr>
        <w:t xml:space="preserve">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F01A43">
        <w:rPr>
          <w:szCs w:val="22"/>
          <w:lang w:val="en-CA" w:eastAsia="zh-CN"/>
        </w:rPr>
        <w:t>7</w:t>
      </w:r>
      <w:r w:rsidR="00C42953">
        <w:rPr>
          <w:szCs w:val="22"/>
          <w:lang w:val="en-CA" w:eastAsia="zh-CN"/>
        </w:rPr>
        <w:t>.0</w:t>
      </w:r>
      <w:r w:rsidR="001669A1">
        <w:rPr>
          <w:rFonts w:hint="eastAsia"/>
          <w:szCs w:val="22"/>
          <w:lang w:val="en-CA" w:eastAsia="zh-CN"/>
        </w:rPr>
        <w:t xml:space="preserve">. </w:t>
      </w:r>
      <w:r w:rsidR="00536D06">
        <w:rPr>
          <w:szCs w:val="22"/>
          <w:lang w:val="en-CA" w:eastAsia="zh-CN"/>
        </w:rPr>
        <w:t>Simulations</w:t>
      </w:r>
      <w:r w:rsidR="00C64242">
        <w:rPr>
          <w:szCs w:val="22"/>
          <w:lang w:val="en-CA" w:eastAsia="zh-CN"/>
        </w:rPr>
        <w:t xml:space="preserve"> w</w:t>
      </w:r>
      <w:r w:rsidR="00536D06">
        <w:rPr>
          <w:szCs w:val="22"/>
          <w:lang w:val="en-CA" w:eastAsia="zh-CN"/>
        </w:rPr>
        <w:t>ere</w:t>
      </w:r>
      <w:r w:rsidR="00C64242">
        <w:rPr>
          <w:szCs w:val="22"/>
          <w:lang w:val="en-CA" w:eastAsia="zh-CN"/>
        </w:rPr>
        <w:t xml:space="preserve"> conducted</w:t>
      </w:r>
      <w:r w:rsidR="004D471F">
        <w:rPr>
          <w:rFonts w:hint="eastAsia"/>
          <w:szCs w:val="22"/>
          <w:lang w:val="en-CA" w:eastAsia="zh-CN"/>
        </w:rPr>
        <w:t xml:space="preserve"> following JVET common test condition</w:t>
      </w:r>
      <w:r w:rsidR="00DA3217">
        <w:rPr>
          <w:szCs w:val="22"/>
          <w:lang w:val="en-CA" w:eastAsia="zh-CN"/>
        </w:rPr>
        <w:t>s</w:t>
      </w:r>
      <w:r w:rsidR="00CB5578">
        <w:rPr>
          <w:szCs w:val="22"/>
          <w:lang w:val="en-CA" w:eastAsia="zh-CN"/>
        </w:rPr>
        <w:t>. VTM-</w:t>
      </w:r>
      <w:r w:rsidR="00F01A43">
        <w:rPr>
          <w:szCs w:val="22"/>
          <w:lang w:val="en-CA" w:eastAsia="zh-CN"/>
        </w:rPr>
        <w:t>7</w:t>
      </w:r>
      <w:r w:rsidR="00CB5578">
        <w:rPr>
          <w:szCs w:val="22"/>
          <w:lang w:val="en-CA" w:eastAsia="zh-CN"/>
        </w:rPr>
        <w:t xml:space="preserve">.0 </w:t>
      </w:r>
      <w:r w:rsidR="0030775B">
        <w:rPr>
          <w:szCs w:val="22"/>
          <w:lang w:val="en-CA" w:eastAsia="zh-CN"/>
        </w:rPr>
        <w:t>was</w:t>
      </w:r>
      <w:r w:rsidR="00CB5578">
        <w:rPr>
          <w:szCs w:val="22"/>
          <w:lang w:val="en-CA" w:eastAsia="zh-CN"/>
        </w:rPr>
        <w:t xml:space="preserve"> used as anchor.</w:t>
      </w:r>
    </w:p>
    <w:p w14:paraId="52D60AB8" w14:textId="34DF9600" w:rsidR="0011276B" w:rsidRDefault="0011276B" w:rsidP="00536D06">
      <w:pPr>
        <w:rPr>
          <w:szCs w:val="22"/>
          <w:lang w:val="en-CA" w:eastAsia="zh-CN"/>
        </w:rPr>
      </w:pPr>
      <w:r>
        <w:rPr>
          <w:szCs w:val="22"/>
          <w:lang w:val="en-CA" w:eastAsia="zh-CN"/>
        </w:rPr>
        <w:t>It was also tested with ALF off on both VTM-7.0 anchor and the proposed test.</w:t>
      </w:r>
    </w:p>
    <w:p w14:paraId="3D32B38E" w14:textId="3CFB4375" w:rsidR="008957A9" w:rsidRPr="00154857" w:rsidRDefault="008957A9" w:rsidP="00154857">
      <w:pPr>
        <w:rPr>
          <w:lang w:val="en-CA" w:eastAsia="zh-CN"/>
        </w:rPr>
      </w:pPr>
      <w:r>
        <w:rPr>
          <w:lang w:val="en-CA" w:eastAsia="zh-CN"/>
        </w:rPr>
        <w:t>As shown in Table 3.1, it was observed that the BD-rate change of proposed method is 0.0</w:t>
      </w:r>
      <w:r w:rsidR="00172C24">
        <w:rPr>
          <w:lang w:val="en-CA" w:eastAsia="zh-CN"/>
        </w:rPr>
        <w:t>0</w:t>
      </w:r>
      <w:r>
        <w:rPr>
          <w:lang w:val="en-CA" w:eastAsia="zh-CN"/>
        </w:rPr>
        <w:t xml:space="preserve">% on </w:t>
      </w:r>
      <w:r w:rsidR="00172C24">
        <w:rPr>
          <w:lang w:val="en-CA" w:eastAsia="zh-CN"/>
        </w:rPr>
        <w:t>AI</w:t>
      </w:r>
      <w:r>
        <w:rPr>
          <w:lang w:val="en-CA" w:eastAsia="zh-CN"/>
        </w:rPr>
        <w:t>, and 0.</w:t>
      </w:r>
      <w:r w:rsidR="00096BCE">
        <w:rPr>
          <w:lang w:val="en-CA" w:eastAsia="zh-CN"/>
        </w:rPr>
        <w:t>0</w:t>
      </w:r>
      <w:r w:rsidR="00172C24">
        <w:rPr>
          <w:lang w:val="en-CA" w:eastAsia="zh-CN"/>
        </w:rPr>
        <w:t>8</w:t>
      </w:r>
      <w:r>
        <w:rPr>
          <w:lang w:val="en-CA" w:eastAsia="zh-CN"/>
        </w:rPr>
        <w:t xml:space="preserve">% on </w:t>
      </w:r>
      <w:r w:rsidR="00172C24">
        <w:rPr>
          <w:lang w:val="en-CA" w:eastAsia="zh-CN"/>
        </w:rPr>
        <w:t>RA</w:t>
      </w:r>
      <w:r w:rsidR="00322492" w:rsidRPr="009B66D8">
        <w:rPr>
          <w:lang w:val="en-CA" w:eastAsia="zh-CN"/>
        </w:rPr>
        <w:t xml:space="preserve">, </w:t>
      </w:r>
      <w:r w:rsidR="00CF7D50" w:rsidRPr="009657F7">
        <w:rPr>
          <w:lang w:val="en-CA" w:eastAsia="zh-CN"/>
        </w:rPr>
        <w:t>0.</w:t>
      </w:r>
      <w:r w:rsidR="009D159C" w:rsidRPr="009657F7">
        <w:rPr>
          <w:lang w:val="en-CA" w:eastAsia="zh-CN"/>
        </w:rPr>
        <w:t>0</w:t>
      </w:r>
      <w:r w:rsidR="009657F7" w:rsidRPr="009657F7">
        <w:rPr>
          <w:lang w:val="en-CA" w:eastAsia="zh-CN"/>
        </w:rPr>
        <w:t>9</w:t>
      </w:r>
      <w:r w:rsidR="00CF7D50" w:rsidRPr="009657F7">
        <w:rPr>
          <w:lang w:val="en-CA" w:eastAsia="zh-CN"/>
        </w:rPr>
        <w:t>%</w:t>
      </w:r>
      <w:r w:rsidR="00CF7D50">
        <w:rPr>
          <w:lang w:val="en-CA" w:eastAsia="zh-CN"/>
        </w:rPr>
        <w:t xml:space="preserve"> on L</w:t>
      </w:r>
      <w:r w:rsidR="00172C24">
        <w:rPr>
          <w:lang w:val="en-CA" w:eastAsia="zh-CN"/>
        </w:rPr>
        <w:t>B</w:t>
      </w:r>
      <w:r w:rsidR="00CF7D50">
        <w:rPr>
          <w:lang w:val="en-CA" w:eastAsia="zh-CN"/>
        </w:rPr>
        <w:t xml:space="preserve">, </w:t>
      </w:r>
      <w:r w:rsidR="00322492">
        <w:rPr>
          <w:lang w:val="en-CA" w:eastAsia="zh-CN"/>
        </w:rPr>
        <w:t>compared with VTM-</w:t>
      </w:r>
      <w:r w:rsidR="00BF3DFE">
        <w:rPr>
          <w:lang w:val="en-CA" w:eastAsia="zh-CN"/>
        </w:rPr>
        <w:t>7</w:t>
      </w:r>
      <w:r w:rsidR="00322492">
        <w:rPr>
          <w:lang w:val="en-CA" w:eastAsia="zh-CN"/>
        </w:rPr>
        <w:t>.0 anchor.</w:t>
      </w:r>
    </w:p>
    <w:p w14:paraId="02C79DD4" w14:textId="02B8601E" w:rsidR="00316F70" w:rsidRDefault="00316F70" w:rsidP="00316F70">
      <w:pPr>
        <w:pStyle w:val="Caption"/>
        <w:keepNext/>
        <w:jc w:val="center"/>
      </w:pPr>
      <w:r w:rsidRPr="007955FC">
        <w:t xml:space="preserve">Table 3.1 </w:t>
      </w:r>
      <w:r w:rsidR="00651C8E">
        <w:t xml:space="preserve">Simulation </w:t>
      </w:r>
      <w:r w:rsidRPr="007955FC">
        <w:t>Result</w:t>
      </w:r>
      <w:r w:rsidR="00651C8E">
        <w:t>s</w:t>
      </w:r>
      <w:r w:rsidR="009B6595">
        <w:t xml:space="preserve"> </w:t>
      </w:r>
      <w:r w:rsidR="005F0F59">
        <w:t>with</w:t>
      </w:r>
      <w:r w:rsidR="009B6595">
        <w:t xml:space="preserve"> </w:t>
      </w:r>
      <w:r w:rsidR="005F0F59">
        <w:t>ALF on</w:t>
      </w:r>
    </w:p>
    <w:tbl>
      <w:tblPr>
        <w:tblW w:w="0" w:type="auto"/>
        <w:jc w:val="center"/>
        <w:tblLook w:val="04A0" w:firstRow="1" w:lastRow="0" w:firstColumn="1" w:lastColumn="0" w:noHBand="0" w:noVBand="1"/>
      </w:tblPr>
      <w:tblGrid>
        <w:gridCol w:w="937"/>
        <w:gridCol w:w="787"/>
        <w:gridCol w:w="787"/>
        <w:gridCol w:w="1367"/>
        <w:gridCol w:w="677"/>
        <w:gridCol w:w="677"/>
      </w:tblGrid>
      <w:tr w:rsidR="000C24D9" w:rsidRPr="000C24D9" w14:paraId="3EF682CA"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6B98B9C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D1CCCE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34EEB03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43E9E03A" w14:textId="5FBC789B"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7E4BF32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2BBF01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r>
      <w:tr w:rsidR="000C24D9" w:rsidRPr="000C24D9" w14:paraId="6B25A6A1"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12045075"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4A8F608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9764A6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A11D9F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9E4A72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3ECB69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r>
      <w:tr w:rsidR="000C24D9" w:rsidRPr="000C24D9" w14:paraId="228845B5"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1E765E4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E0BCA4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55C8CC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A9210A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095A66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81D2E5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DecT</w:t>
            </w:r>
          </w:p>
        </w:tc>
      </w:tr>
      <w:tr w:rsidR="000C24D9" w:rsidRPr="000C24D9" w14:paraId="1832BFD8"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E6F2C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16FC2405"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-0.04%</w:t>
            </w:r>
          </w:p>
        </w:tc>
        <w:tc>
          <w:tcPr>
            <w:tcW w:w="0" w:type="auto"/>
            <w:tcBorders>
              <w:top w:val="nil"/>
              <w:left w:val="nil"/>
              <w:bottom w:val="nil"/>
              <w:right w:val="nil"/>
            </w:tcBorders>
            <w:shd w:val="clear" w:color="auto" w:fill="auto"/>
            <w:noWrap/>
            <w:vAlign w:val="center"/>
            <w:hideMark/>
          </w:tcPr>
          <w:p w14:paraId="61FE8CF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0.22%</w:t>
            </w:r>
          </w:p>
        </w:tc>
        <w:tc>
          <w:tcPr>
            <w:tcW w:w="0" w:type="auto"/>
            <w:tcBorders>
              <w:top w:val="nil"/>
              <w:left w:val="nil"/>
              <w:bottom w:val="nil"/>
              <w:right w:val="single" w:sz="4" w:space="0" w:color="auto"/>
            </w:tcBorders>
            <w:shd w:val="clear" w:color="auto" w:fill="auto"/>
            <w:noWrap/>
            <w:vAlign w:val="center"/>
            <w:hideMark/>
          </w:tcPr>
          <w:p w14:paraId="7D73901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0.12%</w:t>
            </w:r>
          </w:p>
        </w:tc>
        <w:tc>
          <w:tcPr>
            <w:tcW w:w="0" w:type="auto"/>
            <w:tcBorders>
              <w:top w:val="nil"/>
              <w:left w:val="nil"/>
              <w:bottom w:val="nil"/>
              <w:right w:val="nil"/>
            </w:tcBorders>
            <w:shd w:val="clear" w:color="auto" w:fill="auto"/>
            <w:noWrap/>
            <w:vAlign w:val="center"/>
            <w:hideMark/>
          </w:tcPr>
          <w:p w14:paraId="556B957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1B51478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97%</w:t>
            </w:r>
          </w:p>
        </w:tc>
      </w:tr>
      <w:tr w:rsidR="000C24D9" w:rsidRPr="000C24D9" w14:paraId="5068DAB5"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F6903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7078A8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6759993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0.30%</w:t>
            </w:r>
          </w:p>
        </w:tc>
        <w:tc>
          <w:tcPr>
            <w:tcW w:w="0" w:type="auto"/>
            <w:tcBorders>
              <w:top w:val="nil"/>
              <w:left w:val="nil"/>
              <w:bottom w:val="nil"/>
              <w:right w:val="single" w:sz="4" w:space="0" w:color="auto"/>
            </w:tcBorders>
            <w:shd w:val="clear" w:color="auto" w:fill="auto"/>
            <w:noWrap/>
            <w:vAlign w:val="center"/>
            <w:hideMark/>
          </w:tcPr>
          <w:p w14:paraId="73585DD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0.17%</w:t>
            </w:r>
          </w:p>
        </w:tc>
        <w:tc>
          <w:tcPr>
            <w:tcW w:w="0" w:type="auto"/>
            <w:tcBorders>
              <w:top w:val="nil"/>
              <w:left w:val="nil"/>
              <w:bottom w:val="nil"/>
              <w:right w:val="nil"/>
            </w:tcBorders>
            <w:shd w:val="clear" w:color="auto" w:fill="auto"/>
            <w:noWrap/>
            <w:vAlign w:val="center"/>
            <w:hideMark/>
          </w:tcPr>
          <w:p w14:paraId="2016345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0EE3B37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96%</w:t>
            </w:r>
          </w:p>
        </w:tc>
      </w:tr>
      <w:tr w:rsidR="000C24D9" w:rsidRPr="000C24D9" w14:paraId="0EA7FA49"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19B42F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1C650F8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0.02%</w:t>
            </w:r>
          </w:p>
        </w:tc>
        <w:tc>
          <w:tcPr>
            <w:tcW w:w="0" w:type="auto"/>
            <w:tcBorders>
              <w:top w:val="nil"/>
              <w:left w:val="nil"/>
              <w:bottom w:val="nil"/>
              <w:right w:val="nil"/>
            </w:tcBorders>
            <w:shd w:val="clear" w:color="auto" w:fill="auto"/>
            <w:noWrap/>
            <w:vAlign w:val="center"/>
            <w:hideMark/>
          </w:tcPr>
          <w:p w14:paraId="6C120D1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0.05%</w:t>
            </w:r>
          </w:p>
        </w:tc>
        <w:tc>
          <w:tcPr>
            <w:tcW w:w="0" w:type="auto"/>
            <w:tcBorders>
              <w:top w:val="nil"/>
              <w:left w:val="nil"/>
              <w:bottom w:val="nil"/>
              <w:right w:val="single" w:sz="4" w:space="0" w:color="auto"/>
            </w:tcBorders>
            <w:shd w:val="clear" w:color="auto" w:fill="auto"/>
            <w:noWrap/>
            <w:vAlign w:val="center"/>
            <w:hideMark/>
          </w:tcPr>
          <w:p w14:paraId="0B8D94D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0.17%</w:t>
            </w:r>
          </w:p>
        </w:tc>
        <w:tc>
          <w:tcPr>
            <w:tcW w:w="0" w:type="auto"/>
            <w:tcBorders>
              <w:top w:val="nil"/>
              <w:left w:val="nil"/>
              <w:bottom w:val="nil"/>
              <w:right w:val="nil"/>
            </w:tcBorders>
            <w:shd w:val="clear" w:color="auto" w:fill="auto"/>
            <w:noWrap/>
            <w:vAlign w:val="center"/>
            <w:hideMark/>
          </w:tcPr>
          <w:p w14:paraId="519388E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23F87B8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98%</w:t>
            </w:r>
          </w:p>
        </w:tc>
      </w:tr>
      <w:tr w:rsidR="000C24D9" w:rsidRPr="000C24D9" w14:paraId="5B330F23"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3968E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7E797FF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162E123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0.27%</w:t>
            </w:r>
          </w:p>
        </w:tc>
        <w:tc>
          <w:tcPr>
            <w:tcW w:w="0" w:type="auto"/>
            <w:tcBorders>
              <w:top w:val="nil"/>
              <w:left w:val="nil"/>
              <w:bottom w:val="nil"/>
              <w:right w:val="single" w:sz="4" w:space="0" w:color="auto"/>
            </w:tcBorders>
            <w:shd w:val="clear" w:color="auto" w:fill="auto"/>
            <w:noWrap/>
            <w:vAlign w:val="center"/>
            <w:hideMark/>
          </w:tcPr>
          <w:p w14:paraId="007DEE4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0.37%</w:t>
            </w:r>
          </w:p>
        </w:tc>
        <w:tc>
          <w:tcPr>
            <w:tcW w:w="0" w:type="auto"/>
            <w:tcBorders>
              <w:top w:val="nil"/>
              <w:left w:val="nil"/>
              <w:bottom w:val="nil"/>
              <w:right w:val="nil"/>
            </w:tcBorders>
            <w:shd w:val="clear" w:color="auto" w:fill="auto"/>
            <w:noWrap/>
            <w:vAlign w:val="center"/>
            <w:hideMark/>
          </w:tcPr>
          <w:p w14:paraId="7A29C30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2F2C8D3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99%</w:t>
            </w:r>
          </w:p>
        </w:tc>
      </w:tr>
      <w:tr w:rsidR="000C24D9" w:rsidRPr="000C24D9" w14:paraId="26895551"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D8917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1F51AE0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0.03%</w:t>
            </w:r>
          </w:p>
        </w:tc>
        <w:tc>
          <w:tcPr>
            <w:tcW w:w="0" w:type="auto"/>
            <w:tcBorders>
              <w:top w:val="nil"/>
              <w:left w:val="nil"/>
              <w:bottom w:val="nil"/>
              <w:right w:val="nil"/>
            </w:tcBorders>
            <w:shd w:val="clear" w:color="auto" w:fill="auto"/>
            <w:noWrap/>
            <w:vAlign w:val="center"/>
            <w:hideMark/>
          </w:tcPr>
          <w:p w14:paraId="1B8EA2B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-0.08%</w:t>
            </w:r>
          </w:p>
        </w:tc>
        <w:tc>
          <w:tcPr>
            <w:tcW w:w="0" w:type="auto"/>
            <w:tcBorders>
              <w:top w:val="nil"/>
              <w:left w:val="nil"/>
              <w:bottom w:val="nil"/>
              <w:right w:val="single" w:sz="4" w:space="0" w:color="auto"/>
            </w:tcBorders>
            <w:shd w:val="clear" w:color="auto" w:fill="auto"/>
            <w:noWrap/>
            <w:vAlign w:val="center"/>
            <w:hideMark/>
          </w:tcPr>
          <w:p w14:paraId="4A05A56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-0.05%</w:t>
            </w:r>
          </w:p>
        </w:tc>
        <w:tc>
          <w:tcPr>
            <w:tcW w:w="0" w:type="auto"/>
            <w:tcBorders>
              <w:top w:val="nil"/>
              <w:left w:val="nil"/>
              <w:bottom w:val="nil"/>
              <w:right w:val="nil"/>
            </w:tcBorders>
            <w:shd w:val="clear" w:color="auto" w:fill="auto"/>
            <w:noWrap/>
            <w:vAlign w:val="center"/>
            <w:hideMark/>
          </w:tcPr>
          <w:p w14:paraId="55A6D5C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7C64151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98%</w:t>
            </w:r>
          </w:p>
        </w:tc>
      </w:tr>
      <w:tr w:rsidR="000C24D9" w:rsidRPr="000C24D9" w14:paraId="66968C1D"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9ACEF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370342C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1324E2B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0.15%</w:t>
            </w:r>
          </w:p>
        </w:tc>
        <w:tc>
          <w:tcPr>
            <w:tcW w:w="0" w:type="auto"/>
            <w:tcBorders>
              <w:top w:val="single" w:sz="8" w:space="0" w:color="auto"/>
              <w:left w:val="nil"/>
              <w:bottom w:val="nil"/>
              <w:right w:val="single" w:sz="4" w:space="0" w:color="auto"/>
            </w:tcBorders>
            <w:shd w:val="clear" w:color="auto" w:fill="auto"/>
            <w:noWrap/>
            <w:vAlign w:val="center"/>
            <w:hideMark/>
          </w:tcPr>
          <w:p w14:paraId="091A894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0.17%</w:t>
            </w:r>
          </w:p>
        </w:tc>
        <w:tc>
          <w:tcPr>
            <w:tcW w:w="0" w:type="auto"/>
            <w:tcBorders>
              <w:top w:val="single" w:sz="8" w:space="0" w:color="auto"/>
              <w:left w:val="nil"/>
              <w:bottom w:val="nil"/>
              <w:right w:val="nil"/>
            </w:tcBorders>
            <w:shd w:val="clear" w:color="auto" w:fill="auto"/>
            <w:noWrap/>
            <w:vAlign w:val="center"/>
            <w:hideMark/>
          </w:tcPr>
          <w:p w14:paraId="5A1254B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0C48F97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98%</w:t>
            </w:r>
          </w:p>
        </w:tc>
      </w:tr>
      <w:tr w:rsidR="000C24D9" w:rsidRPr="000C24D9" w14:paraId="3349D0D4" w14:textId="77777777" w:rsidTr="000C24D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88A1E7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5C04EB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-0.01%</w:t>
            </w:r>
          </w:p>
        </w:tc>
        <w:tc>
          <w:tcPr>
            <w:tcW w:w="0" w:type="auto"/>
            <w:tcBorders>
              <w:top w:val="single" w:sz="8" w:space="0" w:color="auto"/>
              <w:left w:val="nil"/>
              <w:bottom w:val="nil"/>
              <w:right w:val="nil"/>
            </w:tcBorders>
            <w:shd w:val="clear" w:color="auto" w:fill="auto"/>
            <w:noWrap/>
            <w:vAlign w:val="center"/>
            <w:hideMark/>
          </w:tcPr>
          <w:p w14:paraId="5D99A4B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0.18%</w:t>
            </w:r>
          </w:p>
        </w:tc>
        <w:tc>
          <w:tcPr>
            <w:tcW w:w="0" w:type="auto"/>
            <w:tcBorders>
              <w:top w:val="single" w:sz="8" w:space="0" w:color="auto"/>
              <w:left w:val="nil"/>
              <w:bottom w:val="nil"/>
              <w:right w:val="single" w:sz="4" w:space="0" w:color="auto"/>
            </w:tcBorders>
            <w:shd w:val="clear" w:color="auto" w:fill="auto"/>
            <w:noWrap/>
            <w:vAlign w:val="center"/>
            <w:hideMark/>
          </w:tcPr>
          <w:p w14:paraId="6A51DF1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0.21%</w:t>
            </w:r>
          </w:p>
        </w:tc>
        <w:tc>
          <w:tcPr>
            <w:tcW w:w="0" w:type="auto"/>
            <w:tcBorders>
              <w:top w:val="single" w:sz="8" w:space="0" w:color="auto"/>
              <w:left w:val="nil"/>
              <w:bottom w:val="nil"/>
              <w:right w:val="nil"/>
            </w:tcBorders>
            <w:shd w:val="clear" w:color="auto" w:fill="auto"/>
            <w:noWrap/>
            <w:vAlign w:val="center"/>
            <w:hideMark/>
          </w:tcPr>
          <w:p w14:paraId="61E78B6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0ADBF4C5"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r>
      <w:tr w:rsidR="000C24D9" w:rsidRPr="000C24D9" w14:paraId="57BA99D7" w14:textId="77777777" w:rsidTr="000C24D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1DD35C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E63CD5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0.36%</w:t>
            </w:r>
          </w:p>
        </w:tc>
        <w:tc>
          <w:tcPr>
            <w:tcW w:w="0" w:type="auto"/>
            <w:tcBorders>
              <w:top w:val="nil"/>
              <w:left w:val="nil"/>
              <w:bottom w:val="single" w:sz="8" w:space="0" w:color="auto"/>
              <w:right w:val="nil"/>
            </w:tcBorders>
            <w:shd w:val="clear" w:color="auto" w:fill="auto"/>
            <w:noWrap/>
            <w:vAlign w:val="center"/>
            <w:hideMark/>
          </w:tcPr>
          <w:p w14:paraId="25C913C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0.35%</w:t>
            </w:r>
          </w:p>
        </w:tc>
        <w:tc>
          <w:tcPr>
            <w:tcW w:w="0" w:type="auto"/>
            <w:tcBorders>
              <w:top w:val="nil"/>
              <w:left w:val="nil"/>
              <w:bottom w:val="single" w:sz="8" w:space="0" w:color="auto"/>
              <w:right w:val="single" w:sz="4" w:space="0" w:color="auto"/>
            </w:tcBorders>
            <w:shd w:val="clear" w:color="auto" w:fill="auto"/>
            <w:noWrap/>
            <w:vAlign w:val="center"/>
            <w:hideMark/>
          </w:tcPr>
          <w:p w14:paraId="2E08108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0.50%</w:t>
            </w:r>
          </w:p>
        </w:tc>
        <w:tc>
          <w:tcPr>
            <w:tcW w:w="0" w:type="auto"/>
            <w:tcBorders>
              <w:top w:val="nil"/>
              <w:left w:val="nil"/>
              <w:bottom w:val="single" w:sz="8" w:space="0" w:color="auto"/>
              <w:right w:val="nil"/>
            </w:tcBorders>
            <w:shd w:val="clear" w:color="auto" w:fill="auto"/>
            <w:noWrap/>
            <w:vAlign w:val="center"/>
            <w:hideMark/>
          </w:tcPr>
          <w:p w14:paraId="066F127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nil"/>
              <w:left w:val="nil"/>
              <w:bottom w:val="single" w:sz="8" w:space="0" w:color="auto"/>
              <w:right w:val="single" w:sz="8" w:space="0" w:color="auto"/>
            </w:tcBorders>
            <w:shd w:val="clear" w:color="auto" w:fill="auto"/>
            <w:noWrap/>
            <w:vAlign w:val="center"/>
            <w:hideMark/>
          </w:tcPr>
          <w:p w14:paraId="6E23352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r>
      <w:tr w:rsidR="000C24D9" w:rsidRPr="000C24D9" w14:paraId="23C6F870"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2CACBF5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A36796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6DD233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C9DB08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8891A6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EC7D87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C24D9" w:rsidRPr="000C24D9" w14:paraId="3418AB78"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2335998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5A50D79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A6CABF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60E7F05" w14:textId="519F18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w:t>
            </w:r>
          </w:p>
        </w:tc>
        <w:tc>
          <w:tcPr>
            <w:tcW w:w="0" w:type="auto"/>
            <w:tcBorders>
              <w:top w:val="single" w:sz="8" w:space="0" w:color="auto"/>
              <w:left w:val="nil"/>
              <w:bottom w:val="single" w:sz="8" w:space="0" w:color="auto"/>
              <w:right w:val="nil"/>
            </w:tcBorders>
            <w:shd w:val="clear" w:color="auto" w:fill="auto"/>
            <w:noWrap/>
            <w:vAlign w:val="center"/>
            <w:hideMark/>
          </w:tcPr>
          <w:p w14:paraId="552BBD8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0A13C92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r>
      <w:tr w:rsidR="000C24D9" w:rsidRPr="000C24D9" w14:paraId="6C02C869"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3176ED5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3A7B044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C601F6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EA1F68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167A9A4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87CEFA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r>
      <w:tr w:rsidR="000C24D9" w:rsidRPr="000C24D9" w14:paraId="2B333DD5"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41CF4FF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93B9F4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0F59695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42BEC1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40C863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F84F83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DecT</w:t>
            </w:r>
          </w:p>
        </w:tc>
      </w:tr>
      <w:tr w:rsidR="000C24D9" w:rsidRPr="000C24D9" w14:paraId="06849870"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D7E4E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0763C0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0.06%</w:t>
            </w:r>
          </w:p>
        </w:tc>
        <w:tc>
          <w:tcPr>
            <w:tcW w:w="0" w:type="auto"/>
            <w:tcBorders>
              <w:top w:val="nil"/>
              <w:left w:val="nil"/>
              <w:bottom w:val="nil"/>
              <w:right w:val="nil"/>
            </w:tcBorders>
            <w:shd w:val="clear" w:color="auto" w:fill="auto"/>
            <w:noWrap/>
            <w:vAlign w:val="center"/>
            <w:hideMark/>
          </w:tcPr>
          <w:p w14:paraId="32EAA46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0.13%</w:t>
            </w:r>
          </w:p>
        </w:tc>
        <w:tc>
          <w:tcPr>
            <w:tcW w:w="0" w:type="auto"/>
            <w:tcBorders>
              <w:top w:val="nil"/>
              <w:left w:val="nil"/>
              <w:bottom w:val="nil"/>
              <w:right w:val="single" w:sz="4" w:space="0" w:color="auto"/>
            </w:tcBorders>
            <w:shd w:val="clear" w:color="auto" w:fill="auto"/>
            <w:noWrap/>
            <w:vAlign w:val="center"/>
            <w:hideMark/>
          </w:tcPr>
          <w:p w14:paraId="6EB1C98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0.22%</w:t>
            </w:r>
          </w:p>
        </w:tc>
        <w:tc>
          <w:tcPr>
            <w:tcW w:w="0" w:type="auto"/>
            <w:tcBorders>
              <w:top w:val="nil"/>
              <w:left w:val="nil"/>
              <w:bottom w:val="nil"/>
              <w:right w:val="nil"/>
            </w:tcBorders>
            <w:shd w:val="clear" w:color="auto" w:fill="auto"/>
            <w:noWrap/>
            <w:vAlign w:val="center"/>
            <w:hideMark/>
          </w:tcPr>
          <w:p w14:paraId="358E00A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hideMark/>
          </w:tcPr>
          <w:p w14:paraId="23BC368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98%</w:t>
            </w:r>
          </w:p>
        </w:tc>
      </w:tr>
      <w:tr w:rsidR="000C24D9" w:rsidRPr="000C24D9" w14:paraId="78692616"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D8A76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D9BD6E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0.18%</w:t>
            </w:r>
          </w:p>
        </w:tc>
        <w:tc>
          <w:tcPr>
            <w:tcW w:w="0" w:type="auto"/>
            <w:tcBorders>
              <w:top w:val="nil"/>
              <w:left w:val="nil"/>
              <w:bottom w:val="nil"/>
              <w:right w:val="nil"/>
            </w:tcBorders>
            <w:shd w:val="clear" w:color="auto" w:fill="auto"/>
            <w:noWrap/>
            <w:vAlign w:val="center"/>
            <w:hideMark/>
          </w:tcPr>
          <w:p w14:paraId="1E90B27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0.35%</w:t>
            </w:r>
          </w:p>
        </w:tc>
        <w:tc>
          <w:tcPr>
            <w:tcW w:w="0" w:type="auto"/>
            <w:tcBorders>
              <w:top w:val="nil"/>
              <w:left w:val="nil"/>
              <w:bottom w:val="nil"/>
              <w:right w:val="single" w:sz="4" w:space="0" w:color="auto"/>
            </w:tcBorders>
            <w:shd w:val="clear" w:color="auto" w:fill="auto"/>
            <w:noWrap/>
            <w:vAlign w:val="center"/>
            <w:hideMark/>
          </w:tcPr>
          <w:p w14:paraId="301A4DF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0.29%</w:t>
            </w:r>
          </w:p>
        </w:tc>
        <w:tc>
          <w:tcPr>
            <w:tcW w:w="0" w:type="auto"/>
            <w:tcBorders>
              <w:top w:val="nil"/>
              <w:left w:val="nil"/>
              <w:bottom w:val="nil"/>
              <w:right w:val="nil"/>
            </w:tcBorders>
            <w:shd w:val="clear" w:color="auto" w:fill="auto"/>
            <w:noWrap/>
            <w:vAlign w:val="center"/>
            <w:hideMark/>
          </w:tcPr>
          <w:p w14:paraId="7C2D464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hideMark/>
          </w:tcPr>
          <w:p w14:paraId="6FED29C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97%</w:t>
            </w:r>
          </w:p>
        </w:tc>
      </w:tr>
      <w:tr w:rsidR="000C24D9" w:rsidRPr="000C24D9" w14:paraId="322448C1"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E715F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6043C92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0.11%</w:t>
            </w:r>
          </w:p>
        </w:tc>
        <w:tc>
          <w:tcPr>
            <w:tcW w:w="0" w:type="auto"/>
            <w:tcBorders>
              <w:top w:val="nil"/>
              <w:left w:val="nil"/>
              <w:bottom w:val="nil"/>
              <w:right w:val="nil"/>
            </w:tcBorders>
            <w:shd w:val="clear" w:color="auto" w:fill="auto"/>
            <w:noWrap/>
            <w:vAlign w:val="center"/>
            <w:hideMark/>
          </w:tcPr>
          <w:p w14:paraId="2388BE3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0.21%</w:t>
            </w:r>
          </w:p>
        </w:tc>
        <w:tc>
          <w:tcPr>
            <w:tcW w:w="0" w:type="auto"/>
            <w:tcBorders>
              <w:top w:val="nil"/>
              <w:left w:val="nil"/>
              <w:bottom w:val="nil"/>
              <w:right w:val="single" w:sz="4" w:space="0" w:color="auto"/>
            </w:tcBorders>
            <w:shd w:val="clear" w:color="auto" w:fill="auto"/>
            <w:noWrap/>
            <w:vAlign w:val="center"/>
            <w:hideMark/>
          </w:tcPr>
          <w:p w14:paraId="4FF58CF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0.52%</w:t>
            </w:r>
          </w:p>
        </w:tc>
        <w:tc>
          <w:tcPr>
            <w:tcW w:w="0" w:type="auto"/>
            <w:tcBorders>
              <w:top w:val="nil"/>
              <w:left w:val="nil"/>
              <w:bottom w:val="nil"/>
              <w:right w:val="nil"/>
            </w:tcBorders>
            <w:shd w:val="clear" w:color="auto" w:fill="auto"/>
            <w:noWrap/>
            <w:vAlign w:val="center"/>
            <w:hideMark/>
          </w:tcPr>
          <w:p w14:paraId="1A2E6CF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0216721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99%</w:t>
            </w:r>
          </w:p>
        </w:tc>
      </w:tr>
      <w:tr w:rsidR="000C24D9" w:rsidRPr="000C24D9" w14:paraId="4A0BDB28"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07F0E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CB0AD4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-0.01%</w:t>
            </w:r>
          </w:p>
        </w:tc>
        <w:tc>
          <w:tcPr>
            <w:tcW w:w="0" w:type="auto"/>
            <w:tcBorders>
              <w:top w:val="nil"/>
              <w:left w:val="nil"/>
              <w:bottom w:val="nil"/>
              <w:right w:val="nil"/>
            </w:tcBorders>
            <w:shd w:val="clear" w:color="auto" w:fill="auto"/>
            <w:noWrap/>
            <w:vAlign w:val="center"/>
            <w:hideMark/>
          </w:tcPr>
          <w:p w14:paraId="70F41F7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0.12%</w:t>
            </w:r>
          </w:p>
        </w:tc>
        <w:tc>
          <w:tcPr>
            <w:tcW w:w="0" w:type="auto"/>
            <w:tcBorders>
              <w:top w:val="nil"/>
              <w:left w:val="nil"/>
              <w:bottom w:val="nil"/>
              <w:right w:val="single" w:sz="4" w:space="0" w:color="auto"/>
            </w:tcBorders>
            <w:shd w:val="clear" w:color="auto" w:fill="auto"/>
            <w:noWrap/>
            <w:vAlign w:val="center"/>
            <w:hideMark/>
          </w:tcPr>
          <w:p w14:paraId="6068B5B5"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0.19%</w:t>
            </w:r>
          </w:p>
        </w:tc>
        <w:tc>
          <w:tcPr>
            <w:tcW w:w="0" w:type="auto"/>
            <w:tcBorders>
              <w:top w:val="nil"/>
              <w:left w:val="nil"/>
              <w:bottom w:val="nil"/>
              <w:right w:val="nil"/>
            </w:tcBorders>
            <w:shd w:val="clear" w:color="auto" w:fill="auto"/>
            <w:noWrap/>
            <w:vAlign w:val="center"/>
            <w:hideMark/>
          </w:tcPr>
          <w:p w14:paraId="2C0FBCB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72C6A74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r>
      <w:tr w:rsidR="000C24D9" w:rsidRPr="000C24D9" w14:paraId="1ACAA225"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E3665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05D93AF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9B90EF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4B81159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227253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2CC830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r>
      <w:tr w:rsidR="000C24D9" w:rsidRPr="000C24D9" w14:paraId="4E283F72"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BB24A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287B0CB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0.08%</w:t>
            </w:r>
          </w:p>
        </w:tc>
        <w:tc>
          <w:tcPr>
            <w:tcW w:w="0" w:type="auto"/>
            <w:tcBorders>
              <w:top w:val="single" w:sz="8" w:space="0" w:color="auto"/>
              <w:left w:val="nil"/>
              <w:bottom w:val="nil"/>
              <w:right w:val="nil"/>
            </w:tcBorders>
            <w:shd w:val="clear" w:color="auto" w:fill="auto"/>
            <w:noWrap/>
            <w:vAlign w:val="center"/>
            <w:hideMark/>
          </w:tcPr>
          <w:p w14:paraId="13A48D3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0.20%</w:t>
            </w:r>
          </w:p>
        </w:tc>
        <w:tc>
          <w:tcPr>
            <w:tcW w:w="0" w:type="auto"/>
            <w:tcBorders>
              <w:top w:val="single" w:sz="8" w:space="0" w:color="auto"/>
              <w:left w:val="nil"/>
              <w:bottom w:val="nil"/>
              <w:right w:val="single" w:sz="4" w:space="0" w:color="auto"/>
            </w:tcBorders>
            <w:shd w:val="clear" w:color="auto" w:fill="auto"/>
            <w:noWrap/>
            <w:vAlign w:val="center"/>
            <w:hideMark/>
          </w:tcPr>
          <w:p w14:paraId="2ACA800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0.33%</w:t>
            </w:r>
          </w:p>
        </w:tc>
        <w:tc>
          <w:tcPr>
            <w:tcW w:w="0" w:type="auto"/>
            <w:tcBorders>
              <w:top w:val="single" w:sz="8" w:space="0" w:color="auto"/>
              <w:left w:val="nil"/>
              <w:bottom w:val="nil"/>
              <w:right w:val="nil"/>
            </w:tcBorders>
            <w:shd w:val="clear" w:color="auto" w:fill="auto"/>
            <w:noWrap/>
            <w:vAlign w:val="center"/>
            <w:hideMark/>
          </w:tcPr>
          <w:p w14:paraId="359E487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100%</w:t>
            </w:r>
          </w:p>
        </w:tc>
        <w:tc>
          <w:tcPr>
            <w:tcW w:w="0" w:type="auto"/>
            <w:tcBorders>
              <w:top w:val="single" w:sz="8" w:space="0" w:color="auto"/>
              <w:left w:val="nil"/>
              <w:bottom w:val="nil"/>
              <w:right w:val="single" w:sz="8" w:space="0" w:color="auto"/>
            </w:tcBorders>
            <w:shd w:val="clear" w:color="auto" w:fill="auto"/>
            <w:noWrap/>
            <w:vAlign w:val="center"/>
            <w:hideMark/>
          </w:tcPr>
          <w:p w14:paraId="144FA2E1"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99%</w:t>
            </w:r>
          </w:p>
        </w:tc>
      </w:tr>
      <w:tr w:rsidR="000C24D9" w:rsidRPr="000C24D9" w14:paraId="78F58AEE"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16CA9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7A67A67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-0.15%</w:t>
            </w:r>
          </w:p>
        </w:tc>
        <w:tc>
          <w:tcPr>
            <w:tcW w:w="0" w:type="auto"/>
            <w:tcBorders>
              <w:top w:val="single" w:sz="8" w:space="0" w:color="auto"/>
              <w:left w:val="nil"/>
              <w:bottom w:val="nil"/>
              <w:right w:val="nil"/>
            </w:tcBorders>
            <w:shd w:val="clear" w:color="auto" w:fill="auto"/>
            <w:noWrap/>
            <w:vAlign w:val="center"/>
            <w:hideMark/>
          </w:tcPr>
          <w:p w14:paraId="756A6E0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-0.06%</w:t>
            </w:r>
          </w:p>
        </w:tc>
        <w:tc>
          <w:tcPr>
            <w:tcW w:w="0" w:type="auto"/>
            <w:tcBorders>
              <w:top w:val="single" w:sz="8" w:space="0" w:color="auto"/>
              <w:left w:val="nil"/>
              <w:bottom w:val="nil"/>
              <w:right w:val="single" w:sz="4" w:space="0" w:color="auto"/>
            </w:tcBorders>
            <w:shd w:val="clear" w:color="auto" w:fill="auto"/>
            <w:noWrap/>
            <w:vAlign w:val="center"/>
            <w:hideMark/>
          </w:tcPr>
          <w:p w14:paraId="0F0D2A4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-0.24%</w:t>
            </w:r>
          </w:p>
        </w:tc>
        <w:tc>
          <w:tcPr>
            <w:tcW w:w="0" w:type="auto"/>
            <w:tcBorders>
              <w:top w:val="single" w:sz="8" w:space="0" w:color="auto"/>
              <w:left w:val="nil"/>
              <w:bottom w:val="nil"/>
              <w:right w:val="nil"/>
            </w:tcBorders>
            <w:shd w:val="clear" w:color="auto" w:fill="auto"/>
            <w:noWrap/>
            <w:vAlign w:val="center"/>
            <w:hideMark/>
          </w:tcPr>
          <w:p w14:paraId="071B2D1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hideMark/>
          </w:tcPr>
          <w:p w14:paraId="389CF87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r>
      <w:tr w:rsidR="000C24D9" w:rsidRPr="000C24D9" w14:paraId="33239C3F" w14:textId="77777777" w:rsidTr="000C24D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EDFBD2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6868623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0.53%</w:t>
            </w:r>
          </w:p>
        </w:tc>
        <w:tc>
          <w:tcPr>
            <w:tcW w:w="0" w:type="auto"/>
            <w:tcBorders>
              <w:top w:val="nil"/>
              <w:left w:val="nil"/>
              <w:bottom w:val="single" w:sz="8" w:space="0" w:color="auto"/>
              <w:right w:val="nil"/>
            </w:tcBorders>
            <w:shd w:val="clear" w:color="auto" w:fill="auto"/>
            <w:noWrap/>
            <w:vAlign w:val="center"/>
            <w:hideMark/>
          </w:tcPr>
          <w:p w14:paraId="078C211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0.39%</w:t>
            </w:r>
          </w:p>
        </w:tc>
        <w:tc>
          <w:tcPr>
            <w:tcW w:w="0" w:type="auto"/>
            <w:tcBorders>
              <w:top w:val="nil"/>
              <w:left w:val="nil"/>
              <w:bottom w:val="single" w:sz="8" w:space="0" w:color="auto"/>
              <w:right w:val="single" w:sz="4" w:space="0" w:color="auto"/>
            </w:tcBorders>
            <w:shd w:val="clear" w:color="auto" w:fill="auto"/>
            <w:noWrap/>
            <w:vAlign w:val="center"/>
            <w:hideMark/>
          </w:tcPr>
          <w:p w14:paraId="25DD10D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0.53%</w:t>
            </w:r>
          </w:p>
        </w:tc>
        <w:tc>
          <w:tcPr>
            <w:tcW w:w="0" w:type="auto"/>
            <w:tcBorders>
              <w:top w:val="nil"/>
              <w:left w:val="nil"/>
              <w:bottom w:val="single" w:sz="8" w:space="0" w:color="auto"/>
              <w:right w:val="nil"/>
            </w:tcBorders>
            <w:shd w:val="clear" w:color="auto" w:fill="auto"/>
            <w:noWrap/>
            <w:vAlign w:val="center"/>
            <w:hideMark/>
          </w:tcPr>
          <w:p w14:paraId="2CDB0FF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6B017CF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101%</w:t>
            </w:r>
          </w:p>
        </w:tc>
      </w:tr>
      <w:tr w:rsidR="000C24D9" w:rsidRPr="000C24D9" w14:paraId="3D1BBAA2"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782DDD3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128DBB3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253F43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9CD980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F4E5CDF"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C4DBB6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C24D9" w:rsidRPr="000C24D9" w14:paraId="2BB4568A"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6BD3AC9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2922C7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2CC005C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DAA8081" w14:textId="540781B4"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LB</w:t>
            </w:r>
            <w:r w:rsidRPr="000C24D9">
              <w:rPr>
                <w:rFonts w:ascii="Arial" w:eastAsia="Times New Roman" w:hAnsi="Arial" w:cs="Arial"/>
                <w:b/>
                <w:bCs/>
                <w:color w:val="000000"/>
                <w:sz w:val="18"/>
                <w:szCs w:val="18"/>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7110AD33"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D183A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24D9">
              <w:rPr>
                <w:rFonts w:ascii="Calibri" w:eastAsia="Times New Roman" w:hAnsi="Calibri" w:cs="Calibri"/>
                <w:color w:val="000000"/>
                <w:sz w:val="24"/>
                <w:szCs w:val="24"/>
                <w:lang w:eastAsia="zh-CN"/>
              </w:rPr>
              <w:t> </w:t>
            </w:r>
          </w:p>
        </w:tc>
      </w:tr>
      <w:tr w:rsidR="000C24D9" w:rsidRPr="000C24D9" w14:paraId="30ADE2E8"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4068C0C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0DB95C0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B0D47ED"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78D037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7CB1186"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346C0FF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 </w:t>
            </w:r>
          </w:p>
        </w:tc>
      </w:tr>
      <w:tr w:rsidR="000C24D9" w:rsidRPr="000C24D9" w14:paraId="219B0E35" w14:textId="77777777" w:rsidTr="000C24D9">
        <w:trPr>
          <w:trHeight w:val="255"/>
          <w:jc w:val="center"/>
        </w:trPr>
        <w:tc>
          <w:tcPr>
            <w:tcW w:w="0" w:type="auto"/>
            <w:tcBorders>
              <w:top w:val="nil"/>
              <w:left w:val="nil"/>
              <w:bottom w:val="nil"/>
              <w:right w:val="nil"/>
            </w:tcBorders>
            <w:shd w:val="clear" w:color="auto" w:fill="auto"/>
            <w:noWrap/>
            <w:vAlign w:val="center"/>
            <w:hideMark/>
          </w:tcPr>
          <w:p w14:paraId="19E6A624"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0806DF9"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A07BA75"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588DB8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E5B307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B5E742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DecT</w:t>
            </w:r>
          </w:p>
        </w:tc>
      </w:tr>
      <w:tr w:rsidR="000C24D9" w:rsidRPr="000C24D9" w14:paraId="19AFB60E"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7CBB7A"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lastRenderedPageBreak/>
              <w:t>Class A1</w:t>
            </w:r>
          </w:p>
        </w:tc>
        <w:tc>
          <w:tcPr>
            <w:tcW w:w="0" w:type="auto"/>
            <w:tcBorders>
              <w:top w:val="nil"/>
              <w:left w:val="nil"/>
              <w:bottom w:val="nil"/>
              <w:right w:val="nil"/>
            </w:tcBorders>
            <w:shd w:val="clear" w:color="auto" w:fill="auto"/>
            <w:noWrap/>
            <w:vAlign w:val="center"/>
            <w:hideMark/>
          </w:tcPr>
          <w:p w14:paraId="5031285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8E45B9C"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3B9B1B4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872680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80EC530"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r>
      <w:tr w:rsidR="000C24D9" w:rsidRPr="000C24D9" w14:paraId="06280586"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4E7F4FB"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51ADF602"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9C386B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D14DC98"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45FAE8E"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05B83077" w14:textId="77777777" w:rsidR="000C24D9" w:rsidRPr="000C24D9" w:rsidRDefault="000C24D9" w:rsidP="000C24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 </w:t>
            </w:r>
          </w:p>
        </w:tc>
      </w:tr>
      <w:tr w:rsidR="001E49B7" w:rsidRPr="000C24D9" w14:paraId="2F3C414F"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689350" w14:textId="7777777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6EE82F4A" w14:textId="70C61815" w:rsidR="001E49B7" w:rsidRPr="00CE4791"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5C6B11CF" w14:textId="7A96D55C" w:rsidR="001E49B7" w:rsidRPr="00CE4791"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0.59%</w:t>
            </w:r>
          </w:p>
        </w:tc>
        <w:tc>
          <w:tcPr>
            <w:tcW w:w="0" w:type="auto"/>
            <w:tcBorders>
              <w:top w:val="nil"/>
              <w:left w:val="nil"/>
              <w:bottom w:val="nil"/>
              <w:right w:val="single" w:sz="4" w:space="0" w:color="auto"/>
            </w:tcBorders>
            <w:shd w:val="clear" w:color="auto" w:fill="auto"/>
            <w:noWrap/>
            <w:vAlign w:val="center"/>
            <w:hideMark/>
          </w:tcPr>
          <w:p w14:paraId="129709A5" w14:textId="078434D1" w:rsidR="001E49B7" w:rsidRPr="00CE4791"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1.45%</w:t>
            </w:r>
          </w:p>
        </w:tc>
        <w:tc>
          <w:tcPr>
            <w:tcW w:w="0" w:type="auto"/>
            <w:tcBorders>
              <w:top w:val="nil"/>
              <w:left w:val="nil"/>
              <w:bottom w:val="nil"/>
              <w:right w:val="nil"/>
            </w:tcBorders>
            <w:shd w:val="clear" w:color="auto" w:fill="auto"/>
            <w:noWrap/>
            <w:vAlign w:val="center"/>
            <w:hideMark/>
          </w:tcPr>
          <w:p w14:paraId="4759B171" w14:textId="75EAFC48" w:rsidR="001E49B7" w:rsidRPr="00CE4791"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56F92639" w14:textId="52DD4580" w:rsidR="001E49B7" w:rsidRPr="00CE4791"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100%</w:t>
            </w:r>
          </w:p>
        </w:tc>
      </w:tr>
      <w:tr w:rsidR="001E49B7" w:rsidRPr="000C24D9" w14:paraId="428998E4"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A23D0E" w14:textId="7777777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2C0D1542" w14:textId="0DC01658"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0CF55048" w14:textId="1D25F574"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hideMark/>
          </w:tcPr>
          <w:p w14:paraId="3A15A2B0" w14:textId="5446218E"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nil"/>
            </w:tcBorders>
            <w:shd w:val="clear" w:color="auto" w:fill="auto"/>
            <w:noWrap/>
            <w:vAlign w:val="center"/>
            <w:hideMark/>
          </w:tcPr>
          <w:p w14:paraId="6B0F0D2E" w14:textId="21822A31"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B799659" w14:textId="199958F8"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1E49B7" w:rsidRPr="000C24D9" w14:paraId="289CF499" w14:textId="77777777" w:rsidTr="000C24D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3BB4463" w14:textId="7777777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323B5079" w14:textId="2AF6DA4B"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88B08E0" w14:textId="5B212B90"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78E047D2" w14:textId="2291159F"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4F304A4F" w14:textId="32F7343A"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A9F9ED4" w14:textId="509B6924"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1E49B7" w:rsidRPr="000C24D9" w14:paraId="03879410" w14:textId="77777777" w:rsidTr="000C24D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860534C" w14:textId="7777777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24D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1268498D" w14:textId="751D5C46"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5DA6FE1" w14:textId="0269CD3D"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6802D36B" w14:textId="2FF34E8A"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0.93%</w:t>
            </w:r>
          </w:p>
        </w:tc>
        <w:tc>
          <w:tcPr>
            <w:tcW w:w="0" w:type="auto"/>
            <w:tcBorders>
              <w:top w:val="single" w:sz="8" w:space="0" w:color="auto"/>
              <w:left w:val="nil"/>
              <w:bottom w:val="nil"/>
              <w:right w:val="nil"/>
            </w:tcBorders>
            <w:shd w:val="clear" w:color="auto" w:fill="auto"/>
            <w:noWrap/>
            <w:vAlign w:val="center"/>
            <w:hideMark/>
          </w:tcPr>
          <w:p w14:paraId="4F75910D" w14:textId="2418D283"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6C4A901D" w14:textId="6750B5EB"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1E49B7" w:rsidRPr="000C24D9" w14:paraId="2755D79D" w14:textId="77777777" w:rsidTr="000C24D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0347D01B" w14:textId="7777777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5074850" w14:textId="1E5FD968"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336E2139" w14:textId="5E2426DF"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single" w:sz="8" w:space="0" w:color="auto"/>
              <w:left w:val="nil"/>
              <w:bottom w:val="nil"/>
              <w:right w:val="single" w:sz="4" w:space="0" w:color="auto"/>
            </w:tcBorders>
            <w:shd w:val="clear" w:color="auto" w:fill="auto"/>
            <w:noWrap/>
            <w:vAlign w:val="center"/>
            <w:hideMark/>
          </w:tcPr>
          <w:p w14:paraId="22FD515D" w14:textId="2BF42CC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shd w:val="clear" w:color="auto" w:fill="auto"/>
            <w:noWrap/>
            <w:vAlign w:val="center"/>
            <w:hideMark/>
          </w:tcPr>
          <w:p w14:paraId="6B272577" w14:textId="51669A1F"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57D52769" w14:textId="68336A35"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1E49B7" w:rsidRPr="000C24D9" w14:paraId="7104C4DA" w14:textId="77777777" w:rsidTr="000C24D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33D6E2A" w14:textId="77777777"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24D9">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6B809B8" w14:textId="177E5005"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single" w:sz="8" w:space="0" w:color="auto"/>
              <w:right w:val="nil"/>
            </w:tcBorders>
            <w:shd w:val="clear" w:color="auto" w:fill="auto"/>
            <w:noWrap/>
            <w:vAlign w:val="center"/>
            <w:hideMark/>
          </w:tcPr>
          <w:p w14:paraId="5D597DC2" w14:textId="63D07E58"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0" w:type="auto"/>
            <w:tcBorders>
              <w:top w:val="nil"/>
              <w:left w:val="nil"/>
              <w:bottom w:val="single" w:sz="8" w:space="0" w:color="auto"/>
              <w:right w:val="single" w:sz="4" w:space="0" w:color="auto"/>
            </w:tcBorders>
            <w:shd w:val="clear" w:color="auto" w:fill="auto"/>
            <w:noWrap/>
            <w:vAlign w:val="center"/>
            <w:hideMark/>
          </w:tcPr>
          <w:p w14:paraId="4D3A51DE" w14:textId="508BEE74"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1.28%</w:t>
            </w:r>
          </w:p>
        </w:tc>
        <w:tc>
          <w:tcPr>
            <w:tcW w:w="0" w:type="auto"/>
            <w:tcBorders>
              <w:top w:val="nil"/>
              <w:left w:val="nil"/>
              <w:bottom w:val="single" w:sz="8" w:space="0" w:color="auto"/>
              <w:right w:val="nil"/>
            </w:tcBorders>
            <w:shd w:val="clear" w:color="auto" w:fill="auto"/>
            <w:noWrap/>
            <w:vAlign w:val="center"/>
            <w:hideMark/>
          </w:tcPr>
          <w:p w14:paraId="51639C0C" w14:textId="2347B4FB"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75664F7F" w14:textId="10F6B6B0" w:rsidR="001E49B7" w:rsidRPr="000C24D9" w:rsidRDefault="001E49B7" w:rsidP="001E49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bl>
    <w:p w14:paraId="7AF5B9D0" w14:textId="27E5F2E3" w:rsidR="004163C4" w:rsidRDefault="004163C4" w:rsidP="000C24D9"/>
    <w:p w14:paraId="10997FF1" w14:textId="503037E2" w:rsidR="00CF7D50" w:rsidRPr="00154857" w:rsidRDefault="00CF7D50" w:rsidP="00CF7D50">
      <w:pPr>
        <w:rPr>
          <w:lang w:val="en-CA" w:eastAsia="zh-CN"/>
        </w:rPr>
      </w:pPr>
      <w:r>
        <w:rPr>
          <w:lang w:val="en-CA" w:eastAsia="zh-CN"/>
        </w:rPr>
        <w:t>As shown in Table 3.2, it was observed that the</w:t>
      </w:r>
      <w:r w:rsidR="00D73105">
        <w:rPr>
          <w:lang w:val="en-CA" w:eastAsia="zh-CN"/>
        </w:rPr>
        <w:t>re’s no</w:t>
      </w:r>
      <w:r>
        <w:rPr>
          <w:lang w:val="en-CA" w:eastAsia="zh-CN"/>
        </w:rPr>
        <w:t xml:space="preserve"> BD-rate change </w:t>
      </w:r>
      <w:r w:rsidR="00D73105">
        <w:rPr>
          <w:lang w:val="en-CA" w:eastAsia="zh-CN"/>
        </w:rPr>
        <w:t>when ALF is disabled on both proposed software and on</w:t>
      </w:r>
      <w:r>
        <w:rPr>
          <w:lang w:val="en-CA" w:eastAsia="zh-CN"/>
        </w:rPr>
        <w:t xml:space="preserve"> VTM-7.0 anchor.</w:t>
      </w:r>
      <w:r w:rsidR="00D73105">
        <w:rPr>
          <w:lang w:val="en-CA" w:eastAsia="zh-CN"/>
        </w:rPr>
        <w:t xml:space="preserve"> This is expected behavior.</w:t>
      </w:r>
    </w:p>
    <w:p w14:paraId="7044B321" w14:textId="5F899119" w:rsidR="000C0C42" w:rsidRDefault="000C0C42">
      <w:pPr>
        <w:pStyle w:val="Caption"/>
        <w:keepNext/>
        <w:jc w:val="center"/>
      </w:pPr>
      <w:r w:rsidRPr="007955FC">
        <w:t>Table 3.</w:t>
      </w:r>
      <w:r w:rsidR="00CF7D50">
        <w:t>2</w:t>
      </w:r>
      <w:r w:rsidRPr="007955FC">
        <w:t xml:space="preserve"> </w:t>
      </w:r>
      <w:r>
        <w:t xml:space="preserve">Simulation </w:t>
      </w:r>
      <w:r w:rsidRPr="007955FC">
        <w:t>Result</w:t>
      </w:r>
      <w:r>
        <w:t>s of ALF off</w:t>
      </w:r>
    </w:p>
    <w:tbl>
      <w:tblPr>
        <w:tblW w:w="0" w:type="auto"/>
        <w:jc w:val="center"/>
        <w:tblLook w:val="04A0" w:firstRow="1" w:lastRow="0" w:firstColumn="1" w:lastColumn="0" w:noHBand="0" w:noVBand="1"/>
      </w:tblPr>
      <w:tblGrid>
        <w:gridCol w:w="937"/>
        <w:gridCol w:w="727"/>
        <w:gridCol w:w="727"/>
        <w:gridCol w:w="2047"/>
        <w:gridCol w:w="677"/>
        <w:gridCol w:w="677"/>
      </w:tblGrid>
      <w:tr w:rsidR="005F0F59" w:rsidRPr="005F0F59" w14:paraId="2D23C1CE"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5E7A17A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0CEA318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0F7B6D1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0D153C7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AI</w:t>
            </w:r>
          </w:p>
        </w:tc>
        <w:tc>
          <w:tcPr>
            <w:tcW w:w="0" w:type="auto"/>
            <w:tcBorders>
              <w:top w:val="single" w:sz="8" w:space="0" w:color="auto"/>
              <w:left w:val="nil"/>
              <w:bottom w:val="single" w:sz="8" w:space="0" w:color="auto"/>
              <w:right w:val="nil"/>
            </w:tcBorders>
            <w:shd w:val="clear" w:color="auto" w:fill="auto"/>
            <w:noWrap/>
            <w:vAlign w:val="center"/>
            <w:hideMark/>
          </w:tcPr>
          <w:p w14:paraId="02BE4A2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9304DC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r>
      <w:tr w:rsidR="005F0F59" w:rsidRPr="005F0F59" w14:paraId="62023DEA"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4FCEBA6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48D1CE9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3EF7A8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53B862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5797219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BF1B03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r>
      <w:tr w:rsidR="005F0F59" w:rsidRPr="005F0F59" w14:paraId="3000BC01"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0B0E379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B775FD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DA3A51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A01978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6A201CF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D033B2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DecT</w:t>
            </w:r>
          </w:p>
        </w:tc>
      </w:tr>
      <w:tr w:rsidR="005F0F59" w:rsidRPr="005F0F59" w14:paraId="32C1B462"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73949CE"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5BD13CB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0512893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3326522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029855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33ED542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102%</w:t>
            </w:r>
          </w:p>
        </w:tc>
      </w:tr>
      <w:tr w:rsidR="005F0F59" w:rsidRPr="005F0F59" w14:paraId="059AA4AE"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C31DC2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FD6D79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019DAD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5AEDC7F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F1D48B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517B633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98%</w:t>
            </w:r>
          </w:p>
        </w:tc>
      </w:tr>
      <w:tr w:rsidR="005F0F59" w:rsidRPr="005F0F59" w14:paraId="4FA2E894"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AC5D5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7847F1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210C2B3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6AE3782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33849A4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01204FD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103%</w:t>
            </w:r>
          </w:p>
        </w:tc>
      </w:tr>
      <w:tr w:rsidR="005F0F59" w:rsidRPr="005F0F59" w14:paraId="192E6919"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7C165E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17063E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1FB58C3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12D0875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4E44C3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254D151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111%</w:t>
            </w:r>
          </w:p>
        </w:tc>
      </w:tr>
      <w:tr w:rsidR="005F0F59" w:rsidRPr="005F0F59" w14:paraId="1408313B"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82ACD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42D75E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1F10981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5AA7E2F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75BB803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353381D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105%</w:t>
            </w:r>
          </w:p>
        </w:tc>
      </w:tr>
      <w:tr w:rsidR="005F0F59" w:rsidRPr="005F0F59" w14:paraId="145E23F6"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55530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hideMark/>
          </w:tcPr>
          <w:p w14:paraId="795F7FB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5FB3B4E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single" w:sz="4" w:space="0" w:color="auto"/>
            </w:tcBorders>
            <w:shd w:val="clear" w:color="auto" w:fill="auto"/>
            <w:noWrap/>
            <w:vAlign w:val="center"/>
            <w:hideMark/>
          </w:tcPr>
          <w:p w14:paraId="0C309DF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402923F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hideMark/>
          </w:tcPr>
          <w:p w14:paraId="055476C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104%</w:t>
            </w:r>
          </w:p>
        </w:tc>
      </w:tr>
      <w:tr w:rsidR="005F0F59" w:rsidRPr="005F0F59" w14:paraId="6B80C244" w14:textId="77777777" w:rsidTr="005F0F5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A96628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64E4D1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34F0AEB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single" w:sz="4" w:space="0" w:color="auto"/>
            </w:tcBorders>
            <w:shd w:val="clear" w:color="auto" w:fill="auto"/>
            <w:noWrap/>
            <w:vAlign w:val="center"/>
            <w:hideMark/>
          </w:tcPr>
          <w:p w14:paraId="106AAAD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6728110E"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hideMark/>
          </w:tcPr>
          <w:p w14:paraId="07232CF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102%</w:t>
            </w:r>
          </w:p>
        </w:tc>
      </w:tr>
      <w:tr w:rsidR="005F0F59" w:rsidRPr="005F0F59" w14:paraId="32014434" w14:textId="77777777" w:rsidTr="005F0F5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5A98FEE"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503869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434EFC4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single" w:sz="8" w:space="0" w:color="auto"/>
              <w:right w:val="single" w:sz="4" w:space="0" w:color="auto"/>
            </w:tcBorders>
            <w:shd w:val="clear" w:color="auto" w:fill="auto"/>
            <w:noWrap/>
            <w:vAlign w:val="center"/>
            <w:hideMark/>
          </w:tcPr>
          <w:p w14:paraId="4830730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05B9A17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3D744ED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103%</w:t>
            </w:r>
          </w:p>
        </w:tc>
      </w:tr>
      <w:tr w:rsidR="005F0F59" w:rsidRPr="005F0F59" w14:paraId="45387E24"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75A25E4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7107860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8ADE29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1DB3E5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2F31D8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3C12F1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5F0F59" w:rsidRPr="005F0F59" w14:paraId="203A63C0"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234BFD6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54609F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AF98B5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326297E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RA</w:t>
            </w:r>
          </w:p>
        </w:tc>
        <w:tc>
          <w:tcPr>
            <w:tcW w:w="0" w:type="auto"/>
            <w:tcBorders>
              <w:top w:val="single" w:sz="8" w:space="0" w:color="auto"/>
              <w:left w:val="nil"/>
              <w:bottom w:val="single" w:sz="8" w:space="0" w:color="auto"/>
              <w:right w:val="nil"/>
            </w:tcBorders>
            <w:shd w:val="clear" w:color="auto" w:fill="auto"/>
            <w:noWrap/>
            <w:vAlign w:val="center"/>
            <w:hideMark/>
          </w:tcPr>
          <w:p w14:paraId="0B6ABEA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920F3E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r>
      <w:tr w:rsidR="005F0F59" w:rsidRPr="005F0F59" w14:paraId="724D4190"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7B118D5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6B69606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4A563F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7F87B8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32A8D05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14DD76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r>
      <w:tr w:rsidR="005F0F59" w:rsidRPr="005F0F59" w14:paraId="56464867"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18D9258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D817B6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B6792E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F7A9CA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DD78CA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13AC28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DecT</w:t>
            </w:r>
          </w:p>
        </w:tc>
      </w:tr>
      <w:tr w:rsidR="005F0F59" w:rsidRPr="005F0F59" w14:paraId="41CA1DFC"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54859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0294BF9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1F874C1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247DE8D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0D5A679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6044930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100%</w:t>
            </w:r>
          </w:p>
        </w:tc>
      </w:tr>
      <w:tr w:rsidR="005F0F59" w:rsidRPr="005F0F59" w14:paraId="03A38CA3"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1ED123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7EE1386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213E830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7635241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FB5846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21A64B4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100%</w:t>
            </w:r>
          </w:p>
        </w:tc>
      </w:tr>
      <w:tr w:rsidR="005F0F59" w:rsidRPr="005F0F59" w14:paraId="137AC73C"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56FD8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0848828E"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60C52DA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0774E54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2A8D134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0128C0D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100%</w:t>
            </w:r>
          </w:p>
        </w:tc>
      </w:tr>
      <w:tr w:rsidR="005F0F59" w:rsidRPr="005F0F59" w14:paraId="0D0C2EB6"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839F51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127BF30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3826D47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single" w:sz="4" w:space="0" w:color="auto"/>
            </w:tcBorders>
            <w:shd w:val="clear" w:color="auto" w:fill="auto"/>
            <w:noWrap/>
            <w:vAlign w:val="center"/>
            <w:hideMark/>
          </w:tcPr>
          <w:p w14:paraId="44B0D3C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nil"/>
              <w:right w:val="nil"/>
            </w:tcBorders>
            <w:shd w:val="clear" w:color="auto" w:fill="auto"/>
            <w:noWrap/>
            <w:vAlign w:val="center"/>
            <w:hideMark/>
          </w:tcPr>
          <w:p w14:paraId="4EB98C9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102%</w:t>
            </w:r>
          </w:p>
        </w:tc>
        <w:tc>
          <w:tcPr>
            <w:tcW w:w="0" w:type="auto"/>
            <w:tcBorders>
              <w:top w:val="nil"/>
              <w:left w:val="nil"/>
              <w:bottom w:val="nil"/>
              <w:right w:val="single" w:sz="8" w:space="0" w:color="auto"/>
            </w:tcBorders>
            <w:shd w:val="clear" w:color="auto" w:fill="auto"/>
            <w:noWrap/>
            <w:vAlign w:val="center"/>
            <w:hideMark/>
          </w:tcPr>
          <w:p w14:paraId="3F53CDD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106%</w:t>
            </w:r>
          </w:p>
        </w:tc>
      </w:tr>
      <w:tr w:rsidR="005F0F59" w:rsidRPr="005F0F59" w14:paraId="18C40D1F"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68B6C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77391F7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57958B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7B4D7D1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6C5751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029A5A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r>
      <w:tr w:rsidR="005F0F59" w:rsidRPr="005F0F59" w14:paraId="323F0B9E"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382CD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6A1DE28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1787BFB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single" w:sz="4" w:space="0" w:color="auto"/>
            </w:tcBorders>
            <w:shd w:val="clear" w:color="auto" w:fill="auto"/>
            <w:noWrap/>
            <w:vAlign w:val="center"/>
            <w:hideMark/>
          </w:tcPr>
          <w:p w14:paraId="4DD1A5B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7ECE609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hideMark/>
          </w:tcPr>
          <w:p w14:paraId="4E5BC91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102%</w:t>
            </w:r>
          </w:p>
        </w:tc>
      </w:tr>
      <w:tr w:rsidR="005F0F59" w:rsidRPr="005F0F59" w14:paraId="4F73DD30"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7AD7B1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1557571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52B55A0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single" w:sz="4" w:space="0" w:color="auto"/>
            </w:tcBorders>
            <w:shd w:val="clear" w:color="auto" w:fill="auto"/>
            <w:noWrap/>
            <w:vAlign w:val="center"/>
            <w:hideMark/>
          </w:tcPr>
          <w:p w14:paraId="124CD49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single" w:sz="8" w:space="0" w:color="auto"/>
              <w:left w:val="nil"/>
              <w:bottom w:val="nil"/>
              <w:right w:val="nil"/>
            </w:tcBorders>
            <w:shd w:val="clear" w:color="auto" w:fill="auto"/>
            <w:noWrap/>
            <w:vAlign w:val="center"/>
            <w:hideMark/>
          </w:tcPr>
          <w:p w14:paraId="2884178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single" w:sz="8" w:space="0" w:color="auto"/>
              <w:left w:val="nil"/>
              <w:bottom w:val="nil"/>
              <w:right w:val="single" w:sz="8" w:space="0" w:color="auto"/>
            </w:tcBorders>
            <w:shd w:val="clear" w:color="auto" w:fill="auto"/>
            <w:noWrap/>
            <w:vAlign w:val="center"/>
            <w:hideMark/>
          </w:tcPr>
          <w:p w14:paraId="6E87166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103%</w:t>
            </w:r>
          </w:p>
        </w:tc>
      </w:tr>
      <w:tr w:rsidR="005F0F59" w:rsidRPr="005F0F59" w14:paraId="59E906F3" w14:textId="77777777" w:rsidTr="005F0F59">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AF95DDE"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3B92E8E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0DFE15A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single" w:sz="8" w:space="0" w:color="auto"/>
              <w:right w:val="single" w:sz="4" w:space="0" w:color="auto"/>
            </w:tcBorders>
            <w:shd w:val="clear" w:color="auto" w:fill="auto"/>
            <w:noWrap/>
            <w:vAlign w:val="center"/>
            <w:hideMark/>
          </w:tcPr>
          <w:p w14:paraId="679072F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0.00%</w:t>
            </w:r>
          </w:p>
        </w:tc>
        <w:tc>
          <w:tcPr>
            <w:tcW w:w="0" w:type="auto"/>
            <w:tcBorders>
              <w:top w:val="nil"/>
              <w:left w:val="nil"/>
              <w:bottom w:val="single" w:sz="8" w:space="0" w:color="auto"/>
              <w:right w:val="nil"/>
            </w:tcBorders>
            <w:shd w:val="clear" w:color="auto" w:fill="auto"/>
            <w:noWrap/>
            <w:vAlign w:val="center"/>
            <w:hideMark/>
          </w:tcPr>
          <w:p w14:paraId="2B965CE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101%</w:t>
            </w:r>
          </w:p>
        </w:tc>
        <w:tc>
          <w:tcPr>
            <w:tcW w:w="0" w:type="auto"/>
            <w:tcBorders>
              <w:top w:val="nil"/>
              <w:left w:val="nil"/>
              <w:bottom w:val="single" w:sz="8" w:space="0" w:color="auto"/>
              <w:right w:val="single" w:sz="8" w:space="0" w:color="auto"/>
            </w:tcBorders>
            <w:shd w:val="clear" w:color="auto" w:fill="auto"/>
            <w:noWrap/>
            <w:vAlign w:val="center"/>
            <w:hideMark/>
          </w:tcPr>
          <w:p w14:paraId="427692C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102%</w:t>
            </w:r>
          </w:p>
        </w:tc>
      </w:tr>
      <w:tr w:rsidR="005F0F59" w:rsidRPr="005F0F59" w14:paraId="5727560E"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5BBC766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6816933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519E03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CBAC1B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3A77F3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BC8887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F0F59" w:rsidRPr="005F0F59" w14:paraId="77B1561F"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1B1D2C6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493E4D8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76311E8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56C8C10"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LB</w:t>
            </w:r>
          </w:p>
        </w:tc>
        <w:tc>
          <w:tcPr>
            <w:tcW w:w="0" w:type="auto"/>
            <w:tcBorders>
              <w:top w:val="single" w:sz="8" w:space="0" w:color="auto"/>
              <w:left w:val="nil"/>
              <w:bottom w:val="single" w:sz="8" w:space="0" w:color="auto"/>
              <w:right w:val="nil"/>
            </w:tcBorders>
            <w:shd w:val="clear" w:color="auto" w:fill="auto"/>
            <w:noWrap/>
            <w:vAlign w:val="center"/>
            <w:hideMark/>
          </w:tcPr>
          <w:p w14:paraId="4046210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5D6E9E07"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5F0F59">
              <w:rPr>
                <w:rFonts w:ascii="Calibri" w:eastAsia="Times New Roman" w:hAnsi="Calibri" w:cs="Calibri"/>
                <w:color w:val="000000"/>
                <w:sz w:val="24"/>
                <w:szCs w:val="24"/>
                <w:lang w:eastAsia="zh-CN"/>
              </w:rPr>
              <w:t> </w:t>
            </w:r>
          </w:p>
        </w:tc>
      </w:tr>
      <w:tr w:rsidR="005F0F59" w:rsidRPr="005F0F59" w14:paraId="63037F85"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6941CC75"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C4DA59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9D703D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8BC76AC"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71219D9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31A6B1E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 </w:t>
            </w:r>
          </w:p>
        </w:tc>
        <w:bookmarkStart w:id="0" w:name="_GoBack"/>
        <w:bookmarkEnd w:id="0"/>
      </w:tr>
      <w:tr w:rsidR="005F0F59" w:rsidRPr="005F0F59" w14:paraId="29630A73" w14:textId="77777777" w:rsidTr="005F0F59">
        <w:trPr>
          <w:trHeight w:val="255"/>
          <w:jc w:val="center"/>
        </w:trPr>
        <w:tc>
          <w:tcPr>
            <w:tcW w:w="0" w:type="auto"/>
            <w:tcBorders>
              <w:top w:val="nil"/>
              <w:left w:val="nil"/>
              <w:bottom w:val="nil"/>
              <w:right w:val="nil"/>
            </w:tcBorders>
            <w:shd w:val="clear" w:color="auto" w:fill="auto"/>
            <w:noWrap/>
            <w:vAlign w:val="center"/>
            <w:hideMark/>
          </w:tcPr>
          <w:p w14:paraId="18400FA6"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CA5103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36C2809"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748A62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91A170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78F3507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DecT</w:t>
            </w:r>
          </w:p>
        </w:tc>
      </w:tr>
      <w:tr w:rsidR="005F0F59" w:rsidRPr="005F0F59" w14:paraId="1C6D792E"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794A52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7C91D9E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2609CD4"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4F6D2FE1"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AD2B3CB"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048302F"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r>
      <w:tr w:rsidR="005F0F59" w:rsidRPr="005F0F59" w14:paraId="3FD4098A"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ECEA82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49160D8D"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E12C033"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60644688"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1F2BFBA"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8B200C2" w14:textId="77777777" w:rsidR="005F0F59" w:rsidRPr="005F0F59" w:rsidRDefault="005F0F59" w:rsidP="005F0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 </w:t>
            </w:r>
          </w:p>
        </w:tc>
      </w:tr>
      <w:tr w:rsidR="00F01E51" w:rsidRPr="005F0F59" w14:paraId="11836E7B"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47ED5AA" w14:textId="7777777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50D7AF20" w14:textId="2CBF5C8C"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D664CB1" w14:textId="444E2D24"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58991BFC" w14:textId="0626A675"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4D36BCA" w14:textId="13CC8AF5"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DDAE4AC" w14:textId="28FB922D"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r w:rsidR="00F01E51" w:rsidRPr="005F0F59" w14:paraId="7A44CCC8"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322FE9" w14:textId="7777777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7264E591" w14:textId="5623928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3C7E97C" w14:textId="2DB91824"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4754ECA0" w14:textId="30DFE16A"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00680E8" w14:textId="17D76C2A"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348C0266" w14:textId="3E5D33C4"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F01E51" w:rsidRPr="005F0F59" w14:paraId="7F7CFFA0" w14:textId="77777777" w:rsidTr="005F0F59">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710AAB" w14:textId="7777777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57B31F41" w14:textId="1897BC00"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DC2F85A" w14:textId="1013FEA8"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0BBE5237" w14:textId="6A1D1E6A"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F64C054" w14:textId="7A24A8DD"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hideMark/>
          </w:tcPr>
          <w:p w14:paraId="773320C4" w14:textId="6B6F16C0"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F01E51" w:rsidRPr="005F0F59" w14:paraId="6461DA4A" w14:textId="77777777" w:rsidTr="005F0F59">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67AA36" w14:textId="7777777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F0F5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18F9DB05" w14:textId="1FC8B651"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44541CF7" w14:textId="720710EC"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69E81AE0" w14:textId="1421233A"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85BF9D7" w14:textId="5651145A"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B8C6740" w14:textId="7F86A7F1" w:rsidR="00F01E51" w:rsidRPr="00F01E51"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CN"/>
              </w:rPr>
            </w:pPr>
            <w:r>
              <w:rPr>
                <w:rFonts w:ascii="Arial" w:hAnsi="Arial" w:cs="Arial"/>
                <w:color w:val="000000"/>
                <w:sz w:val="18"/>
                <w:szCs w:val="18"/>
              </w:rPr>
              <w:t>101%</w:t>
            </w:r>
          </w:p>
        </w:tc>
      </w:tr>
      <w:tr w:rsidR="00F01E51" w:rsidRPr="005F0F59" w14:paraId="68308807" w14:textId="77777777" w:rsidTr="005F0F59">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19003322" w14:textId="7777777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7B6688F" w14:textId="6BE5D44A"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BD5FB2E" w14:textId="6B0E11F1"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0B120D9F" w14:textId="15D33C85"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4EA1549E" w14:textId="63C5786E"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1E3812A8" w14:textId="29AA040E"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r>
      <w:tr w:rsidR="00F01E51" w:rsidRPr="005F0F59" w14:paraId="6FE72BC5" w14:textId="77777777" w:rsidTr="005F0F59">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8DF5BF2" w14:textId="77777777"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F0F59">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BD71FDE" w14:textId="7A6A5CBB"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26EE5008" w14:textId="5D74755B"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single" w:sz="4" w:space="0" w:color="auto"/>
            </w:tcBorders>
            <w:shd w:val="clear" w:color="auto" w:fill="auto"/>
            <w:noWrap/>
            <w:vAlign w:val="center"/>
            <w:hideMark/>
          </w:tcPr>
          <w:p w14:paraId="1F810838" w14:textId="57C714F9"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3425007F" w14:textId="0B7C8A66"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single" w:sz="8" w:space="0" w:color="auto"/>
              <w:right w:val="single" w:sz="8" w:space="0" w:color="auto"/>
            </w:tcBorders>
            <w:shd w:val="clear" w:color="auto" w:fill="auto"/>
            <w:noWrap/>
            <w:vAlign w:val="center"/>
            <w:hideMark/>
          </w:tcPr>
          <w:p w14:paraId="0A90CBCD" w14:textId="43D61AC9" w:rsidR="00F01E51" w:rsidRPr="005F0F59" w:rsidRDefault="00F01E51" w:rsidP="00F01E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bl>
    <w:p w14:paraId="02FBFCD0" w14:textId="1479AD0C" w:rsidR="000C0C42" w:rsidRDefault="000C0C42" w:rsidP="00316F70">
      <w:pPr>
        <w:pStyle w:val="Caption"/>
        <w:keepNext/>
        <w:jc w:val="center"/>
      </w:pPr>
    </w:p>
    <w:p w14:paraId="202F7B8A" w14:textId="784660FD" w:rsidR="007C17DB" w:rsidRDefault="007C17DB" w:rsidP="00316F70">
      <w:pPr>
        <w:pStyle w:val="Heading1"/>
        <w:rPr>
          <w:lang w:val="en-CA" w:eastAsia="zh-CN"/>
        </w:rPr>
      </w:pPr>
      <w:r>
        <w:rPr>
          <w:lang w:val="en-CA" w:eastAsia="zh-CN"/>
        </w:rPr>
        <w:t>Spec. Text Change</w:t>
      </w:r>
    </w:p>
    <w:p w14:paraId="3F03CE16" w14:textId="77777777" w:rsidR="00A80FE0" w:rsidRPr="00F805A6" w:rsidRDefault="00A80FE0" w:rsidP="00F805A6">
      <w:pPr>
        <w:rPr>
          <w:lang w:val="en-CA" w:eastAsia="zh-CN"/>
        </w:rPr>
      </w:pP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96C0B" w:rsidRPr="00084198" w14:paraId="0286C7B6" w14:textId="77777777" w:rsidTr="009D5353">
        <w:trPr>
          <w:cantSplit/>
          <w:jc w:val="center"/>
        </w:trPr>
        <w:tc>
          <w:tcPr>
            <w:tcW w:w="7920" w:type="dxa"/>
          </w:tcPr>
          <w:p w14:paraId="06639E91" w14:textId="77777777" w:rsidR="00D96C0B" w:rsidRPr="00084198" w:rsidRDefault="00D96C0B" w:rsidP="009D5353">
            <w:pPr>
              <w:pStyle w:val="tablesyntax"/>
              <w:keepLines w:val="0"/>
              <w:spacing w:before="20" w:after="40"/>
              <w:rPr>
                <w:noProof/>
                <w:lang w:val="en-CA"/>
              </w:rPr>
            </w:pPr>
            <w:r w:rsidRPr="00084198">
              <w:rPr>
                <w:noProof/>
                <w:lang w:val="en-CA"/>
              </w:rPr>
              <w:t>seq_parameter_set_rbsp( ) {</w:t>
            </w:r>
          </w:p>
        </w:tc>
        <w:tc>
          <w:tcPr>
            <w:tcW w:w="1158" w:type="dxa"/>
          </w:tcPr>
          <w:p w14:paraId="36C6C52B" w14:textId="77777777" w:rsidR="00D96C0B" w:rsidRPr="00084198" w:rsidRDefault="00D96C0B" w:rsidP="009D5353">
            <w:pPr>
              <w:pStyle w:val="tableheading"/>
              <w:keepLines w:val="0"/>
              <w:spacing w:before="20" w:after="40"/>
              <w:rPr>
                <w:noProof/>
                <w:lang w:val="en-CA"/>
              </w:rPr>
            </w:pPr>
            <w:r w:rsidRPr="00084198">
              <w:rPr>
                <w:noProof/>
                <w:lang w:val="en-CA"/>
              </w:rPr>
              <w:t>Descriptor</w:t>
            </w:r>
          </w:p>
        </w:tc>
      </w:tr>
      <w:tr w:rsidR="00D96C0B" w:rsidRPr="00084198" w14:paraId="6ABB08BB" w14:textId="77777777" w:rsidTr="009D5353">
        <w:trPr>
          <w:cantSplit/>
          <w:jc w:val="center"/>
        </w:trPr>
        <w:tc>
          <w:tcPr>
            <w:tcW w:w="7920" w:type="dxa"/>
          </w:tcPr>
          <w:p w14:paraId="07A8305E" w14:textId="77777777" w:rsidR="00D96C0B" w:rsidRPr="00084198" w:rsidRDefault="00D96C0B" w:rsidP="009D5353">
            <w:pPr>
              <w:pStyle w:val="tablesyntax"/>
              <w:keepNext w:val="0"/>
              <w:keepLines w:val="0"/>
              <w:spacing w:before="20" w:after="40"/>
              <w:rPr>
                <w:b/>
                <w:noProof/>
                <w:lang w:val="en-CA" w:eastAsia="ko-KR"/>
              </w:rPr>
            </w:pPr>
            <w:r w:rsidRPr="00084198">
              <w:rPr>
                <w:bCs/>
                <w:noProof/>
                <w:lang w:val="en-CA"/>
              </w:rPr>
              <w:tab/>
            </w:r>
            <w:r>
              <w:rPr>
                <w:bCs/>
                <w:noProof/>
                <w:lang w:val="en-CA"/>
              </w:rPr>
              <w:t>…</w:t>
            </w:r>
          </w:p>
        </w:tc>
        <w:tc>
          <w:tcPr>
            <w:tcW w:w="1158" w:type="dxa"/>
          </w:tcPr>
          <w:p w14:paraId="5A542FCF" w14:textId="77777777" w:rsidR="00D96C0B" w:rsidRPr="00084198" w:rsidRDefault="00D96C0B" w:rsidP="009D5353">
            <w:pPr>
              <w:pStyle w:val="tablecell"/>
              <w:keepNext w:val="0"/>
              <w:keepLines w:val="0"/>
              <w:spacing w:before="20" w:after="40"/>
              <w:jc w:val="center"/>
              <w:rPr>
                <w:noProof/>
                <w:lang w:val="en-CA"/>
              </w:rPr>
            </w:pPr>
          </w:p>
        </w:tc>
      </w:tr>
      <w:tr w:rsidR="00D96C0B" w:rsidRPr="00084198" w14:paraId="5CB8C17F" w14:textId="77777777" w:rsidTr="009D5353">
        <w:trPr>
          <w:cantSplit/>
          <w:jc w:val="center"/>
        </w:trPr>
        <w:tc>
          <w:tcPr>
            <w:tcW w:w="7920" w:type="dxa"/>
          </w:tcPr>
          <w:p w14:paraId="244AD81C" w14:textId="77777777" w:rsidR="00D96C0B" w:rsidRPr="00084198" w:rsidRDefault="00D96C0B" w:rsidP="009D5353">
            <w:pPr>
              <w:pStyle w:val="tablesyntax"/>
              <w:keepNext w:val="0"/>
              <w:keepLines w:val="0"/>
              <w:spacing w:before="20" w:after="40"/>
              <w:rPr>
                <w:b/>
                <w:bCs/>
                <w:noProof/>
                <w:lang w:val="en-CA"/>
              </w:rPr>
            </w:pPr>
            <w:r w:rsidRPr="00084198">
              <w:rPr>
                <w:b/>
                <w:noProof/>
                <w:lang w:val="en-CA" w:eastAsia="ko-KR"/>
              </w:rPr>
              <w:tab/>
              <w:t>sps_</w:t>
            </w:r>
            <w:r>
              <w:rPr>
                <w:b/>
                <w:noProof/>
                <w:lang w:val="en-CA" w:eastAsia="ko-KR"/>
              </w:rPr>
              <w:t>alf</w:t>
            </w:r>
            <w:r w:rsidRPr="00084198">
              <w:rPr>
                <w:b/>
                <w:noProof/>
                <w:lang w:val="en-CA" w:eastAsia="ko-KR"/>
              </w:rPr>
              <w:t>_enabled_flag</w:t>
            </w:r>
          </w:p>
        </w:tc>
        <w:tc>
          <w:tcPr>
            <w:tcW w:w="1158" w:type="dxa"/>
          </w:tcPr>
          <w:p w14:paraId="66516C68" w14:textId="77777777" w:rsidR="00D96C0B" w:rsidRPr="00084198" w:rsidRDefault="00D96C0B" w:rsidP="009D5353">
            <w:pPr>
              <w:pStyle w:val="tablecell"/>
              <w:keepNext w:val="0"/>
              <w:keepLines w:val="0"/>
              <w:spacing w:before="20" w:after="40"/>
              <w:jc w:val="center"/>
              <w:rPr>
                <w:noProof/>
                <w:lang w:val="en-CA"/>
              </w:rPr>
            </w:pPr>
            <w:r w:rsidRPr="00084198">
              <w:rPr>
                <w:noProof/>
                <w:lang w:val="en-CA"/>
              </w:rPr>
              <w:t>u(1)</w:t>
            </w:r>
          </w:p>
        </w:tc>
      </w:tr>
      <w:tr w:rsidR="00D96C0B" w:rsidRPr="00084198" w14:paraId="16F548EB" w14:textId="77777777" w:rsidTr="009D5353">
        <w:trPr>
          <w:cantSplit/>
          <w:jc w:val="center"/>
        </w:trPr>
        <w:tc>
          <w:tcPr>
            <w:tcW w:w="7920" w:type="dxa"/>
          </w:tcPr>
          <w:p w14:paraId="36E41EAC" w14:textId="77777777" w:rsidR="00D96C0B" w:rsidRPr="00A80FE0" w:rsidRDefault="00D96C0B" w:rsidP="009D5353">
            <w:pPr>
              <w:pStyle w:val="tablesyntax"/>
              <w:keepNext w:val="0"/>
              <w:keepLines w:val="0"/>
              <w:spacing w:before="20" w:after="40"/>
              <w:rPr>
                <w:noProof/>
                <w:highlight w:val="cyan"/>
                <w:lang w:val="en-CA" w:eastAsia="ko-KR"/>
              </w:rPr>
            </w:pPr>
            <w:r w:rsidRPr="00A80FE0">
              <w:rPr>
                <w:b/>
                <w:noProof/>
                <w:highlight w:val="cyan"/>
                <w:lang w:val="en-CA" w:eastAsia="ko-KR"/>
              </w:rPr>
              <w:tab/>
            </w:r>
            <w:r w:rsidRPr="00A80FE0">
              <w:rPr>
                <w:noProof/>
                <w:highlight w:val="cyan"/>
                <w:lang w:val="en-CA" w:eastAsia="ko-KR"/>
              </w:rPr>
              <w:t>if (!</w:t>
            </w:r>
            <w:r w:rsidRPr="00A80FE0">
              <w:rPr>
                <w:b/>
                <w:noProof/>
                <w:highlight w:val="cyan"/>
                <w:lang w:val="en-CA" w:eastAsia="ko-KR"/>
              </w:rPr>
              <w:t>sps_alf_enabled_flag</w:t>
            </w:r>
            <w:r w:rsidRPr="00A80FE0">
              <w:rPr>
                <w:noProof/>
                <w:highlight w:val="cyan"/>
                <w:lang w:val="en-CA" w:eastAsia="ko-KR"/>
              </w:rPr>
              <w:t>){</w:t>
            </w:r>
          </w:p>
        </w:tc>
        <w:tc>
          <w:tcPr>
            <w:tcW w:w="1158" w:type="dxa"/>
          </w:tcPr>
          <w:p w14:paraId="687977C9" w14:textId="77777777" w:rsidR="00D96C0B" w:rsidRPr="00084198" w:rsidRDefault="00D96C0B" w:rsidP="009D5353">
            <w:pPr>
              <w:pStyle w:val="tablecell"/>
              <w:keepNext w:val="0"/>
              <w:keepLines w:val="0"/>
              <w:spacing w:before="20" w:after="40"/>
              <w:jc w:val="center"/>
              <w:rPr>
                <w:noProof/>
                <w:lang w:val="en-CA"/>
              </w:rPr>
            </w:pPr>
          </w:p>
        </w:tc>
      </w:tr>
      <w:tr w:rsidR="00D96C0B" w:rsidRPr="00084198" w14:paraId="069327E1" w14:textId="77777777" w:rsidTr="009D5353">
        <w:trPr>
          <w:cantSplit/>
          <w:jc w:val="center"/>
        </w:trPr>
        <w:tc>
          <w:tcPr>
            <w:tcW w:w="7920" w:type="dxa"/>
          </w:tcPr>
          <w:p w14:paraId="5AFB0C40" w14:textId="77777777" w:rsidR="00D96C0B" w:rsidRPr="00A80FE0" w:rsidRDefault="00D96C0B" w:rsidP="009D5353">
            <w:pPr>
              <w:pStyle w:val="tablesyntax"/>
              <w:keepNext w:val="0"/>
              <w:keepLines w:val="0"/>
              <w:spacing w:before="20" w:after="40"/>
              <w:rPr>
                <w:b/>
                <w:bCs/>
                <w:noProof/>
                <w:highlight w:val="cyan"/>
                <w:lang w:val="en-CA"/>
              </w:rPr>
            </w:pPr>
            <w:r w:rsidRPr="00A80FE0">
              <w:rPr>
                <w:b/>
                <w:noProof/>
                <w:highlight w:val="cyan"/>
                <w:lang w:val="en-CA" w:eastAsia="ko-KR"/>
              </w:rPr>
              <w:tab/>
            </w:r>
            <w:r w:rsidRPr="00A80FE0">
              <w:rPr>
                <w:b/>
                <w:noProof/>
                <w:highlight w:val="cyan"/>
                <w:lang w:val="en-CA" w:eastAsia="ko-KR"/>
              </w:rPr>
              <w:tab/>
              <w:t>sps_sao_enabled_flag</w:t>
            </w:r>
          </w:p>
        </w:tc>
        <w:tc>
          <w:tcPr>
            <w:tcW w:w="1158" w:type="dxa"/>
          </w:tcPr>
          <w:p w14:paraId="6C11EBE2" w14:textId="77777777" w:rsidR="00D96C0B" w:rsidRPr="00084198" w:rsidRDefault="00D96C0B" w:rsidP="009D5353">
            <w:pPr>
              <w:pStyle w:val="tablecell"/>
              <w:keepNext w:val="0"/>
              <w:keepLines w:val="0"/>
              <w:spacing w:before="20" w:after="40"/>
              <w:jc w:val="center"/>
              <w:rPr>
                <w:noProof/>
                <w:lang w:val="en-CA"/>
              </w:rPr>
            </w:pPr>
            <w:r w:rsidRPr="00084198">
              <w:rPr>
                <w:noProof/>
                <w:lang w:val="en-CA"/>
              </w:rPr>
              <w:t>u(1)</w:t>
            </w:r>
          </w:p>
        </w:tc>
      </w:tr>
      <w:tr w:rsidR="00D96C0B" w:rsidRPr="00084198" w14:paraId="6D412E05" w14:textId="77777777" w:rsidTr="009D5353">
        <w:trPr>
          <w:cantSplit/>
          <w:jc w:val="center"/>
        </w:trPr>
        <w:tc>
          <w:tcPr>
            <w:tcW w:w="7920" w:type="dxa"/>
          </w:tcPr>
          <w:p w14:paraId="566D9012" w14:textId="77777777" w:rsidR="00D96C0B" w:rsidRPr="00A80FE0" w:rsidRDefault="00D96C0B" w:rsidP="009D5353">
            <w:pPr>
              <w:pStyle w:val="tablesyntax"/>
              <w:keepNext w:val="0"/>
              <w:keepLines w:val="0"/>
              <w:spacing w:before="20" w:after="40"/>
              <w:rPr>
                <w:noProof/>
                <w:highlight w:val="cyan"/>
                <w:lang w:val="en-CA" w:eastAsia="ko-KR"/>
              </w:rPr>
            </w:pPr>
            <w:r w:rsidRPr="00A80FE0">
              <w:rPr>
                <w:b/>
                <w:noProof/>
                <w:highlight w:val="cyan"/>
                <w:lang w:val="en-CA" w:eastAsia="ko-KR"/>
              </w:rPr>
              <w:tab/>
            </w:r>
            <w:r w:rsidRPr="00A80FE0">
              <w:rPr>
                <w:noProof/>
                <w:highlight w:val="cyan"/>
                <w:lang w:val="en-CA" w:eastAsia="ko-KR"/>
              </w:rPr>
              <w:t>}</w:t>
            </w:r>
          </w:p>
        </w:tc>
        <w:tc>
          <w:tcPr>
            <w:tcW w:w="1158" w:type="dxa"/>
          </w:tcPr>
          <w:p w14:paraId="443CD842" w14:textId="77777777" w:rsidR="00D96C0B" w:rsidRPr="00084198" w:rsidRDefault="00D96C0B" w:rsidP="009D5353">
            <w:pPr>
              <w:pStyle w:val="tablecell"/>
              <w:keepNext w:val="0"/>
              <w:keepLines w:val="0"/>
              <w:spacing w:before="20" w:after="40"/>
              <w:jc w:val="center"/>
              <w:rPr>
                <w:noProof/>
                <w:lang w:val="en-CA"/>
              </w:rPr>
            </w:pPr>
          </w:p>
        </w:tc>
      </w:tr>
      <w:tr w:rsidR="00D96C0B" w:rsidRPr="00084198" w14:paraId="3AC6BB69" w14:textId="77777777" w:rsidTr="009D5353">
        <w:trPr>
          <w:cantSplit/>
          <w:jc w:val="center"/>
        </w:trPr>
        <w:tc>
          <w:tcPr>
            <w:tcW w:w="7920" w:type="dxa"/>
          </w:tcPr>
          <w:p w14:paraId="788F720B" w14:textId="77777777" w:rsidR="00D96C0B" w:rsidRPr="00190067" w:rsidRDefault="00D96C0B" w:rsidP="009D5353">
            <w:pPr>
              <w:pStyle w:val="tablesyntax"/>
              <w:keepNext w:val="0"/>
              <w:keepLines w:val="0"/>
              <w:spacing w:before="20" w:after="40"/>
              <w:rPr>
                <w:bCs/>
                <w:noProof/>
                <w:lang w:val="en-CA" w:eastAsia="ko-KR"/>
              </w:rPr>
            </w:pPr>
            <w:r w:rsidRPr="00084198">
              <w:rPr>
                <w:bCs/>
                <w:noProof/>
                <w:lang w:val="en-CA"/>
              </w:rPr>
              <w:tab/>
            </w:r>
            <w:r>
              <w:rPr>
                <w:bCs/>
                <w:noProof/>
                <w:lang w:val="en-CA"/>
              </w:rPr>
              <w:t>…</w:t>
            </w:r>
          </w:p>
        </w:tc>
        <w:tc>
          <w:tcPr>
            <w:tcW w:w="1158" w:type="dxa"/>
          </w:tcPr>
          <w:p w14:paraId="3217167E" w14:textId="77777777" w:rsidR="00D96C0B" w:rsidRPr="00084198" w:rsidRDefault="00D96C0B" w:rsidP="009D5353">
            <w:pPr>
              <w:pStyle w:val="tablecell"/>
              <w:keepNext w:val="0"/>
              <w:keepLines w:val="0"/>
              <w:spacing w:before="20" w:after="40"/>
              <w:jc w:val="center"/>
              <w:rPr>
                <w:noProof/>
                <w:lang w:val="en-CA"/>
              </w:rPr>
            </w:pPr>
            <w:r w:rsidRPr="00084198">
              <w:rPr>
                <w:noProof/>
                <w:lang w:val="en-CA"/>
              </w:rPr>
              <w:t>u(1)</w:t>
            </w:r>
          </w:p>
        </w:tc>
      </w:tr>
    </w:tbl>
    <w:p w14:paraId="47EB076A" w14:textId="56B2B0A5" w:rsidR="00316F70" w:rsidRDefault="00316F70" w:rsidP="00316F70">
      <w:pPr>
        <w:pStyle w:val="Heading1"/>
        <w:rPr>
          <w:lang w:val="en-CA" w:eastAsia="zh-CN"/>
        </w:rPr>
      </w:pPr>
      <w:r>
        <w:rPr>
          <w:rFonts w:hint="eastAsia"/>
          <w:lang w:val="en-CA" w:eastAsia="zh-CN"/>
        </w:rPr>
        <w:t>Conclusion</w:t>
      </w:r>
    </w:p>
    <w:p w14:paraId="2E2A14E3" w14:textId="3A0DBA73" w:rsidR="00C20A72" w:rsidRPr="006E250F" w:rsidRDefault="00A66F85" w:rsidP="006E250F">
      <w:pPr>
        <w:rPr>
          <w:lang w:val="en-CA" w:eastAsia="zh-CN"/>
        </w:rPr>
      </w:pPr>
      <w:r>
        <w:rPr>
          <w:szCs w:val="22"/>
          <w:lang w:val="en-CA" w:eastAsia="zh-CN"/>
        </w:rPr>
        <w:t>It was</w:t>
      </w:r>
      <w:r w:rsidR="0044411C">
        <w:rPr>
          <w:szCs w:val="22"/>
          <w:lang w:val="en-CA" w:eastAsia="zh-CN"/>
        </w:rPr>
        <w:t xml:space="preserve"> proposed to conditionally signal SAO at sequence level based on ALF usage setting</w:t>
      </w:r>
      <w:r w:rsidR="00701EE0">
        <w:rPr>
          <w:szCs w:val="22"/>
          <w:lang w:val="en-CA" w:eastAsia="zh-CN"/>
        </w:rPr>
        <w:t xml:space="preserve">. </w:t>
      </w:r>
      <w:r w:rsidR="00681E82">
        <w:rPr>
          <w:szCs w:val="22"/>
          <w:lang w:val="en-CA" w:eastAsia="zh-CN"/>
        </w:rPr>
        <w:t>The performance change under CTC is minor, and i</w:t>
      </w:r>
      <w:r w:rsidR="00701EE0">
        <w:rPr>
          <w:szCs w:val="22"/>
          <w:lang w:val="en-CA" w:eastAsia="zh-CN"/>
        </w:rPr>
        <w:t>t’s asserted that the in</w:t>
      </w:r>
      <w:r w:rsidR="004715E3">
        <w:rPr>
          <w:szCs w:val="22"/>
          <w:lang w:val="en-CA" w:eastAsia="zh-CN"/>
        </w:rPr>
        <w:t>-</w:t>
      </w:r>
      <w:r w:rsidR="00701EE0">
        <w:rPr>
          <w:szCs w:val="22"/>
          <w:lang w:val="en-CA" w:eastAsia="zh-CN"/>
        </w:rPr>
        <w:t>loop filtering process is simplified.</w:t>
      </w:r>
      <w:bookmarkStart w:id="1" w:name="_Toc335234600"/>
      <w:bookmarkStart w:id="2" w:name="_Toc335234602"/>
      <w:bookmarkEnd w:id="1"/>
      <w:bookmarkEnd w:id="2"/>
    </w:p>
    <w:p w14:paraId="5D2DD8E4" w14:textId="67C720FF" w:rsidR="00316F70" w:rsidRDefault="00316F70" w:rsidP="00316F70">
      <w:pPr>
        <w:pStyle w:val="Heading1"/>
        <w:rPr>
          <w:lang w:val="en-CA" w:eastAsia="zh-CN"/>
        </w:rPr>
      </w:pPr>
      <w:r>
        <w:rPr>
          <w:rFonts w:hint="eastAsia"/>
          <w:lang w:val="en-CA" w:eastAsia="zh-CN"/>
        </w:rPr>
        <w:t>Reference</w:t>
      </w:r>
    </w:p>
    <w:p w14:paraId="6DF9AEB4" w14:textId="7EB89417" w:rsidR="00316F70" w:rsidRDefault="006A016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A0160">
        <w:rPr>
          <w:szCs w:val="22"/>
          <w:lang w:eastAsia="ko-KR"/>
        </w:rPr>
        <w:t>F. Bossen, J. Boyce, X. Li, V. Seregin, K. Sühring</w:t>
      </w:r>
      <w:r>
        <w:rPr>
          <w:szCs w:val="22"/>
          <w:lang w:eastAsia="ko-KR"/>
        </w:rPr>
        <w:t>,</w:t>
      </w:r>
      <w:r w:rsidR="00316F70" w:rsidRPr="00951B9D">
        <w:rPr>
          <w:szCs w:val="22"/>
          <w:lang w:eastAsia="ko-KR"/>
        </w:rPr>
        <w:t xml:space="preserve"> “JVET common test conditions and software reference configurations,” Document of Joint Video Experts Team (JVET), JVET-</w:t>
      </w:r>
      <w:r w:rsidR="002C175B">
        <w:rPr>
          <w:szCs w:val="22"/>
          <w:lang w:eastAsia="ko-KR"/>
        </w:rPr>
        <w:t>N1</w:t>
      </w:r>
      <w:r w:rsidR="00316F70" w:rsidRPr="00951B9D">
        <w:rPr>
          <w:szCs w:val="22"/>
          <w:lang w:eastAsia="ko-KR"/>
        </w:rPr>
        <w:t xml:space="preserve">010 </w:t>
      </w:r>
      <w:r w:rsidR="009C3754">
        <w:rPr>
          <w:szCs w:val="22"/>
          <w:lang w:eastAsia="zh-CN"/>
        </w:rPr>
        <w:t>Marrakech</w:t>
      </w:r>
      <w:r w:rsidR="00316F70" w:rsidRPr="00951B9D">
        <w:rPr>
          <w:szCs w:val="22"/>
          <w:lang w:eastAsia="ko-KR"/>
        </w:rPr>
        <w:t xml:space="preserve">, </w:t>
      </w:r>
      <w:r w:rsidR="009C3754">
        <w:rPr>
          <w:szCs w:val="22"/>
          <w:lang w:eastAsia="ko-KR"/>
        </w:rPr>
        <w:t>MA</w:t>
      </w:r>
      <w:r w:rsidR="00316F70" w:rsidRPr="00951B9D">
        <w:rPr>
          <w:szCs w:val="22"/>
          <w:lang w:eastAsia="ko-KR"/>
        </w:rPr>
        <w:t xml:space="preserve">, </w:t>
      </w:r>
      <w:r w:rsidR="00647F64">
        <w:rPr>
          <w:szCs w:val="22"/>
          <w:lang w:eastAsia="ko-KR"/>
        </w:rPr>
        <w:t>Mar</w:t>
      </w:r>
      <w:r w:rsidR="009C3754">
        <w:rPr>
          <w:szCs w:val="22"/>
          <w:lang w:eastAsia="ko-KR"/>
        </w:rPr>
        <w:t xml:space="preserve"> </w:t>
      </w:r>
      <w:r w:rsidR="00316F70" w:rsidRPr="00951B9D">
        <w:rPr>
          <w:szCs w:val="22"/>
          <w:lang w:eastAsia="ko-KR"/>
        </w:rPr>
        <w:t>201</w:t>
      </w:r>
      <w:r w:rsidR="009C3754">
        <w:rPr>
          <w:szCs w:val="22"/>
          <w:lang w:eastAsia="ko-KR"/>
        </w:rPr>
        <w:t>9</w:t>
      </w:r>
      <w:r w:rsidR="00316F70" w:rsidRPr="00951B9D">
        <w:rPr>
          <w:szCs w:val="22"/>
          <w:lang w:eastAsia="ko-KR"/>
        </w:rPr>
        <w:t>.</w:t>
      </w:r>
    </w:p>
    <w:p w14:paraId="0A164193" w14:textId="2701C3B7" w:rsidR="00651335" w:rsidRPr="00745F75" w:rsidRDefault="00787724"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Style w:val="Hyperlink"/>
          <w:color w:val="auto"/>
          <w:szCs w:val="22"/>
          <w:u w:val="none"/>
          <w:lang w:eastAsia="ko-KR"/>
        </w:rPr>
      </w:pPr>
      <w:hyperlink r:id="rId10" w:history="1">
        <w:r w:rsidR="009076EB" w:rsidRPr="00B05FAC">
          <w:rPr>
            <w:rStyle w:val="Hyperlink"/>
          </w:rPr>
          <w:t>https://vcgit.hhi.fraunhofer.de/jvet/VVCSoftware_VTM/tree/VTM-7.0</w:t>
        </w:r>
      </w:hyperlink>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B13A0" w14:textId="77777777" w:rsidR="00787724" w:rsidRDefault="00787724" w:rsidP="005175C0">
      <w:pPr>
        <w:spacing w:before="0"/>
      </w:pPr>
      <w:r>
        <w:separator/>
      </w:r>
    </w:p>
  </w:endnote>
  <w:endnote w:type="continuationSeparator" w:id="0">
    <w:p w14:paraId="32BC38BC" w14:textId="77777777" w:rsidR="00787724" w:rsidRDefault="00787724"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31533C5A" w:rsidR="00685D63" w:rsidRPr="00C00DDE" w:rsidRDefault="00685D63"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1E51">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CE068" w14:textId="77777777" w:rsidR="00787724" w:rsidRDefault="00787724" w:rsidP="005175C0">
      <w:pPr>
        <w:spacing w:before="0"/>
      </w:pPr>
      <w:r>
        <w:separator/>
      </w:r>
    </w:p>
  </w:footnote>
  <w:footnote w:type="continuationSeparator" w:id="0">
    <w:p w14:paraId="6CBBCD0D" w14:textId="77777777" w:rsidR="00787724" w:rsidRDefault="00787724"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36A7A"/>
    <w:multiLevelType w:val="hybridMultilevel"/>
    <w:tmpl w:val="314E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8"/>
  </w:num>
  <w:num w:numId="5">
    <w:abstractNumId w:val="20"/>
  </w:num>
  <w:num w:numId="6">
    <w:abstractNumId w:val="10"/>
  </w:num>
  <w:num w:numId="7">
    <w:abstractNumId w:val="13"/>
  </w:num>
  <w:num w:numId="8">
    <w:abstractNumId w:val="1"/>
  </w:num>
  <w:num w:numId="9">
    <w:abstractNumId w:val="8"/>
  </w:num>
  <w:num w:numId="10">
    <w:abstractNumId w:val="5"/>
  </w:num>
  <w:num w:numId="11">
    <w:abstractNumId w:val="3"/>
  </w:num>
  <w:num w:numId="12">
    <w:abstractNumId w:val="9"/>
  </w:num>
  <w:num w:numId="13">
    <w:abstractNumId w:val="24"/>
  </w:num>
  <w:num w:numId="14">
    <w:abstractNumId w:val="12"/>
  </w:num>
  <w:num w:numId="15">
    <w:abstractNumId w:val="16"/>
  </w:num>
  <w:num w:numId="16">
    <w:abstractNumId w:val="6"/>
  </w:num>
  <w:num w:numId="17">
    <w:abstractNumId w:val="17"/>
  </w:num>
  <w:num w:numId="18">
    <w:abstractNumId w:val="15"/>
  </w:num>
  <w:num w:numId="19">
    <w:abstractNumId w:val="28"/>
  </w:num>
  <w:num w:numId="20">
    <w:abstractNumId w:val="11"/>
  </w:num>
  <w:num w:numId="21">
    <w:abstractNumId w:val="25"/>
  </w:num>
  <w:num w:numId="22">
    <w:abstractNumId w:val="23"/>
  </w:num>
  <w:num w:numId="23">
    <w:abstractNumId w:val="4"/>
  </w:num>
  <w:num w:numId="24">
    <w:abstractNumId w:val="10"/>
  </w:num>
  <w:num w:numId="25">
    <w:abstractNumId w:val="7"/>
  </w:num>
  <w:num w:numId="26">
    <w:abstractNumId w:val="19"/>
  </w:num>
  <w:num w:numId="27">
    <w:abstractNumId w:val="27"/>
  </w:num>
  <w:num w:numId="28">
    <w:abstractNumId w:val="22"/>
  </w:num>
  <w:num w:numId="29">
    <w:abstractNumId w:val="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626D"/>
    <w:rsid w:val="00017702"/>
    <w:rsid w:val="00035574"/>
    <w:rsid w:val="000470A1"/>
    <w:rsid w:val="00054B5D"/>
    <w:rsid w:val="00061968"/>
    <w:rsid w:val="00062163"/>
    <w:rsid w:val="00071BA7"/>
    <w:rsid w:val="0008364A"/>
    <w:rsid w:val="00092A5F"/>
    <w:rsid w:val="000938BC"/>
    <w:rsid w:val="000942E2"/>
    <w:rsid w:val="00096BCE"/>
    <w:rsid w:val="000A1449"/>
    <w:rsid w:val="000A1BB9"/>
    <w:rsid w:val="000B104B"/>
    <w:rsid w:val="000C0C42"/>
    <w:rsid w:val="000C0E53"/>
    <w:rsid w:val="000C23E0"/>
    <w:rsid w:val="000C24D9"/>
    <w:rsid w:val="000C5A7B"/>
    <w:rsid w:val="000D6E08"/>
    <w:rsid w:val="000D7F6D"/>
    <w:rsid w:val="000D7F8E"/>
    <w:rsid w:val="000E198D"/>
    <w:rsid w:val="000E1B55"/>
    <w:rsid w:val="000E2E94"/>
    <w:rsid w:val="000E6031"/>
    <w:rsid w:val="000F373A"/>
    <w:rsid w:val="000F4D5D"/>
    <w:rsid w:val="001061CE"/>
    <w:rsid w:val="0011270C"/>
    <w:rsid w:val="0011276B"/>
    <w:rsid w:val="00112EA5"/>
    <w:rsid w:val="001146A7"/>
    <w:rsid w:val="001160AD"/>
    <w:rsid w:val="001252A3"/>
    <w:rsid w:val="00125500"/>
    <w:rsid w:val="001256F6"/>
    <w:rsid w:val="00125F6C"/>
    <w:rsid w:val="00136AD5"/>
    <w:rsid w:val="00140663"/>
    <w:rsid w:val="00141148"/>
    <w:rsid w:val="0014192E"/>
    <w:rsid w:val="00146D5C"/>
    <w:rsid w:val="00146E9C"/>
    <w:rsid w:val="00147056"/>
    <w:rsid w:val="00150E71"/>
    <w:rsid w:val="00151987"/>
    <w:rsid w:val="00154857"/>
    <w:rsid w:val="001669A1"/>
    <w:rsid w:val="00172C24"/>
    <w:rsid w:val="00184283"/>
    <w:rsid w:val="00191DA3"/>
    <w:rsid w:val="001A1F62"/>
    <w:rsid w:val="001A5B4E"/>
    <w:rsid w:val="001A5DF6"/>
    <w:rsid w:val="001B28E2"/>
    <w:rsid w:val="001B5CA7"/>
    <w:rsid w:val="001C03B9"/>
    <w:rsid w:val="001C0746"/>
    <w:rsid w:val="001D1748"/>
    <w:rsid w:val="001E49B7"/>
    <w:rsid w:val="00204BC2"/>
    <w:rsid w:val="00223D41"/>
    <w:rsid w:val="00224378"/>
    <w:rsid w:val="002258FC"/>
    <w:rsid w:val="00231E7F"/>
    <w:rsid w:val="002433EE"/>
    <w:rsid w:val="00244209"/>
    <w:rsid w:val="0024670D"/>
    <w:rsid w:val="002517C4"/>
    <w:rsid w:val="00253929"/>
    <w:rsid w:val="00254030"/>
    <w:rsid w:val="00260B35"/>
    <w:rsid w:val="00262D2A"/>
    <w:rsid w:val="002660DA"/>
    <w:rsid w:val="00271421"/>
    <w:rsid w:val="00286FC9"/>
    <w:rsid w:val="00295B99"/>
    <w:rsid w:val="00296333"/>
    <w:rsid w:val="002971E1"/>
    <w:rsid w:val="002B13DD"/>
    <w:rsid w:val="002B2301"/>
    <w:rsid w:val="002B5873"/>
    <w:rsid w:val="002B68A5"/>
    <w:rsid w:val="002C00EB"/>
    <w:rsid w:val="002C175B"/>
    <w:rsid w:val="002C3852"/>
    <w:rsid w:val="002C5195"/>
    <w:rsid w:val="002C77C9"/>
    <w:rsid w:val="002D59C0"/>
    <w:rsid w:val="002D5FD9"/>
    <w:rsid w:val="002E6E07"/>
    <w:rsid w:val="002E716C"/>
    <w:rsid w:val="002F725A"/>
    <w:rsid w:val="0030386B"/>
    <w:rsid w:val="00305EA9"/>
    <w:rsid w:val="0030775B"/>
    <w:rsid w:val="0030783F"/>
    <w:rsid w:val="00311108"/>
    <w:rsid w:val="00316F70"/>
    <w:rsid w:val="00322492"/>
    <w:rsid w:val="00323358"/>
    <w:rsid w:val="00324C94"/>
    <w:rsid w:val="003255C0"/>
    <w:rsid w:val="00335A2A"/>
    <w:rsid w:val="00336FD5"/>
    <w:rsid w:val="00343D0E"/>
    <w:rsid w:val="00362505"/>
    <w:rsid w:val="0036295D"/>
    <w:rsid w:val="0039211F"/>
    <w:rsid w:val="00395314"/>
    <w:rsid w:val="003A1C94"/>
    <w:rsid w:val="003A3207"/>
    <w:rsid w:val="003A3DCB"/>
    <w:rsid w:val="003B09DC"/>
    <w:rsid w:val="003B76E0"/>
    <w:rsid w:val="003C3F76"/>
    <w:rsid w:val="003F03D4"/>
    <w:rsid w:val="003F463F"/>
    <w:rsid w:val="00400482"/>
    <w:rsid w:val="004009D1"/>
    <w:rsid w:val="00405862"/>
    <w:rsid w:val="004163C4"/>
    <w:rsid w:val="00431899"/>
    <w:rsid w:val="004319D2"/>
    <w:rsid w:val="00440762"/>
    <w:rsid w:val="0044411C"/>
    <w:rsid w:val="004460C4"/>
    <w:rsid w:val="00446AAB"/>
    <w:rsid w:val="00452A33"/>
    <w:rsid w:val="00453D7E"/>
    <w:rsid w:val="004636E6"/>
    <w:rsid w:val="00465883"/>
    <w:rsid w:val="004715E3"/>
    <w:rsid w:val="00480ABD"/>
    <w:rsid w:val="004859F0"/>
    <w:rsid w:val="004939E2"/>
    <w:rsid w:val="00496D1D"/>
    <w:rsid w:val="004A0D25"/>
    <w:rsid w:val="004A1E41"/>
    <w:rsid w:val="004A764E"/>
    <w:rsid w:val="004B4F07"/>
    <w:rsid w:val="004C1192"/>
    <w:rsid w:val="004D471F"/>
    <w:rsid w:val="004F1B05"/>
    <w:rsid w:val="004F368E"/>
    <w:rsid w:val="004F5A2B"/>
    <w:rsid w:val="00502B7A"/>
    <w:rsid w:val="00502CFD"/>
    <w:rsid w:val="00507228"/>
    <w:rsid w:val="005175C0"/>
    <w:rsid w:val="005206CC"/>
    <w:rsid w:val="00523632"/>
    <w:rsid w:val="00535F9E"/>
    <w:rsid w:val="00536D06"/>
    <w:rsid w:val="00543BEB"/>
    <w:rsid w:val="00552B24"/>
    <w:rsid w:val="0055489F"/>
    <w:rsid w:val="0056512C"/>
    <w:rsid w:val="0057224B"/>
    <w:rsid w:val="0057485C"/>
    <w:rsid w:val="005755D3"/>
    <w:rsid w:val="005832F5"/>
    <w:rsid w:val="005833AB"/>
    <w:rsid w:val="00586544"/>
    <w:rsid w:val="005A7C50"/>
    <w:rsid w:val="005B6946"/>
    <w:rsid w:val="005C22CC"/>
    <w:rsid w:val="005E4057"/>
    <w:rsid w:val="005F0F59"/>
    <w:rsid w:val="005F16EE"/>
    <w:rsid w:val="005F43D6"/>
    <w:rsid w:val="00600105"/>
    <w:rsid w:val="00600FDF"/>
    <w:rsid w:val="00602ABD"/>
    <w:rsid w:val="00603BC9"/>
    <w:rsid w:val="00605A58"/>
    <w:rsid w:val="00606CEB"/>
    <w:rsid w:val="00607C5F"/>
    <w:rsid w:val="00613AFA"/>
    <w:rsid w:val="00613C82"/>
    <w:rsid w:val="0061540F"/>
    <w:rsid w:val="00621A48"/>
    <w:rsid w:val="0062262F"/>
    <w:rsid w:val="006242CB"/>
    <w:rsid w:val="00632FFC"/>
    <w:rsid w:val="0063320B"/>
    <w:rsid w:val="006339ED"/>
    <w:rsid w:val="0063465F"/>
    <w:rsid w:val="006417F9"/>
    <w:rsid w:val="00647F64"/>
    <w:rsid w:val="00651335"/>
    <w:rsid w:val="00651C8E"/>
    <w:rsid w:val="00652EFE"/>
    <w:rsid w:val="00656988"/>
    <w:rsid w:val="00656DDF"/>
    <w:rsid w:val="00661A3F"/>
    <w:rsid w:val="00666F23"/>
    <w:rsid w:val="00676A73"/>
    <w:rsid w:val="00680D2A"/>
    <w:rsid w:val="00681E82"/>
    <w:rsid w:val="00685D63"/>
    <w:rsid w:val="006860F6"/>
    <w:rsid w:val="00694CB3"/>
    <w:rsid w:val="00695DF2"/>
    <w:rsid w:val="006A0160"/>
    <w:rsid w:val="006A426C"/>
    <w:rsid w:val="006B6411"/>
    <w:rsid w:val="006C6AB2"/>
    <w:rsid w:val="006D2160"/>
    <w:rsid w:val="006E250F"/>
    <w:rsid w:val="00701EE0"/>
    <w:rsid w:val="007020ED"/>
    <w:rsid w:val="0071263E"/>
    <w:rsid w:val="00715069"/>
    <w:rsid w:val="00716E2A"/>
    <w:rsid w:val="0072369F"/>
    <w:rsid w:val="00725DCF"/>
    <w:rsid w:val="00730E29"/>
    <w:rsid w:val="007369A3"/>
    <w:rsid w:val="00742837"/>
    <w:rsid w:val="00745F75"/>
    <w:rsid w:val="00750D56"/>
    <w:rsid w:val="00752CB3"/>
    <w:rsid w:val="0076271E"/>
    <w:rsid w:val="00763764"/>
    <w:rsid w:val="00767F36"/>
    <w:rsid w:val="00772215"/>
    <w:rsid w:val="00776459"/>
    <w:rsid w:val="00784850"/>
    <w:rsid w:val="00784E4C"/>
    <w:rsid w:val="00787724"/>
    <w:rsid w:val="0079234D"/>
    <w:rsid w:val="00796C4B"/>
    <w:rsid w:val="007A1709"/>
    <w:rsid w:val="007A3FFB"/>
    <w:rsid w:val="007A6ABA"/>
    <w:rsid w:val="007B26F8"/>
    <w:rsid w:val="007C033A"/>
    <w:rsid w:val="007C17DB"/>
    <w:rsid w:val="007D3F57"/>
    <w:rsid w:val="007D50E6"/>
    <w:rsid w:val="007F75BA"/>
    <w:rsid w:val="0081459B"/>
    <w:rsid w:val="00815785"/>
    <w:rsid w:val="008167E7"/>
    <w:rsid w:val="00821C8B"/>
    <w:rsid w:val="008222E6"/>
    <w:rsid w:val="008233A4"/>
    <w:rsid w:val="008234C9"/>
    <w:rsid w:val="008250FA"/>
    <w:rsid w:val="00830EC6"/>
    <w:rsid w:val="00850B87"/>
    <w:rsid w:val="00850F42"/>
    <w:rsid w:val="008522A8"/>
    <w:rsid w:val="00860AB0"/>
    <w:rsid w:val="0086503D"/>
    <w:rsid w:val="00884112"/>
    <w:rsid w:val="00894B15"/>
    <w:rsid w:val="008957A9"/>
    <w:rsid w:val="008B14BA"/>
    <w:rsid w:val="008B35D3"/>
    <w:rsid w:val="008B6485"/>
    <w:rsid w:val="008C1F71"/>
    <w:rsid w:val="008C3E8F"/>
    <w:rsid w:val="008D25DB"/>
    <w:rsid w:val="008D5D40"/>
    <w:rsid w:val="008D754D"/>
    <w:rsid w:val="008E100A"/>
    <w:rsid w:val="008E56BC"/>
    <w:rsid w:val="008E7A21"/>
    <w:rsid w:val="008F7849"/>
    <w:rsid w:val="009076EB"/>
    <w:rsid w:val="009272FC"/>
    <w:rsid w:val="0093010C"/>
    <w:rsid w:val="00935D7C"/>
    <w:rsid w:val="00937F0B"/>
    <w:rsid w:val="0094325C"/>
    <w:rsid w:val="009436D3"/>
    <w:rsid w:val="0094543D"/>
    <w:rsid w:val="0094605B"/>
    <w:rsid w:val="00947A83"/>
    <w:rsid w:val="00955B77"/>
    <w:rsid w:val="009657F7"/>
    <w:rsid w:val="00973FA4"/>
    <w:rsid w:val="009740E6"/>
    <w:rsid w:val="00975F0A"/>
    <w:rsid w:val="00975FAB"/>
    <w:rsid w:val="00977795"/>
    <w:rsid w:val="00980590"/>
    <w:rsid w:val="009829F9"/>
    <w:rsid w:val="00985725"/>
    <w:rsid w:val="0099018E"/>
    <w:rsid w:val="009907F0"/>
    <w:rsid w:val="00991991"/>
    <w:rsid w:val="00991BF3"/>
    <w:rsid w:val="00991C34"/>
    <w:rsid w:val="009927B7"/>
    <w:rsid w:val="009A5720"/>
    <w:rsid w:val="009A5D16"/>
    <w:rsid w:val="009A6E9B"/>
    <w:rsid w:val="009A7AC2"/>
    <w:rsid w:val="009B2924"/>
    <w:rsid w:val="009B6595"/>
    <w:rsid w:val="009B66D8"/>
    <w:rsid w:val="009B7EBC"/>
    <w:rsid w:val="009C360D"/>
    <w:rsid w:val="009C3754"/>
    <w:rsid w:val="009D159C"/>
    <w:rsid w:val="009D1828"/>
    <w:rsid w:val="009D188E"/>
    <w:rsid w:val="009D3E42"/>
    <w:rsid w:val="009D4188"/>
    <w:rsid w:val="009E30C0"/>
    <w:rsid w:val="009F08A8"/>
    <w:rsid w:val="009F1114"/>
    <w:rsid w:val="009F1AD4"/>
    <w:rsid w:val="009F4FC8"/>
    <w:rsid w:val="00A02496"/>
    <w:rsid w:val="00A03352"/>
    <w:rsid w:val="00A05C80"/>
    <w:rsid w:val="00A069B8"/>
    <w:rsid w:val="00A270C2"/>
    <w:rsid w:val="00A43141"/>
    <w:rsid w:val="00A6014C"/>
    <w:rsid w:val="00A60619"/>
    <w:rsid w:val="00A62D75"/>
    <w:rsid w:val="00A66EB0"/>
    <w:rsid w:val="00A66F85"/>
    <w:rsid w:val="00A76D08"/>
    <w:rsid w:val="00A805E0"/>
    <w:rsid w:val="00A80FE0"/>
    <w:rsid w:val="00A94F81"/>
    <w:rsid w:val="00AA6624"/>
    <w:rsid w:val="00AB3C4C"/>
    <w:rsid w:val="00AB652E"/>
    <w:rsid w:val="00AF2F0D"/>
    <w:rsid w:val="00AF4D67"/>
    <w:rsid w:val="00B0223D"/>
    <w:rsid w:val="00B064AD"/>
    <w:rsid w:val="00B12898"/>
    <w:rsid w:val="00B12D84"/>
    <w:rsid w:val="00B12E1A"/>
    <w:rsid w:val="00B12FF2"/>
    <w:rsid w:val="00B24048"/>
    <w:rsid w:val="00B27AFF"/>
    <w:rsid w:val="00B33B74"/>
    <w:rsid w:val="00B50D3B"/>
    <w:rsid w:val="00B5204C"/>
    <w:rsid w:val="00B65547"/>
    <w:rsid w:val="00B65E15"/>
    <w:rsid w:val="00B66D6A"/>
    <w:rsid w:val="00B82A27"/>
    <w:rsid w:val="00B82A55"/>
    <w:rsid w:val="00B870BF"/>
    <w:rsid w:val="00B95B95"/>
    <w:rsid w:val="00B95FA8"/>
    <w:rsid w:val="00BB3FE5"/>
    <w:rsid w:val="00BC13A3"/>
    <w:rsid w:val="00BC46C2"/>
    <w:rsid w:val="00BC4B56"/>
    <w:rsid w:val="00BC6EEC"/>
    <w:rsid w:val="00BD348C"/>
    <w:rsid w:val="00BD67CF"/>
    <w:rsid w:val="00BE209A"/>
    <w:rsid w:val="00BE47C3"/>
    <w:rsid w:val="00BF0F8F"/>
    <w:rsid w:val="00BF2644"/>
    <w:rsid w:val="00BF3C18"/>
    <w:rsid w:val="00BF3DFE"/>
    <w:rsid w:val="00BF5459"/>
    <w:rsid w:val="00C20A72"/>
    <w:rsid w:val="00C2317E"/>
    <w:rsid w:val="00C2774A"/>
    <w:rsid w:val="00C374A9"/>
    <w:rsid w:val="00C42953"/>
    <w:rsid w:val="00C51FCE"/>
    <w:rsid w:val="00C56722"/>
    <w:rsid w:val="00C64242"/>
    <w:rsid w:val="00C85642"/>
    <w:rsid w:val="00C87FB2"/>
    <w:rsid w:val="00C918C5"/>
    <w:rsid w:val="00C93A33"/>
    <w:rsid w:val="00CA036D"/>
    <w:rsid w:val="00CA10A0"/>
    <w:rsid w:val="00CA60F7"/>
    <w:rsid w:val="00CB5578"/>
    <w:rsid w:val="00CC168B"/>
    <w:rsid w:val="00CD099D"/>
    <w:rsid w:val="00CE4791"/>
    <w:rsid w:val="00CF225C"/>
    <w:rsid w:val="00CF481B"/>
    <w:rsid w:val="00CF7D50"/>
    <w:rsid w:val="00D05A1A"/>
    <w:rsid w:val="00D07CB3"/>
    <w:rsid w:val="00D12190"/>
    <w:rsid w:val="00D161A1"/>
    <w:rsid w:val="00D226FC"/>
    <w:rsid w:val="00D27739"/>
    <w:rsid w:val="00D32B1F"/>
    <w:rsid w:val="00D43326"/>
    <w:rsid w:val="00D56842"/>
    <w:rsid w:val="00D61434"/>
    <w:rsid w:val="00D6229A"/>
    <w:rsid w:val="00D63E21"/>
    <w:rsid w:val="00D63E6A"/>
    <w:rsid w:val="00D642EB"/>
    <w:rsid w:val="00D66FF2"/>
    <w:rsid w:val="00D73105"/>
    <w:rsid w:val="00D75BB0"/>
    <w:rsid w:val="00D8266B"/>
    <w:rsid w:val="00D8328B"/>
    <w:rsid w:val="00D840A8"/>
    <w:rsid w:val="00D9443F"/>
    <w:rsid w:val="00D96C0B"/>
    <w:rsid w:val="00D9758A"/>
    <w:rsid w:val="00DA292C"/>
    <w:rsid w:val="00DA3217"/>
    <w:rsid w:val="00DA5850"/>
    <w:rsid w:val="00DA7AD2"/>
    <w:rsid w:val="00DB3BEE"/>
    <w:rsid w:val="00DB402C"/>
    <w:rsid w:val="00DC1F59"/>
    <w:rsid w:val="00DF0B0F"/>
    <w:rsid w:val="00DF2347"/>
    <w:rsid w:val="00E0340C"/>
    <w:rsid w:val="00E10425"/>
    <w:rsid w:val="00E10FBE"/>
    <w:rsid w:val="00E246A1"/>
    <w:rsid w:val="00E32EF2"/>
    <w:rsid w:val="00E410E5"/>
    <w:rsid w:val="00E51E41"/>
    <w:rsid w:val="00E545B4"/>
    <w:rsid w:val="00E579A4"/>
    <w:rsid w:val="00E702BA"/>
    <w:rsid w:val="00E7035B"/>
    <w:rsid w:val="00E70796"/>
    <w:rsid w:val="00E75224"/>
    <w:rsid w:val="00E75AE5"/>
    <w:rsid w:val="00E84212"/>
    <w:rsid w:val="00E84E6A"/>
    <w:rsid w:val="00E92447"/>
    <w:rsid w:val="00EA0512"/>
    <w:rsid w:val="00EA0D3F"/>
    <w:rsid w:val="00EA1667"/>
    <w:rsid w:val="00EB053F"/>
    <w:rsid w:val="00EB2AFC"/>
    <w:rsid w:val="00EC0B9B"/>
    <w:rsid w:val="00EC1007"/>
    <w:rsid w:val="00EC2688"/>
    <w:rsid w:val="00EC5BBE"/>
    <w:rsid w:val="00EC77B0"/>
    <w:rsid w:val="00ED0338"/>
    <w:rsid w:val="00EE2DD1"/>
    <w:rsid w:val="00EF0707"/>
    <w:rsid w:val="00EF21B2"/>
    <w:rsid w:val="00EF68F2"/>
    <w:rsid w:val="00F01A43"/>
    <w:rsid w:val="00F01AEF"/>
    <w:rsid w:val="00F01E51"/>
    <w:rsid w:val="00F076FE"/>
    <w:rsid w:val="00F10C81"/>
    <w:rsid w:val="00F10FEF"/>
    <w:rsid w:val="00F1539F"/>
    <w:rsid w:val="00F25465"/>
    <w:rsid w:val="00F26C28"/>
    <w:rsid w:val="00F3093F"/>
    <w:rsid w:val="00F37749"/>
    <w:rsid w:val="00F4545E"/>
    <w:rsid w:val="00F50ADA"/>
    <w:rsid w:val="00F55159"/>
    <w:rsid w:val="00F66013"/>
    <w:rsid w:val="00F6624F"/>
    <w:rsid w:val="00F73C50"/>
    <w:rsid w:val="00F805A6"/>
    <w:rsid w:val="00F84246"/>
    <w:rsid w:val="00F93601"/>
    <w:rsid w:val="00F946E8"/>
    <w:rsid w:val="00FA1F75"/>
    <w:rsid w:val="00FA4156"/>
    <w:rsid w:val="00FA553F"/>
    <w:rsid w:val="00FA6860"/>
    <w:rsid w:val="00FB07AF"/>
    <w:rsid w:val="00FB765B"/>
    <w:rsid w:val="00FC1CF9"/>
    <w:rsid w:val="00FD0264"/>
    <w:rsid w:val="00FD1574"/>
    <w:rsid w:val="00FE0F67"/>
    <w:rsid w:val="00FE13A5"/>
    <w:rsid w:val="00FE14CB"/>
    <w:rsid w:val="00FE169A"/>
    <w:rsid w:val="00FE36C2"/>
    <w:rsid w:val="00FE4830"/>
    <w:rsid w:val="00FE6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D07CB3"/>
    <w:rPr>
      <w:rFonts w:ascii="Times New Roman" w:eastAsia="Malgun Gothic" w:hAnsi="Times New Roman" w:cs="Times New Roman"/>
      <w:sz w:val="20"/>
      <w:szCs w:val="20"/>
      <w:lang w:val="en-GB" w:eastAsia="en-US"/>
    </w:rPr>
  </w:style>
  <w:style w:type="paragraph" w:customStyle="1" w:styleId="AppendixHeading2">
    <w:name w:val="Appendix Heading 2"/>
    <w:basedOn w:val="Heading2"/>
    <w:uiPriority w:val="99"/>
    <w:rsid w:val="00C20A72"/>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0A72"/>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0A72"/>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0A72"/>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9076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98">
      <w:bodyDiv w:val="1"/>
      <w:marLeft w:val="0"/>
      <w:marRight w:val="0"/>
      <w:marTop w:val="0"/>
      <w:marBottom w:val="0"/>
      <w:divBdr>
        <w:top w:val="none" w:sz="0" w:space="0" w:color="auto"/>
        <w:left w:val="none" w:sz="0" w:space="0" w:color="auto"/>
        <w:bottom w:val="none" w:sz="0" w:space="0" w:color="auto"/>
        <w:right w:val="none" w:sz="0" w:space="0" w:color="auto"/>
      </w:divBdr>
    </w:div>
    <w:div w:id="129633498">
      <w:bodyDiv w:val="1"/>
      <w:marLeft w:val="0"/>
      <w:marRight w:val="0"/>
      <w:marTop w:val="0"/>
      <w:marBottom w:val="0"/>
      <w:divBdr>
        <w:top w:val="none" w:sz="0" w:space="0" w:color="auto"/>
        <w:left w:val="none" w:sz="0" w:space="0" w:color="auto"/>
        <w:bottom w:val="none" w:sz="0" w:space="0" w:color="auto"/>
        <w:right w:val="none" w:sz="0" w:space="0" w:color="auto"/>
      </w:divBdr>
    </w:div>
    <w:div w:id="245499331">
      <w:bodyDiv w:val="1"/>
      <w:marLeft w:val="0"/>
      <w:marRight w:val="0"/>
      <w:marTop w:val="0"/>
      <w:marBottom w:val="0"/>
      <w:divBdr>
        <w:top w:val="none" w:sz="0" w:space="0" w:color="auto"/>
        <w:left w:val="none" w:sz="0" w:space="0" w:color="auto"/>
        <w:bottom w:val="none" w:sz="0" w:space="0" w:color="auto"/>
        <w:right w:val="none" w:sz="0" w:space="0" w:color="auto"/>
      </w:divBdr>
    </w:div>
    <w:div w:id="411005797">
      <w:bodyDiv w:val="1"/>
      <w:marLeft w:val="0"/>
      <w:marRight w:val="0"/>
      <w:marTop w:val="0"/>
      <w:marBottom w:val="0"/>
      <w:divBdr>
        <w:top w:val="none" w:sz="0" w:space="0" w:color="auto"/>
        <w:left w:val="none" w:sz="0" w:space="0" w:color="auto"/>
        <w:bottom w:val="none" w:sz="0" w:space="0" w:color="auto"/>
        <w:right w:val="none" w:sz="0" w:space="0" w:color="auto"/>
      </w:divBdr>
    </w:div>
    <w:div w:id="1018893655">
      <w:bodyDiv w:val="1"/>
      <w:marLeft w:val="0"/>
      <w:marRight w:val="0"/>
      <w:marTop w:val="0"/>
      <w:marBottom w:val="0"/>
      <w:divBdr>
        <w:top w:val="none" w:sz="0" w:space="0" w:color="auto"/>
        <w:left w:val="none" w:sz="0" w:space="0" w:color="auto"/>
        <w:bottom w:val="none" w:sz="0" w:space="0" w:color="auto"/>
        <w:right w:val="none" w:sz="0" w:space="0" w:color="auto"/>
      </w:divBdr>
    </w:div>
    <w:div w:id="1325203719">
      <w:bodyDiv w:val="1"/>
      <w:marLeft w:val="0"/>
      <w:marRight w:val="0"/>
      <w:marTop w:val="0"/>
      <w:marBottom w:val="0"/>
      <w:divBdr>
        <w:top w:val="none" w:sz="0" w:space="0" w:color="auto"/>
        <w:left w:val="none" w:sz="0" w:space="0" w:color="auto"/>
        <w:bottom w:val="none" w:sz="0" w:space="0" w:color="auto"/>
        <w:right w:val="none" w:sz="0" w:space="0" w:color="auto"/>
      </w:divBdr>
    </w:div>
    <w:div w:id="1412969786">
      <w:bodyDiv w:val="1"/>
      <w:marLeft w:val="0"/>
      <w:marRight w:val="0"/>
      <w:marTop w:val="0"/>
      <w:marBottom w:val="0"/>
      <w:divBdr>
        <w:top w:val="none" w:sz="0" w:space="0" w:color="auto"/>
        <w:left w:val="none" w:sz="0" w:space="0" w:color="auto"/>
        <w:bottom w:val="none" w:sz="0" w:space="0" w:color="auto"/>
        <w:right w:val="none" w:sz="0" w:space="0" w:color="auto"/>
      </w:divBdr>
    </w:div>
    <w:div w:id="1473014794">
      <w:bodyDiv w:val="1"/>
      <w:marLeft w:val="0"/>
      <w:marRight w:val="0"/>
      <w:marTop w:val="0"/>
      <w:marBottom w:val="0"/>
      <w:divBdr>
        <w:top w:val="none" w:sz="0" w:space="0" w:color="auto"/>
        <w:left w:val="none" w:sz="0" w:space="0" w:color="auto"/>
        <w:bottom w:val="none" w:sz="0" w:space="0" w:color="auto"/>
        <w:right w:val="none" w:sz="0" w:space="0" w:color="auto"/>
      </w:divBdr>
    </w:div>
    <w:div w:id="1516261475">
      <w:bodyDiv w:val="1"/>
      <w:marLeft w:val="0"/>
      <w:marRight w:val="0"/>
      <w:marTop w:val="0"/>
      <w:marBottom w:val="0"/>
      <w:divBdr>
        <w:top w:val="none" w:sz="0" w:space="0" w:color="auto"/>
        <w:left w:val="none" w:sz="0" w:space="0" w:color="auto"/>
        <w:bottom w:val="none" w:sz="0" w:space="0" w:color="auto"/>
        <w:right w:val="none" w:sz="0" w:space="0" w:color="auto"/>
      </w:divBdr>
    </w:div>
    <w:div w:id="1580676503">
      <w:bodyDiv w:val="1"/>
      <w:marLeft w:val="0"/>
      <w:marRight w:val="0"/>
      <w:marTop w:val="0"/>
      <w:marBottom w:val="0"/>
      <w:divBdr>
        <w:top w:val="none" w:sz="0" w:space="0" w:color="auto"/>
        <w:left w:val="none" w:sz="0" w:space="0" w:color="auto"/>
        <w:bottom w:val="none" w:sz="0" w:space="0" w:color="auto"/>
        <w:right w:val="none" w:sz="0" w:space="0" w:color="auto"/>
      </w:divBdr>
    </w:div>
    <w:div w:id="1764372272">
      <w:bodyDiv w:val="1"/>
      <w:marLeft w:val="0"/>
      <w:marRight w:val="0"/>
      <w:marTop w:val="0"/>
      <w:marBottom w:val="0"/>
      <w:divBdr>
        <w:top w:val="none" w:sz="0" w:space="0" w:color="auto"/>
        <w:left w:val="none" w:sz="0" w:space="0" w:color="auto"/>
        <w:bottom w:val="none" w:sz="0" w:space="0" w:color="auto"/>
        <w:right w:val="none" w:sz="0" w:space="0" w:color="auto"/>
      </w:divBdr>
    </w:div>
    <w:div w:id="1767651430">
      <w:bodyDiv w:val="1"/>
      <w:marLeft w:val="0"/>
      <w:marRight w:val="0"/>
      <w:marTop w:val="0"/>
      <w:marBottom w:val="0"/>
      <w:divBdr>
        <w:top w:val="none" w:sz="0" w:space="0" w:color="auto"/>
        <w:left w:val="none" w:sz="0" w:space="0" w:color="auto"/>
        <w:bottom w:val="none" w:sz="0" w:space="0" w:color="auto"/>
        <w:right w:val="none" w:sz="0" w:space="0" w:color="auto"/>
      </w:divBdr>
    </w:div>
    <w:div w:id="2011446385">
      <w:bodyDiv w:val="1"/>
      <w:marLeft w:val="0"/>
      <w:marRight w:val="0"/>
      <w:marTop w:val="0"/>
      <w:marBottom w:val="0"/>
      <w:divBdr>
        <w:top w:val="none" w:sz="0" w:space="0" w:color="auto"/>
        <w:left w:val="none" w:sz="0" w:space="0" w:color="auto"/>
        <w:bottom w:val="none" w:sz="0" w:space="0" w:color="auto"/>
        <w:right w:val="none" w:sz="0" w:space="0" w:color="auto"/>
      </w:divBdr>
    </w:div>
    <w:div w:id="202416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tree/VTM-7.0" TargetMode="Externa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TotalTime>
  <Pages>5</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63</cp:revision>
  <dcterms:created xsi:type="dcterms:W3CDTF">2019-12-26T23:43:00Z</dcterms:created>
  <dcterms:modified xsi:type="dcterms:W3CDTF">2019-12-31T22:01:00Z</dcterms:modified>
</cp:coreProperties>
</file>