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p w14:paraId="5BD8C6D3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2096" behindDoc="0" locked="0" layoutInCell="1" allowOverlap="1" wp14:anchorId="43F95619" wp14:editId="0CCED38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A39CC4" id="Group 2" o:spid="_x0000_s1026" style="position:absolute;margin-left:-4.15pt;margin-top:-27.5pt;width:23.3pt;height:24.6pt;z-index:25165209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4144" behindDoc="0" locked="0" layoutInCell="1" allowOverlap="1" wp14:anchorId="0520C0DE" wp14:editId="7594905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3120" behindDoc="0" locked="0" layoutInCell="1" allowOverlap="1" wp14:anchorId="3F9031E1" wp14:editId="5F72D3C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6CC88EF7" w:rsidR="00316F70" w:rsidRPr="005B217D" w:rsidRDefault="004C1192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2D2A">
              <w:t>7</w:t>
            </w:r>
            <w:r>
              <w:t>th</w:t>
            </w:r>
            <w:r w:rsidRPr="00B648F1">
              <w:t xml:space="preserve"> Meeting: </w:t>
            </w:r>
            <w:r w:rsidR="00262D2A"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 w:rsidR="00262D2A"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 w:rsidR="00262D2A"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</w:t>
            </w:r>
            <w:r w:rsidR="00262D2A">
              <w:rPr>
                <w:lang w:val="en-CA"/>
              </w:rPr>
              <w:t>7</w:t>
            </w:r>
            <w:r w:rsidRPr="00B57A23">
              <w:rPr>
                <w:lang w:val="en-CA"/>
              </w:rPr>
              <w:t xml:space="preserve"> </w:t>
            </w:r>
            <w:r w:rsidR="00262D2A">
              <w:rPr>
                <w:lang w:val="en-CA"/>
              </w:rPr>
              <w:t>January</w:t>
            </w:r>
            <w:r w:rsidR="00262D2A" w:rsidRPr="00B57A23">
              <w:rPr>
                <w:lang w:val="en-CA"/>
              </w:rPr>
              <w:t xml:space="preserve"> </w:t>
            </w:r>
            <w:r w:rsidRPr="00B57A23">
              <w:rPr>
                <w:lang w:val="en-CA"/>
              </w:rPr>
              <w:t>20</w:t>
            </w:r>
            <w:r w:rsidR="00262D2A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7F17F227" w14:textId="1D10F374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470CB">
              <w:rPr>
                <w:lang w:val="en-CA"/>
              </w:rPr>
              <w:t>Q</w:t>
            </w:r>
            <w:r w:rsidR="003470CB" w:rsidRPr="0001626D">
              <w:rPr>
                <w:lang w:val="en-CA"/>
              </w:rPr>
              <w:t>0</w:t>
            </w:r>
            <w:r w:rsidR="003470CB">
              <w:rPr>
                <w:lang w:val="en-CA"/>
              </w:rPr>
              <w:t>467</w:t>
            </w:r>
            <w:bookmarkStart w:id="0" w:name="_GoBack"/>
            <w:bookmarkEnd w:id="0"/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3685F7D4" w:rsidR="00316F70" w:rsidRPr="005B217D" w:rsidRDefault="00CD2674" w:rsidP="00BF5459">
            <w:pPr>
              <w:spacing w:before="60" w:after="60"/>
              <w:rPr>
                <w:b/>
                <w:szCs w:val="22"/>
                <w:lang w:val="en-CA"/>
              </w:rPr>
            </w:pPr>
            <w:r w:rsidRPr="00CD2674">
              <w:rPr>
                <w:b/>
                <w:szCs w:val="22"/>
                <w:lang w:val="en-CA"/>
              </w:rPr>
              <w:t>CE5</w:t>
            </w:r>
            <w:r w:rsidR="00A52365">
              <w:rPr>
                <w:b/>
                <w:szCs w:val="22"/>
                <w:lang w:val="en-CA"/>
              </w:rPr>
              <w:t>-</w:t>
            </w:r>
            <w:r w:rsidR="002E6D23">
              <w:rPr>
                <w:b/>
                <w:szCs w:val="22"/>
                <w:lang w:val="en-CA"/>
              </w:rPr>
              <w:t>related</w:t>
            </w:r>
            <w:r w:rsidRPr="00CD2674">
              <w:rPr>
                <w:b/>
                <w:szCs w:val="22"/>
                <w:lang w:val="en-CA"/>
              </w:rPr>
              <w:t xml:space="preserve">: </w:t>
            </w:r>
            <w:r w:rsidR="002E6D23">
              <w:rPr>
                <w:b/>
                <w:szCs w:val="22"/>
                <w:lang w:val="en-CA"/>
              </w:rPr>
              <w:t>Simplified</w:t>
            </w:r>
            <w:r w:rsidRPr="00CD2674">
              <w:rPr>
                <w:b/>
                <w:szCs w:val="22"/>
                <w:lang w:val="en-CA"/>
              </w:rPr>
              <w:t xml:space="preserve"> </w:t>
            </w:r>
            <w:r w:rsidR="001A5692">
              <w:rPr>
                <w:b/>
                <w:szCs w:val="22"/>
                <w:lang w:val="en-CA"/>
              </w:rPr>
              <w:t>CCALF</w:t>
            </w:r>
            <w:r w:rsidRPr="00CD2674" w:rsidDel="00262D2A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0A05A3BA" w:rsidR="00151987" w:rsidRPr="00AD308B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proofErr w:type="spellStart"/>
            <w:r w:rsidRPr="00AD308B">
              <w:rPr>
                <w:sz w:val="24"/>
                <w:szCs w:val="24"/>
                <w:lang w:val="en-CA"/>
              </w:rPr>
              <w:t>Guichun</w:t>
            </w:r>
            <w:proofErr w:type="spellEnd"/>
            <w:r w:rsidRPr="00AD308B">
              <w:rPr>
                <w:sz w:val="24"/>
                <w:szCs w:val="24"/>
                <w:lang w:val="en-CA"/>
              </w:rPr>
              <w:t xml:space="preserve"> Li, </w:t>
            </w:r>
            <w:r w:rsidR="002660DA" w:rsidRPr="00AD308B">
              <w:rPr>
                <w:sz w:val="24"/>
                <w:szCs w:val="24"/>
                <w:lang w:val="en-CA"/>
              </w:rPr>
              <w:t xml:space="preserve">XiangLi, </w:t>
            </w:r>
            <w:r w:rsidR="00854ECE" w:rsidRPr="00AD308B">
              <w:rPr>
                <w:sz w:val="24"/>
                <w:szCs w:val="24"/>
                <w:lang w:val="en-CA"/>
              </w:rPr>
              <w:t>Xiaozhong Xu</w:t>
            </w:r>
            <w:r w:rsidR="004F5149" w:rsidRPr="00AD308B">
              <w:rPr>
                <w:sz w:val="24"/>
                <w:szCs w:val="24"/>
                <w:lang w:val="en-CA"/>
              </w:rPr>
              <w:t>, Shan Liu</w:t>
            </w:r>
          </w:p>
          <w:p w14:paraId="3AB9DFB6" w14:textId="71308592" w:rsidR="004F5149" w:rsidRPr="00AD308B" w:rsidRDefault="004F5149" w:rsidP="00BF5459">
            <w:pPr>
              <w:spacing w:before="60" w:after="60"/>
              <w:rPr>
                <w:sz w:val="24"/>
                <w:szCs w:val="24"/>
                <w:lang w:val="en-CA" w:eastAsia="zh-CN"/>
              </w:rPr>
            </w:pPr>
          </w:p>
          <w:p w14:paraId="3F814DCB" w14:textId="13EE5EDC" w:rsidR="004F5149" w:rsidRPr="00AD308B" w:rsidRDefault="004F5149" w:rsidP="00BF5459">
            <w:pPr>
              <w:spacing w:before="60" w:after="60"/>
              <w:rPr>
                <w:sz w:val="24"/>
                <w:szCs w:val="24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122FF7B4" w:rsidR="00370FBF" w:rsidRPr="00136AD5" w:rsidRDefault="00316F70" w:rsidP="0054112E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9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553E78E0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860C602" w14:textId="65081DCE" w:rsidR="000D6FF2" w:rsidRDefault="00D720C1" w:rsidP="000D6FF2">
      <w:pPr>
        <w:rPr>
          <w:lang w:val="en-CA" w:eastAsia="zh-CN"/>
        </w:rPr>
      </w:pPr>
      <w:r>
        <w:rPr>
          <w:lang w:val="en-CA" w:eastAsia="zh-CN"/>
        </w:rPr>
        <w:t>In this contribution, a simplified CCALF filter was proposed to reduce computation</w:t>
      </w:r>
      <w:r w:rsidR="00BB1D49">
        <w:rPr>
          <w:lang w:val="en-CA" w:eastAsia="zh-CN"/>
        </w:rPr>
        <w:t>al</w:t>
      </w:r>
      <w:r>
        <w:rPr>
          <w:lang w:val="en-CA" w:eastAsia="zh-CN"/>
        </w:rPr>
        <w:t xml:space="preserve"> complexity and signaling cost</w:t>
      </w:r>
      <w:r w:rsidR="00F065A4" w:rsidRPr="008F20C9">
        <w:rPr>
          <w:rFonts w:hint="eastAsia"/>
          <w:lang w:val="en-CA" w:eastAsia="zh-CN"/>
        </w:rPr>
        <w:t>.</w:t>
      </w:r>
      <w:r w:rsidR="003A1C94" w:rsidRPr="003A1C94">
        <w:rPr>
          <w:lang w:val="en-CA" w:eastAsia="zh-CN"/>
        </w:rPr>
        <w:t xml:space="preserve"> </w:t>
      </w:r>
      <w:r w:rsidR="00EF68F2">
        <w:rPr>
          <w:lang w:val="en-CA" w:eastAsia="zh-CN"/>
        </w:rPr>
        <w:t xml:space="preserve">The proposed methods were implemented </w:t>
      </w:r>
      <w:r w:rsidR="002660DA">
        <w:rPr>
          <w:lang w:val="en-CA" w:eastAsia="zh-CN"/>
        </w:rPr>
        <w:t>on</w:t>
      </w:r>
      <w:r w:rsidR="00EF68F2">
        <w:rPr>
          <w:lang w:val="en-CA" w:eastAsia="zh-CN"/>
        </w:rPr>
        <w:t xml:space="preserve"> top of</w:t>
      </w:r>
      <w:r w:rsidR="002660DA">
        <w:rPr>
          <w:lang w:val="en-CA" w:eastAsia="zh-CN"/>
        </w:rPr>
        <w:t xml:space="preserve"> </w:t>
      </w:r>
      <w:r w:rsidR="00D32CBB">
        <w:rPr>
          <w:lang w:val="en-CA" w:eastAsia="zh-CN"/>
        </w:rPr>
        <w:t>CE5 anchor software</w:t>
      </w:r>
      <w:r w:rsidR="002660DA">
        <w:rPr>
          <w:lang w:val="en-CA" w:eastAsia="zh-CN"/>
        </w:rPr>
        <w:t>, and simulations were conducted with common test conditions. It</w:t>
      </w:r>
      <w:r w:rsidR="00F6624F">
        <w:rPr>
          <w:lang w:val="en-CA" w:eastAsia="zh-CN"/>
        </w:rPr>
        <w:t xml:space="preserve"> </w:t>
      </w:r>
      <w:r w:rsidR="00763764">
        <w:rPr>
          <w:lang w:val="en-CA" w:eastAsia="zh-CN"/>
        </w:rPr>
        <w:t xml:space="preserve">is reported </w:t>
      </w:r>
      <w:r w:rsidR="00F6624F">
        <w:rPr>
          <w:lang w:val="en-CA" w:eastAsia="zh-CN"/>
        </w:rPr>
        <w:t xml:space="preserve">that </w:t>
      </w:r>
      <w:r w:rsidR="000D6FF2">
        <w:rPr>
          <w:lang w:val="en-CA" w:eastAsia="zh-CN"/>
        </w:rPr>
        <w:t>the proposed method 1 has following performance with 25% less multiplications:</w:t>
      </w:r>
    </w:p>
    <w:p w14:paraId="73C9557D" w14:textId="25D4D2C4" w:rsidR="000D6FF2" w:rsidRPr="00CE42E0" w:rsidRDefault="000D6FF2" w:rsidP="000D6FF2">
      <w:pPr>
        <w:pStyle w:val="ListParagraph"/>
        <w:numPr>
          <w:ilvl w:val="0"/>
          <w:numId w:val="31"/>
        </w:numPr>
        <w:rPr>
          <w:lang w:val="en-CA"/>
        </w:rPr>
      </w:pPr>
      <w:r w:rsidRPr="00CE42E0">
        <w:rPr>
          <w:lang w:val="en-CA"/>
        </w:rPr>
        <w:t>Over VTM-</w:t>
      </w:r>
      <w:r>
        <w:rPr>
          <w:lang w:val="en-CA"/>
        </w:rPr>
        <w:t>7</w:t>
      </w:r>
      <w:r w:rsidRPr="00CE42E0">
        <w:rPr>
          <w:lang w:val="en-CA"/>
        </w:rPr>
        <w:t xml:space="preserve">, BD rate changes are </w:t>
      </w:r>
      <w:r>
        <w:rPr>
          <w:lang w:val="en-CA"/>
        </w:rPr>
        <w:t>0.1</w:t>
      </w:r>
      <w:r w:rsidR="00ED57DC">
        <w:rPr>
          <w:lang w:val="en-CA"/>
        </w:rPr>
        <w:t>6</w:t>
      </w:r>
      <w:r>
        <w:rPr>
          <w:lang w:val="en-CA"/>
        </w:rPr>
        <w:t>%, -7.</w:t>
      </w:r>
      <w:r w:rsidR="00ED57DC">
        <w:rPr>
          <w:lang w:val="en-CA"/>
        </w:rPr>
        <w:t>83</w:t>
      </w:r>
      <w:r>
        <w:rPr>
          <w:lang w:val="en-CA"/>
        </w:rPr>
        <w:t>%, -6.</w:t>
      </w:r>
      <w:r w:rsidR="00ED57DC">
        <w:rPr>
          <w:lang w:val="en-CA"/>
        </w:rPr>
        <w:t>75</w:t>
      </w:r>
      <w:r>
        <w:rPr>
          <w:lang w:val="en-CA"/>
        </w:rPr>
        <w:t>%</w:t>
      </w:r>
      <w:r w:rsidRPr="00CE42E0">
        <w:rPr>
          <w:lang w:val="en-CA"/>
        </w:rPr>
        <w:t xml:space="preserve"> for AI, </w:t>
      </w:r>
      <w:r>
        <w:rPr>
          <w:lang w:val="en-CA"/>
        </w:rPr>
        <w:t>0.1</w:t>
      </w:r>
      <w:r w:rsidR="00ED57DC">
        <w:rPr>
          <w:lang w:val="en-CA"/>
        </w:rPr>
        <w:t>3</w:t>
      </w:r>
      <w:r>
        <w:rPr>
          <w:lang w:val="en-CA"/>
        </w:rPr>
        <w:t>%, -9.9</w:t>
      </w:r>
      <w:r w:rsidR="00ED57DC">
        <w:rPr>
          <w:lang w:val="en-CA"/>
        </w:rPr>
        <w:t>2</w:t>
      </w:r>
      <w:r>
        <w:rPr>
          <w:lang w:val="en-CA"/>
        </w:rPr>
        <w:t>%, -9.</w:t>
      </w:r>
      <w:r w:rsidR="00ED57DC">
        <w:rPr>
          <w:lang w:val="en-CA"/>
        </w:rPr>
        <w:t>65</w:t>
      </w:r>
      <w:r>
        <w:rPr>
          <w:lang w:val="en-CA"/>
        </w:rPr>
        <w:t>%</w:t>
      </w:r>
      <w:r w:rsidRPr="00CE42E0">
        <w:rPr>
          <w:lang w:val="en-CA"/>
        </w:rPr>
        <w:t xml:space="preserve"> for RA</w:t>
      </w:r>
      <w:r w:rsidRPr="0027681C">
        <w:rPr>
          <w:lang w:val="en-CA"/>
        </w:rPr>
        <w:t xml:space="preserve">, </w:t>
      </w:r>
      <w:r w:rsidRPr="0027681C">
        <w:rPr>
          <w:rFonts w:hint="eastAsia"/>
          <w:lang w:val="en-CA" w:eastAsia="zh-CN"/>
        </w:rPr>
        <w:t>0.</w:t>
      </w:r>
      <w:r w:rsidR="00ED57DC">
        <w:rPr>
          <w:lang w:val="en-CA" w:eastAsia="zh-CN"/>
        </w:rPr>
        <w:t>09</w:t>
      </w:r>
      <w:r w:rsidRPr="0027681C">
        <w:rPr>
          <w:rFonts w:hint="eastAsia"/>
          <w:lang w:val="en-CA" w:eastAsia="zh-CN"/>
        </w:rPr>
        <w:t>%</w:t>
      </w:r>
      <w:r w:rsidRPr="0027681C">
        <w:rPr>
          <w:rFonts w:hint="eastAsia"/>
          <w:lang w:val="en-CA" w:eastAsia="zh-CN"/>
        </w:rPr>
        <w:t>，</w:t>
      </w:r>
      <w:r w:rsidRPr="0027681C">
        <w:rPr>
          <w:rFonts w:hint="eastAsia"/>
          <w:lang w:val="en-CA" w:eastAsia="zh-CN"/>
        </w:rPr>
        <w:t>-</w:t>
      </w:r>
      <w:r>
        <w:rPr>
          <w:lang w:val="en-CA" w:eastAsia="zh-CN"/>
        </w:rPr>
        <w:t>1</w:t>
      </w:r>
      <w:r w:rsidR="00ED57DC">
        <w:rPr>
          <w:lang w:val="en-CA" w:eastAsia="zh-CN"/>
        </w:rPr>
        <w:t>3</w:t>
      </w:r>
      <w:r>
        <w:rPr>
          <w:lang w:val="en-CA" w:eastAsia="zh-CN"/>
        </w:rPr>
        <w:t>.</w:t>
      </w:r>
      <w:r w:rsidR="00ED57DC">
        <w:rPr>
          <w:lang w:val="en-CA" w:eastAsia="zh-CN"/>
        </w:rPr>
        <w:t>09</w:t>
      </w:r>
      <w:r w:rsidRPr="0027681C">
        <w:rPr>
          <w:rFonts w:hint="eastAsia"/>
          <w:lang w:val="en-CA" w:eastAsia="zh-CN"/>
        </w:rPr>
        <w:t>%</w:t>
      </w:r>
      <w:r w:rsidRPr="0027681C">
        <w:rPr>
          <w:rFonts w:hint="eastAsia"/>
          <w:lang w:val="en-CA" w:eastAsia="zh-CN"/>
        </w:rPr>
        <w:t>，</w:t>
      </w:r>
      <w:r w:rsidRPr="0027681C">
        <w:rPr>
          <w:rFonts w:hint="eastAsia"/>
          <w:lang w:val="en-CA" w:eastAsia="zh-CN"/>
        </w:rPr>
        <w:t>-</w:t>
      </w:r>
      <w:r w:rsidR="00ED57DC">
        <w:rPr>
          <w:lang w:val="en-CA" w:eastAsia="zh-CN"/>
        </w:rPr>
        <w:t>9.67</w:t>
      </w:r>
      <w:r w:rsidRPr="0027681C">
        <w:rPr>
          <w:rFonts w:hint="eastAsia"/>
          <w:lang w:val="en-CA" w:eastAsia="zh-CN"/>
        </w:rPr>
        <w:t>%</w:t>
      </w:r>
      <w:r>
        <w:rPr>
          <w:lang w:val="en-CA" w:eastAsia="zh-CN"/>
        </w:rPr>
        <w:t xml:space="preserve"> </w:t>
      </w:r>
      <w:r w:rsidRPr="00CE42E0">
        <w:rPr>
          <w:lang w:val="en-CA"/>
        </w:rPr>
        <w:t>for LB</w:t>
      </w:r>
      <w:r>
        <w:rPr>
          <w:lang w:val="en-CA"/>
        </w:rPr>
        <w:t>, 0.</w:t>
      </w:r>
      <w:r w:rsidR="00ED57DC">
        <w:rPr>
          <w:lang w:val="en-CA"/>
        </w:rPr>
        <w:t>15</w:t>
      </w:r>
      <w:r>
        <w:rPr>
          <w:lang w:val="en-CA"/>
        </w:rPr>
        <w:t>%, -12.8</w:t>
      </w:r>
      <w:r w:rsidR="00ED57DC">
        <w:rPr>
          <w:lang w:val="en-CA"/>
        </w:rPr>
        <w:t>4</w:t>
      </w:r>
      <w:r>
        <w:rPr>
          <w:lang w:val="en-CA"/>
        </w:rPr>
        <w:t>%, -</w:t>
      </w:r>
      <w:r w:rsidR="00ED57DC">
        <w:rPr>
          <w:lang w:val="en-CA"/>
        </w:rPr>
        <w:t>9</w:t>
      </w:r>
      <w:r>
        <w:rPr>
          <w:lang w:val="en-CA"/>
        </w:rPr>
        <w:t>.6</w:t>
      </w:r>
      <w:r w:rsidR="00ED57DC">
        <w:rPr>
          <w:lang w:val="en-CA"/>
        </w:rPr>
        <w:t>1</w:t>
      </w:r>
      <w:r>
        <w:rPr>
          <w:lang w:val="en-CA"/>
        </w:rPr>
        <w:t>% for LP.</w:t>
      </w:r>
    </w:p>
    <w:p w14:paraId="0DE1A023" w14:textId="7486BF41" w:rsidR="000D6FF2" w:rsidRPr="00B820C4" w:rsidRDefault="000D6FF2" w:rsidP="000D6FF2">
      <w:pPr>
        <w:pStyle w:val="ListParagraph"/>
        <w:numPr>
          <w:ilvl w:val="0"/>
          <w:numId w:val="31"/>
        </w:numPr>
        <w:rPr>
          <w:szCs w:val="22"/>
        </w:rPr>
      </w:pPr>
      <w:r w:rsidRPr="00CE42E0">
        <w:rPr>
          <w:lang w:val="en-CA"/>
        </w:rPr>
        <w:t>Over CE5</w:t>
      </w:r>
      <w:r>
        <w:rPr>
          <w:lang w:val="en-CA"/>
        </w:rPr>
        <w:t xml:space="preserve"> Anchor</w:t>
      </w:r>
      <w:r w:rsidRPr="00CE42E0">
        <w:rPr>
          <w:lang w:val="en-CA"/>
        </w:rPr>
        <w:t xml:space="preserve">, BD rate changes are </w:t>
      </w:r>
      <w:r>
        <w:rPr>
          <w:lang w:val="en-CA"/>
        </w:rPr>
        <w:t>-0.0</w:t>
      </w:r>
      <w:r w:rsidR="00ED57DC">
        <w:rPr>
          <w:lang w:val="en-CA"/>
        </w:rPr>
        <w:t>1</w:t>
      </w:r>
      <w:r>
        <w:rPr>
          <w:lang w:val="en-CA"/>
        </w:rPr>
        <w:t xml:space="preserve">%, </w:t>
      </w:r>
      <w:r w:rsidR="00ED57DC">
        <w:rPr>
          <w:lang w:val="en-CA"/>
        </w:rPr>
        <w:t>0</w:t>
      </w:r>
      <w:r>
        <w:rPr>
          <w:lang w:val="en-CA"/>
        </w:rPr>
        <w:t>.</w:t>
      </w:r>
      <w:r w:rsidR="00ED57DC">
        <w:rPr>
          <w:lang w:val="en-CA"/>
        </w:rPr>
        <w:t>54</w:t>
      </w:r>
      <w:r>
        <w:rPr>
          <w:lang w:val="en-CA"/>
        </w:rPr>
        <w:t>%, 0.</w:t>
      </w:r>
      <w:r w:rsidR="00ED57DC">
        <w:rPr>
          <w:lang w:val="en-CA"/>
        </w:rPr>
        <w:t>3</w:t>
      </w:r>
      <w:r>
        <w:rPr>
          <w:lang w:val="en-CA"/>
        </w:rPr>
        <w:t>7%</w:t>
      </w:r>
      <w:r w:rsidRPr="00CE42E0">
        <w:rPr>
          <w:lang w:val="en-CA"/>
        </w:rPr>
        <w:t xml:space="preserve"> for AI, </w:t>
      </w:r>
      <w:r w:rsidR="00ED57DC">
        <w:rPr>
          <w:lang w:val="en-CA"/>
        </w:rPr>
        <w:t>-</w:t>
      </w:r>
      <w:r>
        <w:rPr>
          <w:lang w:val="en-CA"/>
        </w:rPr>
        <w:t>0.0</w:t>
      </w:r>
      <w:r w:rsidR="00ED57DC">
        <w:rPr>
          <w:lang w:val="en-CA"/>
        </w:rPr>
        <w:t>1</w:t>
      </w:r>
      <w:r>
        <w:rPr>
          <w:lang w:val="en-CA"/>
        </w:rPr>
        <w:t>%, 0.</w:t>
      </w:r>
      <w:r w:rsidR="00ED57DC">
        <w:rPr>
          <w:lang w:val="en-CA"/>
        </w:rPr>
        <w:t>29</w:t>
      </w:r>
      <w:r>
        <w:rPr>
          <w:lang w:val="en-CA"/>
        </w:rPr>
        <w:t>%, 0.</w:t>
      </w:r>
      <w:r w:rsidR="00ED57DC">
        <w:rPr>
          <w:lang w:val="en-CA"/>
        </w:rPr>
        <w:t>25</w:t>
      </w:r>
      <w:r>
        <w:rPr>
          <w:lang w:val="en-CA"/>
        </w:rPr>
        <w:t>%</w:t>
      </w:r>
      <w:r w:rsidRPr="00CE42E0">
        <w:rPr>
          <w:lang w:val="en-CA"/>
        </w:rPr>
        <w:t xml:space="preserve"> for RA, </w:t>
      </w:r>
      <w:r w:rsidR="00ED57DC">
        <w:rPr>
          <w:lang w:val="en-CA"/>
        </w:rPr>
        <w:t>-</w:t>
      </w:r>
      <w:r w:rsidRPr="0027681C">
        <w:rPr>
          <w:rFonts w:hint="eastAsia"/>
          <w:lang w:val="en-CA" w:eastAsia="zh-CN"/>
        </w:rPr>
        <w:t>0.0</w:t>
      </w:r>
      <w:r w:rsidR="00ED57DC">
        <w:rPr>
          <w:lang w:val="en-CA" w:eastAsia="zh-CN"/>
        </w:rPr>
        <w:t>3</w:t>
      </w:r>
      <w:r w:rsidRPr="0027681C">
        <w:rPr>
          <w:rFonts w:hint="eastAsia"/>
          <w:lang w:val="en-CA" w:eastAsia="zh-CN"/>
        </w:rPr>
        <w:t>%</w:t>
      </w:r>
      <w:r w:rsidRPr="0027681C">
        <w:rPr>
          <w:rFonts w:hint="eastAsia"/>
          <w:lang w:val="en-CA" w:eastAsia="zh-CN"/>
        </w:rPr>
        <w:t>，</w:t>
      </w:r>
      <w:r w:rsidRPr="0027681C">
        <w:rPr>
          <w:rFonts w:hint="eastAsia"/>
          <w:lang w:val="en-CA" w:eastAsia="zh-CN"/>
        </w:rPr>
        <w:t xml:space="preserve"> </w:t>
      </w:r>
      <w:r w:rsidR="00ED57DC">
        <w:rPr>
          <w:lang w:val="en-CA" w:eastAsia="zh-CN"/>
        </w:rPr>
        <w:t>-</w:t>
      </w:r>
      <w:r w:rsidRPr="0027681C">
        <w:rPr>
          <w:rFonts w:hint="eastAsia"/>
          <w:lang w:val="en-CA" w:eastAsia="zh-CN"/>
        </w:rPr>
        <w:t>0.</w:t>
      </w:r>
      <w:r w:rsidR="00ED57DC">
        <w:rPr>
          <w:lang w:val="en-CA" w:eastAsia="zh-CN"/>
        </w:rPr>
        <w:t>0</w:t>
      </w:r>
      <w:r>
        <w:rPr>
          <w:lang w:val="en-CA" w:eastAsia="zh-CN"/>
        </w:rPr>
        <w:t>8</w:t>
      </w:r>
      <w:r w:rsidRPr="0027681C">
        <w:rPr>
          <w:rFonts w:hint="eastAsia"/>
          <w:lang w:val="en-CA" w:eastAsia="zh-CN"/>
        </w:rPr>
        <w:t>%</w:t>
      </w:r>
      <w:r w:rsidRPr="0027681C">
        <w:rPr>
          <w:rFonts w:hint="eastAsia"/>
          <w:lang w:val="en-CA" w:eastAsia="zh-CN"/>
        </w:rPr>
        <w:t>，</w:t>
      </w:r>
      <w:r w:rsidRPr="0027681C">
        <w:rPr>
          <w:rFonts w:hint="eastAsia"/>
          <w:lang w:val="en-CA" w:eastAsia="zh-CN"/>
        </w:rPr>
        <w:t xml:space="preserve"> </w:t>
      </w:r>
      <w:r w:rsidR="00ED57DC">
        <w:rPr>
          <w:lang w:val="en-CA" w:eastAsia="zh-CN"/>
        </w:rPr>
        <w:t>-</w:t>
      </w:r>
      <w:r w:rsidRPr="0027681C">
        <w:rPr>
          <w:rFonts w:hint="eastAsia"/>
          <w:lang w:val="en-CA" w:eastAsia="zh-CN"/>
        </w:rPr>
        <w:t>0.</w:t>
      </w:r>
      <w:r w:rsidR="00ED57DC">
        <w:rPr>
          <w:lang w:val="en-CA" w:eastAsia="zh-CN"/>
        </w:rPr>
        <w:t>11</w:t>
      </w:r>
      <w:r w:rsidRPr="0027681C">
        <w:rPr>
          <w:rFonts w:hint="eastAsia"/>
          <w:lang w:val="en-CA" w:eastAsia="zh-CN"/>
        </w:rPr>
        <w:t>%</w:t>
      </w:r>
      <w:r w:rsidRPr="0027681C">
        <w:rPr>
          <w:lang w:val="en-CA" w:eastAsia="zh-CN"/>
        </w:rPr>
        <w:t xml:space="preserve"> </w:t>
      </w:r>
      <w:r w:rsidRPr="0027681C">
        <w:rPr>
          <w:lang w:val="en-CA"/>
        </w:rPr>
        <w:t>for LB</w:t>
      </w:r>
      <w:r>
        <w:rPr>
          <w:lang w:val="en-CA"/>
        </w:rPr>
        <w:t>, 0.01%, 0.</w:t>
      </w:r>
      <w:r w:rsidR="00ED57DC">
        <w:rPr>
          <w:lang w:val="en-CA"/>
        </w:rPr>
        <w:t>10</w:t>
      </w:r>
      <w:r>
        <w:rPr>
          <w:lang w:val="en-CA"/>
        </w:rPr>
        <w:t xml:space="preserve">%, </w:t>
      </w:r>
      <w:r w:rsidR="00ED57DC">
        <w:rPr>
          <w:lang w:val="en-CA"/>
        </w:rPr>
        <w:t>-</w:t>
      </w:r>
      <w:r>
        <w:rPr>
          <w:lang w:val="en-CA"/>
        </w:rPr>
        <w:t>0.3</w:t>
      </w:r>
      <w:r w:rsidR="00ED57DC">
        <w:rPr>
          <w:lang w:val="en-CA"/>
        </w:rPr>
        <w:t>0</w:t>
      </w:r>
      <w:r>
        <w:rPr>
          <w:lang w:val="en-CA"/>
        </w:rPr>
        <w:t>% for LP.</w:t>
      </w:r>
    </w:p>
    <w:p w14:paraId="05E191D4" w14:textId="7D8D66C2" w:rsidR="00E246A1" w:rsidRDefault="000D6FF2" w:rsidP="00CF225C">
      <w:pPr>
        <w:rPr>
          <w:lang w:val="en-CA" w:eastAsia="zh-CN"/>
        </w:rPr>
      </w:pPr>
      <w:r>
        <w:rPr>
          <w:lang w:val="en-CA" w:eastAsia="zh-CN"/>
        </w:rPr>
        <w:t>T</w:t>
      </w:r>
      <w:r w:rsidR="003255C0">
        <w:rPr>
          <w:lang w:val="en-CA" w:eastAsia="zh-CN"/>
        </w:rPr>
        <w:t>he proposed method</w:t>
      </w:r>
      <w:r>
        <w:rPr>
          <w:lang w:val="en-CA" w:eastAsia="zh-CN"/>
        </w:rPr>
        <w:t xml:space="preserve"> 2</w:t>
      </w:r>
      <w:r w:rsidR="003255C0">
        <w:rPr>
          <w:lang w:val="en-CA" w:eastAsia="zh-CN"/>
        </w:rPr>
        <w:t xml:space="preserve"> </w:t>
      </w:r>
      <w:r w:rsidR="00EF68F2">
        <w:rPr>
          <w:lang w:val="en-CA" w:eastAsia="zh-CN"/>
        </w:rPr>
        <w:t>ha</w:t>
      </w:r>
      <w:r w:rsidR="005C06E1">
        <w:rPr>
          <w:lang w:val="en-CA" w:eastAsia="zh-CN"/>
        </w:rPr>
        <w:t>s</w:t>
      </w:r>
      <w:r w:rsidR="00EF68F2">
        <w:rPr>
          <w:lang w:val="en-CA" w:eastAsia="zh-CN"/>
        </w:rPr>
        <w:t xml:space="preserve"> </w:t>
      </w:r>
      <w:r w:rsidR="00BB1D49">
        <w:rPr>
          <w:lang w:val="en-CA" w:eastAsia="zh-CN"/>
        </w:rPr>
        <w:t xml:space="preserve">following </w:t>
      </w:r>
      <w:r w:rsidR="001A5DF6">
        <w:rPr>
          <w:lang w:val="en-CA" w:eastAsia="zh-CN"/>
        </w:rPr>
        <w:t>performance</w:t>
      </w:r>
      <w:r w:rsidR="00E246A1">
        <w:rPr>
          <w:lang w:val="en-CA" w:eastAsia="zh-CN"/>
        </w:rPr>
        <w:t xml:space="preserve"> </w:t>
      </w:r>
      <w:r w:rsidR="00BB1D49">
        <w:rPr>
          <w:lang w:val="en-CA" w:eastAsia="zh-CN"/>
        </w:rPr>
        <w:t>with 37.5% less multiplications</w:t>
      </w:r>
      <w:r>
        <w:rPr>
          <w:lang w:val="en-CA" w:eastAsia="zh-CN"/>
        </w:rPr>
        <w:t>:</w:t>
      </w:r>
    </w:p>
    <w:p w14:paraId="20BBF9DB" w14:textId="59101914" w:rsidR="00CC3749" w:rsidRPr="00CE42E0" w:rsidRDefault="00CC3749" w:rsidP="00CC3749">
      <w:pPr>
        <w:pStyle w:val="ListParagraph"/>
        <w:numPr>
          <w:ilvl w:val="0"/>
          <w:numId w:val="31"/>
        </w:numPr>
        <w:rPr>
          <w:lang w:val="en-CA"/>
        </w:rPr>
      </w:pPr>
      <w:r w:rsidRPr="00CE42E0">
        <w:rPr>
          <w:lang w:val="en-CA"/>
        </w:rPr>
        <w:t>Over VTM-</w:t>
      </w:r>
      <w:r>
        <w:rPr>
          <w:lang w:val="en-CA"/>
        </w:rPr>
        <w:t>7</w:t>
      </w:r>
      <w:r w:rsidRPr="00CE42E0">
        <w:rPr>
          <w:lang w:val="en-CA"/>
        </w:rPr>
        <w:t xml:space="preserve">, BD rate changes are </w:t>
      </w:r>
      <w:r>
        <w:rPr>
          <w:lang w:val="en-CA"/>
        </w:rPr>
        <w:t>0.1</w:t>
      </w:r>
      <w:r w:rsidR="008A781C">
        <w:rPr>
          <w:lang w:val="en-CA"/>
        </w:rPr>
        <w:t>4</w:t>
      </w:r>
      <w:r>
        <w:rPr>
          <w:lang w:val="en-CA"/>
        </w:rPr>
        <w:t>%, -7.</w:t>
      </w:r>
      <w:r w:rsidR="008A781C">
        <w:rPr>
          <w:lang w:val="en-CA"/>
        </w:rPr>
        <w:t>3</w:t>
      </w:r>
      <w:r>
        <w:rPr>
          <w:lang w:val="en-CA"/>
        </w:rPr>
        <w:t>7%, -</w:t>
      </w:r>
      <w:r w:rsidR="008A781C">
        <w:rPr>
          <w:lang w:val="en-CA"/>
        </w:rPr>
        <w:t>6</w:t>
      </w:r>
      <w:r>
        <w:rPr>
          <w:lang w:val="en-CA"/>
        </w:rPr>
        <w:t>.3</w:t>
      </w:r>
      <w:r w:rsidR="008A781C">
        <w:rPr>
          <w:lang w:val="en-CA"/>
        </w:rPr>
        <w:t>2</w:t>
      </w:r>
      <w:r>
        <w:rPr>
          <w:lang w:val="en-CA"/>
        </w:rPr>
        <w:t>%</w:t>
      </w:r>
      <w:r w:rsidRPr="00CE42E0">
        <w:rPr>
          <w:lang w:val="en-CA"/>
        </w:rPr>
        <w:t xml:space="preserve"> for AI, </w:t>
      </w:r>
      <w:r>
        <w:rPr>
          <w:lang w:val="en-CA"/>
        </w:rPr>
        <w:t>0.1</w:t>
      </w:r>
      <w:r w:rsidR="008A781C">
        <w:rPr>
          <w:lang w:val="en-CA"/>
        </w:rPr>
        <w:t>4</w:t>
      </w:r>
      <w:r>
        <w:rPr>
          <w:lang w:val="en-CA"/>
        </w:rPr>
        <w:t>%, -</w:t>
      </w:r>
      <w:r w:rsidR="008A781C">
        <w:rPr>
          <w:lang w:val="en-CA"/>
        </w:rPr>
        <w:t>9</w:t>
      </w:r>
      <w:r>
        <w:rPr>
          <w:lang w:val="en-CA"/>
        </w:rPr>
        <w:t>.</w:t>
      </w:r>
      <w:r w:rsidR="008A781C">
        <w:rPr>
          <w:lang w:val="en-CA"/>
        </w:rPr>
        <w:t>59</w:t>
      </w:r>
      <w:r>
        <w:rPr>
          <w:lang w:val="en-CA"/>
        </w:rPr>
        <w:t>%, -9.</w:t>
      </w:r>
      <w:r w:rsidR="008A781C">
        <w:rPr>
          <w:lang w:val="en-CA"/>
        </w:rPr>
        <w:t>13</w:t>
      </w:r>
      <w:r>
        <w:rPr>
          <w:lang w:val="en-CA"/>
        </w:rPr>
        <w:t>%</w:t>
      </w:r>
      <w:r w:rsidRPr="00CE42E0">
        <w:rPr>
          <w:lang w:val="en-CA"/>
        </w:rPr>
        <w:t xml:space="preserve"> for RA</w:t>
      </w:r>
      <w:r w:rsidRPr="0027681C">
        <w:rPr>
          <w:lang w:val="en-CA"/>
        </w:rPr>
        <w:t xml:space="preserve">, </w:t>
      </w:r>
      <w:r w:rsidRPr="0027681C">
        <w:rPr>
          <w:rFonts w:hint="eastAsia"/>
          <w:lang w:val="en-CA" w:eastAsia="zh-CN"/>
        </w:rPr>
        <w:t>0.</w:t>
      </w:r>
      <w:r w:rsidR="008A781C">
        <w:rPr>
          <w:lang w:val="en-CA" w:eastAsia="zh-CN"/>
        </w:rPr>
        <w:t>12</w:t>
      </w:r>
      <w:r w:rsidRPr="0027681C">
        <w:rPr>
          <w:rFonts w:hint="eastAsia"/>
          <w:lang w:val="en-CA" w:eastAsia="zh-CN"/>
        </w:rPr>
        <w:t>%</w:t>
      </w:r>
      <w:r w:rsidRPr="0027681C">
        <w:rPr>
          <w:rFonts w:hint="eastAsia"/>
          <w:lang w:val="en-CA" w:eastAsia="zh-CN"/>
        </w:rPr>
        <w:t>，</w:t>
      </w:r>
      <w:r w:rsidRPr="0027681C">
        <w:rPr>
          <w:rFonts w:hint="eastAsia"/>
          <w:lang w:val="en-CA" w:eastAsia="zh-CN"/>
        </w:rPr>
        <w:t>-</w:t>
      </w:r>
      <w:r w:rsidR="008A781C">
        <w:rPr>
          <w:lang w:val="en-CA" w:eastAsia="zh-CN"/>
        </w:rPr>
        <w:t>12.31</w:t>
      </w:r>
      <w:r w:rsidRPr="0027681C">
        <w:rPr>
          <w:rFonts w:hint="eastAsia"/>
          <w:lang w:val="en-CA" w:eastAsia="zh-CN"/>
        </w:rPr>
        <w:t>%</w:t>
      </w:r>
      <w:r w:rsidRPr="0027681C">
        <w:rPr>
          <w:rFonts w:hint="eastAsia"/>
          <w:lang w:val="en-CA" w:eastAsia="zh-CN"/>
        </w:rPr>
        <w:t>，</w:t>
      </w:r>
      <w:r w:rsidRPr="0027681C">
        <w:rPr>
          <w:rFonts w:hint="eastAsia"/>
          <w:lang w:val="en-CA" w:eastAsia="zh-CN"/>
        </w:rPr>
        <w:t>-</w:t>
      </w:r>
      <w:r w:rsidR="008A781C">
        <w:rPr>
          <w:lang w:val="en-CA" w:eastAsia="zh-CN"/>
        </w:rPr>
        <w:t>8</w:t>
      </w:r>
      <w:r w:rsidRPr="0027681C">
        <w:rPr>
          <w:rFonts w:hint="eastAsia"/>
          <w:lang w:val="en-CA" w:eastAsia="zh-CN"/>
        </w:rPr>
        <w:t>.8</w:t>
      </w:r>
      <w:r w:rsidR="008A781C">
        <w:rPr>
          <w:lang w:val="en-CA" w:eastAsia="zh-CN"/>
        </w:rPr>
        <w:t>8</w:t>
      </w:r>
      <w:r w:rsidRPr="0027681C">
        <w:rPr>
          <w:rFonts w:hint="eastAsia"/>
          <w:lang w:val="en-CA" w:eastAsia="zh-CN"/>
        </w:rPr>
        <w:t>%</w:t>
      </w:r>
      <w:r>
        <w:rPr>
          <w:lang w:val="en-CA" w:eastAsia="zh-CN"/>
        </w:rPr>
        <w:t xml:space="preserve"> </w:t>
      </w:r>
      <w:r w:rsidRPr="00CE42E0">
        <w:rPr>
          <w:lang w:val="en-CA"/>
        </w:rPr>
        <w:t>for LB</w:t>
      </w:r>
      <w:r w:rsidR="008A781C">
        <w:rPr>
          <w:lang w:val="en-CA"/>
        </w:rPr>
        <w:t>, 0.13%, -12.28%, -8.76%</w:t>
      </w:r>
      <w:r w:rsidR="008076B2">
        <w:rPr>
          <w:lang w:val="en-CA"/>
        </w:rPr>
        <w:t xml:space="preserve"> for LP</w:t>
      </w:r>
      <w:r w:rsidR="008A781C">
        <w:rPr>
          <w:lang w:val="en-CA"/>
        </w:rPr>
        <w:t>.</w:t>
      </w:r>
    </w:p>
    <w:p w14:paraId="666D1A8D" w14:textId="34315C1A" w:rsidR="00CC3749" w:rsidRPr="00B820C4" w:rsidRDefault="00CC3749" w:rsidP="00CC3749">
      <w:pPr>
        <w:pStyle w:val="ListParagraph"/>
        <w:numPr>
          <w:ilvl w:val="0"/>
          <w:numId w:val="31"/>
        </w:numPr>
        <w:rPr>
          <w:szCs w:val="22"/>
        </w:rPr>
      </w:pPr>
      <w:r w:rsidRPr="00CE42E0">
        <w:rPr>
          <w:lang w:val="en-CA"/>
        </w:rPr>
        <w:t>Over CE5</w:t>
      </w:r>
      <w:r>
        <w:rPr>
          <w:lang w:val="en-CA"/>
        </w:rPr>
        <w:t xml:space="preserve"> Anchor</w:t>
      </w:r>
      <w:r w:rsidRPr="00CE42E0">
        <w:rPr>
          <w:lang w:val="en-CA"/>
        </w:rPr>
        <w:t xml:space="preserve">, BD rate changes are </w:t>
      </w:r>
      <w:r>
        <w:rPr>
          <w:lang w:val="en-CA"/>
        </w:rPr>
        <w:t>-0.0</w:t>
      </w:r>
      <w:r w:rsidR="008076B2">
        <w:rPr>
          <w:lang w:val="en-CA"/>
        </w:rPr>
        <w:t>3</w:t>
      </w:r>
      <w:r>
        <w:rPr>
          <w:lang w:val="en-CA"/>
        </w:rPr>
        <w:t xml:space="preserve">%, </w:t>
      </w:r>
      <w:r w:rsidR="008076B2">
        <w:rPr>
          <w:lang w:val="en-CA"/>
        </w:rPr>
        <w:t>1</w:t>
      </w:r>
      <w:r>
        <w:rPr>
          <w:lang w:val="en-CA"/>
        </w:rPr>
        <w:t>.</w:t>
      </w:r>
      <w:r w:rsidR="008076B2">
        <w:rPr>
          <w:lang w:val="en-CA"/>
        </w:rPr>
        <w:t>07</w:t>
      </w:r>
      <w:r>
        <w:rPr>
          <w:lang w:val="en-CA"/>
        </w:rPr>
        <w:t>%, 0.</w:t>
      </w:r>
      <w:r w:rsidR="008076B2">
        <w:rPr>
          <w:lang w:val="en-CA"/>
        </w:rPr>
        <w:t>87</w:t>
      </w:r>
      <w:r>
        <w:rPr>
          <w:lang w:val="en-CA"/>
        </w:rPr>
        <w:t>%</w:t>
      </w:r>
      <w:r w:rsidRPr="00CE42E0">
        <w:rPr>
          <w:lang w:val="en-CA"/>
        </w:rPr>
        <w:t xml:space="preserve"> for AI, </w:t>
      </w:r>
      <w:r>
        <w:rPr>
          <w:lang w:val="en-CA"/>
        </w:rPr>
        <w:t>0.0</w:t>
      </w:r>
      <w:r w:rsidR="008076B2">
        <w:rPr>
          <w:lang w:val="en-CA"/>
        </w:rPr>
        <w:t>0</w:t>
      </w:r>
      <w:r>
        <w:rPr>
          <w:lang w:val="en-CA"/>
        </w:rPr>
        <w:t>%, 0.</w:t>
      </w:r>
      <w:r w:rsidR="008076B2">
        <w:rPr>
          <w:lang w:val="en-CA"/>
        </w:rPr>
        <w:t>70</w:t>
      </w:r>
      <w:r>
        <w:rPr>
          <w:lang w:val="en-CA"/>
        </w:rPr>
        <w:t>%, 0.</w:t>
      </w:r>
      <w:r w:rsidR="008076B2">
        <w:rPr>
          <w:lang w:val="en-CA"/>
        </w:rPr>
        <w:t>83</w:t>
      </w:r>
      <w:r>
        <w:rPr>
          <w:lang w:val="en-CA"/>
        </w:rPr>
        <w:t>%</w:t>
      </w:r>
      <w:r w:rsidRPr="00CE42E0">
        <w:rPr>
          <w:lang w:val="en-CA"/>
        </w:rPr>
        <w:t xml:space="preserve"> for RA, </w:t>
      </w:r>
      <w:r w:rsidRPr="0027681C">
        <w:rPr>
          <w:rFonts w:hint="eastAsia"/>
          <w:lang w:val="en-CA" w:eastAsia="zh-CN"/>
        </w:rPr>
        <w:t>0.0</w:t>
      </w:r>
      <w:r w:rsidR="008076B2">
        <w:rPr>
          <w:lang w:val="en-CA" w:eastAsia="zh-CN"/>
        </w:rPr>
        <w:t>0</w:t>
      </w:r>
      <w:r w:rsidRPr="0027681C">
        <w:rPr>
          <w:rFonts w:hint="eastAsia"/>
          <w:lang w:val="en-CA" w:eastAsia="zh-CN"/>
        </w:rPr>
        <w:t>%</w:t>
      </w:r>
      <w:r w:rsidRPr="0027681C">
        <w:rPr>
          <w:rFonts w:hint="eastAsia"/>
          <w:lang w:val="en-CA" w:eastAsia="zh-CN"/>
        </w:rPr>
        <w:t>，</w:t>
      </w:r>
      <w:r w:rsidRPr="0027681C">
        <w:rPr>
          <w:rFonts w:hint="eastAsia"/>
          <w:lang w:val="en-CA" w:eastAsia="zh-CN"/>
        </w:rPr>
        <w:t xml:space="preserve"> 0.</w:t>
      </w:r>
      <w:r w:rsidR="008076B2">
        <w:rPr>
          <w:lang w:val="en-CA" w:eastAsia="zh-CN"/>
        </w:rPr>
        <w:t>88</w:t>
      </w:r>
      <w:r w:rsidRPr="0027681C">
        <w:rPr>
          <w:rFonts w:hint="eastAsia"/>
          <w:lang w:val="en-CA" w:eastAsia="zh-CN"/>
        </w:rPr>
        <w:t>%</w:t>
      </w:r>
      <w:r w:rsidRPr="0027681C">
        <w:rPr>
          <w:rFonts w:hint="eastAsia"/>
          <w:lang w:val="en-CA" w:eastAsia="zh-CN"/>
        </w:rPr>
        <w:t>，</w:t>
      </w:r>
      <w:r w:rsidRPr="0027681C">
        <w:rPr>
          <w:rFonts w:hint="eastAsia"/>
          <w:lang w:val="en-CA" w:eastAsia="zh-CN"/>
        </w:rPr>
        <w:t xml:space="preserve"> 0.</w:t>
      </w:r>
      <w:r w:rsidR="008076B2">
        <w:rPr>
          <w:lang w:val="en-CA" w:eastAsia="zh-CN"/>
        </w:rPr>
        <w:t>82</w:t>
      </w:r>
      <w:r w:rsidRPr="0027681C">
        <w:rPr>
          <w:rFonts w:hint="eastAsia"/>
          <w:lang w:val="en-CA" w:eastAsia="zh-CN"/>
        </w:rPr>
        <w:t>%</w:t>
      </w:r>
      <w:r w:rsidRPr="0027681C">
        <w:rPr>
          <w:lang w:val="en-CA" w:eastAsia="zh-CN"/>
        </w:rPr>
        <w:t xml:space="preserve"> </w:t>
      </w:r>
      <w:r w:rsidRPr="0027681C">
        <w:rPr>
          <w:lang w:val="en-CA"/>
        </w:rPr>
        <w:t>for LB</w:t>
      </w:r>
      <w:r w:rsidR="008076B2">
        <w:rPr>
          <w:lang w:val="en-CA"/>
        </w:rPr>
        <w:t>, -0.01%, 0.77%, 0.73% for LP.</w:t>
      </w:r>
    </w:p>
    <w:p w14:paraId="4DA9DE80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F456F86" w14:textId="76E161FF" w:rsidR="00B537ED" w:rsidRDefault="00B537ED" w:rsidP="00983CE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CCALF was previously proposed in JVET-P1008. And it was implemented on top of VTM-7.0 to be used as CE5 anchor.</w:t>
      </w:r>
    </w:p>
    <w:p w14:paraId="310A74AE" w14:textId="77777777" w:rsidR="00356750" w:rsidRDefault="00356750" w:rsidP="00356750">
      <w:pPr>
        <w:rPr>
          <w:lang w:val="en-CA"/>
        </w:rPr>
      </w:pPr>
      <w:r>
        <w:rPr>
          <w:lang w:val="en-CA"/>
        </w:rPr>
        <w:t>This method provides a CC-ALF design that has the following properties:</w:t>
      </w:r>
    </w:p>
    <w:p w14:paraId="792AFC97" w14:textId="77777777" w:rsidR="00356750" w:rsidRDefault="00356750" w:rsidP="00356750">
      <w:pPr>
        <w:pStyle w:val="ListParagraph"/>
        <w:numPr>
          <w:ilvl w:val="0"/>
          <w:numId w:val="32"/>
        </w:numPr>
        <w:rPr>
          <w:lang w:val="en-CA"/>
        </w:rPr>
      </w:pPr>
      <w:r>
        <w:rPr>
          <w:lang w:val="en-CA"/>
        </w:rPr>
        <w:t xml:space="preserve">Filter shape is a </w:t>
      </w:r>
      <w:r w:rsidRPr="008B7F3E">
        <w:rPr>
          <w:lang w:val="en-CA"/>
        </w:rPr>
        <w:t>3x4 diamond with 8 unique coefficients</w:t>
      </w:r>
    </w:p>
    <w:p w14:paraId="012934B4" w14:textId="77777777" w:rsidR="00356750" w:rsidRDefault="00356750" w:rsidP="00356750">
      <w:pPr>
        <w:pStyle w:val="ListParagraph"/>
        <w:numPr>
          <w:ilvl w:val="0"/>
          <w:numId w:val="32"/>
        </w:numPr>
        <w:rPr>
          <w:lang w:val="en-CA"/>
        </w:rPr>
      </w:pPr>
      <w:r>
        <w:rPr>
          <w:lang w:val="en-CA"/>
        </w:rPr>
        <w:t>F</w:t>
      </w:r>
      <w:r w:rsidRPr="008B7F3E">
        <w:rPr>
          <w:lang w:val="en-CA"/>
        </w:rPr>
        <w:t>ilter coefficient dynamic range is limited to 6-bit signed</w:t>
      </w:r>
    </w:p>
    <w:p w14:paraId="24D79D02" w14:textId="77777777" w:rsidR="00356750" w:rsidRDefault="00356750" w:rsidP="00356750">
      <w:pPr>
        <w:pStyle w:val="ListParagraph"/>
        <w:numPr>
          <w:ilvl w:val="0"/>
          <w:numId w:val="32"/>
        </w:numPr>
        <w:rPr>
          <w:lang w:val="en-CA"/>
        </w:rPr>
      </w:pPr>
      <w:r>
        <w:rPr>
          <w:lang w:val="en-CA"/>
        </w:rPr>
        <w:t>Filter selection to performed at the CTU level with support for a maximum of 4 filters</w:t>
      </w:r>
    </w:p>
    <w:p w14:paraId="7EAF115E" w14:textId="77777777" w:rsidR="00356750" w:rsidRDefault="00356750" w:rsidP="00356750">
      <w:pPr>
        <w:pStyle w:val="ListParagraph"/>
        <w:numPr>
          <w:ilvl w:val="0"/>
          <w:numId w:val="32"/>
        </w:numPr>
        <w:rPr>
          <w:lang w:val="en-CA"/>
        </w:rPr>
      </w:pPr>
      <w:r>
        <w:rPr>
          <w:lang w:val="en-CA"/>
        </w:rPr>
        <w:t>S</w:t>
      </w:r>
      <w:r w:rsidRPr="00F879FC">
        <w:rPr>
          <w:lang w:val="en-CA"/>
        </w:rPr>
        <w:t xml:space="preserve">ymmetric line selection </w:t>
      </w:r>
      <w:r>
        <w:rPr>
          <w:lang w:val="en-CA"/>
        </w:rPr>
        <w:t xml:space="preserve">is used </w:t>
      </w:r>
      <w:r w:rsidRPr="00F879FC">
        <w:rPr>
          <w:lang w:val="en-CA"/>
        </w:rPr>
        <w:t xml:space="preserve">at virtual boundary </w:t>
      </w:r>
      <w:r>
        <w:rPr>
          <w:lang w:val="en-CA"/>
        </w:rPr>
        <w:t>(</w:t>
      </w:r>
      <w:r w:rsidRPr="00F879FC">
        <w:rPr>
          <w:lang w:val="en-CA"/>
        </w:rPr>
        <w:t xml:space="preserve">to </w:t>
      </w:r>
      <w:r>
        <w:rPr>
          <w:lang w:val="en-CA"/>
        </w:rPr>
        <w:t xml:space="preserve">better </w:t>
      </w:r>
      <w:r w:rsidRPr="00F879FC">
        <w:rPr>
          <w:lang w:val="en-CA"/>
        </w:rPr>
        <w:t>harmonize with ALF</w:t>
      </w:r>
      <w:r>
        <w:rPr>
          <w:lang w:val="en-CA"/>
        </w:rPr>
        <w:t>)</w:t>
      </w:r>
    </w:p>
    <w:p w14:paraId="1D3A3EF8" w14:textId="77777777" w:rsidR="00356750" w:rsidRPr="001D1CD6" w:rsidRDefault="00356750" w:rsidP="00356750">
      <w:pPr>
        <w:pStyle w:val="ListParagraph"/>
        <w:numPr>
          <w:ilvl w:val="0"/>
          <w:numId w:val="32"/>
        </w:numPr>
        <w:rPr>
          <w:lang w:val="en-CA"/>
        </w:rPr>
      </w:pPr>
      <w:r>
        <w:rPr>
          <w:lang w:val="en-CA"/>
        </w:rPr>
        <w:t>Temporal layer coefficient buffers are not used (to better harmonize with the APS concept)</w:t>
      </w:r>
    </w:p>
    <w:p w14:paraId="5E8E7D0B" w14:textId="77777777" w:rsidR="00356750" w:rsidRDefault="00356750" w:rsidP="00356750">
      <w:pPr>
        <w:pStyle w:val="ListParagraph"/>
        <w:numPr>
          <w:ilvl w:val="0"/>
          <w:numId w:val="32"/>
        </w:numPr>
        <w:rPr>
          <w:lang w:val="en-CA"/>
        </w:rPr>
      </w:pPr>
      <w:r>
        <w:rPr>
          <w:lang w:val="en-CA"/>
        </w:rPr>
        <w:t>R</w:t>
      </w:r>
      <w:r w:rsidRPr="00045ED7">
        <w:rPr>
          <w:lang w:val="en-CA"/>
        </w:rPr>
        <w:t xml:space="preserve">esidual output is clipped to </w:t>
      </w:r>
      <w:r w:rsidRPr="00045ED7">
        <w:rPr>
          <w:lang w:val="en-CA"/>
        </w:rPr>
        <w:noBreakHyphen/>
        <w:t>2</w:t>
      </w:r>
      <w:r w:rsidRPr="00045ED7">
        <w:rPr>
          <w:vertAlign w:val="superscript"/>
          <w:lang w:val="en-CA"/>
        </w:rPr>
        <w:t>BitDepthC</w:t>
      </w:r>
      <w:r w:rsidRPr="00045ED7">
        <w:rPr>
          <w:vertAlign w:val="superscript"/>
          <w:lang w:val="en-CA"/>
        </w:rPr>
        <w:noBreakHyphen/>
        <w:t>1</w:t>
      </w:r>
      <w:r w:rsidRPr="00045ED7">
        <w:rPr>
          <w:lang w:val="en-CA"/>
        </w:rPr>
        <w:t xml:space="preserve"> to 2</w:t>
      </w:r>
      <w:r w:rsidRPr="00045ED7">
        <w:rPr>
          <w:vertAlign w:val="superscript"/>
          <w:lang w:val="en-CA"/>
        </w:rPr>
        <w:t>BitDepthC</w:t>
      </w:r>
      <w:r w:rsidRPr="00045ED7">
        <w:rPr>
          <w:vertAlign w:val="superscript"/>
          <w:lang w:val="en-CA"/>
        </w:rPr>
        <w:noBreakHyphen/>
        <w:t>1</w:t>
      </w:r>
      <w:r w:rsidRPr="00045ED7">
        <w:rPr>
          <w:lang w:val="en-CA"/>
        </w:rPr>
        <w:noBreakHyphen/>
        <w:t xml:space="preserve">1, inclusive. </w:t>
      </w:r>
    </w:p>
    <w:p w14:paraId="1B5FFDBE" w14:textId="77777777" w:rsidR="00356750" w:rsidRPr="00045ED7" w:rsidRDefault="00356750" w:rsidP="00356750">
      <w:pPr>
        <w:rPr>
          <w:lang w:val="en-CA"/>
        </w:rPr>
      </w:pPr>
      <w:r>
        <w:rPr>
          <w:lang w:val="en-CA"/>
        </w:rPr>
        <w:t xml:space="preserve">An overview of the CC-ALF process is shown in Figure C-1.  As can be seen in the Figure, CC-ALF </w:t>
      </w:r>
      <w:r w:rsidRPr="00045ED7">
        <w:rPr>
          <w:lang w:val="en-CA"/>
        </w:rPr>
        <w:t xml:space="preserve">uses a linear filter to filter </w:t>
      </w:r>
      <w:proofErr w:type="spellStart"/>
      <w:r w:rsidRPr="00045ED7">
        <w:rPr>
          <w:lang w:val="en-CA"/>
        </w:rPr>
        <w:t>luma</w:t>
      </w:r>
      <w:proofErr w:type="spellEnd"/>
      <w:r w:rsidRPr="00045ED7">
        <w:rPr>
          <w:lang w:val="en-CA"/>
        </w:rPr>
        <w:t xml:space="preserve"> sample values and generate a residual correction for the chroma channels from the co-located filtered output.  </w:t>
      </w:r>
      <w:r>
        <w:rPr>
          <w:lang w:val="en-CA"/>
        </w:rPr>
        <w:t xml:space="preserve">An illustration of the filter shape is provided in Figure C-2.  </w:t>
      </w:r>
    </w:p>
    <w:p w14:paraId="4C962755" w14:textId="77777777" w:rsidR="00356750" w:rsidRPr="00045ED7" w:rsidRDefault="00356750" w:rsidP="00356750">
      <w:pPr>
        <w:rPr>
          <w:lang w:val="en-CA"/>
        </w:rPr>
      </w:pPr>
    </w:p>
    <w:p w14:paraId="376FC265" w14:textId="77777777" w:rsidR="00356750" w:rsidRDefault="00356750" w:rsidP="00356750">
      <w:pPr>
        <w:jc w:val="center"/>
        <w:rPr>
          <w:lang w:val="en-CA"/>
        </w:rPr>
      </w:pPr>
      <w:r w:rsidRPr="00F25961">
        <w:rPr>
          <w:noProof/>
          <w:lang w:eastAsia="zh-TW"/>
        </w:rPr>
        <w:lastRenderedPageBreak/>
        <w:drawing>
          <wp:inline distT="0" distB="0" distL="0" distR="0" wp14:anchorId="30BDC682" wp14:editId="53326981">
            <wp:extent cx="3028950" cy="2127885"/>
            <wp:effectExtent l="0" t="0" r="0" b="571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2127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81605A" w14:textId="2D65C586" w:rsidR="00356750" w:rsidRPr="00854ECE" w:rsidRDefault="00356750" w:rsidP="00854ECE">
      <w:pPr>
        <w:pStyle w:val="Caption"/>
        <w:jc w:val="center"/>
      </w:pPr>
      <w:r w:rsidRPr="00854ECE">
        <w:t>Fig</w:t>
      </w:r>
      <w:r w:rsidR="00DC5003" w:rsidRPr="00854ECE">
        <w:t>ure</w:t>
      </w:r>
      <w:r w:rsidRPr="00854ECE">
        <w:t xml:space="preserve"> 1</w:t>
      </w:r>
      <w:r w:rsidR="00DC5003" w:rsidRPr="00854ECE">
        <w:t xml:space="preserve"> -</w:t>
      </w:r>
      <w:r w:rsidRPr="00854ECE">
        <w:t xml:space="preserve"> Placement of CC-ALF with respect to other loop filters</w:t>
      </w:r>
    </w:p>
    <w:p w14:paraId="5F5A375B" w14:textId="77777777" w:rsidR="00356750" w:rsidRDefault="00356750" w:rsidP="00356750">
      <w:pPr>
        <w:jc w:val="center"/>
        <w:rPr>
          <w:szCs w:val="22"/>
          <w:lang w:val="en-CA"/>
        </w:rPr>
      </w:pPr>
    </w:p>
    <w:p w14:paraId="230A9605" w14:textId="77777777" w:rsidR="00356750" w:rsidRDefault="00356750" w:rsidP="00356750">
      <w:pPr>
        <w:jc w:val="center"/>
        <w:rPr>
          <w:lang w:val="en-CA"/>
        </w:rPr>
      </w:pPr>
      <w:r w:rsidRPr="00D36D72">
        <w:rPr>
          <w:noProof/>
          <w:szCs w:val="22"/>
          <w:lang w:eastAsia="zh-TW"/>
        </w:rPr>
        <w:drawing>
          <wp:inline distT="0" distB="0" distL="0" distR="0" wp14:anchorId="5A6FEDCE" wp14:editId="50066443">
            <wp:extent cx="2933700" cy="2194006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5096" cy="219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A103C" w14:textId="1B4568AE" w:rsidR="00356750" w:rsidRPr="00854ECE" w:rsidRDefault="00356750" w:rsidP="00854ECE">
      <w:pPr>
        <w:pStyle w:val="Caption"/>
        <w:jc w:val="center"/>
      </w:pPr>
      <w:r w:rsidRPr="00854ECE">
        <w:t>Fig</w:t>
      </w:r>
      <w:r w:rsidR="00DC5003" w:rsidRPr="00854ECE">
        <w:t xml:space="preserve">ure 2 - </w:t>
      </w:r>
      <w:r w:rsidRPr="00854ECE">
        <w:t>Filter support in CE Anchor</w:t>
      </w:r>
    </w:p>
    <w:p w14:paraId="12B58D32" w14:textId="539CC6E3" w:rsidR="00C93A33" w:rsidRDefault="0094202E" w:rsidP="00DC5003">
      <w:pPr>
        <w:pStyle w:val="Heading1"/>
        <w:rPr>
          <w:szCs w:val="22"/>
          <w:lang w:val="en-CA" w:eastAsia="zh-CN"/>
        </w:rPr>
      </w:pPr>
      <w:r>
        <w:rPr>
          <w:szCs w:val="22"/>
          <w:lang w:val="en-CA" w:eastAsia="zh-CN"/>
        </w:rPr>
        <w:t>Proposed Method</w:t>
      </w:r>
      <w:r w:rsidR="00F02426">
        <w:rPr>
          <w:szCs w:val="22"/>
          <w:lang w:val="en-CA" w:eastAsia="zh-CN"/>
        </w:rPr>
        <w:t>s</w:t>
      </w:r>
    </w:p>
    <w:p w14:paraId="3042A564" w14:textId="6E6FE711" w:rsidR="00DC5003" w:rsidRDefault="00DC5003" w:rsidP="00DC5003">
      <w:pPr>
        <w:rPr>
          <w:lang w:val="en-CA" w:eastAsia="zh-CN"/>
        </w:rPr>
      </w:pPr>
      <w:r>
        <w:rPr>
          <w:lang w:val="en-CA" w:eastAsia="zh-CN"/>
        </w:rPr>
        <w:t>The current design of CCALF as in CE5 anchor has 8 unique coefficients with a 3x4 diamond shape. The computational complexity may be further reduced by reducing the number of coefficients. In such case, the signaling cost for the coefficients can also be reduced.</w:t>
      </w:r>
    </w:p>
    <w:p w14:paraId="646655EE" w14:textId="35D463BD" w:rsidR="00F02426" w:rsidRDefault="00F02426" w:rsidP="000F57CF">
      <w:pPr>
        <w:pStyle w:val="Heading2"/>
        <w:rPr>
          <w:lang w:val="en-CA" w:eastAsia="zh-CN"/>
        </w:rPr>
      </w:pPr>
      <w:r>
        <w:rPr>
          <w:lang w:val="en-CA" w:eastAsia="zh-CN"/>
        </w:rPr>
        <w:t>Simplified CCALF Method 1</w:t>
      </w:r>
    </w:p>
    <w:p w14:paraId="51CA8B75" w14:textId="2054EF03" w:rsidR="00F02426" w:rsidRDefault="00F02426" w:rsidP="00F02426">
      <w:pPr>
        <w:rPr>
          <w:lang w:val="en-CA" w:eastAsia="zh-CN"/>
        </w:rPr>
      </w:pPr>
      <w:r>
        <w:rPr>
          <w:lang w:val="en-CA" w:eastAsia="zh-CN"/>
        </w:rPr>
        <w:t>In method 1, a simplified version of the CCALF filter is proposed to have 6 unique coefficients with a 3x4 cross shape, as shown in Figure 3. Compared to 3x4 diamond shape, the bottom-left and bottom-right coefficients are removed, and 25% multiplications in CCALF is saved.</w:t>
      </w:r>
    </w:p>
    <w:p w14:paraId="6254E011" w14:textId="69A8A618" w:rsidR="00F02426" w:rsidRDefault="00AC2187" w:rsidP="00F02426">
      <w:pPr>
        <w:rPr>
          <w:lang w:val="en-CA" w:eastAsia="zh-CN"/>
        </w:rPr>
      </w:pPr>
      <w:r>
        <w:rPr>
          <w:noProof/>
          <w:lang w:val="en-CA" w:eastAsia="zh-CN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05F8C369" wp14:editId="4F9A9325">
                <wp:simplePos x="0" y="0"/>
                <wp:positionH relativeFrom="column">
                  <wp:posOffset>1504950</wp:posOffset>
                </wp:positionH>
                <wp:positionV relativeFrom="paragraph">
                  <wp:posOffset>123190</wp:posOffset>
                </wp:positionV>
                <wp:extent cx="2228850" cy="1499235"/>
                <wp:effectExtent l="0" t="0" r="0" b="5715"/>
                <wp:wrapNone/>
                <wp:docPr id="50" name="Group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28850" cy="1499235"/>
                          <a:chOff x="0" y="0"/>
                          <a:chExt cx="2228850" cy="1499235"/>
                        </a:xfrm>
                      </wpg:grpSpPr>
                      <wps:wsp>
                        <wps:cNvPr id="33" name="Text Box 33"/>
                        <wps:cNvSpPr txBox="1"/>
                        <wps:spPr>
                          <a:xfrm>
                            <a:off x="0" y="1171575"/>
                            <a:ext cx="2228850" cy="327660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6B6F104B" w14:textId="35ACD32E" w:rsidR="00AD308B" w:rsidRPr="00473DA6" w:rsidRDefault="00AD308B" w:rsidP="00F02426">
                              <w:pPr>
                                <w:pStyle w:val="Caption"/>
                                <w:jc w:val="center"/>
                                <w:rPr>
                                  <w:noProof/>
                                  <w:szCs w:val="20"/>
                                  <w:lang w:val="en-CA"/>
                                </w:rPr>
                              </w:pPr>
                              <w:r>
                                <w:t>Figure 3 - 6-tap cross shape filter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g:grpSp>
                        <wpg:cNvPr id="48" name="Group 48"/>
                        <wpg:cNvGrpSpPr/>
                        <wpg:grpSpPr>
                          <a:xfrm>
                            <a:off x="704850" y="0"/>
                            <a:ext cx="819150" cy="1128263"/>
                            <a:chOff x="0" y="0"/>
                            <a:chExt cx="1009650" cy="1390650"/>
                          </a:xfrm>
                        </wpg:grpSpPr>
                        <wpg:grpSp>
                          <wpg:cNvPr id="39" name="Group 39"/>
                          <wpg:cNvGrpSpPr/>
                          <wpg:grpSpPr>
                            <a:xfrm>
                              <a:off x="0" y="0"/>
                              <a:ext cx="1009650" cy="1009650"/>
                              <a:chOff x="0" y="0"/>
                              <a:chExt cx="1009650" cy="1009650"/>
                            </a:xfrm>
                          </wpg:grpSpPr>
                          <wps:wsp>
                            <wps:cNvPr id="40" name="Oval 40"/>
                            <wps:cNvSpPr/>
                            <wps:spPr>
                              <a:xfrm>
                                <a:off x="381000" y="381000"/>
                                <a:ext cx="247650" cy="2476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41" name="Group 41"/>
                            <wpg:cNvGrpSpPr/>
                            <wpg:grpSpPr>
                              <a:xfrm>
                                <a:off x="0" y="0"/>
                                <a:ext cx="1009650" cy="1009650"/>
                                <a:chOff x="0" y="0"/>
                                <a:chExt cx="1009650" cy="1009650"/>
                              </a:xfrm>
                            </wpg:grpSpPr>
                            <wps:wsp>
                              <wps:cNvPr id="42" name="Oval 42"/>
                              <wps:cNvSpPr/>
                              <wps:spPr>
                                <a:xfrm>
                                  <a:off x="0" y="371475"/>
                                  <a:ext cx="247650" cy="247650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3" name="Oval 43"/>
                              <wps:cNvSpPr/>
                              <wps:spPr>
                                <a:xfrm>
                                  <a:off x="762000" y="381000"/>
                                  <a:ext cx="247650" cy="247650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44" name="Group 44"/>
                              <wpg:cNvGrpSpPr/>
                              <wpg:grpSpPr>
                                <a:xfrm rot="16200000">
                                  <a:off x="0" y="381000"/>
                                  <a:ext cx="1009650" cy="247650"/>
                                  <a:chOff x="0" y="0"/>
                                  <a:chExt cx="1009650" cy="247650"/>
                                </a:xfrm>
                              </wpg:grpSpPr>
                              <wps:wsp>
                                <wps:cNvPr id="45" name="Oval 45"/>
                                <wps:cNvSpPr/>
                                <wps:spPr>
                                  <a:xfrm>
                                    <a:off x="0" y="0"/>
                                    <a:ext cx="247650" cy="247650"/>
                                  </a:xfrm>
                                  <a:prstGeom prst="ellips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6" name="Oval 46"/>
                                <wps:cNvSpPr/>
                                <wps:spPr>
                                  <a:xfrm>
                                    <a:off x="762000" y="0"/>
                                    <a:ext cx="247650" cy="247650"/>
                                  </a:xfrm>
                                  <a:prstGeom prst="ellips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47" name="Oval 47"/>
                          <wps:cNvSpPr/>
                          <wps:spPr>
                            <a:xfrm rot="16200000">
                              <a:off x="381000" y="1143000"/>
                              <a:ext cx="247650" cy="247650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5F8C369" id="Group 50" o:spid="_x0000_s1026" style="position:absolute;left:0;text-align:left;margin-left:118.5pt;margin-top:9.7pt;width:175.5pt;height:118.05pt;z-index:251676672" coordsize="22288,149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3" o:spid="_x0000_s1027" type="#_x0000_t202" style="position:absolute;top:11715;width:22288;height:3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" stroked="f">
                  <v:textbox style="mso-fit-shape-to-text:t" inset="0,0,0,0">
                    <w:txbxContent>
                      <w:p w14:paraId="6B6F104B" w14:textId="35ACD32E" w:rsidR="00AD308B" w:rsidRPr="00473DA6" w:rsidRDefault="00AD308B" w:rsidP="00F02426">
                        <w:pPr>
                          <w:pStyle w:val="Caption"/>
                          <w:jc w:val="center"/>
                          <w:rPr>
                            <w:noProof/>
                            <w:szCs w:val="20"/>
                            <w:lang w:val="en-CA"/>
                          </w:rPr>
                        </w:pPr>
                        <w:r>
                          <w:t>Figure 3 - 6-tap cross shape filter</w:t>
                        </w:r>
                      </w:p>
                    </w:txbxContent>
                  </v:textbox>
                </v:shape>
                <v:group id="Group 48" o:spid="_x0000_s1028" style="position:absolute;left:7048;width:8192;height:11282" coordsize="10096,13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<v:group id="Group 39" o:spid="_x0000_s1029" style="position:absolute;width:10096;height:10096" coordsize="10096,10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<v:oval id="Oval 40" o:spid="_x0000_s1030" style="position:absolute;left:3810;top:3810;width:2476;height:24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" fillcolor="#4472c4 [3204]" strokecolor="#1f3763 [1604]" strokeweight="1pt">
                      <v:stroke joinstyle="miter"/>
                    </v:oval>
                    <v:group id="Group 41" o:spid="_x0000_s1031" style="position:absolute;width:10096;height:10096" coordsize="10096,10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    <v:oval id="Oval 42" o:spid="_x0000_s1032" style="position:absolute;top:3714;width:2476;height:2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" fillcolor="#4472c4 [3204]" strokecolor="#1f3763 [1604]" strokeweight="1pt">
                        <v:stroke joinstyle="miter"/>
                      </v:oval>
                      <v:oval id="Oval 43" o:spid="_x0000_s1033" style="position:absolute;left:7620;top:3810;width:2476;height:24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" fillcolor="#4472c4 [3204]" strokecolor="#1f3763 [1604]" strokeweight="1pt">
                        <v:stroke joinstyle="miter"/>
                      </v:oval>
                      <v:group id="Group 44" o:spid="_x0000_s1034" style="position:absolute;top:3810;width:10096;height:2476;rotation:-90" coordsize="10096,2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">
                        <v:oval id="Oval 45" o:spid="_x0000_s1035" style="position:absolute;width:2476;height:24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" fillcolor="#4472c4 [3204]" strokecolor="#1f3763 [1604]" strokeweight="1pt">
                          <v:stroke joinstyle="miter"/>
                        </v:oval>
                        <v:oval id="Oval 46" o:spid="_x0000_s1036" style="position:absolute;left:7620;width:2476;height:24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" fillcolor="#4472c4 [3204]" strokecolor="#1f3763 [1604]" strokeweight="1pt">
                          <v:stroke joinstyle="miter"/>
                        </v:oval>
                      </v:group>
                    </v:group>
                  </v:group>
                  <v:oval id="Oval 47" o:spid="_x0000_s1037" style="position:absolute;left:3810;top:11430;width:2476;height:2476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" fillcolor="#4472c4 [3204]" strokecolor="#1f3763 [1604]" strokeweight="1pt">
                    <v:stroke joinstyle="miter"/>
                  </v:oval>
                </v:group>
              </v:group>
            </w:pict>
          </mc:Fallback>
        </mc:AlternateContent>
      </w:r>
    </w:p>
    <w:p w14:paraId="6D24E0D6" w14:textId="12714E73" w:rsidR="00F02426" w:rsidRDefault="00F02426" w:rsidP="00F02426">
      <w:pPr>
        <w:rPr>
          <w:lang w:val="en-CA" w:eastAsia="zh-CN"/>
        </w:rPr>
      </w:pPr>
    </w:p>
    <w:p w14:paraId="04E5A69F" w14:textId="22A1070E" w:rsidR="00F02426" w:rsidRDefault="00F02426" w:rsidP="00F02426">
      <w:pPr>
        <w:pStyle w:val="Heading2"/>
        <w:rPr>
          <w:lang w:val="en-CA" w:eastAsia="zh-CN"/>
        </w:rPr>
      </w:pPr>
      <w:r>
        <w:rPr>
          <w:lang w:val="en-CA" w:eastAsia="zh-CN"/>
        </w:rPr>
        <w:lastRenderedPageBreak/>
        <w:t>Simplified CCALF Method 2</w:t>
      </w:r>
    </w:p>
    <w:p w14:paraId="71B3E2AE" w14:textId="3946373B" w:rsidR="00DC5003" w:rsidRDefault="00AC2187" w:rsidP="00DC5003">
      <w:pPr>
        <w:rPr>
          <w:lang w:val="en-CA" w:eastAsia="zh-CN"/>
        </w:rPr>
      </w:pPr>
      <w:r>
        <w:rPr>
          <w:noProof/>
          <w:lang w:val="en-CA" w:eastAsia="zh-CN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6CE154A1" wp14:editId="00AD930B">
                <wp:simplePos x="0" y="0"/>
                <wp:positionH relativeFrom="column">
                  <wp:posOffset>1504950</wp:posOffset>
                </wp:positionH>
                <wp:positionV relativeFrom="paragraph">
                  <wp:posOffset>656590</wp:posOffset>
                </wp:positionV>
                <wp:extent cx="2228850" cy="1470660"/>
                <wp:effectExtent l="0" t="0" r="0" b="0"/>
                <wp:wrapTopAndBottom/>
                <wp:docPr id="49" name="Group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28850" cy="1470660"/>
                          <a:chOff x="0" y="0"/>
                          <a:chExt cx="2228850" cy="1470660"/>
                        </a:xfrm>
                      </wpg:grpSpPr>
                      <wpg:grpSp>
                        <wpg:cNvPr id="37" name="Group 37"/>
                        <wpg:cNvGrpSpPr/>
                        <wpg:grpSpPr>
                          <a:xfrm>
                            <a:off x="552450" y="0"/>
                            <a:ext cx="1009650" cy="1009650"/>
                            <a:chOff x="0" y="0"/>
                            <a:chExt cx="1009650" cy="1009650"/>
                          </a:xfrm>
                        </wpg:grpSpPr>
                        <wps:wsp>
                          <wps:cNvPr id="30" name="Oval 30"/>
                          <wps:cNvSpPr/>
                          <wps:spPr>
                            <a:xfrm>
                              <a:off x="381000" y="381000"/>
                              <a:ext cx="247650" cy="247650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36" name="Group 36"/>
                          <wpg:cNvGrpSpPr/>
                          <wpg:grpSpPr>
                            <a:xfrm>
                              <a:off x="0" y="0"/>
                              <a:ext cx="1009650" cy="1009650"/>
                              <a:chOff x="0" y="0"/>
                              <a:chExt cx="1009650" cy="1009650"/>
                            </a:xfrm>
                          </wpg:grpSpPr>
                          <wps:wsp>
                            <wps:cNvPr id="29" name="Oval 29"/>
                            <wps:cNvSpPr/>
                            <wps:spPr>
                              <a:xfrm>
                                <a:off x="0" y="371475"/>
                                <a:ext cx="247650" cy="2476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1" name="Oval 31"/>
                            <wps:cNvSpPr/>
                            <wps:spPr>
                              <a:xfrm>
                                <a:off x="762000" y="381000"/>
                                <a:ext cx="247650" cy="2476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35" name="Group 35"/>
                            <wpg:cNvGrpSpPr/>
                            <wpg:grpSpPr>
                              <a:xfrm rot="16200000">
                                <a:off x="0" y="381000"/>
                                <a:ext cx="1009650" cy="247650"/>
                                <a:chOff x="0" y="0"/>
                                <a:chExt cx="1009650" cy="247650"/>
                              </a:xfrm>
                            </wpg:grpSpPr>
                            <wps:wsp>
                              <wps:cNvPr id="32" name="Oval 32"/>
                              <wps:cNvSpPr/>
                              <wps:spPr>
                                <a:xfrm>
                                  <a:off x="0" y="0"/>
                                  <a:ext cx="247650" cy="247650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4" name="Oval 34"/>
                              <wps:cNvSpPr/>
                              <wps:spPr>
                                <a:xfrm>
                                  <a:off x="762000" y="0"/>
                                  <a:ext cx="247650" cy="247650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</wpg:grpSp>
                      <wps:wsp>
                        <wps:cNvPr id="38" name="Text Box 38"/>
                        <wps:cNvSpPr txBox="1"/>
                        <wps:spPr>
                          <a:xfrm>
                            <a:off x="0" y="1143000"/>
                            <a:ext cx="2228850" cy="327660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014F51C5" w14:textId="422E5884" w:rsidR="00AD308B" w:rsidRPr="00473DA6" w:rsidRDefault="00AD308B" w:rsidP="00854ECE">
                              <w:pPr>
                                <w:pStyle w:val="Caption"/>
                                <w:jc w:val="center"/>
                                <w:rPr>
                                  <w:noProof/>
                                  <w:szCs w:val="20"/>
                                  <w:lang w:val="en-CA"/>
                                </w:rPr>
                              </w:pPr>
                              <w:r>
                                <w:t>Figure 4 - 5-tap cross shape filter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CE154A1" id="Group 49" o:spid="_x0000_s1038" style="position:absolute;left:0;text-align:left;margin-left:118.5pt;margin-top:51.7pt;width:175.5pt;height:115.8pt;z-index:251669504" coordsize="22288,147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">
                <v:group id="Group 37" o:spid="_x0000_s1039" style="position:absolute;left:5524;width:10097;height:10096" coordsize="10096,10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<v:oval id="Oval 30" o:spid="_x0000_s1040" style="position:absolute;left:3810;top:3810;width:2476;height:24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" fillcolor="#4472c4 [3204]" strokecolor="#1f3763 [1604]" strokeweight="1pt">
                    <v:stroke joinstyle="miter"/>
                  </v:oval>
                  <v:group id="Group 36" o:spid="_x0000_s1041" style="position:absolute;width:10096;height:10096" coordsize="10096,10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  <v:oval id="Oval 29" o:spid="_x0000_s1042" style="position:absolute;top:3714;width:2476;height:2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" fillcolor="#4472c4 [3204]" strokecolor="#1f3763 [1604]" strokeweight="1pt">
                      <v:stroke joinstyle="miter"/>
                    </v:oval>
                    <v:oval id="Oval 31" o:spid="_x0000_s1043" style="position:absolute;left:7620;top:3810;width:2476;height:24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" fillcolor="#4472c4 [3204]" strokecolor="#1f3763 [1604]" strokeweight="1pt">
                      <v:stroke joinstyle="miter"/>
                    </v:oval>
                    <v:group id="Group 35" o:spid="_x0000_s1044" style="position:absolute;top:3810;width:10096;height:2476;rotation:-90" coordsize="10096,2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">
                      <v:oval id="Oval 32" o:spid="_x0000_s1045" style="position:absolute;width:2476;height:24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" fillcolor="#4472c4 [3204]" strokecolor="#1f3763 [1604]" strokeweight="1pt">
                        <v:stroke joinstyle="miter"/>
                      </v:oval>
                      <v:oval id="Oval 34" o:spid="_x0000_s1046" style="position:absolute;left:7620;width:2476;height:24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" fillcolor="#4472c4 [3204]" strokecolor="#1f3763 [1604]" strokeweight="1pt">
                        <v:stroke joinstyle="miter"/>
                      </v:oval>
                    </v:group>
                  </v:group>
                </v:group>
                <v:shape id="Text Box 38" o:spid="_x0000_s1047" type="#_x0000_t202" style="position:absolute;top:11430;width:22288;height:3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" stroked="f">
                  <v:textbox style="mso-fit-shape-to-text:t" inset="0,0,0,0">
                    <w:txbxContent>
                      <w:p w14:paraId="014F51C5" w14:textId="422E5884" w:rsidR="00AD308B" w:rsidRPr="00473DA6" w:rsidRDefault="00AD308B" w:rsidP="00854ECE">
                        <w:pPr>
                          <w:pStyle w:val="Caption"/>
                          <w:jc w:val="center"/>
                          <w:rPr>
                            <w:noProof/>
                            <w:szCs w:val="20"/>
                            <w:lang w:val="en-CA"/>
                          </w:rPr>
                        </w:pPr>
                        <w:r>
                          <w:t>Figure 4 - 5-tap cross shape filter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="00FC6BE2">
        <w:rPr>
          <w:lang w:val="en-CA" w:eastAsia="zh-CN"/>
        </w:rPr>
        <w:t>In method 2, a</w:t>
      </w:r>
      <w:r w:rsidR="00DC5003">
        <w:rPr>
          <w:lang w:val="en-CA" w:eastAsia="zh-CN"/>
        </w:rPr>
        <w:t xml:space="preserve"> simplified version of the CCALF filter is proposed to have 5 unique coefficients with a 3x3 cross shape</w:t>
      </w:r>
      <w:r w:rsidR="0094202E">
        <w:rPr>
          <w:lang w:val="en-CA" w:eastAsia="zh-CN"/>
        </w:rPr>
        <w:t xml:space="preserve">, as shown in Figure </w:t>
      </w:r>
      <w:r w:rsidR="00F02426">
        <w:rPr>
          <w:lang w:val="en-CA" w:eastAsia="zh-CN"/>
        </w:rPr>
        <w:t>4</w:t>
      </w:r>
      <w:r w:rsidR="0094202E">
        <w:rPr>
          <w:lang w:val="en-CA" w:eastAsia="zh-CN"/>
        </w:rPr>
        <w:t>.</w:t>
      </w:r>
      <w:r w:rsidR="00BB1D49">
        <w:rPr>
          <w:lang w:val="en-CA" w:eastAsia="zh-CN"/>
        </w:rPr>
        <w:t xml:space="preserve"> Compared to 3x4 diamond shape, 37.5% multiplications in CCALF is saved.</w:t>
      </w:r>
    </w:p>
    <w:p w14:paraId="2C27FBAB" w14:textId="77777777" w:rsidR="0094202E" w:rsidRPr="00854ECE" w:rsidRDefault="0094202E" w:rsidP="00854ECE">
      <w:pPr>
        <w:rPr>
          <w:lang w:val="en-CA" w:eastAsia="zh-CN"/>
        </w:rPr>
      </w:pPr>
    </w:p>
    <w:p w14:paraId="7043492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5AE90821" w14:textId="4E0F2C99" w:rsidR="00603BC9" w:rsidRDefault="001160AD" w:rsidP="00536D06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p</w:t>
      </w:r>
      <w:r w:rsidR="00316F70">
        <w:rPr>
          <w:szCs w:val="22"/>
          <w:lang w:val="en-CA" w:eastAsia="zh-CN"/>
        </w:rPr>
        <w:t>roposed</w:t>
      </w:r>
      <w:r w:rsidR="00316F70">
        <w:rPr>
          <w:rFonts w:hint="eastAsia"/>
          <w:szCs w:val="22"/>
          <w:lang w:val="en-CA" w:eastAsia="zh-CN"/>
        </w:rPr>
        <w:t xml:space="preserve"> method</w:t>
      </w:r>
      <w:r w:rsidR="00F810CA">
        <w:rPr>
          <w:szCs w:val="22"/>
          <w:lang w:val="en-CA" w:eastAsia="zh-CN"/>
        </w:rPr>
        <w:t>s</w:t>
      </w:r>
      <w:r w:rsidR="00C64242">
        <w:rPr>
          <w:szCs w:val="22"/>
          <w:lang w:val="en-CA" w:eastAsia="zh-CN"/>
        </w:rPr>
        <w:t xml:space="preserve"> </w:t>
      </w:r>
      <w:r w:rsidR="00F810CA">
        <w:rPr>
          <w:szCs w:val="22"/>
          <w:lang w:val="en-CA" w:eastAsia="zh-CN"/>
        </w:rPr>
        <w:t xml:space="preserve">were </w:t>
      </w:r>
      <w:r w:rsidR="00316F70">
        <w:rPr>
          <w:rFonts w:hint="eastAsia"/>
          <w:szCs w:val="22"/>
          <w:lang w:val="en-CA" w:eastAsia="zh-CN"/>
        </w:rPr>
        <w:t xml:space="preserve">implemented </w:t>
      </w:r>
      <w:r w:rsidR="00C42953">
        <w:rPr>
          <w:szCs w:val="22"/>
          <w:lang w:val="en-CA" w:eastAsia="zh-CN"/>
        </w:rPr>
        <w:t>based on</w:t>
      </w:r>
      <w:r w:rsidR="00316F70">
        <w:rPr>
          <w:rFonts w:hint="eastAsia"/>
          <w:szCs w:val="22"/>
          <w:lang w:val="en-CA" w:eastAsia="zh-CN"/>
        </w:rPr>
        <w:t xml:space="preserve"> </w:t>
      </w:r>
      <w:r w:rsidR="009C5F29">
        <w:rPr>
          <w:szCs w:val="22"/>
          <w:lang w:val="en-CA" w:eastAsia="zh-CN"/>
        </w:rPr>
        <w:t>CE5 anchor</w:t>
      </w:r>
      <w:r w:rsidR="00431A65">
        <w:rPr>
          <w:szCs w:val="22"/>
          <w:lang w:val="en-CA" w:eastAsia="zh-CN"/>
        </w:rPr>
        <w:t xml:space="preserve"> software</w:t>
      </w:r>
      <w:r w:rsidR="001669A1">
        <w:rPr>
          <w:rFonts w:hint="eastAsia"/>
          <w:szCs w:val="22"/>
          <w:lang w:val="en-CA" w:eastAsia="zh-CN"/>
        </w:rPr>
        <w:t xml:space="preserve">. </w:t>
      </w:r>
      <w:r w:rsidR="00536D06">
        <w:rPr>
          <w:szCs w:val="22"/>
          <w:lang w:val="en-CA" w:eastAsia="zh-CN"/>
        </w:rPr>
        <w:t>Simulations</w:t>
      </w:r>
      <w:r w:rsidR="00C64242">
        <w:rPr>
          <w:szCs w:val="22"/>
          <w:lang w:val="en-CA" w:eastAsia="zh-CN"/>
        </w:rPr>
        <w:t xml:space="preserve"> w</w:t>
      </w:r>
      <w:r w:rsidR="00536D06">
        <w:rPr>
          <w:szCs w:val="22"/>
          <w:lang w:val="en-CA" w:eastAsia="zh-CN"/>
        </w:rPr>
        <w:t>ere</w:t>
      </w:r>
      <w:r w:rsidR="00C64242">
        <w:rPr>
          <w:szCs w:val="22"/>
          <w:lang w:val="en-CA" w:eastAsia="zh-CN"/>
        </w:rPr>
        <w:t xml:space="preserve"> conducted</w:t>
      </w:r>
      <w:r w:rsidR="004D471F">
        <w:rPr>
          <w:rFonts w:hint="eastAsia"/>
          <w:szCs w:val="22"/>
          <w:lang w:val="en-CA" w:eastAsia="zh-CN"/>
        </w:rPr>
        <w:t xml:space="preserve"> following JVET common test condition</w:t>
      </w:r>
      <w:r w:rsidR="00DA3217">
        <w:rPr>
          <w:szCs w:val="22"/>
          <w:lang w:val="en-CA" w:eastAsia="zh-CN"/>
        </w:rPr>
        <w:t>s</w:t>
      </w:r>
      <w:r w:rsidR="00CB5578">
        <w:rPr>
          <w:szCs w:val="22"/>
          <w:lang w:val="en-CA" w:eastAsia="zh-CN"/>
        </w:rPr>
        <w:t>. VTM-</w:t>
      </w:r>
      <w:r w:rsidR="00F01A43">
        <w:rPr>
          <w:szCs w:val="22"/>
          <w:lang w:val="en-CA" w:eastAsia="zh-CN"/>
        </w:rPr>
        <w:t>7</w:t>
      </w:r>
      <w:r w:rsidR="00CB5578">
        <w:rPr>
          <w:szCs w:val="22"/>
          <w:lang w:val="en-CA" w:eastAsia="zh-CN"/>
        </w:rPr>
        <w:t xml:space="preserve">.0 </w:t>
      </w:r>
      <w:r w:rsidR="0030775B">
        <w:rPr>
          <w:szCs w:val="22"/>
          <w:lang w:val="en-CA" w:eastAsia="zh-CN"/>
        </w:rPr>
        <w:t>was</w:t>
      </w:r>
      <w:r w:rsidR="00CB5578">
        <w:rPr>
          <w:szCs w:val="22"/>
          <w:lang w:val="en-CA" w:eastAsia="zh-CN"/>
        </w:rPr>
        <w:t xml:space="preserve"> used as anchor</w:t>
      </w:r>
      <w:r w:rsidR="00F87982">
        <w:rPr>
          <w:szCs w:val="22"/>
          <w:lang w:val="en-CA" w:eastAsia="zh-CN"/>
        </w:rPr>
        <w:t>, and CE5 anchor</w:t>
      </w:r>
      <w:r w:rsidR="00431A65">
        <w:rPr>
          <w:szCs w:val="22"/>
          <w:lang w:val="en-CA" w:eastAsia="zh-CN"/>
        </w:rPr>
        <w:t xml:space="preserve"> software</w:t>
      </w:r>
      <w:r w:rsidR="00F87982">
        <w:rPr>
          <w:szCs w:val="22"/>
          <w:lang w:val="en-CA" w:eastAsia="zh-CN"/>
        </w:rPr>
        <w:t xml:space="preserve"> is used as a second anchor.</w:t>
      </w:r>
    </w:p>
    <w:p w14:paraId="09DEAF1E" w14:textId="1D50F68C" w:rsidR="00F810CA" w:rsidRDefault="00F810CA" w:rsidP="000F57CF">
      <w:pPr>
        <w:pStyle w:val="Heading2"/>
        <w:rPr>
          <w:lang w:val="en-CA" w:eastAsia="zh-CN"/>
        </w:rPr>
      </w:pPr>
      <w:r>
        <w:rPr>
          <w:lang w:val="en-CA" w:eastAsia="zh-CN"/>
        </w:rPr>
        <w:t>Simulation results of Method 1</w:t>
      </w:r>
    </w:p>
    <w:p w14:paraId="3D32B38E" w14:textId="0BDDBCBD" w:rsidR="008957A9" w:rsidRDefault="008957A9" w:rsidP="00154857">
      <w:pPr>
        <w:rPr>
          <w:lang w:val="en-CA" w:eastAsia="zh-CN"/>
        </w:rPr>
      </w:pPr>
      <w:r>
        <w:rPr>
          <w:lang w:val="en-CA" w:eastAsia="zh-CN"/>
        </w:rPr>
        <w:t xml:space="preserve">As shown in Table 3.1, it was observed that </w:t>
      </w:r>
      <w:r w:rsidR="0067405A">
        <w:rPr>
          <w:lang w:val="en-CA" w:eastAsia="zh-CN"/>
        </w:rPr>
        <w:t xml:space="preserve">compared with VTM-7.0 anchor, </w:t>
      </w:r>
      <w:r>
        <w:rPr>
          <w:lang w:val="en-CA" w:eastAsia="zh-CN"/>
        </w:rPr>
        <w:t xml:space="preserve">the BD-rate change of </w:t>
      </w:r>
      <w:r w:rsidR="00C33A69">
        <w:rPr>
          <w:lang w:val="en-CA" w:eastAsia="zh-CN"/>
        </w:rPr>
        <w:t>the proposed</w:t>
      </w:r>
      <w:r w:rsidR="0067405A">
        <w:rPr>
          <w:lang w:val="en-CA" w:eastAsia="zh-CN"/>
        </w:rPr>
        <w:t xml:space="preserve"> </w:t>
      </w:r>
      <w:r>
        <w:rPr>
          <w:lang w:val="en-CA" w:eastAsia="zh-CN"/>
        </w:rPr>
        <w:t xml:space="preserve">method is </w:t>
      </w:r>
      <w:r w:rsidR="00F56223">
        <w:rPr>
          <w:lang w:val="en-CA"/>
        </w:rPr>
        <w:t>0.16%, -7.83%, -6.75%</w:t>
      </w:r>
      <w:r w:rsidR="00F56223" w:rsidRPr="00CE42E0">
        <w:rPr>
          <w:lang w:val="en-CA"/>
        </w:rPr>
        <w:t xml:space="preserve"> </w:t>
      </w:r>
      <w:r w:rsidR="0067405A" w:rsidRPr="0067405A">
        <w:rPr>
          <w:rFonts w:hint="eastAsia"/>
          <w:lang w:val="en-CA" w:eastAsia="zh-CN"/>
        </w:rPr>
        <w:t>for AI</w:t>
      </w:r>
      <w:r w:rsidR="00DD637D">
        <w:rPr>
          <w:lang w:val="en-CA" w:eastAsia="zh-CN"/>
        </w:rPr>
        <w:t xml:space="preserve"> with 10</w:t>
      </w:r>
      <w:r w:rsidR="000D561F">
        <w:rPr>
          <w:lang w:val="en-CA" w:eastAsia="zh-CN"/>
        </w:rPr>
        <w:t>0</w:t>
      </w:r>
      <w:r w:rsidR="00DD637D">
        <w:rPr>
          <w:lang w:val="en-CA" w:eastAsia="zh-CN"/>
        </w:rPr>
        <w:t xml:space="preserve">% Enc. time, </w:t>
      </w:r>
      <w:r w:rsidR="000D561F">
        <w:rPr>
          <w:lang w:val="en-CA" w:eastAsia="zh-CN"/>
        </w:rPr>
        <w:t>99</w:t>
      </w:r>
      <w:r w:rsidR="00DD637D">
        <w:rPr>
          <w:lang w:val="en-CA" w:eastAsia="zh-CN"/>
        </w:rPr>
        <w:t>% Dec. time</w:t>
      </w:r>
      <w:r w:rsidR="0067405A" w:rsidRPr="0067405A">
        <w:rPr>
          <w:rFonts w:hint="eastAsia"/>
          <w:lang w:val="en-CA" w:eastAsia="zh-CN"/>
        </w:rPr>
        <w:t xml:space="preserve">, </w:t>
      </w:r>
      <w:r w:rsidR="00E449EC">
        <w:rPr>
          <w:lang w:val="en-CA"/>
        </w:rPr>
        <w:t>0.13%, -9.92%, -9.65%</w:t>
      </w:r>
      <w:r w:rsidR="00E449EC" w:rsidRPr="00CE42E0">
        <w:rPr>
          <w:lang w:val="en-CA"/>
        </w:rPr>
        <w:t xml:space="preserve"> </w:t>
      </w:r>
      <w:r w:rsidR="0067405A" w:rsidRPr="0067405A">
        <w:rPr>
          <w:rFonts w:hint="eastAsia"/>
          <w:lang w:val="en-CA" w:eastAsia="zh-CN"/>
        </w:rPr>
        <w:t xml:space="preserve"> for RA</w:t>
      </w:r>
      <w:r w:rsidR="00DD637D">
        <w:rPr>
          <w:lang w:val="en-CA" w:eastAsia="zh-CN"/>
        </w:rPr>
        <w:t xml:space="preserve"> with 10</w:t>
      </w:r>
      <w:r w:rsidR="00306613">
        <w:rPr>
          <w:lang w:val="en-CA" w:eastAsia="zh-CN"/>
        </w:rPr>
        <w:t>0</w:t>
      </w:r>
      <w:r w:rsidR="00DD637D">
        <w:rPr>
          <w:lang w:val="en-CA" w:eastAsia="zh-CN"/>
        </w:rPr>
        <w:t>% Enc. time</w:t>
      </w:r>
      <w:r w:rsidR="0067405A" w:rsidRPr="0067405A">
        <w:rPr>
          <w:rFonts w:hint="eastAsia"/>
          <w:lang w:val="en-CA" w:eastAsia="zh-CN"/>
        </w:rPr>
        <w:t xml:space="preserve">, </w:t>
      </w:r>
      <w:r w:rsidR="00DD637D">
        <w:rPr>
          <w:lang w:val="en-CA" w:eastAsia="zh-CN"/>
        </w:rPr>
        <w:t>10</w:t>
      </w:r>
      <w:r w:rsidR="00306613">
        <w:rPr>
          <w:lang w:val="en-CA" w:eastAsia="zh-CN"/>
        </w:rPr>
        <w:t>0</w:t>
      </w:r>
      <w:r w:rsidR="00DD637D">
        <w:rPr>
          <w:lang w:val="en-CA" w:eastAsia="zh-CN"/>
        </w:rPr>
        <w:t xml:space="preserve">% Dec. time, </w:t>
      </w:r>
      <w:r w:rsidR="000156F2" w:rsidRPr="0027681C">
        <w:rPr>
          <w:rFonts w:hint="eastAsia"/>
          <w:lang w:val="en-CA" w:eastAsia="zh-CN"/>
        </w:rPr>
        <w:t>0.</w:t>
      </w:r>
      <w:r w:rsidR="000156F2">
        <w:rPr>
          <w:lang w:val="en-CA" w:eastAsia="zh-CN"/>
        </w:rPr>
        <w:t>09</w:t>
      </w:r>
      <w:r w:rsidR="000156F2" w:rsidRPr="0027681C">
        <w:rPr>
          <w:rFonts w:hint="eastAsia"/>
          <w:lang w:val="en-CA" w:eastAsia="zh-CN"/>
        </w:rPr>
        <w:t>%</w:t>
      </w:r>
      <w:r w:rsidR="000156F2" w:rsidRPr="0027681C">
        <w:rPr>
          <w:rFonts w:hint="eastAsia"/>
          <w:lang w:val="en-CA" w:eastAsia="zh-CN"/>
        </w:rPr>
        <w:t>，</w:t>
      </w:r>
      <w:r w:rsidR="000156F2" w:rsidRPr="0027681C">
        <w:rPr>
          <w:rFonts w:hint="eastAsia"/>
          <w:lang w:val="en-CA" w:eastAsia="zh-CN"/>
        </w:rPr>
        <w:t>-</w:t>
      </w:r>
      <w:r w:rsidR="000156F2">
        <w:rPr>
          <w:lang w:val="en-CA" w:eastAsia="zh-CN"/>
        </w:rPr>
        <w:t>13.09</w:t>
      </w:r>
      <w:r w:rsidR="000156F2" w:rsidRPr="0027681C">
        <w:rPr>
          <w:rFonts w:hint="eastAsia"/>
          <w:lang w:val="en-CA" w:eastAsia="zh-CN"/>
        </w:rPr>
        <w:t>%</w:t>
      </w:r>
      <w:r w:rsidR="000156F2" w:rsidRPr="0027681C">
        <w:rPr>
          <w:rFonts w:hint="eastAsia"/>
          <w:lang w:val="en-CA" w:eastAsia="zh-CN"/>
        </w:rPr>
        <w:t>，</w:t>
      </w:r>
      <w:r w:rsidR="000156F2" w:rsidRPr="0027681C">
        <w:rPr>
          <w:rFonts w:hint="eastAsia"/>
          <w:lang w:val="en-CA" w:eastAsia="zh-CN"/>
        </w:rPr>
        <w:t>-</w:t>
      </w:r>
      <w:r w:rsidR="000156F2">
        <w:rPr>
          <w:lang w:val="en-CA" w:eastAsia="zh-CN"/>
        </w:rPr>
        <w:t>9.67</w:t>
      </w:r>
      <w:r w:rsidR="000156F2" w:rsidRPr="0027681C">
        <w:rPr>
          <w:rFonts w:hint="eastAsia"/>
          <w:lang w:val="en-CA" w:eastAsia="zh-CN"/>
        </w:rPr>
        <w:t>%</w:t>
      </w:r>
      <w:r w:rsidR="000156F2">
        <w:rPr>
          <w:lang w:val="en-CA" w:eastAsia="zh-CN"/>
        </w:rPr>
        <w:t xml:space="preserve"> </w:t>
      </w:r>
      <w:r w:rsidR="0067405A" w:rsidRPr="0067405A">
        <w:rPr>
          <w:rFonts w:hint="eastAsia"/>
          <w:lang w:val="en-CA" w:eastAsia="zh-CN"/>
        </w:rPr>
        <w:t>for LB</w:t>
      </w:r>
      <w:r w:rsidR="00DD637D">
        <w:rPr>
          <w:lang w:val="en-CA" w:eastAsia="zh-CN"/>
        </w:rPr>
        <w:t xml:space="preserve"> with 100% Enc. </w:t>
      </w:r>
      <w:r w:rsidR="00F878AB">
        <w:rPr>
          <w:lang w:val="en-CA" w:eastAsia="zh-CN"/>
        </w:rPr>
        <w:t>t</w:t>
      </w:r>
      <w:r w:rsidR="00DD637D">
        <w:rPr>
          <w:lang w:val="en-CA" w:eastAsia="zh-CN"/>
        </w:rPr>
        <w:t>ime, 10</w:t>
      </w:r>
      <w:r w:rsidR="00660D2D">
        <w:rPr>
          <w:lang w:val="en-CA" w:eastAsia="zh-CN"/>
        </w:rPr>
        <w:t>3</w:t>
      </w:r>
      <w:r w:rsidR="00DD637D">
        <w:rPr>
          <w:lang w:val="en-CA" w:eastAsia="zh-CN"/>
        </w:rPr>
        <w:t xml:space="preserve">% Dec. </w:t>
      </w:r>
      <w:r w:rsidR="00F878AB">
        <w:rPr>
          <w:lang w:val="en-CA" w:eastAsia="zh-CN"/>
        </w:rPr>
        <w:t>t</w:t>
      </w:r>
      <w:r w:rsidR="00DD637D">
        <w:rPr>
          <w:lang w:val="en-CA" w:eastAsia="zh-CN"/>
        </w:rPr>
        <w:t>ime</w:t>
      </w:r>
      <w:r w:rsidR="00322492">
        <w:rPr>
          <w:lang w:val="en-CA" w:eastAsia="zh-CN"/>
        </w:rPr>
        <w:t>.</w:t>
      </w:r>
    </w:p>
    <w:p w14:paraId="3541E82D" w14:textId="16F15AA0" w:rsidR="00E9372A" w:rsidRDefault="00E9372A" w:rsidP="00154857">
      <w:pPr>
        <w:rPr>
          <w:lang w:val="en-CA" w:eastAsia="zh-CN"/>
        </w:rPr>
      </w:pPr>
      <w:r>
        <w:rPr>
          <w:lang w:val="en-CA" w:eastAsia="zh-CN"/>
        </w:rPr>
        <w:t>Using AHG13 YUV metrics, BD-rate of method 1 over VTM-7.0 is: AI -1.33%, RA -1.85%, LB -2.20%.</w:t>
      </w:r>
    </w:p>
    <w:p w14:paraId="0F2AC59E" w14:textId="609FFE95" w:rsidR="0067405A" w:rsidRDefault="0067405A" w:rsidP="00154857">
      <w:pPr>
        <w:rPr>
          <w:lang w:val="en-CA" w:eastAsia="zh-CN"/>
        </w:rPr>
      </w:pPr>
      <w:r>
        <w:rPr>
          <w:lang w:val="en-CA" w:eastAsia="zh-CN"/>
        </w:rPr>
        <w:t xml:space="preserve">Compared with CE5 anchor, the BD-rate change of </w:t>
      </w:r>
      <w:r w:rsidR="009D7304">
        <w:rPr>
          <w:lang w:val="en-CA" w:eastAsia="zh-CN"/>
        </w:rPr>
        <w:t>proposed method</w:t>
      </w:r>
      <w:r>
        <w:rPr>
          <w:lang w:val="en-CA" w:eastAsia="zh-CN"/>
        </w:rPr>
        <w:t xml:space="preserve"> is </w:t>
      </w:r>
      <w:r w:rsidR="00A002C8" w:rsidRPr="00CE42E0">
        <w:rPr>
          <w:lang w:val="en-CA"/>
        </w:rPr>
        <w:t xml:space="preserve">are </w:t>
      </w:r>
      <w:r w:rsidR="00A002C8">
        <w:rPr>
          <w:lang w:val="en-CA"/>
        </w:rPr>
        <w:t>-0.01%, 0.54%, 0.37%</w:t>
      </w:r>
      <w:r w:rsidR="00A002C8" w:rsidRPr="00CE42E0">
        <w:rPr>
          <w:lang w:val="en-CA"/>
        </w:rPr>
        <w:t xml:space="preserve"> </w:t>
      </w:r>
      <w:r w:rsidRPr="0067405A">
        <w:rPr>
          <w:rFonts w:hint="eastAsia"/>
          <w:lang w:val="en-CA" w:eastAsia="zh-CN"/>
        </w:rPr>
        <w:t>for AI</w:t>
      </w:r>
      <w:r w:rsidR="00F878AB">
        <w:rPr>
          <w:lang w:val="en-CA" w:eastAsia="zh-CN"/>
        </w:rPr>
        <w:t xml:space="preserve"> with 10</w:t>
      </w:r>
      <w:r w:rsidR="00AB587A">
        <w:rPr>
          <w:lang w:val="en-CA" w:eastAsia="zh-CN"/>
        </w:rPr>
        <w:t>0</w:t>
      </w:r>
      <w:r w:rsidR="00F878AB">
        <w:rPr>
          <w:lang w:val="en-CA" w:eastAsia="zh-CN"/>
        </w:rPr>
        <w:t>% Enc. time</w:t>
      </w:r>
      <w:r w:rsidRPr="0067405A">
        <w:rPr>
          <w:rFonts w:hint="eastAsia"/>
          <w:lang w:val="en-CA" w:eastAsia="zh-CN"/>
        </w:rPr>
        <w:t xml:space="preserve">, </w:t>
      </w:r>
      <w:r w:rsidR="009D7304">
        <w:rPr>
          <w:lang w:val="en-CA" w:eastAsia="zh-CN"/>
        </w:rPr>
        <w:t>9</w:t>
      </w:r>
      <w:r w:rsidR="00AB587A">
        <w:rPr>
          <w:lang w:val="en-CA" w:eastAsia="zh-CN"/>
        </w:rPr>
        <w:t>5</w:t>
      </w:r>
      <w:r w:rsidR="00F878AB">
        <w:rPr>
          <w:lang w:val="en-CA" w:eastAsia="zh-CN"/>
        </w:rPr>
        <w:t xml:space="preserve">% Dec. time, </w:t>
      </w:r>
      <w:r w:rsidR="00C27CCE">
        <w:rPr>
          <w:lang w:val="en-CA"/>
        </w:rPr>
        <w:t>-0.01%, 0.29%, 0.25%</w:t>
      </w:r>
      <w:r w:rsidR="00C27CCE" w:rsidRPr="00CE42E0">
        <w:rPr>
          <w:lang w:val="en-CA"/>
        </w:rPr>
        <w:t xml:space="preserve"> </w:t>
      </w:r>
      <w:r w:rsidRPr="0067405A">
        <w:rPr>
          <w:rFonts w:hint="eastAsia"/>
          <w:lang w:val="en-CA" w:eastAsia="zh-CN"/>
        </w:rPr>
        <w:t>for RA</w:t>
      </w:r>
      <w:r w:rsidR="00F878AB">
        <w:rPr>
          <w:lang w:val="en-CA" w:eastAsia="zh-CN"/>
        </w:rPr>
        <w:t xml:space="preserve"> with 100% Enc. time, </w:t>
      </w:r>
      <w:r w:rsidR="009D7304">
        <w:rPr>
          <w:lang w:val="en-CA" w:eastAsia="zh-CN"/>
        </w:rPr>
        <w:t>9</w:t>
      </w:r>
      <w:r w:rsidR="00AB587A">
        <w:rPr>
          <w:lang w:val="en-CA" w:eastAsia="zh-CN"/>
        </w:rPr>
        <w:t>7</w:t>
      </w:r>
      <w:r w:rsidR="00F878AB">
        <w:rPr>
          <w:lang w:val="en-CA" w:eastAsia="zh-CN"/>
        </w:rPr>
        <w:t>% Dec time</w:t>
      </w:r>
      <w:r w:rsidRPr="0067405A">
        <w:rPr>
          <w:rFonts w:hint="eastAsia"/>
          <w:lang w:val="en-CA" w:eastAsia="zh-CN"/>
        </w:rPr>
        <w:t xml:space="preserve">, </w:t>
      </w:r>
      <w:r w:rsidR="002D0CB8">
        <w:rPr>
          <w:lang w:val="en-CA"/>
        </w:rPr>
        <w:t>-</w:t>
      </w:r>
      <w:r w:rsidR="002D0CB8" w:rsidRPr="0027681C">
        <w:rPr>
          <w:rFonts w:hint="eastAsia"/>
          <w:lang w:val="en-CA" w:eastAsia="zh-CN"/>
        </w:rPr>
        <w:t>0.0</w:t>
      </w:r>
      <w:r w:rsidR="002D0CB8">
        <w:rPr>
          <w:lang w:val="en-CA" w:eastAsia="zh-CN"/>
        </w:rPr>
        <w:t>3</w:t>
      </w:r>
      <w:r w:rsidR="002D0CB8" w:rsidRPr="0027681C">
        <w:rPr>
          <w:rFonts w:hint="eastAsia"/>
          <w:lang w:val="en-CA" w:eastAsia="zh-CN"/>
        </w:rPr>
        <w:t>%</w:t>
      </w:r>
      <w:r w:rsidR="002D0CB8" w:rsidRPr="0027681C">
        <w:rPr>
          <w:rFonts w:hint="eastAsia"/>
          <w:lang w:val="en-CA" w:eastAsia="zh-CN"/>
        </w:rPr>
        <w:t>，</w:t>
      </w:r>
      <w:r w:rsidR="002D0CB8" w:rsidRPr="0027681C">
        <w:rPr>
          <w:rFonts w:hint="eastAsia"/>
          <w:lang w:val="en-CA" w:eastAsia="zh-CN"/>
        </w:rPr>
        <w:t xml:space="preserve"> </w:t>
      </w:r>
      <w:r w:rsidR="002D0CB8">
        <w:rPr>
          <w:lang w:val="en-CA" w:eastAsia="zh-CN"/>
        </w:rPr>
        <w:t>-</w:t>
      </w:r>
      <w:r w:rsidR="002D0CB8" w:rsidRPr="0027681C">
        <w:rPr>
          <w:rFonts w:hint="eastAsia"/>
          <w:lang w:val="en-CA" w:eastAsia="zh-CN"/>
        </w:rPr>
        <w:t>0.</w:t>
      </w:r>
      <w:r w:rsidR="002D0CB8">
        <w:rPr>
          <w:lang w:val="en-CA" w:eastAsia="zh-CN"/>
        </w:rPr>
        <w:t>08</w:t>
      </w:r>
      <w:r w:rsidR="002D0CB8" w:rsidRPr="0027681C">
        <w:rPr>
          <w:rFonts w:hint="eastAsia"/>
          <w:lang w:val="en-CA" w:eastAsia="zh-CN"/>
        </w:rPr>
        <w:t>%</w:t>
      </w:r>
      <w:r w:rsidR="002D0CB8" w:rsidRPr="0027681C">
        <w:rPr>
          <w:rFonts w:hint="eastAsia"/>
          <w:lang w:val="en-CA" w:eastAsia="zh-CN"/>
        </w:rPr>
        <w:t>，</w:t>
      </w:r>
      <w:r w:rsidR="002D0CB8" w:rsidRPr="0027681C">
        <w:rPr>
          <w:rFonts w:hint="eastAsia"/>
          <w:lang w:val="en-CA" w:eastAsia="zh-CN"/>
        </w:rPr>
        <w:t xml:space="preserve"> </w:t>
      </w:r>
      <w:r w:rsidR="002D0CB8">
        <w:rPr>
          <w:lang w:val="en-CA" w:eastAsia="zh-CN"/>
        </w:rPr>
        <w:t>-</w:t>
      </w:r>
      <w:r w:rsidR="002D0CB8" w:rsidRPr="0027681C">
        <w:rPr>
          <w:rFonts w:hint="eastAsia"/>
          <w:lang w:val="en-CA" w:eastAsia="zh-CN"/>
        </w:rPr>
        <w:t>0.</w:t>
      </w:r>
      <w:r w:rsidR="002D0CB8">
        <w:rPr>
          <w:lang w:val="en-CA" w:eastAsia="zh-CN"/>
        </w:rPr>
        <w:t>11</w:t>
      </w:r>
      <w:r w:rsidR="002D0CB8" w:rsidRPr="0027681C">
        <w:rPr>
          <w:rFonts w:hint="eastAsia"/>
          <w:lang w:val="en-CA" w:eastAsia="zh-CN"/>
        </w:rPr>
        <w:t>%</w:t>
      </w:r>
      <w:r w:rsidR="002D0CB8" w:rsidRPr="0027681C">
        <w:rPr>
          <w:lang w:val="en-CA" w:eastAsia="zh-CN"/>
        </w:rPr>
        <w:t xml:space="preserve"> </w:t>
      </w:r>
      <w:r w:rsidRPr="0067405A">
        <w:rPr>
          <w:rFonts w:hint="eastAsia"/>
          <w:lang w:val="en-CA" w:eastAsia="zh-CN"/>
        </w:rPr>
        <w:t>for LB</w:t>
      </w:r>
      <w:r w:rsidR="00F878AB">
        <w:rPr>
          <w:lang w:val="en-CA" w:eastAsia="zh-CN"/>
        </w:rPr>
        <w:t>, with 100% Enc. time, 9</w:t>
      </w:r>
      <w:r w:rsidR="00AB587A">
        <w:rPr>
          <w:lang w:val="en-CA" w:eastAsia="zh-CN"/>
        </w:rPr>
        <w:t>8</w:t>
      </w:r>
      <w:r w:rsidR="00F878AB">
        <w:rPr>
          <w:lang w:val="en-CA" w:eastAsia="zh-CN"/>
        </w:rPr>
        <w:t>% Dec. time</w:t>
      </w:r>
      <w:r>
        <w:rPr>
          <w:lang w:val="en-CA" w:eastAsia="zh-CN"/>
        </w:rPr>
        <w:t>.</w:t>
      </w:r>
    </w:p>
    <w:p w14:paraId="47CD088B" w14:textId="2C33AAAC" w:rsidR="00E9372A" w:rsidRDefault="00E9372A" w:rsidP="00E9372A">
      <w:pPr>
        <w:rPr>
          <w:lang w:val="en-CA" w:eastAsia="zh-CN"/>
        </w:rPr>
      </w:pPr>
      <w:r>
        <w:rPr>
          <w:lang w:val="en-CA" w:eastAsia="zh-CN"/>
        </w:rPr>
        <w:t>Using AHG13 YUV metrics, BD-rate of method 1 over CE5 anchor is: AI 0.08%, RA 0.05%, LB -0.05%.</w:t>
      </w:r>
    </w:p>
    <w:p w14:paraId="02C79DD4" w14:textId="02290920" w:rsidR="00316F70" w:rsidRDefault="00316F70" w:rsidP="00316F70">
      <w:pPr>
        <w:pStyle w:val="Caption"/>
        <w:keepNext/>
        <w:jc w:val="center"/>
      </w:pPr>
      <w:r w:rsidRPr="007955FC">
        <w:t xml:space="preserve">Table 3.1 </w:t>
      </w:r>
      <w:r w:rsidR="00651C8E">
        <w:t xml:space="preserve">Simulation </w:t>
      </w:r>
      <w:r w:rsidRPr="007955FC">
        <w:t>Result</w:t>
      </w:r>
      <w:r w:rsidR="00651C8E">
        <w:t>s</w:t>
      </w:r>
      <w:r w:rsidR="009B6595">
        <w:t xml:space="preserve"> of </w:t>
      </w:r>
      <w:r w:rsidR="000B535A">
        <w:t>simplified CCALF</w:t>
      </w:r>
      <w:r w:rsidR="00753752">
        <w:t xml:space="preserve"> Method 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71"/>
        <w:gridCol w:w="841"/>
        <w:gridCol w:w="982"/>
        <w:gridCol w:w="982"/>
        <w:gridCol w:w="688"/>
        <w:gridCol w:w="688"/>
        <w:gridCol w:w="842"/>
        <w:gridCol w:w="842"/>
        <w:gridCol w:w="842"/>
        <w:gridCol w:w="688"/>
        <w:gridCol w:w="684"/>
      </w:tblGrid>
      <w:tr w:rsidR="00C019B3" w:rsidRPr="0083438C" w14:paraId="08B6BB8D" w14:textId="77777777" w:rsidTr="00C019B3">
        <w:trPr>
          <w:trHeight w:val="255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6BAAC" w14:textId="77777777" w:rsidR="00C019B3" w:rsidRPr="0083438C" w:rsidRDefault="00C019B3" w:rsidP="00AD308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32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1416AC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</w:tr>
      <w:tr w:rsidR="00C019B3" w:rsidRPr="0083438C" w14:paraId="0C070F5F" w14:textId="77777777" w:rsidTr="00C019B3">
        <w:trPr>
          <w:trHeight w:val="255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5B563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36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4C7467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208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1A5A4E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CE5 Anchor</w:t>
            </w:r>
          </w:p>
        </w:tc>
      </w:tr>
      <w:tr w:rsidR="00C019B3" w:rsidRPr="0083438C" w14:paraId="0146590A" w14:textId="77777777" w:rsidTr="00C019B3">
        <w:trPr>
          <w:trHeight w:val="255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5695C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7AA97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8373A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B73C7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56C9E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49C46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C1016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1C9A0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0CA5A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FC69E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39921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019B3" w:rsidRPr="0083438C" w14:paraId="0CCC8EE5" w14:textId="77777777" w:rsidTr="00C019B3">
        <w:trPr>
          <w:trHeight w:val="255"/>
        </w:trPr>
        <w:tc>
          <w:tcPr>
            <w:tcW w:w="6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28424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412B3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52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EE3627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sz w:val="18"/>
                <w:szCs w:val="18"/>
              </w:rPr>
              <w:t>-4.92%</w:t>
            </w:r>
          </w:p>
        </w:tc>
        <w:tc>
          <w:tcPr>
            <w:tcW w:w="52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A04E96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sz w:val="18"/>
                <w:szCs w:val="18"/>
              </w:rPr>
              <w:t>-5.20%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390DC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8FC85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C67C9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67266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F6782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29F66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9D63D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019B3" w:rsidRPr="0083438C" w14:paraId="1ED7B30D" w14:textId="77777777" w:rsidTr="00C019B3">
        <w:trPr>
          <w:trHeight w:val="255"/>
        </w:trPr>
        <w:tc>
          <w:tcPr>
            <w:tcW w:w="6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2AB87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B26B1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984D89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sz w:val="18"/>
                <w:szCs w:val="18"/>
              </w:rPr>
              <w:t>-7.50%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E356B6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sz w:val="18"/>
                <w:szCs w:val="18"/>
              </w:rPr>
              <w:t>-11.75%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26B12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25B0B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B961B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A4CDE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3D04A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A9972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DA034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019B3" w:rsidRPr="0083438C" w14:paraId="6F2D8EE4" w14:textId="77777777" w:rsidTr="00C019B3">
        <w:trPr>
          <w:trHeight w:val="255"/>
        </w:trPr>
        <w:tc>
          <w:tcPr>
            <w:tcW w:w="6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CAA20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77481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DD3B66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sz w:val="18"/>
                <w:szCs w:val="18"/>
              </w:rPr>
              <w:t>-12.75%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3C9D47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sz w:val="18"/>
                <w:szCs w:val="18"/>
              </w:rPr>
              <w:t>-10.10%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ABC34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30A35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B5BA3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74186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98C31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41DD3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90264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019B3" w:rsidRPr="0083438C" w14:paraId="7FCB936E" w14:textId="77777777" w:rsidTr="00C019B3">
        <w:trPr>
          <w:trHeight w:val="255"/>
        </w:trPr>
        <w:tc>
          <w:tcPr>
            <w:tcW w:w="6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FB57E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27591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1530DD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sz w:val="18"/>
                <w:szCs w:val="18"/>
              </w:rPr>
              <w:t>-3.54%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006B6B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sz w:val="18"/>
                <w:szCs w:val="18"/>
              </w:rPr>
              <w:t>-3.22%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5DF9B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02131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60D25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3350E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75A83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83A52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21063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C019B3" w:rsidRPr="0083438C" w14:paraId="65C9E1F5" w14:textId="77777777" w:rsidTr="00C019B3">
        <w:trPr>
          <w:trHeight w:val="255"/>
        </w:trPr>
        <w:tc>
          <w:tcPr>
            <w:tcW w:w="6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3F1B3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C3AEB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2D0983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sz w:val="18"/>
                <w:szCs w:val="18"/>
              </w:rPr>
              <w:t>-8.60%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2ACA6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62FC6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3A61B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8384C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470F6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E4D6F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D5A69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26C1A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C019B3" w:rsidRPr="0083438C" w14:paraId="504142F3" w14:textId="77777777" w:rsidTr="00C019B3">
        <w:trPr>
          <w:trHeight w:val="255"/>
        </w:trPr>
        <w:tc>
          <w:tcPr>
            <w:tcW w:w="6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E5CE8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EEF26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52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D9477E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sz w:val="18"/>
                <w:szCs w:val="18"/>
              </w:rPr>
              <w:t>-7.83%</w:t>
            </w:r>
          </w:p>
        </w:tc>
        <w:tc>
          <w:tcPr>
            <w:tcW w:w="52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987994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sz w:val="18"/>
                <w:szCs w:val="18"/>
              </w:rPr>
              <w:t>-6.75%</w:t>
            </w:r>
          </w:p>
        </w:tc>
        <w:tc>
          <w:tcPr>
            <w:tcW w:w="36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CDD36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F2E2A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B0163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0FDD1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6265F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36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AF67C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EC325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C019B3" w:rsidRPr="0083438C" w14:paraId="61C62105" w14:textId="77777777" w:rsidTr="00C019B3">
        <w:trPr>
          <w:trHeight w:val="255"/>
        </w:trPr>
        <w:tc>
          <w:tcPr>
            <w:tcW w:w="6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23C51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0D9AD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2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B8B35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-2.93%</w:t>
            </w:r>
          </w:p>
        </w:tc>
        <w:tc>
          <w:tcPr>
            <w:tcW w:w="52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81D10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36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FBA1D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3D96F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92434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ED787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F1A73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6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6A7C3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EB296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019B3" w:rsidRPr="0083438C" w14:paraId="2E106A4F" w14:textId="77777777" w:rsidTr="00C019B3">
        <w:trPr>
          <w:trHeight w:val="255"/>
        </w:trPr>
        <w:tc>
          <w:tcPr>
            <w:tcW w:w="68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DB8D4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841BC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5E7CEC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sz w:val="18"/>
                <w:szCs w:val="18"/>
              </w:rPr>
              <w:t>-4.91%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EB4959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sz w:val="18"/>
                <w:szCs w:val="18"/>
              </w:rPr>
              <w:t>-4.98%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9861E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AFBE0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D8515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7661F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597E5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0DD7E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E188B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C019B3" w:rsidRPr="0083438C" w14:paraId="49819CD2" w14:textId="77777777" w:rsidTr="00C019B3">
        <w:trPr>
          <w:trHeight w:val="255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B1C0F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05099" w14:textId="77777777" w:rsidR="00C019B3" w:rsidRPr="0083438C" w:rsidRDefault="00C019B3" w:rsidP="00AD308B">
            <w:pPr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10607" w14:textId="77777777" w:rsidR="00C019B3" w:rsidRPr="0083438C" w:rsidRDefault="00C019B3" w:rsidP="00AD308B">
            <w:pPr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10B8B" w14:textId="77777777" w:rsidR="00C019B3" w:rsidRPr="0083438C" w:rsidRDefault="00C019B3" w:rsidP="00AD308B">
            <w:pPr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49488" w14:textId="77777777" w:rsidR="00C019B3" w:rsidRPr="0083438C" w:rsidRDefault="00C019B3" w:rsidP="00AD308B">
            <w:pPr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318B9" w14:textId="77777777" w:rsidR="00C019B3" w:rsidRPr="0083438C" w:rsidRDefault="00C019B3" w:rsidP="00AD308B">
            <w:pPr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839AA" w14:textId="77777777" w:rsidR="00C019B3" w:rsidRPr="0083438C" w:rsidRDefault="00C019B3" w:rsidP="00AD308B">
            <w:pPr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8FB09" w14:textId="77777777" w:rsidR="00C019B3" w:rsidRPr="0083438C" w:rsidRDefault="00C019B3" w:rsidP="00AD308B">
            <w:pPr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35EA9" w14:textId="77777777" w:rsidR="00C019B3" w:rsidRPr="0083438C" w:rsidRDefault="00C019B3" w:rsidP="00AD308B">
            <w:pPr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363CB" w14:textId="77777777" w:rsidR="00C019B3" w:rsidRPr="0083438C" w:rsidRDefault="00C019B3" w:rsidP="00AD308B">
            <w:pPr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839E3" w14:textId="77777777" w:rsidR="00C019B3" w:rsidRPr="0083438C" w:rsidRDefault="00C019B3" w:rsidP="00AD308B">
            <w:pPr>
              <w:jc w:val="center"/>
              <w:rPr>
                <w:rFonts w:eastAsia="Times New Roman"/>
                <w:sz w:val="20"/>
              </w:rPr>
            </w:pPr>
          </w:p>
        </w:tc>
      </w:tr>
      <w:tr w:rsidR="00C019B3" w:rsidRPr="0083438C" w14:paraId="34EFD5E0" w14:textId="77777777" w:rsidTr="00C019B3">
        <w:trPr>
          <w:trHeight w:val="255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9F896" w14:textId="77777777" w:rsidR="00C019B3" w:rsidRPr="0083438C" w:rsidRDefault="00C019B3" w:rsidP="00AD308B">
            <w:pPr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432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72533B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</w:tr>
      <w:tr w:rsidR="00C019B3" w:rsidRPr="0083438C" w14:paraId="3FCFFDE9" w14:textId="77777777" w:rsidTr="00C019B3">
        <w:trPr>
          <w:trHeight w:val="255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CCB3D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36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3DCD55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208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FB1E8D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CE5 Anchor</w:t>
            </w:r>
          </w:p>
        </w:tc>
      </w:tr>
      <w:tr w:rsidR="00C019B3" w:rsidRPr="0083438C" w14:paraId="418B9963" w14:textId="77777777" w:rsidTr="00C019B3">
        <w:trPr>
          <w:trHeight w:val="255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CA2B2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0A5257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05BEFB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C61E5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C48FAC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C8682B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50F351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933F05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57F6F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5665EB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90C2BC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019B3" w:rsidRPr="0083438C" w14:paraId="26372F20" w14:textId="77777777" w:rsidTr="00C019B3">
        <w:trPr>
          <w:trHeight w:val="255"/>
        </w:trPr>
        <w:tc>
          <w:tcPr>
            <w:tcW w:w="6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8844CE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46482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52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250A89E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sz w:val="18"/>
                <w:szCs w:val="18"/>
              </w:rPr>
              <w:t>-5.91%</w:t>
            </w:r>
          </w:p>
        </w:tc>
        <w:tc>
          <w:tcPr>
            <w:tcW w:w="52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5B61839F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sz w:val="18"/>
                <w:szCs w:val="18"/>
              </w:rPr>
              <w:t>-6.28%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35CE1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EEFB7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F205D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9644E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9D9FB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C3D43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270D54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019B3" w:rsidRPr="0083438C" w14:paraId="086FC87E" w14:textId="77777777" w:rsidTr="00C019B3">
        <w:trPr>
          <w:trHeight w:val="255"/>
        </w:trPr>
        <w:tc>
          <w:tcPr>
            <w:tcW w:w="6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17AFC6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F0DE7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58541FF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sz w:val="18"/>
                <w:szCs w:val="18"/>
              </w:rPr>
              <w:t>-10.34%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4417667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sz w:val="18"/>
                <w:szCs w:val="18"/>
              </w:rPr>
              <w:t>-15.19%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8320C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4CE07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0A9F3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4AD17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10EB7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E67A2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DA9416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019B3" w:rsidRPr="0083438C" w14:paraId="1B27F0A0" w14:textId="77777777" w:rsidTr="00C019B3">
        <w:trPr>
          <w:trHeight w:val="255"/>
        </w:trPr>
        <w:tc>
          <w:tcPr>
            <w:tcW w:w="6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6B3B9A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A54C5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9F2CA87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sz w:val="18"/>
                <w:szCs w:val="18"/>
              </w:rPr>
              <w:t>-16.97%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2508964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sz w:val="18"/>
                <w:szCs w:val="18"/>
              </w:rPr>
              <w:t>-13.50%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38DD5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4E950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7801A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A1758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E8A1F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5AA79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5983F4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C019B3" w:rsidRPr="0083438C" w14:paraId="3D518569" w14:textId="77777777" w:rsidTr="00C019B3">
        <w:trPr>
          <w:trHeight w:val="255"/>
        </w:trPr>
        <w:tc>
          <w:tcPr>
            <w:tcW w:w="6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46F174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9EC58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3DCD9D0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sz w:val="18"/>
                <w:szCs w:val="18"/>
              </w:rPr>
              <w:t>-3.79%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A9CE556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sz w:val="18"/>
                <w:szCs w:val="18"/>
              </w:rPr>
              <w:t>-3.19%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72048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E56BA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1FF0D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27BA0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D8429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40D56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C05A36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019B3" w:rsidRPr="0083438C" w14:paraId="5AD407EE" w14:textId="77777777" w:rsidTr="00C019B3">
        <w:trPr>
          <w:trHeight w:val="255"/>
        </w:trPr>
        <w:tc>
          <w:tcPr>
            <w:tcW w:w="6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77E508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A6695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E3393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D7940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166D6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310BC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5D2D6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65414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45251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6B91A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0805D0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019B3" w:rsidRPr="0083438C" w14:paraId="5173A3BC" w14:textId="77777777" w:rsidTr="00C019B3">
        <w:trPr>
          <w:trHeight w:val="255"/>
        </w:trPr>
        <w:tc>
          <w:tcPr>
            <w:tcW w:w="6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41099C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A5879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2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AC0F9A4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sz w:val="18"/>
                <w:szCs w:val="18"/>
              </w:rPr>
              <w:t>-9.92%</w:t>
            </w:r>
          </w:p>
        </w:tc>
        <w:tc>
          <w:tcPr>
            <w:tcW w:w="52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835E0B2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sz w:val="18"/>
                <w:szCs w:val="18"/>
              </w:rPr>
              <w:t>-9.65%</w:t>
            </w:r>
          </w:p>
        </w:tc>
        <w:tc>
          <w:tcPr>
            <w:tcW w:w="36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9D784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DCE66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40B07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7DBA4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20316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36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D3B08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9E8C29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019B3" w:rsidRPr="0083438C" w14:paraId="61EDFA11" w14:textId="77777777" w:rsidTr="00C019B3">
        <w:trPr>
          <w:trHeight w:val="255"/>
        </w:trPr>
        <w:tc>
          <w:tcPr>
            <w:tcW w:w="6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5D4EE4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87ABE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2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4796C72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sz w:val="18"/>
                <w:szCs w:val="18"/>
              </w:rPr>
              <w:t>-3.65%</w:t>
            </w:r>
          </w:p>
        </w:tc>
        <w:tc>
          <w:tcPr>
            <w:tcW w:w="52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20558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-2.64%</w:t>
            </w:r>
          </w:p>
        </w:tc>
        <w:tc>
          <w:tcPr>
            <w:tcW w:w="36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3C6BA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7BAB88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051B4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B434D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1C3CE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36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17FB6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1D6D10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019B3" w:rsidRPr="0083438C" w14:paraId="4ADADEDC" w14:textId="77777777" w:rsidTr="00C019B3">
        <w:trPr>
          <w:trHeight w:val="255"/>
        </w:trPr>
        <w:tc>
          <w:tcPr>
            <w:tcW w:w="6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F56BD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F4E1A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F41331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sz w:val="18"/>
                <w:szCs w:val="18"/>
              </w:rPr>
              <w:t>-3.22%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90F246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sz w:val="18"/>
                <w:szCs w:val="18"/>
              </w:rPr>
              <w:t>-3.20%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B5F78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A319F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E6EFD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4ABA9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A64BD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76154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DB5F8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019B3" w:rsidRPr="0083438C" w14:paraId="1041D687" w14:textId="77777777" w:rsidTr="00C019B3">
        <w:trPr>
          <w:trHeight w:val="255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469D3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C9D91" w14:textId="77777777" w:rsidR="00C019B3" w:rsidRPr="0083438C" w:rsidRDefault="00C019B3" w:rsidP="00AD308B">
            <w:pPr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59C51" w14:textId="77777777" w:rsidR="00C019B3" w:rsidRPr="0083438C" w:rsidRDefault="00C019B3" w:rsidP="00AD308B">
            <w:pPr>
              <w:rPr>
                <w:rFonts w:eastAsia="Times New Roman"/>
                <w:sz w:val="20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AA4B2" w14:textId="77777777" w:rsidR="00C019B3" w:rsidRPr="0083438C" w:rsidRDefault="00C019B3" w:rsidP="00AD308B">
            <w:pPr>
              <w:rPr>
                <w:rFonts w:eastAsia="Times New Roman"/>
                <w:sz w:val="2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D0F44" w14:textId="77777777" w:rsidR="00C019B3" w:rsidRPr="0083438C" w:rsidRDefault="00C019B3" w:rsidP="00AD308B">
            <w:pPr>
              <w:rPr>
                <w:rFonts w:eastAsia="Times New Roman"/>
                <w:sz w:val="2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F6BF0" w14:textId="77777777" w:rsidR="00C019B3" w:rsidRPr="0083438C" w:rsidRDefault="00C019B3" w:rsidP="00AD308B">
            <w:pPr>
              <w:rPr>
                <w:rFonts w:eastAsia="Times New Roman"/>
                <w:sz w:val="2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C8D90" w14:textId="77777777" w:rsidR="00C019B3" w:rsidRPr="0083438C" w:rsidRDefault="00C019B3" w:rsidP="00AD308B">
            <w:pPr>
              <w:rPr>
                <w:rFonts w:eastAsia="Times New Roman"/>
                <w:sz w:val="2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F89B5" w14:textId="77777777" w:rsidR="00C019B3" w:rsidRPr="0083438C" w:rsidRDefault="00C019B3" w:rsidP="00AD308B">
            <w:pPr>
              <w:rPr>
                <w:rFonts w:eastAsia="Times New Roman"/>
                <w:sz w:val="2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2A7AB" w14:textId="77777777" w:rsidR="00C019B3" w:rsidRPr="0083438C" w:rsidRDefault="00C019B3" w:rsidP="00AD308B">
            <w:pPr>
              <w:rPr>
                <w:rFonts w:eastAsia="Times New Roman"/>
                <w:sz w:val="2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70677" w14:textId="77777777" w:rsidR="00C019B3" w:rsidRPr="0083438C" w:rsidRDefault="00C019B3" w:rsidP="00AD308B">
            <w:pPr>
              <w:rPr>
                <w:rFonts w:eastAsia="Times New Roman"/>
                <w:sz w:val="20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FD7AD" w14:textId="77777777" w:rsidR="00C019B3" w:rsidRPr="0083438C" w:rsidRDefault="00C019B3" w:rsidP="00AD308B">
            <w:pPr>
              <w:rPr>
                <w:rFonts w:eastAsia="Times New Roman"/>
                <w:sz w:val="20"/>
              </w:rPr>
            </w:pPr>
          </w:p>
        </w:tc>
      </w:tr>
      <w:tr w:rsidR="00C019B3" w:rsidRPr="0083438C" w14:paraId="786D75D3" w14:textId="77777777" w:rsidTr="00C019B3">
        <w:trPr>
          <w:trHeight w:val="255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FA1E1" w14:textId="77777777" w:rsidR="00C019B3" w:rsidRPr="0083438C" w:rsidRDefault="00C019B3" w:rsidP="00AD308B">
            <w:pPr>
              <w:rPr>
                <w:rFonts w:eastAsia="Times New Roman"/>
                <w:sz w:val="20"/>
              </w:rPr>
            </w:pPr>
          </w:p>
        </w:tc>
        <w:tc>
          <w:tcPr>
            <w:tcW w:w="432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820E5A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LB</w:t>
            </w:r>
          </w:p>
        </w:tc>
      </w:tr>
      <w:tr w:rsidR="00C019B3" w:rsidRPr="0083438C" w14:paraId="386A2F15" w14:textId="77777777" w:rsidTr="00C019B3">
        <w:trPr>
          <w:trHeight w:val="255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E0568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36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323408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208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02FB2A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CE5 Anchor</w:t>
            </w:r>
          </w:p>
        </w:tc>
      </w:tr>
      <w:tr w:rsidR="00C019B3" w:rsidRPr="0083438C" w14:paraId="34EE4035" w14:textId="77777777" w:rsidTr="00C019B3">
        <w:trPr>
          <w:trHeight w:val="255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D14A4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DB385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CA3ED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96DD4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7105D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BC263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D1A84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F2FE3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D1412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7D301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68663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019B3" w:rsidRPr="0083438C" w14:paraId="59E05EED" w14:textId="77777777" w:rsidTr="00C019B3">
        <w:trPr>
          <w:trHeight w:val="255"/>
        </w:trPr>
        <w:tc>
          <w:tcPr>
            <w:tcW w:w="6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20C98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9E6CE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84087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0771F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6D8AC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3146C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3808C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76AE1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C026A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5A40E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37731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019B3" w:rsidRPr="0083438C" w14:paraId="2BEF7D3E" w14:textId="77777777" w:rsidTr="00C019B3">
        <w:trPr>
          <w:trHeight w:val="255"/>
        </w:trPr>
        <w:tc>
          <w:tcPr>
            <w:tcW w:w="6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698EB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53BA7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E25B2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90810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724F5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187FE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B15EE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532A4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475A0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14FDE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1E233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019B3" w:rsidRPr="0083438C" w14:paraId="3C984F64" w14:textId="77777777" w:rsidTr="00C019B3">
        <w:trPr>
          <w:trHeight w:val="255"/>
        </w:trPr>
        <w:tc>
          <w:tcPr>
            <w:tcW w:w="6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48EA3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0D842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753C09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sz w:val="18"/>
                <w:szCs w:val="18"/>
              </w:rPr>
              <w:t>-19.52%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8CF9DE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sz w:val="18"/>
                <w:szCs w:val="18"/>
              </w:rPr>
              <w:t>-17.01%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A6FE6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39183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228F3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9F4BB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E668C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1070B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7DFFA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19B3" w:rsidRPr="0083438C" w14:paraId="749485FD" w14:textId="77777777" w:rsidTr="00C019B3">
        <w:trPr>
          <w:trHeight w:val="255"/>
        </w:trPr>
        <w:tc>
          <w:tcPr>
            <w:tcW w:w="6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A7370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B6DCD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D00A58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sz w:val="18"/>
                <w:szCs w:val="18"/>
              </w:rPr>
              <w:t>-5.12%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29A6A4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sz w:val="18"/>
                <w:szCs w:val="18"/>
              </w:rPr>
              <w:t>-3.86%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A9ECB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ABAF3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2B0A8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FCF3C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DFF1A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04BCF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902FD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019B3" w:rsidRPr="0083438C" w14:paraId="6B84E61C" w14:textId="77777777" w:rsidTr="00C019B3">
        <w:trPr>
          <w:trHeight w:val="255"/>
        </w:trPr>
        <w:tc>
          <w:tcPr>
            <w:tcW w:w="6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53233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38898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5C26A8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sz w:val="18"/>
                <w:szCs w:val="18"/>
              </w:rPr>
              <w:t>-13.01%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43CE93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sz w:val="18"/>
                <w:szCs w:val="18"/>
              </w:rPr>
              <w:t>-5.18%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8CB8C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5944C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70AAB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0FA8B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877B8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5A3C9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93CF9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019B3" w:rsidRPr="0083438C" w14:paraId="2485F81B" w14:textId="77777777" w:rsidTr="00C019B3">
        <w:trPr>
          <w:trHeight w:val="255"/>
        </w:trPr>
        <w:tc>
          <w:tcPr>
            <w:tcW w:w="6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CAF37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AB251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2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777F08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sz w:val="18"/>
                <w:szCs w:val="18"/>
              </w:rPr>
              <w:t>-13.09%</w:t>
            </w:r>
          </w:p>
        </w:tc>
        <w:tc>
          <w:tcPr>
            <w:tcW w:w="52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5112D3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sz w:val="18"/>
                <w:szCs w:val="18"/>
              </w:rPr>
              <w:t>-9.67%</w:t>
            </w:r>
          </w:p>
        </w:tc>
        <w:tc>
          <w:tcPr>
            <w:tcW w:w="36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BF5FB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8630A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C7410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D6659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C4AAF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36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9FA36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0ACE8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019B3" w:rsidRPr="0083438C" w14:paraId="2DD7222D" w14:textId="77777777" w:rsidTr="00C019B3">
        <w:trPr>
          <w:trHeight w:val="255"/>
        </w:trPr>
        <w:tc>
          <w:tcPr>
            <w:tcW w:w="6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BE3A6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927DB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2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6ABA26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sz w:val="18"/>
                <w:szCs w:val="18"/>
              </w:rPr>
              <w:t>-4.85%</w:t>
            </w:r>
          </w:p>
        </w:tc>
        <w:tc>
          <w:tcPr>
            <w:tcW w:w="52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74297B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sz w:val="18"/>
                <w:szCs w:val="18"/>
              </w:rPr>
              <w:t>-3.45%</w:t>
            </w:r>
          </w:p>
        </w:tc>
        <w:tc>
          <w:tcPr>
            <w:tcW w:w="36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84041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5DF05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9A1C1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F21E9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4B559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36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DD8AC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E00F3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019B3" w:rsidRPr="0083438C" w14:paraId="551C35B3" w14:textId="77777777" w:rsidTr="00C019B3">
        <w:trPr>
          <w:trHeight w:val="255"/>
        </w:trPr>
        <w:tc>
          <w:tcPr>
            <w:tcW w:w="68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6DF28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BCDF6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491456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sz w:val="18"/>
                <w:szCs w:val="18"/>
              </w:rPr>
              <w:t>-7.02%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9DE309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sz w:val="18"/>
                <w:szCs w:val="18"/>
              </w:rPr>
              <w:t>-5.07%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BA829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F0936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107B4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148E1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593F7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A355D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DE0F7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019B3" w:rsidRPr="0083438C" w14:paraId="41BDA0FD" w14:textId="77777777" w:rsidTr="00C019B3">
        <w:trPr>
          <w:trHeight w:val="255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5094B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23FFD" w14:textId="77777777" w:rsidR="00C019B3" w:rsidRPr="0083438C" w:rsidRDefault="00C019B3" w:rsidP="00AD308B">
            <w:pPr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D9A29" w14:textId="77777777" w:rsidR="00C019B3" w:rsidRPr="0083438C" w:rsidRDefault="00C019B3" w:rsidP="00AD308B">
            <w:pPr>
              <w:rPr>
                <w:rFonts w:eastAsia="Times New Roman"/>
                <w:sz w:val="20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FFB25" w14:textId="77777777" w:rsidR="00C019B3" w:rsidRPr="0083438C" w:rsidRDefault="00C019B3" w:rsidP="00AD308B">
            <w:pPr>
              <w:rPr>
                <w:rFonts w:eastAsia="Times New Roman"/>
                <w:sz w:val="2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2BBFF" w14:textId="77777777" w:rsidR="00C019B3" w:rsidRPr="0083438C" w:rsidRDefault="00C019B3" w:rsidP="00AD308B">
            <w:pPr>
              <w:rPr>
                <w:rFonts w:eastAsia="Times New Roman"/>
                <w:sz w:val="2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2DB5C" w14:textId="77777777" w:rsidR="00C019B3" w:rsidRPr="0083438C" w:rsidRDefault="00C019B3" w:rsidP="00AD308B">
            <w:pPr>
              <w:rPr>
                <w:rFonts w:eastAsia="Times New Roman"/>
                <w:sz w:val="2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63B53" w14:textId="77777777" w:rsidR="00C019B3" w:rsidRPr="0083438C" w:rsidRDefault="00C019B3" w:rsidP="00AD308B">
            <w:pPr>
              <w:rPr>
                <w:rFonts w:eastAsia="Times New Roman"/>
                <w:sz w:val="2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ED65D" w14:textId="77777777" w:rsidR="00C019B3" w:rsidRPr="0083438C" w:rsidRDefault="00C019B3" w:rsidP="00AD308B">
            <w:pPr>
              <w:rPr>
                <w:rFonts w:eastAsia="Times New Roman"/>
                <w:sz w:val="2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28754" w14:textId="77777777" w:rsidR="00C019B3" w:rsidRPr="0083438C" w:rsidRDefault="00C019B3" w:rsidP="00AD308B">
            <w:pPr>
              <w:rPr>
                <w:rFonts w:eastAsia="Times New Roman"/>
                <w:sz w:val="2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E5750" w14:textId="77777777" w:rsidR="00C019B3" w:rsidRPr="0083438C" w:rsidRDefault="00C019B3" w:rsidP="00AD308B">
            <w:pPr>
              <w:rPr>
                <w:rFonts w:eastAsia="Times New Roman"/>
                <w:sz w:val="20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881F0" w14:textId="77777777" w:rsidR="00C019B3" w:rsidRPr="0083438C" w:rsidRDefault="00C019B3" w:rsidP="00AD308B">
            <w:pPr>
              <w:rPr>
                <w:rFonts w:eastAsia="Times New Roman"/>
                <w:sz w:val="20"/>
              </w:rPr>
            </w:pPr>
          </w:p>
        </w:tc>
      </w:tr>
      <w:tr w:rsidR="00C019B3" w:rsidRPr="0083438C" w14:paraId="54BD9674" w14:textId="77777777" w:rsidTr="00C019B3">
        <w:trPr>
          <w:trHeight w:val="255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5EAB8" w14:textId="77777777" w:rsidR="00C019B3" w:rsidRPr="0083438C" w:rsidRDefault="00C019B3" w:rsidP="00AD308B">
            <w:pPr>
              <w:rPr>
                <w:rFonts w:eastAsia="Times New Roman"/>
                <w:sz w:val="20"/>
              </w:rPr>
            </w:pPr>
          </w:p>
        </w:tc>
        <w:tc>
          <w:tcPr>
            <w:tcW w:w="432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9A6266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LP</w:t>
            </w:r>
          </w:p>
        </w:tc>
      </w:tr>
      <w:tr w:rsidR="00C019B3" w:rsidRPr="0083438C" w14:paraId="650C145C" w14:textId="77777777" w:rsidTr="00C019B3">
        <w:trPr>
          <w:trHeight w:val="255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1D136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36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03BBC3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208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471C0F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CE5 Anchor</w:t>
            </w:r>
          </w:p>
        </w:tc>
      </w:tr>
      <w:tr w:rsidR="00C019B3" w:rsidRPr="0083438C" w14:paraId="044EC000" w14:textId="77777777" w:rsidTr="00C019B3">
        <w:trPr>
          <w:trHeight w:val="255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5EE02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87B60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1D1A4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44A28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DC89C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5C79E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79BB0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C9DFB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58784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CAAEC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5DCA6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019B3" w:rsidRPr="0083438C" w14:paraId="4B2AC8BF" w14:textId="77777777" w:rsidTr="00C019B3">
        <w:trPr>
          <w:trHeight w:val="255"/>
        </w:trPr>
        <w:tc>
          <w:tcPr>
            <w:tcW w:w="6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869F5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5D16B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FC18C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1033A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5D36F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D43D4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01B9F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0631F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79D96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5711D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13568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019B3" w:rsidRPr="0083438C" w14:paraId="3AEECF96" w14:textId="77777777" w:rsidTr="00C019B3">
        <w:trPr>
          <w:trHeight w:val="255"/>
        </w:trPr>
        <w:tc>
          <w:tcPr>
            <w:tcW w:w="6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42BDE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AD60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F31E3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9AE9A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C1B51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0D64E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A4D0B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A8F9D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4541A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B29A9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A056C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019B3" w:rsidRPr="0083438C" w14:paraId="42306CBB" w14:textId="77777777" w:rsidTr="00C019B3">
        <w:trPr>
          <w:trHeight w:val="255"/>
        </w:trPr>
        <w:tc>
          <w:tcPr>
            <w:tcW w:w="6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E6EAD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8E41A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2379A8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sz w:val="18"/>
                <w:szCs w:val="18"/>
              </w:rPr>
              <w:t>-18.95%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FF156C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sz w:val="18"/>
                <w:szCs w:val="18"/>
              </w:rPr>
              <w:t>-17.26%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59F96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7FEAF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23419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58996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C058D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DC5B2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5FE7A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019B3" w:rsidRPr="0083438C" w14:paraId="788E6B49" w14:textId="77777777" w:rsidTr="00C019B3">
        <w:trPr>
          <w:trHeight w:val="255"/>
        </w:trPr>
        <w:tc>
          <w:tcPr>
            <w:tcW w:w="6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816AD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AD565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7968C6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sz w:val="18"/>
                <w:szCs w:val="18"/>
              </w:rPr>
              <w:t>-4.76%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B528AE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sz w:val="18"/>
                <w:szCs w:val="18"/>
              </w:rPr>
              <w:t>-3.86%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67042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D592D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2D03A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B1E19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E58C8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0D73B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DF14A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019B3" w:rsidRPr="0083438C" w14:paraId="573D73D0" w14:textId="77777777" w:rsidTr="00C019B3">
        <w:trPr>
          <w:trHeight w:val="255"/>
        </w:trPr>
        <w:tc>
          <w:tcPr>
            <w:tcW w:w="6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6D3B2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41707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542656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sz w:val="18"/>
                <w:szCs w:val="18"/>
              </w:rPr>
              <w:t>-13.43%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4F6CF5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sz w:val="18"/>
                <w:szCs w:val="18"/>
              </w:rPr>
              <w:t>-4.52%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3EA49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FF951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C6994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AFB61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A7CF4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83F68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55D6B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019B3" w:rsidRPr="0083438C" w14:paraId="464AF83B" w14:textId="77777777" w:rsidTr="00C019B3">
        <w:trPr>
          <w:trHeight w:val="255"/>
        </w:trPr>
        <w:tc>
          <w:tcPr>
            <w:tcW w:w="6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0D744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F4158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52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9A8757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sz w:val="18"/>
                <w:szCs w:val="18"/>
              </w:rPr>
              <w:t>-12.84%</w:t>
            </w:r>
          </w:p>
        </w:tc>
        <w:tc>
          <w:tcPr>
            <w:tcW w:w="52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46DB2F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sz w:val="18"/>
                <w:szCs w:val="18"/>
              </w:rPr>
              <w:t>-9.61%</w:t>
            </w:r>
          </w:p>
        </w:tc>
        <w:tc>
          <w:tcPr>
            <w:tcW w:w="36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39E53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DA08E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54F96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B0BD4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191CB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36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2E10D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0946E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019B3" w:rsidRPr="0083438C" w14:paraId="592F09C3" w14:textId="77777777" w:rsidTr="00C019B3">
        <w:trPr>
          <w:trHeight w:val="255"/>
        </w:trPr>
        <w:tc>
          <w:tcPr>
            <w:tcW w:w="6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1D915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1D8D0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2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3789C3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sz w:val="18"/>
                <w:szCs w:val="18"/>
              </w:rPr>
              <w:t>-5.40%</w:t>
            </w:r>
          </w:p>
        </w:tc>
        <w:tc>
          <w:tcPr>
            <w:tcW w:w="52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CF4BF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36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64DC7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2B803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A3A83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36AF7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B421F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36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48888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6D179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19B3" w:rsidRPr="0083438C" w14:paraId="50412BD3" w14:textId="77777777" w:rsidTr="00C019B3">
        <w:trPr>
          <w:trHeight w:val="255"/>
        </w:trPr>
        <w:tc>
          <w:tcPr>
            <w:tcW w:w="68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672F3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4D0CF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38B6AD8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sz w:val="18"/>
                <w:szCs w:val="18"/>
              </w:rPr>
              <w:t>-6.24%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8EAB8C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sz w:val="18"/>
                <w:szCs w:val="18"/>
              </w:rPr>
              <w:t>-4.70%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7F3D9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2AB70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7DF33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A7680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0F792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68B9C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6A4E9" w14:textId="77777777" w:rsidR="00C019B3" w:rsidRPr="0083438C" w:rsidRDefault="00C019B3" w:rsidP="00AD308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4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7AF5B9D0" w14:textId="451599F6" w:rsidR="004163C4" w:rsidRDefault="004163C4" w:rsidP="00230B73"/>
    <w:p w14:paraId="363AE7C7" w14:textId="378334EE" w:rsidR="00F810CA" w:rsidRDefault="00F810CA" w:rsidP="00F810CA">
      <w:pPr>
        <w:pStyle w:val="Heading2"/>
        <w:rPr>
          <w:lang w:val="en-CA" w:eastAsia="zh-CN"/>
        </w:rPr>
      </w:pPr>
      <w:r>
        <w:rPr>
          <w:lang w:val="en-CA" w:eastAsia="zh-CN"/>
        </w:rPr>
        <w:t>Simulation results of Method 2</w:t>
      </w:r>
    </w:p>
    <w:p w14:paraId="4597FD5C" w14:textId="57A6B0AA" w:rsidR="00F810CA" w:rsidRDefault="00F810CA" w:rsidP="00F810CA">
      <w:pPr>
        <w:rPr>
          <w:lang w:val="en-CA" w:eastAsia="zh-CN"/>
        </w:rPr>
      </w:pPr>
      <w:r>
        <w:rPr>
          <w:lang w:val="en-CA" w:eastAsia="zh-CN"/>
        </w:rPr>
        <w:t>As shown in Table 3.</w:t>
      </w:r>
      <w:r w:rsidR="00F876D2">
        <w:rPr>
          <w:lang w:val="en-CA" w:eastAsia="zh-CN"/>
        </w:rPr>
        <w:t>2</w:t>
      </w:r>
      <w:r>
        <w:rPr>
          <w:lang w:val="en-CA" w:eastAsia="zh-CN"/>
        </w:rPr>
        <w:t xml:space="preserve">, it was observed that compared with VTM-7.0 anchor, the BD-rate change of the proposed method is </w:t>
      </w:r>
      <w:r w:rsidRPr="0067405A">
        <w:rPr>
          <w:rFonts w:hint="eastAsia"/>
          <w:lang w:val="en-CA" w:eastAsia="zh-CN"/>
        </w:rPr>
        <w:t>0.1</w:t>
      </w:r>
      <w:r>
        <w:rPr>
          <w:lang w:val="en-CA" w:eastAsia="zh-CN"/>
        </w:rPr>
        <w:t>4</w:t>
      </w:r>
      <w:r w:rsidRPr="0067405A">
        <w:rPr>
          <w:rFonts w:hint="eastAsia"/>
          <w:lang w:val="en-CA" w:eastAsia="zh-CN"/>
        </w:rPr>
        <w:t>%, -7.</w:t>
      </w:r>
      <w:r>
        <w:rPr>
          <w:lang w:val="en-CA" w:eastAsia="zh-CN"/>
        </w:rPr>
        <w:t>37</w:t>
      </w:r>
      <w:r w:rsidRPr="0067405A">
        <w:rPr>
          <w:rFonts w:hint="eastAsia"/>
          <w:lang w:val="en-CA" w:eastAsia="zh-CN"/>
        </w:rPr>
        <w:t>%, -</w:t>
      </w:r>
      <w:r>
        <w:rPr>
          <w:lang w:val="en-CA" w:eastAsia="zh-CN"/>
        </w:rPr>
        <w:t>6</w:t>
      </w:r>
      <w:r w:rsidRPr="0067405A">
        <w:rPr>
          <w:rFonts w:hint="eastAsia"/>
          <w:lang w:val="en-CA" w:eastAsia="zh-CN"/>
        </w:rPr>
        <w:t>.3</w:t>
      </w:r>
      <w:r>
        <w:rPr>
          <w:lang w:val="en-CA" w:eastAsia="zh-CN"/>
        </w:rPr>
        <w:t>2</w:t>
      </w:r>
      <w:r w:rsidRPr="0067405A">
        <w:rPr>
          <w:rFonts w:hint="eastAsia"/>
          <w:lang w:val="en-CA" w:eastAsia="zh-CN"/>
        </w:rPr>
        <w:t>% for AI</w:t>
      </w:r>
      <w:r>
        <w:rPr>
          <w:lang w:val="en-CA" w:eastAsia="zh-CN"/>
        </w:rPr>
        <w:t xml:space="preserve"> with 101% Enc. time, 103% Dec. time</w:t>
      </w:r>
      <w:r w:rsidRPr="0067405A">
        <w:rPr>
          <w:rFonts w:hint="eastAsia"/>
          <w:lang w:val="en-CA" w:eastAsia="zh-CN"/>
        </w:rPr>
        <w:t>, 0.1</w:t>
      </w:r>
      <w:r>
        <w:rPr>
          <w:lang w:val="en-CA" w:eastAsia="zh-CN"/>
        </w:rPr>
        <w:t>4</w:t>
      </w:r>
      <w:r w:rsidRPr="0067405A">
        <w:rPr>
          <w:rFonts w:hint="eastAsia"/>
          <w:lang w:val="en-CA" w:eastAsia="zh-CN"/>
        </w:rPr>
        <w:t>%, -</w:t>
      </w:r>
      <w:r>
        <w:rPr>
          <w:lang w:val="en-CA" w:eastAsia="zh-CN"/>
        </w:rPr>
        <w:t>9.59</w:t>
      </w:r>
      <w:r w:rsidRPr="0067405A">
        <w:rPr>
          <w:rFonts w:hint="eastAsia"/>
          <w:lang w:val="en-CA" w:eastAsia="zh-CN"/>
        </w:rPr>
        <w:t xml:space="preserve">%, </w:t>
      </w:r>
      <w:r w:rsidRPr="0067405A">
        <w:rPr>
          <w:rFonts w:hint="eastAsia"/>
          <w:lang w:val="en-CA" w:eastAsia="zh-CN"/>
        </w:rPr>
        <w:lastRenderedPageBreak/>
        <w:t>-9.</w:t>
      </w:r>
      <w:r>
        <w:rPr>
          <w:lang w:val="en-CA" w:eastAsia="zh-CN"/>
        </w:rPr>
        <w:t>13</w:t>
      </w:r>
      <w:r w:rsidRPr="0067405A">
        <w:rPr>
          <w:rFonts w:hint="eastAsia"/>
          <w:lang w:val="en-CA" w:eastAsia="zh-CN"/>
        </w:rPr>
        <w:t>% for RA</w:t>
      </w:r>
      <w:r>
        <w:rPr>
          <w:lang w:val="en-CA" w:eastAsia="zh-CN"/>
        </w:rPr>
        <w:t xml:space="preserve"> with 101% Enc. time</w:t>
      </w:r>
      <w:r w:rsidRPr="0067405A">
        <w:rPr>
          <w:rFonts w:hint="eastAsia"/>
          <w:lang w:val="en-CA" w:eastAsia="zh-CN"/>
        </w:rPr>
        <w:t xml:space="preserve">, </w:t>
      </w:r>
      <w:r>
        <w:rPr>
          <w:lang w:val="en-CA" w:eastAsia="zh-CN"/>
        </w:rPr>
        <w:t xml:space="preserve">102% Dec. time, </w:t>
      </w:r>
      <w:r w:rsidRPr="0067405A">
        <w:rPr>
          <w:rFonts w:hint="eastAsia"/>
          <w:lang w:val="en-CA" w:eastAsia="zh-CN"/>
        </w:rPr>
        <w:t>0.</w:t>
      </w:r>
      <w:r>
        <w:rPr>
          <w:lang w:val="en-CA" w:eastAsia="zh-CN"/>
        </w:rPr>
        <w:t>12</w:t>
      </w:r>
      <w:r w:rsidRPr="0067405A">
        <w:rPr>
          <w:rFonts w:hint="eastAsia"/>
          <w:lang w:val="en-CA" w:eastAsia="zh-CN"/>
        </w:rPr>
        <w:t>%</w:t>
      </w:r>
      <w:r w:rsidRPr="0067405A">
        <w:rPr>
          <w:rFonts w:hint="eastAsia"/>
          <w:lang w:val="en-CA" w:eastAsia="zh-CN"/>
        </w:rPr>
        <w:t>，</w:t>
      </w:r>
      <w:r w:rsidRPr="0067405A">
        <w:rPr>
          <w:rFonts w:hint="eastAsia"/>
          <w:lang w:val="en-CA" w:eastAsia="zh-CN"/>
        </w:rPr>
        <w:t>-1</w:t>
      </w:r>
      <w:r>
        <w:rPr>
          <w:lang w:val="en-CA" w:eastAsia="zh-CN"/>
        </w:rPr>
        <w:t>2</w:t>
      </w:r>
      <w:r w:rsidRPr="0067405A">
        <w:rPr>
          <w:rFonts w:hint="eastAsia"/>
          <w:lang w:val="en-CA" w:eastAsia="zh-CN"/>
        </w:rPr>
        <w:t>.</w:t>
      </w:r>
      <w:r>
        <w:rPr>
          <w:lang w:val="en-CA" w:eastAsia="zh-CN"/>
        </w:rPr>
        <w:t>31</w:t>
      </w:r>
      <w:r w:rsidRPr="0067405A">
        <w:rPr>
          <w:rFonts w:hint="eastAsia"/>
          <w:lang w:val="en-CA" w:eastAsia="zh-CN"/>
        </w:rPr>
        <w:t>%</w:t>
      </w:r>
      <w:r w:rsidRPr="0067405A">
        <w:rPr>
          <w:rFonts w:hint="eastAsia"/>
          <w:lang w:val="en-CA" w:eastAsia="zh-CN"/>
        </w:rPr>
        <w:t>，</w:t>
      </w:r>
      <w:r w:rsidRPr="0067405A">
        <w:rPr>
          <w:rFonts w:hint="eastAsia"/>
          <w:lang w:val="en-CA" w:eastAsia="zh-CN"/>
        </w:rPr>
        <w:t>-</w:t>
      </w:r>
      <w:r>
        <w:rPr>
          <w:lang w:val="en-CA" w:eastAsia="zh-CN"/>
        </w:rPr>
        <w:t>8.88</w:t>
      </w:r>
      <w:r w:rsidRPr="0067405A">
        <w:rPr>
          <w:rFonts w:hint="eastAsia"/>
          <w:lang w:val="en-CA" w:eastAsia="zh-CN"/>
        </w:rPr>
        <w:t>% for LB</w:t>
      </w:r>
      <w:r>
        <w:rPr>
          <w:lang w:val="en-CA" w:eastAsia="zh-CN"/>
        </w:rPr>
        <w:t xml:space="preserve"> with 100% Enc. time, 101% Dec. time.</w:t>
      </w:r>
    </w:p>
    <w:p w14:paraId="5B76E7A4" w14:textId="4546F565" w:rsidR="00EF460C" w:rsidRDefault="00EF460C" w:rsidP="00EF460C">
      <w:pPr>
        <w:rPr>
          <w:lang w:val="en-CA" w:eastAsia="zh-CN"/>
        </w:rPr>
      </w:pPr>
      <w:r>
        <w:rPr>
          <w:lang w:val="en-CA" w:eastAsia="zh-CN"/>
        </w:rPr>
        <w:t>Using AHG13 YUV metrics, BD-rate of method 1 over VTM-7.0 is: AI -1.25%, RA -1.76%, LB -2.02%.</w:t>
      </w:r>
    </w:p>
    <w:p w14:paraId="72DF8E35" w14:textId="4DFE04B5" w:rsidR="00F810CA" w:rsidRDefault="00F810CA" w:rsidP="00F810CA">
      <w:pPr>
        <w:rPr>
          <w:lang w:val="en-CA" w:eastAsia="zh-CN"/>
        </w:rPr>
      </w:pPr>
      <w:r>
        <w:rPr>
          <w:lang w:val="en-CA" w:eastAsia="zh-CN"/>
        </w:rPr>
        <w:t>Compared with CE5 anchor, the BD-rate change of proposed method is -0.03</w:t>
      </w:r>
      <w:r w:rsidRPr="0067405A">
        <w:rPr>
          <w:rFonts w:hint="eastAsia"/>
          <w:lang w:val="en-CA" w:eastAsia="zh-CN"/>
        </w:rPr>
        <w:t xml:space="preserve">%, </w:t>
      </w:r>
      <w:r>
        <w:rPr>
          <w:lang w:val="en-CA" w:eastAsia="zh-CN"/>
        </w:rPr>
        <w:t>1.07</w:t>
      </w:r>
      <w:r w:rsidRPr="0067405A">
        <w:rPr>
          <w:rFonts w:hint="eastAsia"/>
          <w:lang w:val="en-CA" w:eastAsia="zh-CN"/>
        </w:rPr>
        <w:t xml:space="preserve">%, </w:t>
      </w:r>
      <w:r>
        <w:rPr>
          <w:lang w:val="en-CA" w:eastAsia="zh-CN"/>
        </w:rPr>
        <w:t>0.87</w:t>
      </w:r>
      <w:r w:rsidRPr="0067405A">
        <w:rPr>
          <w:rFonts w:hint="eastAsia"/>
          <w:lang w:val="en-CA" w:eastAsia="zh-CN"/>
        </w:rPr>
        <w:t>% for AI</w:t>
      </w:r>
      <w:r>
        <w:rPr>
          <w:lang w:val="en-CA" w:eastAsia="zh-CN"/>
        </w:rPr>
        <w:t xml:space="preserve"> with 101% Enc. time</w:t>
      </w:r>
      <w:r w:rsidRPr="0067405A">
        <w:rPr>
          <w:rFonts w:hint="eastAsia"/>
          <w:lang w:val="en-CA" w:eastAsia="zh-CN"/>
        </w:rPr>
        <w:t xml:space="preserve">, </w:t>
      </w:r>
      <w:r>
        <w:rPr>
          <w:lang w:val="en-CA" w:eastAsia="zh-CN"/>
        </w:rPr>
        <w:t xml:space="preserve">99% Dec. time, </w:t>
      </w:r>
      <w:r w:rsidRPr="0067405A">
        <w:rPr>
          <w:rFonts w:hint="eastAsia"/>
          <w:lang w:val="en-CA" w:eastAsia="zh-CN"/>
        </w:rPr>
        <w:t>0.</w:t>
      </w:r>
      <w:r>
        <w:rPr>
          <w:lang w:val="en-CA" w:eastAsia="zh-CN"/>
        </w:rPr>
        <w:t>00</w:t>
      </w:r>
      <w:r w:rsidRPr="0067405A">
        <w:rPr>
          <w:rFonts w:hint="eastAsia"/>
          <w:lang w:val="en-CA" w:eastAsia="zh-CN"/>
        </w:rPr>
        <w:t xml:space="preserve">%, </w:t>
      </w:r>
      <w:r>
        <w:rPr>
          <w:lang w:val="en-CA" w:eastAsia="zh-CN"/>
        </w:rPr>
        <w:t>0.70</w:t>
      </w:r>
      <w:r w:rsidRPr="0067405A">
        <w:rPr>
          <w:rFonts w:hint="eastAsia"/>
          <w:lang w:val="en-CA" w:eastAsia="zh-CN"/>
        </w:rPr>
        <w:t xml:space="preserve">%, </w:t>
      </w:r>
      <w:r>
        <w:rPr>
          <w:lang w:val="en-CA" w:eastAsia="zh-CN"/>
        </w:rPr>
        <w:t>0.83</w:t>
      </w:r>
      <w:r w:rsidRPr="0067405A">
        <w:rPr>
          <w:rFonts w:hint="eastAsia"/>
          <w:lang w:val="en-CA" w:eastAsia="zh-CN"/>
        </w:rPr>
        <w:t>% for RA</w:t>
      </w:r>
      <w:r>
        <w:rPr>
          <w:lang w:val="en-CA" w:eastAsia="zh-CN"/>
        </w:rPr>
        <w:t xml:space="preserve"> with 100% Enc. time, 99% Dec time</w:t>
      </w:r>
      <w:r w:rsidRPr="0067405A">
        <w:rPr>
          <w:rFonts w:hint="eastAsia"/>
          <w:lang w:val="en-CA" w:eastAsia="zh-CN"/>
        </w:rPr>
        <w:t>, 0.</w:t>
      </w:r>
      <w:r>
        <w:rPr>
          <w:lang w:val="en-CA" w:eastAsia="zh-CN"/>
        </w:rPr>
        <w:t>00</w:t>
      </w:r>
      <w:r w:rsidRPr="0067405A">
        <w:rPr>
          <w:rFonts w:hint="eastAsia"/>
          <w:lang w:val="en-CA" w:eastAsia="zh-CN"/>
        </w:rPr>
        <w:t>%</w:t>
      </w:r>
      <w:r w:rsidRPr="0067405A">
        <w:rPr>
          <w:rFonts w:hint="eastAsia"/>
          <w:lang w:val="en-CA" w:eastAsia="zh-CN"/>
        </w:rPr>
        <w:t>，</w:t>
      </w:r>
      <w:r>
        <w:rPr>
          <w:lang w:val="en-CA" w:eastAsia="zh-CN"/>
        </w:rPr>
        <w:t>0.88</w:t>
      </w:r>
      <w:r w:rsidRPr="0067405A">
        <w:rPr>
          <w:rFonts w:hint="eastAsia"/>
          <w:lang w:val="en-CA" w:eastAsia="zh-CN"/>
        </w:rPr>
        <w:t>%</w:t>
      </w:r>
      <w:r w:rsidRPr="0067405A">
        <w:rPr>
          <w:rFonts w:hint="eastAsia"/>
          <w:lang w:val="en-CA" w:eastAsia="zh-CN"/>
        </w:rPr>
        <w:t>，</w:t>
      </w:r>
      <w:r>
        <w:rPr>
          <w:lang w:val="en-CA" w:eastAsia="zh-CN"/>
        </w:rPr>
        <w:t>0.82</w:t>
      </w:r>
      <w:r w:rsidRPr="0067405A">
        <w:rPr>
          <w:rFonts w:hint="eastAsia"/>
          <w:lang w:val="en-CA" w:eastAsia="zh-CN"/>
        </w:rPr>
        <w:t>% for LB</w:t>
      </w:r>
      <w:r>
        <w:rPr>
          <w:lang w:val="en-CA" w:eastAsia="zh-CN"/>
        </w:rPr>
        <w:t>, with 100% Enc. time, 99% Dec. time.</w:t>
      </w:r>
    </w:p>
    <w:p w14:paraId="2C2BED8D" w14:textId="3A65B1D4" w:rsidR="00EF460C" w:rsidRDefault="00EF460C" w:rsidP="00EF460C">
      <w:pPr>
        <w:rPr>
          <w:lang w:val="en-CA" w:eastAsia="zh-CN"/>
        </w:rPr>
      </w:pPr>
      <w:r>
        <w:rPr>
          <w:lang w:val="en-CA" w:eastAsia="zh-CN"/>
        </w:rPr>
        <w:t xml:space="preserve">Using AHG13 YUV metrics, BD-rate of method 1 over CE5 anchor </w:t>
      </w:r>
      <w:proofErr w:type="gramStart"/>
      <w:r>
        <w:rPr>
          <w:lang w:val="en-CA" w:eastAsia="zh-CN"/>
        </w:rPr>
        <w:t>is :</w:t>
      </w:r>
      <w:proofErr w:type="gramEnd"/>
      <w:r>
        <w:rPr>
          <w:lang w:val="en-CA" w:eastAsia="zh-CN"/>
        </w:rPr>
        <w:t xml:space="preserve"> AI 0.</w:t>
      </w:r>
      <w:r w:rsidR="003C1F94">
        <w:rPr>
          <w:lang w:val="en-CA" w:eastAsia="zh-CN"/>
        </w:rPr>
        <w:t>17</w:t>
      </w:r>
      <w:r>
        <w:rPr>
          <w:lang w:val="en-CA" w:eastAsia="zh-CN"/>
        </w:rPr>
        <w:t>%, RA 0.</w:t>
      </w:r>
      <w:r w:rsidR="003C1F94">
        <w:rPr>
          <w:lang w:val="en-CA" w:eastAsia="zh-CN"/>
        </w:rPr>
        <w:t>1</w:t>
      </w:r>
      <w:r>
        <w:rPr>
          <w:lang w:val="en-CA" w:eastAsia="zh-CN"/>
        </w:rPr>
        <w:t>5%, LB 0.</w:t>
      </w:r>
      <w:r w:rsidR="003C1F94">
        <w:rPr>
          <w:lang w:val="en-CA" w:eastAsia="zh-CN"/>
        </w:rPr>
        <w:t>17</w:t>
      </w:r>
      <w:r>
        <w:rPr>
          <w:lang w:val="en-CA" w:eastAsia="zh-CN"/>
        </w:rPr>
        <w:t>%.</w:t>
      </w:r>
    </w:p>
    <w:p w14:paraId="055F74A7" w14:textId="10C27E6B" w:rsidR="00F810CA" w:rsidRDefault="00F810CA" w:rsidP="00F810CA">
      <w:pPr>
        <w:pStyle w:val="Caption"/>
        <w:keepNext/>
        <w:jc w:val="center"/>
      </w:pPr>
      <w:r w:rsidRPr="007955FC">
        <w:t>Table 3.</w:t>
      </w:r>
      <w:r w:rsidR="00F876D2">
        <w:t>2</w:t>
      </w:r>
      <w:r w:rsidRPr="007955FC">
        <w:t xml:space="preserve"> </w:t>
      </w:r>
      <w:r>
        <w:t xml:space="preserve">Simulation </w:t>
      </w:r>
      <w:r w:rsidRPr="007955FC">
        <w:t>Result</w:t>
      </w:r>
      <w:r>
        <w:t>s of simplified CCALF</w:t>
      </w:r>
      <w:r w:rsidR="00F7396D">
        <w:t xml:space="preserve"> Method 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72"/>
        <w:gridCol w:w="765"/>
        <w:gridCol w:w="991"/>
        <w:gridCol w:w="991"/>
        <w:gridCol w:w="694"/>
        <w:gridCol w:w="696"/>
        <w:gridCol w:w="851"/>
        <w:gridCol w:w="851"/>
        <w:gridCol w:w="851"/>
        <w:gridCol w:w="694"/>
        <w:gridCol w:w="694"/>
      </w:tblGrid>
      <w:tr w:rsidR="00F810CA" w:rsidRPr="00E4088A" w14:paraId="787AA5FD" w14:textId="77777777" w:rsidTr="00AD308B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AE5A3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431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18762E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F810CA" w:rsidRPr="00E4088A" w14:paraId="24B4D94E" w14:textId="77777777" w:rsidTr="00AD308B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ECE9A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212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88AECE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210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A6EBE7" w14:textId="12F210A0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CE5 </w:t>
            </w:r>
            <w:r w:rsidR="009975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Anchor</w:t>
            </w:r>
          </w:p>
        </w:tc>
      </w:tr>
      <w:tr w:rsidR="00F810CA" w:rsidRPr="00E4088A" w14:paraId="7E4FFF9F" w14:textId="77777777" w:rsidTr="00AD308B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15DC0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6757A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5A448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C4BA1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E216C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52672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0A0C9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4E96D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BF375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7A8E4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7276A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810CA" w:rsidRPr="00E4088A" w14:paraId="5F63DB46" w14:textId="77777777" w:rsidTr="00AD308B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E691A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2EB7A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7089C7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-4.55%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6264B2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-4.79%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DCC7D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AD0B8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5FFAE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E9213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0.43%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6B0E6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0.56%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D6B21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3A954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810CA" w:rsidRPr="00E4088A" w14:paraId="02DCCF3E" w14:textId="77777777" w:rsidTr="00AD308B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FEB84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AEDAF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5D3E65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-6.87%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2F9138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-11.35%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2D3BA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18439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A7012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A5BEC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1.24%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55077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CB602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F16DD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810CA" w:rsidRPr="00E4088A" w14:paraId="71EAE3D5" w14:textId="77777777" w:rsidTr="00AD308B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71E6A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6BEBF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708812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-11.90%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20D67B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-9.35%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11284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FFFA9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FC897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F2CA9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1.61%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12722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1.48%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73818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FA431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810CA" w:rsidRPr="00E4088A" w14:paraId="6566E59F" w14:textId="77777777" w:rsidTr="00AD308B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36248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E4064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092D2C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-3.33%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6B997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-2.72%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AB012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170B0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CFB16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94B18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0.62%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291DD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2A354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09167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810CA" w:rsidRPr="00E4088A" w14:paraId="7F01A320" w14:textId="77777777" w:rsidTr="00AD308B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3F05C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8CCF7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CC0DDF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-8.52%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D24AA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-2.55%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462F4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4F247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F33C7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25D05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1.22%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748E1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3C531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0C065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810CA" w:rsidRPr="00E4088A" w14:paraId="07402BBE" w14:textId="77777777" w:rsidTr="00AD308B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C0AEB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40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BC2CC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8CD578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-7.37%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E60967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-6.32%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37FB8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7A4BC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7B9E8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3CB8D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1.07%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4CAFF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0.87%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C6C42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1EEB9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810CA" w:rsidRPr="00E4088A" w14:paraId="696EEA09" w14:textId="77777777" w:rsidTr="00AD308B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AC727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706AC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7D6B6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-2.87%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50958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-1.22%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426F2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6F1AC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23292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AD1C6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0.58%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E5E62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0.53%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7E46B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29870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810CA" w:rsidRPr="00E4088A" w14:paraId="66013937" w14:textId="77777777" w:rsidTr="00AD308B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543F1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C6B3D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0AD236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-4.75%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2F2D4B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-4.89%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9819E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E6F67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49690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0EB7A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1.23%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68701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1.27%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6097B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67E89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810CA" w:rsidRPr="00E4088A" w14:paraId="138319DA" w14:textId="77777777" w:rsidTr="00AD308B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CDEF3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206AB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6814C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B1CC5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B9B71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70AC6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54E22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3401A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EDF71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EBC28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516A9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810CA" w:rsidRPr="00E4088A" w14:paraId="26CF44BB" w14:textId="77777777" w:rsidTr="00AD308B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38C79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31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B0D459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F810CA" w:rsidRPr="00E4088A" w14:paraId="21DB46E9" w14:textId="77777777" w:rsidTr="00AD308B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C9112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212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A66942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210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20DD6B" w14:textId="3C9F7833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CE5 </w:t>
            </w:r>
            <w:r w:rsidR="009975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Anchor</w:t>
            </w:r>
          </w:p>
        </w:tc>
      </w:tr>
      <w:tr w:rsidR="00F810CA" w:rsidRPr="00E4088A" w14:paraId="047F9BE8" w14:textId="77777777" w:rsidTr="00AD308B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C27D7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D16315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D2FFC2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A9B3B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11F3AF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BE64D4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2EF435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5B4AE6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55BDA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B1B599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90B515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810CA" w:rsidRPr="00E4088A" w14:paraId="4839085E" w14:textId="77777777" w:rsidTr="00AD308B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8CCC61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97F71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7EAF751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-5.57%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C1EB7BD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-5.48%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BBB48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C8908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1C382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636A1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AA79C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0.67%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D05E2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E76C79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810CA" w:rsidRPr="00E4088A" w14:paraId="45B4EBD9" w14:textId="77777777" w:rsidTr="00AD308B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02D0A5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B2342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854623B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-9.83%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84967AC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-15.01%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AFD16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C1965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720D0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2C5C4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1.37%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9FA38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1.24%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126A9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50607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810CA" w:rsidRPr="00E4088A" w14:paraId="0B659D2A" w14:textId="77777777" w:rsidTr="00AD308B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C8AB3D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E20F8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723B3D2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-16.61%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FB63E14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-12.98%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86759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19242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4A80C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FA570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0.97%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A5B54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0.78%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E94B6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CBD2E0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810CA" w:rsidRPr="00E4088A" w14:paraId="46CD3686" w14:textId="77777777" w:rsidTr="00AD308B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4B1A2A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7A927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2612C96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-3.63%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85426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-2.64%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137F4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C791D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F0F8B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448AB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4CE05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0.72%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06012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C26C9B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810CA" w:rsidRPr="00E4088A" w14:paraId="6543A052" w14:textId="77777777" w:rsidTr="00AD308B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B17FB5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D121B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C5700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24F86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1AE2F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40721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276D2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53D78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3DCA4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45453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83B856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810CA" w:rsidRPr="00E4088A" w14:paraId="7F849A20" w14:textId="77777777" w:rsidTr="00AD308B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6A44F9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0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506D4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643F551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-9.59%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826F979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-9.13%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D50A7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BEB42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D45F3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1689A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0.70%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68FF3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0.83%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D1301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AEC9E8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810CA" w:rsidRPr="00E4088A" w14:paraId="25A16604" w14:textId="77777777" w:rsidTr="00AD308B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19BD75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40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5E07B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E01CA9D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-3.61%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6D3A9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-2.37%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2C014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7F9643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43765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DFA3B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5696C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0.58%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A32B8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18988F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810CA" w:rsidRPr="00E4088A" w14:paraId="6A2D3638" w14:textId="77777777" w:rsidTr="00AD308B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3668B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1BA17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1CC4CC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-3.08%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B681AE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-3.07%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9B333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C6DD8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EA16E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3C804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0.90%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CE6C5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0.82%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DD894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A7B68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810CA" w:rsidRPr="00E4088A" w14:paraId="3AF3F838" w14:textId="77777777" w:rsidTr="00AD308B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602B2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24646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EBC93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548BE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465BC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FA66D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0883B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6F0BD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E4A12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C4BFC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BEC45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810CA" w:rsidRPr="00E4088A" w14:paraId="23416AC0" w14:textId="77777777" w:rsidTr="00AD308B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65E6D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31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E14C86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F810CA" w:rsidRPr="00E4088A" w14:paraId="584D33D3" w14:textId="77777777" w:rsidTr="00AD308B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918D3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212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2A1EA9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210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E7023A" w14:textId="50C69B6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CE5 </w:t>
            </w:r>
            <w:r w:rsidR="004577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Anchor</w:t>
            </w:r>
          </w:p>
        </w:tc>
      </w:tr>
      <w:tr w:rsidR="00F810CA" w:rsidRPr="00E4088A" w14:paraId="5196A629" w14:textId="77777777" w:rsidTr="00AD308B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A0DCE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05DBE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92DEC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37FCA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A460B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DEFC8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4B90D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C090F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4360D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A7400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117B1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810CA" w:rsidRPr="00E4088A" w14:paraId="179C9E3F" w14:textId="77777777" w:rsidTr="00AD308B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149F7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F3EC0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74A88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303C4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47788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A63A9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E40A2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25275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2108C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18D9E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2E089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810CA" w:rsidRPr="00E4088A" w14:paraId="06E98FA7" w14:textId="77777777" w:rsidTr="00AD308B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F8C62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97FF7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F0405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9ECC3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CD079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6B7C7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53705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C799C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21164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1FA40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A49AE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810CA" w:rsidRPr="00E4088A" w14:paraId="3F4011FA" w14:textId="77777777" w:rsidTr="00AD308B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89B76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0D4A3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DA31BA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-18.57%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B29578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-16.06%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D01D2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BBE6A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4BC47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7CC7B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1.04%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C589D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1.76%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02EEB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4A379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F810CA" w:rsidRPr="00E4088A" w14:paraId="1CCDB21A" w14:textId="77777777" w:rsidTr="00AD308B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E866E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7DEF0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B060C7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-4.25%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7D5FA0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-3.29%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A52D9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8FA83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F6FD1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1AB47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1.09%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46A22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0.53%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85BB1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257C4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F810CA" w:rsidRPr="00E4088A" w14:paraId="137FB765" w14:textId="77777777" w:rsidTr="00AD308B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65641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7C80B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E20BF7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-12.60%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F1BE86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-4.36%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6F291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4A759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4F925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6C4ED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D92B0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13490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A7539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F810CA" w:rsidRPr="00E4088A" w14:paraId="1647A6AD" w14:textId="77777777" w:rsidTr="00AD308B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B4D33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0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D5726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C51A6D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-12.31%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93CEB2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-8.88%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D4953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2B3A5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28726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79E36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0.88%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D5C8E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0.82%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46C62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EB94E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F810CA" w:rsidRPr="00E4088A" w14:paraId="49C9AB99" w14:textId="77777777" w:rsidTr="00AD308B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1FD4F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F9DF5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8BAD2D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-5.20%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7F63D9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-3.34%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66722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F3B07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82D72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44734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C7919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E7A71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C0A09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810CA" w:rsidRPr="00E4088A" w14:paraId="506A5FCF" w14:textId="77777777" w:rsidTr="00AD308B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8EC7D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5646F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8AB4D0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-6.17%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477C23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-4.38%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205C3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3C26A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6154E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C1F09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2.10%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F83F9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2.31%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6A9EA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17AA1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F810CA" w:rsidRPr="00E4088A" w14:paraId="78841604" w14:textId="77777777" w:rsidTr="00AD308B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A6291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40A67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FCDF6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D2737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64273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FE49B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1FC4E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908B1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F254D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6BAE2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C6DFB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810CA" w:rsidRPr="00E4088A" w14:paraId="62170BC1" w14:textId="77777777" w:rsidTr="00AD308B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D7D81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31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D4A6FC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LP</w:t>
            </w:r>
          </w:p>
        </w:tc>
      </w:tr>
      <w:tr w:rsidR="00F810CA" w:rsidRPr="00E4088A" w14:paraId="06570F23" w14:textId="77777777" w:rsidTr="00AD308B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ACED8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212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4E053D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210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2BEE05" w14:textId="00F206C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CE5 </w:t>
            </w:r>
            <w:r w:rsidR="000A6B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Anchor</w:t>
            </w:r>
          </w:p>
        </w:tc>
      </w:tr>
      <w:tr w:rsidR="00F810CA" w:rsidRPr="00E4088A" w14:paraId="7BEDD001" w14:textId="77777777" w:rsidTr="00AD308B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C529B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9FA8D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D9877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ECB46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8FF30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2CE92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B93DF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4D43C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EF650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C1FEB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177CE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810CA" w:rsidRPr="00E4088A" w14:paraId="627E863D" w14:textId="77777777" w:rsidTr="00AD308B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1C314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5B4E6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9C546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21A06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D1AF1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F6352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21D79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19F3F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70A20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C7073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2CB51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810CA" w:rsidRPr="00E4088A" w14:paraId="144863F2" w14:textId="77777777" w:rsidTr="00AD308B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0CB9F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05718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A26BC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CCD3E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AA048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3E56B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4E5B5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D0E31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66BE8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671A9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313B8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810CA" w:rsidRPr="00E4088A" w14:paraId="5F5CA581" w14:textId="77777777" w:rsidTr="00AD308B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EF62F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7368C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E49205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-18.26%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C298B8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-15.80%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98895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9AFBF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7F05A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C8EDA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1.12%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11915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1.50%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C3D4D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8AAC9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F810CA" w:rsidRPr="00E4088A" w14:paraId="05788ABA" w14:textId="77777777" w:rsidTr="00AD308B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62075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7CCC6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57781C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-3.85%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A7AA87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5ED84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586B7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E094C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79B41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0.95%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BBCA4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0.72%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0C9F9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152F6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F810CA" w:rsidRPr="00E4088A" w14:paraId="082F6A5F" w14:textId="77777777" w:rsidTr="00AD308B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EAF7F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FA89A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03F363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-13.54%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9CF5D5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-4.42%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FB031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70A0B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8EAFD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BBF14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E53EE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6C06F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11640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F810CA" w:rsidRPr="00E4088A" w14:paraId="0D1878C3" w14:textId="77777777" w:rsidTr="00AD308B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07F2D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0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BB1D1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11A246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-12.28%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8B414D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-8.76%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51A10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5B1A7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D2556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E5400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0.77%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92BF1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0.73%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768E8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07A82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F810CA" w:rsidRPr="00E4088A" w14:paraId="6081AA25" w14:textId="77777777" w:rsidTr="00AD308B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D98C4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AA5CB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F729B2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-5.18%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78069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-2.56%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60175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299A8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D85B2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EB1F8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-1.40%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E2253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7C2F0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E438A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810CA" w:rsidRPr="00E4088A" w14:paraId="2CD2CCFD" w14:textId="77777777" w:rsidTr="00AD308B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9434D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7D677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FB3F84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-5.70%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C06BD8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-4.12%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5FC7B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3F1AB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B180A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63FA1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1.93%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3D109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2.17%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74666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481C2" w14:textId="77777777" w:rsidR="00F810CA" w:rsidRPr="00E4088A" w:rsidRDefault="00F810CA" w:rsidP="00AD30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36D5DD4F" w14:textId="77777777" w:rsidR="00F810CA" w:rsidRDefault="00F810CA" w:rsidP="0054112E"/>
    <w:p w14:paraId="47EB076A" w14:textId="0CD01FAD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060B8E5F" w14:textId="607FF295" w:rsidR="000601FF" w:rsidRDefault="00A66F85" w:rsidP="000601FF">
      <w:pPr>
        <w:rPr>
          <w:lang w:val="en-CA" w:eastAsia="zh-CN"/>
        </w:rPr>
      </w:pPr>
      <w:r>
        <w:rPr>
          <w:szCs w:val="22"/>
          <w:lang w:val="en-CA" w:eastAsia="zh-CN"/>
        </w:rPr>
        <w:t xml:space="preserve">It was observed </w:t>
      </w:r>
      <w:r w:rsidR="00AB3C4C">
        <w:rPr>
          <w:szCs w:val="22"/>
          <w:lang w:val="en-CA" w:eastAsia="zh-CN"/>
        </w:rPr>
        <w:t xml:space="preserve">that </w:t>
      </w:r>
      <w:r w:rsidR="000601FF">
        <w:rPr>
          <w:lang w:val="en-CA" w:eastAsia="zh-CN"/>
        </w:rPr>
        <w:t xml:space="preserve">compared with </w:t>
      </w:r>
      <w:r w:rsidR="004A1B9F">
        <w:rPr>
          <w:lang w:val="en-CA" w:eastAsia="zh-CN"/>
        </w:rPr>
        <w:t xml:space="preserve">VTM-7.0 </w:t>
      </w:r>
      <w:r w:rsidR="000601FF">
        <w:rPr>
          <w:lang w:val="en-CA" w:eastAsia="zh-CN"/>
        </w:rPr>
        <w:t xml:space="preserve">anchor, </w:t>
      </w:r>
      <w:r w:rsidR="004A1B9F">
        <w:rPr>
          <w:lang w:val="en-CA" w:eastAsia="zh-CN"/>
        </w:rPr>
        <w:t xml:space="preserve">the BD-rate </w:t>
      </w:r>
      <w:r w:rsidR="00230B73">
        <w:rPr>
          <w:lang w:val="en-CA" w:eastAsia="zh-CN"/>
        </w:rPr>
        <w:t xml:space="preserve">gain </w:t>
      </w:r>
      <w:r w:rsidR="004A1B9F">
        <w:rPr>
          <w:lang w:val="en-CA" w:eastAsia="zh-CN"/>
        </w:rPr>
        <w:t xml:space="preserve">of </w:t>
      </w:r>
      <w:r w:rsidR="00230B73">
        <w:rPr>
          <w:lang w:val="en-CA" w:eastAsia="zh-CN"/>
        </w:rPr>
        <w:t>the CCALF as provided in CE5 common base was mostly maintained by applying proposed method 1 or method 2.</w:t>
      </w:r>
    </w:p>
    <w:p w14:paraId="0CBAE28B" w14:textId="14C676C4" w:rsidR="000601FF" w:rsidRPr="00154857" w:rsidRDefault="000601FF" w:rsidP="000601FF">
      <w:pPr>
        <w:rPr>
          <w:lang w:val="en-CA" w:eastAsia="zh-CN"/>
        </w:rPr>
      </w:pPr>
      <w:r>
        <w:rPr>
          <w:lang w:val="en-CA" w:eastAsia="zh-CN"/>
        </w:rPr>
        <w:t xml:space="preserve">It is asserted that </w:t>
      </w:r>
      <w:r w:rsidR="004A1B9F">
        <w:rPr>
          <w:lang w:val="en-CA" w:eastAsia="zh-CN"/>
        </w:rPr>
        <w:t>the number of multiplication</w:t>
      </w:r>
      <w:r w:rsidR="005E2BF2">
        <w:rPr>
          <w:lang w:val="en-CA" w:eastAsia="zh-CN"/>
        </w:rPr>
        <w:t>s</w:t>
      </w:r>
      <w:r w:rsidR="004A1B9F">
        <w:rPr>
          <w:lang w:val="en-CA" w:eastAsia="zh-CN"/>
        </w:rPr>
        <w:t xml:space="preserve"> of the</w:t>
      </w:r>
      <w:r>
        <w:rPr>
          <w:lang w:val="en-CA" w:eastAsia="zh-CN"/>
        </w:rPr>
        <w:t xml:space="preserve"> CCALF filter</w:t>
      </w:r>
      <w:r w:rsidR="004A1B9F">
        <w:rPr>
          <w:lang w:val="en-CA" w:eastAsia="zh-CN"/>
        </w:rPr>
        <w:t xml:space="preserve"> </w:t>
      </w:r>
      <w:r w:rsidR="00BB1D49">
        <w:rPr>
          <w:lang w:val="en-CA" w:eastAsia="zh-CN"/>
        </w:rPr>
        <w:t>is</w:t>
      </w:r>
      <w:r w:rsidR="004A1B9F">
        <w:rPr>
          <w:lang w:val="en-CA" w:eastAsia="zh-CN"/>
        </w:rPr>
        <w:t xml:space="preserve"> reduced by </w:t>
      </w:r>
      <w:r w:rsidR="00230B73">
        <w:rPr>
          <w:lang w:val="en-CA" w:eastAsia="zh-CN"/>
        </w:rPr>
        <w:t xml:space="preserve">25% and </w:t>
      </w:r>
      <w:r w:rsidR="004A1B9F">
        <w:rPr>
          <w:lang w:val="en-CA" w:eastAsia="zh-CN"/>
        </w:rPr>
        <w:t>37.5%</w:t>
      </w:r>
      <w:r w:rsidR="00230B73">
        <w:rPr>
          <w:lang w:val="en-CA" w:eastAsia="zh-CN"/>
        </w:rPr>
        <w:t xml:space="preserve"> respectively, a</w:t>
      </w:r>
      <w:r w:rsidR="004A1B9F">
        <w:rPr>
          <w:lang w:val="en-CA" w:eastAsia="zh-CN"/>
        </w:rPr>
        <w:t>nd the signaling cost of the coefficients can be recued similarly</w:t>
      </w:r>
      <w:r w:rsidR="00230B73">
        <w:rPr>
          <w:lang w:val="en-CA" w:eastAsia="zh-CN"/>
        </w:rPr>
        <w:t>.</w:t>
      </w:r>
    </w:p>
    <w:p w14:paraId="643A8AD8" w14:textId="190BBDDE" w:rsidR="00EA0512" w:rsidRDefault="00EA0512" w:rsidP="00661A3F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It is proposed to adopt </w:t>
      </w:r>
      <w:r w:rsidR="00F0019A">
        <w:rPr>
          <w:szCs w:val="22"/>
          <w:lang w:val="en-CA" w:eastAsia="zh-CN"/>
        </w:rPr>
        <w:t xml:space="preserve">one of </w:t>
      </w:r>
      <w:r>
        <w:rPr>
          <w:szCs w:val="22"/>
          <w:lang w:val="en-CA" w:eastAsia="zh-CN"/>
        </w:rPr>
        <w:t>the proposed method</w:t>
      </w:r>
      <w:r w:rsidR="00F0019A">
        <w:rPr>
          <w:szCs w:val="22"/>
          <w:lang w:val="en-CA" w:eastAsia="zh-CN"/>
        </w:rPr>
        <w:t>s</w:t>
      </w:r>
      <w:r w:rsidR="00230B73">
        <w:rPr>
          <w:szCs w:val="22"/>
          <w:lang w:val="en-CA" w:eastAsia="zh-CN"/>
        </w:rPr>
        <w:t xml:space="preserve"> </w:t>
      </w:r>
      <w:r w:rsidR="000601FF">
        <w:rPr>
          <w:szCs w:val="22"/>
          <w:lang w:val="en-CA" w:eastAsia="zh-CN"/>
        </w:rPr>
        <w:t>as part of CCALF design</w:t>
      </w:r>
      <w:r w:rsidR="00286FC9">
        <w:rPr>
          <w:szCs w:val="22"/>
          <w:lang w:val="en-CA" w:eastAsia="zh-CN"/>
        </w:rPr>
        <w:t>.</w:t>
      </w:r>
    </w:p>
    <w:p w14:paraId="2E2A14E3" w14:textId="77777777" w:rsidR="00C20A72" w:rsidRPr="006E250F" w:rsidRDefault="00C20A72" w:rsidP="006E250F">
      <w:pPr>
        <w:rPr>
          <w:lang w:val="en-CA" w:eastAsia="zh-CN"/>
        </w:rPr>
      </w:pPr>
      <w:bookmarkStart w:id="1" w:name="_Toc335234600"/>
      <w:bookmarkStart w:id="2" w:name="_Toc335234602"/>
      <w:bookmarkEnd w:id="1"/>
      <w:bookmarkEnd w:id="2"/>
    </w:p>
    <w:p w14:paraId="5D2DD8E4" w14:textId="67C720FF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6DF9AEB4" w14:textId="7EB89417" w:rsidR="00316F70" w:rsidRDefault="006A0160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A0160">
        <w:rPr>
          <w:szCs w:val="22"/>
          <w:lang w:eastAsia="ko-KR"/>
        </w:rPr>
        <w:t xml:space="preserve">F. </w:t>
      </w:r>
      <w:proofErr w:type="spellStart"/>
      <w:r w:rsidRPr="006A0160">
        <w:rPr>
          <w:szCs w:val="22"/>
          <w:lang w:eastAsia="ko-KR"/>
        </w:rPr>
        <w:t>Bossen</w:t>
      </w:r>
      <w:proofErr w:type="spellEnd"/>
      <w:r w:rsidRPr="006A0160">
        <w:rPr>
          <w:szCs w:val="22"/>
          <w:lang w:eastAsia="ko-KR"/>
        </w:rPr>
        <w:t xml:space="preserve">, J. Boyce, X. Li, V. Seregin, K. </w:t>
      </w:r>
      <w:proofErr w:type="spellStart"/>
      <w:r w:rsidRPr="006A0160">
        <w:rPr>
          <w:szCs w:val="22"/>
          <w:lang w:eastAsia="ko-KR"/>
        </w:rPr>
        <w:t>Sühring</w:t>
      </w:r>
      <w:proofErr w:type="spellEnd"/>
      <w:r>
        <w:rPr>
          <w:szCs w:val="22"/>
          <w:lang w:eastAsia="ko-KR"/>
        </w:rPr>
        <w:t>,</w:t>
      </w:r>
      <w:r w:rsidR="00316F70" w:rsidRPr="00951B9D">
        <w:rPr>
          <w:szCs w:val="22"/>
          <w:lang w:eastAsia="ko-KR"/>
        </w:rPr>
        <w:t xml:space="preserve"> “JVET common test conditions and software reference configurations,” Document of Joint Video Experts Team (JVET), JVET-</w:t>
      </w:r>
      <w:r w:rsidR="002C175B">
        <w:rPr>
          <w:szCs w:val="22"/>
          <w:lang w:eastAsia="ko-KR"/>
        </w:rPr>
        <w:t>N1</w:t>
      </w:r>
      <w:r w:rsidR="00316F70" w:rsidRPr="00951B9D">
        <w:rPr>
          <w:szCs w:val="22"/>
          <w:lang w:eastAsia="ko-KR"/>
        </w:rPr>
        <w:t xml:space="preserve">010 </w:t>
      </w:r>
      <w:r w:rsidR="009C3754">
        <w:rPr>
          <w:szCs w:val="22"/>
          <w:lang w:eastAsia="zh-CN"/>
        </w:rPr>
        <w:t>Marrakech</w:t>
      </w:r>
      <w:r w:rsidR="00316F70" w:rsidRPr="00951B9D">
        <w:rPr>
          <w:szCs w:val="22"/>
          <w:lang w:eastAsia="ko-KR"/>
        </w:rPr>
        <w:t xml:space="preserve">, </w:t>
      </w:r>
      <w:r w:rsidR="009C3754">
        <w:rPr>
          <w:szCs w:val="22"/>
          <w:lang w:eastAsia="ko-KR"/>
        </w:rPr>
        <w:t>MA</w:t>
      </w:r>
      <w:r w:rsidR="00316F70" w:rsidRPr="00951B9D">
        <w:rPr>
          <w:szCs w:val="22"/>
          <w:lang w:eastAsia="ko-KR"/>
        </w:rPr>
        <w:t xml:space="preserve">, </w:t>
      </w:r>
      <w:r w:rsidR="00647F64">
        <w:rPr>
          <w:szCs w:val="22"/>
          <w:lang w:eastAsia="ko-KR"/>
        </w:rPr>
        <w:t>Mar</w:t>
      </w:r>
      <w:r w:rsidR="009C3754">
        <w:rPr>
          <w:szCs w:val="22"/>
          <w:lang w:eastAsia="ko-KR"/>
        </w:rPr>
        <w:t xml:space="preserve"> </w:t>
      </w:r>
      <w:r w:rsidR="00316F70" w:rsidRPr="00951B9D">
        <w:rPr>
          <w:szCs w:val="22"/>
          <w:lang w:eastAsia="ko-KR"/>
        </w:rPr>
        <w:t>201</w:t>
      </w:r>
      <w:r w:rsidR="009C3754">
        <w:rPr>
          <w:szCs w:val="22"/>
          <w:lang w:eastAsia="ko-KR"/>
        </w:rPr>
        <w:t>9</w:t>
      </w:r>
      <w:r w:rsidR="00316F70" w:rsidRPr="00951B9D">
        <w:rPr>
          <w:szCs w:val="22"/>
          <w:lang w:eastAsia="ko-KR"/>
        </w:rPr>
        <w:t>.</w:t>
      </w:r>
    </w:p>
    <w:p w14:paraId="0A164193" w14:textId="36610295" w:rsidR="00651335" w:rsidRPr="001A5692" w:rsidRDefault="00AD308B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Style w:val="Hyperlink"/>
          <w:color w:val="auto"/>
          <w:szCs w:val="22"/>
          <w:u w:val="none"/>
          <w:lang w:eastAsia="ko-KR"/>
        </w:rPr>
      </w:pPr>
      <w:hyperlink r:id="rId12" w:history="1">
        <w:r w:rsidR="00D720C1" w:rsidRPr="0054112E">
          <w:rPr>
            <w:rStyle w:val="Hyperlink"/>
          </w:rPr>
          <w:t>https://vcgit.hhi.fraunhofer.de/jvet/VVCSoftware_VTM/tree/VTM-7.0</w:t>
        </w:r>
      </w:hyperlink>
    </w:p>
    <w:p w14:paraId="37261312" w14:textId="532EC7C0" w:rsidR="009451DF" w:rsidRPr="007D3895" w:rsidRDefault="00B458D4" w:rsidP="007D3895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B458D4">
        <w:rPr>
          <w:szCs w:val="22"/>
          <w:lang w:eastAsia="ko-KR"/>
        </w:rPr>
        <w:t>C.-Y. Chen, A. Segall</w:t>
      </w:r>
      <w:r>
        <w:rPr>
          <w:szCs w:val="22"/>
          <w:lang w:eastAsia="ko-KR"/>
        </w:rPr>
        <w:t>,</w:t>
      </w:r>
      <w:r w:rsidR="009451DF" w:rsidRPr="0063320B">
        <w:rPr>
          <w:szCs w:val="22"/>
          <w:lang w:eastAsia="ko-KR"/>
        </w:rPr>
        <w:t xml:space="preserve"> “</w:t>
      </w:r>
      <w:r w:rsidRPr="00B458D4">
        <w:rPr>
          <w:szCs w:val="22"/>
          <w:lang w:eastAsia="ko-KR"/>
        </w:rPr>
        <w:t>Description of Core Experiment 5 (CE5): Cross-component adaptive loop filtering</w:t>
      </w:r>
      <w:r w:rsidR="009451DF" w:rsidRPr="0063320B">
        <w:rPr>
          <w:szCs w:val="22"/>
          <w:lang w:eastAsia="ko-KR"/>
        </w:rPr>
        <w:t>”, Document of Joint Video Experts Team (JVET), JVET-P</w:t>
      </w:r>
      <w:r w:rsidR="009451DF">
        <w:rPr>
          <w:szCs w:val="22"/>
          <w:lang w:eastAsia="ko-KR"/>
        </w:rPr>
        <w:t>2025</w:t>
      </w:r>
      <w:r w:rsidR="009451DF" w:rsidRPr="0063320B">
        <w:rPr>
          <w:szCs w:val="22"/>
          <w:lang w:eastAsia="ko-KR"/>
        </w:rPr>
        <w:t xml:space="preserve"> </w:t>
      </w:r>
      <w:r w:rsidR="009451DF" w:rsidRPr="0063320B">
        <w:rPr>
          <w:szCs w:val="22"/>
          <w:lang w:eastAsia="zh-CN"/>
        </w:rPr>
        <w:t>Geneva</w:t>
      </w:r>
      <w:r w:rsidR="009451DF" w:rsidRPr="0063320B">
        <w:rPr>
          <w:szCs w:val="22"/>
          <w:lang w:eastAsia="ko-KR"/>
        </w:rPr>
        <w:t>, CH, Oct 2019.</w:t>
      </w:r>
    </w:p>
    <w:p w14:paraId="1EB01BE4" w14:textId="77777777" w:rsidR="00316F70" w:rsidRPr="0058392E" w:rsidRDefault="00316F70" w:rsidP="00316F70">
      <w:pPr>
        <w:rPr>
          <w:szCs w:val="22"/>
          <w:lang w:val="en-CA" w:eastAsia="zh-CN"/>
        </w:rPr>
      </w:pPr>
    </w:p>
    <w:p w14:paraId="652AADE7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57723FF" w14:textId="4D364E71" w:rsidR="005A3C41" w:rsidRPr="009E5FCB" w:rsidRDefault="00316F70" w:rsidP="00316F70">
      <w:pPr>
        <w:rPr>
          <w:sz w:val="24"/>
          <w:szCs w:val="24"/>
          <w:lang w:val="en-CA"/>
        </w:rPr>
      </w:pPr>
      <w:r w:rsidRPr="00763764">
        <w:rPr>
          <w:b/>
          <w:sz w:val="24"/>
          <w:szCs w:val="24"/>
        </w:rPr>
        <w:t xml:space="preserve">Tencent </w:t>
      </w:r>
      <w:r w:rsidR="002C5195">
        <w:rPr>
          <w:b/>
          <w:sz w:val="24"/>
          <w:szCs w:val="24"/>
        </w:rPr>
        <w:t>may</w:t>
      </w:r>
      <w:r w:rsidRPr="00B0223D">
        <w:rPr>
          <w:b/>
          <w:sz w:val="24"/>
          <w:szCs w:val="24"/>
        </w:rPr>
        <w:t xml:space="preserve"> have</w:t>
      </w:r>
      <w:r w:rsidRPr="00397162">
        <w:rPr>
          <w:b/>
          <w:sz w:val="24"/>
          <w:szCs w:val="24"/>
        </w:rPr>
        <w:t xml:space="preserve">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CB40A2" w14:textId="77777777" w:rsidR="00AC2464" w:rsidRDefault="00AC2464" w:rsidP="005175C0">
      <w:pPr>
        <w:spacing w:before="0"/>
      </w:pPr>
      <w:r>
        <w:separator/>
      </w:r>
    </w:p>
  </w:endnote>
  <w:endnote w:type="continuationSeparator" w:id="0">
    <w:p w14:paraId="70C7EC85" w14:textId="77777777" w:rsidR="00AC2464" w:rsidRDefault="00AC2464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4C815595" w:rsidR="00AD308B" w:rsidRPr="00C00DDE" w:rsidRDefault="00AD308B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2265E0" w14:textId="77777777" w:rsidR="00AC2464" w:rsidRDefault="00AC2464" w:rsidP="005175C0">
      <w:pPr>
        <w:spacing w:before="0"/>
      </w:pPr>
      <w:r>
        <w:separator/>
      </w:r>
    </w:p>
  </w:footnote>
  <w:footnote w:type="continuationSeparator" w:id="0">
    <w:p w14:paraId="64A01015" w14:textId="77777777" w:rsidR="00AC2464" w:rsidRDefault="00AC2464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B1F31"/>
    <w:multiLevelType w:val="multilevel"/>
    <w:tmpl w:val="981C0C3A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A36A7A"/>
    <w:multiLevelType w:val="hybridMultilevel"/>
    <w:tmpl w:val="314ED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00442A"/>
    <w:multiLevelType w:val="multilevel"/>
    <w:tmpl w:val="7BD2B0CA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E52B70"/>
    <w:multiLevelType w:val="hybridMultilevel"/>
    <w:tmpl w:val="414ED0AC"/>
    <w:lvl w:ilvl="0" w:tplc="3C2A6DC2">
      <w:start w:val="10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6CDC139B"/>
    <w:multiLevelType w:val="hybridMultilevel"/>
    <w:tmpl w:val="C2B661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72C24099"/>
    <w:multiLevelType w:val="hybridMultilevel"/>
    <w:tmpl w:val="E61C7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1"/>
  </w:num>
  <w:num w:numId="4">
    <w:abstractNumId w:val="18"/>
  </w:num>
  <w:num w:numId="5">
    <w:abstractNumId w:val="20"/>
  </w:num>
  <w:num w:numId="6">
    <w:abstractNumId w:val="10"/>
  </w:num>
  <w:num w:numId="7">
    <w:abstractNumId w:val="13"/>
  </w:num>
  <w:num w:numId="8">
    <w:abstractNumId w:val="1"/>
  </w:num>
  <w:num w:numId="9">
    <w:abstractNumId w:val="8"/>
  </w:num>
  <w:num w:numId="10">
    <w:abstractNumId w:val="5"/>
  </w:num>
  <w:num w:numId="11">
    <w:abstractNumId w:val="3"/>
  </w:num>
  <w:num w:numId="12">
    <w:abstractNumId w:val="9"/>
  </w:num>
  <w:num w:numId="13">
    <w:abstractNumId w:val="25"/>
  </w:num>
  <w:num w:numId="14">
    <w:abstractNumId w:val="12"/>
  </w:num>
  <w:num w:numId="15">
    <w:abstractNumId w:val="16"/>
  </w:num>
  <w:num w:numId="16">
    <w:abstractNumId w:val="6"/>
  </w:num>
  <w:num w:numId="17">
    <w:abstractNumId w:val="17"/>
  </w:num>
  <w:num w:numId="18">
    <w:abstractNumId w:val="15"/>
  </w:num>
  <w:num w:numId="19">
    <w:abstractNumId w:val="29"/>
  </w:num>
  <w:num w:numId="20">
    <w:abstractNumId w:val="11"/>
  </w:num>
  <w:num w:numId="21">
    <w:abstractNumId w:val="26"/>
  </w:num>
  <w:num w:numId="22">
    <w:abstractNumId w:val="24"/>
  </w:num>
  <w:num w:numId="23">
    <w:abstractNumId w:val="4"/>
  </w:num>
  <w:num w:numId="24">
    <w:abstractNumId w:val="10"/>
  </w:num>
  <w:num w:numId="25">
    <w:abstractNumId w:val="7"/>
  </w:num>
  <w:num w:numId="26">
    <w:abstractNumId w:val="19"/>
  </w:num>
  <w:num w:numId="27">
    <w:abstractNumId w:val="28"/>
  </w:num>
  <w:num w:numId="28">
    <w:abstractNumId w:val="23"/>
  </w:num>
  <w:num w:numId="29">
    <w:abstractNumId w:val="2"/>
  </w:num>
  <w:num w:numId="30">
    <w:abstractNumId w:val="14"/>
  </w:num>
  <w:num w:numId="31">
    <w:abstractNumId w:val="30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156F2"/>
    <w:rsid w:val="0001626D"/>
    <w:rsid w:val="00017702"/>
    <w:rsid w:val="00035574"/>
    <w:rsid w:val="00041A50"/>
    <w:rsid w:val="000469A0"/>
    <w:rsid w:val="000470A1"/>
    <w:rsid w:val="00054B5D"/>
    <w:rsid w:val="000601FF"/>
    <w:rsid w:val="00061968"/>
    <w:rsid w:val="00062163"/>
    <w:rsid w:val="00071BA7"/>
    <w:rsid w:val="0008364A"/>
    <w:rsid w:val="00092A5F"/>
    <w:rsid w:val="000938BC"/>
    <w:rsid w:val="000942E2"/>
    <w:rsid w:val="00096BCE"/>
    <w:rsid w:val="000A1449"/>
    <w:rsid w:val="000A6B02"/>
    <w:rsid w:val="000B104B"/>
    <w:rsid w:val="000B535A"/>
    <w:rsid w:val="000C0C42"/>
    <w:rsid w:val="000C0E53"/>
    <w:rsid w:val="000C23E0"/>
    <w:rsid w:val="000D561F"/>
    <w:rsid w:val="000D6E08"/>
    <w:rsid w:val="000D6FF2"/>
    <w:rsid w:val="000D7F8E"/>
    <w:rsid w:val="000E198D"/>
    <w:rsid w:val="000E2E94"/>
    <w:rsid w:val="000F57CF"/>
    <w:rsid w:val="000F7019"/>
    <w:rsid w:val="001061CE"/>
    <w:rsid w:val="0011270C"/>
    <w:rsid w:val="0011276B"/>
    <w:rsid w:val="00112EA5"/>
    <w:rsid w:val="001146A7"/>
    <w:rsid w:val="001160AD"/>
    <w:rsid w:val="001252A3"/>
    <w:rsid w:val="00125500"/>
    <w:rsid w:val="00125F6C"/>
    <w:rsid w:val="00136AD5"/>
    <w:rsid w:val="00140663"/>
    <w:rsid w:val="00141148"/>
    <w:rsid w:val="00143B59"/>
    <w:rsid w:val="00146D5C"/>
    <w:rsid w:val="00146E9C"/>
    <w:rsid w:val="00147056"/>
    <w:rsid w:val="00150E71"/>
    <w:rsid w:val="00151987"/>
    <w:rsid w:val="00154857"/>
    <w:rsid w:val="001669A1"/>
    <w:rsid w:val="00184283"/>
    <w:rsid w:val="00186332"/>
    <w:rsid w:val="0018695C"/>
    <w:rsid w:val="001A1F62"/>
    <w:rsid w:val="001A5692"/>
    <w:rsid w:val="001A5DF6"/>
    <w:rsid w:val="001B28E2"/>
    <w:rsid w:val="001B5CA7"/>
    <w:rsid w:val="00223D41"/>
    <w:rsid w:val="00224378"/>
    <w:rsid w:val="002258FC"/>
    <w:rsid w:val="00230B73"/>
    <w:rsid w:val="00231E7F"/>
    <w:rsid w:val="002359F4"/>
    <w:rsid w:val="002433EE"/>
    <w:rsid w:val="00244209"/>
    <w:rsid w:val="0024650B"/>
    <w:rsid w:val="0024670D"/>
    <w:rsid w:val="0025155B"/>
    <w:rsid w:val="002517C4"/>
    <w:rsid w:val="00253929"/>
    <w:rsid w:val="00254030"/>
    <w:rsid w:val="00260B35"/>
    <w:rsid w:val="00262D2A"/>
    <w:rsid w:val="002660DA"/>
    <w:rsid w:val="00266266"/>
    <w:rsid w:val="00271421"/>
    <w:rsid w:val="00286FC9"/>
    <w:rsid w:val="00295B99"/>
    <w:rsid w:val="002971E1"/>
    <w:rsid w:val="002B13DD"/>
    <w:rsid w:val="002B2301"/>
    <w:rsid w:val="002B5873"/>
    <w:rsid w:val="002C00EB"/>
    <w:rsid w:val="002C175B"/>
    <w:rsid w:val="002C3852"/>
    <w:rsid w:val="002C5195"/>
    <w:rsid w:val="002C77C9"/>
    <w:rsid w:val="002D0CB8"/>
    <w:rsid w:val="002D59C0"/>
    <w:rsid w:val="002D5FD9"/>
    <w:rsid w:val="002E536C"/>
    <w:rsid w:val="002E6D23"/>
    <w:rsid w:val="002E6E07"/>
    <w:rsid w:val="002E716C"/>
    <w:rsid w:val="002F725A"/>
    <w:rsid w:val="00301E8E"/>
    <w:rsid w:val="0030386B"/>
    <w:rsid w:val="00306613"/>
    <w:rsid w:val="0030775B"/>
    <w:rsid w:val="0030783F"/>
    <w:rsid w:val="00311108"/>
    <w:rsid w:val="00316F70"/>
    <w:rsid w:val="00322492"/>
    <w:rsid w:val="00323358"/>
    <w:rsid w:val="00324C94"/>
    <w:rsid w:val="003255C0"/>
    <w:rsid w:val="00334E78"/>
    <w:rsid w:val="00335A2A"/>
    <w:rsid w:val="003470CB"/>
    <w:rsid w:val="00356750"/>
    <w:rsid w:val="00362505"/>
    <w:rsid w:val="0036295D"/>
    <w:rsid w:val="00370FBF"/>
    <w:rsid w:val="0039211F"/>
    <w:rsid w:val="00395314"/>
    <w:rsid w:val="003A1C94"/>
    <w:rsid w:val="003A3DCB"/>
    <w:rsid w:val="003B76E0"/>
    <w:rsid w:val="003C1F94"/>
    <w:rsid w:val="003C3F76"/>
    <w:rsid w:val="003F03D4"/>
    <w:rsid w:val="003F463F"/>
    <w:rsid w:val="00400482"/>
    <w:rsid w:val="004009D1"/>
    <w:rsid w:val="00403C6B"/>
    <w:rsid w:val="00405862"/>
    <w:rsid w:val="004163C4"/>
    <w:rsid w:val="00431899"/>
    <w:rsid w:val="00431A65"/>
    <w:rsid w:val="00440762"/>
    <w:rsid w:val="004460C4"/>
    <w:rsid w:val="00452A33"/>
    <w:rsid w:val="0045440B"/>
    <w:rsid w:val="0045771F"/>
    <w:rsid w:val="004636E6"/>
    <w:rsid w:val="00465883"/>
    <w:rsid w:val="00477696"/>
    <w:rsid w:val="00480ABD"/>
    <w:rsid w:val="004939E2"/>
    <w:rsid w:val="00496D1D"/>
    <w:rsid w:val="004A0D25"/>
    <w:rsid w:val="004A1B9F"/>
    <w:rsid w:val="004A1E41"/>
    <w:rsid w:val="004A764E"/>
    <w:rsid w:val="004C1192"/>
    <w:rsid w:val="004D471F"/>
    <w:rsid w:val="004F1B05"/>
    <w:rsid w:val="004F368E"/>
    <w:rsid w:val="004F5149"/>
    <w:rsid w:val="004F5A2B"/>
    <w:rsid w:val="00502B7A"/>
    <w:rsid w:val="00502CFD"/>
    <w:rsid w:val="005068BE"/>
    <w:rsid w:val="00507228"/>
    <w:rsid w:val="005175C0"/>
    <w:rsid w:val="005206CC"/>
    <w:rsid w:val="00523632"/>
    <w:rsid w:val="00535F9E"/>
    <w:rsid w:val="00536D06"/>
    <w:rsid w:val="0054112E"/>
    <w:rsid w:val="00543BEB"/>
    <w:rsid w:val="00552B24"/>
    <w:rsid w:val="0055489F"/>
    <w:rsid w:val="00564179"/>
    <w:rsid w:val="0056512C"/>
    <w:rsid w:val="005755D3"/>
    <w:rsid w:val="005832F5"/>
    <w:rsid w:val="005833AB"/>
    <w:rsid w:val="005A3C41"/>
    <w:rsid w:val="005A7C50"/>
    <w:rsid w:val="005B6946"/>
    <w:rsid w:val="005B6EEB"/>
    <w:rsid w:val="005C06E1"/>
    <w:rsid w:val="005C22CC"/>
    <w:rsid w:val="005E2BF2"/>
    <w:rsid w:val="005F16EE"/>
    <w:rsid w:val="005F43D6"/>
    <w:rsid w:val="00602969"/>
    <w:rsid w:val="00603BC9"/>
    <w:rsid w:val="00605A58"/>
    <w:rsid w:val="00607C5F"/>
    <w:rsid w:val="00613AFA"/>
    <w:rsid w:val="00613C82"/>
    <w:rsid w:val="00621A48"/>
    <w:rsid w:val="0062262F"/>
    <w:rsid w:val="00632FFC"/>
    <w:rsid w:val="0063320B"/>
    <w:rsid w:val="006339ED"/>
    <w:rsid w:val="0063465F"/>
    <w:rsid w:val="006417F9"/>
    <w:rsid w:val="00647F64"/>
    <w:rsid w:val="00651335"/>
    <w:rsid w:val="00651C8E"/>
    <w:rsid w:val="00652EFE"/>
    <w:rsid w:val="00656988"/>
    <w:rsid w:val="00660D2D"/>
    <w:rsid w:val="00661A3F"/>
    <w:rsid w:val="0067405A"/>
    <w:rsid w:val="00676A73"/>
    <w:rsid w:val="00680D2A"/>
    <w:rsid w:val="006860F6"/>
    <w:rsid w:val="00695DF2"/>
    <w:rsid w:val="006A0160"/>
    <w:rsid w:val="006A426C"/>
    <w:rsid w:val="006C6AB2"/>
    <w:rsid w:val="006D2160"/>
    <w:rsid w:val="006E250F"/>
    <w:rsid w:val="006E3A07"/>
    <w:rsid w:val="007020ED"/>
    <w:rsid w:val="0071263E"/>
    <w:rsid w:val="00715069"/>
    <w:rsid w:val="00716E2A"/>
    <w:rsid w:val="0072369F"/>
    <w:rsid w:val="00725DCF"/>
    <w:rsid w:val="007369A3"/>
    <w:rsid w:val="00742837"/>
    <w:rsid w:val="00750D56"/>
    <w:rsid w:val="00752CB3"/>
    <w:rsid w:val="00753752"/>
    <w:rsid w:val="0076271E"/>
    <w:rsid w:val="00763764"/>
    <w:rsid w:val="00767F36"/>
    <w:rsid w:val="00776459"/>
    <w:rsid w:val="00784E4C"/>
    <w:rsid w:val="00796C4B"/>
    <w:rsid w:val="007A1709"/>
    <w:rsid w:val="007A3FFB"/>
    <w:rsid w:val="007A6ABA"/>
    <w:rsid w:val="007B26F8"/>
    <w:rsid w:val="007D3895"/>
    <w:rsid w:val="007D3F57"/>
    <w:rsid w:val="007D50E6"/>
    <w:rsid w:val="007F0FEC"/>
    <w:rsid w:val="007F75BA"/>
    <w:rsid w:val="008076B2"/>
    <w:rsid w:val="0081459B"/>
    <w:rsid w:val="00815785"/>
    <w:rsid w:val="008167E7"/>
    <w:rsid w:val="00821C8B"/>
    <w:rsid w:val="008222E6"/>
    <w:rsid w:val="008250FA"/>
    <w:rsid w:val="00830EC6"/>
    <w:rsid w:val="00842C42"/>
    <w:rsid w:val="00850B87"/>
    <w:rsid w:val="00850F42"/>
    <w:rsid w:val="008522A8"/>
    <w:rsid w:val="00852C10"/>
    <w:rsid w:val="00854ECE"/>
    <w:rsid w:val="00860AB0"/>
    <w:rsid w:val="00884112"/>
    <w:rsid w:val="00885B7D"/>
    <w:rsid w:val="00894B15"/>
    <w:rsid w:val="008957A9"/>
    <w:rsid w:val="008A781C"/>
    <w:rsid w:val="008B14BA"/>
    <w:rsid w:val="008B35D3"/>
    <w:rsid w:val="008B6485"/>
    <w:rsid w:val="008C1F71"/>
    <w:rsid w:val="008D25DB"/>
    <w:rsid w:val="008E100A"/>
    <w:rsid w:val="008E56BC"/>
    <w:rsid w:val="008F7849"/>
    <w:rsid w:val="009272FC"/>
    <w:rsid w:val="0093010C"/>
    <w:rsid w:val="009318FE"/>
    <w:rsid w:val="00937F0B"/>
    <w:rsid w:val="0094202E"/>
    <w:rsid w:val="0094325C"/>
    <w:rsid w:val="009436D3"/>
    <w:rsid w:val="009451DF"/>
    <w:rsid w:val="0094543D"/>
    <w:rsid w:val="0094605B"/>
    <w:rsid w:val="00947A83"/>
    <w:rsid w:val="00955B77"/>
    <w:rsid w:val="00973FA4"/>
    <w:rsid w:val="009740E6"/>
    <w:rsid w:val="0097476F"/>
    <w:rsid w:val="00975F0A"/>
    <w:rsid w:val="00975FAB"/>
    <w:rsid w:val="00977795"/>
    <w:rsid w:val="00980590"/>
    <w:rsid w:val="009818C7"/>
    <w:rsid w:val="009829F9"/>
    <w:rsid w:val="00983CE2"/>
    <w:rsid w:val="00985725"/>
    <w:rsid w:val="009907F0"/>
    <w:rsid w:val="00991991"/>
    <w:rsid w:val="00991BF3"/>
    <w:rsid w:val="009927B7"/>
    <w:rsid w:val="0099753B"/>
    <w:rsid w:val="009A5720"/>
    <w:rsid w:val="009A5D16"/>
    <w:rsid w:val="009A7AC2"/>
    <w:rsid w:val="009B6595"/>
    <w:rsid w:val="009B6749"/>
    <w:rsid w:val="009C360D"/>
    <w:rsid w:val="009C3754"/>
    <w:rsid w:val="009C5F29"/>
    <w:rsid w:val="009D1828"/>
    <w:rsid w:val="009D188E"/>
    <w:rsid w:val="009D4188"/>
    <w:rsid w:val="009D7304"/>
    <w:rsid w:val="009E30C0"/>
    <w:rsid w:val="009E5FCB"/>
    <w:rsid w:val="009F1114"/>
    <w:rsid w:val="009F1AD4"/>
    <w:rsid w:val="009F4FC8"/>
    <w:rsid w:val="00A002C8"/>
    <w:rsid w:val="00A02496"/>
    <w:rsid w:val="00A05C80"/>
    <w:rsid w:val="00A069B8"/>
    <w:rsid w:val="00A52365"/>
    <w:rsid w:val="00A6014C"/>
    <w:rsid w:val="00A60619"/>
    <w:rsid w:val="00A62D75"/>
    <w:rsid w:val="00A66EB0"/>
    <w:rsid w:val="00A66F85"/>
    <w:rsid w:val="00A76D08"/>
    <w:rsid w:val="00AA6624"/>
    <w:rsid w:val="00AB3A99"/>
    <w:rsid w:val="00AB3C4C"/>
    <w:rsid w:val="00AB540F"/>
    <w:rsid w:val="00AB587A"/>
    <w:rsid w:val="00AB652E"/>
    <w:rsid w:val="00AC2187"/>
    <w:rsid w:val="00AC2464"/>
    <w:rsid w:val="00AD00CD"/>
    <w:rsid w:val="00AD308B"/>
    <w:rsid w:val="00AF2F0D"/>
    <w:rsid w:val="00AF4D67"/>
    <w:rsid w:val="00B0223D"/>
    <w:rsid w:val="00B064AD"/>
    <w:rsid w:val="00B12898"/>
    <w:rsid w:val="00B12D84"/>
    <w:rsid w:val="00B12E1A"/>
    <w:rsid w:val="00B12FF2"/>
    <w:rsid w:val="00B2334B"/>
    <w:rsid w:val="00B23E77"/>
    <w:rsid w:val="00B24048"/>
    <w:rsid w:val="00B27AFF"/>
    <w:rsid w:val="00B33B74"/>
    <w:rsid w:val="00B41405"/>
    <w:rsid w:val="00B458D4"/>
    <w:rsid w:val="00B50D3B"/>
    <w:rsid w:val="00B5204C"/>
    <w:rsid w:val="00B537ED"/>
    <w:rsid w:val="00B65547"/>
    <w:rsid w:val="00B65E15"/>
    <w:rsid w:val="00B66D6A"/>
    <w:rsid w:val="00B71895"/>
    <w:rsid w:val="00B82A27"/>
    <w:rsid w:val="00B870BF"/>
    <w:rsid w:val="00B95FA8"/>
    <w:rsid w:val="00BA1087"/>
    <w:rsid w:val="00BA728F"/>
    <w:rsid w:val="00BB0959"/>
    <w:rsid w:val="00BB1D49"/>
    <w:rsid w:val="00BB3FE5"/>
    <w:rsid w:val="00BC13A3"/>
    <w:rsid w:val="00BC2A71"/>
    <w:rsid w:val="00BC46C2"/>
    <w:rsid w:val="00BC4B56"/>
    <w:rsid w:val="00BC4FDE"/>
    <w:rsid w:val="00BC6EEC"/>
    <w:rsid w:val="00BC7756"/>
    <w:rsid w:val="00BD348C"/>
    <w:rsid w:val="00BD67CF"/>
    <w:rsid w:val="00BE209A"/>
    <w:rsid w:val="00BE47C3"/>
    <w:rsid w:val="00BF0F8F"/>
    <w:rsid w:val="00BF2644"/>
    <w:rsid w:val="00BF3DFE"/>
    <w:rsid w:val="00BF5459"/>
    <w:rsid w:val="00C019B3"/>
    <w:rsid w:val="00C20A72"/>
    <w:rsid w:val="00C2317E"/>
    <w:rsid w:val="00C2774A"/>
    <w:rsid w:val="00C27CCE"/>
    <w:rsid w:val="00C33A69"/>
    <w:rsid w:val="00C374A9"/>
    <w:rsid w:val="00C42953"/>
    <w:rsid w:val="00C51FCE"/>
    <w:rsid w:val="00C56722"/>
    <w:rsid w:val="00C64242"/>
    <w:rsid w:val="00C85642"/>
    <w:rsid w:val="00C87FB2"/>
    <w:rsid w:val="00C918C5"/>
    <w:rsid w:val="00C93A33"/>
    <w:rsid w:val="00CA10A0"/>
    <w:rsid w:val="00CA60F7"/>
    <w:rsid w:val="00CB5578"/>
    <w:rsid w:val="00CC168B"/>
    <w:rsid w:val="00CC3749"/>
    <w:rsid w:val="00CD099D"/>
    <w:rsid w:val="00CD2674"/>
    <w:rsid w:val="00CF225C"/>
    <w:rsid w:val="00CF22A9"/>
    <w:rsid w:val="00CF481B"/>
    <w:rsid w:val="00CF7D50"/>
    <w:rsid w:val="00D05A1A"/>
    <w:rsid w:val="00D07CB3"/>
    <w:rsid w:val="00D120E2"/>
    <w:rsid w:val="00D12190"/>
    <w:rsid w:val="00D161A1"/>
    <w:rsid w:val="00D226FC"/>
    <w:rsid w:val="00D27739"/>
    <w:rsid w:val="00D32CBB"/>
    <w:rsid w:val="00D43326"/>
    <w:rsid w:val="00D50477"/>
    <w:rsid w:val="00D6229A"/>
    <w:rsid w:val="00D63E6A"/>
    <w:rsid w:val="00D66FF2"/>
    <w:rsid w:val="00D720C1"/>
    <w:rsid w:val="00D75BB0"/>
    <w:rsid w:val="00D8266B"/>
    <w:rsid w:val="00D8328B"/>
    <w:rsid w:val="00D840A8"/>
    <w:rsid w:val="00D9443F"/>
    <w:rsid w:val="00D9758A"/>
    <w:rsid w:val="00DA292C"/>
    <w:rsid w:val="00DA3217"/>
    <w:rsid w:val="00DA5850"/>
    <w:rsid w:val="00DA7AD2"/>
    <w:rsid w:val="00DB3BEE"/>
    <w:rsid w:val="00DC1F59"/>
    <w:rsid w:val="00DC5003"/>
    <w:rsid w:val="00DD637D"/>
    <w:rsid w:val="00DF2347"/>
    <w:rsid w:val="00E0340C"/>
    <w:rsid w:val="00E10425"/>
    <w:rsid w:val="00E10FBE"/>
    <w:rsid w:val="00E246A1"/>
    <w:rsid w:val="00E32EF2"/>
    <w:rsid w:val="00E4088A"/>
    <w:rsid w:val="00E410E5"/>
    <w:rsid w:val="00E449EC"/>
    <w:rsid w:val="00E545B4"/>
    <w:rsid w:val="00E70796"/>
    <w:rsid w:val="00E75224"/>
    <w:rsid w:val="00E75AE5"/>
    <w:rsid w:val="00E7750B"/>
    <w:rsid w:val="00E84212"/>
    <w:rsid w:val="00E84E6A"/>
    <w:rsid w:val="00E92447"/>
    <w:rsid w:val="00E9372A"/>
    <w:rsid w:val="00EA0512"/>
    <w:rsid w:val="00EA0D3F"/>
    <w:rsid w:val="00EA1667"/>
    <w:rsid w:val="00EB053F"/>
    <w:rsid w:val="00EB2AFC"/>
    <w:rsid w:val="00EC0B9B"/>
    <w:rsid w:val="00EC2688"/>
    <w:rsid w:val="00EC5BBE"/>
    <w:rsid w:val="00EC77B0"/>
    <w:rsid w:val="00ED0338"/>
    <w:rsid w:val="00ED57DC"/>
    <w:rsid w:val="00EE2DD1"/>
    <w:rsid w:val="00EF21B2"/>
    <w:rsid w:val="00EF460C"/>
    <w:rsid w:val="00EF68F2"/>
    <w:rsid w:val="00F0019A"/>
    <w:rsid w:val="00F01A43"/>
    <w:rsid w:val="00F02426"/>
    <w:rsid w:val="00F065A4"/>
    <w:rsid w:val="00F076FE"/>
    <w:rsid w:val="00F10C81"/>
    <w:rsid w:val="00F14FA8"/>
    <w:rsid w:val="00F1539F"/>
    <w:rsid w:val="00F25465"/>
    <w:rsid w:val="00F26C28"/>
    <w:rsid w:val="00F3093F"/>
    <w:rsid w:val="00F37749"/>
    <w:rsid w:val="00F4545E"/>
    <w:rsid w:val="00F50ADA"/>
    <w:rsid w:val="00F55159"/>
    <w:rsid w:val="00F56223"/>
    <w:rsid w:val="00F66013"/>
    <w:rsid w:val="00F6624F"/>
    <w:rsid w:val="00F717EE"/>
    <w:rsid w:val="00F7396D"/>
    <w:rsid w:val="00F810CA"/>
    <w:rsid w:val="00F876D2"/>
    <w:rsid w:val="00F878AB"/>
    <w:rsid w:val="00F87982"/>
    <w:rsid w:val="00F93601"/>
    <w:rsid w:val="00F946E8"/>
    <w:rsid w:val="00F97190"/>
    <w:rsid w:val="00FA4156"/>
    <w:rsid w:val="00FA553F"/>
    <w:rsid w:val="00FA6860"/>
    <w:rsid w:val="00FB07AF"/>
    <w:rsid w:val="00FB765B"/>
    <w:rsid w:val="00FC1CF9"/>
    <w:rsid w:val="00FC6BE2"/>
    <w:rsid w:val="00FD0264"/>
    <w:rsid w:val="00FD1574"/>
    <w:rsid w:val="00FE0F67"/>
    <w:rsid w:val="00FE13A5"/>
    <w:rsid w:val="00FE14CB"/>
    <w:rsid w:val="00FE36C2"/>
    <w:rsid w:val="00FE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uiPriority w:val="35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customStyle="1" w:styleId="tableheading">
    <w:name w:val="table heading"/>
    <w:basedOn w:val="Normal"/>
    <w:rsid w:val="00D07CB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D07CB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07CB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07CB3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AppendixHeading2">
    <w:name w:val="Appendix Heading 2"/>
    <w:basedOn w:val="Heading2"/>
    <w:uiPriority w:val="99"/>
    <w:rsid w:val="00C20A72"/>
    <w:pPr>
      <w:numPr>
        <w:numId w:val="2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20A72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20A72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20A72"/>
    <w:pPr>
      <w:keepNext w:val="0"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locked/>
    <w:rsid w:val="00CC3749"/>
    <w:rPr>
      <w:rFonts w:ascii="Times New Roman" w:hAnsi="Times New Roman" w:cs="Times New Roman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85B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7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cgit.hhi.fraunhofer.de/jvet/VVCSoftware_VTM/tree/VTM-7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guichunli@tencent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6</Pages>
  <Words>1693</Words>
  <Characters>9656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160</cp:revision>
  <dcterms:created xsi:type="dcterms:W3CDTF">2019-09-24T05:37:00Z</dcterms:created>
  <dcterms:modified xsi:type="dcterms:W3CDTF">2019-12-31T18:37:00Z</dcterms:modified>
</cp:coreProperties>
</file>