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E68D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5565">
              <w:rPr>
                <w:lang w:val="en-CA"/>
              </w:rPr>
              <w:t>0423</w:t>
            </w:r>
            <w:r w:rsidR="006F116E">
              <w:rPr>
                <w:lang w:val="en-CA"/>
              </w:rPr>
              <w:t>-v</w:t>
            </w:r>
            <w:r w:rsidR="00FF6EA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6305B" w:rsidR="00E61DAC" w:rsidRPr="005B217D" w:rsidRDefault="00FB65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C76D2">
              <w:rPr>
                <w:b/>
                <w:szCs w:val="22"/>
                <w:lang w:val="en-CA"/>
              </w:rPr>
              <w:t xml:space="preserve">Interaction between ACT and </w:t>
            </w:r>
            <w:r>
              <w:rPr>
                <w:b/>
                <w:szCs w:val="22"/>
                <w:lang w:val="en-CA"/>
              </w:rPr>
              <w:t>BDPCM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657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C51A2D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</w:t>
            </w:r>
            <w:r w:rsidR="00F0214C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DC612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{aurali,</w:t>
            </w:r>
            <w:r w:rsidR="00FB65B7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xlxiangli,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shanl</w:t>
            </w:r>
            <w:r w:rsidR="00F0214C">
              <w:rPr>
                <w:szCs w:val="22"/>
                <w:lang w:val="en-CA"/>
              </w:rPr>
              <w:t xml:space="preserve"> </w:t>
            </w:r>
            <w:r w:rsidR="006F116E">
              <w:rPr>
                <w:szCs w:val="22"/>
                <w:lang w:val="en-CA"/>
              </w:rPr>
              <w:t>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1B85E1" w14:textId="1B046D93" w:rsidR="00766310" w:rsidRDefault="003D0D07" w:rsidP="00432A0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C340AF">
        <w:rPr>
          <w:lang w:val="en-CA"/>
        </w:rPr>
        <w:t>to</w:t>
      </w:r>
      <w:r w:rsidR="003942E0">
        <w:rPr>
          <w:lang w:val="en-CA"/>
        </w:rPr>
        <w:t xml:space="preserve"> signal ACT flag first and</w:t>
      </w:r>
      <w:r w:rsidR="00C340AF">
        <w:rPr>
          <w:lang w:val="en-CA"/>
        </w:rPr>
        <w:t xml:space="preserve"> turn off</w:t>
      </w:r>
      <w:r w:rsidR="003942E0">
        <w:rPr>
          <w:lang w:val="en-CA"/>
        </w:rPr>
        <w:t xml:space="preserve"> BDPCM chroma when ACT flag is turned on in SPS level. </w:t>
      </w:r>
      <w:r w:rsidR="003942E0" w:rsidRPr="003942E0">
        <w:rPr>
          <w:lang w:val="en-CA"/>
        </w:rPr>
        <w:t xml:space="preserve">The experiment results reportedly show </w:t>
      </w:r>
      <w:r w:rsidR="0044713E">
        <w:rPr>
          <w:lang w:val="en-CA"/>
        </w:rPr>
        <w:t xml:space="preserve">overall </w:t>
      </w:r>
      <w:r w:rsidR="00FF6EA3">
        <w:rPr>
          <w:lang w:val="en-CA"/>
        </w:rPr>
        <w:t>-0.2</w:t>
      </w:r>
      <w:r w:rsidR="003942E0" w:rsidRPr="006406DE">
        <w:rPr>
          <w:lang w:val="en-CA"/>
        </w:rPr>
        <w:t xml:space="preserve">%, </w:t>
      </w:r>
      <w:r w:rsidR="00FF6EA3">
        <w:rPr>
          <w:lang w:val="en-CA"/>
        </w:rPr>
        <w:t>0.1</w:t>
      </w:r>
      <w:r w:rsidR="003942E0" w:rsidRPr="006406DE">
        <w:rPr>
          <w:lang w:val="en-CA"/>
        </w:rPr>
        <w:t>%</w:t>
      </w:r>
      <w:r w:rsidR="00621C02" w:rsidRPr="006406DE">
        <w:rPr>
          <w:lang w:val="en-CA"/>
        </w:rPr>
        <w:t xml:space="preserve">, </w:t>
      </w:r>
      <w:r w:rsidR="00FF6EA3">
        <w:rPr>
          <w:lang w:val="en-CA"/>
        </w:rPr>
        <w:t>0.1</w:t>
      </w:r>
      <w:r w:rsidR="00621C02" w:rsidRPr="006406DE">
        <w:rPr>
          <w:lang w:val="en-CA"/>
        </w:rPr>
        <w:t>%</w:t>
      </w:r>
      <w:r w:rsidR="003942E0" w:rsidRPr="006406DE">
        <w:rPr>
          <w:lang w:val="en-CA"/>
        </w:rPr>
        <w:t xml:space="preserve"> and </w:t>
      </w:r>
      <w:r w:rsidR="006406DE" w:rsidRPr="006406DE">
        <w:rPr>
          <w:lang w:val="en-CA"/>
        </w:rPr>
        <w:t>-0.1</w:t>
      </w:r>
      <w:r w:rsidR="003942E0" w:rsidRPr="006406DE">
        <w:rPr>
          <w:lang w:val="en-CA"/>
        </w:rPr>
        <w:t>%</w:t>
      </w:r>
      <w:r w:rsidR="00621C02" w:rsidRPr="006406DE">
        <w:rPr>
          <w:lang w:val="en-CA"/>
        </w:rPr>
        <w:t xml:space="preserve">, </w:t>
      </w:r>
      <w:r w:rsidR="006406DE">
        <w:rPr>
          <w:lang w:val="en-CA"/>
        </w:rPr>
        <w:t>0.1</w:t>
      </w:r>
      <w:r w:rsidR="003942E0" w:rsidRPr="003942E0">
        <w:rPr>
          <w:lang w:val="en-CA"/>
        </w:rPr>
        <w:t>%</w:t>
      </w:r>
      <w:r w:rsidR="00621C02">
        <w:rPr>
          <w:lang w:val="en-CA"/>
        </w:rPr>
        <w:t xml:space="preserve">, </w:t>
      </w:r>
      <w:proofErr w:type="gramStart"/>
      <w:r w:rsidR="006406DE">
        <w:rPr>
          <w:lang w:val="en-CA"/>
        </w:rPr>
        <w:t>0.1</w:t>
      </w:r>
      <w:r w:rsidR="00621C02">
        <w:rPr>
          <w:lang w:val="en-CA"/>
        </w:rPr>
        <w:t xml:space="preserve">% </w:t>
      </w:r>
      <w:r w:rsidR="003942E0" w:rsidRPr="003942E0">
        <w:rPr>
          <w:lang w:val="en-CA"/>
        </w:rPr>
        <w:t>bit</w:t>
      </w:r>
      <w:proofErr w:type="gramEnd"/>
      <w:r w:rsidR="003942E0" w:rsidRPr="003942E0">
        <w:rPr>
          <w:lang w:val="en-CA"/>
        </w:rPr>
        <w:t xml:space="preserve"> rate changes for</w:t>
      </w:r>
      <w:r w:rsidR="003942E0">
        <w:rPr>
          <w:lang w:val="en-CA"/>
        </w:rPr>
        <w:t xml:space="preserve"> </w:t>
      </w:r>
      <w:r w:rsidR="00621C02">
        <w:rPr>
          <w:lang w:val="en-CA"/>
        </w:rPr>
        <w:t xml:space="preserve">Y, U, V in </w:t>
      </w:r>
      <w:r w:rsidR="003942E0" w:rsidRPr="003942E0">
        <w:rPr>
          <w:lang w:val="en-CA"/>
        </w:rPr>
        <w:t>AI, RA, respectively</w:t>
      </w:r>
      <w:r w:rsidR="003942E0">
        <w:rPr>
          <w:lang w:val="en-CA"/>
        </w:rPr>
        <w:t xml:space="preserve"> with RGB and YUV 444 test sequences</w:t>
      </w:r>
      <w:r w:rsidR="00432A03">
        <w:rPr>
          <w:lang w:val="en-CA"/>
        </w:rPr>
        <w:t>.</w:t>
      </w:r>
      <w:r w:rsidR="0044713E">
        <w:rPr>
          <w:lang w:val="en-CA"/>
        </w:rPr>
        <w:t xml:space="preserve"> In addition, the </w:t>
      </w:r>
      <w:r w:rsidR="0044713E" w:rsidRPr="001154C7">
        <w:rPr>
          <w:lang w:val="en-CA"/>
        </w:rPr>
        <w:t>encod</w:t>
      </w:r>
      <w:r w:rsidR="00F33036">
        <w:rPr>
          <w:lang w:val="en-CA"/>
        </w:rPr>
        <w:t>ing</w:t>
      </w:r>
      <w:r w:rsidR="00621C02">
        <w:rPr>
          <w:lang w:val="en-CA"/>
        </w:rPr>
        <w:t xml:space="preserve"> </w:t>
      </w:r>
      <w:r w:rsidR="004C1E07">
        <w:rPr>
          <w:lang w:val="en-CA"/>
        </w:rPr>
        <w:t xml:space="preserve">runtime </w:t>
      </w:r>
      <w:r w:rsidR="00621C02">
        <w:rPr>
          <w:lang w:val="en-CA"/>
        </w:rPr>
        <w:t xml:space="preserve">overall </w:t>
      </w:r>
      <w:r w:rsidR="0044713E">
        <w:rPr>
          <w:lang w:val="en-CA"/>
        </w:rPr>
        <w:t xml:space="preserve">is reduced </w:t>
      </w:r>
      <w:r w:rsidR="001D6202">
        <w:rPr>
          <w:rFonts w:hint="eastAsia"/>
          <w:lang w:val="en-CA" w:eastAsia="zh-CN"/>
        </w:rPr>
        <w:t>to</w:t>
      </w:r>
      <w:r w:rsidR="001D6202">
        <w:rPr>
          <w:lang w:eastAsia="zh-CN"/>
        </w:rPr>
        <w:t xml:space="preserve"> </w:t>
      </w:r>
      <w:r w:rsidR="00621C02" w:rsidRPr="00621C02">
        <w:rPr>
          <w:lang w:val="en-CA"/>
        </w:rPr>
        <w:t>9</w:t>
      </w:r>
      <w:r w:rsidR="00FF6EA3">
        <w:rPr>
          <w:lang w:val="en-CA"/>
        </w:rPr>
        <w:t>7</w:t>
      </w:r>
      <w:r w:rsidR="0044713E" w:rsidRPr="00621C02">
        <w:rPr>
          <w:lang w:val="en-CA"/>
        </w:rPr>
        <w:t>%</w:t>
      </w:r>
      <w:r w:rsidR="00FF6EA3">
        <w:rPr>
          <w:lang w:val="en-CA"/>
        </w:rPr>
        <w:t xml:space="preserve"> and 99%</w:t>
      </w:r>
      <w:r w:rsidR="00621C02">
        <w:rPr>
          <w:lang w:val="en-CA"/>
        </w:rPr>
        <w:t xml:space="preserve"> in AI</w:t>
      </w:r>
      <w:r w:rsidR="00FF6EA3">
        <w:rPr>
          <w:lang w:val="en-CA"/>
        </w:rPr>
        <w:t xml:space="preserve"> and RA</w:t>
      </w:r>
      <w:r w:rsidR="0044713E">
        <w:rPr>
          <w:lang w:val="en-CA"/>
        </w:rPr>
        <w:t>.</w:t>
      </w:r>
      <w:r w:rsidR="00432A03">
        <w:rPr>
          <w:lang w:val="en-CA"/>
        </w:rPr>
        <w:t xml:space="preserve"> </w:t>
      </w:r>
    </w:p>
    <w:p w14:paraId="7D2AC1F0" w14:textId="1B5D08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3B8A2E" w14:textId="150FC1AE" w:rsidR="0068003C" w:rsidRDefault="0068003C" w:rsidP="0044713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last Geneva meeting, </w:t>
      </w:r>
      <w:r w:rsidR="0044713E">
        <w:rPr>
          <w:szCs w:val="22"/>
          <w:lang w:val="en-CA"/>
        </w:rPr>
        <w:t xml:space="preserve">both ACT and BDPCM chroma are adopted for 444 sequences including RGB and YUV 444. </w:t>
      </w:r>
      <w:r w:rsidR="00DC2B96">
        <w:rPr>
          <w:szCs w:val="22"/>
          <w:lang w:val="en-CA"/>
        </w:rPr>
        <w:t xml:space="preserve">In VVC Draft 7, </w:t>
      </w:r>
      <w:r w:rsidR="00FF6EA3">
        <w:rPr>
          <w:szCs w:val="22"/>
          <w:lang w:val="en-CA"/>
        </w:rPr>
        <w:t xml:space="preserve">CU level ACT flag is decoded first and </w:t>
      </w:r>
      <w:r w:rsidR="00DC2B96">
        <w:rPr>
          <w:szCs w:val="22"/>
          <w:lang w:val="en-CA"/>
        </w:rPr>
        <w:t xml:space="preserve">when a CU </w:t>
      </w:r>
      <w:r w:rsidR="00FF6EA3">
        <w:rPr>
          <w:szCs w:val="22"/>
          <w:lang w:val="en-CA"/>
        </w:rPr>
        <w:t xml:space="preserve">uses </w:t>
      </w:r>
      <w:r w:rsidR="00DC2B96">
        <w:rPr>
          <w:szCs w:val="22"/>
          <w:lang w:val="en-CA"/>
        </w:rPr>
        <w:t xml:space="preserve">ACT, BDPCM chroma is not applied. </w:t>
      </w:r>
      <w:r w:rsidR="00FF6EA3">
        <w:rPr>
          <w:szCs w:val="22"/>
          <w:lang w:val="en-CA"/>
        </w:rPr>
        <w:t xml:space="preserve">Therefore, in CU level, ACT and BDPCM chroma is mutually exclusive. </w:t>
      </w:r>
    </w:p>
    <w:p w14:paraId="72E5F94C" w14:textId="3D201AF0" w:rsidR="00432A03" w:rsidRPr="00AD73CE" w:rsidRDefault="00DC2B96" w:rsidP="00AD73CE">
      <w:pPr>
        <w:rPr>
          <w:lang w:val="en-CA" w:eastAsia="zh-CN"/>
        </w:rPr>
      </w:pPr>
      <w:r>
        <w:rPr>
          <w:szCs w:val="22"/>
          <w:lang w:val="en-CA"/>
        </w:rPr>
        <w:t xml:space="preserve">In this proposal, interaction between ACT and BDPCM chroma is studied </w:t>
      </w:r>
      <w:r w:rsidR="00FF6EA3">
        <w:rPr>
          <w:szCs w:val="22"/>
          <w:lang w:val="en-CA"/>
        </w:rPr>
        <w:t>by turning on/off SPS level control flag</w:t>
      </w:r>
      <w:r w:rsidR="002C1C4C">
        <w:rPr>
          <w:lang w:val="en-CA" w:eastAsia="zh-CN"/>
        </w:rPr>
        <w:t>.</w:t>
      </w:r>
      <w:r w:rsidR="0068003C">
        <w:rPr>
          <w:lang w:val="en-CA" w:eastAsia="zh-CN"/>
        </w:rPr>
        <w:t xml:space="preserve"> </w:t>
      </w:r>
    </w:p>
    <w:p w14:paraId="48B62E8C" w14:textId="344BEFE5" w:rsidR="00AD73CE" w:rsidRDefault="00AD73CE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 xml:space="preserve">Proposed </w:t>
      </w:r>
      <w:r w:rsidR="00FB65B7">
        <w:rPr>
          <w:lang w:val="en-CA" w:eastAsia="zh-CN"/>
        </w:rPr>
        <w:t>Method</w:t>
      </w:r>
      <w:r>
        <w:rPr>
          <w:lang w:val="en-CA" w:eastAsia="zh-CN"/>
        </w:rPr>
        <w:t xml:space="preserve"> </w:t>
      </w:r>
    </w:p>
    <w:p w14:paraId="73ADA899" w14:textId="06ADD12F" w:rsidR="00766310" w:rsidRDefault="004C1E07" w:rsidP="0076088B">
      <w:pPr>
        <w:rPr>
          <w:lang w:val="en-CA" w:eastAsia="zh-CN"/>
        </w:rPr>
      </w:pPr>
      <w:r>
        <w:rPr>
          <w:rFonts w:hint="eastAsia"/>
          <w:lang w:val="en-CA" w:eastAsia="zh-CN"/>
        </w:rPr>
        <w:t>As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ACT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and BDPCM chroma cannot be used at block level at the same time, </w:t>
      </w:r>
      <w:r>
        <w:rPr>
          <w:lang w:val="en-CA" w:eastAsia="zh-CN"/>
        </w:rPr>
        <w:t>i</w:t>
      </w:r>
      <w:r w:rsidR="00DC2B96">
        <w:rPr>
          <w:lang w:val="en-CA" w:eastAsia="zh-CN"/>
        </w:rPr>
        <w:t xml:space="preserve">t is proposed to disable BDPCM chroma when ACT is applied in SPS. </w:t>
      </w:r>
    </w:p>
    <w:p w14:paraId="553EB238" w14:textId="47361311" w:rsidR="00774179" w:rsidRPr="00DC2B96" w:rsidRDefault="00774179" w:rsidP="0076088B">
      <w:pPr>
        <w:rPr>
          <w:lang w:val="en-CA"/>
        </w:rPr>
      </w:pPr>
      <w:r>
        <w:rPr>
          <w:lang w:val="en-CA" w:eastAsia="zh-CN"/>
        </w:rPr>
        <w:t xml:space="preserve">Simulation result shows that </w:t>
      </w:r>
      <w:r w:rsidR="00F33036">
        <w:rPr>
          <w:lang w:val="en-CA" w:eastAsia="zh-CN"/>
        </w:rPr>
        <w:t>encoding runtime is generally reduced to 9</w:t>
      </w:r>
      <w:r w:rsidR="00367FC6">
        <w:rPr>
          <w:lang w:val="en-CA" w:eastAsia="zh-CN"/>
        </w:rPr>
        <w:t>7</w:t>
      </w:r>
      <w:r w:rsidR="00F33036">
        <w:rPr>
          <w:lang w:val="en-CA" w:eastAsia="zh-CN"/>
        </w:rPr>
        <w:t xml:space="preserve">% in AI, 99% in RA. This is mainly because adopted chroma BDPCM has impact on encoding time in general. </w:t>
      </w:r>
    </w:p>
    <w:p w14:paraId="6C03264F" w14:textId="7BE03820" w:rsidR="00FB65B7" w:rsidRDefault="00FB65B7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Experiment results</w:t>
      </w:r>
    </w:p>
    <w:p w14:paraId="45588E01" w14:textId="77777777" w:rsidR="008A6011" w:rsidRDefault="008A6011" w:rsidP="008A6011">
      <w:pPr>
        <w:spacing w:after="120"/>
        <w:rPr>
          <w:szCs w:val="22"/>
          <w:lang w:val="en-CA"/>
        </w:rPr>
      </w:pPr>
      <w:r w:rsidRPr="00776193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solution</w:t>
      </w:r>
      <w:r w:rsidRPr="00776193">
        <w:rPr>
          <w:szCs w:val="22"/>
          <w:lang w:val="en-CA"/>
        </w:rPr>
        <w:t xml:space="preserve"> has been implemented into VTM</w:t>
      </w:r>
      <w:r>
        <w:rPr>
          <w:szCs w:val="22"/>
          <w:lang w:val="en-CA"/>
        </w:rPr>
        <w:t xml:space="preserve"> </w:t>
      </w:r>
      <w:r w:rsidRPr="00776193">
        <w:rPr>
          <w:szCs w:val="22"/>
          <w:lang w:val="en-CA"/>
        </w:rPr>
        <w:t>7.</w:t>
      </w:r>
      <w:r>
        <w:rPr>
          <w:szCs w:val="22"/>
          <w:lang w:val="en-CA"/>
        </w:rPr>
        <w:t>1 [2] and t</w:t>
      </w:r>
      <w:r w:rsidRPr="00776193">
        <w:rPr>
          <w:szCs w:val="22"/>
          <w:lang w:val="en-CA"/>
        </w:rPr>
        <w:t>est</w:t>
      </w:r>
      <w:r>
        <w:rPr>
          <w:szCs w:val="22"/>
          <w:lang w:val="en-CA"/>
        </w:rPr>
        <w:t>s</w:t>
      </w:r>
      <w:r w:rsidRPr="0077619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were conducted on </w:t>
      </w:r>
      <w:r w:rsidRPr="00776193">
        <w:rPr>
          <w:szCs w:val="22"/>
          <w:lang w:val="en-CA"/>
        </w:rPr>
        <w:t xml:space="preserve">RGB and YUV </w:t>
      </w:r>
      <w:r>
        <w:rPr>
          <w:szCs w:val="22"/>
          <w:lang w:val="en-CA"/>
        </w:rPr>
        <w:t xml:space="preserve">444 sequences with test condition defined in CE2 [3]. </w:t>
      </w:r>
    </w:p>
    <w:p w14:paraId="57F330C0" w14:textId="47A5E474" w:rsidR="008A6011" w:rsidRDefault="008A6011" w:rsidP="008A6011">
      <w:pPr>
        <w:spacing w:after="120"/>
        <w:rPr>
          <w:lang w:val="en-CA"/>
        </w:rPr>
      </w:pPr>
      <w:r>
        <w:rPr>
          <w:szCs w:val="22"/>
          <w:lang w:val="en-CA"/>
        </w:rPr>
        <w:t>A</w:t>
      </w:r>
      <w:r w:rsidRPr="008A6011">
        <w:rPr>
          <w:szCs w:val="22"/>
          <w:lang w:val="en-CA"/>
        </w:rPr>
        <w:t>nchor</w:t>
      </w:r>
      <w:r>
        <w:rPr>
          <w:szCs w:val="22"/>
          <w:lang w:val="en-CA"/>
        </w:rPr>
        <w:t xml:space="preserve">: </w:t>
      </w:r>
      <w:r w:rsidRPr="008A6011">
        <w:rPr>
          <w:szCs w:val="22"/>
          <w:lang w:val="en-CA"/>
        </w:rPr>
        <w:t xml:space="preserve">VTM 7.1 with additional </w:t>
      </w:r>
      <w:r>
        <w:rPr>
          <w:szCs w:val="22"/>
          <w:lang w:val="en-CA"/>
        </w:rPr>
        <w:t xml:space="preserve">configuration. </w:t>
      </w:r>
      <w:proofErr w:type="spellStart"/>
      <w:r w:rsidRPr="00776193">
        <w:rPr>
          <w:lang w:val="en-CA"/>
        </w:rPr>
        <w:t>DualITree</w:t>
      </w:r>
      <w:proofErr w:type="spellEnd"/>
      <w:r>
        <w:rPr>
          <w:lang w:val="en-CA"/>
        </w:rPr>
        <w:t xml:space="preserve"> </w:t>
      </w:r>
      <w:r w:rsidRPr="00776193">
        <w:rPr>
          <w:lang w:val="en-CA"/>
        </w:rPr>
        <w:t>=</w:t>
      </w:r>
      <w:r>
        <w:rPr>
          <w:lang w:val="en-CA"/>
        </w:rPr>
        <w:t xml:space="preserve"> </w:t>
      </w:r>
      <w:r w:rsidRPr="00776193">
        <w:rPr>
          <w:lang w:val="en-CA"/>
        </w:rPr>
        <w:t>0</w:t>
      </w:r>
      <w:r>
        <w:rPr>
          <w:szCs w:val="22"/>
          <w:lang w:val="en-CA"/>
        </w:rPr>
        <w:t xml:space="preserve">, </w:t>
      </w:r>
      <w:proofErr w:type="spellStart"/>
      <w:r w:rsidRPr="00776193">
        <w:rPr>
          <w:lang w:val="en-CA"/>
        </w:rPr>
        <w:t>ColorTransform</w:t>
      </w:r>
      <w:proofErr w:type="spellEnd"/>
      <w:r>
        <w:rPr>
          <w:lang w:val="en-CA"/>
        </w:rPr>
        <w:t xml:space="preserve"> </w:t>
      </w:r>
      <w:r w:rsidRPr="00776193">
        <w:rPr>
          <w:lang w:val="en-CA"/>
        </w:rPr>
        <w:t>=</w:t>
      </w:r>
      <w:r>
        <w:rPr>
          <w:lang w:val="en-CA"/>
        </w:rPr>
        <w:t xml:space="preserve"> </w:t>
      </w:r>
      <w:r w:rsidRPr="00776193">
        <w:rPr>
          <w:lang w:val="en-CA"/>
        </w:rPr>
        <w:t>1</w:t>
      </w:r>
    </w:p>
    <w:p w14:paraId="423A00EB" w14:textId="42E319F8" w:rsidR="008A6011" w:rsidRDefault="008A6011" w:rsidP="008A6011">
      <w:pPr>
        <w:spacing w:after="120"/>
        <w:rPr>
          <w:lang w:val="en-CA"/>
        </w:rPr>
      </w:pPr>
      <w:r>
        <w:rPr>
          <w:lang w:val="en-CA"/>
        </w:rPr>
        <w:t>Tested: anchor with proposed solution</w:t>
      </w:r>
    </w:p>
    <w:p w14:paraId="1D6805FA" w14:textId="3ABA1B37" w:rsidR="00367FC6" w:rsidRDefault="00367FC6" w:rsidP="008A6011">
      <w:pPr>
        <w:spacing w:after="120"/>
        <w:rPr>
          <w:lang w:val="en-CA"/>
        </w:rPr>
      </w:pPr>
    </w:p>
    <w:p w14:paraId="10B2ED31" w14:textId="3B422CF8" w:rsidR="00367FC6" w:rsidRDefault="00367FC6" w:rsidP="008A6011">
      <w:pPr>
        <w:spacing w:after="120"/>
        <w:rPr>
          <w:lang w:val="en-CA"/>
        </w:rPr>
      </w:pPr>
    </w:p>
    <w:p w14:paraId="74C3FA76" w14:textId="1D6C6EF0" w:rsidR="00367FC6" w:rsidRDefault="00367FC6" w:rsidP="008A6011">
      <w:pPr>
        <w:spacing w:after="120"/>
        <w:rPr>
          <w:lang w:val="en-CA"/>
        </w:rPr>
      </w:pPr>
    </w:p>
    <w:p w14:paraId="63E8C095" w14:textId="77777777" w:rsidR="00367FC6" w:rsidRDefault="00367FC6" w:rsidP="008A6011">
      <w:pPr>
        <w:spacing w:after="120"/>
        <w:rPr>
          <w:lang w:val="en-CA"/>
        </w:rPr>
      </w:pPr>
    </w:p>
    <w:p w14:paraId="2250832D" w14:textId="4B2E35FF" w:rsidR="008A6011" w:rsidRDefault="008A6011" w:rsidP="008A6011">
      <w:pPr>
        <w:spacing w:after="120"/>
        <w:jc w:val="center"/>
        <w:rPr>
          <w:lang w:val="en-CA"/>
        </w:rPr>
      </w:pPr>
      <w:r>
        <w:rPr>
          <w:lang w:val="en-CA"/>
        </w:rPr>
        <w:lastRenderedPageBreak/>
        <w:t>Table 1: proposed method tested on VTM 7.1 with AI configuration</w:t>
      </w:r>
    </w:p>
    <w:tbl>
      <w:tblPr>
        <w:tblW w:w="9111" w:type="dxa"/>
        <w:tblLook w:val="04A0" w:firstRow="1" w:lastRow="0" w:firstColumn="1" w:lastColumn="0" w:noHBand="0" w:noVBand="1"/>
      </w:tblPr>
      <w:tblGrid>
        <w:gridCol w:w="4020"/>
        <w:gridCol w:w="380"/>
        <w:gridCol w:w="1067"/>
        <w:gridCol w:w="250"/>
        <w:gridCol w:w="803"/>
        <w:gridCol w:w="894"/>
        <w:gridCol w:w="1697"/>
      </w:tblGrid>
      <w:tr w:rsidR="008A6011" w:rsidRPr="008A6011" w14:paraId="6116693B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267D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D5DDC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8A6011" w:rsidRPr="008A6011" w14:paraId="1C6FAE61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F1FF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9D40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8362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105FD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367FC6" w:rsidRPr="008A6011" w14:paraId="35030CC2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16F32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69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8E3C" w14:textId="5A2E44E0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48B3" w14:textId="10D158DD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5B7A6" w14:textId="32FFC5F1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367FC6" w:rsidRPr="008A6011" w14:paraId="613275AF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D43D2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FA4DC" w14:textId="1B0BB36B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5007" w14:textId="23DD499C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F2104" w14:textId="555DE3B6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367FC6" w:rsidRPr="008A6011" w14:paraId="24E2A71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9B5AE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BEC3" w14:textId="229E7BD1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FD8F" w14:textId="76E1E76A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90BB3" w14:textId="35A8960A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367FC6" w:rsidRPr="008A6011" w14:paraId="0EBF5F8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03D99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EB2E" w14:textId="0F9651F0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F9F5" w14:textId="5CB1719B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1954" w14:textId="6CE0F290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367FC6" w:rsidRPr="008A6011" w14:paraId="0C3D70D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0270A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A48B" w14:textId="3518C953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3046" w14:textId="285554F9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FEE15" w14:textId="41CA6B3A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367FC6" w:rsidRPr="008A6011" w14:paraId="1B51A0E7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E1649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BAE0" w14:textId="0FAE80E0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DA5F" w14:textId="7EBBE3AC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054C9" w14:textId="4EEB589D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</w:tr>
      <w:tr w:rsidR="00367FC6" w:rsidRPr="008A6011" w14:paraId="4129D2AD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67764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F705" w14:textId="3EFD5D2C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3D6D" w14:textId="3A9956D1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C6ACB" w14:textId="66301BC4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367FC6" w:rsidRPr="008A6011" w14:paraId="66F7DAC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40405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3776" w14:textId="2538A105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F9E" w14:textId="186B3BE0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CFCB7" w14:textId="341F6C04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367FC6" w:rsidRPr="008A6011" w14:paraId="6A1D6B58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36D9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F6E7" w14:textId="200D5216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CE1E" w14:textId="002C16B9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51256" w14:textId="1257A623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367FC6" w:rsidRPr="008A6011" w14:paraId="0525130B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C03C9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19F051" w14:textId="01E7D3CC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67FC6" w:rsidRPr="008A6011" w14:paraId="77FA9708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848A3" w14:textId="77777777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78589" w14:textId="7A075B1A" w:rsidR="00367FC6" w:rsidRPr="008A6011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C02" w:rsidRPr="00621C02" w14:paraId="2A98AE4B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186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93B67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 Ratio</w:t>
            </w:r>
          </w:p>
        </w:tc>
      </w:tr>
      <w:tr w:rsidR="00621C02" w:rsidRPr="00621C02" w14:paraId="40D56681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3ED9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EEF3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Decoding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B9EC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Encoding</w:t>
            </w:r>
          </w:p>
        </w:tc>
      </w:tr>
      <w:tr w:rsidR="00367FC6" w:rsidRPr="00621C02" w14:paraId="70D8E1D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5CA4B03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CAC9E5C" w14:textId="77377A7C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5441B52" w14:textId="3B769230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</w:tr>
      <w:tr w:rsidR="00367FC6" w:rsidRPr="00621C02" w14:paraId="57818C44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B5CF921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8CE42ED" w14:textId="10F88C95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BEA5311" w14:textId="72778B50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</w:tr>
      <w:tr w:rsidR="00367FC6" w:rsidRPr="00621C02" w14:paraId="710CA145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FEEE56C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AE4161C" w14:textId="7B5A1ABB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B30FAA7" w14:textId="53DC335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</w:tr>
      <w:tr w:rsidR="00367FC6" w:rsidRPr="00621C02" w14:paraId="5442D9F6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C93D4A6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E518C18" w14:textId="2BE00525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9783981" w14:textId="39A1C4A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</w:tr>
      <w:tr w:rsidR="00367FC6" w:rsidRPr="00621C02" w14:paraId="276042AF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3B092E0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7FF736A" w14:textId="673CD7E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DFB93C2" w14:textId="586C93A1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</w:tr>
      <w:tr w:rsidR="00367FC6" w:rsidRPr="00621C02" w14:paraId="72A3270F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2EAF8CF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B57F0BE" w14:textId="378A43C4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7BB972A" w14:textId="68C43478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</w:tr>
      <w:tr w:rsidR="00367FC6" w:rsidRPr="00621C02" w14:paraId="1C5C83F4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81E4D94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D930C98" w14:textId="74F49FBD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D56F75D" w14:textId="28358374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  <w:tr w:rsidR="00367FC6" w:rsidRPr="00621C02" w14:paraId="29916301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43EE0F6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B49157C" w14:textId="3EED83EC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DCA00E6" w14:textId="21A21EFC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  <w:tr w:rsidR="00367FC6" w:rsidRPr="00621C02" w14:paraId="747D18DE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98FE2F9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0033A7B" w14:textId="75A4938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6E75A3A" w14:textId="7039019A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  <w:tr w:rsidR="00367FC6" w:rsidRPr="00621C02" w14:paraId="01C96933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E2FE685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EAB6F7C" w14:textId="3EEA671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1E0A290" w14:textId="0EEF0FC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19C0CC3A" w14:textId="77777777" w:rsidR="00621C02" w:rsidRDefault="00621C02" w:rsidP="008A6011">
      <w:pPr>
        <w:spacing w:after="120"/>
        <w:jc w:val="center"/>
        <w:rPr>
          <w:lang w:val="en-CA"/>
        </w:rPr>
      </w:pPr>
    </w:p>
    <w:p w14:paraId="3E7EC613" w14:textId="2329E848" w:rsidR="008A6011" w:rsidRPr="008A6011" w:rsidRDefault="008A6011" w:rsidP="008A6011">
      <w:pPr>
        <w:spacing w:after="120"/>
        <w:jc w:val="center"/>
        <w:rPr>
          <w:lang w:val="en-CA"/>
        </w:rPr>
      </w:pPr>
      <w:r>
        <w:rPr>
          <w:lang w:val="en-CA"/>
        </w:rPr>
        <w:t>Table 2: proposed method tested on VTM 7.1 with RA configuration</w:t>
      </w:r>
    </w:p>
    <w:tbl>
      <w:tblPr>
        <w:tblW w:w="9111" w:type="dxa"/>
        <w:tblLook w:val="04A0" w:firstRow="1" w:lastRow="0" w:firstColumn="1" w:lastColumn="0" w:noHBand="0" w:noVBand="1"/>
      </w:tblPr>
      <w:tblGrid>
        <w:gridCol w:w="4020"/>
        <w:gridCol w:w="380"/>
        <w:gridCol w:w="1067"/>
        <w:gridCol w:w="250"/>
        <w:gridCol w:w="803"/>
        <w:gridCol w:w="894"/>
        <w:gridCol w:w="1697"/>
      </w:tblGrid>
      <w:tr w:rsidR="008A6011" w:rsidRPr="008A6011" w14:paraId="5A9C932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1A8B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D33E4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8A6011" w:rsidRPr="008A6011" w14:paraId="5806F8F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63DC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D234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E237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84335" w14:textId="77777777" w:rsidR="008A6011" w:rsidRPr="008A6011" w:rsidRDefault="008A6011" w:rsidP="008A6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8E667E" w:rsidRPr="008A6011" w14:paraId="7243AE7D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9AB65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69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0162" w14:textId="5465DE7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CF36" w14:textId="417D8431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36D1" w14:textId="01D0611E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E667E" w:rsidRPr="008A6011" w14:paraId="6AB32DEB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9E4F4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1BB7" w14:textId="2110C6C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025D" w14:textId="5B60C1F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7D2F" w14:textId="32995092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E667E" w:rsidRPr="008A6011" w14:paraId="4B9A295E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572E6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DC4A" w14:textId="34CA3A19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CABE" w14:textId="6B0AE0CB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E95EA" w14:textId="1D72AA3C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E667E" w:rsidRPr="008A6011" w14:paraId="162E196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1E29F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E80C" w14:textId="46523B6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D89F" w14:textId="1A9453A8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41172" w14:textId="66265DA5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E667E" w:rsidRPr="008A6011" w14:paraId="3A83B6F3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18034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0110" w14:textId="76768A4C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A92B" w14:textId="0EAB6E84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79A36" w14:textId="719EDC3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8E667E" w:rsidRPr="008A6011" w14:paraId="35BE35E5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E5DFE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D1AF" w14:textId="5C2C0266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FC71" w14:textId="7BD70AB9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15B09" w14:textId="76017AA2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8E667E" w:rsidRPr="008A6011" w14:paraId="48F71F2D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672EC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3B4AF" w14:textId="43A967E8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5519" w14:textId="15776C1A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86A69" w14:textId="02AB77DD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8E667E" w:rsidRPr="008A6011" w14:paraId="4F5B5052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3E3CE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233D" w14:textId="40EE7F6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A6FD" w14:textId="75602AD8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60ADB" w14:textId="318395FA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</w:tr>
      <w:tr w:rsidR="008E667E" w:rsidRPr="008A6011" w14:paraId="6AA1B5C9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52EAE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C1B3" w14:textId="23E91A3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A680" w14:textId="420FBF20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3585D" w14:textId="10C9D35C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8E667E" w:rsidRPr="008A6011" w14:paraId="586183B0" w14:textId="77777777" w:rsidTr="00621C02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BD3B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358C7" w14:textId="2AF6B714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667E" w:rsidRPr="008A6011" w14:paraId="27B4D0C4" w14:textId="77777777" w:rsidTr="00621C02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5D606" w14:textId="77777777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A60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509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081EA" w14:textId="3177FCE6" w:rsidR="008E667E" w:rsidRPr="008A6011" w:rsidRDefault="008E667E" w:rsidP="008E6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C02" w:rsidRPr="00621C02" w14:paraId="320033A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A76B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4966FA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 Ratio</w:t>
            </w:r>
          </w:p>
        </w:tc>
      </w:tr>
      <w:tr w:rsidR="00621C02" w:rsidRPr="00621C02" w14:paraId="7C25AC4C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554D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74E55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Decoding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C0D0" w14:textId="77777777" w:rsidR="00621C02" w:rsidRPr="00621C02" w:rsidRDefault="00621C02" w:rsidP="00621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Encoding</w:t>
            </w:r>
          </w:p>
        </w:tc>
      </w:tr>
      <w:tr w:rsidR="00367FC6" w:rsidRPr="00621C02" w14:paraId="77C37E10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C4FDD6A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EEE0473" w14:textId="67E0616A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C2D7A8D" w14:textId="503E3CDB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367FC6" w:rsidRPr="00621C02" w14:paraId="0540962E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1C81BFB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4E642E1" w14:textId="7C40B310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0A06B48" w14:textId="19E7F6C1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367FC6" w:rsidRPr="00621C02" w14:paraId="46EB3858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9CE2134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3DC8E1A" w14:textId="48977BA8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F44367E" w14:textId="3730B738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367FC6" w:rsidRPr="00621C02" w14:paraId="72B11B09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48DD6721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CA2AB0" w14:textId="6C26AB1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6D489A4" w14:textId="6CE229D9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367FC6" w:rsidRPr="00621C02" w14:paraId="61ADDDB5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F672CE5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TGM 1080p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4321427" w14:textId="481019BF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3BD02C" w14:textId="3D0A51B4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367FC6" w:rsidRPr="00621C02" w14:paraId="532A311A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61F4BA8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9A6633E" w14:textId="5A2ADB99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5F3A1AFC" w14:textId="1CFDC7C2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</w:tr>
      <w:tr w:rsidR="00367FC6" w:rsidRPr="00621C02" w14:paraId="7E7647B7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4AAA071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D9DB66" w14:textId="49266001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0C2DBC7" w14:textId="41F70F3E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367FC6" w:rsidRPr="00621C02" w14:paraId="6105538A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AA4360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0E77226" w14:textId="1D1B8181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A12DF18" w14:textId="1FC7A08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367FC6" w:rsidRPr="00621C02" w14:paraId="2837E012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2462BB56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7AB9A2C9" w14:textId="788230BF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EA70356" w14:textId="341EF32F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  <w:tr w:rsidR="00367FC6" w:rsidRPr="00621C02" w14:paraId="15E398E3" w14:textId="77777777" w:rsidTr="00621C02">
        <w:trPr>
          <w:gridAfter w:val="2"/>
          <w:wAfter w:w="2591" w:type="dxa"/>
          <w:trHeight w:val="300"/>
        </w:trPr>
        <w:tc>
          <w:tcPr>
            <w:tcW w:w="4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029BE69D" w14:textId="77777777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21C0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31EAC0DF" w14:textId="77E72253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5F5E875" w14:textId="5DD15628" w:rsidR="00367FC6" w:rsidRPr="00621C02" w:rsidRDefault="00367FC6" w:rsidP="00367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08B4200D" w14:textId="77777777" w:rsidR="008A6011" w:rsidRPr="008A6011" w:rsidRDefault="008A6011" w:rsidP="008A6011">
      <w:pPr>
        <w:spacing w:after="120"/>
        <w:rPr>
          <w:szCs w:val="22"/>
          <w:lang w:val="en-CA"/>
        </w:rPr>
      </w:pPr>
    </w:p>
    <w:p w14:paraId="69315910" w14:textId="774B7087" w:rsidR="00DC2B96" w:rsidRDefault="00DC2B96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Proposed Spec Text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A7EE3" w:rsidRPr="00773A87" w14:paraId="0C885CA1" w14:textId="77777777" w:rsidTr="005D4D94">
        <w:trPr>
          <w:cantSplit/>
          <w:jc w:val="center"/>
        </w:trPr>
        <w:tc>
          <w:tcPr>
            <w:tcW w:w="7920" w:type="dxa"/>
          </w:tcPr>
          <w:p w14:paraId="315699DA" w14:textId="77777777" w:rsidR="001A7EE3" w:rsidRPr="00773A87" w:rsidRDefault="001A7EE3" w:rsidP="005D4D94">
            <w:pPr>
              <w:pStyle w:val="tablesyntax"/>
              <w:keepLines w:val="0"/>
              <w:spacing w:before="20" w:after="40"/>
              <w:rPr>
                <w:noProof/>
                <w:sz w:val="22"/>
                <w:lang w:val="en-CA"/>
              </w:rPr>
            </w:pPr>
            <w:r w:rsidRPr="00773A87">
              <w:rPr>
                <w:noProof/>
                <w:sz w:val="22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25907AD" w14:textId="77777777" w:rsidR="001A7EE3" w:rsidRPr="00773A87" w:rsidRDefault="001A7EE3" w:rsidP="005D4D94">
            <w:pPr>
              <w:pStyle w:val="tableheading"/>
              <w:keepLines w:val="0"/>
              <w:spacing w:before="20" w:after="40"/>
              <w:rPr>
                <w:noProof/>
                <w:sz w:val="22"/>
                <w:lang w:val="en-CA"/>
              </w:rPr>
            </w:pPr>
            <w:r w:rsidRPr="00773A87">
              <w:rPr>
                <w:noProof/>
                <w:sz w:val="22"/>
                <w:lang w:val="en-CA"/>
              </w:rPr>
              <w:t>Descriptor</w:t>
            </w:r>
          </w:p>
        </w:tc>
      </w:tr>
      <w:tr w:rsidR="001A7EE3" w:rsidRPr="00773A87" w14:paraId="0A3E11A5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B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41A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09C798FD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343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rFonts w:eastAsia="Yu Mincho"/>
                <w:b/>
                <w:noProof/>
                <w:sz w:val="22"/>
                <w:lang w:val="en-CA" w:eastAsia="ja-JP"/>
              </w:rPr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D49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  <w:r w:rsidRPr="00773A87">
              <w:rPr>
                <w:rFonts w:eastAsia="Yu Mincho"/>
                <w:noProof/>
                <w:sz w:val="22"/>
                <w:lang w:val="en-CA" w:eastAsia="ja-JP"/>
              </w:rPr>
              <w:t>u(1)</w:t>
            </w:r>
          </w:p>
        </w:tc>
      </w:tr>
      <w:tr w:rsidR="001A7EE3" w:rsidRPr="00773A87" w14:paraId="27195506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F9E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298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Yu Mincho"/>
                <w:noProof/>
                <w:sz w:val="22"/>
                <w:lang w:val="en-CA" w:eastAsia="ja-JP"/>
              </w:rPr>
            </w:pPr>
          </w:p>
        </w:tc>
      </w:tr>
      <w:tr w:rsidR="001A7EE3" w:rsidRPr="00773A87" w14:paraId="245215DD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9EED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noProof/>
                <w:sz w:val="22"/>
                <w:lang w:val="en-CA"/>
              </w:rPr>
              <w:t>if( chromaArrayType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21C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6EDA6153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304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873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4A712E2C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D48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highlight w:val="yellow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</w:r>
            <w:r w:rsidRPr="00773A87">
              <w:rPr>
                <w:b/>
                <w:bCs/>
                <w:noProof/>
                <w:sz w:val="22"/>
                <w:highlight w:val="yellow"/>
                <w:lang w:val="en-CA"/>
              </w:rPr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E02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highlight w:val="yellow"/>
                <w:lang w:val="en-CA"/>
              </w:rPr>
            </w:pPr>
            <w:r w:rsidRPr="00773A87">
              <w:rPr>
                <w:noProof/>
                <w:sz w:val="22"/>
                <w:highlight w:val="yellow"/>
                <w:lang w:val="en-CA"/>
              </w:rPr>
              <w:t>u(1)</w:t>
            </w:r>
          </w:p>
        </w:tc>
      </w:tr>
      <w:tr w:rsidR="001A7EE3" w:rsidRPr="00773A87" w14:paraId="0744B216" w14:textId="77777777" w:rsidTr="001A7E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39F4" w14:textId="0C6A565F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  <w:t>if (</w:t>
            </w:r>
            <w:proofErr w:type="spellStart"/>
            <w:r w:rsidRPr="00773A87">
              <w:rPr>
                <w:rFonts w:eastAsia="Yu Mincho"/>
                <w:noProof/>
                <w:sz w:val="22"/>
                <w:lang w:val="en-CA" w:eastAsia="ja-JP"/>
              </w:rPr>
              <w:t>sps_bdpcm_enabled_flag</w:t>
            </w:r>
            <w:proofErr w:type="spellEnd"/>
            <w:r w:rsidRPr="00773A87">
              <w:rPr>
                <w:rFonts w:eastAsia="Yu Mincho"/>
                <w:noProof/>
                <w:sz w:val="22"/>
                <w:lang w:val="en-CA" w:eastAsia="ja-JP"/>
              </w:rPr>
              <w:t xml:space="preserve"> </w:t>
            </w:r>
            <w:r w:rsidRPr="00773A87">
              <w:rPr>
                <w:rFonts w:eastAsia="Yu Mincho"/>
                <w:noProof/>
                <w:sz w:val="22"/>
                <w:highlight w:val="yellow"/>
                <w:lang w:val="en-CA" w:eastAsia="ja-JP"/>
              </w:rPr>
              <w:t>&amp;&amp; !sps_act_enabled_flag</w:t>
            </w:r>
            <w:r w:rsidRPr="00773A87">
              <w:rPr>
                <w:sz w:val="22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3C07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lang w:val="en-CA"/>
              </w:rPr>
            </w:pPr>
          </w:p>
        </w:tc>
      </w:tr>
      <w:tr w:rsidR="001A7EE3" w:rsidRPr="00773A87" w14:paraId="377606C7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BC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b/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ab/>
            </w:r>
            <w:r w:rsidRPr="00773A87">
              <w:rPr>
                <w:rFonts w:eastAsia="Yu Mincho"/>
                <w:b/>
                <w:noProof/>
                <w:sz w:val="22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E43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2"/>
                <w:lang w:val="en-CA"/>
              </w:rPr>
            </w:pPr>
            <w:r w:rsidRPr="00773A87">
              <w:rPr>
                <w:rFonts w:eastAsia="Yu Mincho"/>
                <w:noProof/>
                <w:sz w:val="22"/>
                <w:lang w:val="en-CA" w:eastAsia="ja-JP"/>
              </w:rPr>
              <w:t>u(1)</w:t>
            </w:r>
          </w:p>
        </w:tc>
      </w:tr>
      <w:tr w:rsidR="001A7EE3" w:rsidRPr="00773A87" w14:paraId="0E5B6367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11A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b/>
                <w:sz w:val="22"/>
                <w:lang w:val="en-CA"/>
              </w:rPr>
              <w:tab/>
            </w:r>
            <w:r w:rsidRPr="00773A87">
              <w:rPr>
                <w:sz w:val="22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FFE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127C0091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145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F84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  <w:tr w:rsidR="001A7EE3" w:rsidRPr="00773A87" w14:paraId="4FACA4D1" w14:textId="77777777" w:rsidTr="005D4D9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456" w14:textId="77777777" w:rsidR="001A7EE3" w:rsidRPr="00773A87" w:rsidRDefault="001A7EE3" w:rsidP="005D4D94">
            <w:pPr>
              <w:pStyle w:val="tablesyntax"/>
              <w:keepNext w:val="0"/>
              <w:keepLines w:val="0"/>
              <w:spacing w:before="20" w:after="40"/>
              <w:rPr>
                <w:sz w:val="22"/>
                <w:lang w:val="en-CA"/>
              </w:rPr>
            </w:pPr>
            <w:r w:rsidRPr="00773A87">
              <w:rPr>
                <w:sz w:val="22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0C9" w14:textId="77777777" w:rsidR="001A7EE3" w:rsidRPr="00773A87" w:rsidRDefault="001A7EE3" w:rsidP="005D4D94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2"/>
                <w:lang w:val="en-CA"/>
              </w:rPr>
            </w:pPr>
          </w:p>
        </w:tc>
      </w:tr>
    </w:tbl>
    <w:p w14:paraId="2428E793" w14:textId="77777777" w:rsidR="00DC2B96" w:rsidRPr="00DC2B96" w:rsidRDefault="00DC2B96" w:rsidP="00DC2B96">
      <w:pPr>
        <w:rPr>
          <w:lang w:val="en-CA" w:eastAsia="zh-CN"/>
        </w:rPr>
      </w:pPr>
    </w:p>
    <w:p w14:paraId="16627F30" w14:textId="150B2FB1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04A14C33" w:rsidR="005D6E76" w:rsidRDefault="00DC2B96" w:rsidP="005D6E76">
      <w:pPr>
        <w:rPr>
          <w:lang w:val="en-CA"/>
        </w:rPr>
      </w:pPr>
      <w:r>
        <w:rPr>
          <w:lang w:val="en-CA"/>
        </w:rPr>
        <w:t xml:space="preserve">This contribution proposes to signal ACT flag first and turn off BDPCM chroma when ACT flag is turned on in SPS level. </w:t>
      </w:r>
      <w:r w:rsidR="00621C02">
        <w:rPr>
          <w:lang w:val="en-CA"/>
        </w:rPr>
        <w:t>The result</w:t>
      </w:r>
      <w:r>
        <w:rPr>
          <w:lang w:val="en-CA"/>
        </w:rPr>
        <w:t xml:space="preserve">s show that </w:t>
      </w:r>
      <w:r w:rsidR="00367FC6">
        <w:rPr>
          <w:lang w:val="en-CA"/>
        </w:rPr>
        <w:t>3</w:t>
      </w:r>
      <w:r w:rsidR="00621C02">
        <w:rPr>
          <w:lang w:val="en-CA"/>
        </w:rPr>
        <w:t>% encoding time reduction in AI with proposed method</w:t>
      </w:r>
      <w:r w:rsidR="00F566C9">
        <w:rPr>
          <w:lang w:val="en-CA"/>
        </w:rPr>
        <w:t>. S</w:t>
      </w:r>
      <w:r w:rsidR="00621C02">
        <w:rPr>
          <w:lang w:val="en-CA"/>
        </w:rPr>
        <w:t xml:space="preserve">ince ACT and BDPCM chroma are both intra coding tools, </w:t>
      </w:r>
      <w:r w:rsidR="00F566C9">
        <w:rPr>
          <w:lang w:val="en-CA"/>
        </w:rPr>
        <w:t xml:space="preserve">the runtime reduction is mostly evident in AI configuration. </w:t>
      </w:r>
      <w:bookmarkStart w:id="0" w:name="_GoBack"/>
      <w:bookmarkEnd w:id="0"/>
    </w:p>
    <w:p w14:paraId="48B20D1B" w14:textId="25028932" w:rsidR="00F566C9" w:rsidRDefault="00F566C9" w:rsidP="005D6E76">
      <w:pPr>
        <w:rPr>
          <w:szCs w:val="22"/>
          <w:lang w:val="en-CA" w:eastAsia="zh-CN"/>
        </w:rPr>
      </w:pPr>
      <w:r>
        <w:rPr>
          <w:lang w:val="en-CA"/>
        </w:rPr>
        <w:t xml:space="preserve">It is recommended to adopt this proposal to the next version of VVC. </w:t>
      </w:r>
    </w:p>
    <w:p w14:paraId="72D8BC7A" w14:textId="77777777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FC3890E" w14:textId="60637993" w:rsidR="005D6E76" w:rsidRDefault="005D6E76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</w:t>
      </w:r>
      <w:r w:rsidR="003D0D07">
        <w:rPr>
          <w:szCs w:val="22"/>
          <w:lang w:eastAsia="ko-KR"/>
        </w:rPr>
        <w:t>.</w:t>
      </w:r>
      <w:r>
        <w:rPr>
          <w:szCs w:val="22"/>
          <w:lang w:eastAsia="ko-KR"/>
        </w:rPr>
        <w:t>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>Versatile Video Coding (Draft 7)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P2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01-vE,</w:t>
      </w:r>
      <w:r w:rsidRPr="00951B9D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Switzerland</w:t>
      </w:r>
      <w:r w:rsidRPr="00951B9D">
        <w:rPr>
          <w:szCs w:val="22"/>
          <w:lang w:eastAsia="ko-KR"/>
        </w:rPr>
        <w:t>, 201</w:t>
      </w:r>
      <w:r>
        <w:rPr>
          <w:szCs w:val="22"/>
          <w:lang w:eastAsia="ko-KR"/>
        </w:rPr>
        <w:t>9</w:t>
      </w:r>
      <w:r w:rsidRPr="00951B9D">
        <w:rPr>
          <w:szCs w:val="22"/>
          <w:lang w:eastAsia="ko-KR"/>
        </w:rPr>
        <w:t>.</w:t>
      </w:r>
    </w:p>
    <w:p w14:paraId="633BF748" w14:textId="355F3A45" w:rsidR="00FB65B7" w:rsidRPr="008A6011" w:rsidRDefault="00FB65B7" w:rsidP="005D6E7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 xml:space="preserve">VTM 7.1, </w:t>
      </w:r>
      <w:hyperlink r:id="rId9" w:history="1">
        <w:r>
          <w:rPr>
            <w:rStyle w:val="Hyperlink"/>
          </w:rPr>
          <w:t>https://vcgit.hhi.fraunhofer.de/jvet/VVCSoftware_VTM/-/tags/VTM-7.1</w:t>
        </w:r>
      </w:hyperlink>
    </w:p>
    <w:p w14:paraId="5DB4A293" w14:textId="2E5530BE" w:rsidR="008A6011" w:rsidRPr="00181D8D" w:rsidRDefault="008A6011" w:rsidP="008A601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181D8D">
        <w:rPr>
          <w:rFonts w:hint="eastAsia"/>
        </w:rPr>
        <w:t>X.</w:t>
      </w:r>
      <w:r w:rsidRPr="00181D8D">
        <w:t xml:space="preserve"> Z. Xu, Y.-H. Chao, Y.-C. Sun and J. Z. Xu, </w:t>
      </w:r>
      <w:r w:rsidR="00621C02" w:rsidRPr="00181D8D">
        <w:t>“Description</w:t>
      </w:r>
      <w:r w:rsidRPr="00181D8D">
        <w:t xml:space="preserve"> of Core Experiment 2 (CE2): Palette Mode </w:t>
      </w:r>
      <w:proofErr w:type="gramStart"/>
      <w:r w:rsidRPr="00181D8D">
        <w:t>Coding ”</w:t>
      </w:r>
      <w:proofErr w:type="gramEnd"/>
      <w:r>
        <w:t xml:space="preserve">, </w:t>
      </w:r>
      <w:r w:rsidRPr="00181D8D">
        <w:t>JVET-P2022-v3</w:t>
      </w:r>
      <w:r>
        <w:t>,</w:t>
      </w:r>
      <w:r w:rsidRPr="00181D8D">
        <w:t xml:space="preserve"> Geneva, CH, 1–11 October 2019</w:t>
      </w:r>
    </w:p>
    <w:p w14:paraId="214B381E" w14:textId="77777777" w:rsidR="008A6011" w:rsidRDefault="008A6011" w:rsidP="008A601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800"/>
        <w:textAlignment w:val="auto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29606A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94817" w14:textId="77777777" w:rsidR="00C5149D" w:rsidRDefault="00C5149D">
      <w:r>
        <w:separator/>
      </w:r>
    </w:p>
  </w:endnote>
  <w:endnote w:type="continuationSeparator" w:id="0">
    <w:p w14:paraId="101C23F3" w14:textId="77777777" w:rsidR="00C5149D" w:rsidRDefault="00C5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4339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2E78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92855" w14:textId="77777777" w:rsidR="00C5149D" w:rsidRDefault="00C5149D">
      <w:r>
        <w:separator/>
      </w:r>
    </w:p>
  </w:footnote>
  <w:footnote w:type="continuationSeparator" w:id="0">
    <w:p w14:paraId="29E2BA50" w14:textId="77777777" w:rsidR="00C5149D" w:rsidRDefault="00C51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C45E46"/>
    <w:multiLevelType w:val="hybridMultilevel"/>
    <w:tmpl w:val="F3187FD6"/>
    <w:lvl w:ilvl="0" w:tplc="0276D0B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D0947AD4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5F40"/>
    <w:multiLevelType w:val="hybridMultilevel"/>
    <w:tmpl w:val="FA4A7458"/>
    <w:lvl w:ilvl="0" w:tplc="0BFADAD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64C09"/>
    <w:multiLevelType w:val="hybridMultilevel"/>
    <w:tmpl w:val="5178B9A6"/>
    <w:lvl w:ilvl="0" w:tplc="7B8C3B44">
      <w:start w:val="1"/>
      <w:numFmt w:val="bullet"/>
      <w:lvlText w:val="-"/>
      <w:lvlJc w:val="left"/>
      <w:pPr>
        <w:ind w:left="840" w:hanging="420"/>
      </w:pPr>
      <w:rPr>
        <w:rFonts w:ascii="Batang" w:eastAsia="Batang" w:hAnsi="Batang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F7A52DF"/>
    <w:multiLevelType w:val="hybridMultilevel"/>
    <w:tmpl w:val="9C562D50"/>
    <w:lvl w:ilvl="0" w:tplc="C1B6D8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4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5B30"/>
    <w:rsid w:val="00131F90"/>
    <w:rsid w:val="0013458C"/>
    <w:rsid w:val="0013526E"/>
    <w:rsid w:val="00146152"/>
    <w:rsid w:val="00155526"/>
    <w:rsid w:val="00171371"/>
    <w:rsid w:val="00175A24"/>
    <w:rsid w:val="00187E58"/>
    <w:rsid w:val="00190268"/>
    <w:rsid w:val="001A297E"/>
    <w:rsid w:val="001A368E"/>
    <w:rsid w:val="001A7329"/>
    <w:rsid w:val="001A792F"/>
    <w:rsid w:val="001A7EE3"/>
    <w:rsid w:val="001B4E28"/>
    <w:rsid w:val="001C3525"/>
    <w:rsid w:val="001C3AFB"/>
    <w:rsid w:val="001D121F"/>
    <w:rsid w:val="001D1BD2"/>
    <w:rsid w:val="001D620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5338A"/>
    <w:rsid w:val="00263398"/>
    <w:rsid w:val="00263B99"/>
    <w:rsid w:val="002647D8"/>
    <w:rsid w:val="00266F06"/>
    <w:rsid w:val="00275BCF"/>
    <w:rsid w:val="00280613"/>
    <w:rsid w:val="00285565"/>
    <w:rsid w:val="00291E36"/>
    <w:rsid w:val="00292257"/>
    <w:rsid w:val="002A54E0"/>
    <w:rsid w:val="002B1595"/>
    <w:rsid w:val="002B191D"/>
    <w:rsid w:val="002B2E83"/>
    <w:rsid w:val="002C1C4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FC6"/>
    <w:rsid w:val="003706CC"/>
    <w:rsid w:val="00377710"/>
    <w:rsid w:val="00385B78"/>
    <w:rsid w:val="003942E0"/>
    <w:rsid w:val="003A2D8E"/>
    <w:rsid w:val="003A7CE6"/>
    <w:rsid w:val="003C20E4"/>
    <w:rsid w:val="003D0D07"/>
    <w:rsid w:val="003D6342"/>
    <w:rsid w:val="003E6F90"/>
    <w:rsid w:val="003E73ED"/>
    <w:rsid w:val="003F5D0F"/>
    <w:rsid w:val="00414101"/>
    <w:rsid w:val="004219CF"/>
    <w:rsid w:val="004234F0"/>
    <w:rsid w:val="00432A03"/>
    <w:rsid w:val="00433DDB"/>
    <w:rsid w:val="00435A29"/>
    <w:rsid w:val="00437619"/>
    <w:rsid w:val="0044713E"/>
    <w:rsid w:val="00465A1E"/>
    <w:rsid w:val="0049445A"/>
    <w:rsid w:val="00495EA3"/>
    <w:rsid w:val="004A2A63"/>
    <w:rsid w:val="004B1EA1"/>
    <w:rsid w:val="004B210C"/>
    <w:rsid w:val="004B6170"/>
    <w:rsid w:val="004C0BB8"/>
    <w:rsid w:val="004C1E07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2EA"/>
    <w:rsid w:val="005952A5"/>
    <w:rsid w:val="005A2CF0"/>
    <w:rsid w:val="005A33A1"/>
    <w:rsid w:val="005B217D"/>
    <w:rsid w:val="005C385F"/>
    <w:rsid w:val="005C7C26"/>
    <w:rsid w:val="005D6E76"/>
    <w:rsid w:val="005E1AC6"/>
    <w:rsid w:val="005E3D52"/>
    <w:rsid w:val="005E3F2B"/>
    <w:rsid w:val="005F6F1B"/>
    <w:rsid w:val="00615995"/>
    <w:rsid w:val="00616155"/>
    <w:rsid w:val="00621C02"/>
    <w:rsid w:val="00624B33"/>
    <w:rsid w:val="0063041A"/>
    <w:rsid w:val="00630AA2"/>
    <w:rsid w:val="0063139C"/>
    <w:rsid w:val="006406DE"/>
    <w:rsid w:val="00646707"/>
    <w:rsid w:val="00657F7E"/>
    <w:rsid w:val="00662E58"/>
    <w:rsid w:val="006637F2"/>
    <w:rsid w:val="006642A5"/>
    <w:rsid w:val="00664DCF"/>
    <w:rsid w:val="0068003C"/>
    <w:rsid w:val="0068184D"/>
    <w:rsid w:val="006C5D39"/>
    <w:rsid w:val="006D6D9B"/>
    <w:rsid w:val="006E2810"/>
    <w:rsid w:val="006E5417"/>
    <w:rsid w:val="006F0794"/>
    <w:rsid w:val="006F116E"/>
    <w:rsid w:val="006F7528"/>
    <w:rsid w:val="007023DE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3A87"/>
    <w:rsid w:val="00774179"/>
    <w:rsid w:val="007768FF"/>
    <w:rsid w:val="007824D3"/>
    <w:rsid w:val="00796EE3"/>
    <w:rsid w:val="007A7D29"/>
    <w:rsid w:val="007B4AB8"/>
    <w:rsid w:val="007D1181"/>
    <w:rsid w:val="007E01A3"/>
    <w:rsid w:val="007E4377"/>
    <w:rsid w:val="007F1F8B"/>
    <w:rsid w:val="007F6205"/>
    <w:rsid w:val="007F67A1"/>
    <w:rsid w:val="00811C05"/>
    <w:rsid w:val="00811EE4"/>
    <w:rsid w:val="00812512"/>
    <w:rsid w:val="008206C8"/>
    <w:rsid w:val="0086387C"/>
    <w:rsid w:val="00874A6C"/>
    <w:rsid w:val="00876C65"/>
    <w:rsid w:val="00882F72"/>
    <w:rsid w:val="008A4B4C"/>
    <w:rsid w:val="008A6011"/>
    <w:rsid w:val="008C239F"/>
    <w:rsid w:val="008C2E78"/>
    <w:rsid w:val="008E480C"/>
    <w:rsid w:val="008E667E"/>
    <w:rsid w:val="00907757"/>
    <w:rsid w:val="009212B0"/>
    <w:rsid w:val="00921FA1"/>
    <w:rsid w:val="009234A5"/>
    <w:rsid w:val="00926A0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ED9"/>
    <w:rsid w:val="00A6093D"/>
    <w:rsid w:val="00A767DC"/>
    <w:rsid w:val="00A76A6D"/>
    <w:rsid w:val="00A83253"/>
    <w:rsid w:val="00A868CF"/>
    <w:rsid w:val="00AA6E84"/>
    <w:rsid w:val="00AB1A1C"/>
    <w:rsid w:val="00AD05A8"/>
    <w:rsid w:val="00AD73CE"/>
    <w:rsid w:val="00AE341B"/>
    <w:rsid w:val="00AF1268"/>
    <w:rsid w:val="00AF7D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CCC"/>
    <w:rsid w:val="00C26CCB"/>
    <w:rsid w:val="00C30249"/>
    <w:rsid w:val="00C340AF"/>
    <w:rsid w:val="00C3723B"/>
    <w:rsid w:val="00C42466"/>
    <w:rsid w:val="00C5149D"/>
    <w:rsid w:val="00C606C9"/>
    <w:rsid w:val="00C80288"/>
    <w:rsid w:val="00C84003"/>
    <w:rsid w:val="00C90650"/>
    <w:rsid w:val="00C97D78"/>
    <w:rsid w:val="00CC2AAE"/>
    <w:rsid w:val="00CC5A42"/>
    <w:rsid w:val="00CD0EAB"/>
    <w:rsid w:val="00CD101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B9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94B"/>
    <w:rsid w:val="00E72B80"/>
    <w:rsid w:val="00E73DF9"/>
    <w:rsid w:val="00E75FE3"/>
    <w:rsid w:val="00E86C4C"/>
    <w:rsid w:val="00E907A3"/>
    <w:rsid w:val="00EA5AE0"/>
    <w:rsid w:val="00EB56E1"/>
    <w:rsid w:val="00EB7AB1"/>
    <w:rsid w:val="00EC32BD"/>
    <w:rsid w:val="00EC642B"/>
    <w:rsid w:val="00EE7CD8"/>
    <w:rsid w:val="00EF37F6"/>
    <w:rsid w:val="00EF48CC"/>
    <w:rsid w:val="00F00801"/>
    <w:rsid w:val="00F0214C"/>
    <w:rsid w:val="00F2488D"/>
    <w:rsid w:val="00F33036"/>
    <w:rsid w:val="00F566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5B7"/>
    <w:rsid w:val="00FC2405"/>
    <w:rsid w:val="00FD01C2"/>
    <w:rsid w:val="00FE595C"/>
    <w:rsid w:val="00FF0CE3"/>
    <w:rsid w:val="00FF53AB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432A03"/>
    <w:rPr>
      <w:rFonts w:eastAsia="MS Mincho"/>
      <w:i/>
      <w:iCs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unhideWhenUsed/>
    <w:qFormat/>
    <w:rsid w:val="00432A0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A6011"/>
    <w:rPr>
      <w:rFonts w:eastAsiaTheme="minorEastAsia"/>
      <w:sz w:val="22"/>
    </w:rPr>
  </w:style>
  <w:style w:type="character" w:styleId="CommentReference">
    <w:name w:val="annotation reference"/>
    <w:uiPriority w:val="99"/>
    <w:rsid w:val="008A601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A601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601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1E07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C1E0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-/tags/VTM-7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4</cp:revision>
  <cp:lastPrinted>1900-01-01T08:00:00Z</cp:lastPrinted>
  <dcterms:created xsi:type="dcterms:W3CDTF">2020-01-13T11:30:00Z</dcterms:created>
  <dcterms:modified xsi:type="dcterms:W3CDTF">2020-01-13T11:37:00Z</dcterms:modified>
</cp:coreProperties>
</file>