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921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96C4AC" w:rsidR="00E61DAC" w:rsidRPr="005B217D" w:rsidRDefault="00F712E9" w:rsidP="005532C2">
            <w:pPr>
              <w:tabs>
                <w:tab w:val="left" w:pos="7200"/>
              </w:tabs>
              <w:spacing w:before="0"/>
              <w:rPr>
                <w:b/>
                <w:szCs w:val="22"/>
                <w:lang w:val="en-CA"/>
              </w:rPr>
            </w:pPr>
            <w:r>
              <w:t>1</w:t>
            </w:r>
            <w:r w:rsidR="005532C2">
              <w:t>7</w:t>
            </w:r>
            <w:r w:rsidR="00155526">
              <w:t>th</w:t>
            </w:r>
            <w:r w:rsidR="00A767DC" w:rsidRPr="00B648F1">
              <w:t xml:space="preserve"> Meeting: </w:t>
            </w:r>
            <w:r w:rsidR="005532C2">
              <w:rPr>
                <w:lang w:val="en-CA" w:eastAsia="ko-KR"/>
              </w:rPr>
              <w:t>Brussels, BE, 7</w:t>
            </w:r>
            <w:r w:rsidR="00B57A23" w:rsidRPr="00B57A23">
              <w:rPr>
                <w:lang w:val="en-CA"/>
              </w:rPr>
              <w:t>–</w:t>
            </w:r>
            <w:r w:rsidR="00536188">
              <w:rPr>
                <w:lang w:val="en-CA"/>
              </w:rPr>
              <w:t>1</w:t>
            </w:r>
            <w:r w:rsidR="005532C2">
              <w:rPr>
                <w:lang w:val="en-CA"/>
              </w:rPr>
              <w:t>7</w:t>
            </w:r>
            <w:r w:rsidR="00B57A23" w:rsidRPr="00B57A23">
              <w:rPr>
                <w:lang w:val="en-CA"/>
              </w:rPr>
              <w:t xml:space="preserve"> </w:t>
            </w:r>
            <w:r w:rsidR="005532C2">
              <w:rPr>
                <w:lang w:val="en-CA"/>
              </w:rPr>
              <w:t>January</w:t>
            </w:r>
            <w:r w:rsidR="00B57A23" w:rsidRPr="00B57A23">
              <w:rPr>
                <w:lang w:val="en-CA"/>
              </w:rPr>
              <w:t xml:space="preserve"> 20</w:t>
            </w:r>
            <w:r w:rsidR="005532C2">
              <w:rPr>
                <w:lang w:val="en-CA"/>
              </w:rPr>
              <w:t>20</w:t>
            </w:r>
          </w:p>
        </w:tc>
        <w:tc>
          <w:tcPr>
            <w:tcW w:w="3060" w:type="dxa"/>
          </w:tcPr>
          <w:p w14:paraId="59B7E346" w14:textId="3C58156D" w:rsidR="008A4B4C" w:rsidRPr="005B217D" w:rsidRDefault="00E61DAC" w:rsidP="003E795C">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5532C2">
              <w:rPr>
                <w:lang w:val="en-CA"/>
              </w:rPr>
              <w:t>Q</w:t>
            </w:r>
            <w:r w:rsidR="009F17B4">
              <w:rPr>
                <w:lang w:val="en-CA"/>
              </w:rPr>
              <w:t>0292-</w:t>
            </w:r>
            <w:r w:rsidR="009F17B4">
              <w:rPr>
                <w:rFonts w:hint="eastAsia"/>
                <w:lang w:val="en-CA" w:eastAsia="ko-KR"/>
              </w:rPr>
              <w:t>v</w:t>
            </w:r>
            <w:r w:rsidR="003E795C">
              <w:rPr>
                <w:lang w:val="en-CA" w:eastAsia="ko-KR"/>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B6723" w:rsidR="00E61DAC" w:rsidRPr="0076669F" w:rsidRDefault="0058509B" w:rsidP="00B05D1C">
            <w:pPr>
              <w:spacing w:before="60" w:after="60"/>
              <w:rPr>
                <w:b/>
                <w:szCs w:val="22"/>
                <w:lang w:val="en-CA"/>
              </w:rPr>
            </w:pPr>
            <w:r>
              <w:rPr>
                <w:b/>
                <w:bdr w:val="none" w:sz="0" w:space="0" w:color="auto" w:frame="1"/>
                <w:lang w:val="en-CA" w:eastAsia="ko-KR"/>
              </w:rPr>
              <w:t>Cleanup of intra</w:t>
            </w:r>
            <w:r w:rsidR="00200ADD">
              <w:rPr>
                <w:b/>
                <w:bdr w:val="none" w:sz="0" w:space="0" w:color="auto" w:frame="1"/>
                <w:lang w:val="en-CA" w:eastAsia="ko-KR"/>
              </w:rPr>
              <w:t xml:space="preserve"> reference sample</w:t>
            </w:r>
            <w:r>
              <w:rPr>
                <w:b/>
                <w:bdr w:val="none" w:sz="0" w:space="0" w:color="auto" w:frame="1"/>
                <w:lang w:val="en-CA" w:eastAsia="ko-KR"/>
              </w:rPr>
              <w:t xml:space="preserve"> filter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950BD1"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2F8EEA83" w:rsidR="0076669F" w:rsidRPr="00760A40" w:rsidRDefault="00CC6449" w:rsidP="0076669F">
            <w:pPr>
              <w:spacing w:before="60" w:after="60"/>
              <w:jc w:val="left"/>
              <w:rPr>
                <w:sz w:val="20"/>
                <w:lang w:val="en-CA"/>
              </w:rPr>
            </w:pPr>
            <w:r>
              <w:rPr>
                <w:szCs w:val="22"/>
                <w:lang w:val="en-CA"/>
              </w:rPr>
              <w:t xml:space="preserve">Jin </w:t>
            </w:r>
            <w:proofErr w:type="spellStart"/>
            <w:r>
              <w:rPr>
                <w:szCs w:val="22"/>
                <w:lang w:val="en-CA"/>
              </w:rPr>
              <w:t>Heo</w:t>
            </w:r>
            <w:proofErr w:type="spellEnd"/>
            <w:r w:rsidR="00090B09">
              <w:rPr>
                <w:szCs w:val="22"/>
                <w:lang w:val="en-CA"/>
              </w:rPr>
              <w:br/>
            </w:r>
            <w:proofErr w:type="spellStart"/>
            <w:r w:rsidR="00F84FC4">
              <w:rPr>
                <w:lang w:val="en-CA"/>
              </w:rPr>
              <w:t>Jangwon</w:t>
            </w:r>
            <w:proofErr w:type="spellEnd"/>
            <w:r w:rsidR="00F84FC4" w:rsidRPr="00760A40">
              <w:rPr>
                <w:rFonts w:hint="eastAsia"/>
                <w:lang w:val="en-CA"/>
              </w:rPr>
              <w:t xml:space="preserve"> Choi</w:t>
            </w:r>
            <w:r w:rsidR="0076669F">
              <w:rPr>
                <w:szCs w:val="22"/>
                <w:lang w:val="en-CA"/>
              </w:rPr>
              <w:br/>
            </w:r>
            <w:proofErr w:type="spellStart"/>
            <w:r w:rsidR="00F84FC4" w:rsidRPr="0040652C">
              <w:rPr>
                <w:szCs w:val="22"/>
                <w:lang w:val="en-CA"/>
              </w:rPr>
              <w:t>Junghak</w:t>
            </w:r>
            <w:proofErr w:type="spellEnd"/>
            <w:r w:rsidR="00F84FC4" w:rsidRPr="0040652C">
              <w:rPr>
                <w:szCs w:val="22"/>
                <w:lang w:val="en-CA"/>
              </w:rPr>
              <w:t xml:space="preserve"> Nam</w:t>
            </w:r>
            <w:r w:rsidR="004F4256">
              <w:rPr>
                <w:lang w:val="en-CA"/>
              </w:rPr>
              <w:br/>
            </w:r>
            <w:proofErr w:type="spellStart"/>
            <w:r w:rsidR="004F4256">
              <w:rPr>
                <w:lang w:val="en-CA"/>
              </w:rPr>
              <w:t>hyeongmun</w:t>
            </w:r>
            <w:proofErr w:type="spellEnd"/>
            <w:r w:rsidR="004F4256">
              <w:rPr>
                <w:lang w:val="en-CA"/>
              </w:rPr>
              <w:t xml:space="preserve"> Jang</w:t>
            </w:r>
            <w:r w:rsidR="0076669F">
              <w:rPr>
                <w:lang w:val="en-CA"/>
              </w:rPr>
              <w:br/>
            </w:r>
            <w:proofErr w:type="spellStart"/>
            <w:r w:rsidR="0076669F" w:rsidRPr="00760A40">
              <w:rPr>
                <w:rFonts w:hint="eastAsia"/>
                <w:lang w:val="en-CA"/>
              </w:rPr>
              <w:t>Jaehyun</w:t>
            </w:r>
            <w:proofErr w:type="spellEnd"/>
            <w:r w:rsidR="0076669F" w:rsidRPr="00760A40">
              <w:rPr>
                <w:rFonts w:hint="eastAsia"/>
                <w:lang w:val="en-CA"/>
              </w:rPr>
              <w:t xml:space="preserve">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Korea</w:t>
            </w:r>
            <w:r w:rsidRPr="00760A40">
              <w:rPr>
                <w:rFonts w:hint="eastAsia"/>
                <w:lang w:val="en-CA"/>
              </w:rPr>
              <w:br/>
            </w:r>
            <w:r w:rsidRPr="00760A40">
              <w:rPr>
                <w:rFonts w:hint="eastAsia"/>
                <w:lang w:val="en-CA"/>
              </w:rPr>
              <w:br/>
            </w:r>
            <w:proofErr w:type="spellStart"/>
            <w:r w:rsidRPr="00760A40">
              <w:rPr>
                <w:rFonts w:hint="eastAsia"/>
                <w:lang w:val="en-CA"/>
              </w:rPr>
              <w:t>Seung</w:t>
            </w:r>
            <w:proofErr w:type="spellEnd"/>
            <w:r w:rsidRPr="00760A40">
              <w:rPr>
                <w:rFonts w:hint="eastAsia"/>
                <w:lang w:val="en-CA"/>
              </w:rPr>
              <w:t xml:space="preserve">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CB158F4" w:rsidR="0076669F" w:rsidRPr="005B217D" w:rsidRDefault="0076669F" w:rsidP="00F84FC4">
            <w:pPr>
              <w:spacing w:before="60" w:after="60"/>
              <w:rPr>
                <w:szCs w:val="22"/>
                <w:lang w:val="en-CA"/>
              </w:rPr>
            </w:pPr>
            <w:r w:rsidRPr="005B217D">
              <w:rPr>
                <w:szCs w:val="22"/>
                <w:lang w:val="en-CA"/>
              </w:rPr>
              <w:br/>
            </w:r>
            <w:r w:rsidRPr="005B217D">
              <w:rPr>
                <w:szCs w:val="22"/>
                <w:lang w:val="en-CA"/>
              </w:rPr>
              <w:br/>
            </w:r>
            <w:r>
              <w:rPr>
                <w:szCs w:val="22"/>
                <w:lang w:val="en-CA"/>
              </w:rPr>
              <w:t>{</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090B09">
              <w:rPr>
                <w:szCs w:val="22"/>
                <w:lang w:val="en-CA"/>
              </w:rPr>
              <w:br/>
              <w:t xml:space="preserve"> </w:t>
            </w:r>
            <w:r w:rsidR="00F84FC4">
              <w:rPr>
                <w:szCs w:val="22"/>
                <w:lang w:val="en-CA"/>
              </w:rPr>
              <w:t>jangwon84.choi,</w:t>
            </w:r>
            <w:r w:rsidR="00F84FC4">
              <w:rPr>
                <w:szCs w:val="22"/>
                <w:lang w:val="en-CA"/>
              </w:rPr>
              <w:br/>
              <w:t xml:space="preserve"> </w:t>
            </w:r>
            <w:proofErr w:type="spellStart"/>
            <w:r w:rsidR="00F84FC4">
              <w:rPr>
                <w:szCs w:val="22"/>
                <w:lang w:val="en-CA"/>
              </w:rPr>
              <w:t>junghak.nam</w:t>
            </w:r>
            <w:proofErr w:type="spellEnd"/>
            <w:r w:rsidR="00F84FC4">
              <w:rPr>
                <w:szCs w:val="22"/>
                <w:lang w:val="en-CA"/>
              </w:rPr>
              <w:t>,</w:t>
            </w:r>
            <w:r w:rsidR="004F4256">
              <w:rPr>
                <w:szCs w:val="22"/>
                <w:lang w:val="en-CA"/>
              </w:rPr>
              <w:br/>
              <w:t xml:space="preserve"> </w:t>
            </w:r>
            <w:proofErr w:type="spellStart"/>
            <w:r w:rsidR="004F4256">
              <w:rPr>
                <w:szCs w:val="22"/>
                <w:lang w:val="en-CA"/>
              </w:rPr>
              <w:t>hm.jang</w:t>
            </w:r>
            <w:proofErr w:type="spellEnd"/>
            <w:r w:rsidR="004F4256">
              <w:rPr>
                <w:szCs w:val="22"/>
                <w:lang w:val="en-CA"/>
              </w:rPr>
              <w:t>,</w:t>
            </w:r>
            <w:r w:rsidR="00090B09">
              <w:rPr>
                <w:szCs w:val="22"/>
                <w:lang w:val="en-CA"/>
              </w:rPr>
              <w:br/>
            </w:r>
            <w:r>
              <w:rPr>
                <w:szCs w:val="22"/>
                <w:lang w:val="en-CA"/>
              </w:rPr>
              <w:t xml:space="preserve"> </w:t>
            </w:r>
            <w:proofErr w:type="spellStart"/>
            <w:r>
              <w:rPr>
                <w:szCs w:val="22"/>
                <w:lang w:val="en-CA"/>
              </w:rPr>
              <w:t>jaehyun.lim</w:t>
            </w:r>
            <w:proofErr w:type="spellEnd"/>
            <w:r>
              <w:rPr>
                <w:szCs w:val="22"/>
                <w:lang w:val="en-CA"/>
              </w:rPr>
              <w:t>,</w:t>
            </w:r>
            <w:r>
              <w:rPr>
                <w:szCs w:val="22"/>
                <w:lang w:val="en-CA"/>
              </w:rPr>
              <w:br/>
              <w:t xml:space="preserve"> seunghwan3.kim}@lge.com</w:t>
            </w:r>
          </w:p>
        </w:tc>
      </w:tr>
      <w:tr w:rsidR="0076669F" w:rsidRPr="005B217D" w14:paraId="49AFAA61" w14:textId="77777777" w:rsidTr="00FD0553">
        <w:trPr>
          <w:trHeight w:val="265"/>
        </w:trPr>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0E511C" w14:textId="77AF4C5B" w:rsidR="0070040D" w:rsidRDefault="0070040D" w:rsidP="0070040D">
      <w:pPr>
        <w:rPr>
          <w:szCs w:val="22"/>
          <w:lang w:val="en-CA" w:eastAsia="ko-KR"/>
        </w:rPr>
      </w:pPr>
      <w:r>
        <w:rPr>
          <w:szCs w:val="22"/>
          <w:lang w:val="en-CA" w:eastAsia="ko-KR"/>
        </w:rPr>
        <w:t xml:space="preserve">In current VVC draft, </w:t>
      </w:r>
      <w:r>
        <w:rPr>
          <w:lang w:val="en-CA" w:eastAsia="ko-KR"/>
        </w:rPr>
        <w:t xml:space="preserve">the </w:t>
      </w:r>
      <w:r w:rsidR="00127E9F">
        <w:rPr>
          <w:lang w:val="en-CA" w:eastAsia="ko-KR"/>
        </w:rPr>
        <w:t xml:space="preserve">intra </w:t>
      </w:r>
      <w:r>
        <w:rPr>
          <w:lang w:val="en-CA" w:eastAsia="ko-KR"/>
        </w:rPr>
        <w:t>reference sample filter decision process relies on the size-dependent threshold to select intra reference sample filters, and the intra reference sample filtering process requires multiple checks because intra mode information should be considered to select intra reference sample filters.</w:t>
      </w:r>
      <w:r>
        <w:rPr>
          <w:szCs w:val="22"/>
          <w:lang w:val="en-CA" w:eastAsia="ko-KR"/>
        </w:rPr>
        <w:t xml:space="preserve"> </w:t>
      </w:r>
      <w:r>
        <w:rPr>
          <w:rFonts w:hint="eastAsia"/>
          <w:szCs w:val="22"/>
          <w:lang w:val="en-CA" w:eastAsia="ko-KR"/>
        </w:rPr>
        <w:t xml:space="preserve">This contribution </w:t>
      </w:r>
      <w:r>
        <w:rPr>
          <w:szCs w:val="22"/>
          <w:lang w:val="en-CA" w:eastAsia="ko-KR"/>
        </w:rPr>
        <w:t>introduces two methods to simplify this intra reference sample filtering process. I</w:t>
      </w:r>
      <w:r>
        <w:rPr>
          <w:rFonts w:hint="eastAsia"/>
          <w:szCs w:val="22"/>
          <w:lang w:val="en-CA" w:eastAsia="ko-KR"/>
        </w:rPr>
        <w:t xml:space="preserve">n </w:t>
      </w:r>
      <w:r>
        <w:rPr>
          <w:szCs w:val="22"/>
          <w:lang w:val="en-CA" w:eastAsia="ko-KR"/>
        </w:rPr>
        <w:t>Method</w:t>
      </w:r>
      <w:r>
        <w:rPr>
          <w:rFonts w:hint="eastAsia"/>
          <w:szCs w:val="22"/>
          <w:lang w:val="en-CA" w:eastAsia="ko-KR"/>
        </w:rPr>
        <w:t xml:space="preserve"> 1, </w:t>
      </w:r>
      <w:r>
        <w:rPr>
          <w:szCs w:val="22"/>
          <w:lang w:val="en-CA" w:eastAsia="ko-KR"/>
        </w:rPr>
        <w:t>the selection of filters for both the reference sample filter and the interpolation filter</w:t>
      </w:r>
      <w:r>
        <w:rPr>
          <w:rFonts w:hint="eastAsia"/>
          <w:szCs w:val="22"/>
          <w:lang w:val="en-CA" w:eastAsia="ko-KR"/>
        </w:rPr>
        <w:t xml:space="preserve"> are </w:t>
      </w:r>
      <w:r>
        <w:rPr>
          <w:szCs w:val="22"/>
          <w:lang w:val="en-CA" w:eastAsia="ko-KR"/>
        </w:rPr>
        <w:t xml:space="preserve">directly </w:t>
      </w:r>
      <w:r>
        <w:rPr>
          <w:rFonts w:hint="eastAsia"/>
          <w:szCs w:val="22"/>
          <w:lang w:val="en-CA" w:eastAsia="ko-KR"/>
        </w:rPr>
        <w:t>derived</w:t>
      </w:r>
      <w:r>
        <w:rPr>
          <w:szCs w:val="22"/>
          <w:lang w:val="en-CA" w:eastAsia="ko-KR"/>
        </w:rPr>
        <w:t xml:space="preserve"> according to the size-dependent threshold.</w:t>
      </w:r>
      <w:r w:rsidRPr="00D636DB">
        <w:rPr>
          <w:szCs w:val="22"/>
          <w:lang w:val="en-CA" w:eastAsia="ko-KR"/>
        </w:rPr>
        <w:t xml:space="preserve"> </w:t>
      </w:r>
      <w:r>
        <w:rPr>
          <w:szCs w:val="22"/>
          <w:lang w:val="en-CA" w:eastAsia="ko-KR"/>
        </w:rPr>
        <w:t>In Method 2, the reference sample filter process is completely removed in the intra coding process and the interpolation filter are selected based on the size-dependent threshold. Method 1 provide</w:t>
      </w:r>
      <w:r w:rsidR="00127E9F">
        <w:rPr>
          <w:szCs w:val="22"/>
          <w:lang w:val="en-CA" w:eastAsia="ko-KR"/>
        </w:rPr>
        <w:t>s</w:t>
      </w:r>
      <w:r>
        <w:rPr>
          <w:szCs w:val="22"/>
          <w:lang w:val="en-CA" w:eastAsia="ko-KR"/>
        </w:rPr>
        <w:t xml:space="preserve"> the coding performance changes of 0.00%, 0.00%</w:t>
      </w:r>
      <w:r w:rsidR="00127E9F">
        <w:rPr>
          <w:szCs w:val="22"/>
          <w:lang w:val="en-CA" w:eastAsia="ko-KR"/>
        </w:rPr>
        <w:t>,</w:t>
      </w:r>
      <w:r>
        <w:rPr>
          <w:szCs w:val="22"/>
          <w:lang w:val="en-CA" w:eastAsia="ko-KR"/>
        </w:rPr>
        <w:t xml:space="preserve"> </w:t>
      </w:r>
      <w:r w:rsidRPr="002E65F9">
        <w:rPr>
          <w:szCs w:val="22"/>
          <w:lang w:val="en-CA" w:eastAsia="ko-KR"/>
        </w:rPr>
        <w:t xml:space="preserve">and </w:t>
      </w:r>
      <w:r w:rsidR="00E44F1D">
        <w:rPr>
          <w:szCs w:val="22"/>
          <w:lang w:val="en-CA" w:eastAsia="ko-KR"/>
        </w:rPr>
        <w:t>-0.04</w:t>
      </w:r>
      <w:r w:rsidRPr="002E65F9">
        <w:rPr>
          <w:szCs w:val="22"/>
          <w:lang w:val="en-CA" w:eastAsia="ko-KR"/>
        </w:rPr>
        <w:t>%</w:t>
      </w:r>
      <w:r>
        <w:rPr>
          <w:szCs w:val="22"/>
          <w:lang w:val="en-CA" w:eastAsia="ko-KR"/>
        </w:rPr>
        <w:t xml:space="preserve"> BD-rate in AI, </w:t>
      </w:r>
      <w:r>
        <w:rPr>
          <w:rFonts w:hint="eastAsia"/>
          <w:szCs w:val="22"/>
          <w:lang w:val="en-CA" w:eastAsia="ko-KR"/>
        </w:rPr>
        <w:t>RA</w:t>
      </w:r>
      <w:r w:rsidR="00127E9F">
        <w:rPr>
          <w:szCs w:val="22"/>
          <w:lang w:val="en-CA" w:eastAsia="ko-KR"/>
        </w:rPr>
        <w:t>,</w:t>
      </w:r>
      <w:r>
        <w:rPr>
          <w:szCs w:val="22"/>
          <w:lang w:val="en-CA" w:eastAsia="ko-KR"/>
        </w:rPr>
        <w:t xml:space="preserve"> and LD configuration, respectively. Method 2 provides the coding performance changes of 0.01%, 0.02%</w:t>
      </w:r>
      <w:r w:rsidR="00127E9F">
        <w:rPr>
          <w:szCs w:val="22"/>
          <w:lang w:val="en-CA" w:eastAsia="ko-KR"/>
        </w:rPr>
        <w:t>,</w:t>
      </w:r>
      <w:r>
        <w:rPr>
          <w:szCs w:val="22"/>
          <w:lang w:val="en-CA" w:eastAsia="ko-KR"/>
        </w:rPr>
        <w:t xml:space="preserve"> and </w:t>
      </w:r>
      <w:r w:rsidR="003E795C">
        <w:rPr>
          <w:szCs w:val="22"/>
          <w:lang w:val="en-CA" w:eastAsia="ko-KR"/>
        </w:rPr>
        <w:t>0.03</w:t>
      </w:r>
      <w:r w:rsidRPr="002E65F9">
        <w:rPr>
          <w:szCs w:val="22"/>
          <w:lang w:val="en-CA" w:eastAsia="ko-KR"/>
        </w:rPr>
        <w:t>% BD-rate in AI</w:t>
      </w:r>
      <w:r>
        <w:rPr>
          <w:szCs w:val="22"/>
          <w:lang w:val="en-CA" w:eastAsia="ko-KR"/>
        </w:rPr>
        <w:t>, RA</w:t>
      </w:r>
      <w:r w:rsidR="00127E9F">
        <w:rPr>
          <w:szCs w:val="22"/>
          <w:lang w:val="en-CA" w:eastAsia="ko-KR"/>
        </w:rPr>
        <w:t>,</w:t>
      </w:r>
      <w:r>
        <w:rPr>
          <w:szCs w:val="22"/>
          <w:lang w:val="en-CA" w:eastAsia="ko-KR"/>
        </w:rPr>
        <w:t xml:space="preserve"> and LD</w:t>
      </w:r>
      <w:r w:rsidRPr="002E65F9">
        <w:rPr>
          <w:szCs w:val="22"/>
          <w:lang w:val="en-CA" w:eastAsia="ko-KR"/>
        </w:rPr>
        <w:t xml:space="preserve"> configuration, respectively.</w:t>
      </w:r>
    </w:p>
    <w:p w14:paraId="7D2AC1F0" w14:textId="60C002FA" w:rsidR="00745F6B" w:rsidRPr="005B217D" w:rsidRDefault="00745F6B" w:rsidP="00E11923">
      <w:pPr>
        <w:pStyle w:val="1"/>
        <w:rPr>
          <w:lang w:val="en-CA"/>
        </w:rPr>
      </w:pPr>
      <w:r w:rsidRPr="005B217D">
        <w:rPr>
          <w:lang w:val="en-CA"/>
        </w:rPr>
        <w:t>Introduction</w:t>
      </w:r>
    </w:p>
    <w:p w14:paraId="5A6B4440" w14:textId="155E3AD9" w:rsidR="00127E9F" w:rsidRDefault="00017662" w:rsidP="0058509B">
      <w:pPr>
        <w:rPr>
          <w:lang w:val="en-CA" w:eastAsia="ko-KR"/>
        </w:rPr>
      </w:pPr>
      <w:r>
        <w:rPr>
          <w:lang w:val="en-CA" w:eastAsia="ko-KR"/>
        </w:rPr>
        <w:t>Since the</w:t>
      </w:r>
      <w:r w:rsidR="00127E9F">
        <w:rPr>
          <w:lang w:val="en-CA" w:eastAsia="ko-KR"/>
        </w:rPr>
        <w:t xml:space="preserve"> intra</w:t>
      </w:r>
      <w:r>
        <w:rPr>
          <w:lang w:val="en-CA" w:eastAsia="ko-KR"/>
        </w:rPr>
        <w:t xml:space="preserve"> reference sample filter decision process uses the size-dependent threshold to select intra reference sample filters, intra reference sample filters should be selected in difference process according to the size-dependent threshold. Moreover, the process of determining intra reference sample filter</w:t>
      </w:r>
      <w:r w:rsidR="001300F2">
        <w:rPr>
          <w:lang w:val="en-CA" w:eastAsia="ko-KR"/>
        </w:rPr>
        <w:t>s</w:t>
      </w:r>
      <w:r>
        <w:rPr>
          <w:lang w:val="en-CA" w:eastAsia="ko-KR"/>
        </w:rPr>
        <w:t xml:space="preserve"> has still multiple checks, as </w:t>
      </w:r>
      <w:r w:rsidR="00D659AA">
        <w:rPr>
          <w:lang w:val="en-CA" w:eastAsia="ko-KR"/>
        </w:rPr>
        <w:t xml:space="preserve">intra mode information should be considered </w:t>
      </w:r>
      <w:r w:rsidR="00ED205D">
        <w:rPr>
          <w:lang w:val="en-CA" w:eastAsia="ko-KR"/>
        </w:rPr>
        <w:t xml:space="preserve">to select intra reference sample filters. This contribution proposes </w:t>
      </w:r>
      <w:r w:rsidR="000B46CC">
        <w:rPr>
          <w:lang w:val="en-CA" w:eastAsia="ko-KR"/>
        </w:rPr>
        <w:t xml:space="preserve">to simplify the </w:t>
      </w:r>
      <w:r w:rsidR="00B42120">
        <w:rPr>
          <w:lang w:val="en-CA" w:eastAsia="ko-KR"/>
        </w:rPr>
        <w:t>intra reference sample filter selection.</w:t>
      </w:r>
    </w:p>
    <w:p w14:paraId="393F4FBF" w14:textId="4CE32C73" w:rsidR="009A60F4" w:rsidRDefault="009A60F4" w:rsidP="00637833">
      <w:pPr>
        <w:pStyle w:val="1"/>
        <w:rPr>
          <w:lang w:eastAsia="ko-KR"/>
        </w:rPr>
      </w:pPr>
      <w:r>
        <w:rPr>
          <w:rFonts w:hint="eastAsia"/>
          <w:lang w:eastAsia="ko-KR"/>
        </w:rPr>
        <w:t>Proposed method</w:t>
      </w:r>
    </w:p>
    <w:p w14:paraId="637C0B7B" w14:textId="3787345C" w:rsidR="007E3F4B" w:rsidRDefault="00E50038" w:rsidP="007E3F4B">
      <w:pPr>
        <w:rPr>
          <w:lang w:eastAsia="ko-KR"/>
        </w:rPr>
      </w:pPr>
      <w:r>
        <w:rPr>
          <w:rFonts w:hint="eastAsia"/>
          <w:lang w:eastAsia="ko-KR"/>
        </w:rPr>
        <w:t xml:space="preserve">This </w:t>
      </w:r>
      <w:r>
        <w:rPr>
          <w:lang w:eastAsia="ko-KR"/>
        </w:rPr>
        <w:t>contribution</w:t>
      </w:r>
      <w:r>
        <w:rPr>
          <w:rFonts w:hint="eastAsia"/>
          <w:lang w:eastAsia="ko-KR"/>
        </w:rPr>
        <w:t xml:space="preserve"> </w:t>
      </w:r>
      <w:r>
        <w:rPr>
          <w:lang w:eastAsia="ko-KR"/>
        </w:rPr>
        <w:t xml:space="preserve">proposes to determine intra reference sample filter selection without </w:t>
      </w:r>
      <w:r w:rsidR="00ED205D">
        <w:rPr>
          <w:lang w:eastAsia="ko-KR"/>
        </w:rPr>
        <w:t xml:space="preserve">the intra mode checking process. </w:t>
      </w:r>
      <w:r w:rsidR="00924ED4">
        <w:rPr>
          <w:lang w:eastAsia="ko-KR"/>
        </w:rPr>
        <w:t>Table 1 and Table 2</w:t>
      </w:r>
      <w:r>
        <w:rPr>
          <w:lang w:eastAsia="ko-KR"/>
        </w:rPr>
        <w:t xml:space="preserve"> </w:t>
      </w:r>
      <w:r w:rsidR="0070040D">
        <w:rPr>
          <w:lang w:eastAsia="ko-KR"/>
        </w:rPr>
        <w:t>describe</w:t>
      </w:r>
      <w:r>
        <w:rPr>
          <w:lang w:eastAsia="ko-KR"/>
        </w:rPr>
        <w:t xml:space="preserve"> the proposed intra reference </w:t>
      </w:r>
      <w:r w:rsidR="006B3D42">
        <w:rPr>
          <w:lang w:eastAsia="ko-KR"/>
        </w:rPr>
        <w:t xml:space="preserve">sample filter selection process for </w:t>
      </w:r>
      <w:r w:rsidR="0070040D">
        <w:rPr>
          <w:lang w:eastAsia="ko-KR"/>
        </w:rPr>
        <w:t>Method</w:t>
      </w:r>
      <w:r w:rsidR="006B3D42">
        <w:rPr>
          <w:lang w:eastAsia="ko-KR"/>
        </w:rPr>
        <w:t xml:space="preserve"> 1</w:t>
      </w:r>
      <w:r w:rsidR="00924ED4">
        <w:rPr>
          <w:lang w:eastAsia="ko-KR"/>
        </w:rPr>
        <w:t xml:space="preserve"> and </w:t>
      </w:r>
      <w:r w:rsidR="0070040D">
        <w:rPr>
          <w:lang w:eastAsia="ko-KR"/>
        </w:rPr>
        <w:t>Method</w:t>
      </w:r>
      <w:r w:rsidR="00924ED4">
        <w:rPr>
          <w:lang w:eastAsia="ko-KR"/>
        </w:rPr>
        <w:t xml:space="preserve"> 2, respectively</w:t>
      </w:r>
      <w:r w:rsidR="006B3D42">
        <w:rPr>
          <w:lang w:eastAsia="ko-KR"/>
        </w:rPr>
        <w:t>.</w:t>
      </w:r>
    </w:p>
    <w:p w14:paraId="282A8BB3" w14:textId="3A65428D" w:rsidR="008068DD" w:rsidRDefault="007E3F4B" w:rsidP="007E3F4B">
      <w:pPr>
        <w:rPr>
          <w:lang w:eastAsia="ko-KR"/>
        </w:rPr>
      </w:pPr>
      <w:r>
        <w:rPr>
          <w:lang w:eastAsia="ko-KR"/>
        </w:rPr>
        <w:t>I</w:t>
      </w:r>
      <w:r>
        <w:rPr>
          <w:rFonts w:hint="eastAsia"/>
          <w:lang w:eastAsia="ko-KR"/>
        </w:rPr>
        <w:t xml:space="preserve">n </w:t>
      </w:r>
      <w:r>
        <w:rPr>
          <w:lang w:eastAsia="ko-KR"/>
        </w:rPr>
        <w:t>Table 1</w:t>
      </w:r>
      <w:r w:rsidR="00924ED4">
        <w:rPr>
          <w:lang w:eastAsia="ko-KR"/>
        </w:rPr>
        <w:t xml:space="preserve"> and Table 2</w:t>
      </w:r>
      <w:r>
        <w:rPr>
          <w:lang w:eastAsia="ko-KR"/>
        </w:rPr>
        <w:t>, the refFilterFlag and the interpolationFlag represent the reference sample filter flag and the interpolation filter flag, respectively.</w:t>
      </w:r>
      <w:r w:rsidR="00774535">
        <w:rPr>
          <w:lang w:eastAsia="ko-KR"/>
        </w:rPr>
        <w:t xml:space="preserve"> </w:t>
      </w:r>
      <w:r>
        <w:rPr>
          <w:lang w:eastAsia="ko-KR"/>
        </w:rPr>
        <w:t xml:space="preserve">If the refFilterFlag </w:t>
      </w:r>
      <w:r w:rsidR="0070040D">
        <w:rPr>
          <w:lang w:eastAsia="ko-KR"/>
        </w:rPr>
        <w:t>is set equal to true or false</w:t>
      </w:r>
      <w:r>
        <w:rPr>
          <w:lang w:eastAsia="ko-KR"/>
        </w:rPr>
        <w:t xml:space="preserve">, </w:t>
      </w:r>
      <w:r w:rsidR="002E65F9">
        <w:rPr>
          <w:lang w:eastAsia="ko-KR"/>
        </w:rPr>
        <w:t xml:space="preserve">the </w:t>
      </w:r>
      <w:r>
        <w:rPr>
          <w:lang w:eastAsia="ko-KR"/>
        </w:rPr>
        <w:t>intra reference sample smoothing filter is enabled</w:t>
      </w:r>
      <w:r w:rsidR="0070040D">
        <w:rPr>
          <w:lang w:eastAsia="ko-KR"/>
        </w:rPr>
        <w:t xml:space="preserve"> or </w:t>
      </w:r>
      <w:r>
        <w:rPr>
          <w:lang w:eastAsia="ko-KR"/>
        </w:rPr>
        <w:t xml:space="preserve">disabled. </w:t>
      </w:r>
      <w:r w:rsidR="000F74F9">
        <w:rPr>
          <w:rFonts w:hint="eastAsia"/>
          <w:lang w:eastAsia="ko-KR"/>
        </w:rPr>
        <w:t>T</w:t>
      </w:r>
      <w:r w:rsidR="000F74F9">
        <w:rPr>
          <w:lang w:eastAsia="ko-KR"/>
        </w:rPr>
        <w:t>he</w:t>
      </w:r>
      <w:r>
        <w:rPr>
          <w:lang w:eastAsia="ko-KR"/>
        </w:rPr>
        <w:t xml:space="preserve"> intraMode, HorMode, and VerMode represent the current intra mode, horizontal mode, and vertical mode. If the current intra mode is one of {-14, -12, -</w:t>
      </w:r>
      <w:r>
        <w:rPr>
          <w:lang w:eastAsia="ko-KR"/>
        </w:rPr>
        <w:lastRenderedPageBreak/>
        <w:t>10, -6, 2, 34, 66, 72, 76, 78, 80} (the intra prediction mode refers to integer reconstructed boundary samples), isIntegerSlop is true</w:t>
      </w:r>
      <w:r w:rsidR="005869DB">
        <w:rPr>
          <w:lang w:eastAsia="ko-KR"/>
        </w:rPr>
        <w:t>.</w:t>
      </w:r>
      <w:r>
        <w:rPr>
          <w:lang w:eastAsia="ko-KR"/>
        </w:rPr>
        <w:t xml:space="preserve"> </w:t>
      </w:r>
      <w:r w:rsidR="005869DB">
        <w:rPr>
          <w:lang w:eastAsia="ko-KR"/>
        </w:rPr>
        <w:t>O</w:t>
      </w:r>
      <w:r>
        <w:rPr>
          <w:lang w:eastAsia="ko-KR"/>
        </w:rPr>
        <w:t>therwise</w:t>
      </w:r>
      <w:r w:rsidR="005869DB">
        <w:rPr>
          <w:lang w:eastAsia="ko-KR"/>
        </w:rPr>
        <w:t>,</w:t>
      </w:r>
      <w:r>
        <w:rPr>
          <w:lang w:eastAsia="ko-KR"/>
        </w:rPr>
        <w:t xml:space="preserve"> isIntegerSlop returns false.</w:t>
      </w:r>
      <w:r w:rsidR="0049741A">
        <w:rPr>
          <w:lang w:eastAsia="ko-KR"/>
        </w:rPr>
        <w:t xml:space="preserve"> If the interpolationFlag is </w:t>
      </w:r>
      <w:r w:rsidR="0070040D">
        <w:rPr>
          <w:lang w:eastAsia="ko-KR"/>
        </w:rPr>
        <w:t xml:space="preserve">set equal to </w:t>
      </w:r>
      <w:r w:rsidR="0049741A">
        <w:rPr>
          <w:lang w:eastAsia="ko-KR"/>
        </w:rPr>
        <w:t>true</w:t>
      </w:r>
      <w:r w:rsidR="0070040D">
        <w:rPr>
          <w:lang w:eastAsia="ko-KR"/>
        </w:rPr>
        <w:t xml:space="preserve"> or </w:t>
      </w:r>
      <w:r w:rsidR="0049741A">
        <w:rPr>
          <w:lang w:eastAsia="ko-KR"/>
        </w:rPr>
        <w:t>false, Gaussian</w:t>
      </w:r>
      <w:r w:rsidR="0070040D">
        <w:rPr>
          <w:lang w:eastAsia="ko-KR"/>
        </w:rPr>
        <w:t xml:space="preserve"> or </w:t>
      </w:r>
      <w:r w:rsidR="0049741A">
        <w:rPr>
          <w:lang w:eastAsia="ko-KR"/>
        </w:rPr>
        <w:t>DCT-IF filter is applied</w:t>
      </w:r>
      <w:r w:rsidR="00B42120">
        <w:rPr>
          <w:lang w:eastAsia="ko-KR"/>
        </w:rPr>
        <w:t>, respectively</w:t>
      </w:r>
      <w:r w:rsidR="0049741A">
        <w:rPr>
          <w:lang w:eastAsia="ko-KR"/>
        </w:rPr>
        <w:t>.</w:t>
      </w:r>
    </w:p>
    <w:p w14:paraId="6E79609C" w14:textId="04C0A2ED" w:rsidR="00656806" w:rsidRDefault="00656806" w:rsidP="007E3F4B">
      <w:pPr>
        <w:rPr>
          <w:lang w:eastAsia="ko-KR"/>
        </w:rPr>
      </w:pPr>
      <w:r>
        <w:rPr>
          <w:lang w:eastAsia="ko-KR"/>
        </w:rPr>
        <w:t xml:space="preserve">The only difference between </w:t>
      </w:r>
      <w:r w:rsidR="0070040D">
        <w:rPr>
          <w:lang w:eastAsia="ko-KR"/>
        </w:rPr>
        <w:t>Method</w:t>
      </w:r>
      <w:r>
        <w:rPr>
          <w:lang w:eastAsia="ko-KR"/>
        </w:rPr>
        <w:t xml:space="preserve"> 1 and </w:t>
      </w:r>
      <w:r w:rsidR="0070040D">
        <w:rPr>
          <w:lang w:eastAsia="ko-KR"/>
        </w:rPr>
        <w:t>Method</w:t>
      </w:r>
      <w:r w:rsidR="005869DB">
        <w:rPr>
          <w:lang w:eastAsia="ko-KR"/>
        </w:rPr>
        <w:t xml:space="preserve"> 2 is the </w:t>
      </w:r>
      <w:r w:rsidR="0070040D">
        <w:rPr>
          <w:lang w:eastAsia="ko-KR"/>
        </w:rPr>
        <w:t>reference sample filter</w:t>
      </w:r>
      <w:r w:rsidR="005869DB">
        <w:rPr>
          <w:lang w:eastAsia="ko-KR"/>
        </w:rPr>
        <w:t xml:space="preserve"> selection process</w:t>
      </w:r>
      <w:r w:rsidR="0083630B">
        <w:rPr>
          <w:lang w:eastAsia="ko-KR"/>
        </w:rPr>
        <w:t xml:space="preserve"> for Planar</w:t>
      </w:r>
      <w:r w:rsidR="005869DB">
        <w:rPr>
          <w:lang w:eastAsia="ko-KR"/>
        </w:rPr>
        <w:t>.</w:t>
      </w:r>
    </w:p>
    <w:p w14:paraId="06A8E37C" w14:textId="292666EB" w:rsidR="00A97B3D" w:rsidRDefault="00A97B3D" w:rsidP="00A97B3D">
      <w:pPr>
        <w:jc w:val="center"/>
        <w:rPr>
          <w:lang w:eastAsia="ko-KR"/>
        </w:rPr>
      </w:pPr>
      <w:r>
        <w:rPr>
          <w:rFonts w:hint="eastAsia"/>
          <w:lang w:eastAsia="ko-KR"/>
        </w:rPr>
        <w:t xml:space="preserve">Table </w:t>
      </w:r>
      <w:r>
        <w:rPr>
          <w:lang w:eastAsia="ko-KR"/>
        </w:rPr>
        <w:t>1</w:t>
      </w:r>
      <w:r>
        <w:rPr>
          <w:rFonts w:hint="eastAsia"/>
          <w:lang w:eastAsia="ko-KR"/>
        </w:rPr>
        <w:t xml:space="preserve">. </w:t>
      </w:r>
      <w:r>
        <w:rPr>
          <w:lang w:eastAsia="ko-KR"/>
        </w:rPr>
        <w:t xml:space="preserve">Proposed intra reference sample filter selection process for </w:t>
      </w:r>
      <w:r w:rsidR="0070040D">
        <w:rPr>
          <w:lang w:eastAsia="ko-KR"/>
        </w:rPr>
        <w:t>Method</w:t>
      </w:r>
      <w:r>
        <w:rPr>
          <w:lang w:eastAsia="ko-KR"/>
        </w:rPr>
        <w:t xml:space="preserve"> 1</w:t>
      </w:r>
    </w:p>
    <w:p w14:paraId="09CB3DA7" w14:textId="50E92723" w:rsidR="0083630B" w:rsidRDefault="0083630B" w:rsidP="00A97B3D">
      <w:pPr>
        <w:jc w:val="center"/>
        <w:rPr>
          <w:lang w:eastAsia="ko-KR"/>
        </w:rPr>
      </w:pPr>
      <w:r w:rsidRPr="0083630B">
        <w:rPr>
          <w:noProof/>
          <w:lang w:eastAsia="ko-KR"/>
        </w:rPr>
        <w:drawing>
          <wp:inline distT="0" distB="0" distL="0" distR="0" wp14:anchorId="0A762AB9" wp14:editId="0A73DC24">
            <wp:extent cx="5943600" cy="1680573"/>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680573"/>
                    </a:xfrm>
                    <a:prstGeom prst="rect">
                      <a:avLst/>
                    </a:prstGeom>
                    <a:noFill/>
                    <a:ln>
                      <a:noFill/>
                    </a:ln>
                  </pic:spPr>
                </pic:pic>
              </a:graphicData>
            </a:graphic>
          </wp:inline>
        </w:drawing>
      </w:r>
    </w:p>
    <w:p w14:paraId="25F3026D" w14:textId="77777777" w:rsidR="0083630B" w:rsidRDefault="0083630B" w:rsidP="00A97B3D">
      <w:pPr>
        <w:jc w:val="center"/>
        <w:rPr>
          <w:lang w:eastAsia="ko-KR"/>
        </w:rPr>
      </w:pPr>
    </w:p>
    <w:p w14:paraId="291864D5" w14:textId="6C29AB2E" w:rsidR="008068DD" w:rsidRDefault="008068DD" w:rsidP="004F7640">
      <w:pPr>
        <w:jc w:val="center"/>
        <w:rPr>
          <w:lang w:eastAsia="ko-KR"/>
        </w:rPr>
      </w:pPr>
      <w:r>
        <w:rPr>
          <w:lang w:eastAsia="ko-KR"/>
        </w:rPr>
        <w:t xml:space="preserve">Table </w:t>
      </w:r>
      <w:r w:rsidR="00A97B3D">
        <w:rPr>
          <w:lang w:eastAsia="ko-KR"/>
        </w:rPr>
        <w:t>2</w:t>
      </w:r>
      <w:r>
        <w:rPr>
          <w:lang w:eastAsia="ko-KR"/>
        </w:rPr>
        <w:t>. Proposed intra reference sample filter selection process</w:t>
      </w:r>
      <w:r w:rsidR="00924ED4">
        <w:rPr>
          <w:lang w:eastAsia="ko-KR"/>
        </w:rPr>
        <w:t xml:space="preserve"> for </w:t>
      </w:r>
      <w:r w:rsidR="0070040D">
        <w:rPr>
          <w:lang w:eastAsia="ko-KR"/>
        </w:rPr>
        <w:t>Method</w:t>
      </w:r>
      <w:r w:rsidR="00924ED4">
        <w:rPr>
          <w:lang w:eastAsia="ko-KR"/>
        </w:rPr>
        <w:t xml:space="preserve"> </w:t>
      </w:r>
      <w:r w:rsidR="00A97B3D">
        <w:rPr>
          <w:lang w:eastAsia="ko-KR"/>
        </w:rPr>
        <w:t>2</w:t>
      </w:r>
    </w:p>
    <w:p w14:paraId="40AF0FBD" w14:textId="032CE109" w:rsidR="0083630B" w:rsidRDefault="0083630B" w:rsidP="004F7640">
      <w:pPr>
        <w:jc w:val="center"/>
      </w:pPr>
      <w:r w:rsidRPr="0083630B">
        <w:rPr>
          <w:noProof/>
          <w:lang w:eastAsia="ko-KR"/>
        </w:rPr>
        <w:drawing>
          <wp:inline distT="0" distB="0" distL="0" distR="0" wp14:anchorId="3A2B4AB5" wp14:editId="09E1D3BA">
            <wp:extent cx="5943600" cy="1677728"/>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7728"/>
                    </a:xfrm>
                    <a:prstGeom prst="rect">
                      <a:avLst/>
                    </a:prstGeom>
                    <a:noFill/>
                    <a:ln>
                      <a:noFill/>
                    </a:ln>
                  </pic:spPr>
                </pic:pic>
              </a:graphicData>
            </a:graphic>
          </wp:inline>
        </w:drawing>
      </w:r>
    </w:p>
    <w:p w14:paraId="4C4AD1AD" w14:textId="049BCAD6" w:rsidR="0083630B" w:rsidRDefault="008068DD" w:rsidP="007E3F4B">
      <w:pPr>
        <w:rPr>
          <w:lang w:eastAsia="ko-KR"/>
        </w:rPr>
      </w:pPr>
      <w:r>
        <w:rPr>
          <w:rFonts w:hint="eastAsia"/>
          <w:lang w:eastAsia="ko-KR"/>
        </w:rPr>
        <w:t xml:space="preserve">In </w:t>
      </w:r>
      <w:r w:rsidR="0070040D">
        <w:rPr>
          <w:lang w:eastAsia="ko-KR"/>
        </w:rPr>
        <w:t>Method</w:t>
      </w:r>
      <w:r>
        <w:rPr>
          <w:rFonts w:hint="eastAsia"/>
          <w:lang w:eastAsia="ko-KR"/>
        </w:rPr>
        <w:t xml:space="preserve"> </w:t>
      </w:r>
      <w:r w:rsidR="00656806">
        <w:rPr>
          <w:lang w:eastAsia="ko-KR"/>
        </w:rPr>
        <w:t>1</w:t>
      </w:r>
      <w:r w:rsidR="0083630B">
        <w:rPr>
          <w:lang w:eastAsia="ko-KR"/>
        </w:rPr>
        <w:t xml:space="preserve">, </w:t>
      </w:r>
      <w:r w:rsidR="00344735">
        <w:rPr>
          <w:lang w:eastAsia="ko-KR"/>
        </w:rPr>
        <w:t>the reference sample filter is selected as the same way as VTM-7.0 except for the angular mode. I</w:t>
      </w:r>
      <w:r w:rsidR="0083630B">
        <w:rPr>
          <w:lang w:eastAsia="ko-KR"/>
        </w:rPr>
        <w:t>ntra reference sample filter</w:t>
      </w:r>
      <w:r w:rsidR="00344735">
        <w:rPr>
          <w:lang w:eastAsia="ko-KR"/>
        </w:rPr>
        <w:t>s</w:t>
      </w:r>
      <w:r w:rsidR="0083630B">
        <w:rPr>
          <w:lang w:eastAsia="ko-KR"/>
        </w:rPr>
        <w:t xml:space="preserve"> for the angular mode </w:t>
      </w:r>
      <w:r w:rsidR="00344735">
        <w:rPr>
          <w:lang w:eastAsia="ko-KR"/>
        </w:rPr>
        <w:t>are</w:t>
      </w:r>
      <w:r w:rsidR="0083630B">
        <w:rPr>
          <w:lang w:eastAsia="ko-KR"/>
        </w:rPr>
        <w:t xml:space="preserve"> selected as follows.</w:t>
      </w:r>
    </w:p>
    <w:tbl>
      <w:tblPr>
        <w:tblStyle w:val="af"/>
        <w:tblW w:w="0" w:type="auto"/>
        <w:tblLook w:val="04A0" w:firstRow="1" w:lastRow="0" w:firstColumn="1" w:lastColumn="0" w:noHBand="0" w:noVBand="1"/>
      </w:tblPr>
      <w:tblGrid>
        <w:gridCol w:w="9350"/>
      </w:tblGrid>
      <w:tr w:rsidR="0049741A" w14:paraId="2E35A325" w14:textId="77777777" w:rsidTr="0049741A">
        <w:tc>
          <w:tcPr>
            <w:tcW w:w="9350" w:type="dxa"/>
          </w:tcPr>
          <w:p w14:paraId="5D066613"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If diff is greater than size-dependent threshold</w:t>
            </w:r>
          </w:p>
          <w:p w14:paraId="5986C709"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proofErr w:type="gramStart"/>
            <w:r>
              <w:rPr>
                <w:lang w:eastAsia="ko-KR"/>
              </w:rPr>
              <w:t>refFilterFlag</w:t>
            </w:r>
            <w:proofErr w:type="gramEnd"/>
            <w:r>
              <w:rPr>
                <w:lang w:eastAsia="ko-KR"/>
              </w:rPr>
              <w:t xml:space="preserve"> is set to false.</w:t>
            </w:r>
          </w:p>
          <w:p w14:paraId="228E7FD6" w14:textId="77777777" w:rsidR="0049741A" w:rsidRPr="00F54319"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rFonts w:eastAsia="PMingLiU"/>
                <w:lang w:eastAsia="zh-TW"/>
              </w:rPr>
            </w:pPr>
            <w:proofErr w:type="gramStart"/>
            <w:r>
              <w:rPr>
                <w:rFonts w:eastAsiaTheme="minorEastAsia" w:hint="eastAsia"/>
                <w:lang w:eastAsia="ko-KR"/>
              </w:rPr>
              <w:t>i</w:t>
            </w:r>
            <w:r>
              <w:rPr>
                <w:rFonts w:eastAsiaTheme="minorEastAsia"/>
                <w:lang w:eastAsia="ko-KR"/>
              </w:rPr>
              <w:t>nterpolationFlag</w:t>
            </w:r>
            <w:proofErr w:type="gramEnd"/>
            <w:r>
              <w:rPr>
                <w:rFonts w:eastAsiaTheme="minorEastAsia"/>
                <w:lang w:eastAsia="ko-KR"/>
              </w:rPr>
              <w:t xml:space="preserve"> is set to Gaussian.</w:t>
            </w:r>
          </w:p>
          <w:p w14:paraId="4FCAE6DE"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Otherwise,</w:t>
            </w:r>
          </w:p>
          <w:p w14:paraId="3607C058"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proofErr w:type="gramStart"/>
            <w:r>
              <w:rPr>
                <w:lang w:eastAsia="ko-KR"/>
              </w:rPr>
              <w:t>refFilterFlag</w:t>
            </w:r>
            <w:proofErr w:type="gramEnd"/>
            <w:r>
              <w:rPr>
                <w:lang w:eastAsia="ko-KR"/>
              </w:rPr>
              <w:t xml:space="preserve"> is set to false.</w:t>
            </w:r>
          </w:p>
          <w:p w14:paraId="3840EFA0" w14:textId="3559E10C" w:rsidR="0049741A" w:rsidRP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val="en-US" w:eastAsia="ko-KR"/>
              </w:rPr>
            </w:pPr>
            <w:proofErr w:type="gramStart"/>
            <w:r>
              <w:rPr>
                <w:lang w:eastAsia="ko-KR"/>
              </w:rPr>
              <w:t>interpolationFlag</w:t>
            </w:r>
            <w:proofErr w:type="gramEnd"/>
            <w:r>
              <w:rPr>
                <w:lang w:eastAsia="ko-KR"/>
              </w:rPr>
              <w:t xml:space="preserve"> is set to DCT-IF.</w:t>
            </w:r>
          </w:p>
        </w:tc>
      </w:tr>
    </w:tbl>
    <w:p w14:paraId="7A3F684F" w14:textId="59B6DD29" w:rsidR="0049741A" w:rsidRPr="0049741A" w:rsidRDefault="0049741A" w:rsidP="0049741A">
      <w:pPr>
        <w:rPr>
          <w:lang w:eastAsia="ko-KR"/>
        </w:rPr>
      </w:pPr>
      <w:r>
        <w:rPr>
          <w:lang w:eastAsia="ko-KR"/>
        </w:rPr>
        <w:t xml:space="preserve">Since </w:t>
      </w:r>
      <w:r w:rsidR="00344735">
        <w:rPr>
          <w:lang w:eastAsia="ko-KR"/>
        </w:rPr>
        <w:t>in</w:t>
      </w:r>
      <w:r>
        <w:rPr>
          <w:lang w:eastAsia="ko-KR"/>
        </w:rPr>
        <w:t>tra reference sample filters are directly determined according to the size-dependent threshold, intra mode information is unnecessary</w:t>
      </w:r>
      <w:r w:rsidR="00344735">
        <w:rPr>
          <w:lang w:eastAsia="ko-KR"/>
        </w:rPr>
        <w:t xml:space="preserve"> for Method 1</w:t>
      </w:r>
      <w:r>
        <w:rPr>
          <w:lang w:eastAsia="ko-KR"/>
        </w:rPr>
        <w:t>.</w:t>
      </w:r>
    </w:p>
    <w:p w14:paraId="541B47C6" w14:textId="574F41BD" w:rsidR="0049741A" w:rsidRDefault="0070040D" w:rsidP="007E3F4B">
      <w:pPr>
        <w:rPr>
          <w:lang w:eastAsia="ko-KR"/>
        </w:rPr>
      </w:pPr>
      <w:r>
        <w:rPr>
          <w:lang w:eastAsia="ko-KR"/>
        </w:rPr>
        <w:t>Method</w:t>
      </w:r>
      <w:r w:rsidR="00051F05">
        <w:rPr>
          <w:rFonts w:hint="eastAsia"/>
          <w:lang w:eastAsia="ko-KR"/>
        </w:rPr>
        <w:t xml:space="preserve"> 2 proposes</w:t>
      </w:r>
      <w:r w:rsidR="00051F05">
        <w:rPr>
          <w:lang w:eastAsia="ko-KR"/>
        </w:rPr>
        <w:t xml:space="preserve"> </w:t>
      </w:r>
      <w:r w:rsidR="0049741A">
        <w:rPr>
          <w:lang w:eastAsia="ko-KR"/>
        </w:rPr>
        <w:t xml:space="preserve">to remove the reference sample filter flag decision process. This means in all intra prediction the reference sample filter process is </w:t>
      </w:r>
      <w:r w:rsidR="00154E13">
        <w:rPr>
          <w:lang w:eastAsia="ko-KR"/>
        </w:rPr>
        <w:t xml:space="preserve">completely removed in intra </w:t>
      </w:r>
      <w:r w:rsidR="00B42120">
        <w:rPr>
          <w:lang w:eastAsia="ko-KR"/>
        </w:rPr>
        <w:t xml:space="preserve">coding </w:t>
      </w:r>
      <w:r w:rsidR="00154E13">
        <w:rPr>
          <w:lang w:eastAsia="ko-KR"/>
        </w:rPr>
        <w:t>process.</w:t>
      </w:r>
    </w:p>
    <w:p w14:paraId="2E83B289" w14:textId="0D64EF70" w:rsidR="00E957DE" w:rsidRDefault="00E957DE" w:rsidP="00637833">
      <w:pPr>
        <w:pStyle w:val="1"/>
        <w:rPr>
          <w:lang w:eastAsia="ko-KR"/>
        </w:rPr>
      </w:pPr>
      <w:r>
        <w:rPr>
          <w:rFonts w:hint="eastAsia"/>
          <w:lang w:eastAsia="ko-KR"/>
        </w:rPr>
        <w:t>Experimental result</w:t>
      </w:r>
    </w:p>
    <w:p w14:paraId="5BED3ABB" w14:textId="417A9FC2" w:rsidR="00737BF6" w:rsidRDefault="00C72F0B" w:rsidP="00C72F0B">
      <w:pPr>
        <w:rPr>
          <w:lang w:val="en-CA" w:eastAsia="ko-KR"/>
        </w:rPr>
      </w:pPr>
      <w:r>
        <w:rPr>
          <w:lang w:val="en-CA" w:eastAsia="ko-KR"/>
        </w:rPr>
        <w:t>The proposed method has been implemented using VTM-</w:t>
      </w:r>
      <w:r w:rsidR="00051F05">
        <w:rPr>
          <w:lang w:val="en-CA" w:eastAsia="ko-KR"/>
        </w:rPr>
        <w:t>7</w:t>
      </w:r>
      <w:r>
        <w:rPr>
          <w:lang w:val="en-CA" w:eastAsia="ko-KR"/>
        </w:rPr>
        <w:t>.0 and under the common test conditions</w:t>
      </w:r>
      <w:r w:rsidR="00432033">
        <w:rPr>
          <w:lang w:val="en-CA" w:eastAsia="ko-KR"/>
        </w:rPr>
        <w:t xml:space="preserve"> [</w:t>
      </w:r>
      <w:r w:rsidR="00094576">
        <w:rPr>
          <w:lang w:val="en-CA" w:eastAsia="ko-KR"/>
        </w:rPr>
        <w:t>1</w:t>
      </w:r>
      <w:r w:rsidR="00432033">
        <w:rPr>
          <w:lang w:val="en-CA" w:eastAsia="ko-KR"/>
        </w:rPr>
        <w:t>]</w:t>
      </w:r>
      <w:r>
        <w:rPr>
          <w:lang w:val="en-CA" w:eastAsia="ko-KR"/>
        </w:rPr>
        <w:t>.</w:t>
      </w:r>
    </w:p>
    <w:p w14:paraId="4287D3A7" w14:textId="04362395" w:rsidR="00A97B3D" w:rsidRDefault="00344735" w:rsidP="00A97B3D">
      <w:pPr>
        <w:pStyle w:val="aa"/>
        <w:numPr>
          <w:ilvl w:val="0"/>
          <w:numId w:val="32"/>
        </w:numPr>
        <w:rPr>
          <w:lang w:eastAsia="ko-KR"/>
        </w:rPr>
      </w:pPr>
      <w:r>
        <w:rPr>
          <w:lang w:eastAsia="ko-KR"/>
        </w:rPr>
        <w:t>Method</w:t>
      </w:r>
      <w:r w:rsidR="00A97B3D">
        <w:rPr>
          <w:rFonts w:hint="eastAsia"/>
          <w:lang w:eastAsia="ko-KR"/>
        </w:rPr>
        <w:t xml:space="preserve"> </w:t>
      </w:r>
      <w:r w:rsidR="00A97B3D">
        <w:rPr>
          <w:lang w:eastAsia="ko-KR"/>
        </w:rPr>
        <w:t xml:space="preserve">1: </w:t>
      </w:r>
      <w:r w:rsidR="00051F05">
        <w:rPr>
          <w:lang w:eastAsia="ko-KR"/>
        </w:rPr>
        <w:t>intra reference sample filter</w:t>
      </w:r>
      <w:r w:rsidR="00990DDC">
        <w:rPr>
          <w:lang w:eastAsia="ko-KR"/>
        </w:rPr>
        <w:t>s</w:t>
      </w:r>
      <w:r w:rsidR="00051F05">
        <w:rPr>
          <w:lang w:eastAsia="ko-KR"/>
        </w:rPr>
        <w:t xml:space="preserve"> </w:t>
      </w:r>
      <w:r w:rsidR="00990DDC">
        <w:rPr>
          <w:lang w:eastAsia="ko-KR"/>
        </w:rPr>
        <w:t>are</w:t>
      </w:r>
      <w:r w:rsidR="00051F05">
        <w:rPr>
          <w:lang w:eastAsia="ko-KR"/>
        </w:rPr>
        <w:t xml:space="preserve"> directly derived according to the MDIS condition.</w:t>
      </w:r>
    </w:p>
    <w:p w14:paraId="6FCF8781" w14:textId="1070F1D1" w:rsidR="00A97B3D" w:rsidRDefault="00A97B3D" w:rsidP="00A97B3D">
      <w:pPr>
        <w:ind w:left="400"/>
        <w:jc w:val="center"/>
        <w:rPr>
          <w:lang w:val="en-CA" w:eastAsia="ko-KR"/>
        </w:rPr>
      </w:pPr>
      <w:r>
        <w:rPr>
          <w:rFonts w:hint="eastAsia"/>
          <w:lang w:val="en-CA" w:eastAsia="ko-KR"/>
        </w:rPr>
        <w:t xml:space="preserve">Table </w:t>
      </w:r>
      <w:r>
        <w:rPr>
          <w:lang w:val="en-CA" w:eastAsia="ko-KR"/>
        </w:rPr>
        <w:t>3. Coding performance of the proposed method (AI)</w:t>
      </w:r>
    </w:p>
    <w:p w14:paraId="078E57E7" w14:textId="06D47213" w:rsidR="00A97B3D" w:rsidRDefault="00990DDC" w:rsidP="00A97B3D">
      <w:pPr>
        <w:ind w:left="400"/>
        <w:jc w:val="center"/>
        <w:rPr>
          <w:lang w:val="en-CA" w:eastAsia="ko-KR"/>
        </w:rPr>
      </w:pPr>
      <w:r w:rsidRPr="00990DDC">
        <w:rPr>
          <w:noProof/>
          <w:lang w:eastAsia="ko-KR"/>
        </w:rPr>
        <w:lastRenderedPageBreak/>
        <w:drawing>
          <wp:inline distT="0" distB="0" distL="0" distR="0" wp14:anchorId="3B29179B" wp14:editId="2E94357B">
            <wp:extent cx="4991100" cy="1952625"/>
            <wp:effectExtent l="0" t="0" r="0" b="952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7ACEEC17" w14:textId="1E4F75A0" w:rsidR="00A97B3D" w:rsidRDefault="00A97B3D" w:rsidP="00A97B3D">
      <w:pPr>
        <w:ind w:left="400"/>
        <w:jc w:val="center"/>
        <w:rPr>
          <w:lang w:val="en-CA" w:eastAsia="ko-KR"/>
        </w:rPr>
      </w:pPr>
      <w:r>
        <w:rPr>
          <w:lang w:val="en-CA" w:eastAsia="ko-KR"/>
        </w:rPr>
        <w:t>Table 4. Coding performance of the proposed method (RA)</w:t>
      </w:r>
    </w:p>
    <w:p w14:paraId="6B0539D0" w14:textId="35EB960D" w:rsidR="00A97B3D" w:rsidRPr="00990DDC" w:rsidRDefault="00990DDC" w:rsidP="00A97B3D">
      <w:pPr>
        <w:ind w:left="400"/>
        <w:jc w:val="center"/>
        <w:rPr>
          <w:lang w:val="en-CA" w:eastAsia="ko-KR"/>
        </w:rPr>
      </w:pPr>
      <w:r w:rsidRPr="00990DDC">
        <w:rPr>
          <w:noProof/>
          <w:lang w:eastAsia="ko-KR"/>
        </w:rPr>
        <w:drawing>
          <wp:inline distT="0" distB="0" distL="0" distR="0" wp14:anchorId="035FF880" wp14:editId="405C746F">
            <wp:extent cx="4991100" cy="1952625"/>
            <wp:effectExtent l="0" t="0" r="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58613CCC" w14:textId="132DFEA7" w:rsidR="003B0A08" w:rsidRDefault="003B0A08" w:rsidP="003B0A08">
      <w:pPr>
        <w:ind w:left="400"/>
        <w:jc w:val="center"/>
        <w:rPr>
          <w:lang w:val="en-CA" w:eastAsia="ko-KR"/>
        </w:rPr>
      </w:pPr>
      <w:r>
        <w:rPr>
          <w:lang w:val="en-CA" w:eastAsia="ko-KR"/>
        </w:rPr>
        <w:t>Table 5. Coding performance of the proposed method (LD)</w:t>
      </w:r>
    </w:p>
    <w:p w14:paraId="256D81B4" w14:textId="1F5126BF" w:rsidR="00A97B3D" w:rsidRDefault="00990DDC" w:rsidP="00A97B3D">
      <w:pPr>
        <w:ind w:left="400"/>
        <w:jc w:val="center"/>
        <w:rPr>
          <w:lang w:val="en-CA" w:eastAsia="ko-KR"/>
        </w:rPr>
      </w:pPr>
      <w:r w:rsidRPr="00990DDC">
        <w:rPr>
          <w:noProof/>
          <w:lang w:eastAsia="ko-KR"/>
        </w:rPr>
        <w:drawing>
          <wp:inline distT="0" distB="0" distL="0" distR="0" wp14:anchorId="1D042041" wp14:editId="43FB6B53">
            <wp:extent cx="4991100" cy="1952625"/>
            <wp:effectExtent l="0" t="0" r="0" b="952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035B0504" w14:textId="77777777" w:rsidR="001A320D" w:rsidRPr="003B0A08" w:rsidRDefault="001A320D" w:rsidP="00A97B3D">
      <w:pPr>
        <w:ind w:left="400"/>
        <w:jc w:val="center"/>
        <w:rPr>
          <w:lang w:val="en-CA" w:eastAsia="ko-KR"/>
        </w:rPr>
      </w:pPr>
    </w:p>
    <w:p w14:paraId="0EC91153" w14:textId="2D07CDD5" w:rsidR="00656806" w:rsidRPr="00656806" w:rsidRDefault="00344735" w:rsidP="00656806">
      <w:pPr>
        <w:pStyle w:val="aa"/>
        <w:numPr>
          <w:ilvl w:val="0"/>
          <w:numId w:val="32"/>
        </w:numPr>
        <w:rPr>
          <w:lang w:eastAsia="ko-KR"/>
        </w:rPr>
      </w:pPr>
      <w:r>
        <w:rPr>
          <w:lang w:eastAsia="ko-KR"/>
        </w:rPr>
        <w:t>Method</w:t>
      </w:r>
      <w:r w:rsidR="00656806">
        <w:rPr>
          <w:rFonts w:hint="eastAsia"/>
          <w:lang w:eastAsia="ko-KR"/>
        </w:rPr>
        <w:t xml:space="preserve"> </w:t>
      </w:r>
      <w:r w:rsidR="00A97B3D">
        <w:rPr>
          <w:lang w:eastAsia="ko-KR"/>
        </w:rPr>
        <w:t>2</w:t>
      </w:r>
      <w:r w:rsidR="00051F05">
        <w:rPr>
          <w:lang w:eastAsia="ko-KR"/>
        </w:rPr>
        <w:t xml:space="preserve">: reference sample filtering process for planar mode is disabled based on </w:t>
      </w:r>
      <w:r>
        <w:rPr>
          <w:lang w:eastAsia="ko-KR"/>
        </w:rPr>
        <w:t>Method</w:t>
      </w:r>
      <w:r w:rsidR="00051F05">
        <w:rPr>
          <w:lang w:eastAsia="ko-KR"/>
        </w:rPr>
        <w:t xml:space="preserve"> 1.</w:t>
      </w:r>
    </w:p>
    <w:p w14:paraId="2C9B6F4A" w14:textId="162AE6F2" w:rsidR="0025181E" w:rsidRDefault="00737BF6" w:rsidP="00C31EB6">
      <w:pPr>
        <w:jc w:val="center"/>
        <w:rPr>
          <w:lang w:val="en-CA" w:eastAsia="ko-KR"/>
        </w:rPr>
      </w:pPr>
      <w:r>
        <w:rPr>
          <w:rFonts w:hint="eastAsia"/>
          <w:lang w:val="en-CA" w:eastAsia="ko-KR"/>
        </w:rPr>
        <w:t xml:space="preserve">Table </w:t>
      </w:r>
      <w:r w:rsidR="003B0A08">
        <w:rPr>
          <w:lang w:val="en-CA" w:eastAsia="ko-KR"/>
        </w:rPr>
        <w:t>6</w:t>
      </w:r>
      <w:r w:rsidR="00717749">
        <w:rPr>
          <w:lang w:val="en-CA" w:eastAsia="ko-KR"/>
        </w:rPr>
        <w:t>.</w:t>
      </w:r>
      <w:r>
        <w:rPr>
          <w:lang w:val="en-CA" w:eastAsia="ko-KR"/>
        </w:rPr>
        <w:t xml:space="preserve"> Coding performance of the proposed method (AI)</w:t>
      </w:r>
    </w:p>
    <w:p w14:paraId="55DC0C2B" w14:textId="62BEC0B0" w:rsidR="001A320D" w:rsidRDefault="00990DDC" w:rsidP="00C31EB6">
      <w:pPr>
        <w:jc w:val="center"/>
        <w:rPr>
          <w:lang w:val="en-CA" w:eastAsia="ko-KR"/>
        </w:rPr>
      </w:pPr>
      <w:r w:rsidRPr="00990DDC">
        <w:rPr>
          <w:noProof/>
          <w:lang w:eastAsia="ko-KR"/>
        </w:rPr>
        <w:lastRenderedPageBreak/>
        <w:drawing>
          <wp:inline distT="0" distB="0" distL="0" distR="0" wp14:anchorId="048CE648" wp14:editId="5653AA72">
            <wp:extent cx="4991100" cy="1952625"/>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E7E4F1E" w14:textId="6EEC54E9" w:rsidR="00737BF6" w:rsidRDefault="00737BF6" w:rsidP="001B648F">
      <w:pPr>
        <w:jc w:val="center"/>
        <w:rPr>
          <w:lang w:val="en-CA" w:eastAsia="ko-KR"/>
        </w:rPr>
      </w:pPr>
      <w:r>
        <w:rPr>
          <w:lang w:val="en-CA" w:eastAsia="ko-KR"/>
        </w:rPr>
        <w:t xml:space="preserve">Table </w:t>
      </w:r>
      <w:r w:rsidR="003B0A08">
        <w:rPr>
          <w:lang w:val="en-CA" w:eastAsia="ko-KR"/>
        </w:rPr>
        <w:t>7</w:t>
      </w:r>
      <w:r>
        <w:rPr>
          <w:lang w:val="en-CA" w:eastAsia="ko-KR"/>
        </w:rPr>
        <w:t>. Coding performance of the proposed method (RA)</w:t>
      </w:r>
    </w:p>
    <w:p w14:paraId="4A019CC2" w14:textId="5604E8D5" w:rsidR="008904B8" w:rsidRPr="00990DDC" w:rsidRDefault="00990DDC" w:rsidP="001B648F">
      <w:pPr>
        <w:jc w:val="center"/>
        <w:rPr>
          <w:lang w:val="en-CA" w:eastAsia="ko-KR"/>
        </w:rPr>
      </w:pPr>
      <w:r w:rsidRPr="00990DDC">
        <w:rPr>
          <w:noProof/>
          <w:lang w:eastAsia="ko-KR"/>
        </w:rPr>
        <w:drawing>
          <wp:inline distT="0" distB="0" distL="0" distR="0" wp14:anchorId="00E3035A" wp14:editId="079ABB02">
            <wp:extent cx="4991100" cy="19526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bookmarkStart w:id="0" w:name="_GoBack"/>
      <w:bookmarkEnd w:id="0"/>
    </w:p>
    <w:p w14:paraId="64FAF010" w14:textId="089426A7" w:rsidR="003B0A08" w:rsidRDefault="003B0A08" w:rsidP="003B0A08">
      <w:pPr>
        <w:jc w:val="center"/>
        <w:rPr>
          <w:lang w:val="en-CA" w:eastAsia="ko-KR"/>
        </w:rPr>
      </w:pPr>
      <w:r>
        <w:rPr>
          <w:lang w:val="en-CA" w:eastAsia="ko-KR"/>
        </w:rPr>
        <w:t>Table 8. Coding performance of the proposed method (LD)</w:t>
      </w:r>
    </w:p>
    <w:p w14:paraId="53A46671" w14:textId="5042BE2D" w:rsidR="003B0A08" w:rsidRPr="003B0A08" w:rsidRDefault="003E795C" w:rsidP="001B648F">
      <w:pPr>
        <w:jc w:val="center"/>
        <w:rPr>
          <w:lang w:val="en-CA" w:eastAsia="ko-KR"/>
        </w:rPr>
      </w:pPr>
      <w:r w:rsidRPr="003E795C">
        <w:drawing>
          <wp:inline distT="0" distB="0" distL="0" distR="0" wp14:anchorId="52CC6B33" wp14:editId="465BF13E">
            <wp:extent cx="4991100" cy="1955800"/>
            <wp:effectExtent l="0" t="0" r="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4F4C2E1C" w14:textId="502FE675" w:rsidR="00FE5758" w:rsidRDefault="00FE5758" w:rsidP="00637833">
      <w:pPr>
        <w:pStyle w:val="1"/>
        <w:rPr>
          <w:lang w:eastAsia="ko-KR"/>
        </w:rPr>
      </w:pPr>
      <w:r w:rsidRPr="00637833">
        <w:rPr>
          <w:lang w:eastAsia="ko-KR"/>
        </w:rPr>
        <w:t>Conclusion</w:t>
      </w:r>
    </w:p>
    <w:p w14:paraId="06DD5958" w14:textId="75A9261C" w:rsidR="009A60F4" w:rsidRDefault="009A60F4" w:rsidP="00717749">
      <w:pPr>
        <w:rPr>
          <w:lang w:eastAsia="ko-KR"/>
        </w:rPr>
      </w:pPr>
      <w:r>
        <w:rPr>
          <w:lang w:val="en-CA" w:eastAsia="ko-KR"/>
        </w:rPr>
        <w:t>This contribution proposes to simplify the intra reference sample filter selection.</w:t>
      </w:r>
      <w:r w:rsidR="00C61473">
        <w:rPr>
          <w:lang w:val="en-CA" w:eastAsia="ko-KR"/>
        </w:rPr>
        <w:t xml:space="preserve"> The proposed method provides the minor coding performance change</w:t>
      </w:r>
      <w:r w:rsidR="00344735">
        <w:rPr>
          <w:lang w:val="en-CA" w:eastAsia="ko-KR"/>
        </w:rPr>
        <w:t>s</w:t>
      </w:r>
      <w:r w:rsidR="00C61473">
        <w:rPr>
          <w:szCs w:val="22"/>
          <w:lang w:val="en-CA" w:eastAsia="ko-KR"/>
        </w:rPr>
        <w:t>.</w:t>
      </w:r>
      <w:r w:rsidR="0017053F">
        <w:rPr>
          <w:szCs w:val="22"/>
          <w:lang w:val="en-CA" w:eastAsia="ko-KR"/>
        </w:rPr>
        <w:t xml:space="preserve"> </w:t>
      </w:r>
      <w:r w:rsidR="0017053F">
        <w:rPr>
          <w:lang w:eastAsia="ko-KR"/>
        </w:rPr>
        <w:t xml:space="preserve">It is recommended </w:t>
      </w:r>
      <w:r w:rsidR="0017053F">
        <w:rPr>
          <w:rFonts w:hint="eastAsia"/>
          <w:lang w:eastAsia="ko-KR"/>
        </w:rPr>
        <w:t xml:space="preserve">for the proposed change </w:t>
      </w:r>
      <w:r w:rsidR="0017053F">
        <w:rPr>
          <w:lang w:eastAsia="ko-KR"/>
        </w:rPr>
        <w:t>to 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 w:name="_Toc510422710"/>
      <w:r>
        <w:rPr>
          <w:rFonts w:hint="eastAsia"/>
          <w:lang w:eastAsia="ko-KR"/>
        </w:rPr>
        <w:t>Reference</w:t>
      </w:r>
      <w:bookmarkEnd w:id="1"/>
    </w:p>
    <w:p w14:paraId="67358B57" w14:textId="2121412C" w:rsidR="00432033" w:rsidRPr="008778AE" w:rsidRDefault="00432033" w:rsidP="00432033">
      <w:pPr>
        <w:pStyle w:val="aa"/>
        <w:numPr>
          <w:ilvl w:val="0"/>
          <w:numId w:val="13"/>
        </w:numPr>
        <w:ind w:left="400"/>
        <w:jc w:val="both"/>
        <w:rPr>
          <w:szCs w:val="22"/>
          <w:lang w:eastAsia="ko-KR"/>
        </w:rPr>
      </w:pPr>
      <w:r w:rsidRPr="00F75F0D">
        <w:rPr>
          <w:szCs w:val="22"/>
        </w:rPr>
        <w:t xml:space="preserve">F. </w:t>
      </w:r>
      <w:proofErr w:type="spellStart"/>
      <w:r w:rsidRPr="00F75F0D">
        <w:rPr>
          <w:szCs w:val="22"/>
        </w:rPr>
        <w:t>Bossen</w:t>
      </w:r>
      <w:proofErr w:type="spellEnd"/>
      <w:r w:rsidRPr="00F75F0D">
        <w:rPr>
          <w:szCs w:val="22"/>
        </w:rPr>
        <w:t xml:space="preserve">,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30330A">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lastRenderedPageBreak/>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2E0F4" w14:textId="77777777" w:rsidR="00DE2A9E" w:rsidRDefault="00DE2A9E">
      <w:r>
        <w:separator/>
      </w:r>
    </w:p>
  </w:endnote>
  <w:endnote w:type="continuationSeparator" w:id="0">
    <w:p w14:paraId="252CBF54" w14:textId="77777777" w:rsidR="00DE2A9E" w:rsidRDefault="00DE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5A8382" w:rsidR="003E684A" w:rsidRPr="00C00DDE" w:rsidRDefault="003E684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795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E795C">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FCEC2" w14:textId="77777777" w:rsidR="00DE2A9E" w:rsidRDefault="00DE2A9E">
      <w:r>
        <w:separator/>
      </w:r>
    </w:p>
  </w:footnote>
  <w:footnote w:type="continuationSeparator" w:id="0">
    <w:p w14:paraId="48DB0C95" w14:textId="77777777" w:rsidR="00DE2A9E" w:rsidRDefault="00DE2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C6487"/>
    <w:multiLevelType w:val="hybridMultilevel"/>
    <w:tmpl w:val="BD527B28"/>
    <w:lvl w:ilvl="0" w:tplc="E8CC73C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317E62AC"/>
    <w:multiLevelType w:val="hybridMultilevel"/>
    <w:tmpl w:val="17160538"/>
    <w:lvl w:ilvl="0" w:tplc="7466DD16">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C2E6AAE"/>
    <w:multiLevelType w:val="hybridMultilevel"/>
    <w:tmpl w:val="08C4BECA"/>
    <w:lvl w:ilvl="0" w:tplc="DAB6F62A">
      <w:start w:val="1"/>
      <w:numFmt w:val="bullet"/>
      <w:lvlText w:val=""/>
      <w:lvlJc w:val="left"/>
      <w:pPr>
        <w:ind w:left="760" w:hanging="360"/>
      </w:pPr>
      <w:rPr>
        <w:rFonts w:ascii="Wingdings" w:eastAsiaTheme="minorEastAsia" w:hAnsi="Wingdings" w:cs="Times New Roman" w:hint="default"/>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D690379"/>
    <w:multiLevelType w:val="multilevel"/>
    <w:tmpl w:val="CAD01AFC"/>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9"/>
  </w:num>
  <w:num w:numId="7">
    <w:abstractNumId w:val="11"/>
  </w:num>
  <w:num w:numId="8">
    <w:abstractNumId w:val="9"/>
  </w:num>
  <w:num w:numId="9">
    <w:abstractNumId w:val="1"/>
  </w:num>
  <w:num w:numId="10">
    <w:abstractNumId w:val="7"/>
  </w:num>
  <w:num w:numId="11">
    <w:abstractNumId w:val="5"/>
  </w:num>
  <w:num w:numId="12">
    <w:abstractNumId w:val="14"/>
  </w:num>
  <w:num w:numId="13">
    <w:abstractNumId w:val="15"/>
  </w:num>
  <w:num w:numId="14">
    <w:abstractNumId w:val="9"/>
  </w:num>
  <w:num w:numId="15">
    <w:abstractNumId w:val="9"/>
  </w:num>
  <w:num w:numId="16">
    <w:abstractNumId w:val="26"/>
  </w:num>
  <w:num w:numId="17">
    <w:abstractNumId w:val="9"/>
  </w:num>
  <w:num w:numId="18">
    <w:abstractNumId w:val="28"/>
  </w:num>
  <w:num w:numId="19">
    <w:abstractNumId w:val="12"/>
  </w:num>
  <w:num w:numId="20">
    <w:abstractNumId w:val="4"/>
  </w:num>
  <w:num w:numId="21">
    <w:abstractNumId w:val="21"/>
  </w:num>
  <w:num w:numId="22">
    <w:abstractNumId w:val="22"/>
  </w:num>
  <w:num w:numId="23">
    <w:abstractNumId w:val="27"/>
  </w:num>
  <w:num w:numId="24">
    <w:abstractNumId w:val="8"/>
  </w:num>
  <w:num w:numId="25">
    <w:abstractNumId w:val="2"/>
  </w:num>
  <w:num w:numId="26">
    <w:abstractNumId w:val="19"/>
  </w:num>
  <w:num w:numId="27">
    <w:abstractNumId w:val="25"/>
  </w:num>
  <w:num w:numId="28">
    <w:abstractNumId w:val="3"/>
  </w:num>
  <w:num w:numId="29">
    <w:abstractNumId w:val="23"/>
  </w:num>
  <w:num w:numId="30">
    <w:abstractNumId w:val="29"/>
  </w:num>
  <w:num w:numId="31">
    <w:abstractNumId w:val="20"/>
  </w:num>
  <w:num w:numId="32">
    <w:abstractNumId w:val="13"/>
  </w:num>
  <w:num w:numId="33">
    <w:abstractNumId w:val="6"/>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0B"/>
    <w:rsid w:val="00007F91"/>
    <w:rsid w:val="000111D2"/>
    <w:rsid w:val="00017662"/>
    <w:rsid w:val="000308A3"/>
    <w:rsid w:val="0004535B"/>
    <w:rsid w:val="000458BC"/>
    <w:rsid w:val="00045C41"/>
    <w:rsid w:val="00046C03"/>
    <w:rsid w:val="00051F05"/>
    <w:rsid w:val="00065039"/>
    <w:rsid w:val="0007614F"/>
    <w:rsid w:val="0007736F"/>
    <w:rsid w:val="00081398"/>
    <w:rsid w:val="000814A1"/>
    <w:rsid w:val="000859EE"/>
    <w:rsid w:val="00090B09"/>
    <w:rsid w:val="00090E7A"/>
    <w:rsid w:val="00094479"/>
    <w:rsid w:val="00094576"/>
    <w:rsid w:val="000962AC"/>
    <w:rsid w:val="00096C1C"/>
    <w:rsid w:val="000B0C0F"/>
    <w:rsid w:val="000B1C6B"/>
    <w:rsid w:val="000B46CC"/>
    <w:rsid w:val="000B4FF9"/>
    <w:rsid w:val="000C09AC"/>
    <w:rsid w:val="000C2C51"/>
    <w:rsid w:val="000C31C0"/>
    <w:rsid w:val="000C4DA3"/>
    <w:rsid w:val="000D2932"/>
    <w:rsid w:val="000D7AC1"/>
    <w:rsid w:val="000E00F3"/>
    <w:rsid w:val="000E418A"/>
    <w:rsid w:val="000E5218"/>
    <w:rsid w:val="000E5E3C"/>
    <w:rsid w:val="000F158C"/>
    <w:rsid w:val="000F1DF2"/>
    <w:rsid w:val="000F74F9"/>
    <w:rsid w:val="001017E4"/>
    <w:rsid w:val="00102F3D"/>
    <w:rsid w:val="00124E38"/>
    <w:rsid w:val="0012580B"/>
    <w:rsid w:val="00125B97"/>
    <w:rsid w:val="00126F03"/>
    <w:rsid w:val="001273D3"/>
    <w:rsid w:val="0012760B"/>
    <w:rsid w:val="00127E9F"/>
    <w:rsid w:val="001300F2"/>
    <w:rsid w:val="00131F90"/>
    <w:rsid w:val="0013458C"/>
    <w:rsid w:val="0013526E"/>
    <w:rsid w:val="00143D41"/>
    <w:rsid w:val="00146152"/>
    <w:rsid w:val="00153121"/>
    <w:rsid w:val="00154E13"/>
    <w:rsid w:val="00155526"/>
    <w:rsid w:val="0017053F"/>
    <w:rsid w:val="001707AC"/>
    <w:rsid w:val="00171371"/>
    <w:rsid w:val="00175A24"/>
    <w:rsid w:val="001765FF"/>
    <w:rsid w:val="00182831"/>
    <w:rsid w:val="00187E58"/>
    <w:rsid w:val="00193013"/>
    <w:rsid w:val="00197B87"/>
    <w:rsid w:val="001A297E"/>
    <w:rsid w:val="001A320D"/>
    <w:rsid w:val="001A368E"/>
    <w:rsid w:val="001A632C"/>
    <w:rsid w:val="001A6EA8"/>
    <w:rsid w:val="001A7329"/>
    <w:rsid w:val="001A792F"/>
    <w:rsid w:val="001B0D5A"/>
    <w:rsid w:val="001B4E28"/>
    <w:rsid w:val="001B648F"/>
    <w:rsid w:val="001C071F"/>
    <w:rsid w:val="001C3525"/>
    <w:rsid w:val="001C3AFB"/>
    <w:rsid w:val="001D1BD2"/>
    <w:rsid w:val="001D56C6"/>
    <w:rsid w:val="001D6AAF"/>
    <w:rsid w:val="001E0248"/>
    <w:rsid w:val="001E02BE"/>
    <w:rsid w:val="001E3B37"/>
    <w:rsid w:val="001F18AB"/>
    <w:rsid w:val="001F2594"/>
    <w:rsid w:val="001F644E"/>
    <w:rsid w:val="001F6647"/>
    <w:rsid w:val="0020069B"/>
    <w:rsid w:val="00200ADD"/>
    <w:rsid w:val="00204F31"/>
    <w:rsid w:val="00205528"/>
    <w:rsid w:val="002055A6"/>
    <w:rsid w:val="00206460"/>
    <w:rsid w:val="002069B4"/>
    <w:rsid w:val="00215DFC"/>
    <w:rsid w:val="002212DF"/>
    <w:rsid w:val="00222CD4"/>
    <w:rsid w:val="00223AD4"/>
    <w:rsid w:val="00225016"/>
    <w:rsid w:val="002253CA"/>
    <w:rsid w:val="002264A6"/>
    <w:rsid w:val="00227BA7"/>
    <w:rsid w:val="0023011C"/>
    <w:rsid w:val="002375C1"/>
    <w:rsid w:val="0025181E"/>
    <w:rsid w:val="00263398"/>
    <w:rsid w:val="00263B99"/>
    <w:rsid w:val="00266F06"/>
    <w:rsid w:val="00271EF1"/>
    <w:rsid w:val="00273421"/>
    <w:rsid w:val="00273481"/>
    <w:rsid w:val="00275BCF"/>
    <w:rsid w:val="00281784"/>
    <w:rsid w:val="002842AF"/>
    <w:rsid w:val="00290B58"/>
    <w:rsid w:val="00291E36"/>
    <w:rsid w:val="00292257"/>
    <w:rsid w:val="002A1A7B"/>
    <w:rsid w:val="002A2E3A"/>
    <w:rsid w:val="002A54E0"/>
    <w:rsid w:val="002B1595"/>
    <w:rsid w:val="002B191D"/>
    <w:rsid w:val="002B2E83"/>
    <w:rsid w:val="002B6048"/>
    <w:rsid w:val="002D0AF6"/>
    <w:rsid w:val="002E65F9"/>
    <w:rsid w:val="002F164D"/>
    <w:rsid w:val="002F179D"/>
    <w:rsid w:val="002F4309"/>
    <w:rsid w:val="002F4490"/>
    <w:rsid w:val="002F46AC"/>
    <w:rsid w:val="002F55E2"/>
    <w:rsid w:val="003021BC"/>
    <w:rsid w:val="00306206"/>
    <w:rsid w:val="00317D85"/>
    <w:rsid w:val="00327C56"/>
    <w:rsid w:val="003315A1"/>
    <w:rsid w:val="003373EC"/>
    <w:rsid w:val="00340AB9"/>
    <w:rsid w:val="00341E3D"/>
    <w:rsid w:val="00342FF4"/>
    <w:rsid w:val="00344735"/>
    <w:rsid w:val="00344E5A"/>
    <w:rsid w:val="00346148"/>
    <w:rsid w:val="00356DD2"/>
    <w:rsid w:val="00364867"/>
    <w:rsid w:val="003669EA"/>
    <w:rsid w:val="003706CC"/>
    <w:rsid w:val="00371741"/>
    <w:rsid w:val="003775ED"/>
    <w:rsid w:val="00377710"/>
    <w:rsid w:val="003A2D8E"/>
    <w:rsid w:val="003A2FB3"/>
    <w:rsid w:val="003A5FF9"/>
    <w:rsid w:val="003A7CE6"/>
    <w:rsid w:val="003B0A08"/>
    <w:rsid w:val="003B160A"/>
    <w:rsid w:val="003C10AF"/>
    <w:rsid w:val="003C20E4"/>
    <w:rsid w:val="003D08A1"/>
    <w:rsid w:val="003D6342"/>
    <w:rsid w:val="003E52CF"/>
    <w:rsid w:val="003E684A"/>
    <w:rsid w:val="003E6F90"/>
    <w:rsid w:val="003E73ED"/>
    <w:rsid w:val="003E795C"/>
    <w:rsid w:val="003F5D0F"/>
    <w:rsid w:val="00413398"/>
    <w:rsid w:val="00414101"/>
    <w:rsid w:val="004219CF"/>
    <w:rsid w:val="004234F0"/>
    <w:rsid w:val="00432033"/>
    <w:rsid w:val="00433DDB"/>
    <w:rsid w:val="00435A29"/>
    <w:rsid w:val="00435CF4"/>
    <w:rsid w:val="00437619"/>
    <w:rsid w:val="004377F2"/>
    <w:rsid w:val="00442B00"/>
    <w:rsid w:val="00454B84"/>
    <w:rsid w:val="0045541D"/>
    <w:rsid w:val="00463496"/>
    <w:rsid w:val="004636B6"/>
    <w:rsid w:val="00465A1E"/>
    <w:rsid w:val="00477748"/>
    <w:rsid w:val="0048052F"/>
    <w:rsid w:val="004844EB"/>
    <w:rsid w:val="0049445A"/>
    <w:rsid w:val="0049741A"/>
    <w:rsid w:val="004A2A63"/>
    <w:rsid w:val="004B210C"/>
    <w:rsid w:val="004B79A8"/>
    <w:rsid w:val="004D25AB"/>
    <w:rsid w:val="004D4049"/>
    <w:rsid w:val="004D405F"/>
    <w:rsid w:val="004D66B7"/>
    <w:rsid w:val="004E4F4F"/>
    <w:rsid w:val="004E6789"/>
    <w:rsid w:val="004E6ABB"/>
    <w:rsid w:val="004F4256"/>
    <w:rsid w:val="004F61E3"/>
    <w:rsid w:val="004F7640"/>
    <w:rsid w:val="00502E10"/>
    <w:rsid w:val="0051015C"/>
    <w:rsid w:val="00516CF1"/>
    <w:rsid w:val="00517C19"/>
    <w:rsid w:val="00521F55"/>
    <w:rsid w:val="0052610B"/>
    <w:rsid w:val="00531AE9"/>
    <w:rsid w:val="00536188"/>
    <w:rsid w:val="005367AA"/>
    <w:rsid w:val="00550A66"/>
    <w:rsid w:val="005532C2"/>
    <w:rsid w:val="00566050"/>
    <w:rsid w:val="00566FBB"/>
    <w:rsid w:val="00567EC7"/>
    <w:rsid w:val="00570013"/>
    <w:rsid w:val="005753EC"/>
    <w:rsid w:val="005801A2"/>
    <w:rsid w:val="00580E35"/>
    <w:rsid w:val="00583E97"/>
    <w:rsid w:val="0058509B"/>
    <w:rsid w:val="005869DB"/>
    <w:rsid w:val="005952A5"/>
    <w:rsid w:val="005A20D4"/>
    <w:rsid w:val="005A33A1"/>
    <w:rsid w:val="005B0121"/>
    <w:rsid w:val="005B217D"/>
    <w:rsid w:val="005B62A9"/>
    <w:rsid w:val="005C16B6"/>
    <w:rsid w:val="005C2BD2"/>
    <w:rsid w:val="005C385F"/>
    <w:rsid w:val="005C7A59"/>
    <w:rsid w:val="005C7BF5"/>
    <w:rsid w:val="005D2E5A"/>
    <w:rsid w:val="005D4C90"/>
    <w:rsid w:val="005D53DC"/>
    <w:rsid w:val="005E1AC6"/>
    <w:rsid w:val="005E3548"/>
    <w:rsid w:val="005E3F2B"/>
    <w:rsid w:val="005E48B6"/>
    <w:rsid w:val="005F6F1B"/>
    <w:rsid w:val="00601F4A"/>
    <w:rsid w:val="006158F7"/>
    <w:rsid w:val="00615995"/>
    <w:rsid w:val="00616155"/>
    <w:rsid w:val="00620AC2"/>
    <w:rsid w:val="00624B33"/>
    <w:rsid w:val="0063041A"/>
    <w:rsid w:val="00630AA2"/>
    <w:rsid w:val="00637833"/>
    <w:rsid w:val="00637C46"/>
    <w:rsid w:val="00646707"/>
    <w:rsid w:val="00656806"/>
    <w:rsid w:val="00657F7E"/>
    <w:rsid w:val="00662673"/>
    <w:rsid w:val="00662E58"/>
    <w:rsid w:val="006632F6"/>
    <w:rsid w:val="006637F2"/>
    <w:rsid w:val="006642A5"/>
    <w:rsid w:val="00664DCF"/>
    <w:rsid w:val="00670829"/>
    <w:rsid w:val="00672BC7"/>
    <w:rsid w:val="006859EE"/>
    <w:rsid w:val="006B168C"/>
    <w:rsid w:val="006B3D42"/>
    <w:rsid w:val="006C20B7"/>
    <w:rsid w:val="006C4785"/>
    <w:rsid w:val="006C5D39"/>
    <w:rsid w:val="006D6885"/>
    <w:rsid w:val="006D6D9B"/>
    <w:rsid w:val="006E2810"/>
    <w:rsid w:val="006E5417"/>
    <w:rsid w:val="006F0794"/>
    <w:rsid w:val="006F7528"/>
    <w:rsid w:val="0070040D"/>
    <w:rsid w:val="007023DE"/>
    <w:rsid w:val="00712370"/>
    <w:rsid w:val="00712F60"/>
    <w:rsid w:val="00717749"/>
    <w:rsid w:val="00717B4E"/>
    <w:rsid w:val="00720E3B"/>
    <w:rsid w:val="00732A67"/>
    <w:rsid w:val="00734A43"/>
    <w:rsid w:val="00736EC2"/>
    <w:rsid w:val="00737BF6"/>
    <w:rsid w:val="0074393F"/>
    <w:rsid w:val="00745F6B"/>
    <w:rsid w:val="0075175B"/>
    <w:rsid w:val="00754BE8"/>
    <w:rsid w:val="0075585E"/>
    <w:rsid w:val="00756360"/>
    <w:rsid w:val="0076669F"/>
    <w:rsid w:val="00770571"/>
    <w:rsid w:val="00774535"/>
    <w:rsid w:val="007768FF"/>
    <w:rsid w:val="007824D3"/>
    <w:rsid w:val="0079209E"/>
    <w:rsid w:val="00796EE3"/>
    <w:rsid w:val="007A7D29"/>
    <w:rsid w:val="007B4AB8"/>
    <w:rsid w:val="007C01C2"/>
    <w:rsid w:val="007C118E"/>
    <w:rsid w:val="007D1181"/>
    <w:rsid w:val="007E01A3"/>
    <w:rsid w:val="007E3F4B"/>
    <w:rsid w:val="007F1F8B"/>
    <w:rsid w:val="007F3509"/>
    <w:rsid w:val="007F385F"/>
    <w:rsid w:val="007F67A1"/>
    <w:rsid w:val="008068DD"/>
    <w:rsid w:val="00811C05"/>
    <w:rsid w:val="008206C8"/>
    <w:rsid w:val="0083511F"/>
    <w:rsid w:val="0083630B"/>
    <w:rsid w:val="0084418A"/>
    <w:rsid w:val="008513FC"/>
    <w:rsid w:val="0086387C"/>
    <w:rsid w:val="008671CC"/>
    <w:rsid w:val="00874A6C"/>
    <w:rsid w:val="00876C65"/>
    <w:rsid w:val="008778AE"/>
    <w:rsid w:val="00881B9C"/>
    <w:rsid w:val="00882F72"/>
    <w:rsid w:val="008904B8"/>
    <w:rsid w:val="0089527E"/>
    <w:rsid w:val="008A0356"/>
    <w:rsid w:val="008A1BA0"/>
    <w:rsid w:val="008A309C"/>
    <w:rsid w:val="008A4B4C"/>
    <w:rsid w:val="008B4755"/>
    <w:rsid w:val="008B7283"/>
    <w:rsid w:val="008C13EB"/>
    <w:rsid w:val="008C239F"/>
    <w:rsid w:val="008D6A94"/>
    <w:rsid w:val="008E0322"/>
    <w:rsid w:val="008E3BE2"/>
    <w:rsid w:val="008E480C"/>
    <w:rsid w:val="008F14B1"/>
    <w:rsid w:val="00907757"/>
    <w:rsid w:val="00914BF2"/>
    <w:rsid w:val="009212B0"/>
    <w:rsid w:val="00921FA1"/>
    <w:rsid w:val="009234A5"/>
    <w:rsid w:val="00924ED4"/>
    <w:rsid w:val="00933453"/>
    <w:rsid w:val="009336F7"/>
    <w:rsid w:val="00933999"/>
    <w:rsid w:val="0093636C"/>
    <w:rsid w:val="009374A7"/>
    <w:rsid w:val="00950BD1"/>
    <w:rsid w:val="00954FFA"/>
    <w:rsid w:val="00955F6D"/>
    <w:rsid w:val="009646FE"/>
    <w:rsid w:val="00971A3C"/>
    <w:rsid w:val="00977594"/>
    <w:rsid w:val="00977C16"/>
    <w:rsid w:val="0098551D"/>
    <w:rsid w:val="00985DCB"/>
    <w:rsid w:val="00990DDC"/>
    <w:rsid w:val="00993A65"/>
    <w:rsid w:val="0099518F"/>
    <w:rsid w:val="009A523D"/>
    <w:rsid w:val="009A60F4"/>
    <w:rsid w:val="009B02A1"/>
    <w:rsid w:val="009B3361"/>
    <w:rsid w:val="009B7F3F"/>
    <w:rsid w:val="009C3574"/>
    <w:rsid w:val="009D7CE6"/>
    <w:rsid w:val="009E55D0"/>
    <w:rsid w:val="009F0E15"/>
    <w:rsid w:val="009F17B4"/>
    <w:rsid w:val="009F3DF4"/>
    <w:rsid w:val="009F496B"/>
    <w:rsid w:val="00A011B8"/>
    <w:rsid w:val="00A01439"/>
    <w:rsid w:val="00A02E61"/>
    <w:rsid w:val="00A04A75"/>
    <w:rsid w:val="00A05CFF"/>
    <w:rsid w:val="00A10EC0"/>
    <w:rsid w:val="00A12C09"/>
    <w:rsid w:val="00A13048"/>
    <w:rsid w:val="00A1365C"/>
    <w:rsid w:val="00A2737F"/>
    <w:rsid w:val="00A2791E"/>
    <w:rsid w:val="00A35182"/>
    <w:rsid w:val="00A41E87"/>
    <w:rsid w:val="00A435D2"/>
    <w:rsid w:val="00A46843"/>
    <w:rsid w:val="00A4777C"/>
    <w:rsid w:val="00A56B97"/>
    <w:rsid w:val="00A6093D"/>
    <w:rsid w:val="00A7071C"/>
    <w:rsid w:val="00A76724"/>
    <w:rsid w:val="00A767DC"/>
    <w:rsid w:val="00A76A6D"/>
    <w:rsid w:val="00A83253"/>
    <w:rsid w:val="00A92DCA"/>
    <w:rsid w:val="00A96E04"/>
    <w:rsid w:val="00A97B3D"/>
    <w:rsid w:val="00AA080E"/>
    <w:rsid w:val="00AA2CAD"/>
    <w:rsid w:val="00AA6E84"/>
    <w:rsid w:val="00AB1A1C"/>
    <w:rsid w:val="00AB533A"/>
    <w:rsid w:val="00AD05A8"/>
    <w:rsid w:val="00AE341B"/>
    <w:rsid w:val="00AF40E9"/>
    <w:rsid w:val="00AF49D7"/>
    <w:rsid w:val="00AF5502"/>
    <w:rsid w:val="00B01905"/>
    <w:rsid w:val="00B0553C"/>
    <w:rsid w:val="00B05D1C"/>
    <w:rsid w:val="00B05E23"/>
    <w:rsid w:val="00B07CA7"/>
    <w:rsid w:val="00B1279A"/>
    <w:rsid w:val="00B233B8"/>
    <w:rsid w:val="00B26912"/>
    <w:rsid w:val="00B359B3"/>
    <w:rsid w:val="00B3640F"/>
    <w:rsid w:val="00B41144"/>
    <w:rsid w:val="00B4194A"/>
    <w:rsid w:val="00B42120"/>
    <w:rsid w:val="00B437E8"/>
    <w:rsid w:val="00B5222E"/>
    <w:rsid w:val="00B53179"/>
    <w:rsid w:val="00B5781E"/>
    <w:rsid w:val="00B57A23"/>
    <w:rsid w:val="00B600CD"/>
    <w:rsid w:val="00B61C96"/>
    <w:rsid w:val="00B73A2A"/>
    <w:rsid w:val="00B75A51"/>
    <w:rsid w:val="00B76166"/>
    <w:rsid w:val="00B827C6"/>
    <w:rsid w:val="00B85D7B"/>
    <w:rsid w:val="00B91E44"/>
    <w:rsid w:val="00B94B06"/>
    <w:rsid w:val="00B94C28"/>
    <w:rsid w:val="00BA295F"/>
    <w:rsid w:val="00BB4D7D"/>
    <w:rsid w:val="00BC10BA"/>
    <w:rsid w:val="00BC5AFD"/>
    <w:rsid w:val="00BC60B1"/>
    <w:rsid w:val="00BE0AF3"/>
    <w:rsid w:val="00BF1AC1"/>
    <w:rsid w:val="00BF436D"/>
    <w:rsid w:val="00BF5B26"/>
    <w:rsid w:val="00C00DDE"/>
    <w:rsid w:val="00C04F43"/>
    <w:rsid w:val="00C0609D"/>
    <w:rsid w:val="00C06406"/>
    <w:rsid w:val="00C115AB"/>
    <w:rsid w:val="00C126D9"/>
    <w:rsid w:val="00C13F7F"/>
    <w:rsid w:val="00C14672"/>
    <w:rsid w:val="00C25B44"/>
    <w:rsid w:val="00C26CCB"/>
    <w:rsid w:val="00C30249"/>
    <w:rsid w:val="00C31EB6"/>
    <w:rsid w:val="00C3723B"/>
    <w:rsid w:val="00C42466"/>
    <w:rsid w:val="00C45B16"/>
    <w:rsid w:val="00C50883"/>
    <w:rsid w:val="00C60543"/>
    <w:rsid w:val="00C606C9"/>
    <w:rsid w:val="00C60FAA"/>
    <w:rsid w:val="00C61473"/>
    <w:rsid w:val="00C62F60"/>
    <w:rsid w:val="00C72F0B"/>
    <w:rsid w:val="00C736E6"/>
    <w:rsid w:val="00C7682D"/>
    <w:rsid w:val="00C80288"/>
    <w:rsid w:val="00C84003"/>
    <w:rsid w:val="00C90650"/>
    <w:rsid w:val="00C9071F"/>
    <w:rsid w:val="00C97D78"/>
    <w:rsid w:val="00CA18CD"/>
    <w:rsid w:val="00CB5D0C"/>
    <w:rsid w:val="00CC193C"/>
    <w:rsid w:val="00CC2AAE"/>
    <w:rsid w:val="00CC5A42"/>
    <w:rsid w:val="00CC6449"/>
    <w:rsid w:val="00CD0EAB"/>
    <w:rsid w:val="00CD127E"/>
    <w:rsid w:val="00CE5E02"/>
    <w:rsid w:val="00CF1FFA"/>
    <w:rsid w:val="00CF34DB"/>
    <w:rsid w:val="00CF3917"/>
    <w:rsid w:val="00CF5182"/>
    <w:rsid w:val="00CF558F"/>
    <w:rsid w:val="00D010C0"/>
    <w:rsid w:val="00D0482A"/>
    <w:rsid w:val="00D073E2"/>
    <w:rsid w:val="00D10976"/>
    <w:rsid w:val="00D3466B"/>
    <w:rsid w:val="00D34B88"/>
    <w:rsid w:val="00D446EC"/>
    <w:rsid w:val="00D51BF0"/>
    <w:rsid w:val="00D531DB"/>
    <w:rsid w:val="00D55942"/>
    <w:rsid w:val="00D636DB"/>
    <w:rsid w:val="00D659AA"/>
    <w:rsid w:val="00D807BF"/>
    <w:rsid w:val="00D82FCC"/>
    <w:rsid w:val="00D91B2C"/>
    <w:rsid w:val="00DA0AEB"/>
    <w:rsid w:val="00DA17FC"/>
    <w:rsid w:val="00DA7887"/>
    <w:rsid w:val="00DB2C26"/>
    <w:rsid w:val="00DB300D"/>
    <w:rsid w:val="00DB6CC6"/>
    <w:rsid w:val="00DD02F4"/>
    <w:rsid w:val="00DD2B1A"/>
    <w:rsid w:val="00DD6622"/>
    <w:rsid w:val="00DE1C7C"/>
    <w:rsid w:val="00DE2A9E"/>
    <w:rsid w:val="00DE6B43"/>
    <w:rsid w:val="00E07AB6"/>
    <w:rsid w:val="00E11923"/>
    <w:rsid w:val="00E17CD1"/>
    <w:rsid w:val="00E262D4"/>
    <w:rsid w:val="00E26FF0"/>
    <w:rsid w:val="00E301B9"/>
    <w:rsid w:val="00E36250"/>
    <w:rsid w:val="00E44F1D"/>
    <w:rsid w:val="00E47F2D"/>
    <w:rsid w:val="00E50038"/>
    <w:rsid w:val="00E50EB9"/>
    <w:rsid w:val="00E54511"/>
    <w:rsid w:val="00E60EDC"/>
    <w:rsid w:val="00E61DAC"/>
    <w:rsid w:val="00E72B80"/>
    <w:rsid w:val="00E75FE3"/>
    <w:rsid w:val="00E86C4C"/>
    <w:rsid w:val="00E907A3"/>
    <w:rsid w:val="00E957DE"/>
    <w:rsid w:val="00E95987"/>
    <w:rsid w:val="00EA3B6B"/>
    <w:rsid w:val="00EA5AE0"/>
    <w:rsid w:val="00EB56E1"/>
    <w:rsid w:val="00EB7AB1"/>
    <w:rsid w:val="00ED205D"/>
    <w:rsid w:val="00ED5DDD"/>
    <w:rsid w:val="00ED7F1A"/>
    <w:rsid w:val="00EE63A1"/>
    <w:rsid w:val="00EE7CD8"/>
    <w:rsid w:val="00EF37F6"/>
    <w:rsid w:val="00EF48CC"/>
    <w:rsid w:val="00F00801"/>
    <w:rsid w:val="00F2488D"/>
    <w:rsid w:val="00F3758E"/>
    <w:rsid w:val="00F54319"/>
    <w:rsid w:val="00F54499"/>
    <w:rsid w:val="00F56092"/>
    <w:rsid w:val="00F601A0"/>
    <w:rsid w:val="00F6299B"/>
    <w:rsid w:val="00F710BC"/>
    <w:rsid w:val="00F712E9"/>
    <w:rsid w:val="00F73032"/>
    <w:rsid w:val="00F848FC"/>
    <w:rsid w:val="00F84FC4"/>
    <w:rsid w:val="00F866F8"/>
    <w:rsid w:val="00F906F6"/>
    <w:rsid w:val="00F91759"/>
    <w:rsid w:val="00F9282A"/>
    <w:rsid w:val="00F95290"/>
    <w:rsid w:val="00F96BAD"/>
    <w:rsid w:val="00FA139D"/>
    <w:rsid w:val="00FA60F5"/>
    <w:rsid w:val="00FB0E84"/>
    <w:rsid w:val="00FB44FD"/>
    <w:rsid w:val="00FC2405"/>
    <w:rsid w:val="00FC27A5"/>
    <w:rsid w:val="00FD01C2"/>
    <w:rsid w:val="00FD0553"/>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0233AA6-4D04-4A93-9C7F-B78B953C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2"/>
    <w:uiPriority w:val="99"/>
    <w:unhideWhenUsed/>
    <w:rsid w:val="001F6647"/>
    <w:rPr>
      <w:sz w:val="20"/>
    </w:rPr>
  </w:style>
  <w:style w:type="character" w:customStyle="1" w:styleId="Char2">
    <w:name w:val="메모 텍스트 Char"/>
    <w:basedOn w:val="a0"/>
    <w:link w:val="ad"/>
    <w:uiPriority w:val="99"/>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93A65"/>
    <w:rPr>
      <w:rFonts w:eastAsia="SimSun"/>
      <w:b/>
      <w:bCs/>
    </w:rPr>
  </w:style>
  <w:style w:type="paragraph" w:customStyle="1" w:styleId="AppendixHeading2">
    <w:name w:val="Appendix Heading 2"/>
    <w:basedOn w:val="2"/>
    <w:uiPriority w:val="99"/>
    <w:rsid w:val="001F644E"/>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F644E"/>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F644E"/>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F644E"/>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F6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D4CFF-6BB9-4ACE-ADBA-62C84E21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5</Pages>
  <Words>852</Words>
  <Characters>4861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25</cp:revision>
  <cp:lastPrinted>1901-01-01T07:00:00Z</cp:lastPrinted>
  <dcterms:created xsi:type="dcterms:W3CDTF">2019-09-28T00:54:00Z</dcterms:created>
  <dcterms:modified xsi:type="dcterms:W3CDTF">2020-01-02T01:54:00Z</dcterms:modified>
</cp:coreProperties>
</file>