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53166F56" w14:textId="1560FB26" w:rsidR="00F63EF0" w:rsidRPr="005B217D" w:rsidRDefault="00900A83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9B2A77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</w:t>
            </w:r>
            <w:r w:rsidR="00F63EF0" w:rsidRPr="005B217D">
              <w:rPr>
                <w:b/>
                <w:szCs w:val="22"/>
                <w:lang w:val="en-CA"/>
              </w:rPr>
              <w:t xml:space="preserve">oint Video </w:t>
            </w:r>
            <w:r w:rsidR="00F63EF0">
              <w:rPr>
                <w:b/>
                <w:szCs w:val="22"/>
                <w:lang w:val="en-CA"/>
              </w:rPr>
              <w:t>Experts Team</w:t>
            </w:r>
            <w:r w:rsidR="00F63EF0" w:rsidRPr="005B217D">
              <w:rPr>
                <w:b/>
                <w:szCs w:val="22"/>
                <w:lang w:val="en-CA"/>
              </w:rPr>
              <w:t xml:space="preserve"> (</w:t>
            </w:r>
            <w:r w:rsidR="00F63EF0">
              <w:rPr>
                <w:b/>
                <w:szCs w:val="22"/>
                <w:lang w:val="en-CA"/>
              </w:rPr>
              <w:t>JVET</w:t>
            </w:r>
            <w:r w:rsidR="00F63EF0" w:rsidRPr="005B217D">
              <w:rPr>
                <w:b/>
                <w:szCs w:val="22"/>
                <w:lang w:val="en-CA"/>
              </w:rPr>
              <w:t>)</w:t>
            </w:r>
          </w:p>
          <w:p w14:paraId="1EBA2058" w14:textId="77777777" w:rsidR="00F63EF0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778B3C" w:rsidR="00E61DAC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654CDBA4" w:rsidR="008A4B4C" w:rsidRPr="005B217D" w:rsidRDefault="00E61DAC" w:rsidP="006D0B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C4A">
              <w:rPr>
                <w:lang w:val="en-CA"/>
              </w:rPr>
              <w:t>Q</w:t>
            </w:r>
            <w:r w:rsidR="008F27A6">
              <w:rPr>
                <w:lang w:val="en-CA"/>
              </w:rPr>
              <w:t>0123-</w:t>
            </w:r>
            <w:r w:rsidR="006D0BFF">
              <w:rPr>
                <w:lang w:val="en-CA"/>
              </w:rPr>
              <w:t>v</w:t>
            </w:r>
            <w:r w:rsidR="00522B67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12E9FB" w:rsidR="00E61DAC" w:rsidRPr="005B217D" w:rsidRDefault="006D0F33" w:rsidP="002F08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CE4</w:t>
            </w:r>
            <w:r w:rsidR="00F0090D">
              <w:rPr>
                <w:b/>
                <w:szCs w:val="22"/>
                <w:lang w:eastAsia="zh-CN"/>
              </w:rPr>
              <w:t>-related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00272D">
              <w:rPr>
                <w:b/>
                <w:szCs w:val="22"/>
                <w:lang w:eastAsia="zh-CN"/>
              </w:rPr>
              <w:t>Modifications</w:t>
            </w:r>
            <w:r w:rsidR="00F85DA7">
              <w:rPr>
                <w:b/>
                <w:szCs w:val="22"/>
                <w:lang w:eastAsia="zh-CN"/>
              </w:rPr>
              <w:t xml:space="preserve"> of </w:t>
            </w:r>
            <w:r w:rsidR="00A16752">
              <w:rPr>
                <w:b/>
                <w:szCs w:val="22"/>
                <w:lang w:val="en-CA"/>
              </w:rPr>
              <w:t>GEO</w:t>
            </w:r>
            <w:r w:rsidR="002F08A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982500E" w14:textId="27461390" w:rsidR="00CE7231" w:rsidRPr="00CE7231" w:rsidRDefault="00275BCF" w:rsidP="00CE72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A0AD2D" w14:textId="25FA28BE" w:rsidR="00A16752" w:rsidRDefault="006D0F33" w:rsidP="006D0F33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A16752">
        <w:rPr>
          <w:lang w:eastAsia="zh-CN"/>
        </w:rPr>
        <w:t xml:space="preserve">proposes several </w:t>
      </w:r>
      <w:r w:rsidR="00B3174D">
        <w:rPr>
          <w:lang w:eastAsia="zh-CN"/>
        </w:rPr>
        <w:t>changes</w:t>
      </w:r>
      <w:r w:rsidR="00A16752">
        <w:rPr>
          <w:lang w:eastAsia="zh-CN"/>
        </w:rPr>
        <w:t xml:space="preserve"> to GEO </w:t>
      </w:r>
      <w:r w:rsidR="00B3174D">
        <w:rPr>
          <w:lang w:eastAsia="zh-CN"/>
        </w:rPr>
        <w:t xml:space="preserve">to address the issue regarding hardware validation checks for encoder. </w:t>
      </w:r>
    </w:p>
    <w:p w14:paraId="0D85B819" w14:textId="0F1668B9" w:rsidR="007F16B2" w:rsidRDefault="007F16B2" w:rsidP="006D0F33">
      <w:pPr>
        <w:rPr>
          <w:lang w:eastAsia="zh-CN"/>
        </w:rPr>
      </w:pPr>
      <w:r>
        <w:rPr>
          <w:lang w:eastAsia="zh-CN"/>
        </w:rPr>
        <w:t>(</w:t>
      </w:r>
      <w:r w:rsidR="007E73A9">
        <w:rPr>
          <w:lang w:eastAsia="zh-CN"/>
        </w:rPr>
        <w:t>1</w:t>
      </w:r>
      <w:r>
        <w:rPr>
          <w:lang w:eastAsia="zh-CN"/>
        </w:rPr>
        <w:t xml:space="preserve">) </w:t>
      </w:r>
      <w:r w:rsidR="00BD094E">
        <w:rPr>
          <w:lang w:eastAsia="zh-CN"/>
        </w:rPr>
        <w:t>disable 64x8 and 8x64 sized GEO block;</w:t>
      </w:r>
    </w:p>
    <w:p w14:paraId="0E0DBA72" w14:textId="02941845" w:rsidR="006D0F33" w:rsidRDefault="00BD094E" w:rsidP="006D0F33">
      <w:pPr>
        <w:rPr>
          <w:lang w:eastAsia="zh-CN"/>
        </w:rPr>
      </w:pPr>
      <w:r>
        <w:rPr>
          <w:lang w:eastAsia="zh-CN"/>
        </w:rPr>
        <w:t>(</w:t>
      </w:r>
      <w:r w:rsidR="00337BCC">
        <w:rPr>
          <w:lang w:eastAsia="zh-CN"/>
        </w:rPr>
        <w:t>2</w:t>
      </w:r>
      <w:r w:rsidR="00A16752">
        <w:rPr>
          <w:lang w:eastAsia="zh-CN"/>
        </w:rPr>
        <w:t xml:space="preserve">) </w:t>
      </w:r>
      <w:r>
        <w:rPr>
          <w:lang w:eastAsia="zh-CN"/>
        </w:rPr>
        <w:t>fix number of modes</w:t>
      </w:r>
      <w:r w:rsidR="00A16752">
        <w:rPr>
          <w:lang w:eastAsia="zh-CN"/>
        </w:rPr>
        <w:t xml:space="preserve"> </w:t>
      </w:r>
      <w:r>
        <w:rPr>
          <w:lang w:eastAsia="zh-CN"/>
        </w:rPr>
        <w:t xml:space="preserve">per block to </w:t>
      </w:r>
      <w:r w:rsidR="00A16752">
        <w:rPr>
          <w:lang w:eastAsia="zh-CN"/>
        </w:rPr>
        <w:t>14</w:t>
      </w:r>
      <w:r w:rsidR="00626B6E">
        <w:rPr>
          <w:lang w:eastAsia="zh-CN"/>
        </w:rPr>
        <w:t xml:space="preserve"> by only allowing (inverse)</w:t>
      </w:r>
      <w:r w:rsidR="006C70B2">
        <w:rPr>
          <w:lang w:eastAsia="zh-CN"/>
        </w:rPr>
        <w:t xml:space="preserve"> </w:t>
      </w:r>
      <w:r w:rsidR="00626B6E">
        <w:rPr>
          <w:lang w:eastAsia="zh-CN"/>
        </w:rPr>
        <w:t>diagonal angle</w:t>
      </w:r>
      <w:r w:rsidR="00A16752">
        <w:rPr>
          <w:lang w:eastAsia="zh-CN"/>
        </w:rPr>
        <w:t>.</w:t>
      </w:r>
    </w:p>
    <w:p w14:paraId="0C36FFA9" w14:textId="0673BC07" w:rsidR="00A16752" w:rsidRDefault="00A16752" w:rsidP="006D0F33">
      <w:pPr>
        <w:rPr>
          <w:lang w:eastAsia="zh-CN"/>
        </w:rPr>
      </w:pPr>
      <w:r>
        <w:rPr>
          <w:lang w:eastAsia="zh-CN"/>
        </w:rPr>
        <w:t>Coding performance is as below:</w:t>
      </w:r>
    </w:p>
    <w:p w14:paraId="145CC7F8" w14:textId="30B5E9EB" w:rsidR="00A16752" w:rsidRDefault="007E73A9" w:rsidP="004D793E">
      <w:pPr>
        <w:jc w:val="left"/>
        <w:rPr>
          <w:szCs w:val="22"/>
          <w:lang w:val="en-GB"/>
        </w:rPr>
      </w:pPr>
      <w:r>
        <w:rPr>
          <w:lang w:eastAsia="zh-CN"/>
        </w:rPr>
        <w:t>(1) disable 64x8 and 8x64 sized GEO block:</w:t>
      </w:r>
      <w:r w:rsidR="00A16752">
        <w:rPr>
          <w:szCs w:val="22"/>
          <w:lang w:val="en-GB"/>
        </w:rPr>
        <w:tab/>
      </w:r>
      <w:r w:rsidR="00A16752">
        <w:rPr>
          <w:szCs w:val="22"/>
          <w:lang w:val="en-GB"/>
        </w:rPr>
        <w:tab/>
      </w:r>
      <w:r w:rsidR="00A16752">
        <w:rPr>
          <w:szCs w:val="22"/>
          <w:lang w:val="en-GB"/>
        </w:rPr>
        <w:tab/>
      </w:r>
      <w:r w:rsidR="00A16752">
        <w:rPr>
          <w:szCs w:val="22"/>
          <w:lang w:val="en-GB"/>
        </w:rPr>
        <w:tab/>
        <w:t>RA</w:t>
      </w:r>
      <w:r w:rsidR="00A16752">
        <w:rPr>
          <w:szCs w:val="22"/>
          <w:lang w:val="en-GB" w:eastAsia="zh-CN"/>
        </w:rPr>
        <w:t>:</w:t>
      </w:r>
      <w:r w:rsidR="00A16752">
        <w:rPr>
          <w:szCs w:val="22"/>
          <w:lang w:val="en-GB" w:eastAsia="zh-CN"/>
        </w:rPr>
        <w:tab/>
      </w:r>
      <w:r w:rsidR="00783290">
        <w:rPr>
          <w:szCs w:val="22"/>
          <w:lang w:val="en-GB" w:eastAsia="zh-CN"/>
        </w:rPr>
        <w:t xml:space="preserve">   </w:t>
      </w:r>
      <w:r w:rsidR="00783290" w:rsidRPr="00783290">
        <w:rPr>
          <w:szCs w:val="22"/>
          <w:lang w:val="en-GB" w:eastAsia="zh-CN"/>
        </w:rPr>
        <w:t>0.00%</w:t>
      </w:r>
      <w:r w:rsidR="00783290">
        <w:rPr>
          <w:szCs w:val="22"/>
          <w:lang w:val="en-GB" w:eastAsia="zh-CN"/>
        </w:rPr>
        <w:t xml:space="preserve">, </w:t>
      </w:r>
      <w:r w:rsidR="00783290" w:rsidRPr="00783290">
        <w:rPr>
          <w:szCs w:val="22"/>
          <w:lang w:val="en-GB" w:eastAsia="zh-CN"/>
        </w:rPr>
        <w:t>-0.02%</w:t>
      </w:r>
      <w:r w:rsidR="00783290">
        <w:rPr>
          <w:szCs w:val="22"/>
          <w:lang w:val="en-GB" w:eastAsia="zh-CN"/>
        </w:rPr>
        <w:t xml:space="preserve">, </w:t>
      </w:r>
      <w:r w:rsidR="00783290" w:rsidRPr="00783290">
        <w:rPr>
          <w:szCs w:val="22"/>
          <w:lang w:val="en-GB" w:eastAsia="zh-CN"/>
        </w:rPr>
        <w:t>-0.02%</w:t>
      </w:r>
    </w:p>
    <w:p w14:paraId="46702F17" w14:textId="0C68A6AC" w:rsidR="00A16752" w:rsidRDefault="00A16752" w:rsidP="004D793E">
      <w:pPr>
        <w:jc w:val="left"/>
        <w:rPr>
          <w:szCs w:val="22"/>
          <w:lang w:val="en-GB"/>
        </w:rPr>
      </w:pPr>
      <w:r>
        <w:rPr>
          <w:szCs w:val="22"/>
          <w:lang w:val="en-GB"/>
        </w:rPr>
        <w:tab/>
      </w:r>
      <w:r w:rsidR="00375E82" w:rsidRPr="00375E82">
        <w:t>(CE4 common base as anchor)</w:t>
      </w:r>
      <w:r w:rsidRPr="00375E82"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101246" w:rsidRPr="00101246">
        <w:rPr>
          <w:szCs w:val="22"/>
          <w:lang w:val="en-GB"/>
        </w:rPr>
        <w:t>0.03%</w:t>
      </w:r>
      <w:r w:rsidR="00101246">
        <w:rPr>
          <w:szCs w:val="22"/>
          <w:lang w:val="en-GB"/>
        </w:rPr>
        <w:t xml:space="preserve">, </w:t>
      </w:r>
      <w:r w:rsidR="00101246" w:rsidRPr="00101246">
        <w:rPr>
          <w:szCs w:val="22"/>
          <w:lang w:val="en-GB"/>
        </w:rPr>
        <w:t>-0.04%</w:t>
      </w:r>
      <w:r w:rsidR="00101246">
        <w:rPr>
          <w:szCs w:val="22"/>
          <w:lang w:val="en-GB"/>
        </w:rPr>
        <w:t xml:space="preserve">, </w:t>
      </w:r>
      <w:r w:rsidR="00101246" w:rsidRPr="00101246">
        <w:rPr>
          <w:szCs w:val="22"/>
          <w:lang w:val="en-GB"/>
        </w:rPr>
        <w:t>-0.03%</w:t>
      </w:r>
    </w:p>
    <w:p w14:paraId="6BC07201" w14:textId="7678B4BC" w:rsidR="00BD094E" w:rsidRDefault="00626B6E" w:rsidP="004D793E">
      <w:pPr>
        <w:jc w:val="left"/>
        <w:rPr>
          <w:szCs w:val="22"/>
          <w:lang w:val="en-GB"/>
        </w:rPr>
      </w:pPr>
      <w:r>
        <w:rPr>
          <w:lang w:eastAsia="zh-CN"/>
        </w:rPr>
        <w:t>(</w:t>
      </w:r>
      <w:r w:rsidR="00337BCC">
        <w:rPr>
          <w:lang w:eastAsia="zh-CN"/>
        </w:rPr>
        <w:t>2</w:t>
      </w:r>
      <w:r>
        <w:rPr>
          <w:lang w:eastAsia="zh-CN"/>
        </w:rPr>
        <w:t>)fix number of modes per block to 14</w:t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  <w:t>RA</w:t>
      </w:r>
      <w:r w:rsidR="00BD094E">
        <w:rPr>
          <w:szCs w:val="22"/>
          <w:lang w:val="en-GB" w:eastAsia="zh-CN"/>
        </w:rPr>
        <w:t>:</w:t>
      </w:r>
      <w:r w:rsidR="00BD094E">
        <w:rPr>
          <w:szCs w:val="22"/>
          <w:lang w:val="en-GB" w:eastAsia="zh-CN"/>
        </w:rPr>
        <w:tab/>
        <w:t xml:space="preserve">  </w:t>
      </w:r>
      <w:r w:rsidR="00BD094E">
        <w:rPr>
          <w:szCs w:val="22"/>
          <w:lang w:val="en-GB"/>
        </w:rPr>
        <w:t xml:space="preserve"> </w:t>
      </w:r>
      <w:r w:rsidR="00A15872" w:rsidRPr="00A15872">
        <w:rPr>
          <w:szCs w:val="22"/>
          <w:lang w:val="en-GB"/>
        </w:rPr>
        <w:t>-0.11%</w:t>
      </w:r>
      <w:r w:rsidR="00A15872">
        <w:rPr>
          <w:szCs w:val="22"/>
          <w:lang w:val="en-GB"/>
        </w:rPr>
        <w:t xml:space="preserve">, </w:t>
      </w:r>
      <w:r w:rsidR="00A15872" w:rsidRPr="00A15872">
        <w:rPr>
          <w:szCs w:val="22"/>
          <w:lang w:val="en-GB"/>
        </w:rPr>
        <w:t>-0.10%</w:t>
      </w:r>
      <w:r w:rsidR="00A15872">
        <w:rPr>
          <w:szCs w:val="22"/>
          <w:lang w:val="en-GB"/>
        </w:rPr>
        <w:t xml:space="preserve">, </w:t>
      </w:r>
      <w:r w:rsidR="00A15872" w:rsidRPr="00A15872">
        <w:rPr>
          <w:szCs w:val="22"/>
          <w:lang w:val="en-GB"/>
        </w:rPr>
        <w:t>-0.03%</w:t>
      </w:r>
    </w:p>
    <w:p w14:paraId="50E28FAA" w14:textId="6545C239" w:rsidR="00BD094E" w:rsidRDefault="00CF6D37" w:rsidP="004D793E">
      <w:pPr>
        <w:jc w:val="left"/>
        <w:rPr>
          <w:szCs w:val="22"/>
          <w:lang w:val="en-GB"/>
        </w:rPr>
      </w:pPr>
      <w:r>
        <w:rPr>
          <w:szCs w:val="22"/>
          <w:lang w:val="en-GB"/>
        </w:rPr>
        <w:tab/>
      </w:r>
      <w:r w:rsidRPr="00375E82">
        <w:t>(</w:t>
      </w:r>
      <w:r>
        <w:t>VTM7.0</w:t>
      </w:r>
      <w:r w:rsidRPr="00375E82">
        <w:t xml:space="preserve"> as anchor)</w:t>
      </w:r>
      <w:r w:rsidRPr="00375E82"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="00BD094E">
        <w:rPr>
          <w:szCs w:val="22"/>
          <w:lang w:val="en-GB"/>
        </w:rPr>
        <w:t>LDB</w:t>
      </w:r>
      <w:r w:rsidR="00BD094E">
        <w:rPr>
          <w:szCs w:val="22"/>
          <w:lang w:val="en-GB" w:eastAsia="zh-CN"/>
        </w:rPr>
        <w:t>:</w:t>
      </w:r>
      <w:r w:rsidR="00BD094E">
        <w:rPr>
          <w:szCs w:val="22"/>
          <w:lang w:val="en-GB"/>
        </w:rPr>
        <w:t xml:space="preserve">     </w:t>
      </w:r>
      <w:r w:rsidR="00A15872" w:rsidRPr="00A15872">
        <w:rPr>
          <w:szCs w:val="22"/>
          <w:lang w:val="en-GB"/>
        </w:rPr>
        <w:t>-0.33%</w:t>
      </w:r>
      <w:r w:rsidR="00A15872">
        <w:rPr>
          <w:szCs w:val="22"/>
          <w:lang w:val="en-GB"/>
        </w:rPr>
        <w:t xml:space="preserve">, </w:t>
      </w:r>
      <w:r w:rsidR="00A15872" w:rsidRPr="00A15872">
        <w:rPr>
          <w:szCs w:val="22"/>
          <w:lang w:val="en-GB"/>
        </w:rPr>
        <w:t>-0.40%</w:t>
      </w:r>
      <w:r w:rsidR="00A15872">
        <w:rPr>
          <w:szCs w:val="22"/>
          <w:lang w:val="en-GB"/>
        </w:rPr>
        <w:t xml:space="preserve">, </w:t>
      </w:r>
      <w:r w:rsidR="00A15872" w:rsidRPr="00A15872">
        <w:rPr>
          <w:szCs w:val="22"/>
          <w:lang w:val="en-GB"/>
        </w:rPr>
        <w:t>-0.20%</w:t>
      </w:r>
    </w:p>
    <w:p w14:paraId="7D2AC1F0" w14:textId="265AFE4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7838394" w14:textId="77777777" w:rsidR="003D6AAF" w:rsidRDefault="00584A9A" w:rsidP="00584A9A">
      <w:pPr>
        <w:rPr>
          <w:lang w:val="en-CA"/>
        </w:rPr>
      </w:pPr>
      <w:r>
        <w:rPr>
          <w:lang w:val="en-CA"/>
        </w:rPr>
        <w:t>Geometrical partitioning (GEO) was firstly proposed in JVET-J1030</w:t>
      </w:r>
      <w:r w:rsidR="004A7204">
        <w:rPr>
          <w:lang w:val="en-CA"/>
        </w:rPr>
        <w:t>/JVET-K0146</w:t>
      </w:r>
      <w:r w:rsidR="00BD094E">
        <w:rPr>
          <w:lang w:val="en-CA"/>
        </w:rPr>
        <w:t xml:space="preserve"> which applied</w:t>
      </w:r>
      <w:r w:rsidR="00AB3264">
        <w:rPr>
          <w:lang w:val="en-CA"/>
        </w:rPr>
        <w:t xml:space="preserve"> to both AMVP and merge mode. In JVET-O0489, </w:t>
      </w:r>
      <w:r w:rsidR="00A1270D">
        <w:rPr>
          <w:lang w:val="en-CA"/>
        </w:rPr>
        <w:t>GEO was proposed for merge mode with 140 supported partitioning mode</w:t>
      </w:r>
      <w:r w:rsidR="00A1772A">
        <w:rPr>
          <w:lang w:val="en-CA"/>
        </w:rPr>
        <w:t>s</w:t>
      </w:r>
      <w:r w:rsidR="00A1270D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EB3A73">
        <w:rPr>
          <w:lang w:val="en-CA"/>
        </w:rPr>
        <w:t>19</w:t>
      </w:r>
      <w:r w:rsidR="00A1270D">
        <w:rPr>
          <w:lang w:val="en-CA"/>
        </w:rPr>
        <w:t xml:space="preserve"> supported block size (8x8 to 128x128). In JVET-</w:t>
      </w:r>
      <w:r w:rsidR="004A7204">
        <w:rPr>
          <w:lang w:val="en-CA"/>
        </w:rPr>
        <w:t>P</w:t>
      </w:r>
      <w:r w:rsidR="00A1270D">
        <w:rPr>
          <w:lang w:val="en-CA"/>
        </w:rPr>
        <w:t xml:space="preserve">0884/0885, </w:t>
      </w:r>
      <w:r w:rsidR="00BD094E">
        <w:rPr>
          <w:lang w:val="en-CA"/>
        </w:rPr>
        <w:t xml:space="preserve">efforts were made to remove multiplication of weight mask </w:t>
      </w:r>
      <w:r w:rsidR="00A1270D">
        <w:rPr>
          <w:lang w:val="en-CA"/>
        </w:rPr>
        <w:t>calculation</w:t>
      </w:r>
      <w:r w:rsidR="00BD094E">
        <w:rPr>
          <w:lang w:val="en-CA"/>
        </w:rPr>
        <w:t xml:space="preserve"> and number of modes was reduced to 82.</w:t>
      </w:r>
      <w:r w:rsidR="007E73A9">
        <w:rPr>
          <w:lang w:val="en-CA"/>
        </w:rPr>
        <w:t xml:space="preserve"> In JVET-Q0059, number of modes is further reduced to 64. </w:t>
      </w:r>
    </w:p>
    <w:p w14:paraId="0BD9D851" w14:textId="295E6FF4" w:rsidR="00584A9A" w:rsidRDefault="003D6AAF" w:rsidP="00584A9A">
      <w:pPr>
        <w:rPr>
          <w:color w:val="FF0000"/>
          <w:lang w:val="en-CA"/>
        </w:rPr>
      </w:pPr>
      <w:r>
        <w:rPr>
          <w:lang w:val="en-CA"/>
        </w:rPr>
        <w:t xml:space="preserve">Continuous </w:t>
      </w:r>
      <w:r w:rsidR="00B3174D">
        <w:rPr>
          <w:lang w:val="en-CA"/>
        </w:rPr>
        <w:t xml:space="preserve">efforts are </w:t>
      </w:r>
      <w:r>
        <w:rPr>
          <w:lang w:val="en-CA"/>
        </w:rPr>
        <w:t>made</w:t>
      </w:r>
      <w:r w:rsidR="00B3174D">
        <w:rPr>
          <w:lang w:val="en-CA"/>
        </w:rPr>
        <w:t xml:space="preserve"> to reduce complexity as well total number of cases to </w:t>
      </w:r>
      <w:r>
        <w:rPr>
          <w:lang w:val="en-CA"/>
        </w:rPr>
        <w:t>address</w:t>
      </w:r>
      <w:r w:rsidR="00B3174D">
        <w:rPr>
          <w:lang w:val="en-CA"/>
        </w:rPr>
        <w:t xml:space="preserve"> hardware validation check </w:t>
      </w:r>
      <w:r>
        <w:rPr>
          <w:lang w:val="en-CA"/>
        </w:rPr>
        <w:t>issues</w:t>
      </w:r>
      <w:r w:rsidR="00B3174D">
        <w:rPr>
          <w:lang w:val="en-CA"/>
        </w:rPr>
        <w:t xml:space="preserve">. </w:t>
      </w:r>
    </w:p>
    <w:p w14:paraId="3A18C157" w14:textId="77777777" w:rsidR="007E73A9" w:rsidRPr="00A1772A" w:rsidRDefault="007E73A9" w:rsidP="007E73A9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Pr="00A1772A">
        <w:rPr>
          <w:rFonts w:ascii="Times New Roman" w:hAnsi="Times New Roman"/>
          <w:b/>
          <w:sz w:val="22"/>
          <w:szCs w:val="22"/>
        </w:rPr>
        <w:fldChar w:fldCharType="begin"/>
      </w:r>
      <w:r w:rsidRPr="00A1772A">
        <w:rPr>
          <w:rFonts w:ascii="Times New Roman" w:hAnsi="Times New Roman"/>
          <w:b/>
          <w:sz w:val="22"/>
          <w:szCs w:val="22"/>
        </w:rPr>
        <w:instrText xml:space="preserve"> SEQ Table \* ARABIC </w:instrText>
      </w:r>
      <w:r w:rsidRPr="00A1772A">
        <w:rPr>
          <w:rFonts w:ascii="Times New Roman" w:hAnsi="Times New Roman"/>
          <w:b/>
          <w:sz w:val="22"/>
          <w:szCs w:val="22"/>
        </w:rPr>
        <w:fldChar w:fldCharType="separate"/>
      </w:r>
      <w:r w:rsidRPr="00A1772A">
        <w:rPr>
          <w:rFonts w:ascii="Times New Roman" w:hAnsi="Times New Roman"/>
          <w:b/>
          <w:noProof/>
          <w:sz w:val="22"/>
          <w:szCs w:val="22"/>
        </w:rPr>
        <w:t>1</w:t>
      </w:r>
      <w:r w:rsidRPr="00A1772A">
        <w:rPr>
          <w:rFonts w:ascii="Times New Roman" w:hAnsi="Times New Roman"/>
          <w:b/>
          <w:sz w:val="22"/>
          <w:szCs w:val="22"/>
        </w:rPr>
        <w:fldChar w:fldCharType="end"/>
      </w:r>
      <w:r w:rsidRPr="00A1772A">
        <w:rPr>
          <w:rFonts w:ascii="Times New Roman" w:hAnsi="Times New Roman"/>
          <w:b/>
          <w:sz w:val="22"/>
          <w:szCs w:val="22"/>
        </w:rPr>
        <w:t>: number of test cases between TPM, wedge mode and GEO</w:t>
      </w:r>
    </w:p>
    <w:tbl>
      <w:tblPr>
        <w:tblStyle w:val="TableGrid"/>
        <w:tblW w:w="9702" w:type="dxa"/>
        <w:tblLook w:val="04A0" w:firstRow="1" w:lastRow="0" w:firstColumn="1" w:lastColumn="0" w:noHBand="0" w:noVBand="1"/>
      </w:tblPr>
      <w:tblGrid>
        <w:gridCol w:w="2839"/>
        <w:gridCol w:w="1672"/>
        <w:gridCol w:w="2619"/>
        <w:gridCol w:w="2572"/>
      </w:tblGrid>
      <w:tr w:rsidR="007E73A9" w14:paraId="7B8AAAB0" w14:textId="77777777" w:rsidTr="00B3174D">
        <w:trPr>
          <w:trHeight w:val="445"/>
        </w:trPr>
        <w:tc>
          <w:tcPr>
            <w:tcW w:w="2839" w:type="dxa"/>
          </w:tcPr>
          <w:p w14:paraId="1ADE3811" w14:textId="77777777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</w:p>
        </w:tc>
        <w:tc>
          <w:tcPr>
            <w:tcW w:w="1672" w:type="dxa"/>
          </w:tcPr>
          <w:p w14:paraId="5A199DDF" w14:textId="1B01976F" w:rsidR="007E73A9" w:rsidRPr="00EB3A73" w:rsidRDefault="00B3174D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 xml:space="preserve">Total </w:t>
            </w:r>
            <w:r w:rsidR="007E73A9">
              <w:rPr>
                <w:color w:val="000000" w:themeColor="text1"/>
                <w:lang w:val="en-SG" w:eastAsia="zh-CN"/>
              </w:rPr>
              <w:t>#</w:t>
            </w:r>
            <w:r w:rsidR="007E73A9" w:rsidRPr="00EB3A73">
              <w:rPr>
                <w:color w:val="000000" w:themeColor="text1"/>
                <w:lang w:val="en-SG" w:eastAsia="zh-CN"/>
              </w:rPr>
              <w:t xml:space="preserve"> of </w:t>
            </w:r>
            <w:r w:rsidR="007E73A9">
              <w:rPr>
                <w:color w:val="000000" w:themeColor="text1"/>
                <w:lang w:val="en-SG" w:eastAsia="zh-CN"/>
              </w:rPr>
              <w:t>cases</w:t>
            </w:r>
          </w:p>
        </w:tc>
        <w:tc>
          <w:tcPr>
            <w:tcW w:w="2619" w:type="dxa"/>
          </w:tcPr>
          <w:p w14:paraId="23CA489C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modes per block size</w:t>
            </w:r>
          </w:p>
        </w:tc>
        <w:tc>
          <w:tcPr>
            <w:tcW w:w="2572" w:type="dxa"/>
          </w:tcPr>
          <w:p w14:paraId="22503EEC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of supported block sizes</w:t>
            </w:r>
          </w:p>
        </w:tc>
      </w:tr>
      <w:tr w:rsidR="007E73A9" w14:paraId="0EDE2E15" w14:textId="77777777" w:rsidTr="00B3174D">
        <w:trPr>
          <w:trHeight w:val="271"/>
        </w:trPr>
        <w:tc>
          <w:tcPr>
            <w:tcW w:w="2839" w:type="dxa"/>
          </w:tcPr>
          <w:p w14:paraId="11C322AB" w14:textId="77777777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TPM</w:t>
            </w:r>
          </w:p>
        </w:tc>
        <w:tc>
          <w:tcPr>
            <w:tcW w:w="1672" w:type="dxa"/>
          </w:tcPr>
          <w:p w14:paraId="0615B000" w14:textId="77777777" w:rsidR="007E73A9" w:rsidRPr="001516C4" w:rsidRDefault="007E73A9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50</w:t>
            </w:r>
          </w:p>
        </w:tc>
        <w:tc>
          <w:tcPr>
            <w:tcW w:w="2619" w:type="dxa"/>
          </w:tcPr>
          <w:p w14:paraId="090D941E" w14:textId="77777777" w:rsidR="007E73A9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</w:t>
            </w:r>
          </w:p>
        </w:tc>
        <w:tc>
          <w:tcPr>
            <w:tcW w:w="2572" w:type="dxa"/>
          </w:tcPr>
          <w:p w14:paraId="68F80B80" w14:textId="77777777" w:rsidR="007E73A9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25</w:t>
            </w:r>
          </w:p>
        </w:tc>
      </w:tr>
      <w:tr w:rsidR="007E73A9" w14:paraId="558096F5" w14:textId="77777777" w:rsidTr="00B3174D">
        <w:trPr>
          <w:trHeight w:val="445"/>
        </w:trPr>
        <w:tc>
          <w:tcPr>
            <w:tcW w:w="2839" w:type="dxa"/>
          </w:tcPr>
          <w:p w14:paraId="7C9A836A" w14:textId="7302ADCD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Wedge mode (in other standard)</w:t>
            </w:r>
          </w:p>
        </w:tc>
        <w:tc>
          <w:tcPr>
            <w:tcW w:w="1672" w:type="dxa"/>
          </w:tcPr>
          <w:p w14:paraId="4EB064A8" w14:textId="77777777" w:rsidR="007E73A9" w:rsidRPr="001516C4" w:rsidRDefault="007E73A9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144</w:t>
            </w:r>
          </w:p>
        </w:tc>
        <w:tc>
          <w:tcPr>
            <w:tcW w:w="2619" w:type="dxa"/>
          </w:tcPr>
          <w:p w14:paraId="60125147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16</w:t>
            </w:r>
          </w:p>
        </w:tc>
        <w:tc>
          <w:tcPr>
            <w:tcW w:w="2572" w:type="dxa"/>
          </w:tcPr>
          <w:p w14:paraId="39C4FF3D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8</w:t>
            </w:r>
          </w:p>
        </w:tc>
      </w:tr>
      <w:tr w:rsidR="007E73A9" w14:paraId="0425FC9F" w14:textId="77777777" w:rsidTr="00B3174D">
        <w:trPr>
          <w:trHeight w:val="271"/>
        </w:trPr>
        <w:tc>
          <w:tcPr>
            <w:tcW w:w="2839" w:type="dxa"/>
          </w:tcPr>
          <w:p w14:paraId="412C2000" w14:textId="4A06F4EC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GEO</w:t>
            </w:r>
            <w:r>
              <w:rPr>
                <w:color w:val="000000" w:themeColor="text1"/>
                <w:lang w:val="en-SG" w:eastAsia="zh-CN"/>
              </w:rPr>
              <w:t xml:space="preserve"> (JVET-O0489)</w:t>
            </w:r>
          </w:p>
        </w:tc>
        <w:tc>
          <w:tcPr>
            <w:tcW w:w="1672" w:type="dxa"/>
          </w:tcPr>
          <w:p w14:paraId="54D48886" w14:textId="4D06A3E0" w:rsidR="007E73A9" w:rsidRPr="001516C4" w:rsidRDefault="007E73A9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2,660</w:t>
            </w:r>
          </w:p>
        </w:tc>
        <w:tc>
          <w:tcPr>
            <w:tcW w:w="2619" w:type="dxa"/>
          </w:tcPr>
          <w:p w14:paraId="7886656D" w14:textId="2ECC9ECD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140</w:t>
            </w:r>
          </w:p>
        </w:tc>
        <w:tc>
          <w:tcPr>
            <w:tcW w:w="2572" w:type="dxa"/>
          </w:tcPr>
          <w:p w14:paraId="56EE0440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  <w:tr w:rsidR="007E73A9" w14:paraId="5ADA537B" w14:textId="77777777" w:rsidTr="00B3174D">
        <w:trPr>
          <w:trHeight w:val="445"/>
        </w:trPr>
        <w:tc>
          <w:tcPr>
            <w:tcW w:w="2839" w:type="dxa"/>
          </w:tcPr>
          <w:p w14:paraId="285DDE7C" w14:textId="4C706B8C" w:rsidR="007E73A9" w:rsidRPr="00EB3A73" w:rsidRDefault="007E73A9" w:rsidP="007E73A9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GEO</w:t>
            </w:r>
            <w:r w:rsidR="00840D74">
              <w:rPr>
                <w:color w:val="000000" w:themeColor="text1"/>
                <w:lang w:val="en-SG" w:eastAsia="zh-CN"/>
              </w:rPr>
              <w:t xml:space="preserve"> </w:t>
            </w:r>
            <w:r>
              <w:rPr>
                <w:color w:val="000000" w:themeColor="text1"/>
                <w:lang w:val="en-SG" w:eastAsia="zh-CN"/>
              </w:rPr>
              <w:t>(JVET-P0884</w:t>
            </w:r>
            <w:r w:rsidR="00902AD7">
              <w:rPr>
                <w:color w:val="000000" w:themeColor="text1"/>
                <w:lang w:val="en-SG" w:eastAsia="zh-CN"/>
              </w:rPr>
              <w:t>/JVET-Q0079, CE4 common base</w:t>
            </w:r>
            <w:r>
              <w:rPr>
                <w:color w:val="000000" w:themeColor="text1"/>
                <w:lang w:val="en-SG" w:eastAsia="zh-CN"/>
              </w:rPr>
              <w:t>)</w:t>
            </w:r>
          </w:p>
        </w:tc>
        <w:tc>
          <w:tcPr>
            <w:tcW w:w="1672" w:type="dxa"/>
          </w:tcPr>
          <w:p w14:paraId="342D05E7" w14:textId="12C9A8E3" w:rsidR="007E73A9" w:rsidRPr="001516C4" w:rsidRDefault="007E73A9" w:rsidP="007E73A9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1,558</w:t>
            </w:r>
          </w:p>
        </w:tc>
        <w:tc>
          <w:tcPr>
            <w:tcW w:w="2619" w:type="dxa"/>
          </w:tcPr>
          <w:p w14:paraId="3E483401" w14:textId="2D3D544C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82</w:t>
            </w:r>
          </w:p>
        </w:tc>
        <w:tc>
          <w:tcPr>
            <w:tcW w:w="2572" w:type="dxa"/>
          </w:tcPr>
          <w:p w14:paraId="72FFCFF8" w14:textId="24D7BADB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  <w:tr w:rsidR="007E73A9" w14:paraId="1C7A344A" w14:textId="77777777" w:rsidTr="00B3174D">
        <w:trPr>
          <w:trHeight w:val="271"/>
        </w:trPr>
        <w:tc>
          <w:tcPr>
            <w:tcW w:w="2839" w:type="dxa"/>
          </w:tcPr>
          <w:p w14:paraId="7F5BE79E" w14:textId="38E37F04" w:rsidR="007E73A9" w:rsidRPr="00EB3A73" w:rsidRDefault="007E73A9" w:rsidP="007E73A9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lastRenderedPageBreak/>
              <w:t>GEO</w:t>
            </w:r>
            <w:r>
              <w:rPr>
                <w:color w:val="000000" w:themeColor="text1"/>
                <w:lang w:val="en-SG" w:eastAsia="zh-CN"/>
              </w:rPr>
              <w:t xml:space="preserve"> (JVET-Q0059</w:t>
            </w:r>
            <w:r w:rsidR="00875BC2">
              <w:rPr>
                <w:color w:val="000000" w:themeColor="text1"/>
                <w:lang w:val="en-SG" w:eastAsia="zh-CN"/>
              </w:rPr>
              <w:t>, CE4-1</w:t>
            </w:r>
            <w:r>
              <w:rPr>
                <w:color w:val="000000" w:themeColor="text1"/>
                <w:lang w:val="en-SG" w:eastAsia="zh-CN"/>
              </w:rPr>
              <w:t>)</w:t>
            </w:r>
          </w:p>
        </w:tc>
        <w:tc>
          <w:tcPr>
            <w:tcW w:w="1672" w:type="dxa"/>
          </w:tcPr>
          <w:p w14:paraId="03D19070" w14:textId="5D60BE24" w:rsidR="007E73A9" w:rsidRPr="001516C4" w:rsidRDefault="007E73A9" w:rsidP="007E73A9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1,216</w:t>
            </w:r>
          </w:p>
        </w:tc>
        <w:tc>
          <w:tcPr>
            <w:tcW w:w="2619" w:type="dxa"/>
          </w:tcPr>
          <w:p w14:paraId="199ECBDE" w14:textId="62FFE5CB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64</w:t>
            </w:r>
          </w:p>
        </w:tc>
        <w:tc>
          <w:tcPr>
            <w:tcW w:w="2572" w:type="dxa"/>
          </w:tcPr>
          <w:p w14:paraId="7BFFB972" w14:textId="542927B6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</w:tbl>
    <w:p w14:paraId="1B8E85EC" w14:textId="6C704C5C" w:rsidR="00B3174D" w:rsidRDefault="00B3174D" w:rsidP="00B3174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3796CDF" w14:textId="6FC25203" w:rsidR="001540F6" w:rsidRDefault="003656A8" w:rsidP="001540F6">
      <w:pPr>
        <w:pStyle w:val="Heading2"/>
      </w:pPr>
      <w:r>
        <w:rPr>
          <w:lang w:eastAsia="zh-CN"/>
        </w:rPr>
        <w:t>R</w:t>
      </w:r>
      <w:r w:rsidR="001540F6">
        <w:rPr>
          <w:lang w:eastAsia="zh-CN"/>
        </w:rPr>
        <w:t>emove 64x8 and 8x64 sized GEO block</w:t>
      </w:r>
      <w:r w:rsidR="001540F6">
        <w:t xml:space="preserve"> </w:t>
      </w:r>
    </w:p>
    <w:p w14:paraId="127AD83F" w14:textId="78900490" w:rsidR="000D1CB0" w:rsidRDefault="007E73A9" w:rsidP="000D1CB0">
      <w:pPr>
        <w:widowControl w:val="0"/>
        <w:rPr>
          <w:rFonts w:eastAsia="MS Gothic"/>
        </w:rPr>
      </w:pPr>
      <w:r>
        <w:t xml:space="preserve">It is proposed </w:t>
      </w:r>
      <w:r w:rsidR="003D6AAF">
        <w:t>to disable</w:t>
      </w:r>
      <w:r w:rsidR="001540F6">
        <w:rPr>
          <w:noProof/>
          <w:lang w:val="en-CA" w:eastAsia="ko-KR"/>
        </w:rPr>
        <w:t xml:space="preserve"> 64x8 and 8x64 size</w:t>
      </w:r>
      <w:r w:rsidR="000D1CB0">
        <w:rPr>
          <w:noProof/>
          <w:lang w:val="en-CA" w:eastAsia="ko-KR"/>
        </w:rPr>
        <w:t>d coding block</w:t>
      </w:r>
      <w:r w:rsidR="001540F6">
        <w:rPr>
          <w:noProof/>
          <w:lang w:val="en-CA" w:eastAsia="ko-KR"/>
        </w:rPr>
        <w:t xml:space="preserve"> for GEO.</w:t>
      </w:r>
      <w:r w:rsidR="00902AD7">
        <w:rPr>
          <w:noProof/>
          <w:lang w:val="en-CA" w:eastAsia="ko-KR"/>
        </w:rPr>
        <w:t xml:space="preserve"> This </w:t>
      </w:r>
      <w:r w:rsidR="00875BC2">
        <w:rPr>
          <w:noProof/>
          <w:lang w:val="en-CA" w:eastAsia="ko-KR"/>
        </w:rPr>
        <w:t>aspect</w:t>
      </w:r>
      <w:r w:rsidR="00902AD7">
        <w:rPr>
          <w:noProof/>
          <w:lang w:val="en-CA" w:eastAsia="ko-KR"/>
        </w:rPr>
        <w:t xml:space="preserve"> is implemented on CE4 common base (JVET-Q0079).</w:t>
      </w:r>
      <w:r w:rsidR="000D1CB0">
        <w:rPr>
          <w:noProof/>
          <w:lang w:val="en-CA" w:eastAsia="ko-KR"/>
        </w:rPr>
        <w:t xml:space="preserve"> It is noted that this aspect can also be </w:t>
      </w:r>
      <w:r w:rsidR="00D93C41">
        <w:rPr>
          <w:noProof/>
          <w:lang w:val="en-CA" w:eastAsia="ko-KR"/>
        </w:rPr>
        <w:t>combined</w:t>
      </w:r>
      <w:r w:rsidR="000D1CB0">
        <w:rPr>
          <w:rFonts w:eastAsia="MS Gothic"/>
        </w:rPr>
        <w:t xml:space="preserve"> with CE4-2.1 so that the complexity can be reduced more efficiently.</w:t>
      </w:r>
      <w:r w:rsidR="007C20E3">
        <w:rPr>
          <w:rFonts w:eastAsia="MS Gothic"/>
        </w:rPr>
        <w:t xml:space="preserve"> Same encoder change of CE4-2.1 (increase maximum tested modes) is applied.</w:t>
      </w:r>
    </w:p>
    <w:p w14:paraId="7A09EDED" w14:textId="7CDEB332" w:rsidR="00CE7231" w:rsidRDefault="00CE7231" w:rsidP="00F865D0">
      <w:pPr>
        <w:pStyle w:val="Heading2"/>
      </w:pPr>
      <w:r>
        <w:t>Reduce number of modes</w:t>
      </w:r>
      <w:r w:rsidR="00654AFC">
        <w:t xml:space="preserve"> per block</w:t>
      </w:r>
      <w:r>
        <w:t xml:space="preserve"> to 14</w:t>
      </w:r>
      <w:r w:rsidR="00F865D0">
        <w:t xml:space="preserve"> </w:t>
      </w:r>
    </w:p>
    <w:p w14:paraId="7348E1AD" w14:textId="2FC7500E" w:rsidR="00F865D0" w:rsidRDefault="00F865D0" w:rsidP="00F865D0">
      <w:r>
        <w:t xml:space="preserve">In this aspect, </w:t>
      </w:r>
      <w:r w:rsidR="00654AFC">
        <w:t xml:space="preserve">it is proposed to reduce number of modes per block to 14. For each block, only diagonal and invert diagonal directions are valid. </w:t>
      </w:r>
      <w:r w:rsidR="003D6AAF">
        <w:t>Same G</w:t>
      </w:r>
      <w:r w:rsidR="00654AFC">
        <w:t xml:space="preserve">EO weight mask calculation process </w:t>
      </w:r>
      <w:r w:rsidR="003D6AAF">
        <w:t xml:space="preserve">as CE4 common anchor </w:t>
      </w:r>
      <w:r w:rsidR="00654AFC">
        <w:t>is reused. And 64x8 and 8x64 blocks are disallowed</w:t>
      </w:r>
      <w:r w:rsidR="003D6AAF">
        <w:t xml:space="preserve"> for GEO mode</w:t>
      </w:r>
      <w:r w:rsidR="00654AFC">
        <w:t xml:space="preserve">. </w:t>
      </w:r>
    </w:p>
    <w:p w14:paraId="2F3E9C1C" w14:textId="051D8C52" w:rsidR="004F5927" w:rsidRDefault="004F5927" w:rsidP="004F5927">
      <w:pPr>
        <w:jc w:val="center"/>
      </w:pPr>
      <w:r>
        <w:rPr>
          <w:noProof/>
        </w:rPr>
        <w:drawing>
          <wp:inline distT="0" distB="0" distL="0" distR="0" wp14:anchorId="0DEEA135" wp14:editId="4D792F61">
            <wp:extent cx="5706000" cy="1184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000" cy="118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57D366" w14:textId="1548DAF8" w:rsidR="00654AFC" w:rsidRDefault="00654AFC" w:rsidP="00654AFC">
      <w:pPr>
        <w:pStyle w:val="Caption"/>
        <w:rPr>
          <w:rFonts w:ascii="Times New Roman" w:hAnsi="Times New Roman"/>
          <w:b/>
          <w:sz w:val="22"/>
          <w:szCs w:val="22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Figure </w:t>
      </w:r>
      <w:r w:rsidR="00A1772A" w:rsidRPr="00A1772A">
        <w:rPr>
          <w:rFonts w:ascii="Times New Roman" w:hAnsi="Times New Roman"/>
          <w:b/>
          <w:sz w:val="22"/>
          <w:szCs w:val="22"/>
        </w:rPr>
        <w:t>2</w:t>
      </w:r>
      <w:r w:rsidRPr="00A1772A">
        <w:rPr>
          <w:rFonts w:ascii="Times New Roman" w:hAnsi="Times New Roman"/>
          <w:b/>
          <w:sz w:val="22"/>
          <w:szCs w:val="22"/>
        </w:rPr>
        <w:t>: 14 valid modes per block</w:t>
      </w:r>
    </w:p>
    <w:p w14:paraId="07D729DA" w14:textId="204C05E0" w:rsidR="003656A8" w:rsidRPr="00A1772A" w:rsidRDefault="003656A8" w:rsidP="003656A8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="000D1CB0">
        <w:rPr>
          <w:rFonts w:ascii="Times New Roman" w:hAnsi="Times New Roman"/>
          <w:b/>
          <w:sz w:val="22"/>
          <w:szCs w:val="22"/>
        </w:rPr>
        <w:t>7</w:t>
      </w:r>
      <w:r w:rsidRPr="00A1772A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>Number of test cases of aspect 1.5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1701"/>
        <w:gridCol w:w="2961"/>
        <w:gridCol w:w="2538"/>
      </w:tblGrid>
      <w:tr w:rsidR="00EB3A73" w:rsidRPr="00EB3A73" w14:paraId="30595176" w14:textId="77777777" w:rsidTr="00EB3A73">
        <w:tc>
          <w:tcPr>
            <w:tcW w:w="2376" w:type="dxa"/>
          </w:tcPr>
          <w:p w14:paraId="4823F1A2" w14:textId="77777777" w:rsidR="00EB3A73" w:rsidRPr="00EB3A73" w:rsidRDefault="00EB3A73" w:rsidP="00EB3A73">
            <w:pPr>
              <w:rPr>
                <w:color w:val="000000" w:themeColor="text1"/>
                <w:lang w:val="en-SG" w:eastAsia="zh-CN"/>
              </w:rPr>
            </w:pPr>
          </w:p>
        </w:tc>
        <w:tc>
          <w:tcPr>
            <w:tcW w:w="1701" w:type="dxa"/>
          </w:tcPr>
          <w:p w14:paraId="25F9B124" w14:textId="77777777" w:rsidR="00EB3A73" w:rsidRP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</w:t>
            </w:r>
            <w:r w:rsidRPr="00EB3A73">
              <w:rPr>
                <w:color w:val="000000" w:themeColor="text1"/>
                <w:lang w:val="en-SG" w:eastAsia="zh-CN"/>
              </w:rPr>
              <w:t xml:space="preserve"> of </w:t>
            </w:r>
            <w:r>
              <w:rPr>
                <w:color w:val="000000" w:themeColor="text1"/>
                <w:lang w:val="en-SG" w:eastAsia="zh-CN"/>
              </w:rPr>
              <w:t>cases</w:t>
            </w:r>
          </w:p>
        </w:tc>
        <w:tc>
          <w:tcPr>
            <w:tcW w:w="2961" w:type="dxa"/>
          </w:tcPr>
          <w:p w14:paraId="770D6B05" w14:textId="77777777" w:rsidR="00EB3A73" w:rsidRP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modes per block size</w:t>
            </w:r>
          </w:p>
        </w:tc>
        <w:tc>
          <w:tcPr>
            <w:tcW w:w="2538" w:type="dxa"/>
          </w:tcPr>
          <w:p w14:paraId="58CFA0D1" w14:textId="77777777" w:rsidR="00EB3A73" w:rsidRP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of supported block sizes</w:t>
            </w:r>
          </w:p>
        </w:tc>
      </w:tr>
      <w:tr w:rsidR="00EB3A73" w14:paraId="6385503C" w14:textId="77777777" w:rsidTr="00EB3A73">
        <w:tc>
          <w:tcPr>
            <w:tcW w:w="2376" w:type="dxa"/>
          </w:tcPr>
          <w:p w14:paraId="6D96E60B" w14:textId="77777777" w:rsidR="00EB3A73" w:rsidRPr="00EB3A73" w:rsidRDefault="00EB3A73" w:rsidP="00EB3A73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TPM</w:t>
            </w:r>
          </w:p>
        </w:tc>
        <w:tc>
          <w:tcPr>
            <w:tcW w:w="1701" w:type="dxa"/>
          </w:tcPr>
          <w:p w14:paraId="51042D74" w14:textId="77777777" w:rsidR="00EB3A73" w:rsidRPr="001516C4" w:rsidRDefault="00EB3A73" w:rsidP="00EB3A73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50</w:t>
            </w:r>
          </w:p>
        </w:tc>
        <w:tc>
          <w:tcPr>
            <w:tcW w:w="2961" w:type="dxa"/>
          </w:tcPr>
          <w:p w14:paraId="2850A5EA" w14:textId="77777777" w:rsid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</w:t>
            </w:r>
          </w:p>
        </w:tc>
        <w:tc>
          <w:tcPr>
            <w:tcW w:w="2538" w:type="dxa"/>
          </w:tcPr>
          <w:p w14:paraId="38F9D5A1" w14:textId="77777777" w:rsid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25</w:t>
            </w:r>
          </w:p>
        </w:tc>
      </w:tr>
      <w:tr w:rsidR="00626B6E" w:rsidRPr="00EB3A73" w14:paraId="51C9C179" w14:textId="77777777" w:rsidTr="00EB3A73">
        <w:tc>
          <w:tcPr>
            <w:tcW w:w="2376" w:type="dxa"/>
          </w:tcPr>
          <w:p w14:paraId="78B21C96" w14:textId="560B5375" w:rsidR="00626B6E" w:rsidRPr="00EB3A73" w:rsidRDefault="00626B6E" w:rsidP="00626B6E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GEO</w:t>
            </w:r>
            <w:r>
              <w:rPr>
                <w:color w:val="000000" w:themeColor="text1"/>
                <w:lang w:val="en-SG" w:eastAsia="zh-CN"/>
              </w:rPr>
              <w:t xml:space="preserve"> (JVET-Q0059, CE4-1)</w:t>
            </w:r>
          </w:p>
        </w:tc>
        <w:tc>
          <w:tcPr>
            <w:tcW w:w="1701" w:type="dxa"/>
          </w:tcPr>
          <w:p w14:paraId="63FF9EC0" w14:textId="5369FDA5" w:rsidR="00626B6E" w:rsidRPr="001516C4" w:rsidRDefault="00626B6E" w:rsidP="00626B6E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1,216</w:t>
            </w:r>
          </w:p>
        </w:tc>
        <w:tc>
          <w:tcPr>
            <w:tcW w:w="2961" w:type="dxa"/>
          </w:tcPr>
          <w:p w14:paraId="607A1A1E" w14:textId="0C44FA99" w:rsidR="00626B6E" w:rsidRPr="00EB3A73" w:rsidRDefault="00626B6E" w:rsidP="00626B6E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64</w:t>
            </w:r>
          </w:p>
        </w:tc>
        <w:tc>
          <w:tcPr>
            <w:tcW w:w="2538" w:type="dxa"/>
          </w:tcPr>
          <w:p w14:paraId="4748E018" w14:textId="58B194D0" w:rsidR="00626B6E" w:rsidRPr="00EB3A73" w:rsidRDefault="00626B6E" w:rsidP="00626B6E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  <w:tr w:rsidR="00EB3A73" w14:paraId="3CF350CC" w14:textId="77777777" w:rsidTr="00EB3A73">
        <w:tc>
          <w:tcPr>
            <w:tcW w:w="2376" w:type="dxa"/>
          </w:tcPr>
          <w:p w14:paraId="4410271C" w14:textId="52CB1B9B" w:rsidR="00EB3A73" w:rsidRPr="00AC568F" w:rsidRDefault="00EB3A73" w:rsidP="00EB3A73">
            <w:pPr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Aspect 1.</w:t>
            </w:r>
            <w:r w:rsidR="00840D74">
              <w:rPr>
                <w:b/>
                <w:color w:val="00B0F0"/>
                <w:lang w:val="en-SG" w:eastAsia="zh-CN"/>
              </w:rPr>
              <w:t>4</w:t>
            </w:r>
          </w:p>
        </w:tc>
        <w:tc>
          <w:tcPr>
            <w:tcW w:w="1701" w:type="dxa"/>
          </w:tcPr>
          <w:p w14:paraId="3AB92315" w14:textId="4C313E55" w:rsidR="00EB3A73" w:rsidRPr="00AC568F" w:rsidRDefault="00654AFC" w:rsidP="00EB3A73">
            <w:pPr>
              <w:jc w:val="center"/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238</w:t>
            </w:r>
          </w:p>
        </w:tc>
        <w:tc>
          <w:tcPr>
            <w:tcW w:w="2961" w:type="dxa"/>
          </w:tcPr>
          <w:p w14:paraId="6B83A229" w14:textId="17DB6213" w:rsidR="00EB3A73" w:rsidRPr="00AC568F" w:rsidRDefault="00EB3A73" w:rsidP="00EB3A73">
            <w:pPr>
              <w:jc w:val="center"/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14</w:t>
            </w:r>
          </w:p>
        </w:tc>
        <w:tc>
          <w:tcPr>
            <w:tcW w:w="2538" w:type="dxa"/>
          </w:tcPr>
          <w:p w14:paraId="33F0EE50" w14:textId="456D6634" w:rsidR="00EB3A73" w:rsidRPr="00AC568F" w:rsidRDefault="00EB3A73" w:rsidP="00EB3A73">
            <w:pPr>
              <w:jc w:val="center"/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1</w:t>
            </w:r>
            <w:r w:rsidR="00654AFC" w:rsidRPr="00AC568F">
              <w:rPr>
                <w:b/>
                <w:color w:val="00B0F0"/>
                <w:lang w:val="en-SG" w:eastAsia="zh-CN"/>
              </w:rPr>
              <w:t>7</w:t>
            </w:r>
          </w:p>
        </w:tc>
      </w:tr>
    </w:tbl>
    <w:p w14:paraId="05765CCB" w14:textId="04C9DAC8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32952F40" w14:textId="77777777" w:rsidR="00B3174D" w:rsidRDefault="00590618" w:rsidP="005932C7">
      <w:pPr>
        <w:rPr>
          <w:lang w:val="en-CA"/>
        </w:rPr>
      </w:pPr>
      <w:r>
        <w:rPr>
          <w:lang w:val="en-CA"/>
        </w:rPr>
        <w:t xml:space="preserve">Coding performance is </w:t>
      </w:r>
      <w:r w:rsidR="0082056F">
        <w:rPr>
          <w:lang w:val="en-CA"/>
        </w:rPr>
        <w:t xml:space="preserve">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1A5D6B11" w14:textId="6CE54501" w:rsidR="005932C7" w:rsidRDefault="00582DBB" w:rsidP="005932C7">
      <w:pPr>
        <w:rPr>
          <w:lang w:val="en-CA"/>
        </w:rPr>
      </w:pPr>
      <w:r>
        <w:rPr>
          <w:lang w:val="en-CA"/>
        </w:rPr>
        <w:t>Note that enc/dec time is not reliable.</w:t>
      </w:r>
    </w:p>
    <w:p w14:paraId="23F25CDD" w14:textId="4DDBAFB1" w:rsidR="001A15A9" w:rsidRDefault="00582DBB" w:rsidP="004C3A28">
      <w:pPr>
        <w:jc w:val="center"/>
        <w:rPr>
          <w:b/>
        </w:rPr>
      </w:pPr>
      <w:r w:rsidRPr="00A1772A">
        <w:rPr>
          <w:b/>
        </w:rPr>
        <w:t>Table</w:t>
      </w:r>
      <w:r w:rsidR="003656A8">
        <w:rPr>
          <w:b/>
        </w:rPr>
        <w:t xml:space="preserve"> </w:t>
      </w:r>
      <w:r w:rsidR="000D1CB0">
        <w:rPr>
          <w:b/>
        </w:rPr>
        <w:t>8</w:t>
      </w:r>
      <w:r w:rsidR="001A15A9" w:rsidRPr="00A1772A">
        <w:rPr>
          <w:b/>
        </w:rPr>
        <w:t xml:space="preserve">: </w:t>
      </w:r>
      <w:r w:rsidR="007E73A9">
        <w:rPr>
          <w:b/>
        </w:rPr>
        <w:t>(</w:t>
      </w:r>
      <w:r w:rsidR="00552FD5">
        <w:rPr>
          <w:b/>
        </w:rPr>
        <w:t xml:space="preserve">aspect </w:t>
      </w:r>
      <w:r w:rsidR="00B3174D">
        <w:rPr>
          <w:b/>
        </w:rPr>
        <w:t>2</w:t>
      </w:r>
      <w:r w:rsidR="007E73A9" w:rsidRPr="007E73A9">
        <w:rPr>
          <w:b/>
        </w:rPr>
        <w:t>.1</w:t>
      </w:r>
      <w:r w:rsidR="007E73A9">
        <w:rPr>
          <w:b/>
        </w:rPr>
        <w:t xml:space="preserve">) </w:t>
      </w:r>
      <w:r w:rsidR="007E73A9" w:rsidRPr="007E73A9">
        <w:rPr>
          <w:b/>
        </w:rPr>
        <w:t>Remove 64x8 and 8x64 sized GEO block</w:t>
      </w:r>
      <w:r w:rsidR="00375E82">
        <w:rPr>
          <w:b/>
        </w:rPr>
        <w:t xml:space="preserve"> (CE4 common base as anchor</w:t>
      </w:r>
      <w:r w:rsidR="00A26650" w:rsidRPr="00A26650">
        <w:rPr>
          <w:b/>
        </w:rPr>
        <w:t xml:space="preserve"> </w:t>
      </w:r>
      <w:r w:rsidR="00A26650">
        <w:rPr>
          <w:b/>
        </w:rPr>
        <w:t>implemented over CE4 common base</w:t>
      </w:r>
      <w:r w:rsidR="00375E82">
        <w:rPr>
          <w:b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83290" w:rsidRPr="00783290" w14:paraId="5C02B6CB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AD9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B8723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783290" w:rsidRPr="00783290" w14:paraId="0B7D541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6B86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C8F57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783290" w:rsidRPr="00783290" w14:paraId="6B786F77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931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2E032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3B6CD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B827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5913E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5E5F3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</w:p>
        </w:tc>
      </w:tr>
      <w:tr w:rsidR="00783290" w:rsidRPr="00783290" w14:paraId="3E4DB266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590CF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0B76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712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97C35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39E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6FFD1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98%</w:t>
            </w:r>
          </w:p>
        </w:tc>
      </w:tr>
      <w:tr w:rsidR="00783290" w:rsidRPr="00783290" w14:paraId="5801B303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C1D8B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6A6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D86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E1A41C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A4F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21C3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3290" w:rsidRPr="00783290" w14:paraId="1FDCB543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3D610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AC8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8B9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46A2B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CF93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712D1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3290" w:rsidRPr="00783290" w14:paraId="7D47B42A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28B4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142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15D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ABFF5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959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CA3B0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3290" w:rsidRPr="00783290" w14:paraId="37FF2B14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D79EA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309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A6E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3A156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E59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3E599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783290" w:rsidRPr="00783290" w14:paraId="13EF954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246D7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47D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0C9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A52F5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C35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F3F44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3290" w:rsidRPr="00783290" w14:paraId="6FE0028D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3D6E1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8C1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B06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61ACCC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E33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D00F1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783290" w:rsidRPr="00783290" w14:paraId="155EA6A8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CEDE9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3D70E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218DC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4A1F0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45D4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CB468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3290" w:rsidRPr="00783290" w14:paraId="3C9DB12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322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DDC9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4FA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EDF3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C37F3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59B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</w:tr>
      <w:tr w:rsidR="00783290" w:rsidRPr="00783290" w14:paraId="42EE7F35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E4D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77687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783290" w:rsidRPr="00783290" w14:paraId="179A4034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EB0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4F05B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783290" w:rsidRPr="00783290" w14:paraId="240F16E8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C9C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51DA2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2B4A1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C5024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F46B8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CDF3C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</w:p>
        </w:tc>
      </w:tr>
      <w:tr w:rsidR="00783290" w:rsidRPr="00783290" w14:paraId="672DC72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EE796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3EC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80E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595233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230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54903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783290" w:rsidRPr="00783290" w14:paraId="5496B5D2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3D107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3FA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D49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99AC8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BB6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D1903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783290" w:rsidRPr="00783290" w14:paraId="7A0EACBB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A0E5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B2F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75C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30564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5C0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92C8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783290" w:rsidRPr="00783290" w14:paraId="4776D3D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0572C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050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858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3DB87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CC0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2F3E5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3290" w:rsidRPr="00783290" w14:paraId="782A727F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8AE8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397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89A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66D74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0E1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5085D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3290" w:rsidRPr="00783290" w14:paraId="34EF9DED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776E9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8BD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BF86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EA2F0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E87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B2799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3290" w:rsidRPr="00783290" w14:paraId="58D40A9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618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E02C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C72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A62FB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561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72AFE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</w:tr>
      <w:tr w:rsidR="00783290" w:rsidRPr="00783290" w14:paraId="399E04CC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A60CA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3F5FE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4F95A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2C4AD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3FA53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B1448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</w:tbl>
    <w:p w14:paraId="47A2CC6E" w14:textId="76034838" w:rsidR="00626B6E" w:rsidRDefault="00626B6E" w:rsidP="00626B6E">
      <w:pPr>
        <w:jc w:val="center"/>
        <w:rPr>
          <w:b/>
        </w:rPr>
      </w:pPr>
      <w:r w:rsidRPr="00A1772A">
        <w:rPr>
          <w:b/>
        </w:rPr>
        <w:t>Table</w:t>
      </w:r>
      <w:r>
        <w:rPr>
          <w:b/>
        </w:rPr>
        <w:t xml:space="preserve"> </w:t>
      </w:r>
      <w:r w:rsidR="00337BCC">
        <w:rPr>
          <w:b/>
        </w:rPr>
        <w:t>9</w:t>
      </w:r>
      <w:r w:rsidRPr="00A1772A">
        <w:rPr>
          <w:b/>
        </w:rPr>
        <w:t xml:space="preserve">: </w:t>
      </w:r>
      <w:r>
        <w:rPr>
          <w:b/>
        </w:rPr>
        <w:t>(</w:t>
      </w:r>
      <w:r w:rsidR="00A15872">
        <w:rPr>
          <w:b/>
        </w:rPr>
        <w:t xml:space="preserve">aspect </w:t>
      </w:r>
      <w:r w:rsidR="00B3174D">
        <w:rPr>
          <w:b/>
        </w:rPr>
        <w:t>2</w:t>
      </w:r>
      <w:r w:rsidRPr="007E73A9">
        <w:rPr>
          <w:b/>
        </w:rPr>
        <w:t>.</w:t>
      </w:r>
      <w:r w:rsidR="00337BCC">
        <w:rPr>
          <w:b/>
        </w:rPr>
        <w:t>2</w:t>
      </w:r>
      <w:r>
        <w:rPr>
          <w:b/>
        </w:rPr>
        <w:t xml:space="preserve">) </w:t>
      </w:r>
      <w:r w:rsidR="00A15872">
        <w:rPr>
          <w:b/>
        </w:rPr>
        <w:t>fix geo number of mode per block to 14</w:t>
      </w:r>
      <w:r w:rsidR="00A26650">
        <w:rPr>
          <w:b/>
        </w:rPr>
        <w:t xml:space="preserve"> </w:t>
      </w:r>
      <w:r w:rsidR="001713F3">
        <w:rPr>
          <w:b/>
        </w:rPr>
        <w:t>(</w:t>
      </w:r>
      <w:r w:rsidR="00A26650">
        <w:rPr>
          <w:b/>
        </w:rPr>
        <w:t xml:space="preserve">implemented over CE4-1, </w:t>
      </w:r>
      <w:r w:rsidR="001713F3">
        <w:rPr>
          <w:b/>
        </w:rPr>
        <w:t>VTM7.0 as anchor)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15872" w:rsidRPr="00A15872" w14:paraId="221FB866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1F5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1B372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A15872" w:rsidRPr="00A15872" w14:paraId="65EACB75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E3B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BABCD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A15872" w:rsidRPr="00A15872" w14:paraId="67C8AE54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3B6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D051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D8A51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41689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5787B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FF075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</w:p>
        </w:tc>
      </w:tr>
      <w:tr w:rsidR="00A15872" w:rsidRPr="00A15872" w14:paraId="388B7BEC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D4A8A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DEB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2BF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8A49A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D06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A0E55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A15872" w:rsidRPr="00A15872" w14:paraId="4F3ABF6F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1DD87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FF6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59D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3AE5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885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2F3CC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4F376BE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CEE0D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5D1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E07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BD4BE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E81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1926D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4427C9E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1F4E2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4D8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8E6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382AF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AFE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C93CA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183BF5C5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7A500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037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2ED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8DB73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B20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EFD7E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103B4324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50497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AF0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73F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907F9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6CB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059BE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EBDA5AB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B7B7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77B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BDF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7D299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474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66119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EFDE2F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98CD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EC76A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90FC7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3287F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962E8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39BD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6CD16DCB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F9EEF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5202C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406B6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65E8B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9ED16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D483C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1EFE37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FD8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A41CC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A15872" w:rsidRPr="00A15872" w14:paraId="6479FE1A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284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D0D4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A15872" w:rsidRPr="00A15872" w14:paraId="7A41CF65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0E9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A032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97E2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DE372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F7500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C6DE1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</w:p>
        </w:tc>
      </w:tr>
      <w:tr w:rsidR="00A15872" w:rsidRPr="00A15872" w14:paraId="6B339BE3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BE4FC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4E8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038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38A5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E5A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2DEEE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4A96E36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F0509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BE3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475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81716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8C9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65F5E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4C97B793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F9DE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371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C34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A744A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581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F97F5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63B2907E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6A635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9BE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0B3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C01BF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E54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406B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2384C10A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5E0ED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F22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5D7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4E966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21B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D73E7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A15872" w:rsidRPr="00A15872" w14:paraId="2FEBF299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EE53B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0D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F99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CDB5F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3B2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BA45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3D2E5AE1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A76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1F3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295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BD178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E09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80404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A15872" w:rsidRPr="00A15872" w14:paraId="16AE1113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612C0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3BF0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24FE6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40CDD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24DCA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32247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</w:tbl>
    <w:p w14:paraId="35080C39" w14:textId="77777777" w:rsidR="00A15872" w:rsidRDefault="00A15872" w:rsidP="00626B6E">
      <w:pPr>
        <w:jc w:val="center"/>
        <w:rPr>
          <w:b/>
        </w:rPr>
      </w:pPr>
    </w:p>
    <w:p w14:paraId="1D0E2494" w14:textId="7A6F4BA0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3CD72B1C" w14:textId="77777777" w:rsidR="00E62EF1" w:rsidRDefault="00E942DC" w:rsidP="00931C2F">
      <w:pPr>
        <w:rPr>
          <w:lang w:val="en-CA"/>
        </w:rPr>
      </w:pPr>
      <w:r>
        <w:rPr>
          <w:lang w:val="en-CA"/>
        </w:rPr>
        <w:t xml:space="preserve">This contribution </w:t>
      </w:r>
      <w:r w:rsidR="00F865D0">
        <w:rPr>
          <w:lang w:val="en-CA"/>
        </w:rPr>
        <w:t xml:space="preserve">proposes several changes </w:t>
      </w:r>
      <w:r w:rsidR="00000E8C">
        <w:rPr>
          <w:lang w:val="en-CA"/>
        </w:rPr>
        <w:t xml:space="preserve">to </w:t>
      </w:r>
      <w:r w:rsidR="00F865D0">
        <w:rPr>
          <w:lang w:val="en-CA"/>
        </w:rPr>
        <w:t xml:space="preserve">GEO </w:t>
      </w:r>
      <w:r w:rsidR="00E62EF1">
        <w:rPr>
          <w:lang w:val="en-CA"/>
        </w:rPr>
        <w:t>to</w:t>
      </w:r>
      <w:r w:rsidR="00F865D0">
        <w:rPr>
          <w:lang w:val="en-CA"/>
        </w:rPr>
        <w:t xml:space="preserve"> solve conce</w:t>
      </w:r>
      <w:r w:rsidR="003656A8">
        <w:rPr>
          <w:lang w:val="en-CA"/>
        </w:rPr>
        <w:t xml:space="preserve">rn regarding </w:t>
      </w:r>
      <w:r w:rsidR="00E62EF1">
        <w:rPr>
          <w:lang w:val="en-CA"/>
        </w:rPr>
        <w:t xml:space="preserve">hardware </w:t>
      </w:r>
      <w:r w:rsidR="003656A8">
        <w:rPr>
          <w:lang w:val="en-CA"/>
        </w:rPr>
        <w:t>validation efforts:</w:t>
      </w:r>
      <w:r w:rsidR="00590618">
        <w:rPr>
          <w:lang w:val="en-CA"/>
        </w:rPr>
        <w:t xml:space="preserve"> </w:t>
      </w:r>
    </w:p>
    <w:p w14:paraId="2CA80469" w14:textId="2863C650" w:rsidR="00E62EF1" w:rsidRDefault="00A1772A" w:rsidP="00931C2F">
      <w:pPr>
        <w:rPr>
          <w:lang w:eastAsia="zh-CN"/>
        </w:rPr>
      </w:pPr>
      <w:r>
        <w:rPr>
          <w:lang w:eastAsia="zh-CN"/>
        </w:rPr>
        <w:t>(1) disable 64x8 and 8x64 sized GEO block</w:t>
      </w:r>
      <w:r w:rsidR="00840D74" w:rsidRPr="00840D74">
        <w:rPr>
          <w:lang w:eastAsia="zh-CN"/>
        </w:rPr>
        <w:t xml:space="preserve"> </w:t>
      </w:r>
      <w:r w:rsidR="00840D74">
        <w:rPr>
          <w:lang w:eastAsia="zh-CN"/>
        </w:rPr>
        <w:t>with coding impact of</w:t>
      </w:r>
      <w:r w:rsidR="00783290">
        <w:rPr>
          <w:lang w:eastAsia="zh-CN"/>
        </w:rPr>
        <w:t xml:space="preserve"> 0.00</w:t>
      </w:r>
      <w:r w:rsidR="00840D74">
        <w:rPr>
          <w:lang w:eastAsia="zh-CN"/>
        </w:rPr>
        <w:t>%</w:t>
      </w:r>
      <w:r w:rsidR="00840D74" w:rsidRPr="00840D74">
        <w:rPr>
          <w:lang w:eastAsia="zh-CN"/>
        </w:rPr>
        <w:t xml:space="preserve"> </w:t>
      </w:r>
      <w:r w:rsidR="00840D74">
        <w:rPr>
          <w:lang w:eastAsia="zh-CN"/>
        </w:rPr>
        <w:t xml:space="preserve">(RA) and </w:t>
      </w:r>
      <w:r w:rsidR="00840D74" w:rsidRPr="00A15872">
        <w:rPr>
          <w:szCs w:val="22"/>
          <w:lang w:val="en-GB"/>
        </w:rPr>
        <w:t>0.</w:t>
      </w:r>
      <w:r w:rsidR="00840D74">
        <w:rPr>
          <w:szCs w:val="22"/>
          <w:lang w:val="en-GB"/>
        </w:rPr>
        <w:t>0</w:t>
      </w:r>
      <w:r w:rsidR="00840D74" w:rsidRPr="00A15872">
        <w:rPr>
          <w:szCs w:val="22"/>
          <w:lang w:val="en-GB"/>
        </w:rPr>
        <w:t>3%</w:t>
      </w:r>
      <w:r w:rsidR="00840D74">
        <w:rPr>
          <w:szCs w:val="22"/>
          <w:lang w:val="en-GB"/>
        </w:rPr>
        <w:t xml:space="preserve"> (LDB) on Y component</w:t>
      </w:r>
      <w:r>
        <w:rPr>
          <w:lang w:eastAsia="zh-CN"/>
        </w:rPr>
        <w:t xml:space="preserve">; </w:t>
      </w:r>
    </w:p>
    <w:p w14:paraId="0419CD4A" w14:textId="15B06062" w:rsidR="00B3174D" w:rsidRDefault="00A1772A" w:rsidP="00931C2F">
      <w:pPr>
        <w:rPr>
          <w:lang w:eastAsia="zh-CN"/>
        </w:rPr>
      </w:pPr>
      <w:r>
        <w:rPr>
          <w:lang w:eastAsia="zh-CN"/>
        </w:rPr>
        <w:t>(</w:t>
      </w:r>
      <w:r w:rsidR="00337BCC">
        <w:rPr>
          <w:lang w:eastAsia="zh-CN"/>
        </w:rPr>
        <w:t>2</w:t>
      </w:r>
      <w:r>
        <w:rPr>
          <w:lang w:eastAsia="zh-CN"/>
        </w:rPr>
        <w:t>) fix number of modes per block to 14</w:t>
      </w:r>
      <w:r w:rsidR="00A15872">
        <w:rPr>
          <w:lang w:eastAsia="zh-CN"/>
        </w:rPr>
        <w:t xml:space="preserve"> with coding impact of -0.11</w:t>
      </w:r>
      <w:r w:rsidR="00000E8C">
        <w:rPr>
          <w:lang w:eastAsia="zh-CN"/>
        </w:rPr>
        <w:t>%</w:t>
      </w:r>
      <w:r w:rsidR="00A15872">
        <w:rPr>
          <w:lang w:eastAsia="zh-CN"/>
        </w:rPr>
        <w:t xml:space="preserve"> (RA) and </w:t>
      </w:r>
      <w:r w:rsidR="00A15872" w:rsidRPr="00A15872">
        <w:rPr>
          <w:szCs w:val="22"/>
          <w:lang w:val="en-GB"/>
        </w:rPr>
        <w:t>-0.33%</w:t>
      </w:r>
      <w:r w:rsidR="00A15872">
        <w:rPr>
          <w:szCs w:val="22"/>
          <w:lang w:val="en-GB"/>
        </w:rPr>
        <w:t xml:space="preserve"> (LDB) on Y component</w:t>
      </w:r>
      <w:r>
        <w:rPr>
          <w:lang w:eastAsia="zh-CN"/>
        </w:rPr>
        <w:t xml:space="preserve">. 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lastRenderedPageBreak/>
        <w:t>References</w:t>
      </w:r>
      <w:r>
        <w:rPr>
          <w:lang w:val="en-CA"/>
        </w:rPr>
        <w:t xml:space="preserve"> </w:t>
      </w:r>
    </w:p>
    <w:p w14:paraId="73451498" w14:textId="10129209" w:rsidR="003B3204" w:rsidRDefault="00681F7D" w:rsidP="00DD0DB8">
      <w:pPr>
        <w:rPr>
          <w:lang w:val="en-CA"/>
        </w:rPr>
      </w:pPr>
      <w:r>
        <w:t xml:space="preserve">[1] 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319A9E96" w14:textId="7106B224" w:rsidR="00640151" w:rsidRDefault="00640151" w:rsidP="00DD0DB8">
      <w:pPr>
        <w:rPr>
          <w:noProof/>
          <w:lang w:val="en-CA" w:eastAsia="ko-KR"/>
        </w:rPr>
      </w:pPr>
      <w:r>
        <w:rPr>
          <w:noProof/>
          <w:lang w:val="en-CA" w:eastAsia="ko-KR"/>
        </w:rPr>
        <w:t>[2</w:t>
      </w:r>
      <w:r w:rsidRPr="00640151">
        <w:rPr>
          <w:noProof/>
          <w:lang w:val="en-CA" w:eastAsia="ko-KR"/>
        </w:rPr>
        <w:t>]</w:t>
      </w:r>
      <w:r w:rsidRPr="00640151">
        <w:rPr>
          <w:noProof/>
          <w:lang w:val="en-CA" w:eastAsia="ko-KR"/>
        </w:rPr>
        <w:tab/>
        <w:t>H. Gao, S. Esenlik, E. Alshina, A. M. Kotra, B. Wang, K. Reuzé, C.-C. Chen, H. Huang, W.-J. Chien, V. Seregin, R.-L. Liao, J. Chen, Y. Ye, J. Luo, L. Xu, F. Chen, L. Wang, Z. Deng, L. Zhang, H. Liu, K. Zhang, Y. Wang, M Bläser, J. Sauer, “</w:t>
      </w:r>
      <w:r>
        <w:t>CE4 Common Base: Geometric inter prediction</w:t>
      </w:r>
      <w:r>
        <w:rPr>
          <w:noProof/>
          <w:lang w:val="en-CA" w:eastAsia="ko-KR"/>
        </w:rPr>
        <w:t>”, JVET-Q0079</w:t>
      </w:r>
      <w:r w:rsidRPr="00640151">
        <w:rPr>
          <w:noProof/>
          <w:lang w:val="en-CA" w:eastAsia="ko-KR"/>
        </w:rPr>
        <w:t>, January 2020, Brussels, BE.</w:t>
      </w:r>
    </w:p>
    <w:p w14:paraId="0281537E" w14:textId="62A230EB" w:rsidR="007D06DA" w:rsidRPr="003B3204" w:rsidRDefault="00640151" w:rsidP="00640151">
      <w:pPr>
        <w:rPr>
          <w:lang w:val="en-CA"/>
        </w:rPr>
      </w:pPr>
      <w:r>
        <w:rPr>
          <w:noProof/>
          <w:lang w:val="en-CA" w:eastAsia="ko-KR"/>
        </w:rPr>
        <w:t>[3</w:t>
      </w:r>
      <w:r w:rsidRPr="00640151">
        <w:rPr>
          <w:noProof/>
          <w:lang w:val="en-CA" w:eastAsia="ko-KR"/>
        </w:rPr>
        <w:t>]</w:t>
      </w:r>
      <w:r w:rsidRPr="00640151">
        <w:rPr>
          <w:noProof/>
          <w:lang w:val="en-CA" w:eastAsia="ko-KR"/>
        </w:rPr>
        <w:tab/>
        <w:t>H. Gao, S. Esenlik, E. Alshina, A. M. Kotra, B. Wang, K. Reuzé, C.-C. Chen, H. Huang, W.-J. Chien, V. Seregin, R.-L. Liao, J. Chen, Y. Ye, J. Luo, L. Xu, F. Chen, L. Wang, Z. Deng, L. Zhang, H. Liu, K. Zhang, Y. Wang, M Bläser, J. Sauer, “</w:t>
      </w:r>
      <w:r>
        <w:t>CE4-1: Geometric Inter Prediction with 64 Modes</w:t>
      </w:r>
      <w:r>
        <w:rPr>
          <w:noProof/>
          <w:lang w:val="en-CA" w:eastAsia="ko-KR"/>
        </w:rPr>
        <w:t>”, JVET-Q0059</w:t>
      </w:r>
      <w:r w:rsidRPr="00640151">
        <w:rPr>
          <w:noProof/>
          <w:lang w:val="en-CA" w:eastAsia="ko-KR"/>
        </w:rPr>
        <w:t>, January 2020, Brussels, BE.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7BC25446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27F6FD" w14:textId="4EAB846E" w:rsidR="004126C5" w:rsidRPr="007300CA" w:rsidRDefault="004126C5" w:rsidP="007300CA">
      <w:pPr>
        <w:rPr>
          <w:b/>
          <w:lang w:val="en-CA"/>
        </w:rPr>
      </w:pPr>
    </w:p>
    <w:sectPr w:rsidR="004126C5" w:rsidRPr="007300C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92D9A" w14:textId="77777777" w:rsidR="00B30670" w:rsidRDefault="00B30670">
      <w:r>
        <w:separator/>
      </w:r>
    </w:p>
  </w:endnote>
  <w:endnote w:type="continuationSeparator" w:id="0">
    <w:p w14:paraId="017A3C8E" w14:textId="77777777" w:rsidR="00B30670" w:rsidRDefault="00B3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9BEFFD" w:rsidR="00D558D8" w:rsidRPr="00C00DDE" w:rsidRDefault="00D558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2B67">
      <w:rPr>
        <w:rStyle w:val="PageNumber"/>
        <w:noProof/>
      </w:rPr>
      <w:t>2020-01-04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E29EB" w14:textId="77777777" w:rsidR="00B30670" w:rsidRDefault="00B30670">
      <w:r>
        <w:separator/>
      </w:r>
    </w:p>
  </w:footnote>
  <w:footnote w:type="continuationSeparator" w:id="0">
    <w:p w14:paraId="1D8FF86F" w14:textId="77777777" w:rsidR="00B30670" w:rsidRDefault="00B30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026CB"/>
    <w:multiLevelType w:val="hybridMultilevel"/>
    <w:tmpl w:val="DF487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96F25"/>
    <w:multiLevelType w:val="hybridMultilevel"/>
    <w:tmpl w:val="500AF3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048B2"/>
    <w:multiLevelType w:val="hybridMultilevel"/>
    <w:tmpl w:val="25463A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9D1176"/>
    <w:multiLevelType w:val="hybridMultilevel"/>
    <w:tmpl w:val="0AE8E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49476E7"/>
    <w:multiLevelType w:val="hybridMultilevel"/>
    <w:tmpl w:val="A62C91C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125ED"/>
    <w:multiLevelType w:val="hybridMultilevel"/>
    <w:tmpl w:val="6C62431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3D07EF9"/>
    <w:multiLevelType w:val="hybridMultilevel"/>
    <w:tmpl w:val="CAE0A43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01BD5"/>
    <w:multiLevelType w:val="hybridMultilevel"/>
    <w:tmpl w:val="E0968482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4" w15:restartNumberingAfterBreak="0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28"/>
  </w:num>
  <w:num w:numId="4">
    <w:abstractNumId w:val="18"/>
  </w:num>
  <w:num w:numId="5">
    <w:abstractNumId w:val="19"/>
  </w:num>
  <w:num w:numId="6">
    <w:abstractNumId w:val="5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6"/>
  </w:num>
  <w:num w:numId="15">
    <w:abstractNumId w:val="1"/>
  </w:num>
  <w:num w:numId="16">
    <w:abstractNumId w:val="30"/>
  </w:num>
  <w:num w:numId="17">
    <w:abstractNumId w:val="15"/>
  </w:num>
  <w:num w:numId="18">
    <w:abstractNumId w:val="12"/>
  </w:num>
  <w:num w:numId="19">
    <w:abstractNumId w:val="27"/>
  </w:num>
  <w:num w:numId="20">
    <w:abstractNumId w:val="8"/>
  </w:num>
  <w:num w:numId="21">
    <w:abstractNumId w:val="14"/>
  </w:num>
  <w:num w:numId="22">
    <w:abstractNumId w:val="33"/>
  </w:num>
  <w:num w:numId="23">
    <w:abstractNumId w:val="10"/>
  </w:num>
  <w:num w:numId="24">
    <w:abstractNumId w:val="3"/>
  </w:num>
  <w:num w:numId="25">
    <w:abstractNumId w:val="23"/>
  </w:num>
  <w:num w:numId="26">
    <w:abstractNumId w:val="9"/>
  </w:num>
  <w:num w:numId="27">
    <w:abstractNumId w:val="36"/>
  </w:num>
  <w:num w:numId="28">
    <w:abstractNumId w:val="22"/>
  </w:num>
  <w:num w:numId="29">
    <w:abstractNumId w:val="16"/>
  </w:num>
  <w:num w:numId="30">
    <w:abstractNumId w:val="35"/>
  </w:num>
  <w:num w:numId="31">
    <w:abstractNumId w:val="20"/>
  </w:num>
  <w:num w:numId="32">
    <w:abstractNumId w:val="34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0"/>
  </w:num>
  <w:num w:numId="36">
    <w:abstractNumId w:val="17"/>
  </w:num>
  <w:num w:numId="37">
    <w:abstractNumId w:val="31"/>
  </w:num>
  <w:num w:numId="38">
    <w:abstractNumId w:val="24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2"/>
  </w:num>
  <w:num w:numId="42">
    <w:abstractNumId w:val="32"/>
  </w:num>
  <w:num w:numId="43">
    <w:abstractNumId w:val="25"/>
  </w:num>
  <w:num w:numId="44">
    <w:abstractNumId w:val="29"/>
  </w:num>
  <w:num w:numId="4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0E8C"/>
    <w:rsid w:val="0000183B"/>
    <w:rsid w:val="0000272D"/>
    <w:rsid w:val="000042FD"/>
    <w:rsid w:val="00007EB1"/>
    <w:rsid w:val="000145FF"/>
    <w:rsid w:val="000242B0"/>
    <w:rsid w:val="000308A3"/>
    <w:rsid w:val="00034B0C"/>
    <w:rsid w:val="0003795E"/>
    <w:rsid w:val="000401BC"/>
    <w:rsid w:val="000458BC"/>
    <w:rsid w:val="00045C41"/>
    <w:rsid w:val="00045E6D"/>
    <w:rsid w:val="00046C03"/>
    <w:rsid w:val="0004752E"/>
    <w:rsid w:val="00050042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9746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1CB0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0F67B0"/>
    <w:rsid w:val="00101246"/>
    <w:rsid w:val="00102F3D"/>
    <w:rsid w:val="00105EFF"/>
    <w:rsid w:val="001063CF"/>
    <w:rsid w:val="001101C2"/>
    <w:rsid w:val="00124255"/>
    <w:rsid w:val="00124E38"/>
    <w:rsid w:val="0012580B"/>
    <w:rsid w:val="00125E20"/>
    <w:rsid w:val="00131F90"/>
    <w:rsid w:val="001337E1"/>
    <w:rsid w:val="0013458C"/>
    <w:rsid w:val="0013526E"/>
    <w:rsid w:val="0013781D"/>
    <w:rsid w:val="00140DDF"/>
    <w:rsid w:val="001427B7"/>
    <w:rsid w:val="00146152"/>
    <w:rsid w:val="001516C4"/>
    <w:rsid w:val="001540F6"/>
    <w:rsid w:val="00154BAE"/>
    <w:rsid w:val="00155526"/>
    <w:rsid w:val="00162D0B"/>
    <w:rsid w:val="00171371"/>
    <w:rsid w:val="001713F3"/>
    <w:rsid w:val="00173975"/>
    <w:rsid w:val="001752A4"/>
    <w:rsid w:val="00175A24"/>
    <w:rsid w:val="001776D3"/>
    <w:rsid w:val="00177FBF"/>
    <w:rsid w:val="00183A9B"/>
    <w:rsid w:val="0018764B"/>
    <w:rsid w:val="00187E58"/>
    <w:rsid w:val="00194566"/>
    <w:rsid w:val="00197519"/>
    <w:rsid w:val="00197A74"/>
    <w:rsid w:val="001A08AF"/>
    <w:rsid w:val="001A15A9"/>
    <w:rsid w:val="001A297E"/>
    <w:rsid w:val="001A368E"/>
    <w:rsid w:val="001A5CF4"/>
    <w:rsid w:val="001A7329"/>
    <w:rsid w:val="001A792F"/>
    <w:rsid w:val="001B0C4A"/>
    <w:rsid w:val="001B4E28"/>
    <w:rsid w:val="001B7147"/>
    <w:rsid w:val="001C3525"/>
    <w:rsid w:val="001C3AFB"/>
    <w:rsid w:val="001C4071"/>
    <w:rsid w:val="001D1BD2"/>
    <w:rsid w:val="001D2AB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04B2"/>
    <w:rsid w:val="00214BEF"/>
    <w:rsid w:val="002151BF"/>
    <w:rsid w:val="00215DFC"/>
    <w:rsid w:val="00216123"/>
    <w:rsid w:val="00217C0B"/>
    <w:rsid w:val="002212DF"/>
    <w:rsid w:val="00221CB4"/>
    <w:rsid w:val="00222CD4"/>
    <w:rsid w:val="00224626"/>
    <w:rsid w:val="00225016"/>
    <w:rsid w:val="0022559B"/>
    <w:rsid w:val="002264A6"/>
    <w:rsid w:val="00227BA7"/>
    <w:rsid w:val="0023011C"/>
    <w:rsid w:val="002304C8"/>
    <w:rsid w:val="00231A4E"/>
    <w:rsid w:val="00231BE6"/>
    <w:rsid w:val="002375C1"/>
    <w:rsid w:val="00240671"/>
    <w:rsid w:val="00244CD6"/>
    <w:rsid w:val="00247DAC"/>
    <w:rsid w:val="00250FDA"/>
    <w:rsid w:val="00262ECE"/>
    <w:rsid w:val="00263398"/>
    <w:rsid w:val="0026497F"/>
    <w:rsid w:val="00266F06"/>
    <w:rsid w:val="002742A7"/>
    <w:rsid w:val="00275AD1"/>
    <w:rsid w:val="00275BCF"/>
    <w:rsid w:val="00283D8A"/>
    <w:rsid w:val="002850E5"/>
    <w:rsid w:val="0028672C"/>
    <w:rsid w:val="00287238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34BE"/>
    <w:rsid w:val="002D4A85"/>
    <w:rsid w:val="002D6CE0"/>
    <w:rsid w:val="002E3522"/>
    <w:rsid w:val="002F0117"/>
    <w:rsid w:val="002F08A4"/>
    <w:rsid w:val="002F164D"/>
    <w:rsid w:val="002F1DDB"/>
    <w:rsid w:val="002F7584"/>
    <w:rsid w:val="002F79C8"/>
    <w:rsid w:val="003021BC"/>
    <w:rsid w:val="00303749"/>
    <w:rsid w:val="0030564B"/>
    <w:rsid w:val="00306206"/>
    <w:rsid w:val="003074D7"/>
    <w:rsid w:val="0031311E"/>
    <w:rsid w:val="00317D85"/>
    <w:rsid w:val="00317F32"/>
    <w:rsid w:val="00321571"/>
    <w:rsid w:val="0032330A"/>
    <w:rsid w:val="00326256"/>
    <w:rsid w:val="00327C56"/>
    <w:rsid w:val="0033013E"/>
    <w:rsid w:val="003315A1"/>
    <w:rsid w:val="00334C3F"/>
    <w:rsid w:val="003373EC"/>
    <w:rsid w:val="00337BCC"/>
    <w:rsid w:val="00342FF4"/>
    <w:rsid w:val="00344202"/>
    <w:rsid w:val="00346148"/>
    <w:rsid w:val="00353E13"/>
    <w:rsid w:val="003549AA"/>
    <w:rsid w:val="003603BA"/>
    <w:rsid w:val="0036184F"/>
    <w:rsid w:val="003656A8"/>
    <w:rsid w:val="003669EA"/>
    <w:rsid w:val="003706CC"/>
    <w:rsid w:val="00375E82"/>
    <w:rsid w:val="003773B3"/>
    <w:rsid w:val="00377710"/>
    <w:rsid w:val="003807A5"/>
    <w:rsid w:val="00395636"/>
    <w:rsid w:val="003A2D8E"/>
    <w:rsid w:val="003A33D2"/>
    <w:rsid w:val="003A42B4"/>
    <w:rsid w:val="003A4A33"/>
    <w:rsid w:val="003A7CE6"/>
    <w:rsid w:val="003B13B2"/>
    <w:rsid w:val="003B3204"/>
    <w:rsid w:val="003B4E08"/>
    <w:rsid w:val="003B7965"/>
    <w:rsid w:val="003C0AF5"/>
    <w:rsid w:val="003C20E4"/>
    <w:rsid w:val="003C5C76"/>
    <w:rsid w:val="003C7C51"/>
    <w:rsid w:val="003D5FF4"/>
    <w:rsid w:val="003D6342"/>
    <w:rsid w:val="003D6AAF"/>
    <w:rsid w:val="003D6D0E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07141"/>
    <w:rsid w:val="004126C5"/>
    <w:rsid w:val="00412EB2"/>
    <w:rsid w:val="00414101"/>
    <w:rsid w:val="004219CF"/>
    <w:rsid w:val="004234F0"/>
    <w:rsid w:val="00426503"/>
    <w:rsid w:val="00432309"/>
    <w:rsid w:val="00433DDB"/>
    <w:rsid w:val="004348F1"/>
    <w:rsid w:val="00435A29"/>
    <w:rsid w:val="00437619"/>
    <w:rsid w:val="00440B96"/>
    <w:rsid w:val="00441EC7"/>
    <w:rsid w:val="00445576"/>
    <w:rsid w:val="004540BC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81C11"/>
    <w:rsid w:val="00492274"/>
    <w:rsid w:val="00493B5F"/>
    <w:rsid w:val="00494141"/>
    <w:rsid w:val="004941AD"/>
    <w:rsid w:val="004965D8"/>
    <w:rsid w:val="004A2A63"/>
    <w:rsid w:val="004A7204"/>
    <w:rsid w:val="004B10CF"/>
    <w:rsid w:val="004B210C"/>
    <w:rsid w:val="004B4369"/>
    <w:rsid w:val="004B4F6A"/>
    <w:rsid w:val="004C0AD4"/>
    <w:rsid w:val="004C0D66"/>
    <w:rsid w:val="004C25D8"/>
    <w:rsid w:val="004C332C"/>
    <w:rsid w:val="004C3A28"/>
    <w:rsid w:val="004D200F"/>
    <w:rsid w:val="004D405F"/>
    <w:rsid w:val="004D4991"/>
    <w:rsid w:val="004D793E"/>
    <w:rsid w:val="004E4F4F"/>
    <w:rsid w:val="004E66F3"/>
    <w:rsid w:val="004E6789"/>
    <w:rsid w:val="004F0073"/>
    <w:rsid w:val="004F1991"/>
    <w:rsid w:val="004F1AFD"/>
    <w:rsid w:val="004F4EDC"/>
    <w:rsid w:val="004F5477"/>
    <w:rsid w:val="004F548C"/>
    <w:rsid w:val="004F5747"/>
    <w:rsid w:val="004F5927"/>
    <w:rsid w:val="004F61E3"/>
    <w:rsid w:val="004F75D3"/>
    <w:rsid w:val="00500730"/>
    <w:rsid w:val="00502CC4"/>
    <w:rsid w:val="00502E10"/>
    <w:rsid w:val="00502ECD"/>
    <w:rsid w:val="005071D4"/>
    <w:rsid w:val="0051015C"/>
    <w:rsid w:val="00511BF5"/>
    <w:rsid w:val="00514637"/>
    <w:rsid w:val="00516CF1"/>
    <w:rsid w:val="00522B67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52FD5"/>
    <w:rsid w:val="00567EC7"/>
    <w:rsid w:val="00570013"/>
    <w:rsid w:val="00575EDF"/>
    <w:rsid w:val="005801A2"/>
    <w:rsid w:val="00582DBB"/>
    <w:rsid w:val="0058328A"/>
    <w:rsid w:val="005840E5"/>
    <w:rsid w:val="00584A9A"/>
    <w:rsid w:val="00584FD6"/>
    <w:rsid w:val="00590618"/>
    <w:rsid w:val="005932C7"/>
    <w:rsid w:val="005952A5"/>
    <w:rsid w:val="005974E4"/>
    <w:rsid w:val="00597833"/>
    <w:rsid w:val="00597905"/>
    <w:rsid w:val="00597CF3"/>
    <w:rsid w:val="005A15EB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16CF"/>
    <w:rsid w:val="005D31C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1310"/>
    <w:rsid w:val="006067A0"/>
    <w:rsid w:val="006076E5"/>
    <w:rsid w:val="006141F9"/>
    <w:rsid w:val="0061581A"/>
    <w:rsid w:val="00615995"/>
    <w:rsid w:val="00616155"/>
    <w:rsid w:val="00624B33"/>
    <w:rsid w:val="00625832"/>
    <w:rsid w:val="00626B6E"/>
    <w:rsid w:val="0063041A"/>
    <w:rsid w:val="00630AA2"/>
    <w:rsid w:val="006311DD"/>
    <w:rsid w:val="006342F0"/>
    <w:rsid w:val="00636F45"/>
    <w:rsid w:val="00640151"/>
    <w:rsid w:val="0064455F"/>
    <w:rsid w:val="00646707"/>
    <w:rsid w:val="00646FD1"/>
    <w:rsid w:val="00654AFC"/>
    <w:rsid w:val="00655AA6"/>
    <w:rsid w:val="00656E2B"/>
    <w:rsid w:val="00657F7E"/>
    <w:rsid w:val="00661865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A686A"/>
    <w:rsid w:val="006C0269"/>
    <w:rsid w:val="006C0C15"/>
    <w:rsid w:val="006C0EC5"/>
    <w:rsid w:val="006C5D39"/>
    <w:rsid w:val="006C6986"/>
    <w:rsid w:val="006C70B2"/>
    <w:rsid w:val="006D02FD"/>
    <w:rsid w:val="006D0BFF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3F49"/>
    <w:rsid w:val="00725E59"/>
    <w:rsid w:val="007300CA"/>
    <w:rsid w:val="00734A78"/>
    <w:rsid w:val="00735E97"/>
    <w:rsid w:val="007405AA"/>
    <w:rsid w:val="0074393F"/>
    <w:rsid w:val="007448CB"/>
    <w:rsid w:val="00745982"/>
    <w:rsid w:val="00745F6B"/>
    <w:rsid w:val="007462FB"/>
    <w:rsid w:val="00746B72"/>
    <w:rsid w:val="00753672"/>
    <w:rsid w:val="0075585E"/>
    <w:rsid w:val="00763DEF"/>
    <w:rsid w:val="00770571"/>
    <w:rsid w:val="0077338D"/>
    <w:rsid w:val="007734CD"/>
    <w:rsid w:val="007768FF"/>
    <w:rsid w:val="00781A94"/>
    <w:rsid w:val="007824D3"/>
    <w:rsid w:val="00783290"/>
    <w:rsid w:val="007854CA"/>
    <w:rsid w:val="007873D6"/>
    <w:rsid w:val="007916FD"/>
    <w:rsid w:val="007917C4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0E3"/>
    <w:rsid w:val="007C281B"/>
    <w:rsid w:val="007C7630"/>
    <w:rsid w:val="007D000A"/>
    <w:rsid w:val="007D06DA"/>
    <w:rsid w:val="007D0CFE"/>
    <w:rsid w:val="007D1181"/>
    <w:rsid w:val="007D4828"/>
    <w:rsid w:val="007D4CEE"/>
    <w:rsid w:val="007E01A3"/>
    <w:rsid w:val="007E369E"/>
    <w:rsid w:val="007E555D"/>
    <w:rsid w:val="007E73A9"/>
    <w:rsid w:val="007F0020"/>
    <w:rsid w:val="007F16B2"/>
    <w:rsid w:val="007F1F8B"/>
    <w:rsid w:val="007F3452"/>
    <w:rsid w:val="007F626F"/>
    <w:rsid w:val="007F67A1"/>
    <w:rsid w:val="0080280A"/>
    <w:rsid w:val="0081063D"/>
    <w:rsid w:val="00811C05"/>
    <w:rsid w:val="00814AC7"/>
    <w:rsid w:val="00814B38"/>
    <w:rsid w:val="0082056F"/>
    <w:rsid w:val="008206C8"/>
    <w:rsid w:val="008226D6"/>
    <w:rsid w:val="00830B12"/>
    <w:rsid w:val="00840D74"/>
    <w:rsid w:val="0084131C"/>
    <w:rsid w:val="00842F90"/>
    <w:rsid w:val="008478DB"/>
    <w:rsid w:val="00850C32"/>
    <w:rsid w:val="008510F7"/>
    <w:rsid w:val="00856E4B"/>
    <w:rsid w:val="008574B3"/>
    <w:rsid w:val="008615E3"/>
    <w:rsid w:val="0086387C"/>
    <w:rsid w:val="00874909"/>
    <w:rsid w:val="00874A6C"/>
    <w:rsid w:val="00875BC2"/>
    <w:rsid w:val="00876C65"/>
    <w:rsid w:val="00881141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02F3"/>
    <w:rsid w:val="008C239F"/>
    <w:rsid w:val="008C6A09"/>
    <w:rsid w:val="008E480C"/>
    <w:rsid w:val="008E7DDA"/>
    <w:rsid w:val="008F27A6"/>
    <w:rsid w:val="00900A83"/>
    <w:rsid w:val="00902AD7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0264"/>
    <w:rsid w:val="00964E8F"/>
    <w:rsid w:val="00972F1A"/>
    <w:rsid w:val="00977C16"/>
    <w:rsid w:val="0098551D"/>
    <w:rsid w:val="0099239A"/>
    <w:rsid w:val="0099518F"/>
    <w:rsid w:val="009A3964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1CEC"/>
    <w:rsid w:val="009D7CE6"/>
    <w:rsid w:val="009E204F"/>
    <w:rsid w:val="009E40FF"/>
    <w:rsid w:val="009E4744"/>
    <w:rsid w:val="009F496B"/>
    <w:rsid w:val="009F610C"/>
    <w:rsid w:val="00A00C65"/>
    <w:rsid w:val="00A01439"/>
    <w:rsid w:val="00A01A62"/>
    <w:rsid w:val="00A02A3A"/>
    <w:rsid w:val="00A02E61"/>
    <w:rsid w:val="00A034A6"/>
    <w:rsid w:val="00A051C2"/>
    <w:rsid w:val="00A05CFF"/>
    <w:rsid w:val="00A1270D"/>
    <w:rsid w:val="00A13048"/>
    <w:rsid w:val="00A15872"/>
    <w:rsid w:val="00A16239"/>
    <w:rsid w:val="00A16752"/>
    <w:rsid w:val="00A1772A"/>
    <w:rsid w:val="00A17800"/>
    <w:rsid w:val="00A26650"/>
    <w:rsid w:val="00A26DA9"/>
    <w:rsid w:val="00A27349"/>
    <w:rsid w:val="00A3196B"/>
    <w:rsid w:val="00A37BD8"/>
    <w:rsid w:val="00A42D91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0EFA"/>
    <w:rsid w:val="00A9185F"/>
    <w:rsid w:val="00AA0F58"/>
    <w:rsid w:val="00AA399F"/>
    <w:rsid w:val="00AA6E84"/>
    <w:rsid w:val="00AB09F4"/>
    <w:rsid w:val="00AB0F10"/>
    <w:rsid w:val="00AB1A1C"/>
    <w:rsid w:val="00AB3264"/>
    <w:rsid w:val="00AB3B6F"/>
    <w:rsid w:val="00AC05AE"/>
    <w:rsid w:val="00AC05DB"/>
    <w:rsid w:val="00AC1554"/>
    <w:rsid w:val="00AC568F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05CA"/>
    <w:rsid w:val="00B01905"/>
    <w:rsid w:val="00B02A0E"/>
    <w:rsid w:val="00B03FC4"/>
    <w:rsid w:val="00B05177"/>
    <w:rsid w:val="00B07CA7"/>
    <w:rsid w:val="00B1279A"/>
    <w:rsid w:val="00B16631"/>
    <w:rsid w:val="00B20283"/>
    <w:rsid w:val="00B20FB5"/>
    <w:rsid w:val="00B21B27"/>
    <w:rsid w:val="00B250C6"/>
    <w:rsid w:val="00B30670"/>
    <w:rsid w:val="00B3174D"/>
    <w:rsid w:val="00B322E3"/>
    <w:rsid w:val="00B350D9"/>
    <w:rsid w:val="00B37571"/>
    <w:rsid w:val="00B4194A"/>
    <w:rsid w:val="00B430F9"/>
    <w:rsid w:val="00B437E8"/>
    <w:rsid w:val="00B5222E"/>
    <w:rsid w:val="00B53179"/>
    <w:rsid w:val="00B56D2B"/>
    <w:rsid w:val="00B57A23"/>
    <w:rsid w:val="00B57ACA"/>
    <w:rsid w:val="00B600CD"/>
    <w:rsid w:val="00B61C96"/>
    <w:rsid w:val="00B64FF9"/>
    <w:rsid w:val="00B65D1B"/>
    <w:rsid w:val="00B675FC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094E"/>
    <w:rsid w:val="00BD2144"/>
    <w:rsid w:val="00BD5201"/>
    <w:rsid w:val="00BD7B19"/>
    <w:rsid w:val="00BE2414"/>
    <w:rsid w:val="00BE29A9"/>
    <w:rsid w:val="00BE4332"/>
    <w:rsid w:val="00BE609B"/>
    <w:rsid w:val="00BE63EB"/>
    <w:rsid w:val="00BE64B2"/>
    <w:rsid w:val="00BF2DC9"/>
    <w:rsid w:val="00BF323F"/>
    <w:rsid w:val="00BF4EB4"/>
    <w:rsid w:val="00BF564C"/>
    <w:rsid w:val="00BF6BD6"/>
    <w:rsid w:val="00C00DDE"/>
    <w:rsid w:val="00C01608"/>
    <w:rsid w:val="00C03517"/>
    <w:rsid w:val="00C04F43"/>
    <w:rsid w:val="00C05DAA"/>
    <w:rsid w:val="00C0609D"/>
    <w:rsid w:val="00C1017E"/>
    <w:rsid w:val="00C115AB"/>
    <w:rsid w:val="00C17274"/>
    <w:rsid w:val="00C2447C"/>
    <w:rsid w:val="00C26CCB"/>
    <w:rsid w:val="00C30249"/>
    <w:rsid w:val="00C36107"/>
    <w:rsid w:val="00C3723B"/>
    <w:rsid w:val="00C376DB"/>
    <w:rsid w:val="00C37F30"/>
    <w:rsid w:val="00C40315"/>
    <w:rsid w:val="00C412A6"/>
    <w:rsid w:val="00C42466"/>
    <w:rsid w:val="00C476FD"/>
    <w:rsid w:val="00C600CF"/>
    <w:rsid w:val="00C606C9"/>
    <w:rsid w:val="00C608B4"/>
    <w:rsid w:val="00C70440"/>
    <w:rsid w:val="00C7542B"/>
    <w:rsid w:val="00C80288"/>
    <w:rsid w:val="00C80C1D"/>
    <w:rsid w:val="00C84003"/>
    <w:rsid w:val="00C84FA4"/>
    <w:rsid w:val="00C90650"/>
    <w:rsid w:val="00C91773"/>
    <w:rsid w:val="00C93F5D"/>
    <w:rsid w:val="00C96DCF"/>
    <w:rsid w:val="00C97D78"/>
    <w:rsid w:val="00CC065F"/>
    <w:rsid w:val="00CC2AAE"/>
    <w:rsid w:val="00CC5A42"/>
    <w:rsid w:val="00CD0EAB"/>
    <w:rsid w:val="00CE0B5B"/>
    <w:rsid w:val="00CE207E"/>
    <w:rsid w:val="00CE4377"/>
    <w:rsid w:val="00CE455F"/>
    <w:rsid w:val="00CE5CA5"/>
    <w:rsid w:val="00CE5E02"/>
    <w:rsid w:val="00CE7231"/>
    <w:rsid w:val="00CF1824"/>
    <w:rsid w:val="00CF34DB"/>
    <w:rsid w:val="00CF558F"/>
    <w:rsid w:val="00CF6D37"/>
    <w:rsid w:val="00CF7F6E"/>
    <w:rsid w:val="00D00593"/>
    <w:rsid w:val="00D010C0"/>
    <w:rsid w:val="00D01FBB"/>
    <w:rsid w:val="00D05AC1"/>
    <w:rsid w:val="00D073E2"/>
    <w:rsid w:val="00D123E4"/>
    <w:rsid w:val="00D14E86"/>
    <w:rsid w:val="00D20421"/>
    <w:rsid w:val="00D20E5E"/>
    <w:rsid w:val="00D224CD"/>
    <w:rsid w:val="00D23EEB"/>
    <w:rsid w:val="00D2406E"/>
    <w:rsid w:val="00D25666"/>
    <w:rsid w:val="00D31C53"/>
    <w:rsid w:val="00D3312C"/>
    <w:rsid w:val="00D33262"/>
    <w:rsid w:val="00D3380B"/>
    <w:rsid w:val="00D446EC"/>
    <w:rsid w:val="00D51BF0"/>
    <w:rsid w:val="00D5286D"/>
    <w:rsid w:val="00D531DB"/>
    <w:rsid w:val="00D53E27"/>
    <w:rsid w:val="00D558D8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93C41"/>
    <w:rsid w:val="00D9499B"/>
    <w:rsid w:val="00DA17FC"/>
    <w:rsid w:val="00DA3237"/>
    <w:rsid w:val="00DA7887"/>
    <w:rsid w:val="00DB2C26"/>
    <w:rsid w:val="00DB35B9"/>
    <w:rsid w:val="00DB4710"/>
    <w:rsid w:val="00DB5C5D"/>
    <w:rsid w:val="00DC2210"/>
    <w:rsid w:val="00DC2573"/>
    <w:rsid w:val="00DD02F4"/>
    <w:rsid w:val="00DD0DB8"/>
    <w:rsid w:val="00DD6622"/>
    <w:rsid w:val="00DE1C7C"/>
    <w:rsid w:val="00DE427A"/>
    <w:rsid w:val="00DE5910"/>
    <w:rsid w:val="00DE6B43"/>
    <w:rsid w:val="00DF1855"/>
    <w:rsid w:val="00DF536B"/>
    <w:rsid w:val="00E11479"/>
    <w:rsid w:val="00E11923"/>
    <w:rsid w:val="00E12BB1"/>
    <w:rsid w:val="00E17471"/>
    <w:rsid w:val="00E17BBB"/>
    <w:rsid w:val="00E21D8E"/>
    <w:rsid w:val="00E25134"/>
    <w:rsid w:val="00E259CB"/>
    <w:rsid w:val="00E262D4"/>
    <w:rsid w:val="00E26E3F"/>
    <w:rsid w:val="00E27BCE"/>
    <w:rsid w:val="00E340FE"/>
    <w:rsid w:val="00E3447F"/>
    <w:rsid w:val="00E35B94"/>
    <w:rsid w:val="00E35BA2"/>
    <w:rsid w:val="00E36250"/>
    <w:rsid w:val="00E444EC"/>
    <w:rsid w:val="00E47F2D"/>
    <w:rsid w:val="00E51B84"/>
    <w:rsid w:val="00E53DAD"/>
    <w:rsid w:val="00E54511"/>
    <w:rsid w:val="00E61DAC"/>
    <w:rsid w:val="00E62EF1"/>
    <w:rsid w:val="00E63B71"/>
    <w:rsid w:val="00E72B80"/>
    <w:rsid w:val="00E72E01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638"/>
    <w:rsid w:val="00EA5AE0"/>
    <w:rsid w:val="00EB25A3"/>
    <w:rsid w:val="00EB3A73"/>
    <w:rsid w:val="00EB3FB4"/>
    <w:rsid w:val="00EB56E1"/>
    <w:rsid w:val="00EB7AB1"/>
    <w:rsid w:val="00EC378E"/>
    <w:rsid w:val="00EC5663"/>
    <w:rsid w:val="00ED0BA9"/>
    <w:rsid w:val="00ED10CD"/>
    <w:rsid w:val="00ED3428"/>
    <w:rsid w:val="00ED5334"/>
    <w:rsid w:val="00EE0F14"/>
    <w:rsid w:val="00EE2E74"/>
    <w:rsid w:val="00EE78D9"/>
    <w:rsid w:val="00EE7CD8"/>
    <w:rsid w:val="00EF4207"/>
    <w:rsid w:val="00EF48CC"/>
    <w:rsid w:val="00EF53C2"/>
    <w:rsid w:val="00F00801"/>
    <w:rsid w:val="00F0090D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067A"/>
    <w:rsid w:val="00F31C51"/>
    <w:rsid w:val="00F36589"/>
    <w:rsid w:val="00F47161"/>
    <w:rsid w:val="00F601A0"/>
    <w:rsid w:val="00F63EF0"/>
    <w:rsid w:val="00F661DD"/>
    <w:rsid w:val="00F70B22"/>
    <w:rsid w:val="00F712E9"/>
    <w:rsid w:val="00F73032"/>
    <w:rsid w:val="00F80092"/>
    <w:rsid w:val="00F848FC"/>
    <w:rsid w:val="00F85C53"/>
    <w:rsid w:val="00F85DA7"/>
    <w:rsid w:val="00F865D0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B76CD"/>
    <w:rsid w:val="00FC2405"/>
    <w:rsid w:val="00FC65BD"/>
    <w:rsid w:val="00FD01C2"/>
    <w:rsid w:val="00FD3400"/>
    <w:rsid w:val="00FD4E47"/>
    <w:rsid w:val="00FD6C02"/>
    <w:rsid w:val="00FE179B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2790305-4B6F-415B-BD19-2122C2D9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216123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4E9C1-A6DB-4782-BCCA-C9E0BA17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8224</TotalTime>
  <Pages>4</Pages>
  <Words>972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 Ya Li</cp:lastModifiedBy>
  <cp:revision>116</cp:revision>
  <cp:lastPrinted>1901-01-01T08:00:00Z</cp:lastPrinted>
  <dcterms:created xsi:type="dcterms:W3CDTF">2019-03-01T19:09:00Z</dcterms:created>
  <dcterms:modified xsi:type="dcterms:W3CDTF">2020-01-04T02:43:00Z</dcterms:modified>
</cp:coreProperties>
</file>