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074663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29265D">
              <w:rPr>
                <w:lang w:val="en-CA"/>
              </w:rPr>
              <w:t>108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2705B6" w:rsidR="00E61DAC" w:rsidRPr="005B217D" w:rsidRDefault="000E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A54630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>elated</w:t>
            </w:r>
            <w:r w:rsidR="006F6ADF">
              <w:rPr>
                <w:b/>
                <w:szCs w:val="22"/>
                <w:lang w:val="en-CA"/>
              </w:rPr>
              <w:t>:</w:t>
            </w:r>
            <w:r w:rsidR="009271C0">
              <w:rPr>
                <w:b/>
                <w:szCs w:val="22"/>
                <w:lang w:val="en-CA"/>
              </w:rPr>
              <w:t xml:space="preserve"> </w:t>
            </w:r>
            <w:r w:rsidR="0094045C">
              <w:rPr>
                <w:b/>
                <w:szCs w:val="22"/>
                <w:lang w:val="en-CA"/>
              </w:rPr>
              <w:t xml:space="preserve">On </w:t>
            </w:r>
            <w:r w:rsidR="00746AE5">
              <w:rPr>
                <w:b/>
                <w:szCs w:val="22"/>
                <w:lang w:val="en-CA"/>
              </w:rPr>
              <w:t>s</w:t>
            </w:r>
            <w:r w:rsidR="00564844">
              <w:rPr>
                <w:b/>
                <w:szCs w:val="22"/>
                <w:lang w:val="en-CA"/>
              </w:rPr>
              <w:t xml:space="preserve">ignaling overhead for low-level </w:t>
            </w:r>
            <w:r w:rsidR="00746AE5">
              <w:rPr>
                <w:b/>
                <w:szCs w:val="22"/>
                <w:lang w:val="en-CA"/>
              </w:rPr>
              <w:t xml:space="preserve">lossless </w:t>
            </w:r>
            <w:r w:rsidR="00564844">
              <w:rPr>
                <w:b/>
                <w:szCs w:val="22"/>
                <w:lang w:val="en-CA"/>
              </w:rPr>
              <w:t>flags</w:t>
            </w:r>
            <w:r w:rsidR="004B43B9">
              <w:rPr>
                <w:b/>
                <w:szCs w:val="22"/>
                <w:lang w:val="en-CA"/>
              </w:rPr>
              <w:t xml:space="preserve"> in CE3-2.5 for lossy case</w:t>
            </w:r>
            <w:r w:rsidR="00564844">
              <w:rPr>
                <w:b/>
                <w:szCs w:val="22"/>
                <w:lang w:val="en-CA"/>
              </w:rPr>
              <w:t xml:space="preserve">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54508DBB" w:rsidR="002A47DA" w:rsidRDefault="002C5874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</w:t>
            </w:r>
            <w:r w:rsidR="00456FDC"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 w:rsidR="00456FDC">
              <w:rPr>
                <w:szCs w:val="22"/>
                <w:lang w:val="en-CA"/>
              </w:rPr>
              <w:t xml:space="preserve"> Hongtao Wang,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 w:rsidR="00456FDC">
              <w:rPr>
                <w:szCs w:val="22"/>
                <w:lang w:val="en-CA"/>
              </w:rPr>
              <w:t>Muhammed Coban</w:t>
            </w:r>
          </w:p>
          <w:p w14:paraId="315A21D7" w14:textId="77777777" w:rsidR="002C5874" w:rsidRDefault="002C5874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C54380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F14F5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2406A" w14:textId="2E7F1832" w:rsidR="0017522E" w:rsidRPr="00EB4BEC" w:rsidRDefault="00962068" w:rsidP="00DF18A6">
      <w:pPr>
        <w:rPr>
          <w:szCs w:val="22"/>
          <w:lang w:val="en-CA"/>
        </w:rPr>
      </w:pPr>
      <w:r>
        <w:rPr>
          <w:lang w:val="en-CA"/>
        </w:rPr>
        <w:t xml:space="preserve">In CE3-2.5 low-level (CU or TU) based flags are discussed for lossless coding. These flags </w:t>
      </w:r>
      <w:r w:rsidR="009003DF">
        <w:rPr>
          <w:lang w:val="en-CA"/>
        </w:rPr>
        <w:t>allow</w:t>
      </w:r>
      <w:r>
        <w:rPr>
          <w:lang w:val="en-CA"/>
        </w:rPr>
        <w:t xml:space="preserve"> switching between the two residual coding methods: </w:t>
      </w:r>
      <w:r w:rsidR="00100B65">
        <w:rPr>
          <w:lang w:val="en-CA"/>
        </w:rPr>
        <w:t xml:space="preserve">(1) </w:t>
      </w:r>
      <w:r>
        <w:rPr>
          <w:lang w:val="en-CA"/>
        </w:rPr>
        <w:t xml:space="preserve">transform-skip </w:t>
      </w:r>
      <w:r w:rsidR="00622BB3">
        <w:rPr>
          <w:lang w:val="en-CA"/>
        </w:rPr>
        <w:t xml:space="preserve">residual coding </w:t>
      </w:r>
      <w:r>
        <w:rPr>
          <w:lang w:val="en-CA"/>
        </w:rPr>
        <w:t xml:space="preserve">and </w:t>
      </w:r>
      <w:r w:rsidR="00622BB3">
        <w:rPr>
          <w:lang w:val="en-CA"/>
        </w:rPr>
        <w:t xml:space="preserve">(2) regular </w:t>
      </w:r>
      <w:r>
        <w:rPr>
          <w:lang w:val="en-CA"/>
        </w:rPr>
        <w:t>residual coding for lossless</w:t>
      </w:r>
      <w:r w:rsidR="00622BB3">
        <w:rPr>
          <w:lang w:val="en-CA"/>
        </w:rPr>
        <w:t xml:space="preserve">. </w:t>
      </w:r>
      <w:r>
        <w:rPr>
          <w:lang w:val="en-CA"/>
        </w:rPr>
        <w:t xml:space="preserve">The signaling of these low-level flags for lossy </w:t>
      </w:r>
      <w:r w:rsidR="00C65FEC">
        <w:rPr>
          <w:lang w:val="en-CA"/>
        </w:rPr>
        <w:t xml:space="preserve">case </w:t>
      </w:r>
      <w:r>
        <w:rPr>
          <w:lang w:val="en-CA"/>
        </w:rPr>
        <w:t xml:space="preserve">are disabled </w:t>
      </w:r>
      <w:r w:rsidR="00D62F9B">
        <w:rPr>
          <w:lang w:val="en-CA"/>
        </w:rPr>
        <w:t>if</w:t>
      </w:r>
      <w:r>
        <w:rPr>
          <w:lang w:val="en-CA"/>
        </w:rPr>
        <w:t xml:space="preserve"> the high-level</w:t>
      </w:r>
      <w:r w:rsidR="00C65FEC">
        <w:rPr>
          <w:lang w:val="en-CA"/>
        </w:rPr>
        <w:t xml:space="preserve"> (PPS)</w:t>
      </w:r>
      <w:r>
        <w:rPr>
          <w:lang w:val="en-CA"/>
        </w:rPr>
        <w:t xml:space="preserve"> option</w:t>
      </w:r>
      <w:r w:rsidR="00D62F9B">
        <w:rPr>
          <w:lang w:val="en-CA"/>
        </w:rPr>
        <w:t xml:space="preserve"> is disabled as </w:t>
      </w:r>
      <w:r>
        <w:rPr>
          <w:lang w:val="en-CA"/>
        </w:rPr>
        <w:t xml:space="preserve"> “TransformSkipResidualCoding=0”.</w:t>
      </w:r>
      <w:r w:rsidR="00D45629">
        <w:rPr>
          <w:lang w:val="en-CA"/>
        </w:rPr>
        <w:t xml:space="preserve"> </w:t>
      </w:r>
      <w:r>
        <w:rPr>
          <w:lang w:val="en-CA"/>
        </w:rPr>
        <w:t>However</w:t>
      </w:r>
      <w:r w:rsidR="00F94A58">
        <w:rPr>
          <w:lang w:val="en-CA"/>
        </w:rPr>
        <w:t>, it is important t</w:t>
      </w:r>
      <w:r w:rsidR="004874BC">
        <w:rPr>
          <w:lang w:val="en-CA"/>
        </w:rPr>
        <w:t>o</w:t>
      </w:r>
      <w:r w:rsidR="00F94A58">
        <w:rPr>
          <w:lang w:val="en-CA"/>
        </w:rPr>
        <w:t xml:space="preserve"> see the </w:t>
      </w:r>
      <w:r w:rsidR="00DF18A6">
        <w:rPr>
          <w:lang w:val="en-CA"/>
        </w:rPr>
        <w:t xml:space="preserve">effect </w:t>
      </w:r>
      <w:r w:rsidR="00BA58F8">
        <w:rPr>
          <w:lang w:val="en-CA"/>
        </w:rPr>
        <w:t>of these</w:t>
      </w:r>
      <w:r w:rsidR="00DF18A6">
        <w:rPr>
          <w:lang w:val="en-CA"/>
        </w:rPr>
        <w:t xml:space="preserve"> low-level flags in CE3-2.5 on lossy case if PPS-level flag is not disabled</w:t>
      </w:r>
      <w:r w:rsidR="00BA58F8">
        <w:rPr>
          <w:lang w:val="en-CA"/>
        </w:rPr>
        <w:t xml:space="preserve"> in config (e.g. when</w:t>
      </w:r>
      <w:r w:rsidR="00DF18A6">
        <w:rPr>
          <w:lang w:val="en-CA"/>
        </w:rPr>
        <w:t xml:space="preserve"> “TransformSkipResidualCoding=1”</w:t>
      </w:r>
      <w:r w:rsidR="00BA58F8">
        <w:rPr>
          <w:lang w:val="en-CA"/>
        </w:rPr>
        <w:t>)</w:t>
      </w:r>
      <w:r w:rsidR="00DF18A6">
        <w:rPr>
          <w:lang w:val="en-CA"/>
        </w:rPr>
        <w:t>. This</w:t>
      </w:r>
      <w:r w:rsidR="00C84C5F">
        <w:rPr>
          <w:szCs w:val="22"/>
          <w:lang w:val="en-CA"/>
        </w:rPr>
        <w:t xml:space="preserve"> document </w:t>
      </w:r>
      <w:r w:rsidR="006159BF">
        <w:rPr>
          <w:szCs w:val="22"/>
          <w:lang w:val="en-CA"/>
        </w:rPr>
        <w:t xml:space="preserve">summarizes the signaling overhead of the </w:t>
      </w:r>
      <w:r w:rsidR="00764DEA">
        <w:rPr>
          <w:szCs w:val="22"/>
          <w:lang w:val="en-CA"/>
        </w:rPr>
        <w:t xml:space="preserve">lossless related </w:t>
      </w:r>
      <w:r w:rsidR="0087152B">
        <w:rPr>
          <w:szCs w:val="22"/>
          <w:lang w:val="en-CA"/>
        </w:rPr>
        <w:t>flags in CE3-2.5 (sub tests 1,</w:t>
      </w:r>
      <w:r w:rsidR="007A33DE">
        <w:rPr>
          <w:szCs w:val="22"/>
          <w:lang w:val="en-CA"/>
        </w:rPr>
        <w:t xml:space="preserve"> </w:t>
      </w:r>
      <w:r w:rsidR="0087152B">
        <w:rPr>
          <w:szCs w:val="22"/>
          <w:lang w:val="en-CA"/>
        </w:rPr>
        <w:t>2,</w:t>
      </w:r>
      <w:r w:rsidR="007A33DE">
        <w:rPr>
          <w:szCs w:val="22"/>
          <w:lang w:val="en-CA"/>
        </w:rPr>
        <w:t xml:space="preserve"> </w:t>
      </w:r>
      <w:r w:rsidR="0087152B">
        <w:rPr>
          <w:szCs w:val="22"/>
          <w:lang w:val="en-CA"/>
        </w:rPr>
        <w:t>3)</w:t>
      </w:r>
      <w:r w:rsidR="00290271">
        <w:rPr>
          <w:szCs w:val="22"/>
          <w:lang w:val="en-CA"/>
        </w:rPr>
        <w:t>.</w:t>
      </w:r>
      <w:r w:rsidR="00892E34">
        <w:rPr>
          <w:szCs w:val="22"/>
          <w:lang w:val="en-CA"/>
        </w:rPr>
        <w:t xml:space="preserve"> </w:t>
      </w:r>
      <w:r w:rsidR="00BA58F8">
        <w:rPr>
          <w:szCs w:val="22"/>
          <w:lang w:val="en-CA"/>
        </w:rPr>
        <w:t xml:space="preserve">This is achieved by </w:t>
      </w:r>
      <w:r w:rsidR="00EB4BEC">
        <w:rPr>
          <w:szCs w:val="22"/>
          <w:lang w:val="en-CA"/>
        </w:rPr>
        <w:t xml:space="preserve">signaling the low-level flags in CE3-2.5 for </w:t>
      </w:r>
      <w:r w:rsidR="00447A6F">
        <w:rPr>
          <w:szCs w:val="22"/>
          <w:lang w:val="en-CA"/>
        </w:rPr>
        <w:t xml:space="preserve">the </w:t>
      </w:r>
      <w:r w:rsidR="00EB4BEC">
        <w:rPr>
          <w:szCs w:val="22"/>
          <w:lang w:val="en-CA"/>
        </w:rPr>
        <w:t xml:space="preserve">lossy case. This document </w:t>
      </w:r>
      <w:r w:rsidR="00C5649B">
        <w:rPr>
          <w:szCs w:val="22"/>
          <w:lang w:val="en-CA"/>
        </w:rPr>
        <w:t xml:space="preserve">also </w:t>
      </w:r>
      <w:r w:rsidR="00892E34">
        <w:rPr>
          <w:szCs w:val="22"/>
          <w:lang w:val="en-CA"/>
        </w:rPr>
        <w:t>proposes a</w:t>
      </w:r>
      <w:r w:rsidR="00290271">
        <w:rPr>
          <w:szCs w:val="22"/>
          <w:lang w:val="en-CA"/>
        </w:rPr>
        <w:t xml:space="preserve"> modification to </w:t>
      </w:r>
      <w:r w:rsidR="00E03DF3">
        <w:rPr>
          <w:szCs w:val="22"/>
          <w:lang w:val="en-CA"/>
        </w:rPr>
        <w:t>sub</w:t>
      </w:r>
      <w:r w:rsidR="00C5649B">
        <w:rPr>
          <w:szCs w:val="22"/>
          <w:lang w:val="en-CA"/>
        </w:rPr>
        <w:t xml:space="preserve"> </w:t>
      </w:r>
      <w:r w:rsidR="00E03DF3">
        <w:rPr>
          <w:szCs w:val="22"/>
          <w:lang w:val="en-CA"/>
        </w:rPr>
        <w:t>test 2</w:t>
      </w:r>
      <w:r w:rsidR="00892E34">
        <w:rPr>
          <w:szCs w:val="22"/>
          <w:lang w:val="en-CA"/>
        </w:rPr>
        <w:t xml:space="preserve"> of CE3-2.5</w:t>
      </w:r>
      <w:r w:rsidR="00E03DF3">
        <w:rPr>
          <w:szCs w:val="22"/>
          <w:lang w:val="en-CA"/>
        </w:rPr>
        <w:t xml:space="preserve"> (TU-based signaling</w:t>
      </w:r>
      <w:r w:rsidR="002A6762">
        <w:rPr>
          <w:szCs w:val="22"/>
          <w:lang w:val="en-CA"/>
        </w:rPr>
        <w:t>)</w:t>
      </w:r>
      <w:r w:rsidR="00E03DF3">
        <w:rPr>
          <w:szCs w:val="22"/>
          <w:lang w:val="en-CA"/>
        </w:rPr>
        <w:t xml:space="preserve"> to remove the </w:t>
      </w:r>
      <w:r w:rsidR="001E5ECF">
        <w:rPr>
          <w:szCs w:val="22"/>
          <w:lang w:val="en-CA"/>
        </w:rPr>
        <w:t>signaling overhead</w:t>
      </w:r>
      <w:r w:rsidR="00556754">
        <w:rPr>
          <w:szCs w:val="22"/>
          <w:lang w:val="en-CA"/>
        </w:rPr>
        <w:t xml:space="preserve"> of the TU-based flag</w:t>
      </w:r>
      <w:r w:rsidR="001E5ECF">
        <w:rPr>
          <w:szCs w:val="22"/>
          <w:lang w:val="en-CA"/>
        </w:rPr>
        <w:t xml:space="preserve"> for </w:t>
      </w:r>
      <w:r w:rsidR="00C5649B">
        <w:rPr>
          <w:szCs w:val="22"/>
          <w:lang w:val="en-CA"/>
        </w:rPr>
        <w:t xml:space="preserve">the </w:t>
      </w:r>
      <w:r w:rsidR="00E03DF3">
        <w:rPr>
          <w:szCs w:val="22"/>
          <w:lang w:val="en-CA"/>
        </w:rPr>
        <w:t xml:space="preserve">lossy </w:t>
      </w:r>
      <w:r w:rsidR="001E5ECF">
        <w:rPr>
          <w:szCs w:val="22"/>
          <w:lang w:val="en-CA"/>
        </w:rPr>
        <w:t>case</w:t>
      </w:r>
      <w:r w:rsidR="00E03DF3">
        <w:rPr>
          <w:szCs w:val="22"/>
          <w:lang w:val="en-CA"/>
        </w:rPr>
        <w:t>.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EA4593" w14:textId="493E221A" w:rsidR="00570E81" w:rsidRDefault="00A67A0E" w:rsidP="00DA562A">
      <w:pPr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</w:t>
      </w:r>
      <w:r w:rsidR="00F82C4D">
        <w:rPr>
          <w:lang w:val="en-CA"/>
        </w:rPr>
        <w:t xml:space="preserve">already </w:t>
      </w:r>
      <w:r w:rsidR="00412F34">
        <w:rPr>
          <w:lang w:val="en-CA"/>
        </w:rPr>
        <w:t xml:space="preserve">existing syntax </w:t>
      </w:r>
      <w:r w:rsidR="00496518">
        <w:rPr>
          <w:lang w:val="en-CA"/>
        </w:rPr>
        <w:t xml:space="preserve">with TS enabled both for luma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B315C">
        <w:rPr>
          <w:lang w:val="en-CA"/>
        </w:rPr>
        <w:t xml:space="preserve"> This form of lossless coding can only use </w:t>
      </w:r>
      <w:r w:rsidR="00CD5117">
        <w:rPr>
          <w:lang w:val="en-CA"/>
        </w:rPr>
        <w:t>t</w:t>
      </w:r>
      <w:r w:rsidR="00BB315C">
        <w:rPr>
          <w:lang w:val="en-CA"/>
        </w:rPr>
        <w:t xml:space="preserve">ransform </w:t>
      </w:r>
      <w:r w:rsidR="00CD5117">
        <w:rPr>
          <w:lang w:val="en-CA"/>
        </w:rPr>
        <w:t>s</w:t>
      </w:r>
      <w:r w:rsidR="00BB315C">
        <w:rPr>
          <w:lang w:val="en-CA"/>
        </w:rPr>
        <w:t xml:space="preserve">kip </w:t>
      </w:r>
      <w:r w:rsidR="00CD5117">
        <w:rPr>
          <w:lang w:val="en-CA"/>
        </w:rPr>
        <w:t>r</w:t>
      </w:r>
      <w:r w:rsidR="00BB315C">
        <w:rPr>
          <w:lang w:val="en-CA"/>
        </w:rPr>
        <w:t xml:space="preserve">esidual </w:t>
      </w:r>
      <w:r w:rsidR="00CD5117">
        <w:rPr>
          <w:lang w:val="en-CA"/>
        </w:rPr>
        <w:t>c</w:t>
      </w:r>
      <w:r w:rsidR="00BB315C">
        <w:rPr>
          <w:lang w:val="en-CA"/>
        </w:rPr>
        <w:t xml:space="preserve">oding (TSRC) and is </w:t>
      </w:r>
      <w:r w:rsidR="006F640A">
        <w:rPr>
          <w:lang w:val="en-CA"/>
        </w:rPr>
        <w:t xml:space="preserve">unable to switch between </w:t>
      </w:r>
      <w:r w:rsidR="00BB315C">
        <w:rPr>
          <w:lang w:val="en-CA"/>
        </w:rPr>
        <w:t>TSRC</w:t>
      </w:r>
      <w:r w:rsidR="006F640A">
        <w:rPr>
          <w:lang w:val="en-CA"/>
        </w:rPr>
        <w:t xml:space="preserve"> and</w:t>
      </w:r>
      <w:r w:rsidR="002F54AF">
        <w:rPr>
          <w:lang w:val="en-CA"/>
        </w:rPr>
        <w:t xml:space="preserve"> </w:t>
      </w:r>
      <w:r w:rsidR="00CD5117">
        <w:rPr>
          <w:lang w:val="en-CA"/>
        </w:rPr>
        <w:t>r</w:t>
      </w:r>
      <w:r w:rsidR="006F640A">
        <w:rPr>
          <w:lang w:val="en-CA"/>
        </w:rPr>
        <w:t xml:space="preserve">egular </w:t>
      </w:r>
      <w:r w:rsidR="00CD511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CD511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2F54AF">
        <w:rPr>
          <w:lang w:val="en-CA"/>
        </w:rPr>
        <w:t>.</w:t>
      </w:r>
      <w:r w:rsidR="00DC0BB7">
        <w:rPr>
          <w:lang w:val="en-CA"/>
        </w:rPr>
        <w:t xml:space="preserve"> </w:t>
      </w:r>
      <w:r w:rsidR="00881D87">
        <w:rPr>
          <w:lang w:val="en-CA"/>
        </w:rPr>
        <w:t>In CE 3-2.5</w:t>
      </w:r>
      <w:r w:rsidR="00CD5117">
        <w:rPr>
          <w:lang w:val="en-CA"/>
        </w:rPr>
        <w:t>,</w:t>
      </w:r>
      <w:r w:rsidR="00881D87">
        <w:rPr>
          <w:lang w:val="en-CA"/>
        </w:rPr>
        <w:t xml:space="preserve"> low-level signaling alternatives (e.g. TU or CU based) are proposed to switch between the two residual coding methods for improved bit-rate savings.</w:t>
      </w:r>
      <w:r w:rsidR="0078276B">
        <w:rPr>
          <w:lang w:val="en-CA"/>
        </w:rPr>
        <w:t xml:space="preserve"> This low-level </w:t>
      </w:r>
      <w:r w:rsidR="00F000CE">
        <w:rPr>
          <w:lang w:val="en-CA"/>
        </w:rPr>
        <w:t>functionality</w:t>
      </w:r>
      <w:r w:rsidR="0078276B">
        <w:rPr>
          <w:lang w:val="en-CA"/>
        </w:rPr>
        <w:t xml:space="preserve"> can be disabled at the high-level </w:t>
      </w:r>
      <w:r w:rsidR="00713804">
        <w:rPr>
          <w:lang w:val="en-CA"/>
        </w:rPr>
        <w:t>using a PPS flag</w:t>
      </w:r>
      <w:r w:rsidR="00F000CE">
        <w:rPr>
          <w:lang w:val="en-CA"/>
        </w:rPr>
        <w:t xml:space="preserve"> which disables any</w:t>
      </w:r>
      <w:r w:rsidR="001D41CC">
        <w:rPr>
          <w:lang w:val="en-CA"/>
        </w:rPr>
        <w:t xml:space="preserve"> possible</w:t>
      </w:r>
      <w:r w:rsidR="00F000CE">
        <w:rPr>
          <w:lang w:val="en-CA"/>
        </w:rPr>
        <w:t xml:space="preserve"> impact </w:t>
      </w:r>
      <w:r w:rsidR="001D41CC">
        <w:rPr>
          <w:lang w:val="en-CA"/>
        </w:rPr>
        <w:t>for lossy coding</w:t>
      </w:r>
      <w:r w:rsidR="00713804">
        <w:rPr>
          <w:lang w:val="en-CA"/>
        </w:rPr>
        <w:t xml:space="preserve">. However, if </w:t>
      </w:r>
      <w:r w:rsidR="007F05E1">
        <w:rPr>
          <w:lang w:val="en-CA"/>
        </w:rPr>
        <w:t xml:space="preserve">the </w:t>
      </w:r>
      <w:r w:rsidR="00307A0E">
        <w:rPr>
          <w:lang w:val="en-CA"/>
        </w:rPr>
        <w:t xml:space="preserve">high-level syntax in CE 3-2.5 </w:t>
      </w:r>
      <w:r w:rsidR="00570E81">
        <w:rPr>
          <w:lang w:val="en-CA"/>
        </w:rPr>
        <w:t>is</w:t>
      </w:r>
      <w:r w:rsidR="007F05E1">
        <w:rPr>
          <w:lang w:val="en-CA"/>
        </w:rPr>
        <w:t xml:space="preserve"> </w:t>
      </w:r>
      <w:r w:rsidR="0072654B">
        <w:rPr>
          <w:lang w:val="en-CA"/>
        </w:rPr>
        <w:t>enabled</w:t>
      </w:r>
      <w:r w:rsidR="00307A0E">
        <w:rPr>
          <w:lang w:val="en-CA"/>
        </w:rPr>
        <w:t xml:space="preserve"> for lossy case</w:t>
      </w:r>
      <w:r w:rsidR="009A7C4F">
        <w:rPr>
          <w:lang w:val="en-CA"/>
        </w:rPr>
        <w:t xml:space="preserve"> </w:t>
      </w:r>
      <w:r w:rsidR="007F05E1">
        <w:rPr>
          <w:lang w:val="en-CA"/>
        </w:rPr>
        <w:t xml:space="preserve">the </w:t>
      </w:r>
      <w:r w:rsidR="00213814">
        <w:rPr>
          <w:lang w:val="en-CA"/>
        </w:rPr>
        <w:t xml:space="preserve">signaling of TU or CU based </w:t>
      </w:r>
      <w:r w:rsidR="007F05E1">
        <w:rPr>
          <w:lang w:val="en-CA"/>
        </w:rPr>
        <w:t xml:space="preserve">low-level flags would impose </w:t>
      </w:r>
      <w:r w:rsidR="00213814">
        <w:rPr>
          <w:lang w:val="en-CA"/>
        </w:rPr>
        <w:t xml:space="preserve">additional </w:t>
      </w:r>
      <w:r w:rsidR="002057E4">
        <w:rPr>
          <w:lang w:val="en-CA"/>
        </w:rPr>
        <w:t xml:space="preserve">signaling </w:t>
      </w:r>
      <w:r w:rsidR="007F05E1">
        <w:rPr>
          <w:lang w:val="en-CA"/>
        </w:rPr>
        <w:t xml:space="preserve">overhead </w:t>
      </w:r>
      <w:r w:rsidR="00556754">
        <w:rPr>
          <w:lang w:val="en-CA"/>
        </w:rPr>
        <w:t xml:space="preserve">and effect </w:t>
      </w:r>
      <w:r w:rsidR="007F05E1">
        <w:rPr>
          <w:lang w:val="en-CA"/>
        </w:rPr>
        <w:t xml:space="preserve">for the lossy case. </w:t>
      </w:r>
    </w:p>
    <w:p w14:paraId="09A86535" w14:textId="3062C643" w:rsidR="0017522E" w:rsidRDefault="007F05E1" w:rsidP="00DA562A">
      <w:pPr>
        <w:rPr>
          <w:lang w:val="en-CA"/>
        </w:rPr>
      </w:pPr>
      <w:r>
        <w:rPr>
          <w:lang w:val="en-CA"/>
        </w:rPr>
        <w:t>In this document, the signaling overhead for sub-tests 1,</w:t>
      </w:r>
      <w:r w:rsidR="002057E4">
        <w:rPr>
          <w:lang w:val="en-CA"/>
        </w:rPr>
        <w:t xml:space="preserve"> </w:t>
      </w:r>
      <w:r>
        <w:rPr>
          <w:lang w:val="en-CA"/>
        </w:rPr>
        <w:t xml:space="preserve">2 and 3 are </w:t>
      </w:r>
      <w:r w:rsidR="002057E4">
        <w:rPr>
          <w:lang w:val="en-CA"/>
        </w:rPr>
        <w:t>investigated</w:t>
      </w:r>
      <w:r>
        <w:rPr>
          <w:lang w:val="en-CA"/>
        </w:rPr>
        <w:t>. Additionally, a fix to TU-based signaling</w:t>
      </w:r>
      <w:r w:rsidR="002057E4">
        <w:rPr>
          <w:lang w:val="en-CA"/>
        </w:rPr>
        <w:t xml:space="preserve"> in CE3-2.5</w:t>
      </w:r>
      <w:r>
        <w:rPr>
          <w:lang w:val="en-CA"/>
        </w:rPr>
        <w:t xml:space="preserve"> </w:t>
      </w:r>
      <w:r w:rsidR="00D7533A">
        <w:rPr>
          <w:lang w:val="en-CA"/>
        </w:rPr>
        <w:t xml:space="preserve">is proposed which removes </w:t>
      </w:r>
      <w:r w:rsidR="002057E4">
        <w:rPr>
          <w:lang w:val="en-CA"/>
        </w:rPr>
        <w:t>it’s</w:t>
      </w:r>
      <w:r w:rsidR="00D7533A">
        <w:rPr>
          <w:lang w:val="en-CA"/>
        </w:rPr>
        <w:t xml:space="preserve"> signaling overhead for the lossy case</w:t>
      </w:r>
      <w:r w:rsidR="00C4607B">
        <w:rPr>
          <w:lang w:val="en-CA"/>
        </w:rPr>
        <w:t xml:space="preserve"> and improves the BD rate of CE3-2.5 sub test 2 for the lossy case</w:t>
      </w:r>
      <w:r w:rsidR="00D7533A">
        <w:rPr>
          <w:lang w:val="en-CA"/>
        </w:rPr>
        <w:t>.</w:t>
      </w:r>
    </w:p>
    <w:p w14:paraId="1FD35209" w14:textId="1EA430A2" w:rsidR="00345E81" w:rsidRDefault="009A0AB9" w:rsidP="00345E81">
      <w:pPr>
        <w:pStyle w:val="Heading1"/>
        <w:rPr>
          <w:lang w:val="en-CA"/>
        </w:rPr>
      </w:pPr>
      <w:r>
        <w:rPr>
          <w:lang w:val="en-CA"/>
        </w:rPr>
        <w:t>Signaling Overhead of CE3-2.5 for Lossy Case</w:t>
      </w:r>
    </w:p>
    <w:p w14:paraId="5B282B14" w14:textId="2BB98CD2" w:rsidR="00F45668" w:rsidRDefault="00F45668" w:rsidP="00A31AFB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the results presented below, VTM-7.0 is used as the anchor on top of the CTC configurations. </w:t>
      </w:r>
      <w:r w:rsidR="00460134">
        <w:rPr>
          <w:lang w:val="en-CA"/>
        </w:rPr>
        <w:t xml:space="preserve">In all CE3-2.5 lossy tests </w:t>
      </w:r>
      <w:r w:rsidR="00405CFD">
        <w:rPr>
          <w:lang w:val="en-CA"/>
        </w:rPr>
        <w:t xml:space="preserve">below </w:t>
      </w:r>
      <w:r w:rsidR="00460134">
        <w:rPr>
          <w:lang w:val="en-CA"/>
        </w:rPr>
        <w:t>“TransformSkipResidualCoding=1”</w:t>
      </w:r>
      <w:r w:rsidR="00411047">
        <w:rPr>
          <w:lang w:val="en-CA"/>
        </w:rPr>
        <w:t xml:space="preserve"> option is additionally </w:t>
      </w:r>
      <w:r w:rsidR="00405CFD">
        <w:rPr>
          <w:lang w:val="en-CA"/>
        </w:rPr>
        <w:t>added to the config</w:t>
      </w:r>
      <w:r w:rsidR="00F10429">
        <w:rPr>
          <w:lang w:val="en-CA"/>
        </w:rPr>
        <w:t>.</w:t>
      </w:r>
      <w:r w:rsidR="00405CFD">
        <w:rPr>
          <w:lang w:val="en-CA"/>
        </w:rPr>
        <w:t xml:space="preserve"> </w:t>
      </w:r>
      <w:r w:rsidR="00FA7FFB">
        <w:rPr>
          <w:lang w:val="en-CA"/>
        </w:rPr>
        <w:t>CE3-2.5 c</w:t>
      </w:r>
      <w:r w:rsidR="00C4607B">
        <w:rPr>
          <w:lang w:val="en-CA"/>
        </w:rPr>
        <w:t>ode is</w:t>
      </w:r>
      <w:r w:rsidR="00FA7FFB">
        <w:rPr>
          <w:lang w:val="en-CA"/>
        </w:rPr>
        <w:t xml:space="preserve"> also</w:t>
      </w:r>
      <w:r w:rsidR="00C4607B">
        <w:rPr>
          <w:lang w:val="en-CA"/>
        </w:rPr>
        <w:t xml:space="preserve"> modified such that low-level flags (TU and CU) </w:t>
      </w:r>
      <w:r w:rsidR="00447A6F">
        <w:rPr>
          <w:lang w:val="en-CA"/>
        </w:rPr>
        <w:t xml:space="preserve">are still signaled but do not </w:t>
      </w:r>
      <w:r w:rsidR="009E0E0A">
        <w:rPr>
          <w:lang w:val="en-CA"/>
        </w:rPr>
        <w:t xml:space="preserve">change the residual coding method used for </w:t>
      </w:r>
      <w:r w:rsidR="005A1DC1">
        <w:rPr>
          <w:lang w:val="en-CA"/>
        </w:rPr>
        <w:t>lossy coding</w:t>
      </w:r>
      <w:r w:rsidR="00C4607B">
        <w:rPr>
          <w:lang w:val="en-CA"/>
        </w:rPr>
        <w:t xml:space="preserve">. </w:t>
      </w:r>
      <w:r w:rsidR="00405CFD">
        <w:rPr>
          <w:lang w:val="en-CA"/>
        </w:rPr>
        <w:t>Results are obtained for AI, RA and LDB sequences.</w:t>
      </w:r>
    </w:p>
    <w:p w14:paraId="55E49053" w14:textId="68A310BA" w:rsidR="00570E81" w:rsidRPr="00CF1997" w:rsidRDefault="00CB2A80" w:rsidP="004B43B9">
      <w:pPr>
        <w:rPr>
          <w:b/>
          <w:bCs/>
          <w:sz w:val="24"/>
          <w:szCs w:val="24"/>
          <w:u w:val="single"/>
          <w:lang w:val="en-CA"/>
        </w:rPr>
      </w:pPr>
      <w:r w:rsidRPr="00CF1997">
        <w:rPr>
          <w:b/>
          <w:bCs/>
          <w:sz w:val="24"/>
          <w:szCs w:val="24"/>
          <w:u w:val="single"/>
          <w:lang w:val="en-CA"/>
        </w:rPr>
        <w:t>Lossy signaling overhead of CE3-2.5 (sub test 1)</w:t>
      </w: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A18D0" w:rsidRPr="000C5C38" w14:paraId="761E837E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CAD8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827B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5A18D0" w:rsidRPr="000C5C38" w14:paraId="02136ABA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7EA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56B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A18D0" w:rsidRPr="000C5C38" w14:paraId="1776B6F6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21C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6E90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57B6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BF9A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F52A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DD75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5A18D0" w:rsidRPr="000C5C38" w14:paraId="1C0A16B5" w14:textId="77777777" w:rsidTr="005A18D0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5AC98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2A06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E3BF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FFB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B7F8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9BC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5A18D0" w:rsidRPr="000C5C38" w14:paraId="2683150C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E96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0C55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FDE3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9B3F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990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72E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5A18D0" w:rsidRPr="000C5C38" w14:paraId="0E679670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38A1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2A5A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A730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8832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C2FF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B2D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5A18D0" w:rsidRPr="000C5C38" w14:paraId="70FFBA2E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0B8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D0E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F07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9D76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9E99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082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</w:tr>
      <w:tr w:rsidR="005A18D0" w:rsidRPr="000C5C38" w14:paraId="30D953D4" w14:textId="77777777" w:rsidTr="005A18D0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5F03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C9F0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B97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6D7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2B07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847C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95%</w:t>
            </w:r>
          </w:p>
        </w:tc>
      </w:tr>
      <w:tr w:rsidR="005A18D0" w:rsidRPr="000C5C38" w14:paraId="4E7A917C" w14:textId="77777777" w:rsidTr="005A18D0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AA22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A415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8947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E45DA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ACF7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415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97%</w:t>
            </w:r>
          </w:p>
        </w:tc>
      </w:tr>
      <w:tr w:rsidR="005A18D0" w:rsidRPr="000C5C38" w14:paraId="24F2C270" w14:textId="77777777" w:rsidTr="005A18D0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0FD2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D9F5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70B4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AE63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0.24%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F5B1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4618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95%</w:t>
            </w:r>
          </w:p>
        </w:tc>
      </w:tr>
      <w:tr w:rsidR="005A18D0" w:rsidRPr="000C5C38" w14:paraId="250B2F0D" w14:textId="77777777" w:rsidTr="005A18D0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139D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F281B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264E1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FA1B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BCD01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681E" w14:textId="77777777" w:rsidR="005A18D0" w:rsidRPr="000C5C38" w:rsidRDefault="005A18D0" w:rsidP="005A18D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96%</w:t>
            </w:r>
          </w:p>
        </w:tc>
      </w:tr>
    </w:tbl>
    <w:p w14:paraId="14140A6A" w14:textId="5FE033A3" w:rsidR="005A18D0" w:rsidRDefault="005A18D0" w:rsidP="004B43B9">
      <w:pPr>
        <w:rPr>
          <w:lang w:val="en-CA"/>
        </w:rPr>
      </w:pPr>
    </w:p>
    <w:p w14:paraId="410E5B9D" w14:textId="5EDD6981" w:rsidR="005A18D0" w:rsidRDefault="005A18D0" w:rsidP="004B43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631212" w:rsidRPr="000C5C38" w14:paraId="60DCC72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F6B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2510" w14:textId="03952AFD" w:rsidR="00631212" w:rsidRPr="000C5C38" w:rsidRDefault="00D44CD5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D44C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Main10</w:t>
            </w:r>
          </w:p>
        </w:tc>
      </w:tr>
      <w:tr w:rsidR="00631212" w:rsidRPr="000C5C38" w14:paraId="5DD88D95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219F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8211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631212" w:rsidRPr="000C5C38" w14:paraId="719EFF0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AF0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F62E9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269CC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9957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7D78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166C" w14:textId="77777777" w:rsidR="00631212" w:rsidRPr="000C5C38" w:rsidRDefault="00631212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53198B" w:rsidRPr="000C5C38" w14:paraId="01956EE8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BA369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DF92" w14:textId="4453E28A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9139" w14:textId="208E313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FF7E" w14:textId="48F81113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4FB4" w14:textId="65642D9F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7871" w14:textId="0F0A7C58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98B" w:rsidRPr="000C5C38" w14:paraId="54AB842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6451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4D72" w14:textId="59FF111B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E170" w14:textId="1AB934B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430E" w14:textId="1282D433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40DD" w14:textId="4491C372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0A6C" w14:textId="5660C2B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3198B" w:rsidRPr="000C5C38" w14:paraId="30D4D014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ECB2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889" w14:textId="7530BA5A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D1BC" w14:textId="21D94130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FDC7" w14:textId="5EA18ADB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8506" w14:textId="4BC905D1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06D4" w14:textId="2C490672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198B" w:rsidRPr="000C5C38" w14:paraId="260AEC45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59AB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DD1F" w14:textId="0ED81C6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CC99" w14:textId="5EBE8F61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D76F" w14:textId="4C2D692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8C99" w14:textId="04C10534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AA2A" w14:textId="7281A633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3198B" w:rsidRPr="000C5C38" w14:paraId="1EDF752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D2D5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FEF5" w14:textId="78296668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E515" w14:textId="674A97B1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592" w14:textId="2A6B6389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4BB3" w14:textId="5E00EB1E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B458" w14:textId="5860F56E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198B" w:rsidRPr="000C5C38" w14:paraId="02D4EE01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2332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20B0" w14:textId="1480FBFE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CC96" w14:textId="1C7F88AB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8FBA" w14:textId="27F16DFF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A883" w14:textId="7CC60DFE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908A" w14:textId="7000434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3198B" w:rsidRPr="000C5C38" w14:paraId="486E9981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571C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903C" w14:textId="0F542C41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2E15" w14:textId="46E3904C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9EC5" w14:textId="25EDA6D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9574" w14:textId="3C44E63D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4B39" w14:textId="7F1D93BF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3198B" w:rsidRPr="000C5C38" w14:paraId="5DDFE8AC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D4DC" w14:textId="77777777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9E472" w14:textId="77D23E38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DD22A" w14:textId="28A11C56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6CB3" w14:textId="7D726C89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AE7E4" w14:textId="7D505560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0001" w14:textId="21CDAD7F" w:rsidR="0053198B" w:rsidRPr="000C5C38" w:rsidRDefault="0053198B" w:rsidP="0053198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F256109" w14:textId="08089B0C" w:rsidR="005A18D0" w:rsidRDefault="005A18D0" w:rsidP="004B43B9">
      <w:pPr>
        <w:rPr>
          <w:lang w:val="en-CA"/>
        </w:rPr>
      </w:pPr>
    </w:p>
    <w:p w14:paraId="4D30C9BD" w14:textId="63B84235" w:rsidR="005A18D0" w:rsidRDefault="005A18D0" w:rsidP="004B43B9">
      <w:pPr>
        <w:rPr>
          <w:lang w:val="en-CA"/>
        </w:rPr>
      </w:pPr>
    </w:p>
    <w:p w14:paraId="2ED0D055" w14:textId="1BD527FF" w:rsidR="005A18D0" w:rsidRDefault="005A18D0" w:rsidP="004B43B9">
      <w:pPr>
        <w:rPr>
          <w:lang w:val="en-CA"/>
        </w:rPr>
      </w:pPr>
    </w:p>
    <w:p w14:paraId="5B6C1051" w14:textId="3E12AE6A" w:rsidR="005A18D0" w:rsidRDefault="005A18D0" w:rsidP="004B43B9">
      <w:pPr>
        <w:rPr>
          <w:lang w:val="en-CA"/>
        </w:rPr>
      </w:pPr>
    </w:p>
    <w:p w14:paraId="6DB9ED06" w14:textId="10C6FB30" w:rsidR="00631212" w:rsidRDefault="00631212" w:rsidP="004B43B9">
      <w:pPr>
        <w:rPr>
          <w:lang w:val="en-CA"/>
        </w:rPr>
      </w:pPr>
    </w:p>
    <w:p w14:paraId="3C9F2B97" w14:textId="0452410E" w:rsidR="00631212" w:rsidRDefault="00631212" w:rsidP="004B43B9">
      <w:pPr>
        <w:rPr>
          <w:lang w:val="en-CA"/>
        </w:rPr>
      </w:pPr>
    </w:p>
    <w:p w14:paraId="3B30A5E8" w14:textId="77777777" w:rsidR="008A26A4" w:rsidRDefault="008A26A4" w:rsidP="004B43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3198B" w:rsidRPr="000C5C38" w14:paraId="3951D57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5A6A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734B" w14:textId="32853240" w:rsidR="0053198B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14C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53198B" w:rsidRPr="000C5C38" w14:paraId="0321BAB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328A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98B8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3198B" w:rsidRPr="000C5C38" w14:paraId="02E78E7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B939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A923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5DA2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F95A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C1F2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28FF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53198B" w:rsidRPr="000C5C38" w14:paraId="19E91414" w14:textId="77777777" w:rsidTr="0082629F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2353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E952" w14:textId="4EFB40EC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EA1CD" w14:textId="1FEFD641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2412A" w14:textId="2E44C96B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DFC6" w14:textId="331E58E3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7579E" w14:textId="09A5A7AD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3198B" w:rsidRPr="000C5C38" w14:paraId="648E24F1" w14:textId="77777777" w:rsidTr="0082629F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0847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E4A6F" w14:textId="1A2FA508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A5879" w14:textId="6B403B4B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CCC2" w14:textId="12C6AF50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C0E29" w14:textId="656FF2E9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81303" w14:textId="17F67840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3198B" w:rsidRPr="000C5C38" w14:paraId="6C61C94E" w14:textId="77777777" w:rsidTr="0082629F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1D00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14E9D" w14:textId="07C12FBC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186B2" w14:textId="2F4F140E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93435" w14:textId="581B6DC5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48B0E" w14:textId="5B25E6FD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75B9A" w14:textId="30DAF641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30E9F" w:rsidRPr="000C5C38" w14:paraId="7AADF65D" w14:textId="77777777" w:rsidTr="0082629F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B589" w14:textId="77777777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57CE" w14:textId="0BA0AB1E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7098" w14:textId="2DD15319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A7399" w14:textId="526DBE92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1A281" w14:textId="5734D4BC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3F440" w14:textId="20D20724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30E9F" w:rsidRPr="000C5C38" w14:paraId="2CBFE631" w14:textId="77777777" w:rsidTr="0082629F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5A0C" w14:textId="77777777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7FC3" w14:textId="3468B790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29FD" w14:textId="3056CDBB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BA10" w14:textId="0D1F3E2D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3A18C" w14:textId="02A10384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9585E" w14:textId="76109725" w:rsidR="00530E9F" w:rsidRPr="000C5C38" w:rsidRDefault="00530E9F" w:rsidP="00530E9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3198B" w:rsidRPr="000C5C38" w14:paraId="3852D1BF" w14:textId="77777777" w:rsidTr="0082629F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A9AF" w14:textId="77777777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08E24" w14:textId="3EAA3C58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9E6AC" w14:textId="5E60B26F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4E64" w14:textId="182BAB8B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4079" w14:textId="2DC5CBE4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D3C66" w14:textId="467C689B" w:rsidR="0053198B" w:rsidRPr="000C5C38" w:rsidRDefault="0053198B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47CA3" w:rsidRPr="000C5C38" w14:paraId="2470FE62" w14:textId="77777777" w:rsidTr="0082629F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6B2B" w14:textId="77777777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D4834" w14:textId="28EC4FFA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7EF32" w14:textId="7D555A20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3831" w14:textId="22A608F2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88045" w14:textId="024C6010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DA6B" w14:textId="7DA5C31D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7CA3" w:rsidRPr="000C5C38" w14:paraId="5D5BBF40" w14:textId="77777777" w:rsidTr="0082629F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C255" w14:textId="77777777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BAEA5C" w14:textId="5B3B37AE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D76BB" w14:textId="09D3E9B4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0BD53" w14:textId="21B9498D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BE761" w14:textId="5C4771AD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83FFE" w14:textId="3BE0D051" w:rsidR="00747CA3" w:rsidRPr="000C5C38" w:rsidRDefault="00747CA3" w:rsidP="00747CA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9FCA70D" w14:textId="77777777" w:rsidR="0053198B" w:rsidRDefault="0053198B" w:rsidP="004B43B9">
      <w:pPr>
        <w:rPr>
          <w:lang w:val="en-CA"/>
        </w:rPr>
      </w:pPr>
    </w:p>
    <w:p w14:paraId="24E67B25" w14:textId="390EFC61" w:rsidR="0053198B" w:rsidRDefault="0053198B" w:rsidP="004B43B9">
      <w:pPr>
        <w:rPr>
          <w:lang w:val="en-CA"/>
        </w:rPr>
      </w:pPr>
    </w:p>
    <w:p w14:paraId="0EF4E916" w14:textId="649EAE48" w:rsidR="0053198B" w:rsidRDefault="0053198B" w:rsidP="004B43B9">
      <w:pPr>
        <w:rPr>
          <w:lang w:val="en-CA"/>
        </w:rPr>
      </w:pPr>
    </w:p>
    <w:p w14:paraId="3690F053" w14:textId="77777777" w:rsidR="0053198B" w:rsidRDefault="0053198B" w:rsidP="004B43B9">
      <w:pPr>
        <w:rPr>
          <w:lang w:val="en-CA"/>
        </w:rPr>
      </w:pPr>
    </w:p>
    <w:p w14:paraId="6CEFA70C" w14:textId="40E86F3F" w:rsidR="00631212" w:rsidRDefault="00631212" w:rsidP="004B43B9">
      <w:pPr>
        <w:rPr>
          <w:lang w:val="en-CA"/>
        </w:rPr>
      </w:pPr>
    </w:p>
    <w:p w14:paraId="30008F57" w14:textId="77777777" w:rsidR="00631212" w:rsidRDefault="00631212" w:rsidP="004B43B9">
      <w:pPr>
        <w:rPr>
          <w:lang w:val="en-CA"/>
        </w:rPr>
      </w:pPr>
    </w:p>
    <w:p w14:paraId="295010A5" w14:textId="69F7EFA7" w:rsidR="005A18D0" w:rsidRDefault="005A18D0" w:rsidP="004B43B9">
      <w:pPr>
        <w:rPr>
          <w:lang w:val="en-CA"/>
        </w:rPr>
      </w:pPr>
    </w:p>
    <w:p w14:paraId="50CA2B10" w14:textId="46DAC41E" w:rsidR="0053198B" w:rsidRPr="00B14CB9" w:rsidRDefault="008A26A4" w:rsidP="00B14CB9">
      <w:pPr>
        <w:jc w:val="center"/>
        <w:rPr>
          <w:i/>
          <w:iCs/>
          <w:lang w:val="en-CA"/>
        </w:rPr>
      </w:pPr>
      <w:r>
        <w:rPr>
          <w:lang w:val="en-CA"/>
        </w:rPr>
        <w:t xml:space="preserve">Table 1. Signaling overhead of CE3-2.5 </w:t>
      </w:r>
      <w:r w:rsidR="009D75CB">
        <w:rPr>
          <w:lang w:val="en-CA"/>
        </w:rPr>
        <w:t>sub-test 1 (CU level signaling) for lossy case if “TransformSkipResidualCoding=1”</w:t>
      </w:r>
      <w:r w:rsidR="006125B8">
        <w:rPr>
          <w:lang w:val="en-CA"/>
        </w:rPr>
        <w:t xml:space="preserve"> </w:t>
      </w:r>
      <w:r w:rsidR="006125B8" w:rsidRPr="006125B8">
        <w:rPr>
          <w:highlight w:val="yellow"/>
          <w:lang w:val="en-CA"/>
        </w:rPr>
        <w:t xml:space="preserve">(Pending Full </w:t>
      </w:r>
      <w:r w:rsidR="006125B8">
        <w:rPr>
          <w:highlight w:val="yellow"/>
          <w:lang w:val="en-CA"/>
        </w:rPr>
        <w:t xml:space="preserve">LDB </w:t>
      </w:r>
      <w:r w:rsidR="006125B8" w:rsidRPr="006125B8">
        <w:rPr>
          <w:highlight w:val="yellow"/>
          <w:lang w:val="en-CA"/>
        </w:rPr>
        <w:t>Results)</w:t>
      </w:r>
      <w:r w:rsidR="009D75CB" w:rsidRPr="006125B8">
        <w:rPr>
          <w:highlight w:val="yellow"/>
          <w:lang w:val="en-CA"/>
        </w:rPr>
        <w:t>.</w:t>
      </w:r>
    </w:p>
    <w:p w14:paraId="7B19A097" w14:textId="77777777" w:rsidR="0053198B" w:rsidRDefault="0053198B" w:rsidP="004B43B9">
      <w:pPr>
        <w:rPr>
          <w:lang w:val="en-CA"/>
        </w:rPr>
      </w:pPr>
    </w:p>
    <w:p w14:paraId="31E98649" w14:textId="46F376BD" w:rsidR="00B14CB9" w:rsidRPr="00CF1997" w:rsidRDefault="008D6999" w:rsidP="008D6999">
      <w:pPr>
        <w:rPr>
          <w:b/>
          <w:bCs/>
          <w:sz w:val="24"/>
          <w:szCs w:val="24"/>
          <w:u w:val="single"/>
          <w:lang w:val="en-CA"/>
        </w:rPr>
      </w:pPr>
      <w:r w:rsidRPr="00CF1997">
        <w:rPr>
          <w:b/>
          <w:bCs/>
          <w:sz w:val="24"/>
          <w:szCs w:val="24"/>
          <w:u w:val="single"/>
          <w:lang w:val="en-CA"/>
        </w:rPr>
        <w:t>Lossy signaling overhead of CE3-2.5 (sub test 2)</w:t>
      </w: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B14CB9" w:rsidRPr="000C5C38" w14:paraId="7EDD137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D067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D429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B14CB9" w:rsidRPr="000C5C38" w14:paraId="6B11E65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BB22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BC2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B14CB9" w:rsidRPr="000C5C38" w14:paraId="1B48415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4A5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9DD6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0297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519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F06B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006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E90D24" w:rsidRPr="000C5C38" w14:paraId="19221238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AE73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57AF" w14:textId="2F29DD35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8940" w14:textId="57CB10CA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2A53" w14:textId="2CD50A22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9654" w14:textId="0C76AA1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0F19" w14:textId="33D38DD5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0D24" w:rsidRPr="000C5C38" w14:paraId="4E8DB94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A38B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E3FC" w14:textId="2E73EDF0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283D" w14:textId="19A9046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A95E" w14:textId="33BB8CF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42A1" w14:textId="67D993A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0FF44" w14:textId="1AAD6684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0D24" w:rsidRPr="000C5C38" w14:paraId="1886ABF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CADD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5ED8" w14:textId="57B91CFA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6727" w14:textId="65A8CA86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FF2F" w14:textId="03B10F54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9ADF" w14:textId="04E85B96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2CF6" w14:textId="78BED95A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90D24" w:rsidRPr="000C5C38" w14:paraId="0254AF8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EF679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4317" w14:textId="7AF390F0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BFF7" w14:textId="0CD3653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60CA" w14:textId="0F3B8F73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FB2D" w14:textId="0889C97A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C65C" w14:textId="70BE80BF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90D24" w:rsidRPr="000C5C38" w14:paraId="7F1D612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D4D8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0D2E" w14:textId="5139723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7CB5" w14:textId="752D60B6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28F6" w14:textId="0F57BAE3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2CEC" w14:textId="022181BC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457A" w14:textId="2F83C24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0D24" w:rsidRPr="000C5C38" w14:paraId="3AB2C89E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6E3D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D5E1" w14:textId="6AC23D09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E9AA" w14:textId="486A636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D8D4" w14:textId="1132FB9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0E16" w14:textId="45F2E1F2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505D" w14:textId="6066F80F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0D24" w:rsidRPr="000C5C38" w14:paraId="4A1FC0B9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1E27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A652" w14:textId="70313C64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5DD9" w14:textId="4CD37BBE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214E" w14:textId="5598DD0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6E26" w14:textId="13AE75DC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8637" w14:textId="4F672018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0D24" w:rsidRPr="000C5C38" w14:paraId="5773069A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63C1" w14:textId="77777777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CC831" w14:textId="3CB69D14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8DAEA" w14:textId="67D7B40F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180C" w14:textId="45BA8151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8AC7" w14:textId="57EF59A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EF67" w14:textId="6284C69D" w:rsidR="00E90D24" w:rsidRPr="000C5C38" w:rsidRDefault="00E90D24" w:rsidP="00E90D2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2D12705" w14:textId="77777777" w:rsidR="00B14CB9" w:rsidRPr="008D6999" w:rsidRDefault="00B14CB9" w:rsidP="00B14CB9">
      <w:pPr>
        <w:rPr>
          <w:u w:val="single"/>
          <w:lang w:val="en-CA"/>
        </w:rPr>
      </w:pPr>
    </w:p>
    <w:p w14:paraId="5CD2EC4B" w14:textId="77777777" w:rsidR="00B14CB9" w:rsidRDefault="00B14CB9" w:rsidP="00B14CB9">
      <w:pPr>
        <w:rPr>
          <w:lang w:val="en-CA"/>
        </w:rPr>
      </w:pPr>
    </w:p>
    <w:p w14:paraId="22BFCE4B" w14:textId="77777777" w:rsidR="00B14CB9" w:rsidRDefault="00B14CB9" w:rsidP="00B14CB9">
      <w:pPr>
        <w:rPr>
          <w:lang w:val="en-CA"/>
        </w:rPr>
      </w:pPr>
    </w:p>
    <w:p w14:paraId="3359CCF1" w14:textId="77777777" w:rsidR="00B14CB9" w:rsidRDefault="00B14CB9" w:rsidP="00B14CB9">
      <w:pPr>
        <w:rPr>
          <w:lang w:val="en-CA"/>
        </w:rPr>
      </w:pPr>
    </w:p>
    <w:p w14:paraId="17180E26" w14:textId="77777777" w:rsidR="00B14CB9" w:rsidRDefault="00B14CB9" w:rsidP="00B14CB9">
      <w:pPr>
        <w:rPr>
          <w:lang w:val="en-CA"/>
        </w:rPr>
      </w:pPr>
    </w:p>
    <w:p w14:paraId="10E37E0E" w14:textId="77777777" w:rsidR="00B14CB9" w:rsidRDefault="00B14CB9" w:rsidP="00B14CB9">
      <w:pPr>
        <w:rPr>
          <w:lang w:val="en-CA"/>
        </w:rPr>
      </w:pPr>
    </w:p>
    <w:p w14:paraId="0267A60C" w14:textId="77777777" w:rsidR="00B14CB9" w:rsidRDefault="00B14CB9" w:rsidP="00B14C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B14CB9" w:rsidRPr="000C5C38" w14:paraId="32E52423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CE5C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7B8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D44C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Main10</w:t>
            </w:r>
          </w:p>
        </w:tc>
      </w:tr>
      <w:tr w:rsidR="00B14CB9" w:rsidRPr="000C5C38" w14:paraId="696CAEB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1A80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546E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B14CB9" w:rsidRPr="000C5C38" w14:paraId="3A61C74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98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10B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8004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DCE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9DC96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4486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14772A" w:rsidRPr="000C5C38" w14:paraId="41D3B6DE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FAA3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305C" w14:textId="13C553A3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F78A" w14:textId="1C373BD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32DC" w14:textId="3B37253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17EF" w14:textId="5AB8AFB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08E3" w14:textId="2311D4B3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772A" w:rsidRPr="000C5C38" w14:paraId="5F8814E2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4AA5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A0A4" w14:textId="35F73C1F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816F" w14:textId="31D88B54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283B" w14:textId="6E57A1D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6662" w14:textId="33F3B77F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7652" w14:textId="6EF0FF0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772A" w:rsidRPr="000C5C38" w14:paraId="1159C61A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60DED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FF2F" w14:textId="5AEC49C5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8FDC" w14:textId="14D0A43C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B6FA" w14:textId="67D2B83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564E" w14:textId="6E4B6255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E518" w14:textId="2432701B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772A" w:rsidRPr="000C5C38" w14:paraId="4980FE8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9B01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3AC0" w14:textId="25BFAA7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92DF" w14:textId="721870D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348C" w14:textId="720948F8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E043" w14:textId="07B1B9F2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387D" w14:textId="09D3D14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4772A" w:rsidRPr="000C5C38" w14:paraId="492BBD2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840B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A0DD" w14:textId="164B104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3CB1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1643" w14:textId="514D68B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D883" w14:textId="03DBB1E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0111" w14:textId="6BB3F04E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772A" w:rsidRPr="000C5C38" w14:paraId="22EEB8BC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0C37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5B8C" w14:textId="13D0D568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BADC" w14:textId="4E03FC4E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822F" w14:textId="4CD1D79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0D01" w14:textId="6047A37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C796" w14:textId="29B7319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4772A" w:rsidRPr="000C5C38" w14:paraId="0B42874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C5B6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A08B" w14:textId="47B0E5C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F500" w14:textId="1C26853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C841" w14:textId="50B62DC8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5BDA" w14:textId="4797E7B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85F2" w14:textId="49586796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772A" w:rsidRPr="000C5C38" w14:paraId="761AD081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BA980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41A7" w14:textId="6A959DA2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9FAE" w14:textId="44549F7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7B00" w14:textId="639BC24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8FF5" w14:textId="704B2089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90F5" w14:textId="6E183A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DBDEC55" w14:textId="77777777" w:rsidR="00B14CB9" w:rsidRDefault="00B14CB9" w:rsidP="00B14CB9">
      <w:pPr>
        <w:rPr>
          <w:lang w:val="en-CA"/>
        </w:rPr>
      </w:pPr>
    </w:p>
    <w:p w14:paraId="7A20624D" w14:textId="77777777" w:rsidR="00B14CB9" w:rsidRDefault="00B14CB9" w:rsidP="00B14CB9">
      <w:pPr>
        <w:rPr>
          <w:lang w:val="en-CA"/>
        </w:rPr>
      </w:pPr>
    </w:p>
    <w:p w14:paraId="476813B1" w14:textId="77777777" w:rsidR="00B14CB9" w:rsidRDefault="00B14CB9" w:rsidP="00B14CB9">
      <w:pPr>
        <w:rPr>
          <w:lang w:val="en-CA"/>
        </w:rPr>
      </w:pPr>
    </w:p>
    <w:p w14:paraId="7EC8408B" w14:textId="77777777" w:rsidR="00B14CB9" w:rsidRDefault="00B14CB9" w:rsidP="00B14CB9">
      <w:pPr>
        <w:rPr>
          <w:lang w:val="en-CA"/>
        </w:rPr>
      </w:pPr>
    </w:p>
    <w:p w14:paraId="63610D21" w14:textId="77777777" w:rsidR="00B14CB9" w:rsidRDefault="00B14CB9" w:rsidP="00B14CB9">
      <w:pPr>
        <w:rPr>
          <w:lang w:val="en-CA"/>
        </w:rPr>
      </w:pPr>
    </w:p>
    <w:p w14:paraId="1D4195EA" w14:textId="77777777" w:rsidR="00B14CB9" w:rsidRDefault="00B14CB9" w:rsidP="00B14CB9">
      <w:pPr>
        <w:rPr>
          <w:lang w:val="en-CA"/>
        </w:rPr>
      </w:pPr>
    </w:p>
    <w:p w14:paraId="2238AA66" w14:textId="77777777" w:rsidR="00B14CB9" w:rsidRDefault="00B14CB9" w:rsidP="00B14C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B14CB9" w:rsidRPr="000C5C38" w14:paraId="16019DD5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E20B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BBC7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14C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B14CB9" w:rsidRPr="000C5C38" w14:paraId="71291A9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B45E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58A2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B14CB9" w:rsidRPr="000C5C38" w14:paraId="1F5BF8E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ECB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F431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B400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2052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A5BC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DCC4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B14CB9" w:rsidRPr="000C5C38" w14:paraId="715CC099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D4D8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A1FEA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70562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7557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0644B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47B58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14CB9" w:rsidRPr="000C5C38" w14:paraId="13EC7A74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5A180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15EFB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56E7E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CB12B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5667D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96ECC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14CB9" w:rsidRPr="000C5C38" w14:paraId="3416F51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6EA8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C1DEA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46FA7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C24BE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A8D61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E7B8E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4772A" w:rsidRPr="000C5C38" w14:paraId="43D6C75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5807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1EFFD" w14:textId="75E17E0E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0A908" w14:textId="66ADC5D0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175DD" w14:textId="338A979A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96F2" w14:textId="66E6BD05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29EE7" w14:textId="3CEE4CFF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4772A" w:rsidRPr="000C5C38" w14:paraId="00B04FC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B3D2" w14:textId="7777777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136E3" w14:textId="1D0CA6DC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373C4" w14:textId="0969FFB2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DCC1" w14:textId="428304DD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D9494" w14:textId="375E6AC7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9E202" w14:textId="3C331BA0" w:rsidR="0014772A" w:rsidRPr="000C5C38" w:rsidRDefault="0014772A" w:rsidP="0014772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14CB9" w:rsidRPr="000C5C38" w14:paraId="07CD7373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5240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D0344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3EE1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00A6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C203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0C18A" w14:textId="77777777" w:rsidR="00B14CB9" w:rsidRPr="000C5C38" w:rsidRDefault="00B14C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125B8" w:rsidRPr="000C5C38" w14:paraId="67CD56C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AB9C" w14:textId="77777777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E7FA7" w14:textId="1CDD6761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E66F" w14:textId="77D2DDC5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1615" w14:textId="6B6CCBD5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7D802" w14:textId="41E3876E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676ED" w14:textId="40F1F0ED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5B8" w:rsidRPr="000C5C38" w14:paraId="081004DD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498F" w14:textId="77777777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0E12A" w14:textId="1CB48F83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B0FE0" w14:textId="55F25F24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FBE3" w14:textId="4E38DE04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80284" w14:textId="76AA158B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54DA1" w14:textId="76096A62" w:rsidR="006125B8" w:rsidRPr="000C5C38" w:rsidRDefault="006125B8" w:rsidP="006125B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4D4A730" w14:textId="32A8EBCE" w:rsidR="008D260F" w:rsidRDefault="008D260F" w:rsidP="00CF1997">
      <w:pPr>
        <w:rPr>
          <w:lang w:val="en-CA"/>
        </w:rPr>
      </w:pPr>
    </w:p>
    <w:p w14:paraId="156B0E50" w14:textId="1FEA729E" w:rsidR="00CF1997" w:rsidRDefault="00CF1997" w:rsidP="00CF1997">
      <w:pPr>
        <w:rPr>
          <w:lang w:val="en-CA"/>
        </w:rPr>
      </w:pPr>
    </w:p>
    <w:p w14:paraId="45A1F692" w14:textId="77777777" w:rsidR="00C4607B" w:rsidRDefault="00C4607B" w:rsidP="00CF1997">
      <w:pPr>
        <w:jc w:val="center"/>
        <w:rPr>
          <w:lang w:val="en-CA"/>
        </w:rPr>
      </w:pPr>
    </w:p>
    <w:p w14:paraId="64DA5594" w14:textId="0CDAEC25" w:rsidR="00B14CB9" w:rsidRPr="00CF1997" w:rsidRDefault="008D260F" w:rsidP="00CF1997">
      <w:pPr>
        <w:jc w:val="center"/>
        <w:rPr>
          <w:i/>
          <w:iCs/>
          <w:lang w:val="en-CA"/>
        </w:rPr>
      </w:pPr>
      <w:r>
        <w:rPr>
          <w:lang w:val="en-CA"/>
        </w:rPr>
        <w:t>Table 2. Signaling overhead of CE3-2.5 sub-test 2 (TU level signaling) for lossy case if “TransformSkipResidualCoding=1”.</w:t>
      </w:r>
      <w:r w:rsidR="006125B8">
        <w:rPr>
          <w:lang w:val="en-CA"/>
        </w:rPr>
        <w:t xml:space="preserve"> </w:t>
      </w:r>
      <w:r w:rsidR="006125B8" w:rsidRPr="006125B8">
        <w:rPr>
          <w:highlight w:val="yellow"/>
          <w:lang w:val="en-CA"/>
        </w:rPr>
        <w:t xml:space="preserve">(Pending Full </w:t>
      </w:r>
      <w:r w:rsidR="006125B8">
        <w:rPr>
          <w:highlight w:val="yellow"/>
          <w:lang w:val="en-CA"/>
        </w:rPr>
        <w:t xml:space="preserve">LDB </w:t>
      </w:r>
      <w:r w:rsidR="006125B8" w:rsidRPr="006125B8">
        <w:rPr>
          <w:highlight w:val="yellow"/>
          <w:lang w:val="en-CA"/>
        </w:rPr>
        <w:t>Results).</w:t>
      </w:r>
    </w:p>
    <w:p w14:paraId="05456B1D" w14:textId="2B22A33F" w:rsidR="00CF1997" w:rsidRPr="00CF1997" w:rsidRDefault="00CF1997" w:rsidP="00CF1997">
      <w:pPr>
        <w:rPr>
          <w:b/>
          <w:bCs/>
          <w:sz w:val="24"/>
          <w:szCs w:val="24"/>
          <w:u w:val="single"/>
          <w:lang w:val="en-CA"/>
        </w:rPr>
      </w:pPr>
      <w:r w:rsidRPr="00CF1997">
        <w:rPr>
          <w:b/>
          <w:bCs/>
          <w:sz w:val="24"/>
          <w:szCs w:val="24"/>
          <w:u w:val="single"/>
          <w:lang w:val="en-CA"/>
        </w:rPr>
        <w:t>Lossy signaling overhead of CE3-2.5 (sub tes</w:t>
      </w:r>
      <w:r>
        <w:rPr>
          <w:b/>
          <w:bCs/>
          <w:sz w:val="24"/>
          <w:szCs w:val="24"/>
          <w:u w:val="single"/>
          <w:lang w:val="en-CA"/>
        </w:rPr>
        <w:t>t 3</w:t>
      </w:r>
      <w:r w:rsidRPr="00CF1997">
        <w:rPr>
          <w:b/>
          <w:bCs/>
          <w:sz w:val="24"/>
          <w:szCs w:val="24"/>
          <w:u w:val="single"/>
          <w:lang w:val="en-CA"/>
        </w:rPr>
        <w:t>)</w:t>
      </w: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D5FEE" w:rsidRPr="000C5C38" w14:paraId="7ADAB35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ED9E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8F27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5D5FEE" w:rsidRPr="000C5C38" w14:paraId="1BF4BB3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16B3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96A3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D5FEE" w:rsidRPr="000C5C38" w14:paraId="09CE43B6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ECB4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6B30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FA4F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9BCB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C6E38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5261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A90BAE" w:rsidRPr="000C5C38" w14:paraId="12410AE7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42E1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A08E" w14:textId="79CAA20E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5A3B" w14:textId="461CA2B2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3976" w14:textId="66ED6A15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4E43" w14:textId="7F7DD2BA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5DD9" w14:textId="32B587EC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0BAE" w:rsidRPr="000C5C38" w14:paraId="3F03200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BF4D1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D8E8" w14:textId="32A0EBF6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1418" w14:textId="409E7B7F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D86D" w14:textId="30683B2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A32B" w14:textId="30616A25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6CBA" w14:textId="251BB98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0BAE" w:rsidRPr="000C5C38" w14:paraId="5782BE0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253A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1D1A" w14:textId="7B543085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522C" w14:textId="23C17F6A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591F" w14:textId="62ACFE58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CCC3" w14:textId="07F6BFD8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07CA" w14:textId="1845548C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90BAE" w:rsidRPr="000C5C38" w14:paraId="7AEECEE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FC50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5BA2" w14:textId="5E74CC3C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3622" w14:textId="489C2265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FDA" w14:textId="41E5CB42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3E72" w14:textId="2CAB4562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637E" w14:textId="0701B3B4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90BAE" w:rsidRPr="000C5C38" w14:paraId="24C39F4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91E6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EDC3" w14:textId="2CCCA41A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1714" w14:textId="0A84467B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0773" w14:textId="366D7849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8E8F" w14:textId="0E9428A0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DE3E" w14:textId="1633B8C8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90BAE" w:rsidRPr="000C5C38" w14:paraId="51FEC1FD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4DD1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41C3" w14:textId="37651D4E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B2FA" w14:textId="5E2FA390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F231" w14:textId="50FF5FCF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25AF" w14:textId="02D367BE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62EC" w14:textId="3C38FD6E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0BAE" w:rsidRPr="000C5C38" w14:paraId="7C908538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E0FA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9708" w14:textId="6D498A06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014B" w14:textId="0F026851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8FF5" w14:textId="4C6DE10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91A1" w14:textId="7F279E59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AF6C" w14:textId="546E4322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0BAE" w:rsidRPr="000C5C38" w14:paraId="21301554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9E05" w14:textId="7777777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1F637" w14:textId="4B57B9E9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71FF" w14:textId="047FC1CD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318E" w14:textId="44DE215D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B0056" w14:textId="1C8F0467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9E5C" w14:textId="24466C1A" w:rsidR="00A90BAE" w:rsidRPr="000C5C38" w:rsidRDefault="00A90BAE" w:rsidP="00A90BA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CAEEC31" w14:textId="77777777" w:rsidR="005D5FEE" w:rsidRPr="008D6999" w:rsidRDefault="005D5FEE" w:rsidP="005D5FEE">
      <w:pPr>
        <w:rPr>
          <w:u w:val="single"/>
          <w:lang w:val="en-CA"/>
        </w:rPr>
      </w:pPr>
    </w:p>
    <w:p w14:paraId="6DA7E1E0" w14:textId="77777777" w:rsidR="005D5FEE" w:rsidRDefault="005D5FEE" w:rsidP="005D5FEE">
      <w:pPr>
        <w:rPr>
          <w:lang w:val="en-CA"/>
        </w:rPr>
      </w:pPr>
    </w:p>
    <w:p w14:paraId="5C91328D" w14:textId="77777777" w:rsidR="005D5FEE" w:rsidRDefault="005D5FEE" w:rsidP="005D5FEE">
      <w:pPr>
        <w:rPr>
          <w:lang w:val="en-CA"/>
        </w:rPr>
      </w:pPr>
    </w:p>
    <w:p w14:paraId="494D45E1" w14:textId="77777777" w:rsidR="005D5FEE" w:rsidRDefault="005D5FEE" w:rsidP="005D5FEE">
      <w:pPr>
        <w:rPr>
          <w:lang w:val="en-CA"/>
        </w:rPr>
      </w:pPr>
    </w:p>
    <w:p w14:paraId="347EAFD7" w14:textId="77777777" w:rsidR="005D5FEE" w:rsidRDefault="005D5FEE" w:rsidP="005D5FEE">
      <w:pPr>
        <w:rPr>
          <w:lang w:val="en-CA"/>
        </w:rPr>
      </w:pPr>
    </w:p>
    <w:p w14:paraId="7B2CA28B" w14:textId="77777777" w:rsidR="005D5FEE" w:rsidRDefault="005D5FEE" w:rsidP="005D5FEE">
      <w:pPr>
        <w:rPr>
          <w:lang w:val="en-CA"/>
        </w:rPr>
      </w:pPr>
    </w:p>
    <w:p w14:paraId="7A64ADB9" w14:textId="77777777" w:rsidR="005D5FEE" w:rsidRDefault="005D5FEE" w:rsidP="005D5FEE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D5FEE" w:rsidRPr="000C5C38" w14:paraId="75D91E1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7C8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3DA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D44C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Main10</w:t>
            </w:r>
          </w:p>
        </w:tc>
      </w:tr>
      <w:tr w:rsidR="005D5FEE" w:rsidRPr="000C5C38" w14:paraId="2DB5AED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0E56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3C97E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D5FEE" w:rsidRPr="000C5C38" w14:paraId="26465683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D75C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FA90F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669C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576D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CA186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82FA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9B64F6" w:rsidRPr="000C5C38" w14:paraId="1C066929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A113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4CA9" w14:textId="3F8AE9AF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EBD9" w14:textId="1069F2D6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D8B8" w14:textId="480E0D6A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F278" w14:textId="5C02C0CC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C773" w14:textId="7617690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64F6" w:rsidRPr="000C5C38" w14:paraId="2841DD9A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1054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3677" w14:textId="5A34DDB0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45CD" w14:textId="0ABE449F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A9C2" w14:textId="069AA93C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3A9E" w14:textId="1D6164E6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694A" w14:textId="1439756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B64F6" w:rsidRPr="000C5C38" w14:paraId="2DE9797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2CC0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6E68" w14:textId="3AB7856E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6F84" w14:textId="21D0D71D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DC5D" w14:textId="1D78273B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CB95" w14:textId="150B040B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C6E8" w14:textId="3772869C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B64F6" w:rsidRPr="000C5C38" w14:paraId="1123DEE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9322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7571" w14:textId="6454E293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2DB7" w14:textId="375BE085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B221" w14:textId="3C87F6B9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5E27" w14:textId="71F0548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C08E" w14:textId="7095D430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B64F6" w:rsidRPr="000C5C38" w14:paraId="0E75F75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28AB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F42C" w14:textId="1EFFD0E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3D6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994A" w14:textId="428BDB29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8FD6" w14:textId="28C2912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EA6B" w14:textId="0737F966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64F6" w:rsidRPr="000C5C38" w14:paraId="6E6F4C30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AB96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7C8C" w14:textId="635DFED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E5A4" w14:textId="1899375F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BC2A" w14:textId="6A991ADD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6D33" w14:textId="72320ECC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247A" w14:textId="7F89CA42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B64F6" w:rsidRPr="000C5C38" w14:paraId="76F8EE80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AE9F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D3DF" w14:textId="6CC1B6B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B7C7" w14:textId="0703E42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15C0" w14:textId="0D842F1A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3E88" w14:textId="2D4B9700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A60C" w14:textId="5C44ABE9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B64F6" w:rsidRPr="000C5C38" w14:paraId="02F5C2A8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A407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805F" w14:textId="4BD4BC8E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C8ED" w14:textId="645C5ED8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1539" w14:textId="5564F8F5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FF7A" w14:textId="7A822EE2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C801" w14:textId="0CA4388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93956EA" w14:textId="77777777" w:rsidR="005D5FEE" w:rsidRDefault="005D5FEE" w:rsidP="005D5FEE">
      <w:pPr>
        <w:rPr>
          <w:lang w:val="en-CA"/>
        </w:rPr>
      </w:pPr>
    </w:p>
    <w:p w14:paraId="17C8051C" w14:textId="77777777" w:rsidR="005D5FEE" w:rsidRDefault="005D5FEE" w:rsidP="005D5FEE">
      <w:pPr>
        <w:rPr>
          <w:lang w:val="en-CA"/>
        </w:rPr>
      </w:pPr>
    </w:p>
    <w:p w14:paraId="6F78D331" w14:textId="77777777" w:rsidR="005D5FEE" w:rsidRDefault="005D5FEE" w:rsidP="005D5FEE">
      <w:pPr>
        <w:rPr>
          <w:lang w:val="en-CA"/>
        </w:rPr>
      </w:pPr>
    </w:p>
    <w:p w14:paraId="094AFEB5" w14:textId="77777777" w:rsidR="005D5FEE" w:rsidRDefault="005D5FEE" w:rsidP="005D5FEE">
      <w:pPr>
        <w:rPr>
          <w:lang w:val="en-CA"/>
        </w:rPr>
      </w:pPr>
    </w:p>
    <w:p w14:paraId="1D1A1BA1" w14:textId="77777777" w:rsidR="005D5FEE" w:rsidRDefault="005D5FEE" w:rsidP="005D5FEE">
      <w:pPr>
        <w:rPr>
          <w:lang w:val="en-CA"/>
        </w:rPr>
      </w:pPr>
    </w:p>
    <w:p w14:paraId="0DA2B9F8" w14:textId="77777777" w:rsidR="005D5FEE" w:rsidRDefault="005D5FEE" w:rsidP="005D5FEE">
      <w:pPr>
        <w:rPr>
          <w:lang w:val="en-CA"/>
        </w:rPr>
      </w:pPr>
    </w:p>
    <w:p w14:paraId="4490D83E" w14:textId="77777777" w:rsidR="005D5FEE" w:rsidRDefault="005D5FEE" w:rsidP="005D5FEE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5D5FEE" w:rsidRPr="000C5C38" w14:paraId="3A1E73F3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90AD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01A2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14C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5D5FEE" w:rsidRPr="000C5C38" w14:paraId="031A3DB4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11C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2410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5D5FEE" w:rsidRPr="000C5C38" w14:paraId="45A158CF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C53C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540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A174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C43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27388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7046A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5D5FEE" w:rsidRPr="000C5C38" w14:paraId="0F066E8B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8D23E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7494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4CBA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331E4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DEC1D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81124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D5FEE" w:rsidRPr="000C5C38" w14:paraId="6C6930FD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8385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14190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CE64A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B6877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974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FC79B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D5FEE" w:rsidRPr="000C5C38" w14:paraId="5F0622B4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5625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A8337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8A2F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9DF33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49539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D828C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B64F6" w:rsidRPr="000C5C38" w14:paraId="47FB79D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3853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36EF7" w14:textId="6A2D8716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4D704" w14:textId="09F2018B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993C4" w14:textId="2BA259AE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67B7A" w14:textId="40D92913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BD6C8" w14:textId="15D34AF2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B64F6" w:rsidRPr="000C5C38" w14:paraId="5B72AF66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10DE" w14:textId="77777777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D89C" w14:textId="16A967EB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0A8D8" w14:textId="4DC5B2D9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4DF3" w14:textId="09F077E2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D10E9" w14:textId="03E2D3F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E85E0" w14:textId="294A0641" w:rsidR="009B64F6" w:rsidRPr="000C5C38" w:rsidRDefault="009B64F6" w:rsidP="009B64F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D5FEE" w:rsidRPr="000C5C38" w14:paraId="0976151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D1C4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F33C1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14E00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3C80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FE6EC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ABF35" w14:textId="77777777" w:rsidR="005D5FEE" w:rsidRPr="000C5C38" w:rsidRDefault="005D5FEE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D2E2C" w:rsidRPr="000C5C38" w14:paraId="15006177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0B97" w14:textId="77777777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04E3C" w14:textId="3251FE39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63E59" w14:textId="28A33131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29B32" w14:textId="61C7F9FE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B636" w14:textId="3C7C9DB0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328C7" w14:textId="6C30577F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E2C" w:rsidRPr="000C5C38" w14:paraId="0A169CAD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7DFC8" w14:textId="77777777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0D56C" w14:textId="159994A8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485AF0" w14:textId="3FE8ABB3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586B3" w14:textId="5C0FD47B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D4EE1" w14:textId="66576672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7DD02" w14:textId="4202159B" w:rsidR="007D2E2C" w:rsidRPr="000C5C38" w:rsidRDefault="007D2E2C" w:rsidP="007D2E2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0855192" w14:textId="77777777" w:rsidR="005D5FEE" w:rsidRDefault="005D5FEE" w:rsidP="005D5FEE">
      <w:pPr>
        <w:rPr>
          <w:lang w:val="en-CA"/>
        </w:rPr>
      </w:pPr>
    </w:p>
    <w:p w14:paraId="359714C6" w14:textId="77777777" w:rsidR="005D5FEE" w:rsidRDefault="005D5FEE" w:rsidP="005D5FEE">
      <w:pPr>
        <w:rPr>
          <w:lang w:val="en-CA"/>
        </w:rPr>
      </w:pPr>
    </w:p>
    <w:p w14:paraId="0004B564" w14:textId="1AB7E74B" w:rsidR="005D5FEE" w:rsidRDefault="005D5FEE" w:rsidP="005D5FEE">
      <w:pPr>
        <w:jc w:val="center"/>
        <w:rPr>
          <w:lang w:val="en-CA"/>
        </w:rPr>
      </w:pPr>
    </w:p>
    <w:p w14:paraId="1C30EB29" w14:textId="1BBA3F3E" w:rsidR="005D5FEE" w:rsidRDefault="005D5FEE" w:rsidP="005D5FEE">
      <w:pPr>
        <w:jc w:val="center"/>
        <w:rPr>
          <w:lang w:val="en-CA"/>
        </w:rPr>
      </w:pPr>
    </w:p>
    <w:p w14:paraId="5318DB9A" w14:textId="7BAD97FB" w:rsidR="005D5FEE" w:rsidRDefault="005D5FEE" w:rsidP="005D5FEE">
      <w:pPr>
        <w:jc w:val="center"/>
        <w:rPr>
          <w:lang w:val="en-CA"/>
        </w:rPr>
      </w:pPr>
    </w:p>
    <w:p w14:paraId="4DAC6DBF" w14:textId="6AFB1213" w:rsidR="005D5FEE" w:rsidRDefault="005D5FEE" w:rsidP="005D5FEE">
      <w:pPr>
        <w:jc w:val="center"/>
        <w:rPr>
          <w:lang w:val="en-CA"/>
        </w:rPr>
      </w:pPr>
    </w:p>
    <w:p w14:paraId="3CF14D00" w14:textId="77777777" w:rsidR="005D5FEE" w:rsidRDefault="005D5FEE" w:rsidP="005D5FEE">
      <w:pPr>
        <w:jc w:val="center"/>
        <w:rPr>
          <w:lang w:val="en-CA"/>
        </w:rPr>
      </w:pPr>
    </w:p>
    <w:p w14:paraId="74D45AE8" w14:textId="47070562" w:rsidR="006D0384" w:rsidRPr="006D0384" w:rsidRDefault="005D5FEE" w:rsidP="00C30E6A">
      <w:pPr>
        <w:jc w:val="center"/>
        <w:rPr>
          <w:i/>
          <w:iCs/>
          <w:lang w:val="en-CA"/>
        </w:rPr>
      </w:pPr>
      <w:r>
        <w:rPr>
          <w:lang w:val="en-CA"/>
        </w:rPr>
        <w:t xml:space="preserve">Table 3. Signaling overhead of CE3-2.5 sub-test </w:t>
      </w:r>
      <w:r w:rsidR="006D0384">
        <w:rPr>
          <w:lang w:val="en-CA"/>
        </w:rPr>
        <w:t>3</w:t>
      </w:r>
      <w:r>
        <w:rPr>
          <w:lang w:val="en-CA"/>
        </w:rPr>
        <w:t xml:space="preserve"> (</w:t>
      </w:r>
      <w:r w:rsidR="006D0384">
        <w:rPr>
          <w:lang w:val="en-CA"/>
        </w:rPr>
        <w:t>C</w:t>
      </w:r>
      <w:r>
        <w:rPr>
          <w:lang w:val="en-CA"/>
        </w:rPr>
        <w:t>U level signaling) for lossy case if “TransformSkipResidualCoding=1”</w:t>
      </w:r>
      <w:r w:rsidR="006125B8">
        <w:rPr>
          <w:lang w:val="en-CA"/>
        </w:rPr>
        <w:t xml:space="preserve"> </w:t>
      </w:r>
      <w:r w:rsidR="006125B8" w:rsidRPr="006125B8">
        <w:rPr>
          <w:highlight w:val="yellow"/>
          <w:lang w:val="en-CA"/>
        </w:rPr>
        <w:t xml:space="preserve">(Pending Full </w:t>
      </w:r>
      <w:r w:rsidR="006125B8">
        <w:rPr>
          <w:highlight w:val="yellow"/>
          <w:lang w:val="en-CA"/>
        </w:rPr>
        <w:t xml:space="preserve">LDB </w:t>
      </w:r>
      <w:r w:rsidR="006125B8" w:rsidRPr="006125B8">
        <w:rPr>
          <w:highlight w:val="yellow"/>
          <w:lang w:val="en-CA"/>
        </w:rPr>
        <w:t>Results)</w:t>
      </w:r>
      <w:r>
        <w:rPr>
          <w:lang w:val="en-CA"/>
        </w:rPr>
        <w:t>.</w:t>
      </w:r>
    </w:p>
    <w:p w14:paraId="4EA0C179" w14:textId="42AD8C82" w:rsidR="00057CAB" w:rsidRPr="00057CAB" w:rsidRDefault="007C4347" w:rsidP="002256D4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2256D4">
        <w:rPr>
          <w:lang w:val="en-CA"/>
        </w:rPr>
        <w:t>Method</w:t>
      </w:r>
    </w:p>
    <w:p w14:paraId="1467BD27" w14:textId="1F5656CF" w:rsidR="002256D4" w:rsidRDefault="002256D4" w:rsidP="002256D4">
      <w:pPr>
        <w:rPr>
          <w:lang w:val="en-CA"/>
        </w:rPr>
      </w:pPr>
      <w:r>
        <w:t xml:space="preserve">In this proposal, signalling of the TU-level residual coding flag from CE3-2.5 is </w:t>
      </w:r>
      <w:r w:rsidR="00C4607B">
        <w:t xml:space="preserve">further </w:t>
      </w:r>
      <w:r>
        <w:t xml:space="preserve">constrained based on the QP value. This is achieved by </w:t>
      </w:r>
      <w:r>
        <w:rPr>
          <w:lang w:val="en-CA"/>
        </w:rPr>
        <w:t>enforcing a QP level check on top of CE3-2.5 sub-test 2 before signaling the TU-level lossless residual switch flag. This effectively removes the signaling overhead of this flag for the lossy case</w:t>
      </w:r>
      <w:r w:rsidR="00C4607B">
        <w:rPr>
          <w:lang w:val="en-CA"/>
        </w:rPr>
        <w:t xml:space="preserve"> and minimizes the effect of CE3-2.5 on lossy case</w:t>
      </w:r>
      <w:r>
        <w:rPr>
          <w:lang w:val="en-CA"/>
        </w:rPr>
        <w:t>. Following spec changes on top of CE3-2.5 show the proposed approach</w:t>
      </w:r>
      <w:r w:rsidR="006D0384">
        <w:rPr>
          <w:lang w:val="en-CA"/>
        </w:rPr>
        <w:t>:</w:t>
      </w:r>
    </w:p>
    <w:p w14:paraId="726C8A20" w14:textId="48FBEAFB" w:rsidR="006D0384" w:rsidRDefault="006D0384" w:rsidP="002256D4">
      <w:pPr>
        <w:rPr>
          <w:lang w:val="en-CA"/>
        </w:rPr>
      </w:pPr>
    </w:p>
    <w:p w14:paraId="32F14D0F" w14:textId="77777777" w:rsidR="001B5618" w:rsidRPr="006A68FE" w:rsidRDefault="001B5618" w:rsidP="001B5618">
      <w:pPr>
        <w:pStyle w:val="Heading4"/>
        <w:keepLines/>
        <w:numPr>
          <w:ilvl w:val="0"/>
          <w:numId w:val="0"/>
        </w:numPr>
        <w:spacing w:before="181" w:after="0"/>
        <w:ind w:right="0"/>
        <w:textAlignment w:val="baseline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7.3.9.10 </w:t>
      </w:r>
      <w:r w:rsidRPr="00084198">
        <w:rPr>
          <w:noProof/>
          <w:lang w:val="en-CA"/>
        </w:rPr>
        <w:t xml:space="preserve">Transform </w:t>
      </w:r>
      <w:r w:rsidRPr="00084198">
        <w:rPr>
          <w:rFonts w:eastAsia="MS Mincho"/>
          <w:noProof/>
          <w:lang w:val="en-CA"/>
        </w:rPr>
        <w:t>unit</w:t>
      </w:r>
      <w:r w:rsidRPr="00084198">
        <w:rPr>
          <w:noProof/>
          <w:lang w:val="en-CA"/>
        </w:rPr>
        <w:t xml:space="preserve"> syntax</w:t>
      </w:r>
      <w:r>
        <w:rPr>
          <w:noProof/>
          <w:lang w:val="en-CA"/>
        </w:rPr>
        <w:t xml:space="preserve"> (modified from CE3-2.5)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B5618" w:rsidRPr="00084198" w14:paraId="771F4EAD" w14:textId="77777777" w:rsidTr="004546EE">
        <w:trPr>
          <w:cantSplit/>
          <w:jc w:val="center"/>
        </w:trPr>
        <w:tc>
          <w:tcPr>
            <w:tcW w:w="8352" w:type="dxa"/>
          </w:tcPr>
          <w:p w14:paraId="6E25FF67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C41325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B5618" w:rsidRPr="00084198" w14:paraId="4649BF3C" w14:textId="77777777" w:rsidTr="004546EE">
        <w:trPr>
          <w:cantSplit/>
          <w:jc w:val="center"/>
        </w:trPr>
        <w:tc>
          <w:tcPr>
            <w:tcW w:w="8352" w:type="dxa"/>
          </w:tcPr>
          <w:p w14:paraId="071A33B2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2" w:type="dxa"/>
          </w:tcPr>
          <w:p w14:paraId="133DD60F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D1DAEF5" w14:textId="77777777" w:rsidTr="004546EE">
        <w:trPr>
          <w:cantSplit/>
          <w:jc w:val="center"/>
        </w:trPr>
        <w:tc>
          <w:tcPr>
            <w:tcW w:w="8352" w:type="dxa"/>
          </w:tcPr>
          <w:p w14:paraId="163A4D12" w14:textId="77777777" w:rsidR="001B5618" w:rsidRDefault="001B5618" w:rsidP="004546E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55AB7112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04623CE5" w14:textId="77777777" w:rsidTr="004546EE">
        <w:trPr>
          <w:cantSplit/>
          <w:jc w:val="center"/>
        </w:trPr>
        <w:tc>
          <w:tcPr>
            <w:tcW w:w="8352" w:type="dxa"/>
          </w:tcPr>
          <w:p w14:paraId="66CDCAAA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[ 0 ]  &amp;&amp; 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 xml:space="preserve">tbWidth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tbHeight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IntraSubPartitionsSplit[ x0 ][ y0 ]  =</w:t>
            </w:r>
            <w:r>
              <w:rPr>
                <w:noProof/>
                <w:lang w:val="en-CA"/>
              </w:rPr>
              <w:t> </w:t>
            </w:r>
            <w:r w:rsidRPr="000720ED">
              <w:rPr>
                <w:noProof/>
                <w:lang w:val="en-CA"/>
              </w:rPr>
              <w:t>=  ISP_NO_SPLIT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!cu_sbt_flag</w:t>
            </w:r>
            <w:r w:rsidRPr="000720E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FE4B78B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1312FF34" w14:textId="77777777" w:rsidTr="004546EE">
        <w:trPr>
          <w:cantSplit/>
          <w:jc w:val="center"/>
        </w:trPr>
        <w:tc>
          <w:tcPr>
            <w:tcW w:w="8352" w:type="dxa"/>
          </w:tcPr>
          <w:p w14:paraId="47C6D829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325F74DD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3712E5" w14:paraId="58D4D9F5" w14:textId="77777777" w:rsidTr="004546EE">
        <w:trPr>
          <w:cantSplit/>
          <w:jc w:val="center"/>
        </w:trPr>
        <w:tc>
          <w:tcPr>
            <w:tcW w:w="8352" w:type="dxa"/>
          </w:tcPr>
          <w:p w14:paraId="5AD53B37" w14:textId="77777777" w:rsidR="001B5618" w:rsidRPr="006A68FE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6A68FE">
              <w:rPr>
                <w:noProof/>
                <w:lang w:val="en-CA" w:eastAsia="ko-KR"/>
              </w:rPr>
              <w:t xml:space="preserve">     if( pps_tsrc_flag &amp;&amp; </w:t>
            </w:r>
            <w:r w:rsidRPr="006A68FE">
              <w:rPr>
                <w:b/>
                <w:noProof/>
                <w:lang w:val="en-CA"/>
              </w:rPr>
              <w:t>transform_skip_flag</w:t>
            </w:r>
            <w:r w:rsidRPr="006A68FE">
              <w:rPr>
                <w:noProof/>
                <w:lang w:val="en-CA"/>
              </w:rPr>
              <w:t>[ x0 ][ y0 ]</w:t>
            </w:r>
            <w:r w:rsidRPr="006A68FE">
              <w:rPr>
                <w:noProof/>
                <w:lang w:val="en-CA" w:eastAsia="ko-KR"/>
              </w:rPr>
              <w:t>[ 0 ]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&amp;&amp;</w:t>
            </w:r>
            <w:r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qP</w:t>
            </w:r>
            <w:r>
              <w:rPr>
                <w:noProof/>
                <w:highlight w:val="yellow"/>
                <w:lang w:val="en-CA" w:eastAsia="ko-KR"/>
              </w:rPr>
              <w:t xml:space="preserve"> &lt;= </w:t>
            </w:r>
            <w:r w:rsidRPr="008A0D69">
              <w:rPr>
                <w:noProof/>
                <w:highlight w:val="yellow"/>
                <w:lang w:val="en-CA" w:eastAsia="ko-KR"/>
              </w:rPr>
              <w:t>4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6A68F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14D9834" w14:textId="77777777" w:rsidR="001B5618" w:rsidRPr="006A68FE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3712E5" w14:paraId="16E10BC1" w14:textId="77777777" w:rsidTr="004546EE">
        <w:trPr>
          <w:cantSplit/>
          <w:jc w:val="center"/>
        </w:trPr>
        <w:tc>
          <w:tcPr>
            <w:tcW w:w="8352" w:type="dxa"/>
          </w:tcPr>
          <w:p w14:paraId="78BA6863" w14:textId="77777777" w:rsidR="001B5618" w:rsidRPr="006A68FE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6A68FE">
              <w:rPr>
                <w:noProof/>
                <w:lang w:val="en-CA" w:eastAsia="ko-KR"/>
              </w:rPr>
              <w:t xml:space="preserve">             </w:t>
            </w:r>
            <w:r w:rsidRPr="006A68FE">
              <w:rPr>
                <w:b/>
                <w:bCs/>
                <w:noProof/>
                <w:lang w:val="en-CA" w:eastAsia="ko-KR"/>
              </w:rPr>
              <w:t>tu_tsrc_flag</w:t>
            </w:r>
            <w:r w:rsidRPr="006A68FE">
              <w:rPr>
                <w:noProof/>
                <w:lang w:val="en-CA" w:eastAsia="ko-KR"/>
              </w:rPr>
              <w:t xml:space="preserve"> [ x0 ][ y0 ][ 0 ] </w:t>
            </w:r>
          </w:p>
        </w:tc>
        <w:tc>
          <w:tcPr>
            <w:tcW w:w="1152" w:type="dxa"/>
          </w:tcPr>
          <w:p w14:paraId="22439CBF" w14:textId="77777777" w:rsidR="001B5618" w:rsidRPr="006A68FE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6A68FE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084198" w14:paraId="331BC0CB" w14:textId="77777777" w:rsidTr="004546EE">
        <w:trPr>
          <w:cantSplit/>
          <w:jc w:val="center"/>
        </w:trPr>
        <w:tc>
          <w:tcPr>
            <w:tcW w:w="8352" w:type="dxa"/>
          </w:tcPr>
          <w:p w14:paraId="528C9FB6" w14:textId="77777777" w:rsidR="001B5618" w:rsidRPr="006A68FE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6A68FE">
              <w:rPr>
                <w:noProof/>
                <w:lang w:val="en-CA" w:eastAsia="ko-KR"/>
              </w:rPr>
              <w:tab/>
            </w:r>
            <w:r w:rsidRPr="006A68FE">
              <w:rPr>
                <w:noProof/>
                <w:lang w:val="en-CA" w:eastAsia="ko-KR"/>
              </w:rPr>
              <w:tab/>
              <w:t>if( !transform_skip_flag</w:t>
            </w:r>
            <w:r w:rsidRPr="006A68FE">
              <w:rPr>
                <w:noProof/>
                <w:lang w:val="en-CA"/>
              </w:rPr>
              <w:t>[ x0 ][ y0 ]</w:t>
            </w:r>
            <w:r w:rsidRPr="006A68FE">
              <w:rPr>
                <w:noProof/>
                <w:lang w:val="en-CA" w:eastAsia="ko-KR"/>
              </w:rPr>
              <w:t xml:space="preserve">[ 0 ]  </w:t>
            </w:r>
            <w:r w:rsidRPr="006A68FE">
              <w:rPr>
                <w:noProof/>
                <w:lang w:val="en-CA"/>
              </w:rPr>
              <w:t>|| !</w:t>
            </w:r>
            <w:r w:rsidRPr="006A68FE">
              <w:rPr>
                <w:b/>
                <w:bCs/>
                <w:noProof/>
                <w:lang w:val="en-CA" w:eastAsia="ko-KR"/>
              </w:rPr>
              <w:t>tu_tsrc_flag</w:t>
            </w:r>
            <w:r w:rsidRPr="006A68FE">
              <w:rPr>
                <w:noProof/>
                <w:lang w:val="en-CA"/>
              </w:rPr>
              <w:t xml:space="preserve"> [ x0 ][ y0 ][ 0 ]</w:t>
            </w:r>
            <w:r w:rsidRPr="006A68F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7D7F696" w14:textId="77777777" w:rsidR="001B5618" w:rsidRPr="006A68FE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6DA19664" w14:textId="77777777" w:rsidTr="004546EE">
        <w:trPr>
          <w:cantSplit/>
          <w:jc w:val="center"/>
        </w:trPr>
        <w:tc>
          <w:tcPr>
            <w:tcW w:w="8352" w:type="dxa"/>
          </w:tcPr>
          <w:p w14:paraId="4ABFFF97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2BD2783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573A606E" w14:textId="77777777" w:rsidTr="004546EE">
        <w:trPr>
          <w:cantSplit/>
          <w:jc w:val="center"/>
        </w:trPr>
        <w:tc>
          <w:tcPr>
            <w:tcW w:w="8352" w:type="dxa"/>
          </w:tcPr>
          <w:p w14:paraId="6B13774E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64D4EAA3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76EF5835" w14:textId="77777777" w:rsidTr="004546EE">
        <w:trPr>
          <w:cantSplit/>
          <w:jc w:val="center"/>
        </w:trPr>
        <w:tc>
          <w:tcPr>
            <w:tcW w:w="8352" w:type="dxa"/>
          </w:tcPr>
          <w:p w14:paraId="75924768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7CA4CC2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CBC0B02" w14:textId="77777777" w:rsidTr="004546EE">
        <w:trPr>
          <w:cantSplit/>
          <w:jc w:val="center"/>
        </w:trPr>
        <w:tc>
          <w:tcPr>
            <w:tcW w:w="8352" w:type="dxa"/>
          </w:tcPr>
          <w:p w14:paraId="5717F020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C63D3AA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1C0444FF" w14:textId="77777777" w:rsidTr="004546EE">
        <w:trPr>
          <w:cantSplit/>
          <w:jc w:val="center"/>
        </w:trPr>
        <w:tc>
          <w:tcPr>
            <w:tcW w:w="8352" w:type="dxa"/>
          </w:tcPr>
          <w:p w14:paraId="44FF14EE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08D2DA10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E083317" w14:textId="77777777" w:rsidTr="004546EE">
        <w:trPr>
          <w:cantSplit/>
          <w:jc w:val="center"/>
        </w:trPr>
        <w:tc>
          <w:tcPr>
            <w:tcW w:w="8352" w:type="dxa"/>
          </w:tcPr>
          <w:p w14:paraId="6AD7B26A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FE48D28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09A02F98" w14:textId="77777777" w:rsidTr="004546EE">
        <w:trPr>
          <w:cantSplit/>
          <w:jc w:val="center"/>
        </w:trPr>
        <w:tc>
          <w:tcPr>
            <w:tcW w:w="8352" w:type="dxa"/>
          </w:tcPr>
          <w:p w14:paraId="0B9CC111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17A75623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3712E5" w14:paraId="15F4F2F0" w14:textId="77777777" w:rsidTr="004546EE">
        <w:trPr>
          <w:cantSplit/>
          <w:jc w:val="center"/>
        </w:trPr>
        <w:tc>
          <w:tcPr>
            <w:tcW w:w="8352" w:type="dxa"/>
          </w:tcPr>
          <w:p w14:paraId="614E9A81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 xml:space="preserve">     if( pps_tsrc_flag &amp;&amp; </w:t>
            </w:r>
            <w:r w:rsidRPr="00E92355">
              <w:rPr>
                <w:b/>
                <w:noProof/>
                <w:lang w:val="en-CA"/>
              </w:rPr>
              <w:t>transform_skip_flag</w:t>
            </w:r>
            <w:r w:rsidRPr="00E92355">
              <w:rPr>
                <w:noProof/>
                <w:lang w:val="en-CA"/>
              </w:rPr>
              <w:t>[ x0 ][ y0 ]</w:t>
            </w:r>
            <w:r w:rsidRPr="00E92355">
              <w:rPr>
                <w:noProof/>
                <w:lang w:val="en-CA" w:eastAsia="ko-KR"/>
              </w:rPr>
              <w:t>[ 1 ]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&amp;&amp;</w:t>
            </w:r>
            <w:r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qP</w:t>
            </w:r>
            <w:r>
              <w:rPr>
                <w:noProof/>
                <w:highlight w:val="yellow"/>
                <w:lang w:val="en-CA" w:eastAsia="ko-KR"/>
              </w:rPr>
              <w:t xml:space="preserve"> &lt;= </w:t>
            </w:r>
            <w:r w:rsidRPr="008A0D69">
              <w:rPr>
                <w:noProof/>
                <w:highlight w:val="yellow"/>
                <w:lang w:val="en-CA" w:eastAsia="ko-KR"/>
              </w:rPr>
              <w:t>4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E9235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F8A4139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3712E5" w14:paraId="006E8BF3" w14:textId="77777777" w:rsidTr="004546EE">
        <w:trPr>
          <w:cantSplit/>
          <w:jc w:val="center"/>
        </w:trPr>
        <w:tc>
          <w:tcPr>
            <w:tcW w:w="8352" w:type="dxa"/>
          </w:tcPr>
          <w:p w14:paraId="7118A2BF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 xml:space="preserve">             </w:t>
            </w:r>
            <w:r w:rsidRPr="00E92355">
              <w:rPr>
                <w:b/>
                <w:bCs/>
                <w:noProof/>
                <w:lang w:val="en-CA" w:eastAsia="ko-KR"/>
              </w:rPr>
              <w:t>tu_tsrc_flag</w:t>
            </w:r>
            <w:r w:rsidRPr="00E92355">
              <w:rPr>
                <w:noProof/>
                <w:lang w:val="en-CA" w:eastAsia="ko-KR"/>
              </w:rPr>
              <w:t xml:space="preserve"> [ x0 ][ y0 ][ 1 ] </w:t>
            </w:r>
          </w:p>
        </w:tc>
        <w:tc>
          <w:tcPr>
            <w:tcW w:w="1152" w:type="dxa"/>
          </w:tcPr>
          <w:p w14:paraId="5928771D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E92355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084198" w14:paraId="05883CB6" w14:textId="77777777" w:rsidTr="004546EE">
        <w:trPr>
          <w:cantSplit/>
          <w:jc w:val="center"/>
        </w:trPr>
        <w:tc>
          <w:tcPr>
            <w:tcW w:w="8352" w:type="dxa"/>
          </w:tcPr>
          <w:p w14:paraId="2BFB98C9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ab/>
            </w:r>
            <w:r w:rsidRPr="00E92355">
              <w:rPr>
                <w:noProof/>
                <w:lang w:val="en-CA" w:eastAsia="ko-KR"/>
              </w:rPr>
              <w:tab/>
              <w:t>if( !transform_skip_flag</w:t>
            </w:r>
            <w:r w:rsidRPr="00E92355">
              <w:rPr>
                <w:noProof/>
                <w:lang w:val="en-CA"/>
              </w:rPr>
              <w:t>[ xC ][ yC ]</w:t>
            </w:r>
            <w:r w:rsidRPr="00E92355">
              <w:rPr>
                <w:noProof/>
                <w:lang w:val="en-CA" w:eastAsia="ko-KR"/>
              </w:rPr>
              <w:t xml:space="preserve">[ 1 ] </w:t>
            </w:r>
            <w:r w:rsidRPr="00E92355">
              <w:rPr>
                <w:noProof/>
                <w:lang w:val="en-CA"/>
              </w:rPr>
              <w:t>|| !</w:t>
            </w:r>
            <w:r w:rsidRPr="00E92355">
              <w:rPr>
                <w:b/>
                <w:bCs/>
                <w:noProof/>
                <w:lang w:val="en-CA" w:eastAsia="ko-KR"/>
              </w:rPr>
              <w:t>tu_tsrc_flag</w:t>
            </w:r>
            <w:r w:rsidRPr="00E92355">
              <w:rPr>
                <w:noProof/>
                <w:lang w:val="en-CA"/>
              </w:rPr>
              <w:t xml:space="preserve"> [ x0 ][ y0 ][ 1 ]</w:t>
            </w:r>
            <w:r w:rsidRPr="00E9235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2110A3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5CD141B5" w14:textId="77777777" w:rsidTr="004546EE">
        <w:trPr>
          <w:cantSplit/>
          <w:jc w:val="center"/>
        </w:trPr>
        <w:tc>
          <w:tcPr>
            <w:tcW w:w="8352" w:type="dxa"/>
          </w:tcPr>
          <w:p w14:paraId="568DB4CF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55E46DD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78CF7AF" w14:textId="77777777" w:rsidTr="004546EE">
        <w:trPr>
          <w:cantSplit/>
          <w:jc w:val="center"/>
        </w:trPr>
        <w:tc>
          <w:tcPr>
            <w:tcW w:w="8352" w:type="dxa"/>
          </w:tcPr>
          <w:p w14:paraId="62D2AA26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6D65523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447B364E" w14:textId="77777777" w:rsidTr="004546EE">
        <w:trPr>
          <w:cantSplit/>
          <w:jc w:val="center"/>
        </w:trPr>
        <w:tc>
          <w:tcPr>
            <w:tcW w:w="8352" w:type="dxa"/>
          </w:tcPr>
          <w:p w14:paraId="6606B17D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9D3FC1A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5D1A0340" w14:textId="77777777" w:rsidTr="004546EE">
        <w:trPr>
          <w:cantSplit/>
          <w:jc w:val="center"/>
        </w:trPr>
        <w:tc>
          <w:tcPr>
            <w:tcW w:w="8352" w:type="dxa"/>
          </w:tcPr>
          <w:p w14:paraId="45DF2567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AABCCF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33438721" w14:textId="77777777" w:rsidTr="004546EE">
        <w:trPr>
          <w:cantSplit/>
          <w:jc w:val="center"/>
        </w:trPr>
        <w:tc>
          <w:tcPr>
            <w:tcW w:w="8352" w:type="dxa"/>
          </w:tcPr>
          <w:p w14:paraId="49FB94FA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38F15C8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0E80CA35" w14:textId="77777777" w:rsidTr="004546EE">
        <w:trPr>
          <w:cantSplit/>
          <w:jc w:val="center"/>
        </w:trPr>
        <w:tc>
          <w:tcPr>
            <w:tcW w:w="8352" w:type="dxa"/>
          </w:tcPr>
          <w:p w14:paraId="40A3BEED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4E05DF1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2778281E" w14:textId="77777777" w:rsidTr="004546EE">
        <w:trPr>
          <w:cantSplit/>
          <w:jc w:val="center"/>
        </w:trPr>
        <w:tc>
          <w:tcPr>
            <w:tcW w:w="8352" w:type="dxa"/>
          </w:tcPr>
          <w:p w14:paraId="7DDA1D0E" w14:textId="77777777" w:rsidR="001B5618" w:rsidRPr="00084198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33999F11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3712E5" w14:paraId="5249663F" w14:textId="77777777" w:rsidTr="004546EE">
        <w:trPr>
          <w:cantSplit/>
          <w:jc w:val="center"/>
        </w:trPr>
        <w:tc>
          <w:tcPr>
            <w:tcW w:w="8352" w:type="dxa"/>
          </w:tcPr>
          <w:p w14:paraId="47A7D1AD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 xml:space="preserve">     if( pps_tsrc_flag &amp;&amp; </w:t>
            </w:r>
            <w:r w:rsidRPr="00E92355">
              <w:rPr>
                <w:b/>
                <w:noProof/>
                <w:lang w:val="en-CA"/>
              </w:rPr>
              <w:t>transform_skip_flag</w:t>
            </w:r>
            <w:r w:rsidRPr="00E92355">
              <w:rPr>
                <w:noProof/>
                <w:lang w:val="en-CA"/>
              </w:rPr>
              <w:t>[ x0 ][ y0 ]</w:t>
            </w:r>
            <w:r w:rsidRPr="00E92355">
              <w:rPr>
                <w:noProof/>
                <w:lang w:val="en-CA" w:eastAsia="ko-KR"/>
              </w:rPr>
              <w:t>[ 2 ]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highlight w:val="yellow"/>
                <w:lang w:val="en-CA" w:eastAsia="ko-KR"/>
              </w:rPr>
              <w:t>&amp;&amp;</w:t>
            </w:r>
            <w:r w:rsidRPr="008A0D69">
              <w:rPr>
                <w:noProof/>
                <w:highlight w:val="yellow"/>
                <w:lang w:val="en-CA" w:eastAsia="ko-KR"/>
              </w:rPr>
              <w:t xml:space="preserve"> (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qP</w:t>
            </w:r>
            <w:r>
              <w:rPr>
                <w:noProof/>
                <w:highlight w:val="yellow"/>
                <w:lang w:val="en-CA" w:eastAsia="ko-KR"/>
              </w:rPr>
              <w:t xml:space="preserve"> &lt;= </w:t>
            </w:r>
            <w:r w:rsidRPr="008A0D69">
              <w:rPr>
                <w:noProof/>
                <w:highlight w:val="yellow"/>
                <w:lang w:val="en-CA" w:eastAsia="ko-KR"/>
              </w:rPr>
              <w:t>4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8A0D69">
              <w:rPr>
                <w:noProof/>
                <w:highlight w:val="yellow"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E9235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C23BE54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3712E5" w14:paraId="61FD47C8" w14:textId="77777777" w:rsidTr="004546EE">
        <w:trPr>
          <w:cantSplit/>
          <w:jc w:val="center"/>
        </w:trPr>
        <w:tc>
          <w:tcPr>
            <w:tcW w:w="8352" w:type="dxa"/>
          </w:tcPr>
          <w:p w14:paraId="64E44E89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 xml:space="preserve">             </w:t>
            </w:r>
            <w:r w:rsidRPr="00E92355">
              <w:rPr>
                <w:b/>
                <w:bCs/>
                <w:noProof/>
                <w:lang w:val="en-CA" w:eastAsia="ko-KR"/>
              </w:rPr>
              <w:t>tu_tsrc_flag</w:t>
            </w:r>
            <w:r w:rsidRPr="00E92355">
              <w:rPr>
                <w:noProof/>
                <w:lang w:val="en-CA" w:eastAsia="ko-KR"/>
              </w:rPr>
              <w:t xml:space="preserve"> [ x0 ][ y0 ][ 2 ] </w:t>
            </w:r>
          </w:p>
        </w:tc>
        <w:tc>
          <w:tcPr>
            <w:tcW w:w="1152" w:type="dxa"/>
          </w:tcPr>
          <w:p w14:paraId="25A5BAD5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E92355">
              <w:rPr>
                <w:b w:val="0"/>
                <w:noProof/>
                <w:lang w:val="en-CA"/>
              </w:rPr>
              <w:t>ae(v)</w:t>
            </w:r>
          </w:p>
        </w:tc>
      </w:tr>
      <w:tr w:rsidR="001B5618" w:rsidRPr="00084198" w14:paraId="080325EE" w14:textId="77777777" w:rsidTr="004546EE">
        <w:trPr>
          <w:cantSplit/>
          <w:jc w:val="center"/>
        </w:trPr>
        <w:tc>
          <w:tcPr>
            <w:tcW w:w="8352" w:type="dxa"/>
          </w:tcPr>
          <w:p w14:paraId="4CB7ABA8" w14:textId="77777777" w:rsidR="001B5618" w:rsidRPr="00E92355" w:rsidRDefault="001B5618" w:rsidP="004546E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E92355">
              <w:rPr>
                <w:noProof/>
                <w:lang w:val="en-CA" w:eastAsia="ko-KR"/>
              </w:rPr>
              <w:tab/>
            </w:r>
            <w:r w:rsidRPr="00E92355">
              <w:rPr>
                <w:noProof/>
                <w:lang w:val="en-CA" w:eastAsia="ko-KR"/>
              </w:rPr>
              <w:tab/>
              <w:t>if( !transform_skip_flag</w:t>
            </w:r>
            <w:r w:rsidRPr="00E92355">
              <w:rPr>
                <w:noProof/>
                <w:lang w:val="en-CA"/>
              </w:rPr>
              <w:t>[ xC ][ yC ][ 2 ]</w:t>
            </w:r>
            <w:r w:rsidRPr="00E92355">
              <w:rPr>
                <w:noProof/>
                <w:lang w:val="en-CA" w:eastAsia="ko-KR"/>
              </w:rPr>
              <w:t xml:space="preserve">  </w:t>
            </w:r>
            <w:r w:rsidRPr="00E92355">
              <w:rPr>
                <w:noProof/>
                <w:lang w:val="en-CA"/>
              </w:rPr>
              <w:t>|| !</w:t>
            </w:r>
            <w:r w:rsidRPr="00E92355">
              <w:rPr>
                <w:b/>
                <w:bCs/>
                <w:noProof/>
                <w:lang w:val="en-CA"/>
              </w:rPr>
              <w:t>tu_tsrc_flag</w:t>
            </w:r>
            <w:r w:rsidRPr="00E92355">
              <w:rPr>
                <w:noProof/>
                <w:lang w:val="en-CA"/>
              </w:rPr>
              <w:t>[ x0 ][ y0 ][ 2 ]</w:t>
            </w:r>
            <w:r w:rsidRPr="00E92355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D412A5E" w14:textId="77777777" w:rsidR="001B5618" w:rsidRPr="00E92355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79D36CE5" w14:textId="77777777" w:rsidTr="004546EE">
        <w:trPr>
          <w:cantSplit/>
          <w:jc w:val="center"/>
        </w:trPr>
        <w:tc>
          <w:tcPr>
            <w:tcW w:w="8352" w:type="dxa"/>
          </w:tcPr>
          <w:p w14:paraId="7BD2BD66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EB8FD1F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392A60D4" w14:textId="77777777" w:rsidTr="004546EE">
        <w:trPr>
          <w:cantSplit/>
          <w:jc w:val="center"/>
        </w:trPr>
        <w:tc>
          <w:tcPr>
            <w:tcW w:w="8352" w:type="dxa"/>
          </w:tcPr>
          <w:p w14:paraId="3F0576D7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FACF471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76010B68" w14:textId="77777777" w:rsidTr="004546EE">
        <w:trPr>
          <w:cantSplit/>
          <w:jc w:val="center"/>
        </w:trPr>
        <w:tc>
          <w:tcPr>
            <w:tcW w:w="8352" w:type="dxa"/>
          </w:tcPr>
          <w:p w14:paraId="29D16D53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25BC77E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B5618" w:rsidRPr="00084198" w14:paraId="13DDD163" w14:textId="77777777" w:rsidTr="004546EE">
        <w:trPr>
          <w:cantSplit/>
          <w:jc w:val="center"/>
        </w:trPr>
        <w:tc>
          <w:tcPr>
            <w:tcW w:w="8352" w:type="dxa"/>
          </w:tcPr>
          <w:p w14:paraId="211F7E6F" w14:textId="77777777" w:rsidR="001B5618" w:rsidRPr="00084198" w:rsidRDefault="001B5618" w:rsidP="004546EE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42204C" w14:textId="77777777" w:rsidR="001B5618" w:rsidRPr="00084198" w:rsidRDefault="001B5618" w:rsidP="004546E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59416E5" w14:textId="722D8D26" w:rsidR="006D0384" w:rsidRDefault="006D0384" w:rsidP="006F51B9"/>
    <w:p w14:paraId="30152994" w14:textId="0CECC80A" w:rsidR="00057CAB" w:rsidRPr="00057CAB" w:rsidRDefault="00057CAB" w:rsidP="00057CA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6A60233" w14:textId="4B6C6944" w:rsidR="00057CAB" w:rsidRDefault="00057CAB" w:rsidP="00057CAB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>In the results presented below, VTM-7.0 is used as the anchor on top of the CTC configurations. The proposed change is implemented on top of CE3-2.5 sub test 2. In the test below “TransformSkipResidualCoding=1” option is additionally added to the config. Results are obtained for AI, RA and LDB sequences.</w:t>
      </w:r>
    </w:p>
    <w:p w14:paraId="1A343474" w14:textId="55AE7D91" w:rsidR="00057CAB" w:rsidRDefault="006F51B9" w:rsidP="006F51B9">
      <w:r>
        <w:t>The following table shows</w:t>
      </w:r>
      <w:r w:rsidR="00057CAB">
        <w:t xml:space="preserve"> the lossy signalling overhead of the </w:t>
      </w:r>
      <w:r w:rsidR="009D402D">
        <w:t>TU level flag in CE3-2.5 after</w:t>
      </w:r>
      <w:r w:rsidR="004D221E">
        <w:t xml:space="preserve"> the proposed QP-based constraint.</w:t>
      </w:r>
    </w:p>
    <w:p w14:paraId="2213FC51" w14:textId="73C384B1" w:rsidR="004D221E" w:rsidRDefault="004D221E" w:rsidP="006F51B9"/>
    <w:p w14:paraId="2EC66F44" w14:textId="77777777" w:rsidR="004D221E" w:rsidRDefault="004D221E" w:rsidP="006F51B9"/>
    <w:p w14:paraId="56A207C9" w14:textId="77777777" w:rsidR="00057CAB" w:rsidRPr="006F51B9" w:rsidRDefault="00057CAB" w:rsidP="006F51B9"/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6F51B9" w:rsidRPr="000C5C38" w14:paraId="1AC2F01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6599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9018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6F51B9" w:rsidRPr="000C5C38" w14:paraId="575CA59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6B11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3F8B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6F51B9" w:rsidRPr="000C5C38" w14:paraId="2BFEC4D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7F13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FB5C0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42E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05BE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911BB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0642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3E1B78" w:rsidRPr="000C5C38" w14:paraId="0A47C48A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C5D8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E9D4" w14:textId="05D1BEAD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353E" w14:textId="5EC7877D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7374" w14:textId="1BB8FE1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DA26" w14:textId="5A070FF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8F57" w14:textId="7B18D249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E1B78" w:rsidRPr="000C5C38" w14:paraId="51A410BE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A3FE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3A84" w14:textId="243EA83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9B84" w14:textId="11150C4B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EE51" w14:textId="68B79D0C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91B0" w14:textId="0AE0D25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D4F1" w14:textId="23CE5592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E1B78" w:rsidRPr="000C5C38" w14:paraId="6D6B2BB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3825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A53A" w14:textId="79806B8C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8E58" w14:textId="0AD5B110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8B81" w14:textId="040C3C0C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9CEB" w14:textId="1001449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C108" w14:textId="18C69356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1B78" w:rsidRPr="000C5C38" w14:paraId="024CBB7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12B2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17FE" w14:textId="7C44E0B5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699A" w14:textId="7ADAF44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1C60" w14:textId="092EB809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6A24" w14:textId="01195EFC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A3B2" w14:textId="3304A4DD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E1B78" w:rsidRPr="000C5C38" w14:paraId="2A719159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3307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691E" w14:textId="231A12A6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58A6" w14:textId="3A4A1F6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AD59" w14:textId="6C47B07F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0F65" w14:textId="77A4993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343EB" w14:textId="5E7FC81B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E1B78" w:rsidRPr="000C5C38" w14:paraId="0E043A9F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CA4A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533F" w14:textId="341A8CB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73F9" w14:textId="0FF87853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FA5D" w14:textId="328B5120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92A2" w14:textId="064C86E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2A52" w14:textId="5C864D7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1B78" w:rsidRPr="000C5C38" w14:paraId="1649E2A5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AD64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C80B" w14:textId="329A031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2B5B" w14:textId="757F953D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2857" w14:textId="55693809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42D6" w14:textId="129ACD82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CC2E" w14:textId="1614849B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78" w:rsidRPr="000C5C38" w14:paraId="7E8D91AA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96EE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EAC6" w14:textId="46C16D7D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57E41" w14:textId="5566AF0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52AA" w14:textId="5A94ABCA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50F70" w14:textId="5849EBBF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00B3" w14:textId="5BBBCE32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81A2145" w14:textId="77777777" w:rsidR="006F51B9" w:rsidRPr="008D6999" w:rsidRDefault="006F51B9" w:rsidP="006F51B9">
      <w:pPr>
        <w:rPr>
          <w:u w:val="single"/>
          <w:lang w:val="en-CA"/>
        </w:rPr>
      </w:pPr>
    </w:p>
    <w:p w14:paraId="3D7B06F1" w14:textId="77777777" w:rsidR="006F51B9" w:rsidRDefault="006F51B9" w:rsidP="006F51B9">
      <w:pPr>
        <w:rPr>
          <w:lang w:val="en-CA"/>
        </w:rPr>
      </w:pPr>
    </w:p>
    <w:p w14:paraId="33C63234" w14:textId="77777777" w:rsidR="006F51B9" w:rsidRDefault="006F51B9" w:rsidP="006F51B9">
      <w:pPr>
        <w:rPr>
          <w:lang w:val="en-CA"/>
        </w:rPr>
      </w:pPr>
    </w:p>
    <w:p w14:paraId="5580C8E2" w14:textId="77777777" w:rsidR="006F51B9" w:rsidRDefault="006F51B9" w:rsidP="006F51B9">
      <w:pPr>
        <w:rPr>
          <w:lang w:val="en-CA"/>
        </w:rPr>
      </w:pPr>
    </w:p>
    <w:p w14:paraId="48A777B1" w14:textId="77777777" w:rsidR="006F51B9" w:rsidRDefault="006F51B9" w:rsidP="006F51B9">
      <w:pPr>
        <w:rPr>
          <w:lang w:val="en-CA"/>
        </w:rPr>
      </w:pPr>
    </w:p>
    <w:p w14:paraId="5BA7A93A" w14:textId="77777777" w:rsidR="006F51B9" w:rsidRDefault="006F51B9" w:rsidP="006F51B9">
      <w:pPr>
        <w:rPr>
          <w:lang w:val="en-CA"/>
        </w:rPr>
      </w:pPr>
    </w:p>
    <w:p w14:paraId="4A13ED70" w14:textId="0DA74C03" w:rsidR="006F51B9" w:rsidRDefault="006F51B9" w:rsidP="006F51B9">
      <w:pPr>
        <w:rPr>
          <w:lang w:val="en-CA"/>
        </w:rPr>
      </w:pPr>
    </w:p>
    <w:p w14:paraId="661BCD6E" w14:textId="77777777" w:rsidR="004D221E" w:rsidRDefault="004D221E" w:rsidP="006F51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6F51B9" w:rsidRPr="000C5C38" w14:paraId="18339C76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B395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496D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D44C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Main10</w:t>
            </w:r>
          </w:p>
        </w:tc>
      </w:tr>
      <w:tr w:rsidR="006F51B9" w:rsidRPr="000C5C38" w14:paraId="0D1300E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27BF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8BC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6F51B9" w:rsidRPr="000C5C38" w14:paraId="106F5AD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780F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9EA1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75C2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6334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E7F8F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573B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3E1B78" w:rsidRPr="000C5C38" w14:paraId="467C143B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9204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5CA0" w14:textId="2A7DA448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304E" w14:textId="6F2B0983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F36F" w14:textId="142F81ED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ADA9" w14:textId="4F9EEE76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F90B" w14:textId="6813C141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78" w:rsidRPr="000C5C38" w14:paraId="6E54339C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F13B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1717" w14:textId="199CCDBA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78BD" w14:textId="5494D1A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CB04" w14:textId="783D9718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48EB" w14:textId="709276FF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51EF" w14:textId="229DE83D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E1B78" w:rsidRPr="000C5C38" w14:paraId="7DA73577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D631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ECA5" w14:textId="0ABD1C5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3D6C" w14:textId="267EAA81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3D03" w14:textId="4DD32FE2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1C6" w14:textId="01771E79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28B3" w14:textId="04F9E7B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E1B78" w:rsidRPr="000C5C38" w14:paraId="79C3DF11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104B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BCAD" w14:textId="2BF283C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11DD" w14:textId="05FE2A0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1D08" w14:textId="52894E68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9C45" w14:textId="09AB00B6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A6F5" w14:textId="3C7D9DED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E1B78" w:rsidRPr="000C5C38" w14:paraId="47D7935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8CC1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B26F" w14:textId="09E010D1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42DC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D965" w14:textId="1EF3A956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F1FA" w14:textId="07D81301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C814" w14:textId="30322702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1B78" w:rsidRPr="000C5C38" w14:paraId="5FD91DE1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3B0E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5D81" w14:textId="558029F9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FA66" w14:textId="47A04F31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0167" w14:textId="79CCAF6B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D143" w14:textId="12DD6208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F97E" w14:textId="620CF80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E1B78" w:rsidRPr="000C5C38" w14:paraId="62F2BE8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290A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387B" w14:textId="09783E33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83FA" w14:textId="6FB226E2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D79F" w14:textId="019F6DEB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EBBE" w14:textId="661F002F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B0F7" w14:textId="77E067EF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1B78" w:rsidRPr="000C5C38" w14:paraId="2448A30B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65B5" w14:textId="77777777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9A7B" w14:textId="5D903B5C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056B3" w14:textId="60C8CEBB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C7CE" w14:textId="7D9D5EDE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FD4D8" w14:textId="49766576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465A" w14:textId="71A4A784" w:rsidR="003E1B78" w:rsidRPr="000C5C38" w:rsidRDefault="003E1B78" w:rsidP="003E1B7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1A3A741" w14:textId="77777777" w:rsidR="006F51B9" w:rsidRDefault="006F51B9" w:rsidP="006F51B9">
      <w:pPr>
        <w:rPr>
          <w:lang w:val="en-CA"/>
        </w:rPr>
      </w:pPr>
    </w:p>
    <w:p w14:paraId="4E541C50" w14:textId="77777777" w:rsidR="006F51B9" w:rsidRDefault="006F51B9" w:rsidP="006F51B9">
      <w:pPr>
        <w:rPr>
          <w:lang w:val="en-CA"/>
        </w:rPr>
      </w:pPr>
    </w:p>
    <w:p w14:paraId="0BCF0FA5" w14:textId="77777777" w:rsidR="006F51B9" w:rsidRDefault="006F51B9" w:rsidP="006F51B9">
      <w:pPr>
        <w:rPr>
          <w:lang w:val="en-CA"/>
        </w:rPr>
      </w:pPr>
    </w:p>
    <w:p w14:paraId="2197D39B" w14:textId="77777777" w:rsidR="006F51B9" w:rsidRDefault="006F51B9" w:rsidP="006F51B9">
      <w:pPr>
        <w:rPr>
          <w:lang w:val="en-CA"/>
        </w:rPr>
      </w:pPr>
    </w:p>
    <w:p w14:paraId="589DB0A8" w14:textId="77777777" w:rsidR="006F51B9" w:rsidRDefault="006F51B9" w:rsidP="006F51B9">
      <w:pPr>
        <w:rPr>
          <w:lang w:val="en-CA"/>
        </w:rPr>
      </w:pPr>
    </w:p>
    <w:p w14:paraId="348F0495" w14:textId="77777777" w:rsidR="006F51B9" w:rsidRDefault="006F51B9" w:rsidP="006F51B9">
      <w:pPr>
        <w:rPr>
          <w:lang w:val="en-CA"/>
        </w:rPr>
      </w:pPr>
    </w:p>
    <w:p w14:paraId="060DB6F5" w14:textId="77777777" w:rsidR="006F51B9" w:rsidRDefault="006F51B9" w:rsidP="006F51B9">
      <w:pPr>
        <w:rPr>
          <w:lang w:val="en-CA"/>
        </w:rPr>
      </w:pPr>
    </w:p>
    <w:tbl>
      <w:tblPr>
        <w:tblpPr w:leftFromText="180" w:rightFromText="180" w:vertAnchor="text" w:horzAnchor="margin" w:tblpXSpec="center" w:tblpY="147"/>
        <w:tblW w:w="5157" w:type="dxa"/>
        <w:tblLook w:val="04A0" w:firstRow="1" w:lastRow="0" w:firstColumn="1" w:lastColumn="0" w:noHBand="0" w:noVBand="1"/>
      </w:tblPr>
      <w:tblGrid>
        <w:gridCol w:w="984"/>
        <w:gridCol w:w="865"/>
        <w:gridCol w:w="865"/>
        <w:gridCol w:w="865"/>
        <w:gridCol w:w="806"/>
        <w:gridCol w:w="772"/>
      </w:tblGrid>
      <w:tr w:rsidR="006F51B9" w:rsidRPr="000C5C38" w14:paraId="2EAE1955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9B10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8847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  <w:r w:rsidRPr="00B14C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6F51B9" w:rsidRPr="000C5C38" w14:paraId="4975DD90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B05D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BB80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.0</w:t>
            </w:r>
          </w:p>
        </w:tc>
      </w:tr>
      <w:tr w:rsidR="006F51B9" w:rsidRPr="000C5C38" w14:paraId="73A75D08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C2C4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9B0C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0428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D6CA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DECCE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8A7B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</w:p>
        </w:tc>
      </w:tr>
      <w:tr w:rsidR="006F51B9" w:rsidRPr="000C5C38" w14:paraId="09F30B6D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FFA1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3A9EA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5B8A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7554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FFA32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E3279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51B9" w:rsidRPr="000C5C38" w14:paraId="0FFE7636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024E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3C88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A1136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31C5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3C3CD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42CD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51B9" w:rsidRPr="000C5C38" w14:paraId="335A6BDB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B0E3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C1F0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40D59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DE3C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6189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CB862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E4727" w:rsidRPr="000C5C38" w14:paraId="076F05FD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8BBF" w14:textId="77777777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A66" w14:textId="226B9B1B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F6FE" w14:textId="682D06D2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7433F" w14:textId="6C112107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7A9E" w14:textId="4D16503D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BB1C1" w14:textId="0C63007C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DE4727" w:rsidRPr="000C5C38" w14:paraId="5D894CE3" w14:textId="77777777" w:rsidTr="00C4294E">
        <w:trPr>
          <w:trHeight w:val="197"/>
        </w:trPr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74AE" w14:textId="77777777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A12C7" w14:textId="7435E5DF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F0E6C" w14:textId="79740D79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90C91" w14:textId="48E44D3E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ED84" w14:textId="0A786C6D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BCECD" w14:textId="152A151B" w:rsidR="00DE4727" w:rsidRPr="000C5C38" w:rsidRDefault="00DE4727" w:rsidP="00DE472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51B9" w:rsidRPr="000C5C38" w14:paraId="1EF0196E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8611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1FB3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1B07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99EE6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1E913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739C5" w14:textId="77777777" w:rsidR="006F51B9" w:rsidRPr="000C5C38" w:rsidRDefault="006F51B9" w:rsidP="00C4294E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713D8" w:rsidRPr="000C5C38" w14:paraId="02A29CE2" w14:textId="77777777" w:rsidTr="00C4294E">
        <w:trPr>
          <w:trHeight w:val="197"/>
        </w:trPr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4E40" w14:textId="77777777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2DD6A" w14:textId="60B55499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5288F" w14:textId="25D1123C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1FC4C" w14:textId="716E0C0C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BD4F" w14:textId="40DCCB3F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36767" w14:textId="52C09339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713D8" w:rsidRPr="000C5C38" w14:paraId="71B0DB17" w14:textId="77777777" w:rsidTr="00C4294E">
        <w:trPr>
          <w:trHeight w:val="46"/>
        </w:trPr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4200" w14:textId="77777777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5C3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5C0CF" w14:textId="5E1F9DB2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2A8A2" w14:textId="0B51D9DD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03C1" w14:textId="007B0A96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8BFBC" w14:textId="77AE9AF1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040C0" w14:textId="42CAC32E" w:rsidR="008713D8" w:rsidRPr="000C5C38" w:rsidRDefault="008713D8" w:rsidP="008713D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28D1FD4A" w14:textId="77777777" w:rsidR="006F51B9" w:rsidRDefault="006F51B9" w:rsidP="006F51B9">
      <w:pPr>
        <w:rPr>
          <w:lang w:val="en-CA"/>
        </w:rPr>
      </w:pPr>
    </w:p>
    <w:p w14:paraId="1AEEC425" w14:textId="77777777" w:rsidR="006F51B9" w:rsidRDefault="006F51B9" w:rsidP="006F51B9">
      <w:pPr>
        <w:rPr>
          <w:lang w:val="en-CA"/>
        </w:rPr>
      </w:pPr>
    </w:p>
    <w:p w14:paraId="54E78520" w14:textId="0C75BDD6" w:rsidR="006F51B9" w:rsidRDefault="006F51B9" w:rsidP="006F51B9">
      <w:pPr>
        <w:jc w:val="center"/>
        <w:rPr>
          <w:lang w:val="en-CA"/>
        </w:rPr>
      </w:pPr>
    </w:p>
    <w:p w14:paraId="1C007AA9" w14:textId="596E568C" w:rsidR="004D221E" w:rsidRDefault="004D221E" w:rsidP="006F51B9">
      <w:pPr>
        <w:jc w:val="center"/>
        <w:rPr>
          <w:lang w:val="en-CA"/>
        </w:rPr>
      </w:pPr>
    </w:p>
    <w:p w14:paraId="78FB18B1" w14:textId="53EF245A" w:rsidR="004D221E" w:rsidRDefault="004D221E" w:rsidP="006F51B9">
      <w:pPr>
        <w:jc w:val="center"/>
        <w:rPr>
          <w:lang w:val="en-CA"/>
        </w:rPr>
      </w:pPr>
    </w:p>
    <w:p w14:paraId="185279D3" w14:textId="2F18410F" w:rsidR="004D221E" w:rsidRDefault="004D221E" w:rsidP="006F51B9">
      <w:pPr>
        <w:jc w:val="center"/>
        <w:rPr>
          <w:lang w:val="en-CA"/>
        </w:rPr>
      </w:pPr>
    </w:p>
    <w:p w14:paraId="5084B923" w14:textId="77777777" w:rsidR="004D221E" w:rsidRDefault="004D221E" w:rsidP="006F51B9">
      <w:pPr>
        <w:jc w:val="center"/>
        <w:rPr>
          <w:lang w:val="en-CA"/>
        </w:rPr>
      </w:pPr>
    </w:p>
    <w:p w14:paraId="50EAF39E" w14:textId="043DFC7B" w:rsidR="006F51B9" w:rsidRPr="00B14CB9" w:rsidRDefault="006F51B9" w:rsidP="006F51B9">
      <w:pPr>
        <w:jc w:val="center"/>
        <w:rPr>
          <w:i/>
          <w:iCs/>
          <w:lang w:val="en-CA"/>
        </w:rPr>
      </w:pPr>
      <w:r>
        <w:rPr>
          <w:lang w:val="en-CA"/>
        </w:rPr>
        <w:t xml:space="preserve">Table </w:t>
      </w:r>
      <w:r w:rsidR="004D221E">
        <w:rPr>
          <w:lang w:val="en-CA"/>
        </w:rPr>
        <w:t>4</w:t>
      </w:r>
      <w:r>
        <w:rPr>
          <w:lang w:val="en-CA"/>
        </w:rPr>
        <w:t xml:space="preserve">. Signaling overhead of CE3-2.5 sub-test 2 (TU level signaling) </w:t>
      </w:r>
      <w:r w:rsidR="004D221E">
        <w:rPr>
          <w:lang w:val="en-CA"/>
        </w:rPr>
        <w:t xml:space="preserve">with the proposed QP-based restriction </w:t>
      </w:r>
      <w:r>
        <w:rPr>
          <w:lang w:val="en-CA"/>
        </w:rPr>
        <w:t xml:space="preserve">for lossy case </w:t>
      </w:r>
      <w:r w:rsidR="004D221E">
        <w:rPr>
          <w:lang w:val="en-CA"/>
        </w:rPr>
        <w:t>when</w:t>
      </w:r>
      <w:r>
        <w:rPr>
          <w:lang w:val="en-CA"/>
        </w:rPr>
        <w:t xml:space="preserve"> “TransformSkipResidualCoding=1”</w:t>
      </w:r>
      <w:r w:rsidR="003D0A63">
        <w:rPr>
          <w:lang w:val="en-CA"/>
        </w:rPr>
        <w:t xml:space="preserve"> </w:t>
      </w:r>
      <w:r w:rsidR="003D0A63" w:rsidRPr="006125B8">
        <w:rPr>
          <w:highlight w:val="yellow"/>
          <w:lang w:val="en-CA"/>
        </w:rPr>
        <w:t xml:space="preserve">(Pending </w:t>
      </w:r>
      <w:bookmarkStart w:id="0" w:name="_GoBack"/>
      <w:bookmarkEnd w:id="0"/>
      <w:r w:rsidR="003D0A63">
        <w:rPr>
          <w:highlight w:val="yellow"/>
          <w:lang w:val="en-CA"/>
        </w:rPr>
        <w:t xml:space="preserve">LDB </w:t>
      </w:r>
      <w:r w:rsidR="003D0A63" w:rsidRPr="006125B8">
        <w:rPr>
          <w:highlight w:val="yellow"/>
          <w:lang w:val="en-CA"/>
        </w:rPr>
        <w:t>Results)</w:t>
      </w:r>
      <w:r>
        <w:rPr>
          <w:lang w:val="en-CA"/>
        </w:rPr>
        <w:t>.</w:t>
      </w:r>
    </w:p>
    <w:p w14:paraId="67CE3767" w14:textId="77777777" w:rsidR="006F51B9" w:rsidRPr="006F51B9" w:rsidRDefault="006F51B9" w:rsidP="006F51B9">
      <w:pPr>
        <w:rPr>
          <w:lang w:val="en-CA"/>
        </w:rPr>
      </w:pPr>
    </w:p>
    <w:p w14:paraId="3348AC6B" w14:textId="524E61DE" w:rsidR="00AE03C9" w:rsidRDefault="00CC0369" w:rsidP="00057CA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35404248" w14:textId="4E920BBE" w:rsidR="00DA1CC2" w:rsidRPr="00DA1CC2" w:rsidRDefault="00DA1CC2" w:rsidP="00DA1CC2">
      <w:pPr>
        <w:rPr>
          <w:lang w:val="en-CA"/>
        </w:rPr>
      </w:pPr>
      <w:r>
        <w:rPr>
          <w:lang w:val="en-CA"/>
        </w:rPr>
        <w:t>It is recommended to add a QP</w:t>
      </w:r>
      <w:r w:rsidR="007602C9">
        <w:rPr>
          <w:lang w:val="en-CA"/>
        </w:rPr>
        <w:t xml:space="preserve">-based constraint on in signaling the </w:t>
      </w:r>
      <w:r w:rsidR="006268FF">
        <w:rPr>
          <w:lang w:val="en-CA"/>
        </w:rPr>
        <w:t>lossless related residual coding switch flag.</w:t>
      </w:r>
    </w:p>
    <w:p w14:paraId="63843714" w14:textId="27956052" w:rsidR="004F5063" w:rsidRPr="00057CAB" w:rsidRDefault="000A2755" w:rsidP="00057CAB">
      <w:pPr>
        <w:pStyle w:val="Heading1"/>
        <w:numPr>
          <w:ilvl w:val="0"/>
          <w:numId w:val="28"/>
        </w:numPr>
        <w:rPr>
          <w:lang w:val="en-CA"/>
        </w:rPr>
      </w:pPr>
      <w:r w:rsidRPr="00057CAB">
        <w:rPr>
          <w:lang w:val="en-CA"/>
        </w:rPr>
        <w:t>References</w:t>
      </w:r>
    </w:p>
    <w:p w14:paraId="4B8BE57C" w14:textId="77777777" w:rsidR="004F5063" w:rsidRPr="000C2BF3" w:rsidRDefault="004F5063" w:rsidP="004F5063">
      <w:pPr>
        <w:pStyle w:val="ListParagraph"/>
        <w:rPr>
          <w:lang w:val="en-CA"/>
        </w:rPr>
      </w:pP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00B1A28B" w14:textId="0AB0D43E" w:rsid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0E52505" w14:textId="77777777" w:rsidR="00533737" w:rsidRDefault="00533737" w:rsidP="00533737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787F6073" w:rsidR="007F1F8B" w:rsidRPr="005B217D" w:rsidRDefault="004F4AE0" w:rsidP="004D103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327F4" w14:textId="77777777" w:rsidR="00C54380" w:rsidRDefault="00C54380">
      <w:r>
        <w:separator/>
      </w:r>
    </w:p>
  </w:endnote>
  <w:endnote w:type="continuationSeparator" w:id="0">
    <w:p w14:paraId="3BE0ACFF" w14:textId="77777777" w:rsidR="00C54380" w:rsidRDefault="00C5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B0DA2C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5A3A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84401" w14:textId="77777777" w:rsidR="00C54380" w:rsidRDefault="00C54380">
      <w:r>
        <w:separator/>
      </w:r>
    </w:p>
  </w:footnote>
  <w:footnote w:type="continuationSeparator" w:id="0">
    <w:p w14:paraId="671CA779" w14:textId="77777777" w:rsidR="00C54380" w:rsidRDefault="00C54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6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57CAB"/>
    <w:rsid w:val="00065039"/>
    <w:rsid w:val="000651F8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B0C0F"/>
    <w:rsid w:val="000B1C6B"/>
    <w:rsid w:val="000B3E9C"/>
    <w:rsid w:val="000B4FF9"/>
    <w:rsid w:val="000C09AC"/>
    <w:rsid w:val="000C2BF3"/>
    <w:rsid w:val="000C5C38"/>
    <w:rsid w:val="000D0B69"/>
    <w:rsid w:val="000D4F12"/>
    <w:rsid w:val="000D6754"/>
    <w:rsid w:val="000E00F3"/>
    <w:rsid w:val="000E4FC0"/>
    <w:rsid w:val="000F158C"/>
    <w:rsid w:val="000F5391"/>
    <w:rsid w:val="00100B65"/>
    <w:rsid w:val="00102F3D"/>
    <w:rsid w:val="0010681E"/>
    <w:rsid w:val="00106910"/>
    <w:rsid w:val="00110B37"/>
    <w:rsid w:val="00124E38"/>
    <w:rsid w:val="0012580B"/>
    <w:rsid w:val="00131F90"/>
    <w:rsid w:val="0013458C"/>
    <w:rsid w:val="0013526E"/>
    <w:rsid w:val="0014094F"/>
    <w:rsid w:val="001432E4"/>
    <w:rsid w:val="0014574D"/>
    <w:rsid w:val="00146152"/>
    <w:rsid w:val="0014772A"/>
    <w:rsid w:val="00155526"/>
    <w:rsid w:val="00155E7E"/>
    <w:rsid w:val="00160CCE"/>
    <w:rsid w:val="00167A2B"/>
    <w:rsid w:val="00171371"/>
    <w:rsid w:val="0017522E"/>
    <w:rsid w:val="00175A24"/>
    <w:rsid w:val="00175F6D"/>
    <w:rsid w:val="001855BF"/>
    <w:rsid w:val="00186440"/>
    <w:rsid w:val="00187E58"/>
    <w:rsid w:val="0019069A"/>
    <w:rsid w:val="00194024"/>
    <w:rsid w:val="001948E0"/>
    <w:rsid w:val="0019619F"/>
    <w:rsid w:val="001A09D7"/>
    <w:rsid w:val="001A1A47"/>
    <w:rsid w:val="001A297E"/>
    <w:rsid w:val="001A34C8"/>
    <w:rsid w:val="001A368E"/>
    <w:rsid w:val="001A3A43"/>
    <w:rsid w:val="001A6C6A"/>
    <w:rsid w:val="001A7015"/>
    <w:rsid w:val="001A7329"/>
    <w:rsid w:val="001A792F"/>
    <w:rsid w:val="001B4E28"/>
    <w:rsid w:val="001B5618"/>
    <w:rsid w:val="001B6BC8"/>
    <w:rsid w:val="001B770B"/>
    <w:rsid w:val="001C3525"/>
    <w:rsid w:val="001C3660"/>
    <w:rsid w:val="001C3AFB"/>
    <w:rsid w:val="001D1BD2"/>
    <w:rsid w:val="001D41CC"/>
    <w:rsid w:val="001D4BC6"/>
    <w:rsid w:val="001D665D"/>
    <w:rsid w:val="001D69F9"/>
    <w:rsid w:val="001D7D03"/>
    <w:rsid w:val="001E0248"/>
    <w:rsid w:val="001E02BE"/>
    <w:rsid w:val="001E311E"/>
    <w:rsid w:val="001E3B37"/>
    <w:rsid w:val="001E3C38"/>
    <w:rsid w:val="001E5889"/>
    <w:rsid w:val="001E5ECF"/>
    <w:rsid w:val="001E725C"/>
    <w:rsid w:val="001F0044"/>
    <w:rsid w:val="001F1767"/>
    <w:rsid w:val="001F1977"/>
    <w:rsid w:val="001F2594"/>
    <w:rsid w:val="001F5CD5"/>
    <w:rsid w:val="001F681C"/>
    <w:rsid w:val="0020091C"/>
    <w:rsid w:val="002055A6"/>
    <w:rsid w:val="002057E4"/>
    <w:rsid w:val="00206460"/>
    <w:rsid w:val="002069B4"/>
    <w:rsid w:val="00213814"/>
    <w:rsid w:val="00215238"/>
    <w:rsid w:val="00215DFC"/>
    <w:rsid w:val="002212DF"/>
    <w:rsid w:val="00222CD4"/>
    <w:rsid w:val="00223DD4"/>
    <w:rsid w:val="00225016"/>
    <w:rsid w:val="002253CA"/>
    <w:rsid w:val="002256D4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603C"/>
    <w:rsid w:val="00290271"/>
    <w:rsid w:val="0029126E"/>
    <w:rsid w:val="00291E36"/>
    <w:rsid w:val="00292257"/>
    <w:rsid w:val="0029265D"/>
    <w:rsid w:val="00293B22"/>
    <w:rsid w:val="0029443D"/>
    <w:rsid w:val="00295A26"/>
    <w:rsid w:val="00297DC7"/>
    <w:rsid w:val="002A1008"/>
    <w:rsid w:val="002A47DA"/>
    <w:rsid w:val="002A54E0"/>
    <w:rsid w:val="002A6762"/>
    <w:rsid w:val="002B11B6"/>
    <w:rsid w:val="002B1595"/>
    <w:rsid w:val="002B191D"/>
    <w:rsid w:val="002B2A69"/>
    <w:rsid w:val="002B2E83"/>
    <w:rsid w:val="002B3FA5"/>
    <w:rsid w:val="002C173E"/>
    <w:rsid w:val="002C5874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21BC"/>
    <w:rsid w:val="003036D9"/>
    <w:rsid w:val="00303D63"/>
    <w:rsid w:val="00304404"/>
    <w:rsid w:val="00304BB1"/>
    <w:rsid w:val="00306206"/>
    <w:rsid w:val="00307A0E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40A1"/>
    <w:rsid w:val="00355140"/>
    <w:rsid w:val="003552C8"/>
    <w:rsid w:val="00365BDB"/>
    <w:rsid w:val="0036628E"/>
    <w:rsid w:val="003669EA"/>
    <w:rsid w:val="0037034A"/>
    <w:rsid w:val="003706CC"/>
    <w:rsid w:val="003707AC"/>
    <w:rsid w:val="00377710"/>
    <w:rsid w:val="003830C8"/>
    <w:rsid w:val="00385820"/>
    <w:rsid w:val="00386505"/>
    <w:rsid w:val="00386643"/>
    <w:rsid w:val="003A2D8E"/>
    <w:rsid w:val="003A7CE6"/>
    <w:rsid w:val="003B03B3"/>
    <w:rsid w:val="003C20E4"/>
    <w:rsid w:val="003C21F8"/>
    <w:rsid w:val="003C6BA8"/>
    <w:rsid w:val="003C6C3D"/>
    <w:rsid w:val="003D0A63"/>
    <w:rsid w:val="003D5F21"/>
    <w:rsid w:val="003D6342"/>
    <w:rsid w:val="003E1B78"/>
    <w:rsid w:val="003E3661"/>
    <w:rsid w:val="003E3F8C"/>
    <w:rsid w:val="003E6F90"/>
    <w:rsid w:val="003E73ED"/>
    <w:rsid w:val="003F0A06"/>
    <w:rsid w:val="003F1EF2"/>
    <w:rsid w:val="003F5D0F"/>
    <w:rsid w:val="00405CFD"/>
    <w:rsid w:val="00411047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4D05"/>
    <w:rsid w:val="00447A6F"/>
    <w:rsid w:val="00456232"/>
    <w:rsid w:val="004569E4"/>
    <w:rsid w:val="00456FDC"/>
    <w:rsid w:val="00460134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874BC"/>
    <w:rsid w:val="004930A7"/>
    <w:rsid w:val="0049445A"/>
    <w:rsid w:val="004951E1"/>
    <w:rsid w:val="00496518"/>
    <w:rsid w:val="004A2A63"/>
    <w:rsid w:val="004B0F61"/>
    <w:rsid w:val="004B210C"/>
    <w:rsid w:val="004B43B9"/>
    <w:rsid w:val="004B5A5D"/>
    <w:rsid w:val="004B5E78"/>
    <w:rsid w:val="004B7D7D"/>
    <w:rsid w:val="004C4381"/>
    <w:rsid w:val="004C5E83"/>
    <w:rsid w:val="004D1030"/>
    <w:rsid w:val="004D221E"/>
    <w:rsid w:val="004D405F"/>
    <w:rsid w:val="004E059B"/>
    <w:rsid w:val="004E44E9"/>
    <w:rsid w:val="004E4F4F"/>
    <w:rsid w:val="004E6789"/>
    <w:rsid w:val="004F4AE0"/>
    <w:rsid w:val="004F5063"/>
    <w:rsid w:val="004F61E3"/>
    <w:rsid w:val="0050057C"/>
    <w:rsid w:val="00502E10"/>
    <w:rsid w:val="00507D8B"/>
    <w:rsid w:val="0051015C"/>
    <w:rsid w:val="00512F51"/>
    <w:rsid w:val="00514326"/>
    <w:rsid w:val="00515485"/>
    <w:rsid w:val="00516CF1"/>
    <w:rsid w:val="00520EE6"/>
    <w:rsid w:val="00525EC2"/>
    <w:rsid w:val="00526D0A"/>
    <w:rsid w:val="00530845"/>
    <w:rsid w:val="00530E9F"/>
    <w:rsid w:val="0053198B"/>
    <w:rsid w:val="00531AE9"/>
    <w:rsid w:val="00532D05"/>
    <w:rsid w:val="00533737"/>
    <w:rsid w:val="00536188"/>
    <w:rsid w:val="00540EF2"/>
    <w:rsid w:val="00550A66"/>
    <w:rsid w:val="00555CCE"/>
    <w:rsid w:val="00556754"/>
    <w:rsid w:val="00564000"/>
    <w:rsid w:val="00564844"/>
    <w:rsid w:val="005658E9"/>
    <w:rsid w:val="00567C3A"/>
    <w:rsid w:val="00567C5A"/>
    <w:rsid w:val="00567EC7"/>
    <w:rsid w:val="00570013"/>
    <w:rsid w:val="00570E81"/>
    <w:rsid w:val="005753EC"/>
    <w:rsid w:val="005765FB"/>
    <w:rsid w:val="005801A2"/>
    <w:rsid w:val="00593BC8"/>
    <w:rsid w:val="005952A5"/>
    <w:rsid w:val="005959AB"/>
    <w:rsid w:val="00595A42"/>
    <w:rsid w:val="005976DE"/>
    <w:rsid w:val="005A18D0"/>
    <w:rsid w:val="005A1DC1"/>
    <w:rsid w:val="005A21F8"/>
    <w:rsid w:val="005A33A1"/>
    <w:rsid w:val="005A3692"/>
    <w:rsid w:val="005A3CA7"/>
    <w:rsid w:val="005B217D"/>
    <w:rsid w:val="005B28A2"/>
    <w:rsid w:val="005B430C"/>
    <w:rsid w:val="005C385F"/>
    <w:rsid w:val="005C395F"/>
    <w:rsid w:val="005C7C26"/>
    <w:rsid w:val="005D5FEE"/>
    <w:rsid w:val="005E1AC6"/>
    <w:rsid w:val="005E1E52"/>
    <w:rsid w:val="005E3F2B"/>
    <w:rsid w:val="005F145E"/>
    <w:rsid w:val="005F6F1B"/>
    <w:rsid w:val="006125B8"/>
    <w:rsid w:val="0061493A"/>
    <w:rsid w:val="00615995"/>
    <w:rsid w:val="006159BF"/>
    <w:rsid w:val="00616155"/>
    <w:rsid w:val="00622766"/>
    <w:rsid w:val="00622BB3"/>
    <w:rsid w:val="00624356"/>
    <w:rsid w:val="00624B33"/>
    <w:rsid w:val="006256C4"/>
    <w:rsid w:val="006268FF"/>
    <w:rsid w:val="0063041A"/>
    <w:rsid w:val="00630A22"/>
    <w:rsid w:val="00630AA2"/>
    <w:rsid w:val="00631212"/>
    <w:rsid w:val="006320B0"/>
    <w:rsid w:val="006344FE"/>
    <w:rsid w:val="00634D8B"/>
    <w:rsid w:val="0064241A"/>
    <w:rsid w:val="00646707"/>
    <w:rsid w:val="006510E8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D0384"/>
    <w:rsid w:val="006D6D9B"/>
    <w:rsid w:val="006E0340"/>
    <w:rsid w:val="006E2810"/>
    <w:rsid w:val="006E4E14"/>
    <w:rsid w:val="006E5417"/>
    <w:rsid w:val="006F0794"/>
    <w:rsid w:val="006F3546"/>
    <w:rsid w:val="006F51B9"/>
    <w:rsid w:val="006F640A"/>
    <w:rsid w:val="006F6ADF"/>
    <w:rsid w:val="006F6B27"/>
    <w:rsid w:val="006F7528"/>
    <w:rsid w:val="007023DE"/>
    <w:rsid w:val="00702864"/>
    <w:rsid w:val="00703A1E"/>
    <w:rsid w:val="00712F60"/>
    <w:rsid w:val="00713804"/>
    <w:rsid w:val="00720E3B"/>
    <w:rsid w:val="0072654B"/>
    <w:rsid w:val="0072796F"/>
    <w:rsid w:val="007339B9"/>
    <w:rsid w:val="0074393F"/>
    <w:rsid w:val="00745F6B"/>
    <w:rsid w:val="00746AE5"/>
    <w:rsid w:val="00747CA3"/>
    <w:rsid w:val="0075175B"/>
    <w:rsid w:val="0075509B"/>
    <w:rsid w:val="0075585E"/>
    <w:rsid w:val="00756893"/>
    <w:rsid w:val="007602C9"/>
    <w:rsid w:val="00764DEA"/>
    <w:rsid w:val="0076783B"/>
    <w:rsid w:val="00770571"/>
    <w:rsid w:val="007768FF"/>
    <w:rsid w:val="0077719F"/>
    <w:rsid w:val="007824D3"/>
    <w:rsid w:val="0078276B"/>
    <w:rsid w:val="007875FB"/>
    <w:rsid w:val="007957E8"/>
    <w:rsid w:val="00795AC4"/>
    <w:rsid w:val="00796EE3"/>
    <w:rsid w:val="00797604"/>
    <w:rsid w:val="007A33DE"/>
    <w:rsid w:val="007A7D29"/>
    <w:rsid w:val="007B0829"/>
    <w:rsid w:val="007B27EA"/>
    <w:rsid w:val="007B4AB8"/>
    <w:rsid w:val="007B7946"/>
    <w:rsid w:val="007B7BFC"/>
    <w:rsid w:val="007C4187"/>
    <w:rsid w:val="007C4347"/>
    <w:rsid w:val="007D1181"/>
    <w:rsid w:val="007D29FC"/>
    <w:rsid w:val="007D2E2C"/>
    <w:rsid w:val="007E01A3"/>
    <w:rsid w:val="007E31D8"/>
    <w:rsid w:val="007E35C3"/>
    <w:rsid w:val="007E373A"/>
    <w:rsid w:val="007E4BF2"/>
    <w:rsid w:val="007E68F7"/>
    <w:rsid w:val="007F05E1"/>
    <w:rsid w:val="007F09D4"/>
    <w:rsid w:val="007F1F8B"/>
    <w:rsid w:val="007F5EFB"/>
    <w:rsid w:val="007F6205"/>
    <w:rsid w:val="007F67A1"/>
    <w:rsid w:val="0080489B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2629F"/>
    <w:rsid w:val="00832CBA"/>
    <w:rsid w:val="0083602F"/>
    <w:rsid w:val="00852487"/>
    <w:rsid w:val="008536C1"/>
    <w:rsid w:val="0086278A"/>
    <w:rsid w:val="0086387C"/>
    <w:rsid w:val="00863F76"/>
    <w:rsid w:val="008713D8"/>
    <w:rsid w:val="0087152B"/>
    <w:rsid w:val="00873693"/>
    <w:rsid w:val="008737D8"/>
    <w:rsid w:val="00873BB2"/>
    <w:rsid w:val="00874A6C"/>
    <w:rsid w:val="00875340"/>
    <w:rsid w:val="00876C65"/>
    <w:rsid w:val="00880AD0"/>
    <w:rsid w:val="00881D87"/>
    <w:rsid w:val="00882074"/>
    <w:rsid w:val="00882F72"/>
    <w:rsid w:val="00887015"/>
    <w:rsid w:val="008919F6"/>
    <w:rsid w:val="00891BC1"/>
    <w:rsid w:val="00891BEF"/>
    <w:rsid w:val="00892E34"/>
    <w:rsid w:val="008A00F7"/>
    <w:rsid w:val="008A086C"/>
    <w:rsid w:val="008A0D69"/>
    <w:rsid w:val="008A26A4"/>
    <w:rsid w:val="008A4B4C"/>
    <w:rsid w:val="008A5EF1"/>
    <w:rsid w:val="008B1681"/>
    <w:rsid w:val="008B4212"/>
    <w:rsid w:val="008C1FC7"/>
    <w:rsid w:val="008C239F"/>
    <w:rsid w:val="008D0272"/>
    <w:rsid w:val="008D260F"/>
    <w:rsid w:val="008D3F0C"/>
    <w:rsid w:val="008D60B1"/>
    <w:rsid w:val="008D6999"/>
    <w:rsid w:val="008E480C"/>
    <w:rsid w:val="008F46A0"/>
    <w:rsid w:val="008F71ED"/>
    <w:rsid w:val="008F79F2"/>
    <w:rsid w:val="009003DF"/>
    <w:rsid w:val="00907757"/>
    <w:rsid w:val="009147FC"/>
    <w:rsid w:val="0091593A"/>
    <w:rsid w:val="009212B0"/>
    <w:rsid w:val="00921FA1"/>
    <w:rsid w:val="009234A5"/>
    <w:rsid w:val="00924795"/>
    <w:rsid w:val="00926C7B"/>
    <w:rsid w:val="009271C0"/>
    <w:rsid w:val="00933453"/>
    <w:rsid w:val="009336F7"/>
    <w:rsid w:val="0093636C"/>
    <w:rsid w:val="009374A7"/>
    <w:rsid w:val="0094045C"/>
    <w:rsid w:val="009441F9"/>
    <w:rsid w:val="00945051"/>
    <w:rsid w:val="009533A2"/>
    <w:rsid w:val="00955F6D"/>
    <w:rsid w:val="00956B79"/>
    <w:rsid w:val="00962068"/>
    <w:rsid w:val="00970FC7"/>
    <w:rsid w:val="00976DE9"/>
    <w:rsid w:val="00977C16"/>
    <w:rsid w:val="0098551D"/>
    <w:rsid w:val="00985DCB"/>
    <w:rsid w:val="0098637A"/>
    <w:rsid w:val="00994806"/>
    <w:rsid w:val="0099518F"/>
    <w:rsid w:val="009954B8"/>
    <w:rsid w:val="009A0AB9"/>
    <w:rsid w:val="009A2BEB"/>
    <w:rsid w:val="009A523D"/>
    <w:rsid w:val="009A7C4F"/>
    <w:rsid w:val="009B0099"/>
    <w:rsid w:val="009B02A1"/>
    <w:rsid w:val="009B3361"/>
    <w:rsid w:val="009B48B5"/>
    <w:rsid w:val="009B64F6"/>
    <w:rsid w:val="009B7F3F"/>
    <w:rsid w:val="009C1169"/>
    <w:rsid w:val="009D0A05"/>
    <w:rsid w:val="009D402D"/>
    <w:rsid w:val="009D75CB"/>
    <w:rsid w:val="009D7CE6"/>
    <w:rsid w:val="009E0E0A"/>
    <w:rsid w:val="009E1727"/>
    <w:rsid w:val="009F0A3A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4E1F"/>
    <w:rsid w:val="00A151A0"/>
    <w:rsid w:val="00A21A6C"/>
    <w:rsid w:val="00A2418F"/>
    <w:rsid w:val="00A3116F"/>
    <w:rsid w:val="00A31AFB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19DA"/>
    <w:rsid w:val="00A627C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0BAE"/>
    <w:rsid w:val="00A90D7E"/>
    <w:rsid w:val="00A95620"/>
    <w:rsid w:val="00A97FCE"/>
    <w:rsid w:val="00AA1273"/>
    <w:rsid w:val="00AA46E4"/>
    <w:rsid w:val="00AA57A7"/>
    <w:rsid w:val="00AA6E84"/>
    <w:rsid w:val="00AB1A1C"/>
    <w:rsid w:val="00AB2800"/>
    <w:rsid w:val="00AC4B5E"/>
    <w:rsid w:val="00AD020F"/>
    <w:rsid w:val="00AD05A8"/>
    <w:rsid w:val="00AE03C9"/>
    <w:rsid w:val="00AE0E4C"/>
    <w:rsid w:val="00AE341B"/>
    <w:rsid w:val="00AF003E"/>
    <w:rsid w:val="00AF76CC"/>
    <w:rsid w:val="00AF7E08"/>
    <w:rsid w:val="00B01905"/>
    <w:rsid w:val="00B02E58"/>
    <w:rsid w:val="00B07CA7"/>
    <w:rsid w:val="00B1279A"/>
    <w:rsid w:val="00B14CB9"/>
    <w:rsid w:val="00B14D6A"/>
    <w:rsid w:val="00B16DE6"/>
    <w:rsid w:val="00B23BE8"/>
    <w:rsid w:val="00B25284"/>
    <w:rsid w:val="00B25765"/>
    <w:rsid w:val="00B3201D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638A4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A58F8"/>
    <w:rsid w:val="00BB054F"/>
    <w:rsid w:val="00BB1D83"/>
    <w:rsid w:val="00BB315C"/>
    <w:rsid w:val="00BB3605"/>
    <w:rsid w:val="00BC0105"/>
    <w:rsid w:val="00BC10BA"/>
    <w:rsid w:val="00BC3F4B"/>
    <w:rsid w:val="00BC5AFD"/>
    <w:rsid w:val="00BD5DA3"/>
    <w:rsid w:val="00BE17BC"/>
    <w:rsid w:val="00BE2F0C"/>
    <w:rsid w:val="00BE45CE"/>
    <w:rsid w:val="00BE4F08"/>
    <w:rsid w:val="00BE50DA"/>
    <w:rsid w:val="00BF0067"/>
    <w:rsid w:val="00C00DDE"/>
    <w:rsid w:val="00C04F43"/>
    <w:rsid w:val="00C0609D"/>
    <w:rsid w:val="00C10581"/>
    <w:rsid w:val="00C115AB"/>
    <w:rsid w:val="00C15905"/>
    <w:rsid w:val="00C178B0"/>
    <w:rsid w:val="00C22847"/>
    <w:rsid w:val="00C2689B"/>
    <w:rsid w:val="00C26CCB"/>
    <w:rsid w:val="00C30249"/>
    <w:rsid w:val="00C30E6A"/>
    <w:rsid w:val="00C3479A"/>
    <w:rsid w:val="00C3489A"/>
    <w:rsid w:val="00C35962"/>
    <w:rsid w:val="00C3723B"/>
    <w:rsid w:val="00C42466"/>
    <w:rsid w:val="00C4607B"/>
    <w:rsid w:val="00C53AC7"/>
    <w:rsid w:val="00C54380"/>
    <w:rsid w:val="00C5649B"/>
    <w:rsid w:val="00C606C9"/>
    <w:rsid w:val="00C61DEC"/>
    <w:rsid w:val="00C64335"/>
    <w:rsid w:val="00C65F77"/>
    <w:rsid w:val="00C65FEC"/>
    <w:rsid w:val="00C67985"/>
    <w:rsid w:val="00C8006A"/>
    <w:rsid w:val="00C80288"/>
    <w:rsid w:val="00C84003"/>
    <w:rsid w:val="00C84C5F"/>
    <w:rsid w:val="00C85628"/>
    <w:rsid w:val="00C85A9A"/>
    <w:rsid w:val="00C90650"/>
    <w:rsid w:val="00C95D35"/>
    <w:rsid w:val="00C970E5"/>
    <w:rsid w:val="00C97A26"/>
    <w:rsid w:val="00C97D78"/>
    <w:rsid w:val="00CA3F6D"/>
    <w:rsid w:val="00CB2A80"/>
    <w:rsid w:val="00CB3FF5"/>
    <w:rsid w:val="00CB6C20"/>
    <w:rsid w:val="00CC0369"/>
    <w:rsid w:val="00CC11BA"/>
    <w:rsid w:val="00CC2AAE"/>
    <w:rsid w:val="00CC3C46"/>
    <w:rsid w:val="00CC5A42"/>
    <w:rsid w:val="00CD0EAB"/>
    <w:rsid w:val="00CD5117"/>
    <w:rsid w:val="00CD640E"/>
    <w:rsid w:val="00CD6652"/>
    <w:rsid w:val="00CE5E02"/>
    <w:rsid w:val="00CF13C8"/>
    <w:rsid w:val="00CF1997"/>
    <w:rsid w:val="00CF34DB"/>
    <w:rsid w:val="00CF352B"/>
    <w:rsid w:val="00CF3917"/>
    <w:rsid w:val="00CF4B28"/>
    <w:rsid w:val="00CF558F"/>
    <w:rsid w:val="00D00D2C"/>
    <w:rsid w:val="00D010C0"/>
    <w:rsid w:val="00D01A78"/>
    <w:rsid w:val="00D04C4C"/>
    <w:rsid w:val="00D073E2"/>
    <w:rsid w:val="00D138F2"/>
    <w:rsid w:val="00D15037"/>
    <w:rsid w:val="00D2360A"/>
    <w:rsid w:val="00D30D90"/>
    <w:rsid w:val="00D30DC6"/>
    <w:rsid w:val="00D32C98"/>
    <w:rsid w:val="00D446EC"/>
    <w:rsid w:val="00D44CD5"/>
    <w:rsid w:val="00D45629"/>
    <w:rsid w:val="00D51354"/>
    <w:rsid w:val="00D51BF0"/>
    <w:rsid w:val="00D531DB"/>
    <w:rsid w:val="00D55942"/>
    <w:rsid w:val="00D57940"/>
    <w:rsid w:val="00D57A28"/>
    <w:rsid w:val="00D57C5E"/>
    <w:rsid w:val="00D62F9B"/>
    <w:rsid w:val="00D67FF9"/>
    <w:rsid w:val="00D7533A"/>
    <w:rsid w:val="00D7605C"/>
    <w:rsid w:val="00D807BF"/>
    <w:rsid w:val="00D8119D"/>
    <w:rsid w:val="00D82FCC"/>
    <w:rsid w:val="00D83D7E"/>
    <w:rsid w:val="00D8458A"/>
    <w:rsid w:val="00D85FDA"/>
    <w:rsid w:val="00DA17FC"/>
    <w:rsid w:val="00DA1CC2"/>
    <w:rsid w:val="00DA44F2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1C7C"/>
    <w:rsid w:val="00DE4727"/>
    <w:rsid w:val="00DE6B43"/>
    <w:rsid w:val="00DF056D"/>
    <w:rsid w:val="00DF18A6"/>
    <w:rsid w:val="00DF5AF8"/>
    <w:rsid w:val="00E008BF"/>
    <w:rsid w:val="00E01FE6"/>
    <w:rsid w:val="00E03DF3"/>
    <w:rsid w:val="00E11923"/>
    <w:rsid w:val="00E157B5"/>
    <w:rsid w:val="00E2136F"/>
    <w:rsid w:val="00E262D4"/>
    <w:rsid w:val="00E314AD"/>
    <w:rsid w:val="00E323AD"/>
    <w:rsid w:val="00E3339D"/>
    <w:rsid w:val="00E36250"/>
    <w:rsid w:val="00E376B8"/>
    <w:rsid w:val="00E47F2D"/>
    <w:rsid w:val="00E54511"/>
    <w:rsid w:val="00E60EDC"/>
    <w:rsid w:val="00E61DAC"/>
    <w:rsid w:val="00E65476"/>
    <w:rsid w:val="00E6606D"/>
    <w:rsid w:val="00E7217B"/>
    <w:rsid w:val="00E72B80"/>
    <w:rsid w:val="00E74FB1"/>
    <w:rsid w:val="00E75FE3"/>
    <w:rsid w:val="00E81054"/>
    <w:rsid w:val="00E82D3A"/>
    <w:rsid w:val="00E8523F"/>
    <w:rsid w:val="00E85A3A"/>
    <w:rsid w:val="00E85DE2"/>
    <w:rsid w:val="00E86C4C"/>
    <w:rsid w:val="00E87009"/>
    <w:rsid w:val="00E9012B"/>
    <w:rsid w:val="00E9064A"/>
    <w:rsid w:val="00E90672"/>
    <w:rsid w:val="00E907A3"/>
    <w:rsid w:val="00E90D24"/>
    <w:rsid w:val="00E92355"/>
    <w:rsid w:val="00E96CE3"/>
    <w:rsid w:val="00EA2811"/>
    <w:rsid w:val="00EA5AE0"/>
    <w:rsid w:val="00EB33A1"/>
    <w:rsid w:val="00EB3824"/>
    <w:rsid w:val="00EB49C0"/>
    <w:rsid w:val="00EB4BEC"/>
    <w:rsid w:val="00EB56E1"/>
    <w:rsid w:val="00EB7AB1"/>
    <w:rsid w:val="00EC15C1"/>
    <w:rsid w:val="00EC32BD"/>
    <w:rsid w:val="00EC5B0B"/>
    <w:rsid w:val="00ED208F"/>
    <w:rsid w:val="00ED3D2F"/>
    <w:rsid w:val="00ED4144"/>
    <w:rsid w:val="00EE0E48"/>
    <w:rsid w:val="00EE367F"/>
    <w:rsid w:val="00EE7CD8"/>
    <w:rsid w:val="00EF37F6"/>
    <w:rsid w:val="00EF48CC"/>
    <w:rsid w:val="00F000CE"/>
    <w:rsid w:val="00F00801"/>
    <w:rsid w:val="00F018BB"/>
    <w:rsid w:val="00F01BEF"/>
    <w:rsid w:val="00F0401E"/>
    <w:rsid w:val="00F10429"/>
    <w:rsid w:val="00F16545"/>
    <w:rsid w:val="00F2488D"/>
    <w:rsid w:val="00F352AB"/>
    <w:rsid w:val="00F36106"/>
    <w:rsid w:val="00F4513A"/>
    <w:rsid w:val="00F45668"/>
    <w:rsid w:val="00F47F1C"/>
    <w:rsid w:val="00F57E1A"/>
    <w:rsid w:val="00F601A0"/>
    <w:rsid w:val="00F712E9"/>
    <w:rsid w:val="00F72AD5"/>
    <w:rsid w:val="00F73032"/>
    <w:rsid w:val="00F74FFA"/>
    <w:rsid w:val="00F8002F"/>
    <w:rsid w:val="00F82C4D"/>
    <w:rsid w:val="00F848FC"/>
    <w:rsid w:val="00F86F5D"/>
    <w:rsid w:val="00F906F6"/>
    <w:rsid w:val="00F9282A"/>
    <w:rsid w:val="00F94A58"/>
    <w:rsid w:val="00F95E77"/>
    <w:rsid w:val="00F96BAD"/>
    <w:rsid w:val="00FA139D"/>
    <w:rsid w:val="00FA60F5"/>
    <w:rsid w:val="00FA7FFB"/>
    <w:rsid w:val="00FB0E84"/>
    <w:rsid w:val="00FB4505"/>
    <w:rsid w:val="00FC10A4"/>
    <w:rsid w:val="00FC2405"/>
    <w:rsid w:val="00FC5A71"/>
    <w:rsid w:val="00FD01C2"/>
    <w:rsid w:val="00FD1EC4"/>
    <w:rsid w:val="00FE3A78"/>
    <w:rsid w:val="00FE438B"/>
    <w:rsid w:val="00FE595C"/>
    <w:rsid w:val="00FF0B30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1951</TotalTime>
  <Pages>5</Pages>
  <Words>1726</Words>
  <Characters>9841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505</cp:revision>
  <cp:lastPrinted>1900-01-01T08:00:00Z</cp:lastPrinted>
  <dcterms:created xsi:type="dcterms:W3CDTF">2019-09-12T10:05:00Z</dcterms:created>
  <dcterms:modified xsi:type="dcterms:W3CDTF">2019-12-31T04:51:00Z</dcterms:modified>
</cp:coreProperties>
</file>