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FC25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05371">
              <w:rPr>
                <w:lang w:val="en-CA"/>
              </w:rPr>
              <w:t>0680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9CA525" w:rsidR="00E61DAC" w:rsidRPr="005B217D" w:rsidRDefault="00766C8F" w:rsidP="009D7CE6">
            <w:pPr>
              <w:spacing w:before="60" w:after="60"/>
              <w:rPr>
                <w:b/>
                <w:szCs w:val="22"/>
                <w:lang w:val="en-CA"/>
              </w:rPr>
            </w:pPr>
            <w:r w:rsidRPr="00766C8F">
              <w:rPr>
                <w:b/>
                <w:szCs w:val="22"/>
                <w:lang w:val="en-CA"/>
              </w:rPr>
              <w:t>Crosscheck of JVET-P0540: Disabling MTS for 64xN and Nx64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543E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D6D9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425829" w:rsidR="00E61DAC" w:rsidRPr="005B217D" w:rsidRDefault="00F96FA4">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5B63B1" w:rsidR="00E61DAC" w:rsidRPr="005B217D" w:rsidRDefault="00E61DAC" w:rsidP="005952A5">
            <w:pPr>
              <w:spacing w:before="60" w:after="60"/>
              <w:rPr>
                <w:szCs w:val="22"/>
                <w:lang w:val="en-CA"/>
              </w:rPr>
            </w:pPr>
            <w:r w:rsidRPr="005B217D">
              <w:rPr>
                <w:szCs w:val="22"/>
                <w:lang w:val="en-CA"/>
              </w:rPr>
              <w:br/>
            </w:r>
            <w:r w:rsidR="00F96FA4">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77945" w:rsidR="00E61DAC" w:rsidRPr="005B217D" w:rsidRDefault="00F96FA4">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8CA69F" w:rsidR="00263398" w:rsidRPr="005B217D" w:rsidRDefault="00B06F48" w:rsidP="009234A5">
      <w:pPr>
        <w:rPr>
          <w:szCs w:val="22"/>
          <w:lang w:val="en-CA"/>
        </w:rPr>
      </w:pPr>
      <w:r>
        <w:rPr>
          <w:szCs w:val="22"/>
          <w:lang w:val="en-CA"/>
        </w:rPr>
        <w:t>This contribution reports the crosscheck results of JVET-</w:t>
      </w:r>
      <w:r w:rsidR="00CC5FE2">
        <w:rPr>
          <w:szCs w:val="22"/>
          <w:lang w:val="en-CA"/>
        </w:rPr>
        <w:t>P</w:t>
      </w:r>
      <w:r>
        <w:rPr>
          <w:szCs w:val="22"/>
          <w:lang w:val="en-CA"/>
        </w:rPr>
        <w:t>0</w:t>
      </w:r>
      <w:r w:rsidR="00CC5FE2">
        <w:rPr>
          <w:szCs w:val="22"/>
          <w:lang w:val="en-CA"/>
        </w:rPr>
        <w:t>540</w:t>
      </w:r>
      <w:r>
        <w:rPr>
          <w:szCs w:val="22"/>
          <w:lang w:val="en-CA"/>
        </w:rPr>
        <w:t xml:space="preserve">, which proposes </w:t>
      </w:r>
      <w:r>
        <w:rPr>
          <w:szCs w:val="22"/>
          <w:lang w:val="en-CA" w:eastAsia="zh-CN"/>
        </w:rPr>
        <w:t xml:space="preserve">to </w:t>
      </w:r>
      <w:r w:rsidR="008E6329">
        <w:rPr>
          <w:lang w:val="en-CA"/>
        </w:rPr>
        <w:t>disallow MTS for 64xN and Nx64 (N&gt;=4) CUs when the maximum transform size is equal to 32, only DCT-II and transform skip mode are allowed and MTS index is not coded for 64xN and Nx64 (N&gt;=4) CUs</w:t>
      </w:r>
      <w:r>
        <w:rPr>
          <w:lang w:val="en-CA" w:eastAsia="zh-CN"/>
        </w:rPr>
        <w:t xml:space="preserve">. The software implementation </w:t>
      </w:r>
      <w:r w:rsidR="00306CCC">
        <w:rPr>
          <w:lang w:val="en-CA" w:eastAsia="zh-CN"/>
        </w:rPr>
        <w:t>is</w:t>
      </w:r>
      <w:r>
        <w:rPr>
          <w:lang w:val="en-CA" w:eastAsia="zh-CN"/>
        </w:rPr>
        <w:t xml:space="preserve"> provided by the proponent of JVET-</w:t>
      </w:r>
      <w:r w:rsidR="00EE2D3E">
        <w:rPr>
          <w:lang w:val="en-CA" w:eastAsia="zh-CN"/>
        </w:rPr>
        <w:t>P0540</w:t>
      </w:r>
      <w:r w:rsidR="0057056F">
        <w:rPr>
          <w:lang w:val="en-CA" w:eastAsia="zh-CN"/>
        </w:rPr>
        <w:t>, and</w:t>
      </w:r>
      <w:r>
        <w:rPr>
          <w:lang w:val="en-CA" w:eastAsia="zh-CN"/>
        </w:rPr>
        <w:t xml:space="preserve"> </w:t>
      </w:r>
      <w:r w:rsidR="0057056F">
        <w:rPr>
          <w:lang w:val="en-CA" w:eastAsia="zh-CN"/>
        </w:rPr>
        <w:t>s</w:t>
      </w:r>
      <w:r>
        <w:rPr>
          <w:szCs w:val="22"/>
          <w:lang w:val="en-CA"/>
        </w:rPr>
        <w:t>imulations results are reportedly matching with the results provided by proponent of JVET-</w:t>
      </w:r>
      <w:r w:rsidR="00C927FB">
        <w:rPr>
          <w:szCs w:val="22"/>
          <w:lang w:val="en-CA"/>
        </w:rPr>
        <w:t>P0540</w:t>
      </w:r>
      <w:r>
        <w:rPr>
          <w:szCs w:val="22"/>
          <w:lang w:val="en-CA"/>
        </w:rPr>
        <w:t>.</w:t>
      </w:r>
    </w:p>
    <w:p w14:paraId="7D2AC1F0" w14:textId="07D31873" w:rsidR="00745F6B" w:rsidRPr="005B217D" w:rsidRDefault="00B06F48" w:rsidP="00E11923">
      <w:pPr>
        <w:pStyle w:val="Heading1"/>
        <w:rPr>
          <w:lang w:val="en-CA"/>
        </w:rPr>
      </w:pPr>
      <w:r>
        <w:rPr>
          <w:lang w:val="en-CA"/>
        </w:rPr>
        <w:t>Crosscheck report</w:t>
      </w:r>
    </w:p>
    <w:p w14:paraId="3025D73B" w14:textId="15C07F0D" w:rsidR="00B06F48" w:rsidRDefault="009D5900" w:rsidP="00B06F48">
      <w:r>
        <w:rPr>
          <w:lang w:val="en-CA"/>
        </w:rPr>
        <w:t>In VVC Draft 6, the maximum transform size is signalled in the SPS (Sequence Parameter Set) and it can be configured to either 32 or 64. When the maximum transform size is equal to 32, 64xN and Nx64 (N&gt;=4) CUs are partitioned into 32xMin(32, N) and Min(32, N)x32 TUs, respectively.</w:t>
      </w:r>
      <w:r w:rsidR="0054087F" w:rsidRPr="0054087F">
        <w:rPr>
          <w:lang w:val="en-CA"/>
        </w:rPr>
        <w:t xml:space="preserve"> </w:t>
      </w:r>
      <w:r w:rsidR="0054087F">
        <w:rPr>
          <w:lang w:val="en-CA"/>
        </w:rPr>
        <w:t>For the partitioned TUs, MTS is allowed and MTS index (</w:t>
      </w:r>
      <w:proofErr w:type="spellStart"/>
      <w:r w:rsidR="0054087F">
        <w:rPr>
          <w:lang w:val="en-CA"/>
        </w:rPr>
        <w:t>tu_mts_index</w:t>
      </w:r>
      <w:proofErr w:type="spellEnd"/>
      <w:r w:rsidR="0054087F">
        <w:rPr>
          <w:lang w:val="en-CA"/>
        </w:rPr>
        <w:t>) is coded. However, when the maximum transform size is equal to 64, MTS is not allowed to 64xN and Nx64 (N&gt;=4) CUs.</w:t>
      </w:r>
    </w:p>
    <w:p w14:paraId="36BEC7A1" w14:textId="3C09BD7F" w:rsidR="00B06F48" w:rsidRDefault="00B06F48" w:rsidP="00B06F48">
      <w:pPr>
        <w:rPr>
          <w:szCs w:val="22"/>
          <w:lang w:val="en-CA"/>
        </w:rPr>
      </w:pPr>
      <w:r>
        <w:rPr>
          <w:lang w:val="en-CA" w:eastAsia="ja-JP"/>
        </w:rPr>
        <w:t>In JVET-</w:t>
      </w:r>
      <w:r w:rsidR="004431E9">
        <w:rPr>
          <w:lang w:val="en-CA" w:eastAsia="ja-JP"/>
        </w:rPr>
        <w:t>P0540</w:t>
      </w:r>
      <w:r>
        <w:rPr>
          <w:lang w:val="en-CA" w:eastAsia="ja-JP"/>
        </w:rPr>
        <w:t xml:space="preserve">, </w:t>
      </w:r>
      <w:r w:rsidR="004431E9">
        <w:rPr>
          <w:lang w:val="en-CA"/>
        </w:rPr>
        <w:t>it is proposed</w:t>
      </w:r>
      <w:r w:rsidR="004431E9">
        <w:rPr>
          <w:lang w:val="en-CA"/>
        </w:rPr>
        <w:t xml:space="preserve"> to disallow MTS for 64xN and Nx64 (N&gt;=4) CUs when the maximum transform size is equal to 32, only DCT-II and transform skip mode are allowed and MTS index is not coded for 64xN and Nx64 (N&gt;=4) CUs.</w:t>
      </w:r>
    </w:p>
    <w:p w14:paraId="4FFD331E" w14:textId="5B68DA89" w:rsidR="00B06F48" w:rsidRDefault="00B06F48" w:rsidP="00B06F48">
      <w:pPr>
        <w:rPr>
          <w:color w:val="000000" w:themeColor="text1"/>
          <w:lang w:val="en-CA"/>
        </w:rPr>
      </w:pPr>
      <w:r>
        <w:rPr>
          <w:szCs w:val="22"/>
          <w:lang w:val="en-CA"/>
        </w:rPr>
        <w:t xml:space="preserve">Simulated are performed using common test condition (CTC) </w:t>
      </w:r>
      <w:r>
        <w:rPr>
          <w:szCs w:val="22"/>
          <w:lang w:val="en-CA"/>
        </w:rPr>
        <w:fldChar w:fldCharType="begin"/>
      </w:r>
      <w:r>
        <w:rPr>
          <w:szCs w:val="22"/>
          <w:lang w:val="en-CA"/>
        </w:rPr>
        <w:instrText xml:space="preserve"> REF _Ref3715398 \r \h </w:instrText>
      </w:r>
      <w:r>
        <w:rPr>
          <w:szCs w:val="22"/>
          <w:lang w:val="en-CA"/>
        </w:rPr>
      </w:r>
      <w:r>
        <w:rPr>
          <w:szCs w:val="22"/>
          <w:lang w:val="en-CA"/>
        </w:rPr>
        <w:fldChar w:fldCharType="separate"/>
      </w:r>
      <w:r>
        <w:rPr>
          <w:szCs w:val="22"/>
          <w:lang w:val="en-CA"/>
        </w:rPr>
        <w:t>[1]</w:t>
      </w:r>
      <w:r>
        <w:rPr>
          <w:szCs w:val="22"/>
          <w:lang w:val="en-CA"/>
        </w:rPr>
        <w:fldChar w:fldCharType="end"/>
      </w:r>
      <w:r w:rsidR="005C1B86">
        <w:rPr>
          <w:szCs w:val="22"/>
          <w:lang w:val="en-CA"/>
        </w:rPr>
        <w:t xml:space="preserve"> and CTC with </w:t>
      </w:r>
      <w:r w:rsidR="00CE50A2">
        <w:rPr>
          <w:szCs w:val="22"/>
          <w:lang w:val="en-CA"/>
        </w:rPr>
        <w:t>--</w:t>
      </w:r>
      <w:r w:rsidR="005C1B86">
        <w:rPr>
          <w:szCs w:val="22"/>
          <w:lang w:val="en-CA"/>
        </w:rPr>
        <w:t>MTS=3”</w:t>
      </w:r>
      <w:r>
        <w:rPr>
          <w:szCs w:val="22"/>
          <w:lang w:val="en-CA"/>
        </w:rPr>
        <w:t>, the anchor is VTM-5.0. Below table</w:t>
      </w:r>
      <w:r w:rsidR="00E06903">
        <w:rPr>
          <w:szCs w:val="22"/>
          <w:lang w:val="en-CA"/>
        </w:rPr>
        <w:t>s</w:t>
      </w:r>
      <w:r>
        <w:rPr>
          <w:szCs w:val="22"/>
          <w:lang w:val="en-CA"/>
        </w:rPr>
        <w:t xml:space="preserve"> summarize the results.</w:t>
      </w:r>
    </w:p>
    <w:p w14:paraId="3F9EF89D" w14:textId="4A731251" w:rsidR="00B06F48" w:rsidRDefault="00B06F48" w:rsidP="00B06F48">
      <w:pPr>
        <w:spacing w:after="120"/>
        <w:jc w:val="center"/>
        <w:rPr>
          <w:b/>
        </w:rPr>
      </w:pPr>
      <w:r>
        <w:rPr>
          <w:b/>
        </w:rPr>
        <w:t xml:space="preserve">Table </w:t>
      </w:r>
      <w:r>
        <w:rPr>
          <w:b/>
        </w:rPr>
        <w:fldChar w:fldCharType="begin"/>
      </w:r>
      <w:r>
        <w:rPr>
          <w:b/>
        </w:rPr>
        <w:instrText xml:space="preserve"> SEQ Table \* ARABIC </w:instrText>
      </w:r>
      <w:r>
        <w:rPr>
          <w:b/>
        </w:rPr>
        <w:fldChar w:fldCharType="separate"/>
      </w:r>
      <w:r>
        <w:rPr>
          <w:b/>
          <w:noProof/>
        </w:rPr>
        <w:t>1</w:t>
      </w:r>
      <w:r>
        <w:rPr>
          <w:b/>
          <w:noProof/>
        </w:rPr>
        <w:fldChar w:fldCharType="end"/>
      </w:r>
      <w:r>
        <w:rPr>
          <w:b/>
        </w:rPr>
        <w:t>: Coding performance of JVET-</w:t>
      </w:r>
      <w:r w:rsidR="00F45E94">
        <w:rPr>
          <w:b/>
        </w:rPr>
        <w:t>P</w:t>
      </w:r>
      <w:r>
        <w:rPr>
          <w:b/>
        </w:rPr>
        <w:t>0</w:t>
      </w:r>
      <w:r w:rsidR="00A879C1">
        <w:rPr>
          <w:b/>
        </w:rPr>
        <w:t>540</w:t>
      </w:r>
      <w:r w:rsidR="0088658B">
        <w:rPr>
          <w:b/>
        </w:rPr>
        <w:t>, CTC</w:t>
      </w:r>
      <w:r>
        <w:rPr>
          <w:b/>
        </w:rPr>
        <w:t>.</w:t>
      </w:r>
    </w:p>
    <w:tbl>
      <w:tblPr>
        <w:tblW w:w="9362" w:type="dxa"/>
        <w:tblLook w:val="04A0" w:firstRow="1" w:lastRow="0" w:firstColumn="1" w:lastColumn="0" w:noHBand="0" w:noVBand="1"/>
      </w:tblPr>
      <w:tblGrid>
        <w:gridCol w:w="2109"/>
        <w:gridCol w:w="1363"/>
        <w:gridCol w:w="1363"/>
        <w:gridCol w:w="1801"/>
        <w:gridCol w:w="1363"/>
        <w:gridCol w:w="1363"/>
      </w:tblGrid>
      <w:tr w:rsidR="004A6090" w:rsidRPr="0088658B" w14:paraId="58AD8615" w14:textId="77777777" w:rsidTr="004A6090">
        <w:trPr>
          <w:trHeight w:val="166"/>
        </w:trPr>
        <w:tc>
          <w:tcPr>
            <w:tcW w:w="2109" w:type="dxa"/>
            <w:tcBorders>
              <w:top w:val="nil"/>
              <w:left w:val="nil"/>
              <w:bottom w:val="nil"/>
              <w:right w:val="nil"/>
            </w:tcBorders>
            <w:shd w:val="clear" w:color="auto" w:fill="auto"/>
            <w:noWrap/>
            <w:vAlign w:val="center"/>
            <w:hideMark/>
          </w:tcPr>
          <w:p w14:paraId="2F8B957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363" w:type="dxa"/>
            <w:tcBorders>
              <w:top w:val="single" w:sz="8" w:space="0" w:color="auto"/>
              <w:left w:val="single" w:sz="8" w:space="0" w:color="auto"/>
              <w:bottom w:val="single" w:sz="8" w:space="0" w:color="auto"/>
              <w:right w:val="nil"/>
            </w:tcBorders>
            <w:shd w:val="clear" w:color="auto" w:fill="auto"/>
            <w:noWrap/>
            <w:vAlign w:val="center"/>
            <w:hideMark/>
          </w:tcPr>
          <w:p w14:paraId="18F0B90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single" w:sz="8" w:space="0" w:color="auto"/>
              <w:left w:val="nil"/>
              <w:bottom w:val="single" w:sz="8" w:space="0" w:color="auto"/>
              <w:right w:val="nil"/>
            </w:tcBorders>
            <w:shd w:val="clear" w:color="auto" w:fill="auto"/>
            <w:noWrap/>
            <w:vAlign w:val="center"/>
            <w:hideMark/>
          </w:tcPr>
          <w:p w14:paraId="65F775D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801" w:type="dxa"/>
            <w:tcBorders>
              <w:top w:val="single" w:sz="8" w:space="0" w:color="auto"/>
              <w:left w:val="nil"/>
              <w:bottom w:val="single" w:sz="8" w:space="0" w:color="auto"/>
              <w:right w:val="nil"/>
            </w:tcBorders>
            <w:shd w:val="clear" w:color="auto" w:fill="auto"/>
            <w:noWrap/>
            <w:vAlign w:val="center"/>
            <w:hideMark/>
          </w:tcPr>
          <w:p w14:paraId="616FD42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xml:space="preserve">All Intra </w:t>
            </w:r>
          </w:p>
        </w:tc>
        <w:tc>
          <w:tcPr>
            <w:tcW w:w="1363" w:type="dxa"/>
            <w:tcBorders>
              <w:top w:val="single" w:sz="8" w:space="0" w:color="auto"/>
              <w:left w:val="nil"/>
              <w:bottom w:val="single" w:sz="8" w:space="0" w:color="auto"/>
              <w:right w:val="nil"/>
            </w:tcBorders>
            <w:shd w:val="clear" w:color="auto" w:fill="auto"/>
            <w:noWrap/>
            <w:vAlign w:val="center"/>
            <w:hideMark/>
          </w:tcPr>
          <w:p w14:paraId="1A2BA8D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363" w:type="dxa"/>
            <w:tcBorders>
              <w:top w:val="single" w:sz="8" w:space="0" w:color="auto"/>
              <w:left w:val="nil"/>
              <w:bottom w:val="single" w:sz="8" w:space="0" w:color="auto"/>
              <w:right w:val="single" w:sz="8" w:space="0" w:color="auto"/>
            </w:tcBorders>
            <w:shd w:val="clear" w:color="auto" w:fill="auto"/>
            <w:noWrap/>
            <w:vAlign w:val="center"/>
            <w:hideMark/>
          </w:tcPr>
          <w:p w14:paraId="17F9794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r>
      <w:tr w:rsidR="004A6090" w:rsidRPr="0088658B" w14:paraId="10501476" w14:textId="77777777" w:rsidTr="004A6090">
        <w:trPr>
          <w:trHeight w:val="166"/>
        </w:trPr>
        <w:tc>
          <w:tcPr>
            <w:tcW w:w="2109" w:type="dxa"/>
            <w:tcBorders>
              <w:top w:val="nil"/>
              <w:left w:val="nil"/>
              <w:bottom w:val="nil"/>
              <w:right w:val="nil"/>
            </w:tcBorders>
            <w:shd w:val="clear" w:color="auto" w:fill="auto"/>
            <w:noWrap/>
            <w:vAlign w:val="center"/>
            <w:hideMark/>
          </w:tcPr>
          <w:p w14:paraId="13FDBAC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63" w:type="dxa"/>
            <w:tcBorders>
              <w:top w:val="nil"/>
              <w:left w:val="single" w:sz="8" w:space="0" w:color="auto"/>
              <w:bottom w:val="nil"/>
              <w:right w:val="nil"/>
            </w:tcBorders>
            <w:shd w:val="clear" w:color="auto" w:fill="auto"/>
            <w:noWrap/>
            <w:vAlign w:val="center"/>
            <w:hideMark/>
          </w:tcPr>
          <w:p w14:paraId="07F44F4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4290F8A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801" w:type="dxa"/>
            <w:tcBorders>
              <w:top w:val="nil"/>
              <w:left w:val="nil"/>
              <w:bottom w:val="nil"/>
              <w:right w:val="nil"/>
            </w:tcBorders>
            <w:shd w:val="clear" w:color="auto" w:fill="auto"/>
            <w:noWrap/>
            <w:vAlign w:val="center"/>
            <w:hideMark/>
          </w:tcPr>
          <w:p w14:paraId="4E9F230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Over VTM-6.0</w:t>
            </w:r>
          </w:p>
        </w:tc>
        <w:tc>
          <w:tcPr>
            <w:tcW w:w="1363" w:type="dxa"/>
            <w:tcBorders>
              <w:top w:val="nil"/>
              <w:left w:val="nil"/>
              <w:bottom w:val="nil"/>
              <w:right w:val="nil"/>
            </w:tcBorders>
            <w:shd w:val="clear" w:color="auto" w:fill="auto"/>
            <w:noWrap/>
            <w:vAlign w:val="center"/>
            <w:hideMark/>
          </w:tcPr>
          <w:p w14:paraId="4A0FF55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6144327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r>
      <w:tr w:rsidR="004A6090" w:rsidRPr="0088658B" w14:paraId="3482EB07" w14:textId="77777777" w:rsidTr="004A6090">
        <w:trPr>
          <w:trHeight w:val="166"/>
        </w:trPr>
        <w:tc>
          <w:tcPr>
            <w:tcW w:w="2109" w:type="dxa"/>
            <w:tcBorders>
              <w:top w:val="nil"/>
              <w:left w:val="nil"/>
              <w:bottom w:val="nil"/>
              <w:right w:val="nil"/>
            </w:tcBorders>
            <w:shd w:val="clear" w:color="auto" w:fill="auto"/>
            <w:noWrap/>
            <w:vAlign w:val="center"/>
            <w:hideMark/>
          </w:tcPr>
          <w:p w14:paraId="6B2DAC8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63" w:type="dxa"/>
            <w:tcBorders>
              <w:top w:val="nil"/>
              <w:left w:val="single" w:sz="8" w:space="0" w:color="auto"/>
              <w:bottom w:val="single" w:sz="8" w:space="0" w:color="auto"/>
              <w:right w:val="nil"/>
            </w:tcBorders>
            <w:shd w:val="clear" w:color="auto" w:fill="auto"/>
            <w:noWrap/>
            <w:vAlign w:val="center"/>
            <w:hideMark/>
          </w:tcPr>
          <w:p w14:paraId="5241E4E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Y</w:t>
            </w:r>
          </w:p>
        </w:tc>
        <w:tc>
          <w:tcPr>
            <w:tcW w:w="1363" w:type="dxa"/>
            <w:tcBorders>
              <w:top w:val="nil"/>
              <w:left w:val="nil"/>
              <w:bottom w:val="single" w:sz="8" w:space="0" w:color="auto"/>
              <w:right w:val="nil"/>
            </w:tcBorders>
            <w:shd w:val="clear" w:color="auto" w:fill="auto"/>
            <w:noWrap/>
            <w:vAlign w:val="center"/>
            <w:hideMark/>
          </w:tcPr>
          <w:p w14:paraId="44F774F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U</w:t>
            </w:r>
          </w:p>
        </w:tc>
        <w:tc>
          <w:tcPr>
            <w:tcW w:w="1801" w:type="dxa"/>
            <w:tcBorders>
              <w:top w:val="nil"/>
              <w:left w:val="nil"/>
              <w:bottom w:val="single" w:sz="8" w:space="0" w:color="auto"/>
              <w:right w:val="single" w:sz="4" w:space="0" w:color="auto"/>
            </w:tcBorders>
            <w:shd w:val="clear" w:color="auto" w:fill="auto"/>
            <w:noWrap/>
            <w:vAlign w:val="center"/>
            <w:hideMark/>
          </w:tcPr>
          <w:p w14:paraId="644F1C0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V</w:t>
            </w:r>
          </w:p>
        </w:tc>
        <w:tc>
          <w:tcPr>
            <w:tcW w:w="1363" w:type="dxa"/>
            <w:tcBorders>
              <w:top w:val="nil"/>
              <w:left w:val="nil"/>
              <w:bottom w:val="single" w:sz="8" w:space="0" w:color="auto"/>
              <w:right w:val="nil"/>
            </w:tcBorders>
            <w:shd w:val="clear" w:color="auto" w:fill="auto"/>
            <w:noWrap/>
            <w:vAlign w:val="center"/>
            <w:hideMark/>
          </w:tcPr>
          <w:p w14:paraId="49F2C20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EncT</w:t>
            </w:r>
            <w:proofErr w:type="spellEnd"/>
          </w:p>
        </w:tc>
        <w:tc>
          <w:tcPr>
            <w:tcW w:w="1363" w:type="dxa"/>
            <w:tcBorders>
              <w:top w:val="nil"/>
              <w:left w:val="nil"/>
              <w:bottom w:val="single" w:sz="8" w:space="0" w:color="auto"/>
              <w:right w:val="single" w:sz="8" w:space="0" w:color="auto"/>
            </w:tcBorders>
            <w:shd w:val="clear" w:color="auto" w:fill="auto"/>
            <w:noWrap/>
            <w:vAlign w:val="center"/>
            <w:hideMark/>
          </w:tcPr>
          <w:p w14:paraId="010B95E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DecT</w:t>
            </w:r>
            <w:proofErr w:type="spellEnd"/>
          </w:p>
        </w:tc>
      </w:tr>
      <w:tr w:rsidR="004A6090" w:rsidRPr="0088658B" w14:paraId="01B136EE"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1D7F4E2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A1</w:t>
            </w:r>
          </w:p>
        </w:tc>
        <w:tc>
          <w:tcPr>
            <w:tcW w:w="1363" w:type="dxa"/>
            <w:tcBorders>
              <w:top w:val="nil"/>
              <w:left w:val="nil"/>
              <w:bottom w:val="nil"/>
              <w:right w:val="nil"/>
            </w:tcBorders>
            <w:shd w:val="clear" w:color="auto" w:fill="auto"/>
            <w:noWrap/>
            <w:vAlign w:val="center"/>
            <w:hideMark/>
          </w:tcPr>
          <w:p w14:paraId="37E5EEA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-0.04%</w:t>
            </w:r>
          </w:p>
        </w:tc>
        <w:tc>
          <w:tcPr>
            <w:tcW w:w="1363" w:type="dxa"/>
            <w:tcBorders>
              <w:top w:val="nil"/>
              <w:left w:val="nil"/>
              <w:bottom w:val="nil"/>
              <w:right w:val="nil"/>
            </w:tcBorders>
            <w:shd w:val="clear" w:color="auto" w:fill="auto"/>
            <w:noWrap/>
            <w:vAlign w:val="center"/>
            <w:hideMark/>
          </w:tcPr>
          <w:p w14:paraId="0B01022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-0.06%</w:t>
            </w:r>
          </w:p>
        </w:tc>
        <w:tc>
          <w:tcPr>
            <w:tcW w:w="1801" w:type="dxa"/>
            <w:tcBorders>
              <w:top w:val="nil"/>
              <w:left w:val="nil"/>
              <w:bottom w:val="nil"/>
              <w:right w:val="single" w:sz="4" w:space="0" w:color="auto"/>
            </w:tcBorders>
            <w:shd w:val="clear" w:color="auto" w:fill="auto"/>
            <w:noWrap/>
            <w:vAlign w:val="center"/>
            <w:hideMark/>
          </w:tcPr>
          <w:p w14:paraId="40BD4C6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-0.05%</w:t>
            </w:r>
          </w:p>
        </w:tc>
        <w:tc>
          <w:tcPr>
            <w:tcW w:w="1363" w:type="dxa"/>
            <w:tcBorders>
              <w:top w:val="nil"/>
              <w:left w:val="nil"/>
              <w:bottom w:val="nil"/>
              <w:right w:val="nil"/>
            </w:tcBorders>
            <w:shd w:val="clear" w:color="auto" w:fill="auto"/>
            <w:noWrap/>
            <w:vAlign w:val="center"/>
            <w:hideMark/>
          </w:tcPr>
          <w:p w14:paraId="3929771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06C9AAF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0AF6B563"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0694F07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A2</w:t>
            </w:r>
          </w:p>
        </w:tc>
        <w:tc>
          <w:tcPr>
            <w:tcW w:w="1363" w:type="dxa"/>
            <w:tcBorders>
              <w:top w:val="nil"/>
              <w:left w:val="nil"/>
              <w:bottom w:val="nil"/>
              <w:right w:val="nil"/>
            </w:tcBorders>
            <w:shd w:val="clear" w:color="auto" w:fill="auto"/>
            <w:noWrap/>
            <w:vAlign w:val="center"/>
            <w:hideMark/>
          </w:tcPr>
          <w:p w14:paraId="1ADA2BA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3EC95A0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-0.09%</w:t>
            </w:r>
          </w:p>
        </w:tc>
        <w:tc>
          <w:tcPr>
            <w:tcW w:w="1801" w:type="dxa"/>
            <w:tcBorders>
              <w:top w:val="nil"/>
              <w:left w:val="nil"/>
              <w:bottom w:val="nil"/>
              <w:right w:val="single" w:sz="4" w:space="0" w:color="auto"/>
            </w:tcBorders>
            <w:shd w:val="clear" w:color="auto" w:fill="auto"/>
            <w:noWrap/>
            <w:vAlign w:val="center"/>
            <w:hideMark/>
          </w:tcPr>
          <w:p w14:paraId="4D8FD49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363" w:type="dxa"/>
            <w:tcBorders>
              <w:top w:val="nil"/>
              <w:left w:val="nil"/>
              <w:bottom w:val="nil"/>
              <w:right w:val="nil"/>
            </w:tcBorders>
            <w:shd w:val="clear" w:color="auto" w:fill="auto"/>
            <w:noWrap/>
            <w:vAlign w:val="center"/>
            <w:hideMark/>
          </w:tcPr>
          <w:p w14:paraId="21DB616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783456E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541F1403"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359945F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B</w:t>
            </w:r>
          </w:p>
        </w:tc>
        <w:tc>
          <w:tcPr>
            <w:tcW w:w="1363" w:type="dxa"/>
            <w:tcBorders>
              <w:top w:val="nil"/>
              <w:left w:val="nil"/>
              <w:bottom w:val="nil"/>
              <w:right w:val="nil"/>
            </w:tcBorders>
            <w:shd w:val="clear" w:color="auto" w:fill="auto"/>
            <w:noWrap/>
            <w:vAlign w:val="center"/>
            <w:hideMark/>
          </w:tcPr>
          <w:p w14:paraId="541D2A7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7DF39B2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801" w:type="dxa"/>
            <w:tcBorders>
              <w:top w:val="nil"/>
              <w:left w:val="nil"/>
              <w:bottom w:val="nil"/>
              <w:right w:val="single" w:sz="4" w:space="0" w:color="auto"/>
            </w:tcBorders>
            <w:shd w:val="clear" w:color="auto" w:fill="auto"/>
            <w:noWrap/>
            <w:vAlign w:val="center"/>
            <w:hideMark/>
          </w:tcPr>
          <w:p w14:paraId="05942BA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0.05%</w:t>
            </w:r>
          </w:p>
        </w:tc>
        <w:tc>
          <w:tcPr>
            <w:tcW w:w="1363" w:type="dxa"/>
            <w:tcBorders>
              <w:top w:val="nil"/>
              <w:left w:val="nil"/>
              <w:bottom w:val="nil"/>
              <w:right w:val="nil"/>
            </w:tcBorders>
            <w:shd w:val="clear" w:color="auto" w:fill="auto"/>
            <w:noWrap/>
            <w:vAlign w:val="center"/>
            <w:hideMark/>
          </w:tcPr>
          <w:p w14:paraId="205B11D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60C72D3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r>
      <w:tr w:rsidR="004A6090" w:rsidRPr="0088658B" w14:paraId="4B9D6F27"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474FA04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C</w:t>
            </w:r>
          </w:p>
        </w:tc>
        <w:tc>
          <w:tcPr>
            <w:tcW w:w="1363" w:type="dxa"/>
            <w:tcBorders>
              <w:top w:val="nil"/>
              <w:left w:val="nil"/>
              <w:bottom w:val="nil"/>
              <w:right w:val="nil"/>
            </w:tcBorders>
            <w:shd w:val="clear" w:color="auto" w:fill="auto"/>
            <w:noWrap/>
            <w:vAlign w:val="center"/>
            <w:hideMark/>
          </w:tcPr>
          <w:p w14:paraId="54C5119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0.00%</w:t>
            </w:r>
          </w:p>
        </w:tc>
        <w:tc>
          <w:tcPr>
            <w:tcW w:w="1363" w:type="dxa"/>
            <w:tcBorders>
              <w:top w:val="nil"/>
              <w:left w:val="nil"/>
              <w:bottom w:val="nil"/>
              <w:right w:val="nil"/>
            </w:tcBorders>
            <w:shd w:val="clear" w:color="auto" w:fill="auto"/>
            <w:noWrap/>
            <w:vAlign w:val="center"/>
            <w:hideMark/>
          </w:tcPr>
          <w:p w14:paraId="2741D95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801" w:type="dxa"/>
            <w:tcBorders>
              <w:top w:val="nil"/>
              <w:left w:val="nil"/>
              <w:bottom w:val="nil"/>
              <w:right w:val="single" w:sz="4" w:space="0" w:color="auto"/>
            </w:tcBorders>
            <w:shd w:val="clear" w:color="auto" w:fill="auto"/>
            <w:noWrap/>
            <w:vAlign w:val="center"/>
            <w:hideMark/>
          </w:tcPr>
          <w:p w14:paraId="243B39D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0F25D9A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3A1B7D2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r>
      <w:tr w:rsidR="004A6090" w:rsidRPr="0088658B" w14:paraId="21EC9338"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71BDFC2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E</w:t>
            </w:r>
          </w:p>
        </w:tc>
        <w:tc>
          <w:tcPr>
            <w:tcW w:w="1363" w:type="dxa"/>
            <w:tcBorders>
              <w:top w:val="nil"/>
              <w:left w:val="nil"/>
              <w:bottom w:val="nil"/>
              <w:right w:val="nil"/>
            </w:tcBorders>
            <w:shd w:val="clear" w:color="auto" w:fill="auto"/>
            <w:noWrap/>
            <w:vAlign w:val="center"/>
            <w:hideMark/>
          </w:tcPr>
          <w:p w14:paraId="207FBEA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nil"/>
              <w:left w:val="nil"/>
              <w:bottom w:val="nil"/>
              <w:right w:val="nil"/>
            </w:tcBorders>
            <w:shd w:val="clear" w:color="auto" w:fill="auto"/>
            <w:noWrap/>
            <w:vAlign w:val="center"/>
            <w:hideMark/>
          </w:tcPr>
          <w:p w14:paraId="5FC2265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-0.08%</w:t>
            </w:r>
          </w:p>
        </w:tc>
        <w:tc>
          <w:tcPr>
            <w:tcW w:w="1801" w:type="dxa"/>
            <w:tcBorders>
              <w:top w:val="nil"/>
              <w:left w:val="nil"/>
              <w:bottom w:val="nil"/>
              <w:right w:val="single" w:sz="4" w:space="0" w:color="auto"/>
            </w:tcBorders>
            <w:shd w:val="clear" w:color="auto" w:fill="auto"/>
            <w:noWrap/>
            <w:vAlign w:val="center"/>
            <w:hideMark/>
          </w:tcPr>
          <w:p w14:paraId="3645ECB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-0.20%</w:t>
            </w:r>
          </w:p>
        </w:tc>
        <w:tc>
          <w:tcPr>
            <w:tcW w:w="1363" w:type="dxa"/>
            <w:tcBorders>
              <w:top w:val="nil"/>
              <w:left w:val="nil"/>
              <w:bottom w:val="nil"/>
              <w:right w:val="nil"/>
            </w:tcBorders>
            <w:shd w:val="clear" w:color="auto" w:fill="auto"/>
            <w:noWrap/>
            <w:vAlign w:val="center"/>
            <w:hideMark/>
          </w:tcPr>
          <w:p w14:paraId="3396EDC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402D38E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r>
      <w:tr w:rsidR="004A6090" w:rsidRPr="0088658B" w14:paraId="2E46B658"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0BD87FA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xml:space="preserve">Overall </w:t>
            </w:r>
          </w:p>
        </w:tc>
        <w:tc>
          <w:tcPr>
            <w:tcW w:w="1363" w:type="dxa"/>
            <w:tcBorders>
              <w:top w:val="single" w:sz="8" w:space="0" w:color="auto"/>
              <w:left w:val="nil"/>
              <w:bottom w:val="nil"/>
              <w:right w:val="nil"/>
            </w:tcBorders>
            <w:shd w:val="clear" w:color="auto" w:fill="auto"/>
            <w:noWrap/>
            <w:vAlign w:val="center"/>
            <w:hideMark/>
          </w:tcPr>
          <w:p w14:paraId="0BA5AE8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363" w:type="dxa"/>
            <w:tcBorders>
              <w:top w:val="single" w:sz="8" w:space="0" w:color="auto"/>
              <w:left w:val="nil"/>
              <w:bottom w:val="nil"/>
              <w:right w:val="nil"/>
            </w:tcBorders>
            <w:shd w:val="clear" w:color="auto" w:fill="auto"/>
            <w:noWrap/>
            <w:vAlign w:val="center"/>
            <w:hideMark/>
          </w:tcPr>
          <w:p w14:paraId="6E25B68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-0.04%</w:t>
            </w:r>
          </w:p>
        </w:tc>
        <w:tc>
          <w:tcPr>
            <w:tcW w:w="1801" w:type="dxa"/>
            <w:tcBorders>
              <w:top w:val="single" w:sz="8" w:space="0" w:color="auto"/>
              <w:left w:val="nil"/>
              <w:bottom w:val="nil"/>
              <w:right w:val="single" w:sz="4" w:space="0" w:color="auto"/>
            </w:tcBorders>
            <w:shd w:val="clear" w:color="auto" w:fill="auto"/>
            <w:noWrap/>
            <w:vAlign w:val="center"/>
            <w:hideMark/>
          </w:tcPr>
          <w:p w14:paraId="37D937E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single" w:sz="8" w:space="0" w:color="auto"/>
              <w:left w:val="nil"/>
              <w:bottom w:val="nil"/>
              <w:right w:val="nil"/>
            </w:tcBorders>
            <w:shd w:val="clear" w:color="auto" w:fill="auto"/>
            <w:noWrap/>
            <w:vAlign w:val="center"/>
            <w:hideMark/>
          </w:tcPr>
          <w:p w14:paraId="2343974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single" w:sz="8" w:space="0" w:color="auto"/>
              <w:left w:val="nil"/>
              <w:bottom w:val="nil"/>
              <w:right w:val="single" w:sz="8" w:space="0" w:color="auto"/>
            </w:tcBorders>
            <w:shd w:val="clear" w:color="auto" w:fill="auto"/>
            <w:noWrap/>
            <w:vAlign w:val="center"/>
            <w:hideMark/>
          </w:tcPr>
          <w:p w14:paraId="730F554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r>
      <w:tr w:rsidR="004A6090" w:rsidRPr="0088658B" w14:paraId="5E8C8D8F" w14:textId="77777777" w:rsidTr="004A6090">
        <w:trPr>
          <w:trHeight w:val="166"/>
        </w:trPr>
        <w:tc>
          <w:tcPr>
            <w:tcW w:w="2109" w:type="dxa"/>
            <w:tcBorders>
              <w:top w:val="single" w:sz="8" w:space="0" w:color="auto"/>
              <w:left w:val="single" w:sz="8" w:space="0" w:color="auto"/>
              <w:bottom w:val="nil"/>
              <w:right w:val="nil"/>
            </w:tcBorders>
            <w:shd w:val="clear" w:color="auto" w:fill="auto"/>
            <w:noWrap/>
            <w:vAlign w:val="center"/>
            <w:hideMark/>
          </w:tcPr>
          <w:p w14:paraId="69CE211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D</w:t>
            </w:r>
          </w:p>
        </w:tc>
        <w:tc>
          <w:tcPr>
            <w:tcW w:w="1363" w:type="dxa"/>
            <w:tcBorders>
              <w:top w:val="single" w:sz="8" w:space="0" w:color="auto"/>
              <w:left w:val="single" w:sz="8" w:space="0" w:color="auto"/>
              <w:bottom w:val="nil"/>
              <w:right w:val="nil"/>
            </w:tcBorders>
            <w:shd w:val="clear" w:color="auto" w:fill="auto"/>
            <w:noWrap/>
            <w:vAlign w:val="center"/>
            <w:hideMark/>
          </w:tcPr>
          <w:p w14:paraId="23D74D8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0.00%</w:t>
            </w:r>
          </w:p>
        </w:tc>
        <w:tc>
          <w:tcPr>
            <w:tcW w:w="1363" w:type="dxa"/>
            <w:tcBorders>
              <w:top w:val="single" w:sz="8" w:space="0" w:color="auto"/>
              <w:left w:val="nil"/>
              <w:bottom w:val="nil"/>
              <w:right w:val="nil"/>
            </w:tcBorders>
            <w:shd w:val="clear" w:color="auto" w:fill="auto"/>
            <w:noWrap/>
            <w:vAlign w:val="center"/>
            <w:hideMark/>
          </w:tcPr>
          <w:p w14:paraId="15C5673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801" w:type="dxa"/>
            <w:tcBorders>
              <w:top w:val="single" w:sz="8" w:space="0" w:color="auto"/>
              <w:left w:val="nil"/>
              <w:bottom w:val="nil"/>
              <w:right w:val="single" w:sz="4" w:space="0" w:color="auto"/>
            </w:tcBorders>
            <w:shd w:val="clear" w:color="auto" w:fill="auto"/>
            <w:noWrap/>
            <w:vAlign w:val="center"/>
            <w:hideMark/>
          </w:tcPr>
          <w:p w14:paraId="5116886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single" w:sz="8" w:space="0" w:color="auto"/>
              <w:left w:val="nil"/>
              <w:bottom w:val="nil"/>
              <w:right w:val="nil"/>
            </w:tcBorders>
            <w:shd w:val="clear" w:color="auto" w:fill="auto"/>
            <w:noWrap/>
            <w:vAlign w:val="center"/>
            <w:hideMark/>
          </w:tcPr>
          <w:p w14:paraId="687B607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single" w:sz="8" w:space="0" w:color="auto"/>
              <w:left w:val="nil"/>
              <w:bottom w:val="nil"/>
              <w:right w:val="single" w:sz="8" w:space="0" w:color="auto"/>
            </w:tcBorders>
            <w:shd w:val="clear" w:color="auto" w:fill="auto"/>
            <w:noWrap/>
            <w:vAlign w:val="center"/>
            <w:hideMark/>
          </w:tcPr>
          <w:p w14:paraId="60314E0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97%</w:t>
            </w:r>
          </w:p>
        </w:tc>
      </w:tr>
      <w:tr w:rsidR="004A6090" w:rsidRPr="0088658B" w14:paraId="658A0968" w14:textId="77777777" w:rsidTr="004A6090">
        <w:trPr>
          <w:trHeight w:val="166"/>
        </w:trPr>
        <w:tc>
          <w:tcPr>
            <w:tcW w:w="2109" w:type="dxa"/>
            <w:tcBorders>
              <w:top w:val="nil"/>
              <w:left w:val="single" w:sz="8" w:space="0" w:color="auto"/>
              <w:bottom w:val="single" w:sz="8" w:space="0" w:color="auto"/>
              <w:right w:val="nil"/>
            </w:tcBorders>
            <w:shd w:val="clear" w:color="auto" w:fill="auto"/>
            <w:noWrap/>
            <w:vAlign w:val="center"/>
            <w:hideMark/>
          </w:tcPr>
          <w:p w14:paraId="511F874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F</w:t>
            </w:r>
          </w:p>
        </w:tc>
        <w:tc>
          <w:tcPr>
            <w:tcW w:w="1363" w:type="dxa"/>
            <w:tcBorders>
              <w:top w:val="nil"/>
              <w:left w:val="single" w:sz="8" w:space="0" w:color="auto"/>
              <w:bottom w:val="single" w:sz="8" w:space="0" w:color="auto"/>
              <w:right w:val="nil"/>
            </w:tcBorders>
            <w:shd w:val="clear" w:color="auto" w:fill="auto"/>
            <w:noWrap/>
            <w:vAlign w:val="center"/>
            <w:hideMark/>
          </w:tcPr>
          <w:p w14:paraId="4196ABC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363" w:type="dxa"/>
            <w:tcBorders>
              <w:top w:val="nil"/>
              <w:left w:val="nil"/>
              <w:bottom w:val="single" w:sz="8" w:space="0" w:color="auto"/>
              <w:right w:val="nil"/>
            </w:tcBorders>
            <w:shd w:val="clear" w:color="auto" w:fill="auto"/>
            <w:noWrap/>
            <w:vAlign w:val="center"/>
            <w:hideMark/>
          </w:tcPr>
          <w:p w14:paraId="4C49C9F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801" w:type="dxa"/>
            <w:tcBorders>
              <w:top w:val="nil"/>
              <w:left w:val="nil"/>
              <w:bottom w:val="single" w:sz="8" w:space="0" w:color="auto"/>
              <w:right w:val="single" w:sz="4" w:space="0" w:color="auto"/>
            </w:tcBorders>
            <w:shd w:val="clear" w:color="auto" w:fill="auto"/>
            <w:noWrap/>
            <w:vAlign w:val="center"/>
            <w:hideMark/>
          </w:tcPr>
          <w:p w14:paraId="45D5D13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nil"/>
              <w:left w:val="nil"/>
              <w:bottom w:val="single" w:sz="8" w:space="0" w:color="auto"/>
              <w:right w:val="nil"/>
            </w:tcBorders>
            <w:shd w:val="clear" w:color="auto" w:fill="auto"/>
            <w:noWrap/>
            <w:vAlign w:val="center"/>
            <w:hideMark/>
          </w:tcPr>
          <w:p w14:paraId="36C6EAB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98%</w:t>
            </w:r>
          </w:p>
        </w:tc>
        <w:tc>
          <w:tcPr>
            <w:tcW w:w="1363" w:type="dxa"/>
            <w:tcBorders>
              <w:top w:val="nil"/>
              <w:left w:val="nil"/>
              <w:bottom w:val="single" w:sz="8" w:space="0" w:color="auto"/>
              <w:right w:val="single" w:sz="8" w:space="0" w:color="auto"/>
            </w:tcBorders>
            <w:shd w:val="clear" w:color="auto" w:fill="auto"/>
            <w:noWrap/>
            <w:vAlign w:val="center"/>
            <w:hideMark/>
          </w:tcPr>
          <w:p w14:paraId="082744E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98%</w:t>
            </w:r>
          </w:p>
        </w:tc>
      </w:tr>
      <w:tr w:rsidR="004A6090" w:rsidRPr="0088658B" w14:paraId="72D6D408" w14:textId="77777777" w:rsidTr="004A6090">
        <w:trPr>
          <w:trHeight w:val="166"/>
        </w:trPr>
        <w:tc>
          <w:tcPr>
            <w:tcW w:w="2109" w:type="dxa"/>
            <w:tcBorders>
              <w:top w:val="nil"/>
              <w:left w:val="nil"/>
              <w:bottom w:val="nil"/>
              <w:right w:val="nil"/>
            </w:tcBorders>
            <w:shd w:val="clear" w:color="auto" w:fill="auto"/>
            <w:noWrap/>
            <w:vAlign w:val="center"/>
            <w:hideMark/>
          </w:tcPr>
          <w:p w14:paraId="7B97D84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63" w:type="dxa"/>
            <w:tcBorders>
              <w:top w:val="nil"/>
              <w:left w:val="nil"/>
              <w:bottom w:val="nil"/>
              <w:right w:val="nil"/>
            </w:tcBorders>
            <w:shd w:val="clear" w:color="auto" w:fill="auto"/>
            <w:noWrap/>
            <w:vAlign w:val="center"/>
            <w:hideMark/>
          </w:tcPr>
          <w:p w14:paraId="0B514BE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63" w:type="dxa"/>
            <w:tcBorders>
              <w:top w:val="nil"/>
              <w:left w:val="nil"/>
              <w:bottom w:val="nil"/>
              <w:right w:val="nil"/>
            </w:tcBorders>
            <w:shd w:val="clear" w:color="auto" w:fill="auto"/>
            <w:noWrap/>
            <w:vAlign w:val="center"/>
            <w:hideMark/>
          </w:tcPr>
          <w:p w14:paraId="48D8A4D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801" w:type="dxa"/>
            <w:tcBorders>
              <w:top w:val="nil"/>
              <w:left w:val="nil"/>
              <w:bottom w:val="nil"/>
              <w:right w:val="nil"/>
            </w:tcBorders>
            <w:shd w:val="clear" w:color="auto" w:fill="auto"/>
            <w:noWrap/>
            <w:vAlign w:val="center"/>
            <w:hideMark/>
          </w:tcPr>
          <w:p w14:paraId="3A37DAF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63" w:type="dxa"/>
            <w:tcBorders>
              <w:top w:val="nil"/>
              <w:left w:val="nil"/>
              <w:bottom w:val="nil"/>
              <w:right w:val="nil"/>
            </w:tcBorders>
            <w:shd w:val="clear" w:color="auto" w:fill="auto"/>
            <w:noWrap/>
            <w:vAlign w:val="center"/>
            <w:hideMark/>
          </w:tcPr>
          <w:p w14:paraId="0BD804E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63" w:type="dxa"/>
            <w:tcBorders>
              <w:top w:val="nil"/>
              <w:left w:val="nil"/>
              <w:bottom w:val="nil"/>
              <w:right w:val="nil"/>
            </w:tcBorders>
            <w:shd w:val="clear" w:color="auto" w:fill="auto"/>
            <w:noWrap/>
            <w:vAlign w:val="center"/>
            <w:hideMark/>
          </w:tcPr>
          <w:p w14:paraId="7941F81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4A6090" w:rsidRPr="0088658B" w14:paraId="6F1420AF" w14:textId="77777777" w:rsidTr="004A6090">
        <w:trPr>
          <w:trHeight w:val="166"/>
        </w:trPr>
        <w:tc>
          <w:tcPr>
            <w:tcW w:w="2109" w:type="dxa"/>
            <w:tcBorders>
              <w:top w:val="nil"/>
              <w:left w:val="nil"/>
              <w:bottom w:val="nil"/>
              <w:right w:val="nil"/>
            </w:tcBorders>
            <w:shd w:val="clear" w:color="auto" w:fill="auto"/>
            <w:noWrap/>
            <w:vAlign w:val="center"/>
            <w:hideMark/>
          </w:tcPr>
          <w:p w14:paraId="36911CB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63" w:type="dxa"/>
            <w:tcBorders>
              <w:top w:val="single" w:sz="8" w:space="0" w:color="auto"/>
              <w:left w:val="single" w:sz="8" w:space="0" w:color="auto"/>
              <w:bottom w:val="single" w:sz="8" w:space="0" w:color="auto"/>
              <w:right w:val="nil"/>
            </w:tcBorders>
            <w:shd w:val="clear" w:color="auto" w:fill="auto"/>
            <w:noWrap/>
            <w:vAlign w:val="center"/>
            <w:hideMark/>
          </w:tcPr>
          <w:p w14:paraId="78082C7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single" w:sz="8" w:space="0" w:color="auto"/>
              <w:left w:val="nil"/>
              <w:bottom w:val="single" w:sz="8" w:space="0" w:color="auto"/>
              <w:right w:val="nil"/>
            </w:tcBorders>
            <w:shd w:val="clear" w:color="auto" w:fill="auto"/>
            <w:noWrap/>
            <w:vAlign w:val="center"/>
            <w:hideMark/>
          </w:tcPr>
          <w:p w14:paraId="6C9DC43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801" w:type="dxa"/>
            <w:tcBorders>
              <w:top w:val="single" w:sz="8" w:space="0" w:color="auto"/>
              <w:left w:val="nil"/>
              <w:bottom w:val="single" w:sz="8" w:space="0" w:color="auto"/>
              <w:right w:val="nil"/>
            </w:tcBorders>
            <w:shd w:val="clear" w:color="auto" w:fill="auto"/>
            <w:noWrap/>
            <w:vAlign w:val="center"/>
            <w:hideMark/>
          </w:tcPr>
          <w:p w14:paraId="7B7D51C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xml:space="preserve">Random access </w:t>
            </w:r>
          </w:p>
        </w:tc>
        <w:tc>
          <w:tcPr>
            <w:tcW w:w="1363" w:type="dxa"/>
            <w:tcBorders>
              <w:top w:val="single" w:sz="8" w:space="0" w:color="auto"/>
              <w:left w:val="nil"/>
              <w:bottom w:val="single" w:sz="8" w:space="0" w:color="auto"/>
              <w:right w:val="nil"/>
            </w:tcBorders>
            <w:shd w:val="clear" w:color="auto" w:fill="auto"/>
            <w:noWrap/>
            <w:vAlign w:val="center"/>
            <w:hideMark/>
          </w:tcPr>
          <w:p w14:paraId="11B87EB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363" w:type="dxa"/>
            <w:tcBorders>
              <w:top w:val="single" w:sz="8" w:space="0" w:color="auto"/>
              <w:left w:val="nil"/>
              <w:bottom w:val="single" w:sz="8" w:space="0" w:color="auto"/>
              <w:right w:val="single" w:sz="8" w:space="0" w:color="auto"/>
            </w:tcBorders>
            <w:shd w:val="clear" w:color="auto" w:fill="auto"/>
            <w:noWrap/>
            <w:vAlign w:val="center"/>
            <w:hideMark/>
          </w:tcPr>
          <w:p w14:paraId="6DE115F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r>
      <w:tr w:rsidR="004A6090" w:rsidRPr="0088658B" w14:paraId="5624D751" w14:textId="77777777" w:rsidTr="004A6090">
        <w:trPr>
          <w:trHeight w:val="166"/>
        </w:trPr>
        <w:tc>
          <w:tcPr>
            <w:tcW w:w="2109" w:type="dxa"/>
            <w:tcBorders>
              <w:top w:val="nil"/>
              <w:left w:val="nil"/>
              <w:bottom w:val="nil"/>
              <w:right w:val="nil"/>
            </w:tcBorders>
            <w:shd w:val="clear" w:color="auto" w:fill="auto"/>
            <w:noWrap/>
            <w:vAlign w:val="center"/>
            <w:hideMark/>
          </w:tcPr>
          <w:p w14:paraId="7236BAE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63" w:type="dxa"/>
            <w:tcBorders>
              <w:top w:val="nil"/>
              <w:left w:val="single" w:sz="8" w:space="0" w:color="auto"/>
              <w:bottom w:val="nil"/>
              <w:right w:val="nil"/>
            </w:tcBorders>
            <w:shd w:val="clear" w:color="auto" w:fill="auto"/>
            <w:noWrap/>
            <w:vAlign w:val="center"/>
            <w:hideMark/>
          </w:tcPr>
          <w:p w14:paraId="38AD2E5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66D6EA1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801" w:type="dxa"/>
            <w:tcBorders>
              <w:top w:val="nil"/>
              <w:left w:val="nil"/>
              <w:bottom w:val="nil"/>
              <w:right w:val="nil"/>
            </w:tcBorders>
            <w:shd w:val="clear" w:color="auto" w:fill="auto"/>
            <w:noWrap/>
            <w:vAlign w:val="center"/>
            <w:hideMark/>
          </w:tcPr>
          <w:p w14:paraId="5DE02AB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Over VTM-6.0</w:t>
            </w:r>
          </w:p>
        </w:tc>
        <w:tc>
          <w:tcPr>
            <w:tcW w:w="1363" w:type="dxa"/>
            <w:tcBorders>
              <w:top w:val="nil"/>
              <w:left w:val="nil"/>
              <w:bottom w:val="nil"/>
              <w:right w:val="nil"/>
            </w:tcBorders>
            <w:shd w:val="clear" w:color="auto" w:fill="auto"/>
            <w:noWrap/>
            <w:vAlign w:val="center"/>
            <w:hideMark/>
          </w:tcPr>
          <w:p w14:paraId="7BD3493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73AD305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r>
      <w:tr w:rsidR="004A6090" w:rsidRPr="0088658B" w14:paraId="2287AC72" w14:textId="77777777" w:rsidTr="004A6090">
        <w:trPr>
          <w:trHeight w:val="166"/>
        </w:trPr>
        <w:tc>
          <w:tcPr>
            <w:tcW w:w="2109" w:type="dxa"/>
            <w:tcBorders>
              <w:top w:val="nil"/>
              <w:left w:val="nil"/>
              <w:bottom w:val="nil"/>
              <w:right w:val="nil"/>
            </w:tcBorders>
            <w:shd w:val="clear" w:color="auto" w:fill="auto"/>
            <w:noWrap/>
            <w:vAlign w:val="center"/>
            <w:hideMark/>
          </w:tcPr>
          <w:p w14:paraId="5E652A8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63" w:type="dxa"/>
            <w:tcBorders>
              <w:top w:val="nil"/>
              <w:left w:val="single" w:sz="8" w:space="0" w:color="auto"/>
              <w:bottom w:val="single" w:sz="8" w:space="0" w:color="auto"/>
              <w:right w:val="nil"/>
            </w:tcBorders>
            <w:shd w:val="clear" w:color="auto" w:fill="auto"/>
            <w:noWrap/>
            <w:vAlign w:val="center"/>
            <w:hideMark/>
          </w:tcPr>
          <w:p w14:paraId="6A1E1AD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Y</w:t>
            </w:r>
          </w:p>
        </w:tc>
        <w:tc>
          <w:tcPr>
            <w:tcW w:w="1363" w:type="dxa"/>
            <w:tcBorders>
              <w:top w:val="nil"/>
              <w:left w:val="nil"/>
              <w:bottom w:val="single" w:sz="8" w:space="0" w:color="auto"/>
              <w:right w:val="nil"/>
            </w:tcBorders>
            <w:shd w:val="clear" w:color="auto" w:fill="auto"/>
            <w:noWrap/>
            <w:vAlign w:val="center"/>
            <w:hideMark/>
          </w:tcPr>
          <w:p w14:paraId="1FF7BB9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U</w:t>
            </w:r>
          </w:p>
        </w:tc>
        <w:tc>
          <w:tcPr>
            <w:tcW w:w="1801" w:type="dxa"/>
            <w:tcBorders>
              <w:top w:val="nil"/>
              <w:left w:val="nil"/>
              <w:bottom w:val="single" w:sz="8" w:space="0" w:color="auto"/>
              <w:right w:val="single" w:sz="4" w:space="0" w:color="auto"/>
            </w:tcBorders>
            <w:shd w:val="clear" w:color="auto" w:fill="auto"/>
            <w:noWrap/>
            <w:vAlign w:val="center"/>
            <w:hideMark/>
          </w:tcPr>
          <w:p w14:paraId="7DE4466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V</w:t>
            </w:r>
          </w:p>
        </w:tc>
        <w:tc>
          <w:tcPr>
            <w:tcW w:w="1363" w:type="dxa"/>
            <w:tcBorders>
              <w:top w:val="nil"/>
              <w:left w:val="nil"/>
              <w:bottom w:val="single" w:sz="8" w:space="0" w:color="auto"/>
              <w:right w:val="nil"/>
            </w:tcBorders>
            <w:shd w:val="clear" w:color="auto" w:fill="auto"/>
            <w:noWrap/>
            <w:vAlign w:val="center"/>
            <w:hideMark/>
          </w:tcPr>
          <w:p w14:paraId="396DC04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EncT</w:t>
            </w:r>
            <w:proofErr w:type="spellEnd"/>
          </w:p>
        </w:tc>
        <w:tc>
          <w:tcPr>
            <w:tcW w:w="1363" w:type="dxa"/>
            <w:tcBorders>
              <w:top w:val="nil"/>
              <w:left w:val="nil"/>
              <w:bottom w:val="single" w:sz="8" w:space="0" w:color="auto"/>
              <w:right w:val="single" w:sz="8" w:space="0" w:color="auto"/>
            </w:tcBorders>
            <w:shd w:val="clear" w:color="auto" w:fill="auto"/>
            <w:noWrap/>
            <w:vAlign w:val="center"/>
            <w:hideMark/>
          </w:tcPr>
          <w:p w14:paraId="4275213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DecT</w:t>
            </w:r>
            <w:proofErr w:type="spellEnd"/>
          </w:p>
        </w:tc>
      </w:tr>
      <w:tr w:rsidR="004A6090" w:rsidRPr="0088658B" w14:paraId="4B870EF4"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49EF621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A1</w:t>
            </w:r>
          </w:p>
        </w:tc>
        <w:tc>
          <w:tcPr>
            <w:tcW w:w="1363" w:type="dxa"/>
            <w:tcBorders>
              <w:top w:val="nil"/>
              <w:left w:val="nil"/>
              <w:bottom w:val="nil"/>
              <w:right w:val="nil"/>
            </w:tcBorders>
            <w:shd w:val="clear" w:color="auto" w:fill="auto"/>
            <w:noWrap/>
            <w:vAlign w:val="center"/>
            <w:hideMark/>
          </w:tcPr>
          <w:p w14:paraId="7F93BE0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-0.06%</w:t>
            </w:r>
          </w:p>
        </w:tc>
        <w:tc>
          <w:tcPr>
            <w:tcW w:w="1363" w:type="dxa"/>
            <w:tcBorders>
              <w:top w:val="nil"/>
              <w:left w:val="nil"/>
              <w:bottom w:val="nil"/>
              <w:right w:val="nil"/>
            </w:tcBorders>
            <w:shd w:val="clear" w:color="auto" w:fill="auto"/>
            <w:noWrap/>
            <w:vAlign w:val="center"/>
            <w:hideMark/>
          </w:tcPr>
          <w:p w14:paraId="61EF493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-0.26%</w:t>
            </w:r>
          </w:p>
        </w:tc>
        <w:tc>
          <w:tcPr>
            <w:tcW w:w="1801" w:type="dxa"/>
            <w:tcBorders>
              <w:top w:val="nil"/>
              <w:left w:val="nil"/>
              <w:bottom w:val="nil"/>
              <w:right w:val="single" w:sz="4" w:space="0" w:color="auto"/>
            </w:tcBorders>
            <w:shd w:val="clear" w:color="auto" w:fill="auto"/>
            <w:noWrap/>
            <w:vAlign w:val="center"/>
            <w:hideMark/>
          </w:tcPr>
          <w:p w14:paraId="33D9E33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-0.28%</w:t>
            </w:r>
          </w:p>
        </w:tc>
        <w:tc>
          <w:tcPr>
            <w:tcW w:w="1363" w:type="dxa"/>
            <w:tcBorders>
              <w:top w:val="nil"/>
              <w:left w:val="nil"/>
              <w:bottom w:val="nil"/>
              <w:right w:val="nil"/>
            </w:tcBorders>
            <w:shd w:val="clear" w:color="auto" w:fill="auto"/>
            <w:noWrap/>
            <w:vAlign w:val="center"/>
            <w:hideMark/>
          </w:tcPr>
          <w:p w14:paraId="48EE429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777E837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7DBD71B8"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1755777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A2</w:t>
            </w:r>
          </w:p>
        </w:tc>
        <w:tc>
          <w:tcPr>
            <w:tcW w:w="1363" w:type="dxa"/>
            <w:tcBorders>
              <w:top w:val="nil"/>
              <w:left w:val="nil"/>
              <w:bottom w:val="nil"/>
              <w:right w:val="nil"/>
            </w:tcBorders>
            <w:shd w:val="clear" w:color="auto" w:fill="auto"/>
            <w:noWrap/>
            <w:vAlign w:val="center"/>
            <w:hideMark/>
          </w:tcPr>
          <w:p w14:paraId="44D5CFE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5994999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0.05%</w:t>
            </w:r>
          </w:p>
        </w:tc>
        <w:tc>
          <w:tcPr>
            <w:tcW w:w="1801" w:type="dxa"/>
            <w:tcBorders>
              <w:top w:val="nil"/>
              <w:left w:val="nil"/>
              <w:bottom w:val="nil"/>
              <w:right w:val="single" w:sz="4" w:space="0" w:color="auto"/>
            </w:tcBorders>
            <w:shd w:val="clear" w:color="auto" w:fill="auto"/>
            <w:noWrap/>
            <w:vAlign w:val="center"/>
            <w:hideMark/>
          </w:tcPr>
          <w:p w14:paraId="34D43DA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-0.12%</w:t>
            </w:r>
          </w:p>
        </w:tc>
        <w:tc>
          <w:tcPr>
            <w:tcW w:w="1363" w:type="dxa"/>
            <w:tcBorders>
              <w:top w:val="nil"/>
              <w:left w:val="nil"/>
              <w:bottom w:val="nil"/>
              <w:right w:val="nil"/>
            </w:tcBorders>
            <w:shd w:val="clear" w:color="auto" w:fill="auto"/>
            <w:noWrap/>
            <w:vAlign w:val="center"/>
            <w:hideMark/>
          </w:tcPr>
          <w:p w14:paraId="4D4EBBD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6088DE1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1E6524A2"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67C09DB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B</w:t>
            </w:r>
          </w:p>
        </w:tc>
        <w:tc>
          <w:tcPr>
            <w:tcW w:w="1363" w:type="dxa"/>
            <w:tcBorders>
              <w:top w:val="nil"/>
              <w:left w:val="nil"/>
              <w:bottom w:val="nil"/>
              <w:right w:val="nil"/>
            </w:tcBorders>
            <w:shd w:val="clear" w:color="auto" w:fill="auto"/>
            <w:noWrap/>
            <w:vAlign w:val="center"/>
            <w:hideMark/>
          </w:tcPr>
          <w:p w14:paraId="636FA20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363" w:type="dxa"/>
            <w:tcBorders>
              <w:top w:val="nil"/>
              <w:left w:val="nil"/>
              <w:bottom w:val="nil"/>
              <w:right w:val="nil"/>
            </w:tcBorders>
            <w:shd w:val="clear" w:color="auto" w:fill="auto"/>
            <w:noWrap/>
            <w:vAlign w:val="center"/>
            <w:hideMark/>
          </w:tcPr>
          <w:p w14:paraId="4CA83FA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-0.14%</w:t>
            </w:r>
          </w:p>
        </w:tc>
        <w:tc>
          <w:tcPr>
            <w:tcW w:w="1801" w:type="dxa"/>
            <w:tcBorders>
              <w:top w:val="nil"/>
              <w:left w:val="nil"/>
              <w:bottom w:val="nil"/>
              <w:right w:val="single" w:sz="4" w:space="0" w:color="auto"/>
            </w:tcBorders>
            <w:shd w:val="clear" w:color="auto" w:fill="auto"/>
            <w:noWrap/>
            <w:vAlign w:val="center"/>
            <w:hideMark/>
          </w:tcPr>
          <w:p w14:paraId="6DA0058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nil"/>
              <w:left w:val="nil"/>
              <w:bottom w:val="nil"/>
              <w:right w:val="nil"/>
            </w:tcBorders>
            <w:shd w:val="clear" w:color="auto" w:fill="auto"/>
            <w:noWrap/>
            <w:vAlign w:val="center"/>
            <w:hideMark/>
          </w:tcPr>
          <w:p w14:paraId="2F01B80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6FFED60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23C3B5DD"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293B11E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lastRenderedPageBreak/>
              <w:t>Class C</w:t>
            </w:r>
          </w:p>
        </w:tc>
        <w:tc>
          <w:tcPr>
            <w:tcW w:w="1363" w:type="dxa"/>
            <w:tcBorders>
              <w:top w:val="nil"/>
              <w:left w:val="nil"/>
              <w:bottom w:val="nil"/>
              <w:right w:val="nil"/>
            </w:tcBorders>
            <w:shd w:val="clear" w:color="auto" w:fill="auto"/>
            <w:noWrap/>
            <w:vAlign w:val="center"/>
            <w:hideMark/>
          </w:tcPr>
          <w:p w14:paraId="5A2B77F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50A6AB9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801" w:type="dxa"/>
            <w:tcBorders>
              <w:top w:val="nil"/>
              <w:left w:val="nil"/>
              <w:bottom w:val="nil"/>
              <w:right w:val="single" w:sz="4" w:space="0" w:color="auto"/>
            </w:tcBorders>
            <w:shd w:val="clear" w:color="auto" w:fill="auto"/>
            <w:noWrap/>
            <w:vAlign w:val="center"/>
            <w:hideMark/>
          </w:tcPr>
          <w:p w14:paraId="25112CF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0.00%</w:t>
            </w:r>
          </w:p>
        </w:tc>
        <w:tc>
          <w:tcPr>
            <w:tcW w:w="1363" w:type="dxa"/>
            <w:tcBorders>
              <w:top w:val="nil"/>
              <w:left w:val="nil"/>
              <w:bottom w:val="nil"/>
              <w:right w:val="nil"/>
            </w:tcBorders>
            <w:shd w:val="clear" w:color="auto" w:fill="auto"/>
            <w:noWrap/>
            <w:vAlign w:val="center"/>
            <w:hideMark/>
          </w:tcPr>
          <w:p w14:paraId="1EF72EF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c>
          <w:tcPr>
            <w:tcW w:w="1363" w:type="dxa"/>
            <w:tcBorders>
              <w:top w:val="nil"/>
              <w:left w:val="nil"/>
              <w:bottom w:val="nil"/>
              <w:right w:val="single" w:sz="8" w:space="0" w:color="auto"/>
            </w:tcBorders>
            <w:shd w:val="clear" w:color="auto" w:fill="auto"/>
            <w:noWrap/>
            <w:vAlign w:val="center"/>
            <w:hideMark/>
          </w:tcPr>
          <w:p w14:paraId="0BD2744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r>
      <w:tr w:rsidR="004A6090" w:rsidRPr="0088658B" w14:paraId="1565CF03"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2624B29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E</w:t>
            </w:r>
          </w:p>
        </w:tc>
        <w:tc>
          <w:tcPr>
            <w:tcW w:w="1363" w:type="dxa"/>
            <w:tcBorders>
              <w:top w:val="nil"/>
              <w:left w:val="nil"/>
              <w:bottom w:val="nil"/>
              <w:right w:val="nil"/>
            </w:tcBorders>
            <w:shd w:val="clear" w:color="auto" w:fill="auto"/>
            <w:noWrap/>
            <w:vAlign w:val="center"/>
            <w:hideMark/>
          </w:tcPr>
          <w:p w14:paraId="68E4BD8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2A488A8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801" w:type="dxa"/>
            <w:tcBorders>
              <w:top w:val="nil"/>
              <w:left w:val="nil"/>
              <w:bottom w:val="nil"/>
              <w:right w:val="single" w:sz="4" w:space="0" w:color="auto"/>
            </w:tcBorders>
            <w:shd w:val="clear" w:color="auto" w:fill="auto"/>
            <w:noWrap/>
            <w:vAlign w:val="center"/>
            <w:hideMark/>
          </w:tcPr>
          <w:p w14:paraId="3BF6979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7E2220B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7E4E1AC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r>
      <w:tr w:rsidR="004A6090" w:rsidRPr="0088658B" w14:paraId="094A444B"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7DC358A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Overall</w:t>
            </w:r>
          </w:p>
        </w:tc>
        <w:tc>
          <w:tcPr>
            <w:tcW w:w="1363" w:type="dxa"/>
            <w:tcBorders>
              <w:top w:val="single" w:sz="8" w:space="0" w:color="auto"/>
              <w:left w:val="nil"/>
              <w:bottom w:val="nil"/>
              <w:right w:val="nil"/>
            </w:tcBorders>
            <w:shd w:val="clear" w:color="auto" w:fill="auto"/>
            <w:noWrap/>
            <w:vAlign w:val="center"/>
            <w:hideMark/>
          </w:tcPr>
          <w:p w14:paraId="4A2D62E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-0.02%</w:t>
            </w:r>
          </w:p>
        </w:tc>
        <w:tc>
          <w:tcPr>
            <w:tcW w:w="1363" w:type="dxa"/>
            <w:tcBorders>
              <w:top w:val="single" w:sz="8" w:space="0" w:color="auto"/>
              <w:left w:val="nil"/>
              <w:bottom w:val="nil"/>
              <w:right w:val="nil"/>
            </w:tcBorders>
            <w:shd w:val="clear" w:color="auto" w:fill="auto"/>
            <w:noWrap/>
            <w:vAlign w:val="center"/>
            <w:hideMark/>
          </w:tcPr>
          <w:p w14:paraId="4A37F62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-0.08%</w:t>
            </w:r>
          </w:p>
        </w:tc>
        <w:tc>
          <w:tcPr>
            <w:tcW w:w="1801" w:type="dxa"/>
            <w:tcBorders>
              <w:top w:val="single" w:sz="8" w:space="0" w:color="auto"/>
              <w:left w:val="nil"/>
              <w:bottom w:val="nil"/>
              <w:right w:val="single" w:sz="4" w:space="0" w:color="auto"/>
            </w:tcBorders>
            <w:shd w:val="clear" w:color="auto" w:fill="auto"/>
            <w:noWrap/>
            <w:vAlign w:val="center"/>
            <w:hideMark/>
          </w:tcPr>
          <w:p w14:paraId="5FEC40B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-0.09%</w:t>
            </w:r>
          </w:p>
        </w:tc>
        <w:tc>
          <w:tcPr>
            <w:tcW w:w="1363" w:type="dxa"/>
            <w:tcBorders>
              <w:top w:val="single" w:sz="8" w:space="0" w:color="auto"/>
              <w:left w:val="nil"/>
              <w:bottom w:val="nil"/>
              <w:right w:val="nil"/>
            </w:tcBorders>
            <w:shd w:val="clear" w:color="auto" w:fill="auto"/>
            <w:noWrap/>
            <w:vAlign w:val="center"/>
            <w:hideMark/>
          </w:tcPr>
          <w:p w14:paraId="057C806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single" w:sz="8" w:space="0" w:color="auto"/>
              <w:left w:val="nil"/>
              <w:bottom w:val="nil"/>
              <w:right w:val="single" w:sz="8" w:space="0" w:color="auto"/>
            </w:tcBorders>
            <w:shd w:val="clear" w:color="auto" w:fill="auto"/>
            <w:noWrap/>
            <w:vAlign w:val="center"/>
            <w:hideMark/>
          </w:tcPr>
          <w:p w14:paraId="1457D9C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00C9B4D0"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012AB00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D</w:t>
            </w:r>
          </w:p>
        </w:tc>
        <w:tc>
          <w:tcPr>
            <w:tcW w:w="1363" w:type="dxa"/>
            <w:tcBorders>
              <w:top w:val="single" w:sz="8" w:space="0" w:color="auto"/>
              <w:left w:val="nil"/>
              <w:bottom w:val="nil"/>
              <w:right w:val="nil"/>
            </w:tcBorders>
            <w:shd w:val="clear" w:color="auto" w:fill="auto"/>
            <w:noWrap/>
            <w:vAlign w:val="center"/>
            <w:hideMark/>
          </w:tcPr>
          <w:p w14:paraId="5DB02B5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single" w:sz="8" w:space="0" w:color="auto"/>
              <w:left w:val="nil"/>
              <w:bottom w:val="nil"/>
              <w:right w:val="nil"/>
            </w:tcBorders>
            <w:shd w:val="clear" w:color="auto" w:fill="auto"/>
            <w:noWrap/>
            <w:vAlign w:val="center"/>
            <w:hideMark/>
          </w:tcPr>
          <w:p w14:paraId="4A7BEC9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801" w:type="dxa"/>
            <w:tcBorders>
              <w:top w:val="single" w:sz="8" w:space="0" w:color="auto"/>
              <w:left w:val="nil"/>
              <w:bottom w:val="nil"/>
              <w:right w:val="single" w:sz="4" w:space="0" w:color="auto"/>
            </w:tcBorders>
            <w:shd w:val="clear" w:color="auto" w:fill="auto"/>
            <w:noWrap/>
            <w:vAlign w:val="center"/>
            <w:hideMark/>
          </w:tcPr>
          <w:p w14:paraId="0F31554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0.00%</w:t>
            </w:r>
          </w:p>
        </w:tc>
        <w:tc>
          <w:tcPr>
            <w:tcW w:w="1363" w:type="dxa"/>
            <w:tcBorders>
              <w:top w:val="single" w:sz="8" w:space="0" w:color="auto"/>
              <w:left w:val="nil"/>
              <w:bottom w:val="nil"/>
              <w:right w:val="nil"/>
            </w:tcBorders>
            <w:shd w:val="clear" w:color="auto" w:fill="auto"/>
            <w:noWrap/>
            <w:vAlign w:val="center"/>
            <w:hideMark/>
          </w:tcPr>
          <w:p w14:paraId="72A20DA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c>
          <w:tcPr>
            <w:tcW w:w="1363" w:type="dxa"/>
            <w:tcBorders>
              <w:top w:val="single" w:sz="8" w:space="0" w:color="auto"/>
              <w:left w:val="nil"/>
              <w:bottom w:val="nil"/>
              <w:right w:val="single" w:sz="8" w:space="0" w:color="auto"/>
            </w:tcBorders>
            <w:shd w:val="clear" w:color="auto" w:fill="auto"/>
            <w:noWrap/>
            <w:vAlign w:val="center"/>
            <w:hideMark/>
          </w:tcPr>
          <w:p w14:paraId="4DF3106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98%</w:t>
            </w:r>
          </w:p>
        </w:tc>
      </w:tr>
      <w:tr w:rsidR="004A6090" w:rsidRPr="0088658B" w14:paraId="5579A1A3" w14:textId="77777777" w:rsidTr="004A6090">
        <w:trPr>
          <w:trHeight w:val="166"/>
        </w:trPr>
        <w:tc>
          <w:tcPr>
            <w:tcW w:w="2109" w:type="dxa"/>
            <w:tcBorders>
              <w:top w:val="nil"/>
              <w:left w:val="single" w:sz="8" w:space="0" w:color="auto"/>
              <w:bottom w:val="single" w:sz="8" w:space="0" w:color="auto"/>
              <w:right w:val="single" w:sz="8" w:space="0" w:color="auto"/>
            </w:tcBorders>
            <w:shd w:val="clear" w:color="auto" w:fill="auto"/>
            <w:noWrap/>
            <w:vAlign w:val="center"/>
            <w:hideMark/>
          </w:tcPr>
          <w:p w14:paraId="552A3E2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F</w:t>
            </w:r>
          </w:p>
        </w:tc>
        <w:tc>
          <w:tcPr>
            <w:tcW w:w="1363" w:type="dxa"/>
            <w:tcBorders>
              <w:top w:val="nil"/>
              <w:left w:val="nil"/>
              <w:bottom w:val="single" w:sz="8" w:space="0" w:color="auto"/>
              <w:right w:val="nil"/>
            </w:tcBorders>
            <w:shd w:val="clear" w:color="auto" w:fill="auto"/>
            <w:noWrap/>
            <w:vAlign w:val="center"/>
            <w:hideMark/>
          </w:tcPr>
          <w:p w14:paraId="509FD0B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nil"/>
              <w:left w:val="nil"/>
              <w:bottom w:val="single" w:sz="8" w:space="0" w:color="auto"/>
              <w:right w:val="nil"/>
            </w:tcBorders>
            <w:shd w:val="clear" w:color="auto" w:fill="auto"/>
            <w:noWrap/>
            <w:vAlign w:val="center"/>
            <w:hideMark/>
          </w:tcPr>
          <w:p w14:paraId="1E16BA4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0.04%</w:t>
            </w:r>
          </w:p>
        </w:tc>
        <w:tc>
          <w:tcPr>
            <w:tcW w:w="1801" w:type="dxa"/>
            <w:tcBorders>
              <w:top w:val="nil"/>
              <w:left w:val="nil"/>
              <w:bottom w:val="single" w:sz="8" w:space="0" w:color="auto"/>
              <w:right w:val="single" w:sz="4" w:space="0" w:color="auto"/>
            </w:tcBorders>
            <w:shd w:val="clear" w:color="auto" w:fill="auto"/>
            <w:noWrap/>
            <w:vAlign w:val="center"/>
            <w:hideMark/>
          </w:tcPr>
          <w:p w14:paraId="68F5C9D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-0.22%</w:t>
            </w:r>
          </w:p>
        </w:tc>
        <w:tc>
          <w:tcPr>
            <w:tcW w:w="1363" w:type="dxa"/>
            <w:tcBorders>
              <w:top w:val="nil"/>
              <w:left w:val="nil"/>
              <w:bottom w:val="single" w:sz="8" w:space="0" w:color="auto"/>
              <w:right w:val="nil"/>
            </w:tcBorders>
            <w:shd w:val="clear" w:color="auto" w:fill="auto"/>
            <w:noWrap/>
            <w:vAlign w:val="center"/>
            <w:hideMark/>
          </w:tcPr>
          <w:p w14:paraId="384CAA2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c>
          <w:tcPr>
            <w:tcW w:w="1363" w:type="dxa"/>
            <w:tcBorders>
              <w:top w:val="nil"/>
              <w:left w:val="nil"/>
              <w:bottom w:val="single" w:sz="8" w:space="0" w:color="auto"/>
              <w:right w:val="single" w:sz="8" w:space="0" w:color="auto"/>
            </w:tcBorders>
            <w:shd w:val="clear" w:color="auto" w:fill="auto"/>
            <w:noWrap/>
            <w:vAlign w:val="center"/>
            <w:hideMark/>
          </w:tcPr>
          <w:p w14:paraId="70284F5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98%</w:t>
            </w:r>
          </w:p>
        </w:tc>
      </w:tr>
      <w:tr w:rsidR="004A6090" w:rsidRPr="0088658B" w14:paraId="7A40EA59" w14:textId="77777777" w:rsidTr="004A6090">
        <w:trPr>
          <w:trHeight w:val="166"/>
        </w:trPr>
        <w:tc>
          <w:tcPr>
            <w:tcW w:w="2109" w:type="dxa"/>
            <w:tcBorders>
              <w:top w:val="nil"/>
              <w:left w:val="nil"/>
              <w:bottom w:val="nil"/>
              <w:right w:val="nil"/>
            </w:tcBorders>
            <w:shd w:val="clear" w:color="auto" w:fill="auto"/>
            <w:noWrap/>
            <w:vAlign w:val="center"/>
            <w:hideMark/>
          </w:tcPr>
          <w:p w14:paraId="363AD7F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63" w:type="dxa"/>
            <w:tcBorders>
              <w:top w:val="nil"/>
              <w:left w:val="nil"/>
              <w:bottom w:val="nil"/>
              <w:right w:val="nil"/>
            </w:tcBorders>
            <w:shd w:val="clear" w:color="auto" w:fill="auto"/>
            <w:noWrap/>
            <w:vAlign w:val="bottom"/>
            <w:hideMark/>
          </w:tcPr>
          <w:p w14:paraId="0A7CBC5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63" w:type="dxa"/>
            <w:tcBorders>
              <w:top w:val="nil"/>
              <w:left w:val="nil"/>
              <w:bottom w:val="nil"/>
              <w:right w:val="nil"/>
            </w:tcBorders>
            <w:shd w:val="clear" w:color="auto" w:fill="auto"/>
            <w:noWrap/>
            <w:vAlign w:val="bottom"/>
            <w:hideMark/>
          </w:tcPr>
          <w:p w14:paraId="6E52D8C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801" w:type="dxa"/>
            <w:tcBorders>
              <w:top w:val="nil"/>
              <w:left w:val="nil"/>
              <w:bottom w:val="nil"/>
              <w:right w:val="nil"/>
            </w:tcBorders>
            <w:shd w:val="clear" w:color="auto" w:fill="auto"/>
            <w:noWrap/>
            <w:vAlign w:val="bottom"/>
            <w:hideMark/>
          </w:tcPr>
          <w:p w14:paraId="7B5355C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63" w:type="dxa"/>
            <w:tcBorders>
              <w:top w:val="nil"/>
              <w:left w:val="nil"/>
              <w:bottom w:val="nil"/>
              <w:right w:val="nil"/>
            </w:tcBorders>
            <w:shd w:val="clear" w:color="auto" w:fill="auto"/>
            <w:noWrap/>
            <w:vAlign w:val="bottom"/>
            <w:hideMark/>
          </w:tcPr>
          <w:p w14:paraId="470FC86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63" w:type="dxa"/>
            <w:tcBorders>
              <w:top w:val="nil"/>
              <w:left w:val="nil"/>
              <w:bottom w:val="nil"/>
              <w:right w:val="nil"/>
            </w:tcBorders>
            <w:shd w:val="clear" w:color="auto" w:fill="auto"/>
            <w:noWrap/>
            <w:vAlign w:val="bottom"/>
            <w:hideMark/>
          </w:tcPr>
          <w:p w14:paraId="438902E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A6090" w:rsidRPr="0088658B" w14:paraId="3BF6118D" w14:textId="77777777" w:rsidTr="004A6090">
        <w:trPr>
          <w:trHeight w:val="166"/>
        </w:trPr>
        <w:tc>
          <w:tcPr>
            <w:tcW w:w="2109" w:type="dxa"/>
            <w:tcBorders>
              <w:top w:val="nil"/>
              <w:left w:val="nil"/>
              <w:bottom w:val="nil"/>
              <w:right w:val="nil"/>
            </w:tcBorders>
            <w:shd w:val="clear" w:color="auto" w:fill="auto"/>
            <w:noWrap/>
            <w:vAlign w:val="center"/>
            <w:hideMark/>
          </w:tcPr>
          <w:p w14:paraId="276B4C6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63" w:type="dxa"/>
            <w:tcBorders>
              <w:top w:val="single" w:sz="8" w:space="0" w:color="auto"/>
              <w:left w:val="single" w:sz="8" w:space="0" w:color="auto"/>
              <w:bottom w:val="single" w:sz="8" w:space="0" w:color="auto"/>
              <w:right w:val="nil"/>
            </w:tcBorders>
            <w:shd w:val="clear" w:color="auto" w:fill="auto"/>
            <w:noWrap/>
            <w:vAlign w:val="center"/>
            <w:hideMark/>
          </w:tcPr>
          <w:p w14:paraId="5A5EA67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single" w:sz="8" w:space="0" w:color="auto"/>
              <w:left w:val="nil"/>
              <w:bottom w:val="single" w:sz="8" w:space="0" w:color="auto"/>
              <w:right w:val="nil"/>
            </w:tcBorders>
            <w:shd w:val="clear" w:color="auto" w:fill="auto"/>
            <w:noWrap/>
            <w:vAlign w:val="center"/>
            <w:hideMark/>
          </w:tcPr>
          <w:p w14:paraId="7C25130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801" w:type="dxa"/>
            <w:tcBorders>
              <w:top w:val="single" w:sz="8" w:space="0" w:color="auto"/>
              <w:left w:val="nil"/>
              <w:bottom w:val="single" w:sz="8" w:space="0" w:color="auto"/>
              <w:right w:val="nil"/>
            </w:tcBorders>
            <w:shd w:val="clear" w:color="auto" w:fill="auto"/>
            <w:noWrap/>
            <w:vAlign w:val="center"/>
            <w:hideMark/>
          </w:tcPr>
          <w:p w14:paraId="3557A75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xml:space="preserve">Low delay B </w:t>
            </w:r>
          </w:p>
        </w:tc>
        <w:tc>
          <w:tcPr>
            <w:tcW w:w="1363" w:type="dxa"/>
            <w:tcBorders>
              <w:top w:val="single" w:sz="8" w:space="0" w:color="auto"/>
              <w:left w:val="nil"/>
              <w:bottom w:val="single" w:sz="8" w:space="0" w:color="auto"/>
              <w:right w:val="nil"/>
            </w:tcBorders>
            <w:shd w:val="clear" w:color="auto" w:fill="auto"/>
            <w:noWrap/>
            <w:vAlign w:val="center"/>
            <w:hideMark/>
          </w:tcPr>
          <w:p w14:paraId="7EBABC0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c>
          <w:tcPr>
            <w:tcW w:w="1363" w:type="dxa"/>
            <w:tcBorders>
              <w:top w:val="single" w:sz="8" w:space="0" w:color="auto"/>
              <w:left w:val="nil"/>
              <w:bottom w:val="single" w:sz="8" w:space="0" w:color="auto"/>
              <w:right w:val="single" w:sz="8" w:space="0" w:color="auto"/>
            </w:tcBorders>
            <w:shd w:val="clear" w:color="auto" w:fill="auto"/>
            <w:noWrap/>
            <w:vAlign w:val="center"/>
            <w:hideMark/>
          </w:tcPr>
          <w:p w14:paraId="5CCCE83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88658B">
              <w:rPr>
                <w:rFonts w:ascii="Calibri" w:hAnsi="Calibri" w:cs="Calibri"/>
                <w:color w:val="000000"/>
                <w:sz w:val="24"/>
                <w:szCs w:val="24"/>
                <w:lang w:eastAsia="zh-CN"/>
              </w:rPr>
              <w:t> </w:t>
            </w:r>
          </w:p>
        </w:tc>
      </w:tr>
      <w:tr w:rsidR="004A6090" w:rsidRPr="0088658B" w14:paraId="05E1153D" w14:textId="77777777" w:rsidTr="004A6090">
        <w:trPr>
          <w:trHeight w:val="166"/>
        </w:trPr>
        <w:tc>
          <w:tcPr>
            <w:tcW w:w="2109" w:type="dxa"/>
            <w:tcBorders>
              <w:top w:val="nil"/>
              <w:left w:val="nil"/>
              <w:bottom w:val="nil"/>
              <w:right w:val="nil"/>
            </w:tcBorders>
            <w:shd w:val="clear" w:color="auto" w:fill="auto"/>
            <w:noWrap/>
            <w:vAlign w:val="center"/>
            <w:hideMark/>
          </w:tcPr>
          <w:p w14:paraId="6A0C1A3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63" w:type="dxa"/>
            <w:tcBorders>
              <w:top w:val="nil"/>
              <w:left w:val="single" w:sz="8" w:space="0" w:color="auto"/>
              <w:bottom w:val="nil"/>
              <w:right w:val="nil"/>
            </w:tcBorders>
            <w:shd w:val="clear" w:color="auto" w:fill="auto"/>
            <w:noWrap/>
            <w:vAlign w:val="center"/>
            <w:hideMark/>
          </w:tcPr>
          <w:p w14:paraId="6D55F76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16014BA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801" w:type="dxa"/>
            <w:tcBorders>
              <w:top w:val="nil"/>
              <w:left w:val="nil"/>
              <w:bottom w:val="nil"/>
              <w:right w:val="nil"/>
            </w:tcBorders>
            <w:shd w:val="clear" w:color="auto" w:fill="auto"/>
            <w:noWrap/>
            <w:vAlign w:val="center"/>
            <w:hideMark/>
          </w:tcPr>
          <w:p w14:paraId="4AC08E6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Over VTM-6.0</w:t>
            </w:r>
          </w:p>
        </w:tc>
        <w:tc>
          <w:tcPr>
            <w:tcW w:w="1363" w:type="dxa"/>
            <w:tcBorders>
              <w:top w:val="nil"/>
              <w:left w:val="nil"/>
              <w:bottom w:val="nil"/>
              <w:right w:val="nil"/>
            </w:tcBorders>
            <w:shd w:val="clear" w:color="auto" w:fill="auto"/>
            <w:noWrap/>
            <w:vAlign w:val="center"/>
            <w:hideMark/>
          </w:tcPr>
          <w:p w14:paraId="5823D07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7102721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 </w:t>
            </w:r>
          </w:p>
        </w:tc>
      </w:tr>
      <w:tr w:rsidR="004A6090" w:rsidRPr="0088658B" w14:paraId="27632E40" w14:textId="77777777" w:rsidTr="004A6090">
        <w:trPr>
          <w:trHeight w:val="166"/>
        </w:trPr>
        <w:tc>
          <w:tcPr>
            <w:tcW w:w="2109" w:type="dxa"/>
            <w:tcBorders>
              <w:top w:val="nil"/>
              <w:left w:val="nil"/>
              <w:bottom w:val="nil"/>
              <w:right w:val="nil"/>
            </w:tcBorders>
            <w:shd w:val="clear" w:color="auto" w:fill="auto"/>
            <w:noWrap/>
            <w:vAlign w:val="center"/>
            <w:hideMark/>
          </w:tcPr>
          <w:p w14:paraId="26F86FF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63" w:type="dxa"/>
            <w:tcBorders>
              <w:top w:val="nil"/>
              <w:left w:val="single" w:sz="8" w:space="0" w:color="auto"/>
              <w:bottom w:val="single" w:sz="8" w:space="0" w:color="auto"/>
              <w:right w:val="nil"/>
            </w:tcBorders>
            <w:shd w:val="clear" w:color="auto" w:fill="auto"/>
            <w:noWrap/>
            <w:vAlign w:val="center"/>
            <w:hideMark/>
          </w:tcPr>
          <w:p w14:paraId="23EB65E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Y</w:t>
            </w:r>
          </w:p>
        </w:tc>
        <w:tc>
          <w:tcPr>
            <w:tcW w:w="1363" w:type="dxa"/>
            <w:tcBorders>
              <w:top w:val="nil"/>
              <w:left w:val="nil"/>
              <w:bottom w:val="single" w:sz="8" w:space="0" w:color="auto"/>
              <w:right w:val="nil"/>
            </w:tcBorders>
            <w:shd w:val="clear" w:color="auto" w:fill="auto"/>
            <w:noWrap/>
            <w:vAlign w:val="center"/>
            <w:hideMark/>
          </w:tcPr>
          <w:p w14:paraId="18B0A08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U</w:t>
            </w:r>
          </w:p>
        </w:tc>
        <w:tc>
          <w:tcPr>
            <w:tcW w:w="1801" w:type="dxa"/>
            <w:tcBorders>
              <w:top w:val="nil"/>
              <w:left w:val="nil"/>
              <w:bottom w:val="single" w:sz="8" w:space="0" w:color="auto"/>
              <w:right w:val="single" w:sz="4" w:space="0" w:color="auto"/>
            </w:tcBorders>
            <w:shd w:val="clear" w:color="auto" w:fill="auto"/>
            <w:noWrap/>
            <w:vAlign w:val="center"/>
            <w:hideMark/>
          </w:tcPr>
          <w:p w14:paraId="4B0B974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V</w:t>
            </w:r>
          </w:p>
        </w:tc>
        <w:tc>
          <w:tcPr>
            <w:tcW w:w="1363" w:type="dxa"/>
            <w:tcBorders>
              <w:top w:val="nil"/>
              <w:left w:val="nil"/>
              <w:bottom w:val="single" w:sz="8" w:space="0" w:color="auto"/>
              <w:right w:val="nil"/>
            </w:tcBorders>
            <w:shd w:val="clear" w:color="auto" w:fill="auto"/>
            <w:noWrap/>
            <w:vAlign w:val="center"/>
            <w:hideMark/>
          </w:tcPr>
          <w:p w14:paraId="16B6C9F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EncT</w:t>
            </w:r>
            <w:proofErr w:type="spellEnd"/>
          </w:p>
        </w:tc>
        <w:tc>
          <w:tcPr>
            <w:tcW w:w="1363" w:type="dxa"/>
            <w:tcBorders>
              <w:top w:val="nil"/>
              <w:left w:val="nil"/>
              <w:bottom w:val="single" w:sz="8" w:space="0" w:color="auto"/>
              <w:right w:val="single" w:sz="8" w:space="0" w:color="auto"/>
            </w:tcBorders>
            <w:shd w:val="clear" w:color="auto" w:fill="auto"/>
            <w:noWrap/>
            <w:vAlign w:val="center"/>
            <w:hideMark/>
          </w:tcPr>
          <w:p w14:paraId="7D6F06C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658B">
              <w:rPr>
                <w:rFonts w:ascii="Arial" w:hAnsi="Arial" w:cs="Arial"/>
                <w:color w:val="000000"/>
                <w:sz w:val="18"/>
                <w:szCs w:val="18"/>
                <w:lang w:eastAsia="zh-CN"/>
              </w:rPr>
              <w:t>DecT</w:t>
            </w:r>
            <w:proofErr w:type="spellEnd"/>
          </w:p>
        </w:tc>
      </w:tr>
      <w:tr w:rsidR="004A6090" w:rsidRPr="0088658B" w14:paraId="450EC2C0"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22F204C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A1</w:t>
            </w:r>
          </w:p>
        </w:tc>
        <w:tc>
          <w:tcPr>
            <w:tcW w:w="1363" w:type="dxa"/>
            <w:tcBorders>
              <w:top w:val="nil"/>
              <w:left w:val="nil"/>
              <w:bottom w:val="nil"/>
              <w:right w:val="nil"/>
            </w:tcBorders>
            <w:shd w:val="clear" w:color="auto" w:fill="auto"/>
            <w:noWrap/>
            <w:vAlign w:val="center"/>
            <w:hideMark/>
          </w:tcPr>
          <w:p w14:paraId="39ADEA4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6000C70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801" w:type="dxa"/>
            <w:tcBorders>
              <w:top w:val="nil"/>
              <w:left w:val="nil"/>
              <w:bottom w:val="nil"/>
              <w:right w:val="single" w:sz="4" w:space="0" w:color="auto"/>
            </w:tcBorders>
            <w:shd w:val="clear" w:color="auto" w:fill="auto"/>
            <w:noWrap/>
            <w:vAlign w:val="center"/>
            <w:hideMark/>
          </w:tcPr>
          <w:p w14:paraId="18DF7A2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505F2A7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6DED562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r>
      <w:tr w:rsidR="004A6090" w:rsidRPr="0088658B" w14:paraId="020AA480"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62521C9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A2</w:t>
            </w:r>
          </w:p>
        </w:tc>
        <w:tc>
          <w:tcPr>
            <w:tcW w:w="1363" w:type="dxa"/>
            <w:tcBorders>
              <w:top w:val="nil"/>
              <w:left w:val="nil"/>
              <w:bottom w:val="nil"/>
              <w:right w:val="nil"/>
            </w:tcBorders>
            <w:shd w:val="clear" w:color="auto" w:fill="auto"/>
            <w:noWrap/>
            <w:vAlign w:val="center"/>
            <w:hideMark/>
          </w:tcPr>
          <w:p w14:paraId="031F825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6AD8AB0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801" w:type="dxa"/>
            <w:tcBorders>
              <w:top w:val="nil"/>
              <w:left w:val="nil"/>
              <w:bottom w:val="nil"/>
              <w:right w:val="single" w:sz="4" w:space="0" w:color="auto"/>
            </w:tcBorders>
            <w:shd w:val="clear" w:color="auto" w:fill="auto"/>
            <w:noWrap/>
            <w:vAlign w:val="center"/>
            <w:hideMark/>
          </w:tcPr>
          <w:p w14:paraId="15273BA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nil"/>
            </w:tcBorders>
            <w:shd w:val="clear" w:color="auto" w:fill="auto"/>
            <w:noWrap/>
            <w:vAlign w:val="center"/>
            <w:hideMark/>
          </w:tcPr>
          <w:p w14:paraId="1D28B1D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c>
          <w:tcPr>
            <w:tcW w:w="1363" w:type="dxa"/>
            <w:tcBorders>
              <w:top w:val="nil"/>
              <w:left w:val="nil"/>
              <w:bottom w:val="nil"/>
              <w:right w:val="single" w:sz="8" w:space="0" w:color="auto"/>
            </w:tcBorders>
            <w:shd w:val="clear" w:color="auto" w:fill="auto"/>
            <w:noWrap/>
            <w:vAlign w:val="center"/>
            <w:hideMark/>
          </w:tcPr>
          <w:p w14:paraId="3D3A563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 </w:t>
            </w:r>
          </w:p>
        </w:tc>
      </w:tr>
      <w:tr w:rsidR="004A6090" w:rsidRPr="0088658B" w14:paraId="14BEDD61"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6D55632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B</w:t>
            </w:r>
          </w:p>
        </w:tc>
        <w:tc>
          <w:tcPr>
            <w:tcW w:w="1363" w:type="dxa"/>
            <w:tcBorders>
              <w:top w:val="nil"/>
              <w:left w:val="nil"/>
              <w:bottom w:val="nil"/>
              <w:right w:val="nil"/>
            </w:tcBorders>
            <w:shd w:val="clear" w:color="auto" w:fill="auto"/>
            <w:noWrap/>
            <w:vAlign w:val="center"/>
            <w:hideMark/>
          </w:tcPr>
          <w:p w14:paraId="7FCA49F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363" w:type="dxa"/>
            <w:tcBorders>
              <w:top w:val="nil"/>
              <w:left w:val="nil"/>
              <w:bottom w:val="nil"/>
              <w:right w:val="nil"/>
            </w:tcBorders>
            <w:shd w:val="clear" w:color="auto" w:fill="auto"/>
            <w:noWrap/>
            <w:vAlign w:val="center"/>
            <w:hideMark/>
          </w:tcPr>
          <w:p w14:paraId="0E84049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0.01%</w:t>
            </w:r>
          </w:p>
        </w:tc>
        <w:tc>
          <w:tcPr>
            <w:tcW w:w="1801" w:type="dxa"/>
            <w:tcBorders>
              <w:top w:val="nil"/>
              <w:left w:val="nil"/>
              <w:bottom w:val="nil"/>
              <w:right w:val="single" w:sz="4" w:space="0" w:color="auto"/>
            </w:tcBorders>
            <w:shd w:val="clear" w:color="auto" w:fill="auto"/>
            <w:noWrap/>
            <w:vAlign w:val="center"/>
            <w:hideMark/>
          </w:tcPr>
          <w:p w14:paraId="79B1AEF5"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0.11%</w:t>
            </w:r>
          </w:p>
        </w:tc>
        <w:tc>
          <w:tcPr>
            <w:tcW w:w="1363" w:type="dxa"/>
            <w:tcBorders>
              <w:top w:val="nil"/>
              <w:left w:val="nil"/>
              <w:bottom w:val="nil"/>
              <w:right w:val="nil"/>
            </w:tcBorders>
            <w:shd w:val="clear" w:color="auto" w:fill="auto"/>
            <w:noWrap/>
            <w:vAlign w:val="center"/>
            <w:hideMark/>
          </w:tcPr>
          <w:p w14:paraId="3091E87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6890C41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101%</w:t>
            </w:r>
          </w:p>
        </w:tc>
      </w:tr>
      <w:tr w:rsidR="004A6090" w:rsidRPr="0088658B" w14:paraId="1D264D9B"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793F88DC"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C</w:t>
            </w:r>
          </w:p>
        </w:tc>
        <w:tc>
          <w:tcPr>
            <w:tcW w:w="1363" w:type="dxa"/>
            <w:tcBorders>
              <w:top w:val="nil"/>
              <w:left w:val="nil"/>
              <w:bottom w:val="nil"/>
              <w:right w:val="nil"/>
            </w:tcBorders>
            <w:shd w:val="clear" w:color="auto" w:fill="auto"/>
            <w:noWrap/>
            <w:vAlign w:val="center"/>
            <w:hideMark/>
          </w:tcPr>
          <w:p w14:paraId="157249B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nil"/>
              <w:left w:val="nil"/>
              <w:bottom w:val="nil"/>
              <w:right w:val="nil"/>
            </w:tcBorders>
            <w:shd w:val="clear" w:color="auto" w:fill="auto"/>
            <w:noWrap/>
            <w:vAlign w:val="center"/>
            <w:hideMark/>
          </w:tcPr>
          <w:p w14:paraId="5C8303F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-0.16%</w:t>
            </w:r>
          </w:p>
        </w:tc>
        <w:tc>
          <w:tcPr>
            <w:tcW w:w="1801" w:type="dxa"/>
            <w:tcBorders>
              <w:top w:val="nil"/>
              <w:left w:val="nil"/>
              <w:bottom w:val="nil"/>
              <w:right w:val="single" w:sz="4" w:space="0" w:color="auto"/>
            </w:tcBorders>
            <w:shd w:val="clear" w:color="auto" w:fill="auto"/>
            <w:noWrap/>
            <w:vAlign w:val="center"/>
            <w:hideMark/>
          </w:tcPr>
          <w:p w14:paraId="293BF8B1"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-0.16%</w:t>
            </w:r>
          </w:p>
        </w:tc>
        <w:tc>
          <w:tcPr>
            <w:tcW w:w="1363" w:type="dxa"/>
            <w:tcBorders>
              <w:top w:val="nil"/>
              <w:left w:val="nil"/>
              <w:bottom w:val="nil"/>
              <w:right w:val="nil"/>
            </w:tcBorders>
            <w:shd w:val="clear" w:color="auto" w:fill="auto"/>
            <w:noWrap/>
            <w:vAlign w:val="center"/>
            <w:hideMark/>
          </w:tcPr>
          <w:p w14:paraId="7CC06F9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7D861D7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103%</w:t>
            </w:r>
          </w:p>
        </w:tc>
      </w:tr>
      <w:tr w:rsidR="004A6090" w:rsidRPr="0088658B" w14:paraId="2E7A606A" w14:textId="77777777" w:rsidTr="004A6090">
        <w:trPr>
          <w:trHeight w:val="166"/>
        </w:trPr>
        <w:tc>
          <w:tcPr>
            <w:tcW w:w="2109" w:type="dxa"/>
            <w:tcBorders>
              <w:top w:val="nil"/>
              <w:left w:val="single" w:sz="8" w:space="0" w:color="auto"/>
              <w:bottom w:val="nil"/>
              <w:right w:val="single" w:sz="8" w:space="0" w:color="auto"/>
            </w:tcBorders>
            <w:shd w:val="clear" w:color="auto" w:fill="auto"/>
            <w:noWrap/>
            <w:vAlign w:val="center"/>
            <w:hideMark/>
          </w:tcPr>
          <w:p w14:paraId="617BFD4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E</w:t>
            </w:r>
          </w:p>
        </w:tc>
        <w:tc>
          <w:tcPr>
            <w:tcW w:w="1363" w:type="dxa"/>
            <w:tcBorders>
              <w:top w:val="nil"/>
              <w:left w:val="nil"/>
              <w:bottom w:val="nil"/>
              <w:right w:val="nil"/>
            </w:tcBorders>
            <w:shd w:val="clear" w:color="auto" w:fill="auto"/>
            <w:noWrap/>
            <w:vAlign w:val="center"/>
            <w:hideMark/>
          </w:tcPr>
          <w:p w14:paraId="6CAFD7E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-0.15%</w:t>
            </w:r>
          </w:p>
        </w:tc>
        <w:tc>
          <w:tcPr>
            <w:tcW w:w="1363" w:type="dxa"/>
            <w:tcBorders>
              <w:top w:val="nil"/>
              <w:left w:val="nil"/>
              <w:bottom w:val="nil"/>
              <w:right w:val="nil"/>
            </w:tcBorders>
            <w:shd w:val="clear" w:color="auto" w:fill="auto"/>
            <w:noWrap/>
            <w:vAlign w:val="center"/>
            <w:hideMark/>
          </w:tcPr>
          <w:p w14:paraId="30FA3CE4"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-0.23%</w:t>
            </w:r>
          </w:p>
        </w:tc>
        <w:tc>
          <w:tcPr>
            <w:tcW w:w="1801" w:type="dxa"/>
            <w:tcBorders>
              <w:top w:val="nil"/>
              <w:left w:val="nil"/>
              <w:bottom w:val="nil"/>
              <w:right w:val="single" w:sz="4" w:space="0" w:color="auto"/>
            </w:tcBorders>
            <w:shd w:val="clear" w:color="auto" w:fill="auto"/>
            <w:noWrap/>
            <w:vAlign w:val="center"/>
            <w:hideMark/>
          </w:tcPr>
          <w:p w14:paraId="0AFEC26F"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-1.17%</w:t>
            </w:r>
          </w:p>
        </w:tc>
        <w:tc>
          <w:tcPr>
            <w:tcW w:w="1363" w:type="dxa"/>
            <w:tcBorders>
              <w:top w:val="nil"/>
              <w:left w:val="nil"/>
              <w:bottom w:val="nil"/>
              <w:right w:val="nil"/>
            </w:tcBorders>
            <w:shd w:val="clear" w:color="auto" w:fill="auto"/>
            <w:noWrap/>
            <w:vAlign w:val="center"/>
            <w:hideMark/>
          </w:tcPr>
          <w:p w14:paraId="6A75DA5D"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nil"/>
              <w:left w:val="nil"/>
              <w:bottom w:val="nil"/>
              <w:right w:val="single" w:sz="8" w:space="0" w:color="auto"/>
            </w:tcBorders>
            <w:shd w:val="clear" w:color="auto" w:fill="auto"/>
            <w:noWrap/>
            <w:vAlign w:val="center"/>
            <w:hideMark/>
          </w:tcPr>
          <w:p w14:paraId="46470AE9"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102%</w:t>
            </w:r>
          </w:p>
        </w:tc>
      </w:tr>
      <w:tr w:rsidR="004A6090" w:rsidRPr="0088658B" w14:paraId="49A522CE" w14:textId="77777777" w:rsidTr="004A6090">
        <w:trPr>
          <w:trHeight w:val="166"/>
        </w:trPr>
        <w:tc>
          <w:tcPr>
            <w:tcW w:w="2109" w:type="dxa"/>
            <w:tcBorders>
              <w:top w:val="single" w:sz="8" w:space="0" w:color="auto"/>
              <w:left w:val="single" w:sz="8" w:space="0" w:color="auto"/>
              <w:bottom w:val="nil"/>
              <w:right w:val="single" w:sz="8" w:space="0" w:color="auto"/>
            </w:tcBorders>
            <w:shd w:val="clear" w:color="auto" w:fill="auto"/>
            <w:noWrap/>
            <w:vAlign w:val="center"/>
            <w:hideMark/>
          </w:tcPr>
          <w:p w14:paraId="27D19F3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658B">
              <w:rPr>
                <w:rFonts w:ascii="Arial" w:hAnsi="Arial" w:cs="Arial"/>
                <w:b/>
                <w:bCs/>
                <w:color w:val="000000"/>
                <w:sz w:val="18"/>
                <w:szCs w:val="18"/>
                <w:lang w:eastAsia="zh-CN"/>
              </w:rPr>
              <w:t>Overall</w:t>
            </w:r>
          </w:p>
        </w:tc>
        <w:tc>
          <w:tcPr>
            <w:tcW w:w="1363" w:type="dxa"/>
            <w:tcBorders>
              <w:top w:val="single" w:sz="8" w:space="0" w:color="auto"/>
              <w:left w:val="nil"/>
              <w:bottom w:val="nil"/>
              <w:right w:val="nil"/>
            </w:tcBorders>
            <w:shd w:val="clear" w:color="auto" w:fill="auto"/>
            <w:noWrap/>
            <w:vAlign w:val="center"/>
            <w:hideMark/>
          </w:tcPr>
          <w:p w14:paraId="2FD50F17"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-0.05%</w:t>
            </w:r>
          </w:p>
        </w:tc>
        <w:tc>
          <w:tcPr>
            <w:tcW w:w="1363" w:type="dxa"/>
            <w:tcBorders>
              <w:top w:val="single" w:sz="8" w:space="0" w:color="auto"/>
              <w:left w:val="nil"/>
              <w:bottom w:val="nil"/>
              <w:right w:val="nil"/>
            </w:tcBorders>
            <w:shd w:val="clear" w:color="auto" w:fill="auto"/>
            <w:noWrap/>
            <w:vAlign w:val="center"/>
            <w:hideMark/>
          </w:tcPr>
          <w:p w14:paraId="1BB0BB9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-0.11%</w:t>
            </w:r>
          </w:p>
        </w:tc>
        <w:tc>
          <w:tcPr>
            <w:tcW w:w="1801" w:type="dxa"/>
            <w:tcBorders>
              <w:top w:val="single" w:sz="8" w:space="0" w:color="auto"/>
              <w:left w:val="nil"/>
              <w:bottom w:val="nil"/>
              <w:right w:val="single" w:sz="4" w:space="0" w:color="auto"/>
            </w:tcBorders>
            <w:shd w:val="clear" w:color="auto" w:fill="auto"/>
            <w:noWrap/>
            <w:vAlign w:val="center"/>
            <w:hideMark/>
          </w:tcPr>
          <w:p w14:paraId="6619B90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-0.30%</w:t>
            </w:r>
          </w:p>
        </w:tc>
        <w:tc>
          <w:tcPr>
            <w:tcW w:w="1363" w:type="dxa"/>
            <w:tcBorders>
              <w:top w:val="single" w:sz="8" w:space="0" w:color="auto"/>
              <w:left w:val="nil"/>
              <w:bottom w:val="nil"/>
              <w:right w:val="nil"/>
            </w:tcBorders>
            <w:shd w:val="clear" w:color="auto" w:fill="auto"/>
            <w:noWrap/>
            <w:vAlign w:val="center"/>
            <w:hideMark/>
          </w:tcPr>
          <w:p w14:paraId="03DCBA6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single" w:sz="8" w:space="0" w:color="auto"/>
              <w:left w:val="nil"/>
              <w:bottom w:val="nil"/>
              <w:right w:val="single" w:sz="8" w:space="0" w:color="auto"/>
            </w:tcBorders>
            <w:shd w:val="clear" w:color="auto" w:fill="auto"/>
            <w:noWrap/>
            <w:vAlign w:val="center"/>
            <w:hideMark/>
          </w:tcPr>
          <w:p w14:paraId="45E6FDD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102%</w:t>
            </w:r>
          </w:p>
        </w:tc>
      </w:tr>
      <w:tr w:rsidR="004A6090" w:rsidRPr="0088658B" w14:paraId="05828C18" w14:textId="77777777" w:rsidTr="004A6090">
        <w:trPr>
          <w:trHeight w:val="166"/>
        </w:trPr>
        <w:tc>
          <w:tcPr>
            <w:tcW w:w="2109" w:type="dxa"/>
            <w:tcBorders>
              <w:top w:val="single" w:sz="8" w:space="0" w:color="auto"/>
              <w:left w:val="single" w:sz="8" w:space="0" w:color="auto"/>
              <w:bottom w:val="nil"/>
              <w:right w:val="nil"/>
            </w:tcBorders>
            <w:shd w:val="clear" w:color="auto" w:fill="auto"/>
            <w:noWrap/>
            <w:vAlign w:val="center"/>
            <w:hideMark/>
          </w:tcPr>
          <w:p w14:paraId="5F3522C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D</w:t>
            </w:r>
          </w:p>
        </w:tc>
        <w:tc>
          <w:tcPr>
            <w:tcW w:w="1363" w:type="dxa"/>
            <w:tcBorders>
              <w:top w:val="single" w:sz="8" w:space="0" w:color="auto"/>
              <w:left w:val="single" w:sz="8" w:space="0" w:color="auto"/>
              <w:bottom w:val="nil"/>
              <w:right w:val="nil"/>
            </w:tcBorders>
            <w:shd w:val="clear" w:color="auto" w:fill="auto"/>
            <w:noWrap/>
            <w:vAlign w:val="center"/>
            <w:hideMark/>
          </w:tcPr>
          <w:p w14:paraId="14844CB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0.03%</w:t>
            </w:r>
          </w:p>
        </w:tc>
        <w:tc>
          <w:tcPr>
            <w:tcW w:w="1363" w:type="dxa"/>
            <w:tcBorders>
              <w:top w:val="single" w:sz="8" w:space="0" w:color="auto"/>
              <w:left w:val="nil"/>
              <w:bottom w:val="nil"/>
              <w:right w:val="nil"/>
            </w:tcBorders>
            <w:shd w:val="clear" w:color="auto" w:fill="auto"/>
            <w:noWrap/>
            <w:vAlign w:val="center"/>
            <w:hideMark/>
          </w:tcPr>
          <w:p w14:paraId="327FDE3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0.46%</w:t>
            </w:r>
          </w:p>
        </w:tc>
        <w:tc>
          <w:tcPr>
            <w:tcW w:w="1801" w:type="dxa"/>
            <w:tcBorders>
              <w:top w:val="single" w:sz="8" w:space="0" w:color="auto"/>
              <w:left w:val="nil"/>
              <w:bottom w:val="nil"/>
              <w:right w:val="single" w:sz="4" w:space="0" w:color="auto"/>
            </w:tcBorders>
            <w:shd w:val="clear" w:color="auto" w:fill="auto"/>
            <w:noWrap/>
            <w:vAlign w:val="center"/>
            <w:hideMark/>
          </w:tcPr>
          <w:p w14:paraId="6E7C1C92"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0.29%</w:t>
            </w:r>
          </w:p>
        </w:tc>
        <w:tc>
          <w:tcPr>
            <w:tcW w:w="1363" w:type="dxa"/>
            <w:tcBorders>
              <w:top w:val="single" w:sz="8" w:space="0" w:color="auto"/>
              <w:left w:val="nil"/>
              <w:bottom w:val="nil"/>
              <w:right w:val="nil"/>
            </w:tcBorders>
            <w:shd w:val="clear" w:color="auto" w:fill="auto"/>
            <w:noWrap/>
            <w:vAlign w:val="center"/>
            <w:hideMark/>
          </w:tcPr>
          <w:p w14:paraId="2A610946"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c>
          <w:tcPr>
            <w:tcW w:w="1363" w:type="dxa"/>
            <w:tcBorders>
              <w:top w:val="single" w:sz="8" w:space="0" w:color="auto"/>
              <w:left w:val="nil"/>
              <w:bottom w:val="nil"/>
              <w:right w:val="single" w:sz="8" w:space="0" w:color="auto"/>
            </w:tcBorders>
            <w:shd w:val="clear" w:color="auto" w:fill="auto"/>
            <w:noWrap/>
            <w:vAlign w:val="center"/>
            <w:hideMark/>
          </w:tcPr>
          <w:p w14:paraId="67AD7C33"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100%</w:t>
            </w:r>
          </w:p>
        </w:tc>
      </w:tr>
      <w:tr w:rsidR="004A6090" w:rsidRPr="0088658B" w14:paraId="11C1125A" w14:textId="77777777" w:rsidTr="004A6090">
        <w:trPr>
          <w:trHeight w:val="166"/>
        </w:trPr>
        <w:tc>
          <w:tcPr>
            <w:tcW w:w="2109" w:type="dxa"/>
            <w:tcBorders>
              <w:top w:val="nil"/>
              <w:left w:val="single" w:sz="8" w:space="0" w:color="auto"/>
              <w:bottom w:val="single" w:sz="8" w:space="0" w:color="auto"/>
              <w:right w:val="nil"/>
            </w:tcBorders>
            <w:shd w:val="clear" w:color="auto" w:fill="auto"/>
            <w:noWrap/>
            <w:vAlign w:val="center"/>
            <w:hideMark/>
          </w:tcPr>
          <w:p w14:paraId="7C4526D8"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Class F</w:t>
            </w:r>
          </w:p>
        </w:tc>
        <w:tc>
          <w:tcPr>
            <w:tcW w:w="1363" w:type="dxa"/>
            <w:tcBorders>
              <w:top w:val="nil"/>
              <w:left w:val="single" w:sz="8" w:space="0" w:color="auto"/>
              <w:bottom w:val="single" w:sz="8" w:space="0" w:color="auto"/>
              <w:right w:val="nil"/>
            </w:tcBorders>
            <w:shd w:val="clear" w:color="auto" w:fill="auto"/>
            <w:noWrap/>
            <w:vAlign w:val="center"/>
            <w:hideMark/>
          </w:tcPr>
          <w:p w14:paraId="03F01A2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-0.07%</w:t>
            </w:r>
          </w:p>
        </w:tc>
        <w:tc>
          <w:tcPr>
            <w:tcW w:w="1363" w:type="dxa"/>
            <w:tcBorders>
              <w:top w:val="nil"/>
              <w:left w:val="nil"/>
              <w:bottom w:val="single" w:sz="8" w:space="0" w:color="auto"/>
              <w:right w:val="nil"/>
            </w:tcBorders>
            <w:shd w:val="clear" w:color="auto" w:fill="auto"/>
            <w:noWrap/>
            <w:vAlign w:val="center"/>
            <w:hideMark/>
          </w:tcPr>
          <w:p w14:paraId="2D28941A"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-0.29%</w:t>
            </w:r>
          </w:p>
        </w:tc>
        <w:tc>
          <w:tcPr>
            <w:tcW w:w="1801" w:type="dxa"/>
            <w:tcBorders>
              <w:top w:val="nil"/>
              <w:left w:val="nil"/>
              <w:bottom w:val="single" w:sz="8" w:space="0" w:color="auto"/>
              <w:right w:val="single" w:sz="4" w:space="0" w:color="auto"/>
            </w:tcBorders>
            <w:shd w:val="clear" w:color="auto" w:fill="auto"/>
            <w:noWrap/>
            <w:vAlign w:val="center"/>
            <w:hideMark/>
          </w:tcPr>
          <w:p w14:paraId="08C670EE"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0.51%</w:t>
            </w:r>
          </w:p>
        </w:tc>
        <w:tc>
          <w:tcPr>
            <w:tcW w:w="1363" w:type="dxa"/>
            <w:tcBorders>
              <w:top w:val="nil"/>
              <w:left w:val="nil"/>
              <w:bottom w:val="single" w:sz="8" w:space="0" w:color="auto"/>
              <w:right w:val="nil"/>
            </w:tcBorders>
            <w:shd w:val="clear" w:color="auto" w:fill="auto"/>
            <w:noWrap/>
            <w:vAlign w:val="center"/>
            <w:hideMark/>
          </w:tcPr>
          <w:p w14:paraId="3FE718E0"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99%</w:t>
            </w:r>
          </w:p>
        </w:tc>
        <w:tc>
          <w:tcPr>
            <w:tcW w:w="1363" w:type="dxa"/>
            <w:tcBorders>
              <w:top w:val="nil"/>
              <w:left w:val="nil"/>
              <w:bottom w:val="single" w:sz="8" w:space="0" w:color="auto"/>
              <w:right w:val="single" w:sz="8" w:space="0" w:color="auto"/>
            </w:tcBorders>
            <w:shd w:val="clear" w:color="auto" w:fill="auto"/>
            <w:noWrap/>
            <w:vAlign w:val="center"/>
            <w:hideMark/>
          </w:tcPr>
          <w:p w14:paraId="1FB22EFB" w14:textId="77777777" w:rsidR="0088658B" w:rsidRPr="0088658B" w:rsidRDefault="0088658B" w:rsidP="00886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658B">
              <w:rPr>
                <w:rFonts w:ascii="Arial" w:hAnsi="Arial" w:cs="Arial"/>
                <w:color w:val="000000"/>
                <w:sz w:val="18"/>
                <w:szCs w:val="18"/>
                <w:lang w:eastAsia="zh-CN"/>
              </w:rPr>
              <w:t>102%</w:t>
            </w:r>
          </w:p>
        </w:tc>
      </w:tr>
    </w:tbl>
    <w:p w14:paraId="0881AC55" w14:textId="2E1D24B6" w:rsidR="0088658B" w:rsidRDefault="0088658B" w:rsidP="00B06F48">
      <w:pPr>
        <w:spacing w:after="120"/>
        <w:jc w:val="center"/>
        <w:rPr>
          <w:b/>
        </w:rPr>
      </w:pPr>
    </w:p>
    <w:p w14:paraId="7DAF5F65" w14:textId="7F78CC14" w:rsidR="005508CC" w:rsidRDefault="005508CC" w:rsidP="005508CC">
      <w:pPr>
        <w:spacing w:after="120"/>
        <w:jc w:val="center"/>
        <w:rPr>
          <w:b/>
        </w:rPr>
      </w:pPr>
      <w:r>
        <w:rPr>
          <w:b/>
        </w:rPr>
        <w:t xml:space="preserve">Table </w:t>
      </w:r>
      <w:r>
        <w:rPr>
          <w:b/>
        </w:rPr>
        <w:fldChar w:fldCharType="begin"/>
      </w:r>
      <w:r>
        <w:rPr>
          <w:b/>
        </w:rPr>
        <w:instrText xml:space="preserve"> SEQ Table \* ARABIC </w:instrText>
      </w:r>
      <w:r>
        <w:rPr>
          <w:b/>
        </w:rPr>
        <w:fldChar w:fldCharType="separate"/>
      </w:r>
      <w:r w:rsidR="004D5915">
        <w:rPr>
          <w:b/>
          <w:noProof/>
        </w:rPr>
        <w:t>2</w:t>
      </w:r>
      <w:r>
        <w:rPr>
          <w:b/>
          <w:noProof/>
        </w:rPr>
        <w:fldChar w:fldCharType="end"/>
      </w:r>
      <w:r>
        <w:rPr>
          <w:b/>
        </w:rPr>
        <w:t>: Coding performance of JVET-</w:t>
      </w:r>
      <w:r w:rsidR="00F45E94">
        <w:rPr>
          <w:b/>
        </w:rPr>
        <w:t>P</w:t>
      </w:r>
      <w:bookmarkStart w:id="0" w:name="_GoBack"/>
      <w:bookmarkEnd w:id="0"/>
      <w:r>
        <w:rPr>
          <w:b/>
        </w:rPr>
        <w:t>0540, CTC</w:t>
      </w:r>
      <w:r>
        <w:rPr>
          <w:b/>
        </w:rPr>
        <w:t xml:space="preserve"> with –MTS=3</w:t>
      </w:r>
      <w:r>
        <w:rPr>
          <w:b/>
        </w:rPr>
        <w:t>.</w:t>
      </w:r>
    </w:p>
    <w:tbl>
      <w:tblPr>
        <w:tblW w:w="9335" w:type="dxa"/>
        <w:tblLook w:val="04A0" w:firstRow="1" w:lastRow="0" w:firstColumn="1" w:lastColumn="0" w:noHBand="0" w:noVBand="1"/>
      </w:tblPr>
      <w:tblGrid>
        <w:gridCol w:w="2103"/>
        <w:gridCol w:w="1359"/>
        <w:gridCol w:w="1359"/>
        <w:gridCol w:w="1796"/>
        <w:gridCol w:w="1359"/>
        <w:gridCol w:w="1359"/>
      </w:tblGrid>
      <w:tr w:rsidR="004D5915" w:rsidRPr="004D5915" w14:paraId="59834879" w14:textId="77777777" w:rsidTr="004D5915">
        <w:trPr>
          <w:trHeight w:val="250"/>
        </w:trPr>
        <w:tc>
          <w:tcPr>
            <w:tcW w:w="2103" w:type="dxa"/>
            <w:tcBorders>
              <w:top w:val="nil"/>
              <w:left w:val="nil"/>
              <w:bottom w:val="nil"/>
              <w:right w:val="nil"/>
            </w:tcBorders>
            <w:shd w:val="clear" w:color="auto" w:fill="auto"/>
            <w:noWrap/>
            <w:vAlign w:val="center"/>
            <w:hideMark/>
          </w:tcPr>
          <w:p w14:paraId="1E75DC3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359" w:type="dxa"/>
            <w:tcBorders>
              <w:top w:val="single" w:sz="8" w:space="0" w:color="auto"/>
              <w:left w:val="single" w:sz="8" w:space="0" w:color="auto"/>
              <w:bottom w:val="single" w:sz="8" w:space="0" w:color="auto"/>
              <w:right w:val="nil"/>
            </w:tcBorders>
            <w:shd w:val="clear" w:color="auto" w:fill="auto"/>
            <w:noWrap/>
            <w:vAlign w:val="center"/>
            <w:hideMark/>
          </w:tcPr>
          <w:p w14:paraId="2A8EE9A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single" w:sz="8" w:space="0" w:color="auto"/>
              <w:left w:val="nil"/>
              <w:bottom w:val="single" w:sz="8" w:space="0" w:color="auto"/>
              <w:right w:val="nil"/>
            </w:tcBorders>
            <w:shd w:val="clear" w:color="auto" w:fill="auto"/>
            <w:noWrap/>
            <w:vAlign w:val="center"/>
            <w:hideMark/>
          </w:tcPr>
          <w:p w14:paraId="47A5745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796" w:type="dxa"/>
            <w:tcBorders>
              <w:top w:val="single" w:sz="8" w:space="0" w:color="auto"/>
              <w:left w:val="nil"/>
              <w:bottom w:val="single" w:sz="8" w:space="0" w:color="auto"/>
              <w:right w:val="nil"/>
            </w:tcBorders>
            <w:shd w:val="clear" w:color="auto" w:fill="auto"/>
            <w:noWrap/>
            <w:vAlign w:val="center"/>
            <w:hideMark/>
          </w:tcPr>
          <w:p w14:paraId="316C356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xml:space="preserve">All Intra </w:t>
            </w:r>
          </w:p>
        </w:tc>
        <w:tc>
          <w:tcPr>
            <w:tcW w:w="1359" w:type="dxa"/>
            <w:tcBorders>
              <w:top w:val="single" w:sz="8" w:space="0" w:color="auto"/>
              <w:left w:val="nil"/>
              <w:bottom w:val="single" w:sz="8" w:space="0" w:color="auto"/>
              <w:right w:val="nil"/>
            </w:tcBorders>
            <w:shd w:val="clear" w:color="auto" w:fill="auto"/>
            <w:noWrap/>
            <w:vAlign w:val="center"/>
            <w:hideMark/>
          </w:tcPr>
          <w:p w14:paraId="1F4A3C9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359" w:type="dxa"/>
            <w:tcBorders>
              <w:top w:val="single" w:sz="8" w:space="0" w:color="auto"/>
              <w:left w:val="nil"/>
              <w:bottom w:val="single" w:sz="8" w:space="0" w:color="auto"/>
              <w:right w:val="single" w:sz="8" w:space="0" w:color="auto"/>
            </w:tcBorders>
            <w:shd w:val="clear" w:color="auto" w:fill="auto"/>
            <w:noWrap/>
            <w:vAlign w:val="center"/>
            <w:hideMark/>
          </w:tcPr>
          <w:p w14:paraId="7E0323D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r>
      <w:tr w:rsidR="004D5915" w:rsidRPr="004D5915" w14:paraId="514612BC" w14:textId="77777777" w:rsidTr="004D5915">
        <w:trPr>
          <w:trHeight w:val="250"/>
        </w:trPr>
        <w:tc>
          <w:tcPr>
            <w:tcW w:w="2103" w:type="dxa"/>
            <w:tcBorders>
              <w:top w:val="nil"/>
              <w:left w:val="nil"/>
              <w:bottom w:val="nil"/>
              <w:right w:val="nil"/>
            </w:tcBorders>
            <w:shd w:val="clear" w:color="auto" w:fill="auto"/>
            <w:noWrap/>
            <w:vAlign w:val="center"/>
            <w:hideMark/>
          </w:tcPr>
          <w:p w14:paraId="1C80218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59" w:type="dxa"/>
            <w:tcBorders>
              <w:top w:val="nil"/>
              <w:left w:val="single" w:sz="8" w:space="0" w:color="auto"/>
              <w:bottom w:val="nil"/>
              <w:right w:val="nil"/>
            </w:tcBorders>
            <w:shd w:val="clear" w:color="auto" w:fill="auto"/>
            <w:noWrap/>
            <w:vAlign w:val="center"/>
            <w:hideMark/>
          </w:tcPr>
          <w:p w14:paraId="7A93DEA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15D1DB5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796" w:type="dxa"/>
            <w:tcBorders>
              <w:top w:val="nil"/>
              <w:left w:val="nil"/>
              <w:bottom w:val="nil"/>
              <w:right w:val="nil"/>
            </w:tcBorders>
            <w:shd w:val="clear" w:color="auto" w:fill="auto"/>
            <w:noWrap/>
            <w:vAlign w:val="center"/>
            <w:hideMark/>
          </w:tcPr>
          <w:p w14:paraId="2ED7E89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Over VTM-6.0</w:t>
            </w:r>
          </w:p>
        </w:tc>
        <w:tc>
          <w:tcPr>
            <w:tcW w:w="1359" w:type="dxa"/>
            <w:tcBorders>
              <w:top w:val="nil"/>
              <w:left w:val="nil"/>
              <w:bottom w:val="nil"/>
              <w:right w:val="nil"/>
            </w:tcBorders>
            <w:shd w:val="clear" w:color="auto" w:fill="auto"/>
            <w:noWrap/>
            <w:vAlign w:val="center"/>
            <w:hideMark/>
          </w:tcPr>
          <w:p w14:paraId="2C023F0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6D397B8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r>
      <w:tr w:rsidR="004D5915" w:rsidRPr="004D5915" w14:paraId="38AF962B" w14:textId="77777777" w:rsidTr="004D5915">
        <w:trPr>
          <w:trHeight w:val="250"/>
        </w:trPr>
        <w:tc>
          <w:tcPr>
            <w:tcW w:w="2103" w:type="dxa"/>
            <w:tcBorders>
              <w:top w:val="nil"/>
              <w:left w:val="nil"/>
              <w:bottom w:val="nil"/>
              <w:right w:val="nil"/>
            </w:tcBorders>
            <w:shd w:val="clear" w:color="auto" w:fill="auto"/>
            <w:noWrap/>
            <w:vAlign w:val="center"/>
            <w:hideMark/>
          </w:tcPr>
          <w:p w14:paraId="0849A4D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59" w:type="dxa"/>
            <w:tcBorders>
              <w:top w:val="nil"/>
              <w:left w:val="single" w:sz="8" w:space="0" w:color="auto"/>
              <w:bottom w:val="single" w:sz="8" w:space="0" w:color="auto"/>
              <w:right w:val="nil"/>
            </w:tcBorders>
            <w:shd w:val="clear" w:color="auto" w:fill="auto"/>
            <w:noWrap/>
            <w:vAlign w:val="center"/>
            <w:hideMark/>
          </w:tcPr>
          <w:p w14:paraId="0C44BCB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Y</w:t>
            </w:r>
          </w:p>
        </w:tc>
        <w:tc>
          <w:tcPr>
            <w:tcW w:w="1359" w:type="dxa"/>
            <w:tcBorders>
              <w:top w:val="nil"/>
              <w:left w:val="nil"/>
              <w:bottom w:val="single" w:sz="8" w:space="0" w:color="auto"/>
              <w:right w:val="nil"/>
            </w:tcBorders>
            <w:shd w:val="clear" w:color="auto" w:fill="auto"/>
            <w:noWrap/>
            <w:vAlign w:val="center"/>
            <w:hideMark/>
          </w:tcPr>
          <w:p w14:paraId="4407B92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U</w:t>
            </w:r>
          </w:p>
        </w:tc>
        <w:tc>
          <w:tcPr>
            <w:tcW w:w="1796" w:type="dxa"/>
            <w:tcBorders>
              <w:top w:val="nil"/>
              <w:left w:val="nil"/>
              <w:bottom w:val="single" w:sz="8" w:space="0" w:color="auto"/>
              <w:right w:val="single" w:sz="4" w:space="0" w:color="auto"/>
            </w:tcBorders>
            <w:shd w:val="clear" w:color="auto" w:fill="auto"/>
            <w:noWrap/>
            <w:vAlign w:val="center"/>
            <w:hideMark/>
          </w:tcPr>
          <w:p w14:paraId="7757DC3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V</w:t>
            </w:r>
          </w:p>
        </w:tc>
        <w:tc>
          <w:tcPr>
            <w:tcW w:w="1359" w:type="dxa"/>
            <w:tcBorders>
              <w:top w:val="nil"/>
              <w:left w:val="nil"/>
              <w:bottom w:val="single" w:sz="8" w:space="0" w:color="auto"/>
              <w:right w:val="nil"/>
            </w:tcBorders>
            <w:shd w:val="clear" w:color="auto" w:fill="auto"/>
            <w:noWrap/>
            <w:vAlign w:val="center"/>
            <w:hideMark/>
          </w:tcPr>
          <w:p w14:paraId="00A9421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EncT</w:t>
            </w:r>
            <w:proofErr w:type="spellEnd"/>
          </w:p>
        </w:tc>
        <w:tc>
          <w:tcPr>
            <w:tcW w:w="1359" w:type="dxa"/>
            <w:tcBorders>
              <w:top w:val="nil"/>
              <w:left w:val="nil"/>
              <w:bottom w:val="single" w:sz="8" w:space="0" w:color="auto"/>
              <w:right w:val="single" w:sz="8" w:space="0" w:color="auto"/>
            </w:tcBorders>
            <w:shd w:val="clear" w:color="auto" w:fill="auto"/>
            <w:noWrap/>
            <w:vAlign w:val="center"/>
            <w:hideMark/>
          </w:tcPr>
          <w:p w14:paraId="785A3BA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DecT</w:t>
            </w:r>
            <w:proofErr w:type="spellEnd"/>
          </w:p>
        </w:tc>
      </w:tr>
      <w:tr w:rsidR="004D5915" w:rsidRPr="004D5915" w14:paraId="36146358"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4320B17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A1</w:t>
            </w:r>
          </w:p>
        </w:tc>
        <w:tc>
          <w:tcPr>
            <w:tcW w:w="1359" w:type="dxa"/>
            <w:tcBorders>
              <w:top w:val="nil"/>
              <w:left w:val="nil"/>
              <w:bottom w:val="nil"/>
              <w:right w:val="nil"/>
            </w:tcBorders>
            <w:shd w:val="clear" w:color="auto" w:fill="auto"/>
            <w:noWrap/>
            <w:vAlign w:val="center"/>
            <w:hideMark/>
          </w:tcPr>
          <w:p w14:paraId="5845AEE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-0.04%</w:t>
            </w:r>
          </w:p>
        </w:tc>
        <w:tc>
          <w:tcPr>
            <w:tcW w:w="1359" w:type="dxa"/>
            <w:tcBorders>
              <w:top w:val="nil"/>
              <w:left w:val="nil"/>
              <w:bottom w:val="nil"/>
              <w:right w:val="nil"/>
            </w:tcBorders>
            <w:shd w:val="clear" w:color="auto" w:fill="auto"/>
            <w:noWrap/>
            <w:vAlign w:val="center"/>
            <w:hideMark/>
          </w:tcPr>
          <w:p w14:paraId="04547B8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-0.06%</w:t>
            </w:r>
          </w:p>
        </w:tc>
        <w:tc>
          <w:tcPr>
            <w:tcW w:w="1796" w:type="dxa"/>
            <w:tcBorders>
              <w:top w:val="nil"/>
              <w:left w:val="nil"/>
              <w:bottom w:val="nil"/>
              <w:right w:val="single" w:sz="4" w:space="0" w:color="auto"/>
            </w:tcBorders>
            <w:shd w:val="clear" w:color="auto" w:fill="auto"/>
            <w:noWrap/>
            <w:vAlign w:val="center"/>
            <w:hideMark/>
          </w:tcPr>
          <w:p w14:paraId="38131A0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-0.05%</w:t>
            </w:r>
          </w:p>
        </w:tc>
        <w:tc>
          <w:tcPr>
            <w:tcW w:w="1359" w:type="dxa"/>
            <w:tcBorders>
              <w:top w:val="nil"/>
              <w:left w:val="nil"/>
              <w:bottom w:val="nil"/>
              <w:right w:val="nil"/>
            </w:tcBorders>
            <w:shd w:val="clear" w:color="auto" w:fill="auto"/>
            <w:noWrap/>
            <w:vAlign w:val="center"/>
            <w:hideMark/>
          </w:tcPr>
          <w:p w14:paraId="4FDA0BF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nil"/>
              <w:left w:val="nil"/>
              <w:bottom w:val="nil"/>
              <w:right w:val="single" w:sz="8" w:space="0" w:color="auto"/>
            </w:tcBorders>
            <w:shd w:val="clear" w:color="auto" w:fill="auto"/>
            <w:noWrap/>
            <w:vAlign w:val="center"/>
            <w:hideMark/>
          </w:tcPr>
          <w:p w14:paraId="7B097D2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534097A2"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4733F6C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A2</w:t>
            </w:r>
          </w:p>
        </w:tc>
        <w:tc>
          <w:tcPr>
            <w:tcW w:w="1359" w:type="dxa"/>
            <w:tcBorders>
              <w:top w:val="nil"/>
              <w:left w:val="nil"/>
              <w:bottom w:val="nil"/>
              <w:right w:val="nil"/>
            </w:tcBorders>
            <w:shd w:val="clear" w:color="auto" w:fill="auto"/>
            <w:noWrap/>
            <w:vAlign w:val="center"/>
            <w:hideMark/>
          </w:tcPr>
          <w:p w14:paraId="2F8EA83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-0.01%</w:t>
            </w:r>
          </w:p>
        </w:tc>
        <w:tc>
          <w:tcPr>
            <w:tcW w:w="1359" w:type="dxa"/>
            <w:tcBorders>
              <w:top w:val="nil"/>
              <w:left w:val="nil"/>
              <w:bottom w:val="nil"/>
              <w:right w:val="nil"/>
            </w:tcBorders>
            <w:shd w:val="clear" w:color="auto" w:fill="auto"/>
            <w:noWrap/>
            <w:vAlign w:val="center"/>
            <w:hideMark/>
          </w:tcPr>
          <w:p w14:paraId="0ED7950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-0.09%</w:t>
            </w:r>
          </w:p>
        </w:tc>
        <w:tc>
          <w:tcPr>
            <w:tcW w:w="1796" w:type="dxa"/>
            <w:tcBorders>
              <w:top w:val="nil"/>
              <w:left w:val="nil"/>
              <w:bottom w:val="nil"/>
              <w:right w:val="single" w:sz="4" w:space="0" w:color="auto"/>
            </w:tcBorders>
            <w:shd w:val="clear" w:color="auto" w:fill="auto"/>
            <w:noWrap/>
            <w:vAlign w:val="center"/>
            <w:hideMark/>
          </w:tcPr>
          <w:p w14:paraId="7F7DFC7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nil"/>
              <w:left w:val="nil"/>
              <w:bottom w:val="nil"/>
              <w:right w:val="nil"/>
            </w:tcBorders>
            <w:shd w:val="clear" w:color="auto" w:fill="auto"/>
            <w:noWrap/>
            <w:vAlign w:val="center"/>
            <w:hideMark/>
          </w:tcPr>
          <w:p w14:paraId="1F4B854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nil"/>
              <w:left w:val="nil"/>
              <w:bottom w:val="nil"/>
              <w:right w:val="single" w:sz="8" w:space="0" w:color="auto"/>
            </w:tcBorders>
            <w:shd w:val="clear" w:color="auto" w:fill="auto"/>
            <w:noWrap/>
            <w:vAlign w:val="center"/>
            <w:hideMark/>
          </w:tcPr>
          <w:p w14:paraId="2F43B34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101%</w:t>
            </w:r>
          </w:p>
        </w:tc>
      </w:tr>
      <w:tr w:rsidR="004D5915" w:rsidRPr="004D5915" w14:paraId="4BD22FA8"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7006059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B</w:t>
            </w:r>
          </w:p>
        </w:tc>
        <w:tc>
          <w:tcPr>
            <w:tcW w:w="1359" w:type="dxa"/>
            <w:tcBorders>
              <w:top w:val="nil"/>
              <w:left w:val="nil"/>
              <w:bottom w:val="nil"/>
              <w:right w:val="nil"/>
            </w:tcBorders>
            <w:shd w:val="clear" w:color="auto" w:fill="auto"/>
            <w:noWrap/>
            <w:vAlign w:val="center"/>
            <w:hideMark/>
          </w:tcPr>
          <w:p w14:paraId="3210F5E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-0.01%</w:t>
            </w:r>
          </w:p>
        </w:tc>
        <w:tc>
          <w:tcPr>
            <w:tcW w:w="1359" w:type="dxa"/>
            <w:tcBorders>
              <w:top w:val="nil"/>
              <w:left w:val="nil"/>
              <w:bottom w:val="nil"/>
              <w:right w:val="nil"/>
            </w:tcBorders>
            <w:shd w:val="clear" w:color="auto" w:fill="auto"/>
            <w:noWrap/>
            <w:vAlign w:val="center"/>
            <w:hideMark/>
          </w:tcPr>
          <w:p w14:paraId="4FB6719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796" w:type="dxa"/>
            <w:tcBorders>
              <w:top w:val="nil"/>
              <w:left w:val="nil"/>
              <w:bottom w:val="nil"/>
              <w:right w:val="single" w:sz="4" w:space="0" w:color="auto"/>
            </w:tcBorders>
            <w:shd w:val="clear" w:color="auto" w:fill="auto"/>
            <w:noWrap/>
            <w:vAlign w:val="center"/>
            <w:hideMark/>
          </w:tcPr>
          <w:p w14:paraId="252F889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0.05%</w:t>
            </w:r>
          </w:p>
        </w:tc>
        <w:tc>
          <w:tcPr>
            <w:tcW w:w="1359" w:type="dxa"/>
            <w:tcBorders>
              <w:top w:val="nil"/>
              <w:left w:val="nil"/>
              <w:bottom w:val="nil"/>
              <w:right w:val="nil"/>
            </w:tcBorders>
            <w:shd w:val="clear" w:color="auto" w:fill="auto"/>
            <w:noWrap/>
            <w:vAlign w:val="center"/>
            <w:hideMark/>
          </w:tcPr>
          <w:p w14:paraId="2B96E1B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c>
          <w:tcPr>
            <w:tcW w:w="1359" w:type="dxa"/>
            <w:tcBorders>
              <w:top w:val="nil"/>
              <w:left w:val="nil"/>
              <w:bottom w:val="nil"/>
              <w:right w:val="single" w:sz="8" w:space="0" w:color="auto"/>
            </w:tcBorders>
            <w:shd w:val="clear" w:color="auto" w:fill="auto"/>
            <w:noWrap/>
            <w:vAlign w:val="center"/>
            <w:hideMark/>
          </w:tcPr>
          <w:p w14:paraId="565D13E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r>
      <w:tr w:rsidR="004D5915" w:rsidRPr="004D5915" w14:paraId="1A39F62E"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597B219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C</w:t>
            </w:r>
          </w:p>
        </w:tc>
        <w:tc>
          <w:tcPr>
            <w:tcW w:w="1359" w:type="dxa"/>
            <w:tcBorders>
              <w:top w:val="nil"/>
              <w:left w:val="nil"/>
              <w:bottom w:val="nil"/>
              <w:right w:val="nil"/>
            </w:tcBorders>
            <w:shd w:val="clear" w:color="auto" w:fill="auto"/>
            <w:noWrap/>
            <w:vAlign w:val="center"/>
            <w:hideMark/>
          </w:tcPr>
          <w:p w14:paraId="63C4645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0.00%</w:t>
            </w:r>
          </w:p>
        </w:tc>
        <w:tc>
          <w:tcPr>
            <w:tcW w:w="1359" w:type="dxa"/>
            <w:tcBorders>
              <w:top w:val="nil"/>
              <w:left w:val="nil"/>
              <w:bottom w:val="nil"/>
              <w:right w:val="nil"/>
            </w:tcBorders>
            <w:shd w:val="clear" w:color="auto" w:fill="auto"/>
            <w:noWrap/>
            <w:vAlign w:val="center"/>
            <w:hideMark/>
          </w:tcPr>
          <w:p w14:paraId="004B1AB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0.01%</w:t>
            </w:r>
          </w:p>
        </w:tc>
        <w:tc>
          <w:tcPr>
            <w:tcW w:w="1796" w:type="dxa"/>
            <w:tcBorders>
              <w:top w:val="nil"/>
              <w:left w:val="nil"/>
              <w:bottom w:val="nil"/>
              <w:right w:val="single" w:sz="4" w:space="0" w:color="auto"/>
            </w:tcBorders>
            <w:shd w:val="clear" w:color="auto" w:fill="auto"/>
            <w:noWrap/>
            <w:vAlign w:val="center"/>
            <w:hideMark/>
          </w:tcPr>
          <w:p w14:paraId="5C4C39D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-0.01%</w:t>
            </w:r>
          </w:p>
        </w:tc>
        <w:tc>
          <w:tcPr>
            <w:tcW w:w="1359" w:type="dxa"/>
            <w:tcBorders>
              <w:top w:val="nil"/>
              <w:left w:val="nil"/>
              <w:bottom w:val="nil"/>
              <w:right w:val="nil"/>
            </w:tcBorders>
            <w:shd w:val="clear" w:color="auto" w:fill="auto"/>
            <w:noWrap/>
            <w:vAlign w:val="center"/>
            <w:hideMark/>
          </w:tcPr>
          <w:p w14:paraId="7353CDC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nil"/>
              <w:left w:val="nil"/>
              <w:bottom w:val="nil"/>
              <w:right w:val="single" w:sz="8" w:space="0" w:color="auto"/>
            </w:tcBorders>
            <w:shd w:val="clear" w:color="auto" w:fill="auto"/>
            <w:noWrap/>
            <w:vAlign w:val="center"/>
            <w:hideMark/>
          </w:tcPr>
          <w:p w14:paraId="7109A63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078B7226"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3CA5FBB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E</w:t>
            </w:r>
          </w:p>
        </w:tc>
        <w:tc>
          <w:tcPr>
            <w:tcW w:w="1359" w:type="dxa"/>
            <w:tcBorders>
              <w:top w:val="nil"/>
              <w:left w:val="nil"/>
              <w:bottom w:val="nil"/>
              <w:right w:val="nil"/>
            </w:tcBorders>
            <w:shd w:val="clear" w:color="auto" w:fill="auto"/>
            <w:noWrap/>
            <w:vAlign w:val="center"/>
            <w:hideMark/>
          </w:tcPr>
          <w:p w14:paraId="46B7178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nil"/>
              <w:left w:val="nil"/>
              <w:bottom w:val="nil"/>
              <w:right w:val="nil"/>
            </w:tcBorders>
            <w:shd w:val="clear" w:color="auto" w:fill="auto"/>
            <w:noWrap/>
            <w:vAlign w:val="center"/>
            <w:hideMark/>
          </w:tcPr>
          <w:p w14:paraId="790EE47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-0.08%</w:t>
            </w:r>
          </w:p>
        </w:tc>
        <w:tc>
          <w:tcPr>
            <w:tcW w:w="1796" w:type="dxa"/>
            <w:tcBorders>
              <w:top w:val="nil"/>
              <w:left w:val="nil"/>
              <w:bottom w:val="nil"/>
              <w:right w:val="single" w:sz="4" w:space="0" w:color="auto"/>
            </w:tcBorders>
            <w:shd w:val="clear" w:color="auto" w:fill="auto"/>
            <w:noWrap/>
            <w:vAlign w:val="center"/>
            <w:hideMark/>
          </w:tcPr>
          <w:p w14:paraId="4B5FB98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-0.20%</w:t>
            </w:r>
          </w:p>
        </w:tc>
        <w:tc>
          <w:tcPr>
            <w:tcW w:w="1359" w:type="dxa"/>
            <w:tcBorders>
              <w:top w:val="nil"/>
              <w:left w:val="nil"/>
              <w:bottom w:val="nil"/>
              <w:right w:val="nil"/>
            </w:tcBorders>
            <w:shd w:val="clear" w:color="auto" w:fill="auto"/>
            <w:noWrap/>
            <w:vAlign w:val="center"/>
            <w:hideMark/>
          </w:tcPr>
          <w:p w14:paraId="325DDD5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nil"/>
              <w:left w:val="nil"/>
              <w:bottom w:val="nil"/>
              <w:right w:val="single" w:sz="8" w:space="0" w:color="auto"/>
            </w:tcBorders>
            <w:shd w:val="clear" w:color="auto" w:fill="auto"/>
            <w:noWrap/>
            <w:vAlign w:val="center"/>
            <w:hideMark/>
          </w:tcPr>
          <w:p w14:paraId="5601364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97%</w:t>
            </w:r>
          </w:p>
        </w:tc>
      </w:tr>
      <w:tr w:rsidR="004D5915" w:rsidRPr="004D5915" w14:paraId="3B737FB6"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0BA6CC1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xml:space="preserve">Overall </w:t>
            </w:r>
          </w:p>
        </w:tc>
        <w:tc>
          <w:tcPr>
            <w:tcW w:w="1359" w:type="dxa"/>
            <w:tcBorders>
              <w:top w:val="single" w:sz="8" w:space="0" w:color="auto"/>
              <w:left w:val="nil"/>
              <w:bottom w:val="nil"/>
              <w:right w:val="nil"/>
            </w:tcBorders>
            <w:shd w:val="clear" w:color="auto" w:fill="auto"/>
            <w:noWrap/>
            <w:vAlign w:val="center"/>
            <w:hideMark/>
          </w:tcPr>
          <w:p w14:paraId="18EF346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single" w:sz="8" w:space="0" w:color="auto"/>
              <w:left w:val="nil"/>
              <w:bottom w:val="nil"/>
              <w:right w:val="nil"/>
            </w:tcBorders>
            <w:shd w:val="clear" w:color="auto" w:fill="auto"/>
            <w:noWrap/>
            <w:vAlign w:val="center"/>
            <w:hideMark/>
          </w:tcPr>
          <w:p w14:paraId="2BB9AB1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-0.04%</w:t>
            </w:r>
          </w:p>
        </w:tc>
        <w:tc>
          <w:tcPr>
            <w:tcW w:w="1796" w:type="dxa"/>
            <w:tcBorders>
              <w:top w:val="single" w:sz="8" w:space="0" w:color="auto"/>
              <w:left w:val="nil"/>
              <w:bottom w:val="nil"/>
              <w:right w:val="single" w:sz="4" w:space="0" w:color="auto"/>
            </w:tcBorders>
            <w:shd w:val="clear" w:color="auto" w:fill="auto"/>
            <w:noWrap/>
            <w:vAlign w:val="center"/>
            <w:hideMark/>
          </w:tcPr>
          <w:p w14:paraId="0CE60F4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single" w:sz="8" w:space="0" w:color="auto"/>
              <w:left w:val="nil"/>
              <w:bottom w:val="nil"/>
              <w:right w:val="nil"/>
            </w:tcBorders>
            <w:shd w:val="clear" w:color="auto" w:fill="auto"/>
            <w:noWrap/>
            <w:vAlign w:val="center"/>
            <w:hideMark/>
          </w:tcPr>
          <w:p w14:paraId="70E5539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single" w:sz="8" w:space="0" w:color="auto"/>
              <w:left w:val="nil"/>
              <w:bottom w:val="nil"/>
              <w:right w:val="single" w:sz="8" w:space="0" w:color="auto"/>
            </w:tcBorders>
            <w:shd w:val="clear" w:color="auto" w:fill="auto"/>
            <w:noWrap/>
            <w:vAlign w:val="center"/>
            <w:hideMark/>
          </w:tcPr>
          <w:p w14:paraId="28C57DB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r>
      <w:tr w:rsidR="004D5915" w:rsidRPr="004D5915" w14:paraId="73859075" w14:textId="77777777" w:rsidTr="004D5915">
        <w:trPr>
          <w:trHeight w:val="250"/>
        </w:trPr>
        <w:tc>
          <w:tcPr>
            <w:tcW w:w="2103" w:type="dxa"/>
            <w:tcBorders>
              <w:top w:val="single" w:sz="8" w:space="0" w:color="auto"/>
              <w:left w:val="single" w:sz="8" w:space="0" w:color="auto"/>
              <w:bottom w:val="nil"/>
              <w:right w:val="nil"/>
            </w:tcBorders>
            <w:shd w:val="clear" w:color="auto" w:fill="auto"/>
            <w:noWrap/>
            <w:vAlign w:val="center"/>
            <w:hideMark/>
          </w:tcPr>
          <w:p w14:paraId="58F73A7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D</w:t>
            </w:r>
          </w:p>
        </w:tc>
        <w:tc>
          <w:tcPr>
            <w:tcW w:w="1359" w:type="dxa"/>
            <w:tcBorders>
              <w:top w:val="single" w:sz="8" w:space="0" w:color="auto"/>
              <w:left w:val="single" w:sz="8" w:space="0" w:color="auto"/>
              <w:bottom w:val="nil"/>
              <w:right w:val="nil"/>
            </w:tcBorders>
            <w:shd w:val="clear" w:color="auto" w:fill="auto"/>
            <w:noWrap/>
            <w:vAlign w:val="center"/>
            <w:hideMark/>
          </w:tcPr>
          <w:p w14:paraId="1F8BB14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0.00%</w:t>
            </w:r>
          </w:p>
        </w:tc>
        <w:tc>
          <w:tcPr>
            <w:tcW w:w="1359" w:type="dxa"/>
            <w:tcBorders>
              <w:top w:val="single" w:sz="8" w:space="0" w:color="auto"/>
              <w:left w:val="nil"/>
              <w:bottom w:val="nil"/>
              <w:right w:val="nil"/>
            </w:tcBorders>
            <w:shd w:val="clear" w:color="auto" w:fill="auto"/>
            <w:noWrap/>
            <w:vAlign w:val="center"/>
            <w:hideMark/>
          </w:tcPr>
          <w:p w14:paraId="4D1D429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796" w:type="dxa"/>
            <w:tcBorders>
              <w:top w:val="single" w:sz="8" w:space="0" w:color="auto"/>
              <w:left w:val="nil"/>
              <w:bottom w:val="nil"/>
              <w:right w:val="single" w:sz="4" w:space="0" w:color="auto"/>
            </w:tcBorders>
            <w:shd w:val="clear" w:color="auto" w:fill="auto"/>
            <w:noWrap/>
            <w:vAlign w:val="center"/>
            <w:hideMark/>
          </w:tcPr>
          <w:p w14:paraId="76908B7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single" w:sz="8" w:space="0" w:color="auto"/>
              <w:left w:val="nil"/>
              <w:bottom w:val="nil"/>
              <w:right w:val="nil"/>
            </w:tcBorders>
            <w:shd w:val="clear" w:color="auto" w:fill="auto"/>
            <w:noWrap/>
            <w:vAlign w:val="center"/>
            <w:hideMark/>
          </w:tcPr>
          <w:p w14:paraId="22437B0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c>
          <w:tcPr>
            <w:tcW w:w="1359" w:type="dxa"/>
            <w:tcBorders>
              <w:top w:val="single" w:sz="8" w:space="0" w:color="auto"/>
              <w:left w:val="nil"/>
              <w:bottom w:val="nil"/>
              <w:right w:val="single" w:sz="8" w:space="0" w:color="auto"/>
            </w:tcBorders>
            <w:shd w:val="clear" w:color="auto" w:fill="auto"/>
            <w:noWrap/>
            <w:vAlign w:val="center"/>
            <w:hideMark/>
          </w:tcPr>
          <w:p w14:paraId="11D3558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2A71DE37" w14:textId="77777777" w:rsidTr="004D5915">
        <w:trPr>
          <w:trHeight w:val="250"/>
        </w:trPr>
        <w:tc>
          <w:tcPr>
            <w:tcW w:w="2103" w:type="dxa"/>
            <w:tcBorders>
              <w:top w:val="nil"/>
              <w:left w:val="single" w:sz="8" w:space="0" w:color="auto"/>
              <w:bottom w:val="single" w:sz="8" w:space="0" w:color="auto"/>
              <w:right w:val="nil"/>
            </w:tcBorders>
            <w:shd w:val="clear" w:color="auto" w:fill="auto"/>
            <w:noWrap/>
            <w:vAlign w:val="center"/>
            <w:hideMark/>
          </w:tcPr>
          <w:p w14:paraId="6603C5F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F</w:t>
            </w:r>
          </w:p>
        </w:tc>
        <w:tc>
          <w:tcPr>
            <w:tcW w:w="1359" w:type="dxa"/>
            <w:tcBorders>
              <w:top w:val="nil"/>
              <w:left w:val="single" w:sz="8" w:space="0" w:color="auto"/>
              <w:bottom w:val="single" w:sz="8" w:space="0" w:color="auto"/>
              <w:right w:val="nil"/>
            </w:tcBorders>
            <w:shd w:val="clear" w:color="auto" w:fill="auto"/>
            <w:noWrap/>
            <w:vAlign w:val="center"/>
            <w:hideMark/>
          </w:tcPr>
          <w:p w14:paraId="39CEC9D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nil"/>
              <w:left w:val="nil"/>
              <w:bottom w:val="single" w:sz="8" w:space="0" w:color="auto"/>
              <w:right w:val="nil"/>
            </w:tcBorders>
            <w:shd w:val="clear" w:color="auto" w:fill="auto"/>
            <w:noWrap/>
            <w:vAlign w:val="center"/>
            <w:hideMark/>
          </w:tcPr>
          <w:p w14:paraId="4D21CB3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-0.01%</w:t>
            </w:r>
          </w:p>
        </w:tc>
        <w:tc>
          <w:tcPr>
            <w:tcW w:w="1796" w:type="dxa"/>
            <w:tcBorders>
              <w:top w:val="nil"/>
              <w:left w:val="nil"/>
              <w:bottom w:val="single" w:sz="8" w:space="0" w:color="auto"/>
              <w:right w:val="single" w:sz="4" w:space="0" w:color="auto"/>
            </w:tcBorders>
            <w:shd w:val="clear" w:color="auto" w:fill="auto"/>
            <w:noWrap/>
            <w:vAlign w:val="center"/>
            <w:hideMark/>
          </w:tcPr>
          <w:p w14:paraId="247CF65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nil"/>
              <w:left w:val="nil"/>
              <w:bottom w:val="single" w:sz="8" w:space="0" w:color="auto"/>
              <w:right w:val="nil"/>
            </w:tcBorders>
            <w:shd w:val="clear" w:color="auto" w:fill="auto"/>
            <w:noWrap/>
            <w:vAlign w:val="center"/>
            <w:hideMark/>
          </w:tcPr>
          <w:p w14:paraId="69030B6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c>
          <w:tcPr>
            <w:tcW w:w="1359" w:type="dxa"/>
            <w:tcBorders>
              <w:top w:val="nil"/>
              <w:left w:val="nil"/>
              <w:bottom w:val="single" w:sz="8" w:space="0" w:color="auto"/>
              <w:right w:val="single" w:sz="8" w:space="0" w:color="auto"/>
            </w:tcBorders>
            <w:shd w:val="clear" w:color="auto" w:fill="auto"/>
            <w:noWrap/>
            <w:vAlign w:val="center"/>
            <w:hideMark/>
          </w:tcPr>
          <w:p w14:paraId="34DA015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98%</w:t>
            </w:r>
          </w:p>
        </w:tc>
      </w:tr>
      <w:tr w:rsidR="004D5915" w:rsidRPr="004D5915" w14:paraId="16BA9917" w14:textId="77777777" w:rsidTr="004D5915">
        <w:trPr>
          <w:trHeight w:val="250"/>
        </w:trPr>
        <w:tc>
          <w:tcPr>
            <w:tcW w:w="2103" w:type="dxa"/>
            <w:tcBorders>
              <w:top w:val="nil"/>
              <w:left w:val="nil"/>
              <w:bottom w:val="nil"/>
              <w:right w:val="nil"/>
            </w:tcBorders>
            <w:shd w:val="clear" w:color="auto" w:fill="auto"/>
            <w:noWrap/>
            <w:vAlign w:val="center"/>
            <w:hideMark/>
          </w:tcPr>
          <w:p w14:paraId="6D66B0A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59" w:type="dxa"/>
            <w:tcBorders>
              <w:top w:val="nil"/>
              <w:left w:val="nil"/>
              <w:bottom w:val="nil"/>
              <w:right w:val="nil"/>
            </w:tcBorders>
            <w:shd w:val="clear" w:color="auto" w:fill="auto"/>
            <w:noWrap/>
            <w:vAlign w:val="center"/>
            <w:hideMark/>
          </w:tcPr>
          <w:p w14:paraId="179309B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59" w:type="dxa"/>
            <w:tcBorders>
              <w:top w:val="nil"/>
              <w:left w:val="nil"/>
              <w:bottom w:val="nil"/>
              <w:right w:val="nil"/>
            </w:tcBorders>
            <w:shd w:val="clear" w:color="auto" w:fill="auto"/>
            <w:noWrap/>
            <w:vAlign w:val="center"/>
            <w:hideMark/>
          </w:tcPr>
          <w:p w14:paraId="7EE8D42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796" w:type="dxa"/>
            <w:tcBorders>
              <w:top w:val="nil"/>
              <w:left w:val="nil"/>
              <w:bottom w:val="nil"/>
              <w:right w:val="nil"/>
            </w:tcBorders>
            <w:shd w:val="clear" w:color="auto" w:fill="auto"/>
            <w:noWrap/>
            <w:vAlign w:val="center"/>
            <w:hideMark/>
          </w:tcPr>
          <w:p w14:paraId="451F9CC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59" w:type="dxa"/>
            <w:tcBorders>
              <w:top w:val="nil"/>
              <w:left w:val="nil"/>
              <w:bottom w:val="nil"/>
              <w:right w:val="nil"/>
            </w:tcBorders>
            <w:shd w:val="clear" w:color="auto" w:fill="auto"/>
            <w:noWrap/>
            <w:vAlign w:val="center"/>
            <w:hideMark/>
          </w:tcPr>
          <w:p w14:paraId="68CD882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59" w:type="dxa"/>
            <w:tcBorders>
              <w:top w:val="nil"/>
              <w:left w:val="nil"/>
              <w:bottom w:val="nil"/>
              <w:right w:val="nil"/>
            </w:tcBorders>
            <w:shd w:val="clear" w:color="auto" w:fill="auto"/>
            <w:noWrap/>
            <w:vAlign w:val="center"/>
            <w:hideMark/>
          </w:tcPr>
          <w:p w14:paraId="2FEC490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4D5915" w:rsidRPr="004D5915" w14:paraId="7CB84589" w14:textId="77777777" w:rsidTr="004D5915">
        <w:trPr>
          <w:trHeight w:val="250"/>
        </w:trPr>
        <w:tc>
          <w:tcPr>
            <w:tcW w:w="2103" w:type="dxa"/>
            <w:tcBorders>
              <w:top w:val="nil"/>
              <w:left w:val="nil"/>
              <w:bottom w:val="nil"/>
              <w:right w:val="nil"/>
            </w:tcBorders>
            <w:shd w:val="clear" w:color="auto" w:fill="auto"/>
            <w:noWrap/>
            <w:vAlign w:val="center"/>
            <w:hideMark/>
          </w:tcPr>
          <w:p w14:paraId="0F8FD16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59" w:type="dxa"/>
            <w:tcBorders>
              <w:top w:val="single" w:sz="8" w:space="0" w:color="auto"/>
              <w:left w:val="single" w:sz="8" w:space="0" w:color="auto"/>
              <w:bottom w:val="single" w:sz="8" w:space="0" w:color="auto"/>
              <w:right w:val="nil"/>
            </w:tcBorders>
            <w:shd w:val="clear" w:color="auto" w:fill="auto"/>
            <w:noWrap/>
            <w:vAlign w:val="center"/>
            <w:hideMark/>
          </w:tcPr>
          <w:p w14:paraId="1B60882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single" w:sz="8" w:space="0" w:color="auto"/>
              <w:left w:val="nil"/>
              <w:bottom w:val="single" w:sz="8" w:space="0" w:color="auto"/>
              <w:right w:val="nil"/>
            </w:tcBorders>
            <w:shd w:val="clear" w:color="auto" w:fill="auto"/>
            <w:noWrap/>
            <w:vAlign w:val="center"/>
            <w:hideMark/>
          </w:tcPr>
          <w:p w14:paraId="6153003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796" w:type="dxa"/>
            <w:tcBorders>
              <w:top w:val="single" w:sz="8" w:space="0" w:color="auto"/>
              <w:left w:val="nil"/>
              <w:bottom w:val="single" w:sz="8" w:space="0" w:color="auto"/>
              <w:right w:val="nil"/>
            </w:tcBorders>
            <w:shd w:val="clear" w:color="auto" w:fill="auto"/>
            <w:noWrap/>
            <w:vAlign w:val="center"/>
            <w:hideMark/>
          </w:tcPr>
          <w:p w14:paraId="483B96C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xml:space="preserve">Random access </w:t>
            </w:r>
          </w:p>
        </w:tc>
        <w:tc>
          <w:tcPr>
            <w:tcW w:w="1359" w:type="dxa"/>
            <w:tcBorders>
              <w:top w:val="single" w:sz="8" w:space="0" w:color="auto"/>
              <w:left w:val="nil"/>
              <w:bottom w:val="single" w:sz="8" w:space="0" w:color="auto"/>
              <w:right w:val="nil"/>
            </w:tcBorders>
            <w:shd w:val="clear" w:color="auto" w:fill="auto"/>
            <w:noWrap/>
            <w:vAlign w:val="center"/>
            <w:hideMark/>
          </w:tcPr>
          <w:p w14:paraId="3114C3A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359" w:type="dxa"/>
            <w:tcBorders>
              <w:top w:val="single" w:sz="8" w:space="0" w:color="auto"/>
              <w:left w:val="nil"/>
              <w:bottom w:val="single" w:sz="8" w:space="0" w:color="auto"/>
              <w:right w:val="single" w:sz="8" w:space="0" w:color="auto"/>
            </w:tcBorders>
            <w:shd w:val="clear" w:color="auto" w:fill="auto"/>
            <w:noWrap/>
            <w:vAlign w:val="center"/>
            <w:hideMark/>
          </w:tcPr>
          <w:p w14:paraId="04A3030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r>
      <w:tr w:rsidR="004D5915" w:rsidRPr="004D5915" w14:paraId="6396F44C" w14:textId="77777777" w:rsidTr="004D5915">
        <w:trPr>
          <w:trHeight w:val="250"/>
        </w:trPr>
        <w:tc>
          <w:tcPr>
            <w:tcW w:w="2103" w:type="dxa"/>
            <w:tcBorders>
              <w:top w:val="nil"/>
              <w:left w:val="nil"/>
              <w:bottom w:val="nil"/>
              <w:right w:val="nil"/>
            </w:tcBorders>
            <w:shd w:val="clear" w:color="auto" w:fill="auto"/>
            <w:noWrap/>
            <w:vAlign w:val="center"/>
            <w:hideMark/>
          </w:tcPr>
          <w:p w14:paraId="44508DB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59" w:type="dxa"/>
            <w:tcBorders>
              <w:top w:val="nil"/>
              <w:left w:val="single" w:sz="8" w:space="0" w:color="auto"/>
              <w:bottom w:val="nil"/>
              <w:right w:val="nil"/>
            </w:tcBorders>
            <w:shd w:val="clear" w:color="auto" w:fill="auto"/>
            <w:noWrap/>
            <w:vAlign w:val="center"/>
            <w:hideMark/>
          </w:tcPr>
          <w:p w14:paraId="615A2D9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5B9451A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796" w:type="dxa"/>
            <w:tcBorders>
              <w:top w:val="nil"/>
              <w:left w:val="nil"/>
              <w:bottom w:val="nil"/>
              <w:right w:val="nil"/>
            </w:tcBorders>
            <w:shd w:val="clear" w:color="auto" w:fill="auto"/>
            <w:noWrap/>
            <w:vAlign w:val="center"/>
            <w:hideMark/>
          </w:tcPr>
          <w:p w14:paraId="640D2BF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Over VTM-6.0</w:t>
            </w:r>
          </w:p>
        </w:tc>
        <w:tc>
          <w:tcPr>
            <w:tcW w:w="1359" w:type="dxa"/>
            <w:tcBorders>
              <w:top w:val="nil"/>
              <w:left w:val="nil"/>
              <w:bottom w:val="nil"/>
              <w:right w:val="nil"/>
            </w:tcBorders>
            <w:shd w:val="clear" w:color="auto" w:fill="auto"/>
            <w:noWrap/>
            <w:vAlign w:val="center"/>
            <w:hideMark/>
          </w:tcPr>
          <w:p w14:paraId="685B7FD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194412E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r>
      <w:tr w:rsidR="004D5915" w:rsidRPr="004D5915" w14:paraId="5FFEB867" w14:textId="77777777" w:rsidTr="004D5915">
        <w:trPr>
          <w:trHeight w:val="250"/>
        </w:trPr>
        <w:tc>
          <w:tcPr>
            <w:tcW w:w="2103" w:type="dxa"/>
            <w:tcBorders>
              <w:top w:val="nil"/>
              <w:left w:val="nil"/>
              <w:bottom w:val="nil"/>
              <w:right w:val="nil"/>
            </w:tcBorders>
            <w:shd w:val="clear" w:color="auto" w:fill="auto"/>
            <w:noWrap/>
            <w:vAlign w:val="center"/>
            <w:hideMark/>
          </w:tcPr>
          <w:p w14:paraId="3126FE8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59" w:type="dxa"/>
            <w:tcBorders>
              <w:top w:val="nil"/>
              <w:left w:val="single" w:sz="8" w:space="0" w:color="auto"/>
              <w:bottom w:val="single" w:sz="8" w:space="0" w:color="auto"/>
              <w:right w:val="nil"/>
            </w:tcBorders>
            <w:shd w:val="clear" w:color="auto" w:fill="auto"/>
            <w:noWrap/>
            <w:vAlign w:val="center"/>
            <w:hideMark/>
          </w:tcPr>
          <w:p w14:paraId="3FFF184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Y</w:t>
            </w:r>
          </w:p>
        </w:tc>
        <w:tc>
          <w:tcPr>
            <w:tcW w:w="1359" w:type="dxa"/>
            <w:tcBorders>
              <w:top w:val="nil"/>
              <w:left w:val="nil"/>
              <w:bottom w:val="single" w:sz="8" w:space="0" w:color="auto"/>
              <w:right w:val="nil"/>
            </w:tcBorders>
            <w:shd w:val="clear" w:color="auto" w:fill="auto"/>
            <w:noWrap/>
            <w:vAlign w:val="center"/>
            <w:hideMark/>
          </w:tcPr>
          <w:p w14:paraId="3852F4B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U</w:t>
            </w:r>
          </w:p>
        </w:tc>
        <w:tc>
          <w:tcPr>
            <w:tcW w:w="1796" w:type="dxa"/>
            <w:tcBorders>
              <w:top w:val="nil"/>
              <w:left w:val="nil"/>
              <w:bottom w:val="single" w:sz="8" w:space="0" w:color="auto"/>
              <w:right w:val="single" w:sz="4" w:space="0" w:color="auto"/>
            </w:tcBorders>
            <w:shd w:val="clear" w:color="auto" w:fill="auto"/>
            <w:noWrap/>
            <w:vAlign w:val="center"/>
            <w:hideMark/>
          </w:tcPr>
          <w:p w14:paraId="6184098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V</w:t>
            </w:r>
          </w:p>
        </w:tc>
        <w:tc>
          <w:tcPr>
            <w:tcW w:w="1359" w:type="dxa"/>
            <w:tcBorders>
              <w:top w:val="nil"/>
              <w:left w:val="nil"/>
              <w:bottom w:val="single" w:sz="8" w:space="0" w:color="auto"/>
              <w:right w:val="nil"/>
            </w:tcBorders>
            <w:shd w:val="clear" w:color="auto" w:fill="auto"/>
            <w:noWrap/>
            <w:vAlign w:val="center"/>
            <w:hideMark/>
          </w:tcPr>
          <w:p w14:paraId="216E0DC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EncT</w:t>
            </w:r>
            <w:proofErr w:type="spellEnd"/>
          </w:p>
        </w:tc>
        <w:tc>
          <w:tcPr>
            <w:tcW w:w="1359" w:type="dxa"/>
            <w:tcBorders>
              <w:top w:val="nil"/>
              <w:left w:val="nil"/>
              <w:bottom w:val="single" w:sz="8" w:space="0" w:color="auto"/>
              <w:right w:val="single" w:sz="8" w:space="0" w:color="auto"/>
            </w:tcBorders>
            <w:shd w:val="clear" w:color="auto" w:fill="auto"/>
            <w:noWrap/>
            <w:vAlign w:val="center"/>
            <w:hideMark/>
          </w:tcPr>
          <w:p w14:paraId="1612882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DecT</w:t>
            </w:r>
            <w:proofErr w:type="spellEnd"/>
          </w:p>
        </w:tc>
      </w:tr>
      <w:tr w:rsidR="004D5915" w:rsidRPr="004D5915" w14:paraId="3C874EE7"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49F53F0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A1</w:t>
            </w:r>
          </w:p>
        </w:tc>
        <w:tc>
          <w:tcPr>
            <w:tcW w:w="1359" w:type="dxa"/>
            <w:tcBorders>
              <w:top w:val="nil"/>
              <w:left w:val="nil"/>
              <w:bottom w:val="nil"/>
              <w:right w:val="nil"/>
            </w:tcBorders>
            <w:shd w:val="clear" w:color="auto" w:fill="auto"/>
            <w:noWrap/>
            <w:vAlign w:val="center"/>
            <w:hideMark/>
          </w:tcPr>
          <w:p w14:paraId="607EDF4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nil"/>
              <w:left w:val="nil"/>
              <w:bottom w:val="nil"/>
              <w:right w:val="nil"/>
            </w:tcBorders>
            <w:shd w:val="clear" w:color="auto" w:fill="auto"/>
            <w:noWrap/>
            <w:vAlign w:val="center"/>
            <w:hideMark/>
          </w:tcPr>
          <w:p w14:paraId="7E499A4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-0.44%</w:t>
            </w:r>
          </w:p>
        </w:tc>
        <w:tc>
          <w:tcPr>
            <w:tcW w:w="1796" w:type="dxa"/>
            <w:tcBorders>
              <w:top w:val="nil"/>
              <w:left w:val="nil"/>
              <w:bottom w:val="nil"/>
              <w:right w:val="single" w:sz="4" w:space="0" w:color="auto"/>
            </w:tcBorders>
            <w:shd w:val="clear" w:color="auto" w:fill="auto"/>
            <w:noWrap/>
            <w:vAlign w:val="center"/>
            <w:hideMark/>
          </w:tcPr>
          <w:p w14:paraId="68B0D26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-0.61%</w:t>
            </w:r>
          </w:p>
        </w:tc>
        <w:tc>
          <w:tcPr>
            <w:tcW w:w="1359" w:type="dxa"/>
            <w:tcBorders>
              <w:top w:val="nil"/>
              <w:left w:val="nil"/>
              <w:bottom w:val="nil"/>
              <w:right w:val="nil"/>
            </w:tcBorders>
            <w:shd w:val="clear" w:color="auto" w:fill="auto"/>
            <w:noWrap/>
            <w:vAlign w:val="center"/>
            <w:hideMark/>
          </w:tcPr>
          <w:p w14:paraId="6284012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91%</w:t>
            </w:r>
          </w:p>
        </w:tc>
        <w:tc>
          <w:tcPr>
            <w:tcW w:w="1359" w:type="dxa"/>
            <w:tcBorders>
              <w:top w:val="nil"/>
              <w:left w:val="nil"/>
              <w:bottom w:val="nil"/>
              <w:right w:val="single" w:sz="8" w:space="0" w:color="auto"/>
            </w:tcBorders>
            <w:shd w:val="clear" w:color="auto" w:fill="auto"/>
            <w:noWrap/>
            <w:vAlign w:val="center"/>
            <w:hideMark/>
          </w:tcPr>
          <w:p w14:paraId="7D2CD8D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4E74A502"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2DEAC09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A2</w:t>
            </w:r>
          </w:p>
        </w:tc>
        <w:tc>
          <w:tcPr>
            <w:tcW w:w="1359" w:type="dxa"/>
            <w:tcBorders>
              <w:top w:val="nil"/>
              <w:left w:val="nil"/>
              <w:bottom w:val="nil"/>
              <w:right w:val="nil"/>
            </w:tcBorders>
            <w:shd w:val="clear" w:color="auto" w:fill="auto"/>
            <w:noWrap/>
            <w:vAlign w:val="center"/>
            <w:hideMark/>
          </w:tcPr>
          <w:p w14:paraId="21EA73E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0.10%</w:t>
            </w:r>
          </w:p>
        </w:tc>
        <w:tc>
          <w:tcPr>
            <w:tcW w:w="1359" w:type="dxa"/>
            <w:tcBorders>
              <w:top w:val="nil"/>
              <w:left w:val="nil"/>
              <w:bottom w:val="nil"/>
              <w:right w:val="nil"/>
            </w:tcBorders>
            <w:shd w:val="clear" w:color="auto" w:fill="auto"/>
            <w:noWrap/>
            <w:vAlign w:val="center"/>
            <w:hideMark/>
          </w:tcPr>
          <w:p w14:paraId="3A6D877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-0.12%</w:t>
            </w:r>
          </w:p>
        </w:tc>
        <w:tc>
          <w:tcPr>
            <w:tcW w:w="1796" w:type="dxa"/>
            <w:tcBorders>
              <w:top w:val="nil"/>
              <w:left w:val="nil"/>
              <w:bottom w:val="nil"/>
              <w:right w:val="single" w:sz="4" w:space="0" w:color="auto"/>
            </w:tcBorders>
            <w:shd w:val="clear" w:color="auto" w:fill="auto"/>
            <w:noWrap/>
            <w:vAlign w:val="center"/>
            <w:hideMark/>
          </w:tcPr>
          <w:p w14:paraId="16F1ACB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-0.29%</w:t>
            </w:r>
          </w:p>
        </w:tc>
        <w:tc>
          <w:tcPr>
            <w:tcW w:w="1359" w:type="dxa"/>
            <w:tcBorders>
              <w:top w:val="nil"/>
              <w:left w:val="nil"/>
              <w:bottom w:val="nil"/>
              <w:right w:val="nil"/>
            </w:tcBorders>
            <w:shd w:val="clear" w:color="auto" w:fill="auto"/>
            <w:noWrap/>
            <w:vAlign w:val="center"/>
            <w:hideMark/>
          </w:tcPr>
          <w:p w14:paraId="507B472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92%</w:t>
            </w:r>
          </w:p>
        </w:tc>
        <w:tc>
          <w:tcPr>
            <w:tcW w:w="1359" w:type="dxa"/>
            <w:tcBorders>
              <w:top w:val="nil"/>
              <w:left w:val="nil"/>
              <w:bottom w:val="nil"/>
              <w:right w:val="single" w:sz="8" w:space="0" w:color="auto"/>
            </w:tcBorders>
            <w:shd w:val="clear" w:color="auto" w:fill="auto"/>
            <w:noWrap/>
            <w:vAlign w:val="center"/>
            <w:hideMark/>
          </w:tcPr>
          <w:p w14:paraId="2464EA1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r>
      <w:tr w:rsidR="004D5915" w:rsidRPr="004D5915" w14:paraId="0E118062"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6BEB09D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B</w:t>
            </w:r>
          </w:p>
        </w:tc>
        <w:tc>
          <w:tcPr>
            <w:tcW w:w="1359" w:type="dxa"/>
            <w:tcBorders>
              <w:top w:val="nil"/>
              <w:left w:val="nil"/>
              <w:bottom w:val="nil"/>
              <w:right w:val="nil"/>
            </w:tcBorders>
            <w:shd w:val="clear" w:color="auto" w:fill="auto"/>
            <w:noWrap/>
            <w:vAlign w:val="center"/>
            <w:hideMark/>
          </w:tcPr>
          <w:p w14:paraId="32E5DF0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nil"/>
              <w:left w:val="nil"/>
              <w:bottom w:val="nil"/>
              <w:right w:val="nil"/>
            </w:tcBorders>
            <w:shd w:val="clear" w:color="auto" w:fill="auto"/>
            <w:noWrap/>
            <w:vAlign w:val="center"/>
            <w:hideMark/>
          </w:tcPr>
          <w:p w14:paraId="37A968C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-0.14%</w:t>
            </w:r>
          </w:p>
        </w:tc>
        <w:tc>
          <w:tcPr>
            <w:tcW w:w="1796" w:type="dxa"/>
            <w:tcBorders>
              <w:top w:val="nil"/>
              <w:left w:val="nil"/>
              <w:bottom w:val="nil"/>
              <w:right w:val="single" w:sz="4" w:space="0" w:color="auto"/>
            </w:tcBorders>
            <w:shd w:val="clear" w:color="auto" w:fill="auto"/>
            <w:noWrap/>
            <w:vAlign w:val="center"/>
            <w:hideMark/>
          </w:tcPr>
          <w:p w14:paraId="7926843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-0.25%</w:t>
            </w:r>
          </w:p>
        </w:tc>
        <w:tc>
          <w:tcPr>
            <w:tcW w:w="1359" w:type="dxa"/>
            <w:tcBorders>
              <w:top w:val="nil"/>
              <w:left w:val="nil"/>
              <w:bottom w:val="nil"/>
              <w:right w:val="nil"/>
            </w:tcBorders>
            <w:shd w:val="clear" w:color="auto" w:fill="auto"/>
            <w:noWrap/>
            <w:vAlign w:val="center"/>
            <w:hideMark/>
          </w:tcPr>
          <w:p w14:paraId="55AA587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93%</w:t>
            </w:r>
          </w:p>
        </w:tc>
        <w:tc>
          <w:tcPr>
            <w:tcW w:w="1359" w:type="dxa"/>
            <w:tcBorders>
              <w:top w:val="nil"/>
              <w:left w:val="nil"/>
              <w:bottom w:val="nil"/>
              <w:right w:val="single" w:sz="8" w:space="0" w:color="auto"/>
            </w:tcBorders>
            <w:shd w:val="clear" w:color="auto" w:fill="auto"/>
            <w:noWrap/>
            <w:vAlign w:val="center"/>
            <w:hideMark/>
          </w:tcPr>
          <w:p w14:paraId="030FBEA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101%</w:t>
            </w:r>
          </w:p>
        </w:tc>
      </w:tr>
      <w:tr w:rsidR="004D5915" w:rsidRPr="004D5915" w14:paraId="48B6C228"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5076EB2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C</w:t>
            </w:r>
          </w:p>
        </w:tc>
        <w:tc>
          <w:tcPr>
            <w:tcW w:w="1359" w:type="dxa"/>
            <w:tcBorders>
              <w:top w:val="nil"/>
              <w:left w:val="nil"/>
              <w:bottom w:val="nil"/>
              <w:right w:val="nil"/>
            </w:tcBorders>
            <w:shd w:val="clear" w:color="auto" w:fill="auto"/>
            <w:noWrap/>
            <w:vAlign w:val="center"/>
            <w:hideMark/>
          </w:tcPr>
          <w:p w14:paraId="7D28D0F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nil"/>
              <w:left w:val="nil"/>
              <w:bottom w:val="nil"/>
              <w:right w:val="nil"/>
            </w:tcBorders>
            <w:shd w:val="clear" w:color="auto" w:fill="auto"/>
            <w:noWrap/>
            <w:vAlign w:val="center"/>
            <w:hideMark/>
          </w:tcPr>
          <w:p w14:paraId="21E5C01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-0.04%</w:t>
            </w:r>
          </w:p>
        </w:tc>
        <w:tc>
          <w:tcPr>
            <w:tcW w:w="1796" w:type="dxa"/>
            <w:tcBorders>
              <w:top w:val="nil"/>
              <w:left w:val="nil"/>
              <w:bottom w:val="nil"/>
              <w:right w:val="single" w:sz="4" w:space="0" w:color="auto"/>
            </w:tcBorders>
            <w:shd w:val="clear" w:color="auto" w:fill="auto"/>
            <w:noWrap/>
            <w:vAlign w:val="center"/>
            <w:hideMark/>
          </w:tcPr>
          <w:p w14:paraId="06061D5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-0.05%</w:t>
            </w:r>
          </w:p>
        </w:tc>
        <w:tc>
          <w:tcPr>
            <w:tcW w:w="1359" w:type="dxa"/>
            <w:tcBorders>
              <w:top w:val="nil"/>
              <w:left w:val="nil"/>
              <w:bottom w:val="nil"/>
              <w:right w:val="nil"/>
            </w:tcBorders>
            <w:shd w:val="clear" w:color="auto" w:fill="auto"/>
            <w:noWrap/>
            <w:vAlign w:val="center"/>
            <w:hideMark/>
          </w:tcPr>
          <w:p w14:paraId="339FC82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95%</w:t>
            </w:r>
          </w:p>
        </w:tc>
        <w:tc>
          <w:tcPr>
            <w:tcW w:w="1359" w:type="dxa"/>
            <w:tcBorders>
              <w:top w:val="nil"/>
              <w:left w:val="nil"/>
              <w:bottom w:val="nil"/>
              <w:right w:val="single" w:sz="8" w:space="0" w:color="auto"/>
            </w:tcBorders>
            <w:shd w:val="clear" w:color="auto" w:fill="auto"/>
            <w:noWrap/>
            <w:vAlign w:val="center"/>
            <w:hideMark/>
          </w:tcPr>
          <w:p w14:paraId="13CD5EB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101%</w:t>
            </w:r>
          </w:p>
        </w:tc>
      </w:tr>
      <w:tr w:rsidR="004D5915" w:rsidRPr="004D5915" w14:paraId="2CB60CEE"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26435D2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E</w:t>
            </w:r>
          </w:p>
        </w:tc>
        <w:tc>
          <w:tcPr>
            <w:tcW w:w="1359" w:type="dxa"/>
            <w:tcBorders>
              <w:top w:val="nil"/>
              <w:left w:val="nil"/>
              <w:bottom w:val="nil"/>
              <w:right w:val="nil"/>
            </w:tcBorders>
            <w:shd w:val="clear" w:color="auto" w:fill="auto"/>
            <w:noWrap/>
            <w:vAlign w:val="center"/>
            <w:hideMark/>
          </w:tcPr>
          <w:p w14:paraId="0159C59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6BFCECB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96" w:type="dxa"/>
            <w:tcBorders>
              <w:top w:val="nil"/>
              <w:left w:val="nil"/>
              <w:bottom w:val="nil"/>
              <w:right w:val="single" w:sz="4" w:space="0" w:color="auto"/>
            </w:tcBorders>
            <w:shd w:val="clear" w:color="auto" w:fill="auto"/>
            <w:noWrap/>
            <w:vAlign w:val="center"/>
            <w:hideMark/>
          </w:tcPr>
          <w:p w14:paraId="61122CA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1147F7E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10FF499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r>
      <w:tr w:rsidR="004D5915" w:rsidRPr="004D5915" w14:paraId="5A768627"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5F1AC45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Overall</w:t>
            </w:r>
          </w:p>
        </w:tc>
        <w:tc>
          <w:tcPr>
            <w:tcW w:w="1359" w:type="dxa"/>
            <w:tcBorders>
              <w:top w:val="single" w:sz="8" w:space="0" w:color="auto"/>
              <w:left w:val="nil"/>
              <w:bottom w:val="nil"/>
              <w:right w:val="nil"/>
            </w:tcBorders>
            <w:shd w:val="clear" w:color="auto" w:fill="auto"/>
            <w:noWrap/>
            <w:vAlign w:val="center"/>
            <w:hideMark/>
          </w:tcPr>
          <w:p w14:paraId="20EB8BE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359" w:type="dxa"/>
            <w:tcBorders>
              <w:top w:val="single" w:sz="8" w:space="0" w:color="auto"/>
              <w:left w:val="nil"/>
              <w:bottom w:val="nil"/>
              <w:right w:val="nil"/>
            </w:tcBorders>
            <w:shd w:val="clear" w:color="auto" w:fill="auto"/>
            <w:noWrap/>
            <w:vAlign w:val="center"/>
            <w:hideMark/>
          </w:tcPr>
          <w:p w14:paraId="0762391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-0.17%</w:t>
            </w:r>
          </w:p>
        </w:tc>
        <w:tc>
          <w:tcPr>
            <w:tcW w:w="1796" w:type="dxa"/>
            <w:tcBorders>
              <w:top w:val="single" w:sz="8" w:space="0" w:color="auto"/>
              <w:left w:val="nil"/>
              <w:bottom w:val="nil"/>
              <w:right w:val="single" w:sz="4" w:space="0" w:color="auto"/>
            </w:tcBorders>
            <w:shd w:val="clear" w:color="auto" w:fill="auto"/>
            <w:noWrap/>
            <w:vAlign w:val="center"/>
            <w:hideMark/>
          </w:tcPr>
          <w:p w14:paraId="5E35E97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-0.28%</w:t>
            </w:r>
          </w:p>
        </w:tc>
        <w:tc>
          <w:tcPr>
            <w:tcW w:w="1359" w:type="dxa"/>
            <w:tcBorders>
              <w:top w:val="single" w:sz="8" w:space="0" w:color="auto"/>
              <w:left w:val="nil"/>
              <w:bottom w:val="nil"/>
              <w:right w:val="nil"/>
            </w:tcBorders>
            <w:shd w:val="clear" w:color="auto" w:fill="auto"/>
            <w:noWrap/>
            <w:vAlign w:val="center"/>
            <w:hideMark/>
          </w:tcPr>
          <w:p w14:paraId="554A9BE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93%</w:t>
            </w:r>
          </w:p>
        </w:tc>
        <w:tc>
          <w:tcPr>
            <w:tcW w:w="1359" w:type="dxa"/>
            <w:tcBorders>
              <w:top w:val="single" w:sz="8" w:space="0" w:color="auto"/>
              <w:left w:val="nil"/>
              <w:bottom w:val="nil"/>
              <w:right w:val="single" w:sz="8" w:space="0" w:color="auto"/>
            </w:tcBorders>
            <w:shd w:val="clear" w:color="auto" w:fill="auto"/>
            <w:noWrap/>
            <w:vAlign w:val="center"/>
            <w:hideMark/>
          </w:tcPr>
          <w:p w14:paraId="2A4CAC3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r>
      <w:tr w:rsidR="004D5915" w:rsidRPr="004D5915" w14:paraId="75FFED40"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1005626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D</w:t>
            </w:r>
          </w:p>
        </w:tc>
        <w:tc>
          <w:tcPr>
            <w:tcW w:w="1359" w:type="dxa"/>
            <w:tcBorders>
              <w:top w:val="single" w:sz="8" w:space="0" w:color="auto"/>
              <w:left w:val="nil"/>
              <w:bottom w:val="nil"/>
              <w:right w:val="nil"/>
            </w:tcBorders>
            <w:shd w:val="clear" w:color="auto" w:fill="auto"/>
            <w:noWrap/>
            <w:vAlign w:val="center"/>
            <w:hideMark/>
          </w:tcPr>
          <w:p w14:paraId="399CFA4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single" w:sz="8" w:space="0" w:color="auto"/>
              <w:left w:val="nil"/>
              <w:bottom w:val="nil"/>
              <w:right w:val="nil"/>
            </w:tcBorders>
            <w:shd w:val="clear" w:color="auto" w:fill="auto"/>
            <w:noWrap/>
            <w:vAlign w:val="center"/>
            <w:hideMark/>
          </w:tcPr>
          <w:p w14:paraId="5639A4F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-0.09%</w:t>
            </w:r>
          </w:p>
        </w:tc>
        <w:tc>
          <w:tcPr>
            <w:tcW w:w="1796" w:type="dxa"/>
            <w:tcBorders>
              <w:top w:val="single" w:sz="8" w:space="0" w:color="auto"/>
              <w:left w:val="nil"/>
              <w:bottom w:val="nil"/>
              <w:right w:val="single" w:sz="4" w:space="0" w:color="auto"/>
            </w:tcBorders>
            <w:shd w:val="clear" w:color="auto" w:fill="auto"/>
            <w:noWrap/>
            <w:vAlign w:val="center"/>
            <w:hideMark/>
          </w:tcPr>
          <w:p w14:paraId="7C79B22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-0.06%</w:t>
            </w:r>
          </w:p>
        </w:tc>
        <w:tc>
          <w:tcPr>
            <w:tcW w:w="1359" w:type="dxa"/>
            <w:tcBorders>
              <w:top w:val="single" w:sz="8" w:space="0" w:color="auto"/>
              <w:left w:val="nil"/>
              <w:bottom w:val="nil"/>
              <w:right w:val="nil"/>
            </w:tcBorders>
            <w:shd w:val="clear" w:color="auto" w:fill="auto"/>
            <w:noWrap/>
            <w:vAlign w:val="center"/>
            <w:hideMark/>
          </w:tcPr>
          <w:p w14:paraId="63B36A2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97%</w:t>
            </w:r>
          </w:p>
        </w:tc>
        <w:tc>
          <w:tcPr>
            <w:tcW w:w="1359" w:type="dxa"/>
            <w:tcBorders>
              <w:top w:val="single" w:sz="8" w:space="0" w:color="auto"/>
              <w:left w:val="nil"/>
              <w:bottom w:val="nil"/>
              <w:right w:val="single" w:sz="8" w:space="0" w:color="auto"/>
            </w:tcBorders>
            <w:shd w:val="clear" w:color="auto" w:fill="auto"/>
            <w:noWrap/>
            <w:vAlign w:val="center"/>
            <w:hideMark/>
          </w:tcPr>
          <w:p w14:paraId="74FBABE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116DA36A" w14:textId="77777777" w:rsidTr="004D5915">
        <w:trPr>
          <w:trHeight w:val="250"/>
        </w:trPr>
        <w:tc>
          <w:tcPr>
            <w:tcW w:w="2103" w:type="dxa"/>
            <w:tcBorders>
              <w:top w:val="nil"/>
              <w:left w:val="single" w:sz="8" w:space="0" w:color="auto"/>
              <w:bottom w:val="single" w:sz="8" w:space="0" w:color="auto"/>
              <w:right w:val="single" w:sz="8" w:space="0" w:color="auto"/>
            </w:tcBorders>
            <w:shd w:val="clear" w:color="auto" w:fill="auto"/>
            <w:noWrap/>
            <w:vAlign w:val="center"/>
            <w:hideMark/>
          </w:tcPr>
          <w:p w14:paraId="763DB32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F</w:t>
            </w:r>
          </w:p>
        </w:tc>
        <w:tc>
          <w:tcPr>
            <w:tcW w:w="1359" w:type="dxa"/>
            <w:tcBorders>
              <w:top w:val="nil"/>
              <w:left w:val="nil"/>
              <w:bottom w:val="single" w:sz="8" w:space="0" w:color="auto"/>
              <w:right w:val="nil"/>
            </w:tcBorders>
            <w:shd w:val="clear" w:color="auto" w:fill="auto"/>
            <w:noWrap/>
            <w:vAlign w:val="center"/>
            <w:hideMark/>
          </w:tcPr>
          <w:p w14:paraId="380E9F3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-0.02%</w:t>
            </w:r>
          </w:p>
        </w:tc>
        <w:tc>
          <w:tcPr>
            <w:tcW w:w="1359" w:type="dxa"/>
            <w:tcBorders>
              <w:top w:val="nil"/>
              <w:left w:val="nil"/>
              <w:bottom w:val="single" w:sz="8" w:space="0" w:color="auto"/>
              <w:right w:val="nil"/>
            </w:tcBorders>
            <w:shd w:val="clear" w:color="auto" w:fill="auto"/>
            <w:noWrap/>
            <w:vAlign w:val="center"/>
            <w:hideMark/>
          </w:tcPr>
          <w:p w14:paraId="23FF7FF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0.03%</w:t>
            </w:r>
          </w:p>
        </w:tc>
        <w:tc>
          <w:tcPr>
            <w:tcW w:w="1796" w:type="dxa"/>
            <w:tcBorders>
              <w:top w:val="nil"/>
              <w:left w:val="nil"/>
              <w:bottom w:val="single" w:sz="8" w:space="0" w:color="auto"/>
              <w:right w:val="single" w:sz="4" w:space="0" w:color="auto"/>
            </w:tcBorders>
            <w:shd w:val="clear" w:color="auto" w:fill="auto"/>
            <w:noWrap/>
            <w:vAlign w:val="center"/>
            <w:hideMark/>
          </w:tcPr>
          <w:p w14:paraId="1BDCDEE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-0.18%</w:t>
            </w:r>
          </w:p>
        </w:tc>
        <w:tc>
          <w:tcPr>
            <w:tcW w:w="1359" w:type="dxa"/>
            <w:tcBorders>
              <w:top w:val="nil"/>
              <w:left w:val="nil"/>
              <w:bottom w:val="single" w:sz="8" w:space="0" w:color="auto"/>
              <w:right w:val="nil"/>
            </w:tcBorders>
            <w:shd w:val="clear" w:color="auto" w:fill="auto"/>
            <w:noWrap/>
            <w:vAlign w:val="center"/>
            <w:hideMark/>
          </w:tcPr>
          <w:p w14:paraId="03610CC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94%</w:t>
            </w:r>
          </w:p>
        </w:tc>
        <w:tc>
          <w:tcPr>
            <w:tcW w:w="1359" w:type="dxa"/>
            <w:tcBorders>
              <w:top w:val="nil"/>
              <w:left w:val="nil"/>
              <w:bottom w:val="single" w:sz="8" w:space="0" w:color="auto"/>
              <w:right w:val="single" w:sz="8" w:space="0" w:color="auto"/>
            </w:tcBorders>
            <w:shd w:val="clear" w:color="auto" w:fill="auto"/>
            <w:noWrap/>
            <w:vAlign w:val="center"/>
            <w:hideMark/>
          </w:tcPr>
          <w:p w14:paraId="3D34109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057400F7" w14:textId="77777777" w:rsidTr="004D5915">
        <w:trPr>
          <w:trHeight w:val="250"/>
        </w:trPr>
        <w:tc>
          <w:tcPr>
            <w:tcW w:w="2103" w:type="dxa"/>
            <w:tcBorders>
              <w:top w:val="nil"/>
              <w:left w:val="nil"/>
              <w:bottom w:val="nil"/>
              <w:right w:val="nil"/>
            </w:tcBorders>
            <w:shd w:val="clear" w:color="auto" w:fill="auto"/>
            <w:noWrap/>
            <w:vAlign w:val="center"/>
            <w:hideMark/>
          </w:tcPr>
          <w:p w14:paraId="3622C73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59" w:type="dxa"/>
            <w:tcBorders>
              <w:top w:val="nil"/>
              <w:left w:val="nil"/>
              <w:bottom w:val="nil"/>
              <w:right w:val="nil"/>
            </w:tcBorders>
            <w:shd w:val="clear" w:color="auto" w:fill="auto"/>
            <w:noWrap/>
            <w:vAlign w:val="bottom"/>
            <w:hideMark/>
          </w:tcPr>
          <w:p w14:paraId="6F415B2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59" w:type="dxa"/>
            <w:tcBorders>
              <w:top w:val="nil"/>
              <w:left w:val="nil"/>
              <w:bottom w:val="nil"/>
              <w:right w:val="nil"/>
            </w:tcBorders>
            <w:shd w:val="clear" w:color="auto" w:fill="auto"/>
            <w:noWrap/>
            <w:vAlign w:val="bottom"/>
            <w:hideMark/>
          </w:tcPr>
          <w:p w14:paraId="3953B12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96" w:type="dxa"/>
            <w:tcBorders>
              <w:top w:val="nil"/>
              <w:left w:val="nil"/>
              <w:bottom w:val="nil"/>
              <w:right w:val="nil"/>
            </w:tcBorders>
            <w:shd w:val="clear" w:color="auto" w:fill="auto"/>
            <w:noWrap/>
            <w:vAlign w:val="bottom"/>
            <w:hideMark/>
          </w:tcPr>
          <w:p w14:paraId="5ABFFCE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59" w:type="dxa"/>
            <w:tcBorders>
              <w:top w:val="nil"/>
              <w:left w:val="nil"/>
              <w:bottom w:val="nil"/>
              <w:right w:val="nil"/>
            </w:tcBorders>
            <w:shd w:val="clear" w:color="auto" w:fill="auto"/>
            <w:noWrap/>
            <w:vAlign w:val="bottom"/>
            <w:hideMark/>
          </w:tcPr>
          <w:p w14:paraId="1256450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59" w:type="dxa"/>
            <w:tcBorders>
              <w:top w:val="nil"/>
              <w:left w:val="nil"/>
              <w:bottom w:val="nil"/>
              <w:right w:val="nil"/>
            </w:tcBorders>
            <w:shd w:val="clear" w:color="auto" w:fill="auto"/>
            <w:noWrap/>
            <w:vAlign w:val="bottom"/>
            <w:hideMark/>
          </w:tcPr>
          <w:p w14:paraId="12A2AA8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D5915" w:rsidRPr="004D5915" w14:paraId="62040C7C" w14:textId="77777777" w:rsidTr="004D5915">
        <w:trPr>
          <w:trHeight w:val="250"/>
        </w:trPr>
        <w:tc>
          <w:tcPr>
            <w:tcW w:w="2103" w:type="dxa"/>
            <w:tcBorders>
              <w:top w:val="nil"/>
              <w:left w:val="nil"/>
              <w:bottom w:val="nil"/>
              <w:right w:val="nil"/>
            </w:tcBorders>
            <w:shd w:val="clear" w:color="auto" w:fill="auto"/>
            <w:noWrap/>
            <w:vAlign w:val="center"/>
            <w:hideMark/>
          </w:tcPr>
          <w:p w14:paraId="4E55BF0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59" w:type="dxa"/>
            <w:tcBorders>
              <w:top w:val="single" w:sz="8" w:space="0" w:color="auto"/>
              <w:left w:val="single" w:sz="8" w:space="0" w:color="auto"/>
              <w:bottom w:val="single" w:sz="8" w:space="0" w:color="auto"/>
              <w:right w:val="nil"/>
            </w:tcBorders>
            <w:shd w:val="clear" w:color="auto" w:fill="auto"/>
            <w:noWrap/>
            <w:vAlign w:val="center"/>
            <w:hideMark/>
          </w:tcPr>
          <w:p w14:paraId="4A8D307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single" w:sz="8" w:space="0" w:color="auto"/>
              <w:left w:val="nil"/>
              <w:bottom w:val="single" w:sz="8" w:space="0" w:color="auto"/>
              <w:right w:val="nil"/>
            </w:tcBorders>
            <w:shd w:val="clear" w:color="auto" w:fill="auto"/>
            <w:noWrap/>
            <w:vAlign w:val="center"/>
            <w:hideMark/>
          </w:tcPr>
          <w:p w14:paraId="25898B1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796" w:type="dxa"/>
            <w:tcBorders>
              <w:top w:val="single" w:sz="8" w:space="0" w:color="auto"/>
              <w:left w:val="nil"/>
              <w:bottom w:val="single" w:sz="8" w:space="0" w:color="auto"/>
              <w:right w:val="nil"/>
            </w:tcBorders>
            <w:shd w:val="clear" w:color="auto" w:fill="auto"/>
            <w:noWrap/>
            <w:vAlign w:val="center"/>
            <w:hideMark/>
          </w:tcPr>
          <w:p w14:paraId="28AACCB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xml:space="preserve">Low delay B </w:t>
            </w:r>
          </w:p>
        </w:tc>
        <w:tc>
          <w:tcPr>
            <w:tcW w:w="1359" w:type="dxa"/>
            <w:tcBorders>
              <w:top w:val="single" w:sz="8" w:space="0" w:color="auto"/>
              <w:left w:val="nil"/>
              <w:bottom w:val="single" w:sz="8" w:space="0" w:color="auto"/>
              <w:right w:val="nil"/>
            </w:tcBorders>
            <w:shd w:val="clear" w:color="auto" w:fill="auto"/>
            <w:noWrap/>
            <w:vAlign w:val="center"/>
            <w:hideMark/>
          </w:tcPr>
          <w:p w14:paraId="3B7CB25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c>
          <w:tcPr>
            <w:tcW w:w="1359" w:type="dxa"/>
            <w:tcBorders>
              <w:top w:val="single" w:sz="8" w:space="0" w:color="auto"/>
              <w:left w:val="nil"/>
              <w:bottom w:val="single" w:sz="8" w:space="0" w:color="auto"/>
              <w:right w:val="single" w:sz="8" w:space="0" w:color="auto"/>
            </w:tcBorders>
            <w:shd w:val="clear" w:color="auto" w:fill="auto"/>
            <w:noWrap/>
            <w:vAlign w:val="center"/>
            <w:hideMark/>
          </w:tcPr>
          <w:p w14:paraId="39D2AB5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D5915">
              <w:rPr>
                <w:rFonts w:ascii="Calibri" w:hAnsi="Calibri" w:cs="Calibri"/>
                <w:color w:val="000000"/>
                <w:sz w:val="24"/>
                <w:szCs w:val="24"/>
                <w:lang w:eastAsia="zh-CN"/>
              </w:rPr>
              <w:t> </w:t>
            </w:r>
          </w:p>
        </w:tc>
      </w:tr>
      <w:tr w:rsidR="004D5915" w:rsidRPr="004D5915" w14:paraId="54835C37" w14:textId="77777777" w:rsidTr="004D5915">
        <w:trPr>
          <w:trHeight w:val="250"/>
        </w:trPr>
        <w:tc>
          <w:tcPr>
            <w:tcW w:w="2103" w:type="dxa"/>
            <w:tcBorders>
              <w:top w:val="nil"/>
              <w:left w:val="nil"/>
              <w:bottom w:val="nil"/>
              <w:right w:val="nil"/>
            </w:tcBorders>
            <w:shd w:val="clear" w:color="auto" w:fill="auto"/>
            <w:noWrap/>
            <w:vAlign w:val="center"/>
            <w:hideMark/>
          </w:tcPr>
          <w:p w14:paraId="505FCFC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359" w:type="dxa"/>
            <w:tcBorders>
              <w:top w:val="nil"/>
              <w:left w:val="single" w:sz="8" w:space="0" w:color="auto"/>
              <w:bottom w:val="nil"/>
              <w:right w:val="nil"/>
            </w:tcBorders>
            <w:shd w:val="clear" w:color="auto" w:fill="auto"/>
            <w:noWrap/>
            <w:vAlign w:val="center"/>
            <w:hideMark/>
          </w:tcPr>
          <w:p w14:paraId="06B20FB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781252F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796" w:type="dxa"/>
            <w:tcBorders>
              <w:top w:val="nil"/>
              <w:left w:val="nil"/>
              <w:bottom w:val="nil"/>
              <w:right w:val="nil"/>
            </w:tcBorders>
            <w:shd w:val="clear" w:color="auto" w:fill="auto"/>
            <w:noWrap/>
            <w:vAlign w:val="center"/>
            <w:hideMark/>
          </w:tcPr>
          <w:p w14:paraId="7206E73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Over VTM-6.0</w:t>
            </w:r>
          </w:p>
        </w:tc>
        <w:tc>
          <w:tcPr>
            <w:tcW w:w="1359" w:type="dxa"/>
            <w:tcBorders>
              <w:top w:val="nil"/>
              <w:left w:val="nil"/>
              <w:bottom w:val="nil"/>
              <w:right w:val="nil"/>
            </w:tcBorders>
            <w:shd w:val="clear" w:color="auto" w:fill="auto"/>
            <w:noWrap/>
            <w:vAlign w:val="center"/>
            <w:hideMark/>
          </w:tcPr>
          <w:p w14:paraId="0DE0F61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0A4D5A0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 </w:t>
            </w:r>
          </w:p>
        </w:tc>
      </w:tr>
      <w:tr w:rsidR="004D5915" w:rsidRPr="004D5915" w14:paraId="55968231" w14:textId="77777777" w:rsidTr="004D5915">
        <w:trPr>
          <w:trHeight w:val="250"/>
        </w:trPr>
        <w:tc>
          <w:tcPr>
            <w:tcW w:w="2103" w:type="dxa"/>
            <w:tcBorders>
              <w:top w:val="nil"/>
              <w:left w:val="nil"/>
              <w:bottom w:val="nil"/>
              <w:right w:val="nil"/>
            </w:tcBorders>
            <w:shd w:val="clear" w:color="auto" w:fill="auto"/>
            <w:noWrap/>
            <w:vAlign w:val="center"/>
            <w:hideMark/>
          </w:tcPr>
          <w:p w14:paraId="4E75811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359" w:type="dxa"/>
            <w:tcBorders>
              <w:top w:val="nil"/>
              <w:left w:val="single" w:sz="8" w:space="0" w:color="auto"/>
              <w:bottom w:val="single" w:sz="8" w:space="0" w:color="auto"/>
              <w:right w:val="nil"/>
            </w:tcBorders>
            <w:shd w:val="clear" w:color="auto" w:fill="auto"/>
            <w:noWrap/>
            <w:vAlign w:val="center"/>
            <w:hideMark/>
          </w:tcPr>
          <w:p w14:paraId="0CE7659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Y</w:t>
            </w:r>
          </w:p>
        </w:tc>
        <w:tc>
          <w:tcPr>
            <w:tcW w:w="1359" w:type="dxa"/>
            <w:tcBorders>
              <w:top w:val="nil"/>
              <w:left w:val="nil"/>
              <w:bottom w:val="single" w:sz="8" w:space="0" w:color="auto"/>
              <w:right w:val="nil"/>
            </w:tcBorders>
            <w:shd w:val="clear" w:color="auto" w:fill="auto"/>
            <w:noWrap/>
            <w:vAlign w:val="center"/>
            <w:hideMark/>
          </w:tcPr>
          <w:p w14:paraId="243232B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U</w:t>
            </w:r>
          </w:p>
        </w:tc>
        <w:tc>
          <w:tcPr>
            <w:tcW w:w="1796" w:type="dxa"/>
            <w:tcBorders>
              <w:top w:val="nil"/>
              <w:left w:val="nil"/>
              <w:bottom w:val="single" w:sz="8" w:space="0" w:color="auto"/>
              <w:right w:val="single" w:sz="4" w:space="0" w:color="auto"/>
            </w:tcBorders>
            <w:shd w:val="clear" w:color="auto" w:fill="auto"/>
            <w:noWrap/>
            <w:vAlign w:val="center"/>
            <w:hideMark/>
          </w:tcPr>
          <w:p w14:paraId="34CF976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V</w:t>
            </w:r>
          </w:p>
        </w:tc>
        <w:tc>
          <w:tcPr>
            <w:tcW w:w="1359" w:type="dxa"/>
            <w:tcBorders>
              <w:top w:val="nil"/>
              <w:left w:val="nil"/>
              <w:bottom w:val="single" w:sz="8" w:space="0" w:color="auto"/>
              <w:right w:val="nil"/>
            </w:tcBorders>
            <w:shd w:val="clear" w:color="auto" w:fill="auto"/>
            <w:noWrap/>
            <w:vAlign w:val="center"/>
            <w:hideMark/>
          </w:tcPr>
          <w:p w14:paraId="1AF021D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EncT</w:t>
            </w:r>
            <w:proofErr w:type="spellEnd"/>
          </w:p>
        </w:tc>
        <w:tc>
          <w:tcPr>
            <w:tcW w:w="1359" w:type="dxa"/>
            <w:tcBorders>
              <w:top w:val="nil"/>
              <w:left w:val="nil"/>
              <w:bottom w:val="single" w:sz="8" w:space="0" w:color="auto"/>
              <w:right w:val="single" w:sz="8" w:space="0" w:color="auto"/>
            </w:tcBorders>
            <w:shd w:val="clear" w:color="auto" w:fill="auto"/>
            <w:noWrap/>
            <w:vAlign w:val="center"/>
            <w:hideMark/>
          </w:tcPr>
          <w:p w14:paraId="094FCDC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D5915">
              <w:rPr>
                <w:rFonts w:ascii="Arial" w:hAnsi="Arial" w:cs="Arial"/>
                <w:color w:val="000000"/>
                <w:sz w:val="18"/>
                <w:szCs w:val="18"/>
                <w:lang w:eastAsia="zh-CN"/>
              </w:rPr>
              <w:t>DecT</w:t>
            </w:r>
            <w:proofErr w:type="spellEnd"/>
          </w:p>
        </w:tc>
      </w:tr>
      <w:tr w:rsidR="004D5915" w:rsidRPr="004D5915" w14:paraId="653901EE"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0A0D7A6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A1</w:t>
            </w:r>
          </w:p>
        </w:tc>
        <w:tc>
          <w:tcPr>
            <w:tcW w:w="1359" w:type="dxa"/>
            <w:tcBorders>
              <w:top w:val="nil"/>
              <w:left w:val="nil"/>
              <w:bottom w:val="nil"/>
              <w:right w:val="nil"/>
            </w:tcBorders>
            <w:shd w:val="clear" w:color="auto" w:fill="auto"/>
            <w:noWrap/>
            <w:vAlign w:val="center"/>
            <w:hideMark/>
          </w:tcPr>
          <w:p w14:paraId="421D8AC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0261A11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796" w:type="dxa"/>
            <w:tcBorders>
              <w:top w:val="nil"/>
              <w:left w:val="nil"/>
              <w:bottom w:val="nil"/>
              <w:right w:val="single" w:sz="4" w:space="0" w:color="auto"/>
            </w:tcBorders>
            <w:shd w:val="clear" w:color="auto" w:fill="auto"/>
            <w:noWrap/>
            <w:vAlign w:val="center"/>
            <w:hideMark/>
          </w:tcPr>
          <w:p w14:paraId="766E2DB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7BDDE74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0AFE9F7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r>
      <w:tr w:rsidR="004D5915" w:rsidRPr="004D5915" w14:paraId="0F1C092A"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570BF5E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A2</w:t>
            </w:r>
          </w:p>
        </w:tc>
        <w:tc>
          <w:tcPr>
            <w:tcW w:w="1359" w:type="dxa"/>
            <w:tcBorders>
              <w:top w:val="nil"/>
              <w:left w:val="nil"/>
              <w:bottom w:val="nil"/>
              <w:right w:val="nil"/>
            </w:tcBorders>
            <w:shd w:val="clear" w:color="auto" w:fill="auto"/>
            <w:noWrap/>
            <w:vAlign w:val="center"/>
            <w:hideMark/>
          </w:tcPr>
          <w:p w14:paraId="00E5951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02950B4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96" w:type="dxa"/>
            <w:tcBorders>
              <w:top w:val="nil"/>
              <w:left w:val="nil"/>
              <w:bottom w:val="nil"/>
              <w:right w:val="single" w:sz="4" w:space="0" w:color="auto"/>
            </w:tcBorders>
            <w:shd w:val="clear" w:color="auto" w:fill="auto"/>
            <w:noWrap/>
            <w:vAlign w:val="center"/>
            <w:hideMark/>
          </w:tcPr>
          <w:p w14:paraId="2ADDF1D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nil"/>
            </w:tcBorders>
            <w:shd w:val="clear" w:color="auto" w:fill="auto"/>
            <w:noWrap/>
            <w:vAlign w:val="center"/>
            <w:hideMark/>
          </w:tcPr>
          <w:p w14:paraId="1F949F8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c>
          <w:tcPr>
            <w:tcW w:w="1359" w:type="dxa"/>
            <w:tcBorders>
              <w:top w:val="nil"/>
              <w:left w:val="nil"/>
              <w:bottom w:val="nil"/>
              <w:right w:val="single" w:sz="8" w:space="0" w:color="auto"/>
            </w:tcBorders>
            <w:shd w:val="clear" w:color="auto" w:fill="auto"/>
            <w:noWrap/>
            <w:vAlign w:val="center"/>
            <w:hideMark/>
          </w:tcPr>
          <w:p w14:paraId="23B919B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 </w:t>
            </w:r>
          </w:p>
        </w:tc>
      </w:tr>
      <w:tr w:rsidR="004D5915" w:rsidRPr="004D5915" w14:paraId="651E3AA2"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4198484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B</w:t>
            </w:r>
          </w:p>
        </w:tc>
        <w:tc>
          <w:tcPr>
            <w:tcW w:w="1359" w:type="dxa"/>
            <w:tcBorders>
              <w:top w:val="nil"/>
              <w:left w:val="nil"/>
              <w:bottom w:val="nil"/>
              <w:right w:val="nil"/>
            </w:tcBorders>
            <w:shd w:val="clear" w:color="auto" w:fill="auto"/>
            <w:noWrap/>
            <w:vAlign w:val="center"/>
            <w:hideMark/>
          </w:tcPr>
          <w:p w14:paraId="0A193D26"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0.10%</w:t>
            </w:r>
          </w:p>
        </w:tc>
        <w:tc>
          <w:tcPr>
            <w:tcW w:w="1359" w:type="dxa"/>
            <w:tcBorders>
              <w:top w:val="nil"/>
              <w:left w:val="nil"/>
              <w:bottom w:val="nil"/>
              <w:right w:val="nil"/>
            </w:tcBorders>
            <w:shd w:val="clear" w:color="auto" w:fill="auto"/>
            <w:noWrap/>
            <w:vAlign w:val="center"/>
            <w:hideMark/>
          </w:tcPr>
          <w:p w14:paraId="054B8DE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-0.21%</w:t>
            </w:r>
          </w:p>
        </w:tc>
        <w:tc>
          <w:tcPr>
            <w:tcW w:w="1796" w:type="dxa"/>
            <w:tcBorders>
              <w:top w:val="nil"/>
              <w:left w:val="nil"/>
              <w:bottom w:val="nil"/>
              <w:right w:val="single" w:sz="4" w:space="0" w:color="auto"/>
            </w:tcBorders>
            <w:shd w:val="clear" w:color="auto" w:fill="auto"/>
            <w:noWrap/>
            <w:vAlign w:val="center"/>
            <w:hideMark/>
          </w:tcPr>
          <w:p w14:paraId="3E8FD27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0.00%</w:t>
            </w:r>
          </w:p>
        </w:tc>
        <w:tc>
          <w:tcPr>
            <w:tcW w:w="1359" w:type="dxa"/>
            <w:tcBorders>
              <w:top w:val="nil"/>
              <w:left w:val="nil"/>
              <w:bottom w:val="nil"/>
              <w:right w:val="nil"/>
            </w:tcBorders>
            <w:shd w:val="clear" w:color="auto" w:fill="auto"/>
            <w:noWrap/>
            <w:vAlign w:val="center"/>
            <w:hideMark/>
          </w:tcPr>
          <w:p w14:paraId="2E8A59F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91%</w:t>
            </w:r>
          </w:p>
        </w:tc>
        <w:tc>
          <w:tcPr>
            <w:tcW w:w="1359" w:type="dxa"/>
            <w:tcBorders>
              <w:top w:val="nil"/>
              <w:left w:val="nil"/>
              <w:bottom w:val="nil"/>
              <w:right w:val="single" w:sz="8" w:space="0" w:color="auto"/>
            </w:tcBorders>
            <w:shd w:val="clear" w:color="auto" w:fill="auto"/>
            <w:noWrap/>
            <w:vAlign w:val="center"/>
            <w:hideMark/>
          </w:tcPr>
          <w:p w14:paraId="0CA9B1F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100%</w:t>
            </w:r>
          </w:p>
        </w:tc>
      </w:tr>
      <w:tr w:rsidR="004D5915" w:rsidRPr="004D5915" w14:paraId="7719B55F"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53BC3F2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C</w:t>
            </w:r>
          </w:p>
        </w:tc>
        <w:tc>
          <w:tcPr>
            <w:tcW w:w="1359" w:type="dxa"/>
            <w:tcBorders>
              <w:top w:val="nil"/>
              <w:left w:val="nil"/>
              <w:bottom w:val="nil"/>
              <w:right w:val="nil"/>
            </w:tcBorders>
            <w:shd w:val="clear" w:color="auto" w:fill="auto"/>
            <w:noWrap/>
            <w:vAlign w:val="center"/>
            <w:hideMark/>
          </w:tcPr>
          <w:p w14:paraId="77CEAC8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-0.11%</w:t>
            </w:r>
          </w:p>
        </w:tc>
        <w:tc>
          <w:tcPr>
            <w:tcW w:w="1359" w:type="dxa"/>
            <w:tcBorders>
              <w:top w:val="nil"/>
              <w:left w:val="nil"/>
              <w:bottom w:val="nil"/>
              <w:right w:val="nil"/>
            </w:tcBorders>
            <w:shd w:val="clear" w:color="auto" w:fill="auto"/>
            <w:noWrap/>
            <w:vAlign w:val="center"/>
            <w:hideMark/>
          </w:tcPr>
          <w:p w14:paraId="4EBCB0B2"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-0.13%</w:t>
            </w:r>
          </w:p>
        </w:tc>
        <w:tc>
          <w:tcPr>
            <w:tcW w:w="1796" w:type="dxa"/>
            <w:tcBorders>
              <w:top w:val="nil"/>
              <w:left w:val="nil"/>
              <w:bottom w:val="nil"/>
              <w:right w:val="single" w:sz="4" w:space="0" w:color="auto"/>
            </w:tcBorders>
            <w:shd w:val="clear" w:color="auto" w:fill="auto"/>
            <w:noWrap/>
            <w:vAlign w:val="center"/>
            <w:hideMark/>
          </w:tcPr>
          <w:p w14:paraId="37D382C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-0.04%</w:t>
            </w:r>
          </w:p>
        </w:tc>
        <w:tc>
          <w:tcPr>
            <w:tcW w:w="1359" w:type="dxa"/>
            <w:tcBorders>
              <w:top w:val="nil"/>
              <w:left w:val="nil"/>
              <w:bottom w:val="nil"/>
              <w:right w:val="nil"/>
            </w:tcBorders>
            <w:shd w:val="clear" w:color="auto" w:fill="auto"/>
            <w:noWrap/>
            <w:vAlign w:val="center"/>
            <w:hideMark/>
          </w:tcPr>
          <w:p w14:paraId="484D6F53"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95%</w:t>
            </w:r>
          </w:p>
        </w:tc>
        <w:tc>
          <w:tcPr>
            <w:tcW w:w="1359" w:type="dxa"/>
            <w:tcBorders>
              <w:top w:val="nil"/>
              <w:left w:val="nil"/>
              <w:bottom w:val="nil"/>
              <w:right w:val="single" w:sz="8" w:space="0" w:color="auto"/>
            </w:tcBorders>
            <w:shd w:val="clear" w:color="auto" w:fill="auto"/>
            <w:noWrap/>
            <w:vAlign w:val="center"/>
            <w:hideMark/>
          </w:tcPr>
          <w:p w14:paraId="5DB4AB3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101%</w:t>
            </w:r>
          </w:p>
        </w:tc>
      </w:tr>
      <w:tr w:rsidR="004D5915" w:rsidRPr="004D5915" w14:paraId="74BEA0A8" w14:textId="77777777" w:rsidTr="004D5915">
        <w:trPr>
          <w:trHeight w:val="250"/>
        </w:trPr>
        <w:tc>
          <w:tcPr>
            <w:tcW w:w="2103" w:type="dxa"/>
            <w:tcBorders>
              <w:top w:val="nil"/>
              <w:left w:val="single" w:sz="8" w:space="0" w:color="auto"/>
              <w:bottom w:val="nil"/>
              <w:right w:val="single" w:sz="8" w:space="0" w:color="auto"/>
            </w:tcBorders>
            <w:shd w:val="clear" w:color="auto" w:fill="auto"/>
            <w:noWrap/>
            <w:vAlign w:val="center"/>
            <w:hideMark/>
          </w:tcPr>
          <w:p w14:paraId="304FED88"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E</w:t>
            </w:r>
          </w:p>
        </w:tc>
        <w:tc>
          <w:tcPr>
            <w:tcW w:w="1359" w:type="dxa"/>
            <w:tcBorders>
              <w:top w:val="nil"/>
              <w:left w:val="nil"/>
              <w:bottom w:val="nil"/>
              <w:right w:val="nil"/>
            </w:tcBorders>
            <w:shd w:val="clear" w:color="auto" w:fill="auto"/>
            <w:noWrap/>
            <w:vAlign w:val="center"/>
            <w:hideMark/>
          </w:tcPr>
          <w:p w14:paraId="0558432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-0.38%</w:t>
            </w:r>
          </w:p>
        </w:tc>
        <w:tc>
          <w:tcPr>
            <w:tcW w:w="1359" w:type="dxa"/>
            <w:tcBorders>
              <w:top w:val="nil"/>
              <w:left w:val="nil"/>
              <w:bottom w:val="nil"/>
              <w:right w:val="nil"/>
            </w:tcBorders>
            <w:shd w:val="clear" w:color="auto" w:fill="auto"/>
            <w:noWrap/>
            <w:vAlign w:val="center"/>
            <w:hideMark/>
          </w:tcPr>
          <w:p w14:paraId="2615640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-1.25%</w:t>
            </w:r>
          </w:p>
        </w:tc>
        <w:tc>
          <w:tcPr>
            <w:tcW w:w="1796" w:type="dxa"/>
            <w:tcBorders>
              <w:top w:val="nil"/>
              <w:left w:val="nil"/>
              <w:bottom w:val="nil"/>
              <w:right w:val="single" w:sz="4" w:space="0" w:color="auto"/>
            </w:tcBorders>
            <w:shd w:val="clear" w:color="auto" w:fill="auto"/>
            <w:noWrap/>
            <w:vAlign w:val="center"/>
            <w:hideMark/>
          </w:tcPr>
          <w:p w14:paraId="1DABE645"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-1.40%</w:t>
            </w:r>
          </w:p>
        </w:tc>
        <w:tc>
          <w:tcPr>
            <w:tcW w:w="1359" w:type="dxa"/>
            <w:tcBorders>
              <w:top w:val="nil"/>
              <w:left w:val="nil"/>
              <w:bottom w:val="nil"/>
              <w:right w:val="nil"/>
            </w:tcBorders>
            <w:shd w:val="clear" w:color="auto" w:fill="auto"/>
            <w:noWrap/>
            <w:vAlign w:val="center"/>
            <w:hideMark/>
          </w:tcPr>
          <w:p w14:paraId="66ADAA9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88%</w:t>
            </w:r>
          </w:p>
        </w:tc>
        <w:tc>
          <w:tcPr>
            <w:tcW w:w="1359" w:type="dxa"/>
            <w:tcBorders>
              <w:top w:val="nil"/>
              <w:left w:val="nil"/>
              <w:bottom w:val="nil"/>
              <w:right w:val="single" w:sz="8" w:space="0" w:color="auto"/>
            </w:tcBorders>
            <w:shd w:val="clear" w:color="auto" w:fill="auto"/>
            <w:noWrap/>
            <w:vAlign w:val="center"/>
            <w:hideMark/>
          </w:tcPr>
          <w:p w14:paraId="2F769F0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97%</w:t>
            </w:r>
          </w:p>
        </w:tc>
      </w:tr>
      <w:tr w:rsidR="004D5915" w:rsidRPr="004D5915" w14:paraId="56FF1A07" w14:textId="77777777" w:rsidTr="004D5915">
        <w:trPr>
          <w:trHeight w:val="250"/>
        </w:trPr>
        <w:tc>
          <w:tcPr>
            <w:tcW w:w="2103" w:type="dxa"/>
            <w:tcBorders>
              <w:top w:val="single" w:sz="8" w:space="0" w:color="auto"/>
              <w:left w:val="single" w:sz="8" w:space="0" w:color="auto"/>
              <w:bottom w:val="nil"/>
              <w:right w:val="single" w:sz="8" w:space="0" w:color="auto"/>
            </w:tcBorders>
            <w:shd w:val="clear" w:color="auto" w:fill="auto"/>
            <w:noWrap/>
            <w:vAlign w:val="center"/>
            <w:hideMark/>
          </w:tcPr>
          <w:p w14:paraId="50264F2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D5915">
              <w:rPr>
                <w:rFonts w:ascii="Arial" w:hAnsi="Arial" w:cs="Arial"/>
                <w:b/>
                <w:bCs/>
                <w:color w:val="000000"/>
                <w:sz w:val="18"/>
                <w:szCs w:val="18"/>
                <w:lang w:eastAsia="zh-CN"/>
              </w:rPr>
              <w:t>Overall</w:t>
            </w:r>
          </w:p>
        </w:tc>
        <w:tc>
          <w:tcPr>
            <w:tcW w:w="1359" w:type="dxa"/>
            <w:tcBorders>
              <w:top w:val="single" w:sz="8" w:space="0" w:color="auto"/>
              <w:left w:val="nil"/>
              <w:bottom w:val="nil"/>
              <w:right w:val="nil"/>
            </w:tcBorders>
            <w:shd w:val="clear" w:color="auto" w:fill="auto"/>
            <w:noWrap/>
            <w:vAlign w:val="center"/>
            <w:hideMark/>
          </w:tcPr>
          <w:p w14:paraId="68B8852E"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-0.09%</w:t>
            </w:r>
          </w:p>
        </w:tc>
        <w:tc>
          <w:tcPr>
            <w:tcW w:w="1359" w:type="dxa"/>
            <w:tcBorders>
              <w:top w:val="single" w:sz="8" w:space="0" w:color="auto"/>
              <w:left w:val="nil"/>
              <w:bottom w:val="nil"/>
              <w:right w:val="nil"/>
            </w:tcBorders>
            <w:shd w:val="clear" w:color="auto" w:fill="auto"/>
            <w:noWrap/>
            <w:vAlign w:val="center"/>
            <w:hideMark/>
          </w:tcPr>
          <w:p w14:paraId="09DA1E0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-0.44%</w:t>
            </w:r>
          </w:p>
        </w:tc>
        <w:tc>
          <w:tcPr>
            <w:tcW w:w="1796" w:type="dxa"/>
            <w:tcBorders>
              <w:top w:val="single" w:sz="8" w:space="0" w:color="auto"/>
              <w:left w:val="nil"/>
              <w:bottom w:val="nil"/>
              <w:right w:val="single" w:sz="4" w:space="0" w:color="auto"/>
            </w:tcBorders>
            <w:shd w:val="clear" w:color="auto" w:fill="auto"/>
            <w:noWrap/>
            <w:vAlign w:val="center"/>
            <w:hideMark/>
          </w:tcPr>
          <w:p w14:paraId="0FBE2CF0"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-0.36%</w:t>
            </w:r>
          </w:p>
        </w:tc>
        <w:tc>
          <w:tcPr>
            <w:tcW w:w="1359" w:type="dxa"/>
            <w:tcBorders>
              <w:top w:val="single" w:sz="8" w:space="0" w:color="auto"/>
              <w:left w:val="nil"/>
              <w:bottom w:val="nil"/>
              <w:right w:val="nil"/>
            </w:tcBorders>
            <w:shd w:val="clear" w:color="auto" w:fill="auto"/>
            <w:noWrap/>
            <w:vAlign w:val="center"/>
            <w:hideMark/>
          </w:tcPr>
          <w:p w14:paraId="0DCEB07B"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91%</w:t>
            </w:r>
          </w:p>
        </w:tc>
        <w:tc>
          <w:tcPr>
            <w:tcW w:w="1359" w:type="dxa"/>
            <w:tcBorders>
              <w:top w:val="single" w:sz="8" w:space="0" w:color="auto"/>
              <w:left w:val="nil"/>
              <w:bottom w:val="nil"/>
              <w:right w:val="single" w:sz="8" w:space="0" w:color="auto"/>
            </w:tcBorders>
            <w:shd w:val="clear" w:color="auto" w:fill="auto"/>
            <w:noWrap/>
            <w:vAlign w:val="center"/>
            <w:hideMark/>
          </w:tcPr>
          <w:p w14:paraId="4D55287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r w:rsidR="004D5915" w:rsidRPr="004D5915" w14:paraId="7B4527D4" w14:textId="77777777" w:rsidTr="004D5915">
        <w:trPr>
          <w:trHeight w:val="250"/>
        </w:trPr>
        <w:tc>
          <w:tcPr>
            <w:tcW w:w="2103" w:type="dxa"/>
            <w:tcBorders>
              <w:top w:val="single" w:sz="8" w:space="0" w:color="auto"/>
              <w:left w:val="single" w:sz="8" w:space="0" w:color="auto"/>
              <w:bottom w:val="nil"/>
              <w:right w:val="nil"/>
            </w:tcBorders>
            <w:shd w:val="clear" w:color="auto" w:fill="auto"/>
            <w:noWrap/>
            <w:vAlign w:val="center"/>
            <w:hideMark/>
          </w:tcPr>
          <w:p w14:paraId="1396577C"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Class D</w:t>
            </w:r>
          </w:p>
        </w:tc>
        <w:tc>
          <w:tcPr>
            <w:tcW w:w="1359" w:type="dxa"/>
            <w:tcBorders>
              <w:top w:val="single" w:sz="8" w:space="0" w:color="auto"/>
              <w:left w:val="single" w:sz="8" w:space="0" w:color="auto"/>
              <w:bottom w:val="nil"/>
              <w:right w:val="nil"/>
            </w:tcBorders>
            <w:shd w:val="clear" w:color="auto" w:fill="auto"/>
            <w:noWrap/>
            <w:vAlign w:val="center"/>
            <w:hideMark/>
          </w:tcPr>
          <w:p w14:paraId="09A6FAD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-0.06%</w:t>
            </w:r>
          </w:p>
        </w:tc>
        <w:tc>
          <w:tcPr>
            <w:tcW w:w="1359" w:type="dxa"/>
            <w:tcBorders>
              <w:top w:val="single" w:sz="8" w:space="0" w:color="auto"/>
              <w:left w:val="nil"/>
              <w:bottom w:val="nil"/>
              <w:right w:val="nil"/>
            </w:tcBorders>
            <w:shd w:val="clear" w:color="auto" w:fill="auto"/>
            <w:noWrap/>
            <w:vAlign w:val="center"/>
            <w:hideMark/>
          </w:tcPr>
          <w:p w14:paraId="65F1552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0.04%</w:t>
            </w:r>
          </w:p>
        </w:tc>
        <w:tc>
          <w:tcPr>
            <w:tcW w:w="1796" w:type="dxa"/>
            <w:tcBorders>
              <w:top w:val="single" w:sz="8" w:space="0" w:color="auto"/>
              <w:left w:val="nil"/>
              <w:bottom w:val="nil"/>
              <w:right w:val="single" w:sz="4" w:space="0" w:color="auto"/>
            </w:tcBorders>
            <w:shd w:val="clear" w:color="auto" w:fill="auto"/>
            <w:noWrap/>
            <w:vAlign w:val="center"/>
            <w:hideMark/>
          </w:tcPr>
          <w:p w14:paraId="765BC314"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0.24%</w:t>
            </w:r>
          </w:p>
        </w:tc>
        <w:tc>
          <w:tcPr>
            <w:tcW w:w="1359" w:type="dxa"/>
            <w:tcBorders>
              <w:top w:val="single" w:sz="8" w:space="0" w:color="auto"/>
              <w:left w:val="nil"/>
              <w:bottom w:val="nil"/>
              <w:right w:val="nil"/>
            </w:tcBorders>
            <w:shd w:val="clear" w:color="auto" w:fill="auto"/>
            <w:noWrap/>
            <w:vAlign w:val="center"/>
            <w:hideMark/>
          </w:tcPr>
          <w:p w14:paraId="3957CC47"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95%</w:t>
            </w:r>
          </w:p>
        </w:tc>
        <w:tc>
          <w:tcPr>
            <w:tcW w:w="1359" w:type="dxa"/>
            <w:tcBorders>
              <w:top w:val="single" w:sz="8" w:space="0" w:color="auto"/>
              <w:left w:val="nil"/>
              <w:bottom w:val="nil"/>
              <w:right w:val="single" w:sz="8" w:space="0" w:color="auto"/>
            </w:tcBorders>
            <w:shd w:val="clear" w:color="auto" w:fill="auto"/>
            <w:noWrap/>
            <w:vAlign w:val="center"/>
            <w:hideMark/>
          </w:tcPr>
          <w:p w14:paraId="78449CE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97%</w:t>
            </w:r>
          </w:p>
        </w:tc>
      </w:tr>
      <w:tr w:rsidR="004D5915" w:rsidRPr="004D5915" w14:paraId="68A955A0" w14:textId="77777777" w:rsidTr="004D5915">
        <w:trPr>
          <w:trHeight w:val="250"/>
        </w:trPr>
        <w:tc>
          <w:tcPr>
            <w:tcW w:w="2103" w:type="dxa"/>
            <w:tcBorders>
              <w:top w:val="nil"/>
              <w:left w:val="single" w:sz="8" w:space="0" w:color="auto"/>
              <w:bottom w:val="single" w:sz="8" w:space="0" w:color="auto"/>
              <w:right w:val="nil"/>
            </w:tcBorders>
            <w:shd w:val="clear" w:color="auto" w:fill="auto"/>
            <w:noWrap/>
            <w:vAlign w:val="center"/>
            <w:hideMark/>
          </w:tcPr>
          <w:p w14:paraId="2715FA6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lastRenderedPageBreak/>
              <w:t>Class F</w:t>
            </w:r>
          </w:p>
        </w:tc>
        <w:tc>
          <w:tcPr>
            <w:tcW w:w="1359" w:type="dxa"/>
            <w:tcBorders>
              <w:top w:val="nil"/>
              <w:left w:val="single" w:sz="8" w:space="0" w:color="auto"/>
              <w:bottom w:val="single" w:sz="8" w:space="0" w:color="auto"/>
              <w:right w:val="nil"/>
            </w:tcBorders>
            <w:shd w:val="clear" w:color="auto" w:fill="auto"/>
            <w:noWrap/>
            <w:vAlign w:val="center"/>
            <w:hideMark/>
          </w:tcPr>
          <w:p w14:paraId="11345481"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-0.11%</w:t>
            </w:r>
          </w:p>
        </w:tc>
        <w:tc>
          <w:tcPr>
            <w:tcW w:w="1359" w:type="dxa"/>
            <w:tcBorders>
              <w:top w:val="nil"/>
              <w:left w:val="nil"/>
              <w:bottom w:val="single" w:sz="8" w:space="0" w:color="auto"/>
              <w:right w:val="nil"/>
            </w:tcBorders>
            <w:shd w:val="clear" w:color="auto" w:fill="auto"/>
            <w:noWrap/>
            <w:vAlign w:val="center"/>
            <w:hideMark/>
          </w:tcPr>
          <w:p w14:paraId="1F9AA1D9"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0.17%</w:t>
            </w:r>
          </w:p>
        </w:tc>
        <w:tc>
          <w:tcPr>
            <w:tcW w:w="1796" w:type="dxa"/>
            <w:tcBorders>
              <w:top w:val="nil"/>
              <w:left w:val="nil"/>
              <w:bottom w:val="single" w:sz="8" w:space="0" w:color="auto"/>
              <w:right w:val="single" w:sz="4" w:space="0" w:color="auto"/>
            </w:tcBorders>
            <w:shd w:val="clear" w:color="auto" w:fill="auto"/>
            <w:noWrap/>
            <w:vAlign w:val="center"/>
            <w:hideMark/>
          </w:tcPr>
          <w:p w14:paraId="0A3FB22A"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-0.34%</w:t>
            </w:r>
          </w:p>
        </w:tc>
        <w:tc>
          <w:tcPr>
            <w:tcW w:w="1359" w:type="dxa"/>
            <w:tcBorders>
              <w:top w:val="nil"/>
              <w:left w:val="nil"/>
              <w:bottom w:val="single" w:sz="8" w:space="0" w:color="auto"/>
              <w:right w:val="nil"/>
            </w:tcBorders>
            <w:shd w:val="clear" w:color="auto" w:fill="auto"/>
            <w:noWrap/>
            <w:vAlign w:val="center"/>
            <w:hideMark/>
          </w:tcPr>
          <w:p w14:paraId="48A2AECD"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93%</w:t>
            </w:r>
          </w:p>
        </w:tc>
        <w:tc>
          <w:tcPr>
            <w:tcW w:w="1359" w:type="dxa"/>
            <w:tcBorders>
              <w:top w:val="nil"/>
              <w:left w:val="nil"/>
              <w:bottom w:val="single" w:sz="8" w:space="0" w:color="auto"/>
              <w:right w:val="single" w:sz="8" w:space="0" w:color="auto"/>
            </w:tcBorders>
            <w:shd w:val="clear" w:color="auto" w:fill="auto"/>
            <w:noWrap/>
            <w:vAlign w:val="center"/>
            <w:hideMark/>
          </w:tcPr>
          <w:p w14:paraId="2418DB7F" w14:textId="77777777" w:rsidR="004D5915" w:rsidRPr="004D5915" w:rsidRDefault="004D5915" w:rsidP="004D5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D5915">
              <w:rPr>
                <w:rFonts w:ascii="Arial" w:hAnsi="Arial" w:cs="Arial"/>
                <w:color w:val="000000"/>
                <w:sz w:val="18"/>
                <w:szCs w:val="18"/>
                <w:lang w:eastAsia="zh-CN"/>
              </w:rPr>
              <w:t>99%</w:t>
            </w:r>
          </w:p>
        </w:tc>
      </w:tr>
    </w:tbl>
    <w:p w14:paraId="2F16184F" w14:textId="77777777" w:rsidR="005508CC" w:rsidRDefault="005508CC" w:rsidP="00B06F48">
      <w:pPr>
        <w:spacing w:after="120"/>
        <w:jc w:val="center"/>
        <w:rPr>
          <w:b/>
        </w:rPr>
      </w:pPr>
    </w:p>
    <w:p w14:paraId="297AB6B2" w14:textId="77777777" w:rsidR="00B06F48" w:rsidRPr="00B06F48" w:rsidRDefault="00B06F48" w:rsidP="00B06F48">
      <w:pPr>
        <w:pStyle w:val="Heading1"/>
        <w:ind w:left="360" w:hanging="360"/>
        <w:rPr>
          <w:lang w:val="en-CA"/>
        </w:rPr>
      </w:pPr>
      <w:r w:rsidRPr="00B06F48">
        <w:rPr>
          <w:lang w:val="en-CA"/>
        </w:rPr>
        <w:t>References</w:t>
      </w:r>
    </w:p>
    <w:p w14:paraId="24EA66A7" w14:textId="77777777" w:rsidR="00C2252A" w:rsidRDefault="00C2252A" w:rsidP="00C2252A">
      <w:pPr>
        <w:pStyle w:val="ListParagraph"/>
        <w:numPr>
          <w:ilvl w:val="0"/>
          <w:numId w:val="13"/>
        </w:numPr>
        <w:tabs>
          <w:tab w:val="left" w:pos="360"/>
          <w:tab w:val="left" w:pos="720"/>
          <w:tab w:val="left" w:pos="1080"/>
          <w:tab w:val="left" w:pos="1440"/>
        </w:tabs>
        <w:overflowPunct w:val="0"/>
        <w:autoSpaceDE w:val="0"/>
        <w:autoSpaceDN w:val="0"/>
        <w:adjustRightInd w:val="0"/>
        <w:spacing w:before="136" w:after="0" w:line="240" w:lineRule="auto"/>
        <w:jc w:val="both"/>
        <w:rPr>
          <w:rFonts w:ascii="Times New Roman" w:eastAsia="PMingLiU" w:hAnsi="Times New Roman" w:cs="Times New Roman"/>
          <w:lang w:val="en-CA" w:eastAsia="de-DE"/>
        </w:rPr>
      </w:pPr>
      <w:bookmarkStart w:id="1" w:name="_Ref3715398"/>
      <w:r>
        <w:rPr>
          <w:rFonts w:ascii="Times New Roman" w:hAnsi="Times New Roman" w:cs="Times New Roman"/>
        </w:rPr>
        <w:t>F. Bossen, J. Boyce, X. Li, V. Seregin, K. Sühring, “JVET common test conditions and software reference configurations for SDR video,” JVET-N1010, 14th Meeting: Geneva, CH, 19–27 March 2019.</w:t>
      </w:r>
      <w:bookmarkEnd w:id="1"/>
    </w:p>
    <w:p w14:paraId="32EAF635" w14:textId="77777777" w:rsidR="007F1F8B" w:rsidRPr="005B217D" w:rsidRDefault="007F1F8B" w:rsidP="00C2252A">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7AB" w14:textId="77777777" w:rsidR="00786FEF" w:rsidRDefault="00786FEF">
      <w:r>
        <w:separator/>
      </w:r>
    </w:p>
  </w:endnote>
  <w:endnote w:type="continuationSeparator" w:id="0">
    <w:p w14:paraId="15F3D4AB" w14:textId="77777777" w:rsidR="00786FEF" w:rsidRDefault="0078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CE39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6F48">
      <w:rPr>
        <w:rStyle w:val="PageNumber"/>
        <w:noProof/>
      </w:rPr>
      <w:t>2019-08-14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E7314" w14:textId="77777777" w:rsidR="00786FEF" w:rsidRDefault="00786FEF">
      <w:r>
        <w:separator/>
      </w:r>
    </w:p>
  </w:footnote>
  <w:footnote w:type="continuationSeparator" w:id="0">
    <w:p w14:paraId="21993875" w14:textId="77777777" w:rsidR="00786FEF" w:rsidRDefault="00786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6CCC"/>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7564"/>
    <w:rsid w:val="00414101"/>
    <w:rsid w:val="004219CF"/>
    <w:rsid w:val="004234F0"/>
    <w:rsid w:val="00433DDB"/>
    <w:rsid w:val="00435A29"/>
    <w:rsid w:val="00437619"/>
    <w:rsid w:val="004431E9"/>
    <w:rsid w:val="00465A1E"/>
    <w:rsid w:val="0049445A"/>
    <w:rsid w:val="004A2A63"/>
    <w:rsid w:val="004A6090"/>
    <w:rsid w:val="004B210C"/>
    <w:rsid w:val="004D2980"/>
    <w:rsid w:val="004D405F"/>
    <w:rsid w:val="004D5915"/>
    <w:rsid w:val="004E4F4F"/>
    <w:rsid w:val="004E6789"/>
    <w:rsid w:val="004F61E3"/>
    <w:rsid w:val="00502E10"/>
    <w:rsid w:val="0051015C"/>
    <w:rsid w:val="00516CF1"/>
    <w:rsid w:val="00531AE9"/>
    <w:rsid w:val="00536188"/>
    <w:rsid w:val="0054087F"/>
    <w:rsid w:val="005508CC"/>
    <w:rsid w:val="00550A66"/>
    <w:rsid w:val="00567EC7"/>
    <w:rsid w:val="00570013"/>
    <w:rsid w:val="0057056F"/>
    <w:rsid w:val="005753EC"/>
    <w:rsid w:val="005801A2"/>
    <w:rsid w:val="005952A5"/>
    <w:rsid w:val="005A33A1"/>
    <w:rsid w:val="005B217D"/>
    <w:rsid w:val="005C1B86"/>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66C8F"/>
    <w:rsid w:val="00770571"/>
    <w:rsid w:val="007768FF"/>
    <w:rsid w:val="007824D3"/>
    <w:rsid w:val="00786FEF"/>
    <w:rsid w:val="00796EE3"/>
    <w:rsid w:val="007A7D29"/>
    <w:rsid w:val="007B4AB8"/>
    <w:rsid w:val="007D1181"/>
    <w:rsid w:val="007E01A3"/>
    <w:rsid w:val="007F1F8B"/>
    <w:rsid w:val="007F6205"/>
    <w:rsid w:val="007F67A1"/>
    <w:rsid w:val="00811C05"/>
    <w:rsid w:val="008206C8"/>
    <w:rsid w:val="00852088"/>
    <w:rsid w:val="0086387C"/>
    <w:rsid w:val="00874A6C"/>
    <w:rsid w:val="00876C65"/>
    <w:rsid w:val="00882F72"/>
    <w:rsid w:val="0088658B"/>
    <w:rsid w:val="008A4B4C"/>
    <w:rsid w:val="008C239F"/>
    <w:rsid w:val="008E480C"/>
    <w:rsid w:val="008E6329"/>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0685"/>
    <w:rsid w:val="009D5900"/>
    <w:rsid w:val="009D7CE6"/>
    <w:rsid w:val="009F496B"/>
    <w:rsid w:val="00A01439"/>
    <w:rsid w:val="00A02E61"/>
    <w:rsid w:val="00A05CFF"/>
    <w:rsid w:val="00A13048"/>
    <w:rsid w:val="00A46843"/>
    <w:rsid w:val="00A56B97"/>
    <w:rsid w:val="00A6093D"/>
    <w:rsid w:val="00A767DC"/>
    <w:rsid w:val="00A76A6D"/>
    <w:rsid w:val="00A83253"/>
    <w:rsid w:val="00A879C1"/>
    <w:rsid w:val="00AA6E84"/>
    <w:rsid w:val="00AB1A1C"/>
    <w:rsid w:val="00AD05A8"/>
    <w:rsid w:val="00AE341B"/>
    <w:rsid w:val="00B01905"/>
    <w:rsid w:val="00B06F48"/>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252A"/>
    <w:rsid w:val="00C26CCB"/>
    <w:rsid w:val="00C30249"/>
    <w:rsid w:val="00C3723B"/>
    <w:rsid w:val="00C42466"/>
    <w:rsid w:val="00C606C9"/>
    <w:rsid w:val="00C80288"/>
    <w:rsid w:val="00C84003"/>
    <w:rsid w:val="00C90650"/>
    <w:rsid w:val="00C927FB"/>
    <w:rsid w:val="00C97D78"/>
    <w:rsid w:val="00CC2AAE"/>
    <w:rsid w:val="00CC5A42"/>
    <w:rsid w:val="00CC5FE2"/>
    <w:rsid w:val="00CD0EAB"/>
    <w:rsid w:val="00CE50A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5371"/>
    <w:rsid w:val="00E06903"/>
    <w:rsid w:val="00E11923"/>
    <w:rsid w:val="00E262D4"/>
    <w:rsid w:val="00E36250"/>
    <w:rsid w:val="00E47F2D"/>
    <w:rsid w:val="00E54511"/>
    <w:rsid w:val="00E60EDC"/>
    <w:rsid w:val="00E61DAC"/>
    <w:rsid w:val="00E72B80"/>
    <w:rsid w:val="00E75A84"/>
    <w:rsid w:val="00E75FE3"/>
    <w:rsid w:val="00E86C4C"/>
    <w:rsid w:val="00E907A3"/>
    <w:rsid w:val="00EA5AE0"/>
    <w:rsid w:val="00EB56E1"/>
    <w:rsid w:val="00EB7AB1"/>
    <w:rsid w:val="00EC32BD"/>
    <w:rsid w:val="00EE2D3E"/>
    <w:rsid w:val="00EE7CD8"/>
    <w:rsid w:val="00EF37F6"/>
    <w:rsid w:val="00EF48CC"/>
    <w:rsid w:val="00F00801"/>
    <w:rsid w:val="00F2488D"/>
    <w:rsid w:val="00F45E94"/>
    <w:rsid w:val="00F601A0"/>
    <w:rsid w:val="00F712E9"/>
    <w:rsid w:val="00F73032"/>
    <w:rsid w:val="00F848FC"/>
    <w:rsid w:val="00F906F6"/>
    <w:rsid w:val="00F9282A"/>
    <w:rsid w:val="00F96BAD"/>
    <w:rsid w:val="00F96FA4"/>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ListParagraphChar">
    <w:name w:val="List Paragraph Char"/>
    <w:link w:val="ListParagraph"/>
    <w:uiPriority w:val="34"/>
    <w:locked/>
    <w:rsid w:val="00C2252A"/>
    <w:rPr>
      <w:rFonts w:asciiTheme="minorHAnsi" w:eastAsiaTheme="minorEastAsia" w:hAnsiTheme="minorHAnsi" w:cstheme="minorBidi"/>
      <w:sz w:val="22"/>
      <w:szCs w:val="22"/>
      <w:lang w:eastAsia="zh-CN"/>
    </w:rPr>
  </w:style>
  <w:style w:type="paragraph" w:styleId="ListParagraph">
    <w:name w:val="List Paragraph"/>
    <w:basedOn w:val="Normal"/>
    <w:link w:val="ListParagraphChar"/>
    <w:uiPriority w:val="34"/>
    <w:qFormat/>
    <w:rsid w:val="00C22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Theme="minorHAnsi" w:eastAsiaTheme="minorEastAsia" w:hAnsiTheme="minorHAnsi"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66014">
      <w:bodyDiv w:val="1"/>
      <w:marLeft w:val="0"/>
      <w:marRight w:val="0"/>
      <w:marTop w:val="0"/>
      <w:marBottom w:val="0"/>
      <w:divBdr>
        <w:top w:val="none" w:sz="0" w:space="0" w:color="auto"/>
        <w:left w:val="none" w:sz="0" w:space="0" w:color="auto"/>
        <w:bottom w:val="none" w:sz="0" w:space="0" w:color="auto"/>
        <w:right w:val="none" w:sz="0" w:space="0" w:color="auto"/>
      </w:divBdr>
    </w:div>
    <w:div w:id="181288024">
      <w:bodyDiv w:val="1"/>
      <w:marLeft w:val="0"/>
      <w:marRight w:val="0"/>
      <w:marTop w:val="0"/>
      <w:marBottom w:val="0"/>
      <w:divBdr>
        <w:top w:val="none" w:sz="0" w:space="0" w:color="auto"/>
        <w:left w:val="none" w:sz="0" w:space="0" w:color="auto"/>
        <w:bottom w:val="none" w:sz="0" w:space="0" w:color="auto"/>
        <w:right w:val="none" w:sz="0" w:space="0" w:color="auto"/>
      </w:divBdr>
    </w:div>
    <w:div w:id="304432232">
      <w:bodyDiv w:val="1"/>
      <w:marLeft w:val="0"/>
      <w:marRight w:val="0"/>
      <w:marTop w:val="0"/>
      <w:marBottom w:val="0"/>
      <w:divBdr>
        <w:top w:val="none" w:sz="0" w:space="0" w:color="auto"/>
        <w:left w:val="none" w:sz="0" w:space="0" w:color="auto"/>
        <w:bottom w:val="none" w:sz="0" w:space="0" w:color="auto"/>
        <w:right w:val="none" w:sz="0" w:space="0" w:color="auto"/>
      </w:divBdr>
    </w:div>
    <w:div w:id="557060239">
      <w:bodyDiv w:val="1"/>
      <w:marLeft w:val="0"/>
      <w:marRight w:val="0"/>
      <w:marTop w:val="0"/>
      <w:marBottom w:val="0"/>
      <w:divBdr>
        <w:top w:val="none" w:sz="0" w:space="0" w:color="auto"/>
        <w:left w:val="none" w:sz="0" w:space="0" w:color="auto"/>
        <w:bottom w:val="none" w:sz="0" w:space="0" w:color="auto"/>
        <w:right w:val="none" w:sz="0" w:space="0" w:color="auto"/>
      </w:divBdr>
    </w:div>
    <w:div w:id="908461848">
      <w:bodyDiv w:val="1"/>
      <w:marLeft w:val="0"/>
      <w:marRight w:val="0"/>
      <w:marTop w:val="0"/>
      <w:marBottom w:val="0"/>
      <w:divBdr>
        <w:top w:val="none" w:sz="0" w:space="0" w:color="auto"/>
        <w:left w:val="none" w:sz="0" w:space="0" w:color="auto"/>
        <w:bottom w:val="none" w:sz="0" w:space="0" w:color="auto"/>
        <w:right w:val="none" w:sz="0" w:space="0" w:color="auto"/>
      </w:divBdr>
    </w:div>
    <w:div w:id="14896380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632</Words>
  <Characters>3603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48</cp:revision>
  <cp:lastPrinted>1900-01-01T08:00:00Z</cp:lastPrinted>
  <dcterms:created xsi:type="dcterms:W3CDTF">2019-04-11T19:57:00Z</dcterms:created>
  <dcterms:modified xsi:type="dcterms:W3CDTF">2019-10-08T10:48:00Z</dcterms:modified>
</cp:coreProperties>
</file>