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61A89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610497B" w:rsidR="008A4B4C" w:rsidRPr="005B217D" w:rsidRDefault="00E61DAC" w:rsidP="00EE38C1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EE38C1">
              <w:rPr>
                <w:lang w:val="en-CA"/>
              </w:rPr>
              <w:t>0487</w:t>
            </w:r>
            <w:r w:rsidR="00D07DF6">
              <w:rPr>
                <w:lang w:val="en-CA"/>
              </w:rPr>
              <w:t>-</w:t>
            </w:r>
            <w:r w:rsidR="00D07DF6">
              <w:rPr>
                <w:rFonts w:hint="eastAsia"/>
                <w:lang w:val="en-CA" w:eastAsia="ko-KR"/>
              </w:rPr>
              <w:t>v</w:t>
            </w:r>
            <w:r w:rsidR="00141759">
              <w:rPr>
                <w:rFonts w:hint="eastAsia"/>
                <w:lang w:val="en-CA" w:eastAsia="ko-KR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312BCB" w:rsidR="00E61DAC" w:rsidRPr="005B217D" w:rsidRDefault="006B595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CE8-related : Binarization of palette escape value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12E888" w:rsidR="00E61DAC" w:rsidRPr="005B217D" w:rsidRDefault="0013458C" w:rsidP="006B5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F803D9" w:rsidR="00E61DAC" w:rsidRPr="005B217D" w:rsidRDefault="00E61DAC" w:rsidP="006B5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1752E46" w:rsidR="00E61DAC" w:rsidRPr="005B217D" w:rsidRDefault="006B595F" w:rsidP="004174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Sunmi Yoo</w:t>
            </w:r>
            <w:r>
              <w:rPr>
                <w:szCs w:val="22"/>
                <w:lang w:val="en-CA"/>
              </w:rPr>
              <w:br/>
              <w:t>Jie Zhao</w:t>
            </w:r>
            <w:r>
              <w:rPr>
                <w:szCs w:val="22"/>
                <w:lang w:val="en-CA"/>
              </w:rPr>
              <w:br/>
              <w:t>Junghak Nam</w:t>
            </w:r>
            <w:r w:rsidR="0041749F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Jungah Choi</w:t>
            </w:r>
            <w:r w:rsidR="0041749F">
              <w:rPr>
                <w:szCs w:val="22"/>
                <w:lang w:val="en-CA"/>
              </w:rPr>
              <w:br/>
              <w:t>Seung Hwan Kim</w:t>
            </w:r>
            <w:r w:rsidR="0041749F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Jaehyun Lim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0C9077E" w:rsidR="00E61DAC" w:rsidRPr="005B217D" w:rsidRDefault="00E61DAC" w:rsidP="006B5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B595F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6B595F" w:rsidRPr="00F81F3E">
                <w:rPr>
                  <w:rStyle w:val="a6"/>
                  <w:szCs w:val="22"/>
                  <w:lang w:val="en-CA"/>
                </w:rPr>
                <w:t>sunmi.yoo@lge.com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6C21797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6CD7DD" w:rsidR="00E61DAC" w:rsidRPr="005B217D" w:rsidRDefault="006B5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8230016" w:rsidR="00263398" w:rsidRPr="005B217D" w:rsidRDefault="006B595F" w:rsidP="009234A5">
      <w:pPr>
        <w:rPr>
          <w:szCs w:val="22"/>
          <w:lang w:val="en-CA" w:eastAsia="ko-KR"/>
        </w:rPr>
      </w:pPr>
      <w:r>
        <w:rPr>
          <w:lang w:val="en-CA"/>
        </w:rPr>
        <w:t xml:space="preserve">In VVC, the escape value is binarized with Exponential-Golomb with k equal to 3 (EG3). In the worst case, the bin length </w:t>
      </w:r>
      <w:r w:rsidR="006B1549">
        <w:rPr>
          <w:rFonts w:hint="eastAsia"/>
          <w:lang w:val="en-CA" w:eastAsia="ko-KR"/>
        </w:rPr>
        <w:t>becomes</w:t>
      </w:r>
      <w:r w:rsidR="006B1549">
        <w:rPr>
          <w:lang w:val="en-CA"/>
        </w:rPr>
        <w:t xml:space="preserve"> </w:t>
      </w:r>
      <w:r>
        <w:rPr>
          <w:lang w:val="en-CA"/>
        </w:rPr>
        <w:t>18</w:t>
      </w:r>
      <w:r w:rsidR="009E0E1C">
        <w:rPr>
          <w:lang w:val="en-CA"/>
        </w:rPr>
        <w:t xml:space="preserve"> for a sample</w:t>
      </w:r>
      <w:r>
        <w:rPr>
          <w:lang w:val="en-CA"/>
        </w:rPr>
        <w:t>, which is more than fixed length coding</w:t>
      </w:r>
      <w:r w:rsidR="009E0E1C">
        <w:rPr>
          <w:lang w:val="en-CA"/>
        </w:rPr>
        <w:t xml:space="preserve"> (FL)</w:t>
      </w:r>
      <w:r w:rsidR="005E11F8">
        <w:rPr>
          <w:lang w:val="en-CA"/>
        </w:rPr>
        <w:t xml:space="preserve"> </w:t>
      </w:r>
      <w:r w:rsidR="005751AE">
        <w:rPr>
          <w:lang w:val="en-CA"/>
        </w:rPr>
        <w:t>method</w:t>
      </w:r>
      <w:r>
        <w:rPr>
          <w:lang w:val="en-CA"/>
        </w:rPr>
        <w:t xml:space="preserve">. Therefore, it is proposed that the escape value is binarized with truncated binary </w:t>
      </w:r>
      <w:r w:rsidR="009E0E1C">
        <w:rPr>
          <w:lang w:val="en-CA"/>
        </w:rPr>
        <w:t xml:space="preserve">coding </w:t>
      </w:r>
      <w:r>
        <w:rPr>
          <w:lang w:val="en-CA"/>
        </w:rPr>
        <w:t xml:space="preserve">(TB) with </w:t>
      </w:r>
      <w:r w:rsidR="005751AE">
        <w:rPr>
          <w:lang w:val="en-CA"/>
        </w:rPr>
        <w:t>a</w:t>
      </w:r>
      <w:r>
        <w:rPr>
          <w:lang w:val="en-CA"/>
        </w:rPr>
        <w:t xml:space="preserve"> </w:t>
      </w:r>
      <w:r w:rsidR="005751AE">
        <w:rPr>
          <w:lang w:val="en-CA"/>
        </w:rPr>
        <w:t xml:space="preserve">quantized </w:t>
      </w:r>
      <w:r>
        <w:rPr>
          <w:lang w:val="en-CA"/>
        </w:rPr>
        <w:t>maximum value</w:t>
      </w:r>
      <w:r w:rsidR="005751AE">
        <w:rPr>
          <w:lang w:val="en-CA"/>
        </w:rPr>
        <w:t xml:space="preserve">. The experimental results reportedly show </w:t>
      </w:r>
      <w:r w:rsidR="001B04B9">
        <w:rPr>
          <w:lang w:val="en-CA"/>
        </w:rPr>
        <w:t xml:space="preserve">that the proposed scheme achieves </w:t>
      </w:r>
      <w:r w:rsidR="00FF31DD">
        <w:rPr>
          <w:lang w:val="en-CA"/>
        </w:rPr>
        <w:t>-0.06</w:t>
      </w:r>
      <w:r w:rsidR="005751AE">
        <w:rPr>
          <w:lang w:val="en-CA"/>
        </w:rPr>
        <w:t xml:space="preserve">% (AI) / </w:t>
      </w:r>
      <w:r w:rsidR="00FF31DD">
        <w:rPr>
          <w:lang w:val="en-CA"/>
        </w:rPr>
        <w:t>0.00</w:t>
      </w:r>
      <w:r w:rsidR="005751AE">
        <w:rPr>
          <w:lang w:val="en-CA"/>
        </w:rPr>
        <w:t xml:space="preserve">% (RA) / </w:t>
      </w:r>
      <w:r w:rsidR="00237A06">
        <w:rPr>
          <w:lang w:val="en-CA"/>
        </w:rPr>
        <w:t>-</w:t>
      </w:r>
      <w:r w:rsidR="00FF31DD">
        <w:rPr>
          <w:lang w:val="en-CA"/>
        </w:rPr>
        <w:t>0.04</w:t>
      </w:r>
      <w:r w:rsidR="005751AE">
        <w:rPr>
          <w:lang w:val="en-CA"/>
        </w:rPr>
        <w:t>% (LDB), respectively</w:t>
      </w:r>
      <w:r w:rsidR="001B04B9">
        <w:rPr>
          <w:lang w:val="en-CA"/>
        </w:rPr>
        <w:t>,</w:t>
      </w:r>
      <w:r w:rsidR="005751AE">
        <w:rPr>
          <w:lang w:val="en-CA"/>
        </w:rPr>
        <w:t xml:space="preserve"> </w:t>
      </w:r>
      <w:r w:rsidR="001B04B9">
        <w:rPr>
          <w:rFonts w:hint="eastAsia"/>
          <w:lang w:val="en-CA" w:eastAsia="ko-KR"/>
        </w:rPr>
        <w:t xml:space="preserve">when dual tree is set to 1 </w:t>
      </w:r>
      <w:r w:rsidR="001B04B9">
        <w:rPr>
          <w:lang w:val="en-CA" w:eastAsia="ko-KR"/>
        </w:rPr>
        <w:t>and under the test conditions in CE8</w:t>
      </w:r>
      <w:r w:rsidR="005751AE">
        <w:rPr>
          <w:lang w:val="en-CA"/>
        </w:rPr>
        <w:t xml:space="preserve">. </w:t>
      </w:r>
      <w:r w:rsidR="001B04B9">
        <w:rPr>
          <w:lang w:val="en-CA"/>
        </w:rPr>
        <w:t>In the dual tree off case, the test re</w:t>
      </w:r>
      <w:bookmarkStart w:id="0" w:name="_GoBack"/>
      <w:bookmarkEnd w:id="0"/>
      <w:r w:rsidR="001B04B9">
        <w:rPr>
          <w:lang w:val="en-CA"/>
        </w:rPr>
        <w:t xml:space="preserve">sults are </w:t>
      </w:r>
      <w:r w:rsidR="00FF31DD">
        <w:rPr>
          <w:lang w:val="en-CA"/>
        </w:rPr>
        <w:t>-0.10</w:t>
      </w:r>
      <w:r w:rsidR="001B04B9">
        <w:rPr>
          <w:lang w:val="en-CA"/>
        </w:rPr>
        <w:t xml:space="preserve">% (AI) / </w:t>
      </w:r>
      <w:r w:rsidR="00FF31DD">
        <w:rPr>
          <w:lang w:val="en-CA"/>
        </w:rPr>
        <w:t>-0.08</w:t>
      </w:r>
      <w:r w:rsidR="001B04B9">
        <w:rPr>
          <w:lang w:val="en-CA"/>
        </w:rPr>
        <w:t xml:space="preserve">% (RA) / </w:t>
      </w:r>
      <w:r w:rsidR="00FF31DD">
        <w:rPr>
          <w:lang w:val="en-CA"/>
        </w:rPr>
        <w:t>0.09</w:t>
      </w:r>
      <w:r w:rsidR="001B04B9">
        <w:rPr>
          <w:lang w:val="en-CA"/>
        </w:rPr>
        <w:t>% (LDB), correspondingly.</w:t>
      </w:r>
      <w:r w:rsidR="008D56E6">
        <w:rPr>
          <w:lang w:val="en-CA"/>
        </w:rPr>
        <w:t xml:space="preserve"> For low Qp configuration, the coding perfomance is -1.06%(AI) / -0.47% (RA) / </w:t>
      </w:r>
      <w:r w:rsidR="002B212B">
        <w:rPr>
          <w:lang w:val="en-CA"/>
        </w:rPr>
        <w:t>-0.48</w:t>
      </w:r>
      <w:r w:rsidR="008D56E6">
        <w:rPr>
          <w:lang w:val="en-CA"/>
        </w:rPr>
        <w:t>% (LDB) when dual tree is enabled, and -1.50% (AI) / -0.69% (RA) / -0.68% (LDB)</w:t>
      </w:r>
      <w:r w:rsidR="00922BF1">
        <w:rPr>
          <w:lang w:val="en-CA"/>
        </w:rPr>
        <w:t xml:space="preserve"> for single tree configuration</w:t>
      </w:r>
      <w:r w:rsidR="008D56E6">
        <w:rPr>
          <w:lang w:val="en-CA"/>
        </w:rPr>
        <w:t>, respectively.</w:t>
      </w:r>
      <w:r w:rsidR="002B212B">
        <w:rPr>
          <w:lang w:val="en-CA"/>
        </w:rPr>
        <w:t xml:space="preserve"> </w:t>
      </w:r>
      <w:r w:rsidR="002B212B">
        <w:rPr>
          <w:rFonts w:hint="eastAsia"/>
          <w:lang w:val="en-CA" w:eastAsia="ko-KR"/>
        </w:rPr>
        <w:t xml:space="preserve">Additionally, if the escape value is in dynamic range (minimum qp is set to 4 + offset), </w:t>
      </w:r>
      <w:r w:rsidR="002B212B">
        <w:rPr>
          <w:lang w:val="en-CA"/>
        </w:rPr>
        <w:t xml:space="preserve">the coding perfomance is </w:t>
      </w:r>
      <w:r w:rsidR="002B212B" w:rsidRPr="002B212B">
        <w:rPr>
          <w:lang w:val="en-CA"/>
        </w:rPr>
        <w:t>-0.97%</w:t>
      </w:r>
      <w:r w:rsidR="002B212B">
        <w:rPr>
          <w:lang w:val="en-CA"/>
        </w:rPr>
        <w:t xml:space="preserve">%(AI) / </w:t>
      </w:r>
      <w:r w:rsidR="002A1AF0">
        <w:rPr>
          <w:lang w:val="en-CA"/>
        </w:rPr>
        <w:t>-0.86</w:t>
      </w:r>
      <w:r w:rsidR="002B212B">
        <w:rPr>
          <w:lang w:val="en-CA"/>
        </w:rPr>
        <w:t xml:space="preserve">% (RA) / </w:t>
      </w:r>
      <w:r w:rsidR="002B212B" w:rsidRPr="002B212B">
        <w:rPr>
          <w:lang w:val="en-CA"/>
        </w:rPr>
        <w:t>-0.45</w:t>
      </w:r>
      <w:r w:rsidR="002B212B">
        <w:rPr>
          <w:lang w:val="en-CA"/>
        </w:rPr>
        <w:t xml:space="preserve">% (LDB) when dual tree is enabled, and </w:t>
      </w:r>
      <w:r w:rsidR="002B212B" w:rsidRPr="002B212B">
        <w:rPr>
          <w:lang w:val="en-CA"/>
        </w:rPr>
        <w:t>-1.37</w:t>
      </w:r>
      <w:r w:rsidR="002B212B">
        <w:rPr>
          <w:lang w:val="en-CA"/>
        </w:rPr>
        <w:t>% (AI) /</w:t>
      </w:r>
      <w:r w:rsidR="002B212B" w:rsidRPr="002B212B">
        <w:rPr>
          <w:lang w:val="en-CA"/>
        </w:rPr>
        <w:t xml:space="preserve"> </w:t>
      </w:r>
      <w:r w:rsidR="002A1AF0">
        <w:rPr>
          <w:lang w:val="en-CA"/>
        </w:rPr>
        <w:t>-1.27</w:t>
      </w:r>
      <w:r w:rsidR="002B212B">
        <w:rPr>
          <w:lang w:val="en-CA"/>
        </w:rPr>
        <w:t xml:space="preserve"> % (RA) / </w:t>
      </w:r>
      <w:r w:rsidR="002B212B" w:rsidRPr="002B212B">
        <w:rPr>
          <w:lang w:val="en-CA"/>
        </w:rPr>
        <w:t>-0.62%</w:t>
      </w:r>
      <w:r w:rsidR="002B212B">
        <w:rPr>
          <w:lang w:val="en-CA"/>
        </w:rPr>
        <w:t xml:space="preserve"> (LDB) for single tree configuration, respectively.</w:t>
      </w:r>
    </w:p>
    <w:p w14:paraId="7D2AC1F0" w14:textId="25A83965" w:rsidR="001B04B9" w:rsidRDefault="00745F6B" w:rsidP="001B04B9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58170939" w:rsidR="001F2594" w:rsidRDefault="001B04B9" w:rsidP="009234A5">
      <w:pPr>
        <w:rPr>
          <w:szCs w:val="22"/>
          <w:lang w:val="en-CA"/>
        </w:rPr>
      </w:pPr>
      <w:r>
        <w:rPr>
          <w:rFonts w:hint="eastAsia"/>
          <w:lang w:val="en-CA" w:eastAsia="ko-KR"/>
        </w:rPr>
        <w:t>At the last meeting, palette coding is adopted in the current VVC</w:t>
      </w:r>
      <w:r w:rsidR="0041749F">
        <w:rPr>
          <w:lang w:val="en-CA" w:eastAsia="ko-KR"/>
        </w:rPr>
        <w:t xml:space="preserve"> </w:t>
      </w:r>
      <w:r w:rsidR="0041749F">
        <w:rPr>
          <w:lang w:val="en-CA" w:eastAsia="ko-KR"/>
        </w:rPr>
        <w:fldChar w:fldCharType="begin"/>
      </w:r>
      <w:r w:rsidR="0041749F">
        <w:rPr>
          <w:lang w:val="en-CA" w:eastAsia="ko-KR"/>
        </w:rPr>
        <w:instrText xml:space="preserve"> </w:instrText>
      </w:r>
      <w:r w:rsidR="0041749F">
        <w:rPr>
          <w:rFonts w:hint="eastAsia"/>
          <w:lang w:val="en-CA" w:eastAsia="ko-KR"/>
        </w:rPr>
        <w:instrText>REF _Ref19864296 \n \h</w:instrText>
      </w:r>
      <w:r w:rsidR="0041749F">
        <w:rPr>
          <w:lang w:val="en-CA" w:eastAsia="ko-KR"/>
        </w:rPr>
        <w:instrText xml:space="preserve"> </w:instrText>
      </w:r>
      <w:r w:rsidR="0041749F">
        <w:rPr>
          <w:lang w:val="en-CA" w:eastAsia="ko-KR"/>
        </w:rPr>
      </w:r>
      <w:r w:rsidR="0041749F">
        <w:rPr>
          <w:lang w:val="en-CA" w:eastAsia="ko-KR"/>
        </w:rPr>
        <w:fldChar w:fldCharType="separate"/>
      </w:r>
      <w:r w:rsidR="0041749F">
        <w:rPr>
          <w:lang w:val="en-CA" w:eastAsia="ko-KR"/>
        </w:rPr>
        <w:t>[1]</w:t>
      </w:r>
      <w:r w:rsidR="0041749F">
        <w:rPr>
          <w:lang w:val="en-CA" w:eastAsia="ko-KR"/>
        </w:rPr>
        <w:fldChar w:fldCharType="end"/>
      </w:r>
      <w:r>
        <w:rPr>
          <w:rFonts w:hint="eastAsia"/>
          <w:lang w:val="en-CA" w:eastAsia="ko-KR"/>
        </w:rPr>
        <w:t xml:space="preserve">. </w:t>
      </w:r>
      <w:r>
        <w:rPr>
          <w:lang w:val="en-CA" w:eastAsia="ko-KR"/>
        </w:rPr>
        <w:t xml:space="preserve">The palette coding is beneficial when there are limited pixels and the texture is homogeneous in a CU </w:t>
      </w:r>
      <w:r w:rsidR="005E11F8">
        <w:rPr>
          <w:lang w:val="en-CA" w:eastAsia="ko-KR"/>
        </w:rPr>
        <w:t>when</w:t>
      </w:r>
      <w:r>
        <w:rPr>
          <w:lang w:val="en-CA" w:eastAsia="ko-KR"/>
        </w:rPr>
        <w:t xml:space="preserve"> the </w:t>
      </w:r>
      <w:r w:rsidR="005E11F8">
        <w:rPr>
          <w:lang w:val="en-CA" w:eastAsia="ko-KR"/>
        </w:rPr>
        <w:t>coded image is computer generated</w:t>
      </w:r>
      <w:r>
        <w:rPr>
          <w:lang w:val="en-CA" w:eastAsia="ko-KR"/>
        </w:rPr>
        <w:t xml:space="preserve">. If there is a pixel which has different </w:t>
      </w:r>
      <w:r w:rsidR="004619ED">
        <w:rPr>
          <w:lang w:val="en-CA" w:eastAsia="ko-KR"/>
        </w:rPr>
        <w:t xml:space="preserve">values </w:t>
      </w:r>
      <w:r>
        <w:rPr>
          <w:lang w:val="en-CA" w:eastAsia="ko-KR"/>
        </w:rPr>
        <w:t xml:space="preserve">from other pixels, it is coded not as a regular palette entry, but an escape value. The sample values of each component </w:t>
      </w:r>
      <w:r w:rsidR="005E11F8">
        <w:rPr>
          <w:lang w:val="en-CA" w:eastAsia="ko-KR"/>
        </w:rPr>
        <w:t>of the escape value are</w:t>
      </w:r>
      <w:r>
        <w:rPr>
          <w:lang w:val="en-CA" w:eastAsia="ko-KR"/>
        </w:rPr>
        <w:t xml:space="preserve"> coded and transmitted after quantized.</w:t>
      </w:r>
      <w:r w:rsidR="005E11F8">
        <w:rPr>
          <w:lang w:val="en-CA" w:eastAsia="ko-KR"/>
        </w:rPr>
        <w:t xml:space="preserve"> Each escape sample value is binarized with EG3, which has the bin length from 4 to 18 when the</w:t>
      </w:r>
      <w:r w:rsidR="009E0E1C">
        <w:rPr>
          <w:lang w:val="en-CA" w:eastAsia="ko-KR"/>
        </w:rPr>
        <w:t xml:space="preserve"> sample value is 0 to (1 &lt;&lt; bitd</w:t>
      </w:r>
      <w:r w:rsidR="005E11F8">
        <w:rPr>
          <w:lang w:val="en-CA" w:eastAsia="ko-KR"/>
        </w:rPr>
        <w:t>epth) – 1, where the bit</w:t>
      </w:r>
      <w:r w:rsidR="009E0E1C">
        <w:rPr>
          <w:lang w:val="en-CA" w:eastAsia="ko-KR"/>
        </w:rPr>
        <w:t>d</w:t>
      </w:r>
      <w:r w:rsidR="005E11F8">
        <w:rPr>
          <w:lang w:val="en-CA" w:eastAsia="ko-KR"/>
        </w:rPr>
        <w:t xml:space="preserve">epth in the current VTM is set to 10. </w:t>
      </w:r>
      <w:r w:rsidR="004619ED">
        <w:rPr>
          <w:lang w:val="en-CA" w:eastAsia="ko-KR"/>
        </w:rPr>
        <w:t>Then t</w:t>
      </w:r>
      <w:r w:rsidR="005E11F8">
        <w:rPr>
          <w:lang w:val="en-CA" w:eastAsia="ko-KR"/>
        </w:rPr>
        <w:t>he binarized symbol is bypass coded. In the worst case, the escape value is coded with 54 bits, whereas it needs only 30 bits when the pixel is coded with FL</w:t>
      </w:r>
      <w:r w:rsidR="009E0E1C">
        <w:rPr>
          <w:lang w:val="en-CA" w:eastAsia="ko-KR"/>
        </w:rPr>
        <w:t xml:space="preserve"> coding</w:t>
      </w:r>
      <w:r w:rsidR="005E11F8">
        <w:rPr>
          <w:lang w:val="en-CA" w:eastAsia="ko-KR"/>
        </w:rPr>
        <w:t xml:space="preserve">. Furthermore, since the Qp for the escape value is </w:t>
      </w:r>
      <w:r w:rsidR="004619ED">
        <w:rPr>
          <w:lang w:val="en-CA" w:eastAsia="ko-KR"/>
        </w:rPr>
        <w:t xml:space="preserve">always </w:t>
      </w:r>
      <w:r w:rsidR="005E11F8">
        <w:rPr>
          <w:lang w:val="en-CA" w:eastAsia="ko-KR"/>
        </w:rPr>
        <w:t xml:space="preserve">bdoffset applied, </w:t>
      </w:r>
      <w:r w:rsidR="004619ED">
        <w:rPr>
          <w:lang w:val="en-CA" w:eastAsia="ko-KR"/>
        </w:rPr>
        <w:t xml:space="preserve">the pixel cannot be restored completely when the initial Qp is set equal to 4 (which means the quantization step is </w:t>
      </w:r>
      <w:r w:rsidR="0041749F">
        <w:rPr>
          <w:lang w:val="en-CA" w:eastAsia="ko-KR"/>
        </w:rPr>
        <w:t xml:space="preserve">equal to </w:t>
      </w:r>
      <w:r w:rsidR="004619ED">
        <w:rPr>
          <w:lang w:val="en-CA" w:eastAsia="ko-KR"/>
        </w:rPr>
        <w:t>1), even if the input bitdepth of the target sequence is 10. Therefore, the efficient escape value coding is provided in this proposal.</w:t>
      </w:r>
    </w:p>
    <w:p w14:paraId="26EA6FB2" w14:textId="38100F75" w:rsidR="004619ED" w:rsidRPr="005B217D" w:rsidRDefault="004619ED" w:rsidP="004619ED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22465AC7" w14:textId="314FDA75" w:rsidR="004619ED" w:rsidRDefault="004619ED" w:rsidP="004619ED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Truncated binary coding (TB)</w:t>
      </w:r>
      <w:r>
        <w:rPr>
          <w:lang w:val="en-CA" w:eastAsia="ko-KR"/>
        </w:rPr>
        <w:t xml:space="preserve"> for escape value</w:t>
      </w:r>
    </w:p>
    <w:p w14:paraId="461BC27B" w14:textId="189CF233" w:rsidR="004619ED" w:rsidRDefault="004619ED" w:rsidP="004619ED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the proposed method, the escape value is binarized with </w:t>
      </w:r>
      <w:r w:rsidR="00877552">
        <w:rPr>
          <w:lang w:val="en-CA" w:eastAsia="ko-KR"/>
        </w:rPr>
        <w:t>TB</w:t>
      </w:r>
      <w:r>
        <w:rPr>
          <w:rFonts w:hint="eastAsia"/>
          <w:lang w:val="en-CA" w:eastAsia="ko-KR"/>
        </w:rPr>
        <w:t>, w</w:t>
      </w:r>
      <w:r>
        <w:rPr>
          <w:lang w:val="en-CA" w:eastAsia="ko-KR"/>
        </w:rPr>
        <w:t xml:space="preserve">ith </w:t>
      </w:r>
      <w:r w:rsidR="004B5576">
        <w:rPr>
          <w:lang w:val="en-CA" w:eastAsia="ko-KR"/>
        </w:rPr>
        <w:t xml:space="preserve">a maximum value (cMax) </w:t>
      </w:r>
      <w:r>
        <w:rPr>
          <w:lang w:val="en-CA" w:eastAsia="ko-KR"/>
        </w:rPr>
        <w:t>equal to Q((1 &lt;&lt; bitdepth) – 1), where Q(</w:t>
      </w:r>
      <w:r w:rsidR="00426A78">
        <w:rPr>
          <w:lang w:val="en-CA" w:eastAsia="ko-KR"/>
        </w:rPr>
        <w:t>x</w:t>
      </w:r>
      <w:r>
        <w:rPr>
          <w:lang w:val="en-CA" w:eastAsia="ko-KR"/>
        </w:rPr>
        <w:t xml:space="preserve">) </w:t>
      </w:r>
      <w:r w:rsidR="00426A78">
        <w:rPr>
          <w:lang w:val="en-CA" w:eastAsia="ko-KR"/>
        </w:rPr>
        <w:t>indicates</w:t>
      </w:r>
      <w:r>
        <w:rPr>
          <w:lang w:val="en-CA" w:eastAsia="ko-KR"/>
        </w:rPr>
        <w:t xml:space="preserve"> quantization. If the Qp is equal to 4, </w:t>
      </w:r>
      <w:r w:rsidR="00426A78">
        <w:rPr>
          <w:lang w:val="en-CA" w:eastAsia="ko-KR"/>
        </w:rPr>
        <w:t xml:space="preserve">the input and output value of Q(x) are the same. Once the bitdepth and the Qp </w:t>
      </w:r>
      <w:r w:rsidR="000023CF">
        <w:rPr>
          <w:lang w:val="en-CA" w:eastAsia="ko-KR"/>
        </w:rPr>
        <w:t xml:space="preserve">are </w:t>
      </w:r>
      <w:r w:rsidR="00426A78">
        <w:rPr>
          <w:lang w:val="en-CA" w:eastAsia="ko-KR"/>
        </w:rPr>
        <w:t xml:space="preserve">transmitted, the quantized cMax can be easily calculated, or it can be pre-calculated and referenced by being </w:t>
      </w:r>
      <w:r w:rsidR="004B5576">
        <w:rPr>
          <w:lang w:val="en-CA" w:eastAsia="ko-KR"/>
        </w:rPr>
        <w:t>tabulated</w:t>
      </w:r>
      <w:r w:rsidR="00426A78">
        <w:rPr>
          <w:lang w:val="en-CA" w:eastAsia="ko-KR"/>
        </w:rPr>
        <w:t xml:space="preserve"> for each Qp (0 to 63). Moreover, </w:t>
      </w:r>
      <w:r w:rsidR="00426A78">
        <w:rPr>
          <w:lang w:val="en-CA" w:eastAsia="ko-KR"/>
        </w:rPr>
        <w:lastRenderedPageBreak/>
        <w:t xml:space="preserve">when the cMax is not equal to power of 2, some values can </w:t>
      </w:r>
      <w:r w:rsidR="004B5576">
        <w:rPr>
          <w:lang w:val="en-CA" w:eastAsia="ko-KR"/>
        </w:rPr>
        <w:t>be represented with the less bin length</w:t>
      </w:r>
      <w:r w:rsidR="00426A78">
        <w:rPr>
          <w:lang w:val="en-CA" w:eastAsia="ko-KR"/>
        </w:rPr>
        <w:t xml:space="preserve"> </w:t>
      </w:r>
      <w:r w:rsidR="004B5576">
        <w:rPr>
          <w:lang w:val="en-CA" w:eastAsia="ko-KR"/>
        </w:rPr>
        <w:t>by 1 when using TB</w:t>
      </w:r>
      <w:r w:rsidR="00426A78">
        <w:rPr>
          <w:lang w:val="en-CA" w:eastAsia="ko-KR"/>
        </w:rPr>
        <w:t xml:space="preserve"> instead of F</w:t>
      </w:r>
      <w:r w:rsidR="004B5576">
        <w:rPr>
          <w:lang w:val="en-CA" w:eastAsia="ko-KR"/>
        </w:rPr>
        <w:t>L. The bin length comparison between EG3 and TB for the regu</w:t>
      </w:r>
      <w:r w:rsidR="00426A78">
        <w:rPr>
          <w:lang w:val="en-CA" w:eastAsia="ko-KR"/>
        </w:rPr>
        <w:t>l</w:t>
      </w:r>
      <w:r w:rsidR="004B5576">
        <w:rPr>
          <w:lang w:val="en-CA" w:eastAsia="ko-KR"/>
        </w:rPr>
        <w:t>a</w:t>
      </w:r>
      <w:r w:rsidR="00426A78">
        <w:rPr>
          <w:lang w:val="en-CA" w:eastAsia="ko-KR"/>
        </w:rPr>
        <w:t>r Qps (22, 27, 32, 37) are shown in Table 1.</w:t>
      </w:r>
      <w:r w:rsidR="004B5576">
        <w:rPr>
          <w:lang w:val="en-CA" w:eastAsia="ko-KR"/>
        </w:rPr>
        <w:t xml:space="preserve"> </w:t>
      </w:r>
      <w:r w:rsidR="00F22177">
        <w:rPr>
          <w:lang w:val="en-CA" w:eastAsia="ko-KR"/>
        </w:rPr>
        <w:t>Using TB can be more efficient since EG3 is biased to the low values.</w:t>
      </w:r>
    </w:p>
    <w:p w14:paraId="5E1DE2D1" w14:textId="1A63F458" w:rsidR="00877552" w:rsidRDefault="00877552" w:rsidP="00877552">
      <w:pPr>
        <w:pStyle w:val="ab"/>
        <w:keepNext/>
        <w:jc w:val="center"/>
      </w:pPr>
      <w:r>
        <w:t xml:space="preserve">Table </w:t>
      </w:r>
      <w:r w:rsidR="007B2E0A">
        <w:rPr>
          <w:noProof/>
        </w:rPr>
        <w:fldChar w:fldCharType="begin"/>
      </w:r>
      <w:r w:rsidR="007B2E0A">
        <w:rPr>
          <w:noProof/>
        </w:rPr>
        <w:instrText xml:space="preserve"> SEQ Table \* ARABIC </w:instrText>
      </w:r>
      <w:r w:rsidR="007B2E0A">
        <w:rPr>
          <w:noProof/>
        </w:rPr>
        <w:fldChar w:fldCharType="separate"/>
      </w:r>
      <w:r>
        <w:rPr>
          <w:noProof/>
        </w:rPr>
        <w:t>1</w:t>
      </w:r>
      <w:r w:rsidR="007B2E0A">
        <w:rPr>
          <w:noProof/>
        </w:rPr>
        <w:fldChar w:fldCharType="end"/>
      </w:r>
      <w:r>
        <w:t xml:space="preserve"> Required bin length according to Qps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992"/>
        <w:gridCol w:w="1560"/>
        <w:gridCol w:w="2338"/>
        <w:gridCol w:w="2338"/>
      </w:tblGrid>
      <w:tr w:rsidR="00877552" w14:paraId="57F7C6AB" w14:textId="77777777" w:rsidTr="00877552">
        <w:trPr>
          <w:jc w:val="center"/>
        </w:trPr>
        <w:tc>
          <w:tcPr>
            <w:tcW w:w="992" w:type="dxa"/>
            <w:vMerge w:val="restart"/>
            <w:vAlign w:val="center"/>
          </w:tcPr>
          <w:p w14:paraId="6A99059B" w14:textId="5E5EB55D" w:rsidR="00877552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QP</w:t>
            </w:r>
          </w:p>
        </w:tc>
        <w:tc>
          <w:tcPr>
            <w:tcW w:w="1560" w:type="dxa"/>
            <w:vMerge w:val="restart"/>
            <w:vAlign w:val="center"/>
          </w:tcPr>
          <w:p w14:paraId="0B79091E" w14:textId="56D09BCF" w:rsidR="00877552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Maximum value</w:t>
            </w:r>
          </w:p>
        </w:tc>
        <w:tc>
          <w:tcPr>
            <w:tcW w:w="4676" w:type="dxa"/>
            <w:gridSpan w:val="2"/>
            <w:vAlign w:val="center"/>
          </w:tcPr>
          <w:p w14:paraId="124E113B" w14:textId="408CDBEA" w:rsidR="00877552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B</w:t>
            </w:r>
            <w:r>
              <w:rPr>
                <w:lang w:val="en-CA" w:eastAsia="ko-KR"/>
              </w:rPr>
              <w:t>in length after binarized with synVal equal to 0 to maximum value</w:t>
            </w:r>
          </w:p>
        </w:tc>
      </w:tr>
      <w:tr w:rsidR="00877552" w14:paraId="5C85DAB3" w14:textId="77777777" w:rsidTr="00877552">
        <w:trPr>
          <w:jc w:val="center"/>
        </w:trPr>
        <w:tc>
          <w:tcPr>
            <w:tcW w:w="992" w:type="dxa"/>
            <w:vMerge/>
            <w:vAlign w:val="center"/>
          </w:tcPr>
          <w:p w14:paraId="42E1428C" w14:textId="275E0E7E" w:rsidR="00877552" w:rsidRDefault="00877552" w:rsidP="00877552">
            <w:pPr>
              <w:jc w:val="center"/>
              <w:rPr>
                <w:lang w:val="en-CA" w:eastAsia="ko-KR"/>
              </w:rPr>
            </w:pPr>
          </w:p>
        </w:tc>
        <w:tc>
          <w:tcPr>
            <w:tcW w:w="1560" w:type="dxa"/>
            <w:vMerge/>
            <w:vAlign w:val="center"/>
          </w:tcPr>
          <w:p w14:paraId="56C2D9A3" w14:textId="282F284A" w:rsidR="00877552" w:rsidRDefault="00877552" w:rsidP="00877552">
            <w:pPr>
              <w:jc w:val="center"/>
              <w:rPr>
                <w:lang w:val="en-CA" w:eastAsia="ko-KR"/>
              </w:rPr>
            </w:pPr>
          </w:p>
        </w:tc>
        <w:tc>
          <w:tcPr>
            <w:tcW w:w="2338" w:type="dxa"/>
            <w:vAlign w:val="center"/>
          </w:tcPr>
          <w:p w14:paraId="0C2427D2" w14:textId="48654FF2" w:rsidR="00877552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EG3</w:t>
            </w:r>
          </w:p>
        </w:tc>
        <w:tc>
          <w:tcPr>
            <w:tcW w:w="2338" w:type="dxa"/>
            <w:vAlign w:val="center"/>
          </w:tcPr>
          <w:p w14:paraId="62186274" w14:textId="1D371089" w:rsidR="00877552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TB</w:t>
            </w:r>
          </w:p>
        </w:tc>
      </w:tr>
      <w:tr w:rsidR="00426A78" w14:paraId="4B2EB95A" w14:textId="77777777" w:rsidTr="00877552">
        <w:trPr>
          <w:jc w:val="center"/>
        </w:trPr>
        <w:tc>
          <w:tcPr>
            <w:tcW w:w="992" w:type="dxa"/>
            <w:vAlign w:val="center"/>
          </w:tcPr>
          <w:p w14:paraId="1623E7B6" w14:textId="35D16804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22</w:t>
            </w:r>
          </w:p>
        </w:tc>
        <w:tc>
          <w:tcPr>
            <w:tcW w:w="1560" w:type="dxa"/>
            <w:vAlign w:val="center"/>
          </w:tcPr>
          <w:p w14:paraId="7A7CED0E" w14:textId="72D54B8F" w:rsidR="00426A78" w:rsidRDefault="00426A78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128</w:t>
            </w:r>
          </w:p>
        </w:tc>
        <w:tc>
          <w:tcPr>
            <w:tcW w:w="2338" w:type="dxa"/>
            <w:vAlign w:val="center"/>
          </w:tcPr>
          <w:p w14:paraId="259F3E47" w14:textId="3208A984" w:rsidR="00426A78" w:rsidRDefault="00426A78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4</w:t>
            </w:r>
            <w:r w:rsidR="00B431C7">
              <w:rPr>
                <w:rFonts w:hint="eastAsia"/>
                <w:lang w:val="en-CA" w:eastAsia="ko-KR"/>
              </w:rPr>
              <w:t>~</w:t>
            </w:r>
            <w:r w:rsidR="00B431C7">
              <w:rPr>
                <w:lang w:val="en-CA" w:eastAsia="ko-KR"/>
              </w:rPr>
              <w:t>12</w:t>
            </w:r>
          </w:p>
        </w:tc>
        <w:tc>
          <w:tcPr>
            <w:tcW w:w="2338" w:type="dxa"/>
            <w:vAlign w:val="center"/>
          </w:tcPr>
          <w:p w14:paraId="6924FDEF" w14:textId="115BEE5E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7~8</w:t>
            </w:r>
          </w:p>
        </w:tc>
      </w:tr>
      <w:tr w:rsidR="00426A78" w14:paraId="7464F753" w14:textId="77777777" w:rsidTr="00877552">
        <w:trPr>
          <w:jc w:val="center"/>
        </w:trPr>
        <w:tc>
          <w:tcPr>
            <w:tcW w:w="992" w:type="dxa"/>
            <w:vAlign w:val="center"/>
          </w:tcPr>
          <w:p w14:paraId="5A899161" w14:textId="5E769DFD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27</w:t>
            </w:r>
          </w:p>
        </w:tc>
        <w:tc>
          <w:tcPr>
            <w:tcW w:w="1560" w:type="dxa"/>
            <w:vAlign w:val="center"/>
          </w:tcPr>
          <w:p w14:paraId="6A9B0E5A" w14:textId="0E88FE63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72</w:t>
            </w:r>
          </w:p>
        </w:tc>
        <w:tc>
          <w:tcPr>
            <w:tcW w:w="2338" w:type="dxa"/>
            <w:vAlign w:val="center"/>
          </w:tcPr>
          <w:p w14:paraId="598283E9" w14:textId="2275486C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4~</w:t>
            </w:r>
            <w:r w:rsidR="00877552">
              <w:rPr>
                <w:lang w:val="en-CA" w:eastAsia="ko-KR"/>
              </w:rPr>
              <w:t>10</w:t>
            </w:r>
          </w:p>
        </w:tc>
        <w:tc>
          <w:tcPr>
            <w:tcW w:w="2338" w:type="dxa"/>
            <w:vAlign w:val="center"/>
          </w:tcPr>
          <w:p w14:paraId="7F0B6D17" w14:textId="5EA48313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6~7</w:t>
            </w:r>
          </w:p>
        </w:tc>
      </w:tr>
      <w:tr w:rsidR="00426A78" w14:paraId="2BA9433A" w14:textId="77777777" w:rsidTr="00877552">
        <w:trPr>
          <w:jc w:val="center"/>
        </w:trPr>
        <w:tc>
          <w:tcPr>
            <w:tcW w:w="992" w:type="dxa"/>
            <w:vAlign w:val="center"/>
          </w:tcPr>
          <w:p w14:paraId="6071219D" w14:textId="693449C7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32</w:t>
            </w:r>
          </w:p>
        </w:tc>
        <w:tc>
          <w:tcPr>
            <w:tcW w:w="1560" w:type="dxa"/>
            <w:vAlign w:val="center"/>
          </w:tcPr>
          <w:p w14:paraId="6F23649D" w14:textId="3893DC1B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40</w:t>
            </w:r>
          </w:p>
        </w:tc>
        <w:tc>
          <w:tcPr>
            <w:tcW w:w="2338" w:type="dxa"/>
            <w:vAlign w:val="center"/>
          </w:tcPr>
          <w:p w14:paraId="3BD7E068" w14:textId="1DCE12FE" w:rsidR="00426A78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4~</w:t>
            </w:r>
            <w:r>
              <w:rPr>
                <w:lang w:val="en-CA" w:eastAsia="ko-KR"/>
              </w:rPr>
              <w:t>8</w:t>
            </w:r>
          </w:p>
        </w:tc>
        <w:tc>
          <w:tcPr>
            <w:tcW w:w="2338" w:type="dxa"/>
            <w:vAlign w:val="center"/>
          </w:tcPr>
          <w:p w14:paraId="63C8DBE8" w14:textId="6315EF6E" w:rsidR="00426A78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5~6</w:t>
            </w:r>
          </w:p>
        </w:tc>
      </w:tr>
      <w:tr w:rsidR="00426A78" w14:paraId="7E06981A" w14:textId="77777777" w:rsidTr="00877552">
        <w:trPr>
          <w:jc w:val="center"/>
        </w:trPr>
        <w:tc>
          <w:tcPr>
            <w:tcW w:w="992" w:type="dxa"/>
            <w:vAlign w:val="center"/>
          </w:tcPr>
          <w:p w14:paraId="1784C9C9" w14:textId="15FF406C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37</w:t>
            </w:r>
          </w:p>
        </w:tc>
        <w:tc>
          <w:tcPr>
            <w:tcW w:w="1560" w:type="dxa"/>
            <w:vAlign w:val="center"/>
          </w:tcPr>
          <w:p w14:paraId="5C3DE2F5" w14:textId="1B6FBDDE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23</w:t>
            </w:r>
          </w:p>
        </w:tc>
        <w:tc>
          <w:tcPr>
            <w:tcW w:w="2338" w:type="dxa"/>
            <w:vAlign w:val="center"/>
          </w:tcPr>
          <w:p w14:paraId="4D38C105" w14:textId="02039DFD" w:rsidR="00426A78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4~</w:t>
            </w:r>
            <w:r>
              <w:rPr>
                <w:lang w:val="en-CA" w:eastAsia="ko-KR"/>
              </w:rPr>
              <w:t>6</w:t>
            </w:r>
          </w:p>
        </w:tc>
        <w:tc>
          <w:tcPr>
            <w:tcW w:w="2338" w:type="dxa"/>
            <w:vAlign w:val="center"/>
          </w:tcPr>
          <w:p w14:paraId="1551CBDD" w14:textId="5FD0A9FB" w:rsidR="00426A78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4~5</w:t>
            </w:r>
          </w:p>
        </w:tc>
      </w:tr>
    </w:tbl>
    <w:p w14:paraId="7029C43E" w14:textId="1330D21E" w:rsidR="004619ED" w:rsidRPr="005B217D" w:rsidRDefault="004619ED" w:rsidP="004619ED">
      <w:pPr>
        <w:pStyle w:val="2"/>
        <w:rPr>
          <w:lang w:val="en-CA"/>
        </w:rPr>
      </w:pPr>
      <w:r>
        <w:rPr>
          <w:lang w:val="en-CA" w:eastAsia="ko-KR"/>
        </w:rPr>
        <w:t>Input bitdpeth indication in SPS</w:t>
      </w:r>
    </w:p>
    <w:p w14:paraId="0727F09D" w14:textId="277D0554" w:rsidR="004619ED" w:rsidRDefault="00F22177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As mentioned above, </w:t>
      </w:r>
      <w:r>
        <w:rPr>
          <w:szCs w:val="22"/>
          <w:lang w:val="en-CA" w:eastAsia="ko-KR"/>
        </w:rPr>
        <w:t xml:space="preserve">the escape values of </w:t>
      </w:r>
      <w:r>
        <w:rPr>
          <w:rFonts w:hint="eastAsia"/>
          <w:szCs w:val="22"/>
          <w:lang w:val="en-CA" w:eastAsia="ko-KR"/>
        </w:rPr>
        <w:t xml:space="preserve">10-bit input sequence </w:t>
      </w:r>
      <w:r>
        <w:rPr>
          <w:szCs w:val="22"/>
          <w:lang w:val="en-CA" w:eastAsia="ko-KR"/>
        </w:rPr>
        <w:t xml:space="preserve">cannot be fully represented when the bdoffset is applied to the Qp. To prevent the problem, it is necessary to </w:t>
      </w:r>
      <w:r w:rsidR="0041749F">
        <w:rPr>
          <w:szCs w:val="22"/>
          <w:lang w:val="en-CA" w:eastAsia="ko-KR"/>
        </w:rPr>
        <w:t>send</w:t>
      </w:r>
      <w:r>
        <w:rPr>
          <w:szCs w:val="22"/>
          <w:lang w:val="en-CA" w:eastAsia="ko-KR"/>
        </w:rPr>
        <w:t xml:space="preserve"> the input bitdepth. It can be </w:t>
      </w:r>
      <w:r w:rsidR="0041749F">
        <w:rPr>
          <w:szCs w:val="22"/>
          <w:lang w:val="en-CA" w:eastAsia="ko-KR"/>
        </w:rPr>
        <w:t>denoted</w:t>
      </w:r>
      <w:r>
        <w:rPr>
          <w:szCs w:val="22"/>
          <w:lang w:val="en-CA" w:eastAsia="ko-KR"/>
        </w:rPr>
        <w:t xml:space="preserve"> in one of two method</w:t>
      </w:r>
      <w:r w:rsidR="0041749F">
        <w:rPr>
          <w:szCs w:val="22"/>
          <w:lang w:val="en-CA" w:eastAsia="ko-KR"/>
        </w:rPr>
        <w:t>s like below</w:t>
      </w:r>
      <w:r>
        <w:rPr>
          <w:szCs w:val="22"/>
          <w:lang w:val="en-CA" w:eastAsia="ko-KR"/>
        </w:rPr>
        <w:t>.</w:t>
      </w:r>
    </w:p>
    <w:p w14:paraId="4A840030" w14:textId="210F5ACD" w:rsidR="00F22177" w:rsidRDefault="0041749F" w:rsidP="00F22177">
      <w:pPr>
        <w:pStyle w:val="ac"/>
        <w:numPr>
          <w:ilvl w:val="0"/>
          <w:numId w:val="15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To send </w:t>
      </w:r>
      <w:r w:rsidR="00F22177">
        <w:rPr>
          <w:rFonts w:hint="eastAsia"/>
          <w:szCs w:val="22"/>
          <w:lang w:val="en-CA" w:eastAsia="ko-KR"/>
        </w:rPr>
        <w:t>input_bit_depth_</w:t>
      </w:r>
      <w:r w:rsidR="00F22177">
        <w:rPr>
          <w:szCs w:val="22"/>
          <w:lang w:val="en-CA" w:eastAsia="ko-KR"/>
        </w:rPr>
        <w:t>luma_</w:t>
      </w:r>
      <w:r w:rsidR="00F22177">
        <w:rPr>
          <w:rFonts w:hint="eastAsia"/>
          <w:szCs w:val="22"/>
          <w:lang w:val="en-CA" w:eastAsia="ko-KR"/>
        </w:rPr>
        <w:t xml:space="preserve">minus8 </w:t>
      </w:r>
      <w:r w:rsidR="00F22177">
        <w:rPr>
          <w:szCs w:val="22"/>
          <w:lang w:val="en-CA" w:eastAsia="ko-KR"/>
        </w:rPr>
        <w:t xml:space="preserve">and input_bit_depth_chroma_minus8 </w:t>
      </w:r>
      <w:r>
        <w:rPr>
          <w:szCs w:val="22"/>
          <w:lang w:val="en-CA" w:eastAsia="ko-KR"/>
        </w:rPr>
        <w:t xml:space="preserve">explicitly </w:t>
      </w:r>
      <w:r w:rsidR="00F22177">
        <w:rPr>
          <w:rFonts w:hint="eastAsia"/>
          <w:szCs w:val="22"/>
          <w:lang w:val="en-CA" w:eastAsia="ko-KR"/>
        </w:rPr>
        <w:t>in SPS</w:t>
      </w:r>
    </w:p>
    <w:p w14:paraId="1D89C16B" w14:textId="092C4C8D" w:rsidR="00F22177" w:rsidRDefault="0041749F" w:rsidP="0041749F">
      <w:pPr>
        <w:pStyle w:val="ac"/>
        <w:numPr>
          <w:ilvl w:val="0"/>
          <w:numId w:val="15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>Define</w:t>
      </w:r>
      <w:r w:rsidR="00F22177">
        <w:rPr>
          <w:szCs w:val="22"/>
          <w:lang w:val="en-CA" w:eastAsia="ko-KR"/>
        </w:rPr>
        <w:t xml:space="preserve"> </w:t>
      </w:r>
      <w:r w:rsidR="001C43B3">
        <w:rPr>
          <w:szCs w:val="22"/>
          <w:lang w:val="en-CA" w:eastAsia="ko-KR"/>
        </w:rPr>
        <w:t>min_qp_prime_ts_chroma_minus4 and derive</w:t>
      </w:r>
      <w:r>
        <w:rPr>
          <w:szCs w:val="22"/>
          <w:lang w:val="en-CA" w:eastAsia="ko-KR"/>
        </w:rPr>
        <w:t xml:space="preserve"> the input bitdepth from </w:t>
      </w:r>
      <w:r w:rsidRPr="0041749F">
        <w:rPr>
          <w:szCs w:val="22"/>
          <w:lang w:val="en-CA" w:eastAsia="ko-KR"/>
        </w:rPr>
        <w:t>min_qp_prime_ts_minus4</w:t>
      </w:r>
      <w:r>
        <w:rPr>
          <w:szCs w:val="22"/>
          <w:lang w:val="en-CA" w:eastAsia="ko-KR"/>
        </w:rPr>
        <w:t xml:space="preserve"> and min_qp_prime_ts_chroma_minus4.</w:t>
      </w:r>
    </w:p>
    <w:p w14:paraId="7A90341E" w14:textId="7CF768C3" w:rsidR="0041749F" w:rsidRPr="0041749F" w:rsidRDefault="0041749F" w:rsidP="0041749F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the proposed method, it is implemented as </w:t>
      </w:r>
      <w:r w:rsidR="000023CF">
        <w:rPr>
          <w:szCs w:val="22"/>
          <w:lang w:val="en-CA" w:eastAsia="ko-KR"/>
        </w:rPr>
        <w:t>number</w:t>
      </w:r>
      <w:r>
        <w:rPr>
          <w:rFonts w:hint="eastAsia"/>
          <w:szCs w:val="22"/>
          <w:lang w:val="en-CA" w:eastAsia="ko-KR"/>
        </w:rPr>
        <w:t xml:space="preserve"> 1.</w:t>
      </w:r>
    </w:p>
    <w:p w14:paraId="5F0CF8E4" w14:textId="576B4171" w:rsidR="001F2594" w:rsidRDefault="00334662" w:rsidP="00E11923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0A8AD235" w14:textId="203896AF" w:rsidR="00334662" w:rsidRPr="00334662" w:rsidRDefault="00334662" w:rsidP="00334662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The </w:t>
      </w:r>
      <w:r>
        <w:rPr>
          <w:lang w:val="en-CA" w:eastAsia="ko-KR"/>
        </w:rPr>
        <w:t>effects</w:t>
      </w:r>
      <w:r>
        <w:rPr>
          <w:rFonts w:hint="eastAsia"/>
          <w:lang w:val="en-CA" w:eastAsia="ko-KR"/>
        </w:rPr>
        <w:t xml:space="preserve"> of the proposed method are shown below. </w:t>
      </w:r>
      <w:r>
        <w:rPr>
          <w:lang w:val="en-CA" w:eastAsia="ko-KR"/>
        </w:rPr>
        <w:t>The tests are under the test condition described in JVET-O2028</w:t>
      </w:r>
      <w:r w:rsidR="000A0FB4">
        <w:rPr>
          <w:lang w:val="en-CA" w:eastAsia="ko-KR"/>
        </w:rPr>
        <w:t xml:space="preserve"> </w:t>
      </w:r>
      <w:r w:rsidR="000A0FB4">
        <w:rPr>
          <w:lang w:val="en-CA" w:eastAsia="ko-KR"/>
        </w:rPr>
        <w:fldChar w:fldCharType="begin"/>
      </w:r>
      <w:r w:rsidR="000A0FB4">
        <w:rPr>
          <w:lang w:val="en-CA" w:eastAsia="ko-KR"/>
        </w:rPr>
        <w:instrText xml:space="preserve"> REF _Ref21078867 \n \h </w:instrText>
      </w:r>
      <w:r w:rsidR="000A0FB4">
        <w:rPr>
          <w:lang w:val="en-CA" w:eastAsia="ko-KR"/>
        </w:rPr>
      </w:r>
      <w:r w:rsidR="000A0FB4">
        <w:rPr>
          <w:lang w:val="en-CA" w:eastAsia="ko-KR"/>
        </w:rPr>
        <w:fldChar w:fldCharType="separate"/>
      </w:r>
      <w:r w:rsidR="000A0FB4">
        <w:rPr>
          <w:lang w:val="en-CA" w:eastAsia="ko-KR"/>
        </w:rPr>
        <w:t>[2]</w:t>
      </w:r>
      <w:r w:rsidR="000A0FB4">
        <w:rPr>
          <w:lang w:val="en-CA" w:eastAsia="ko-KR"/>
        </w:rPr>
        <w:fldChar w:fldCharType="end"/>
      </w:r>
      <w:r>
        <w:rPr>
          <w:lang w:val="en-CA" w:eastAsia="ko-KR"/>
        </w:rPr>
        <w:t>. Additionally, the low Qp test is accompanied as well.</w:t>
      </w:r>
    </w:p>
    <w:p w14:paraId="48BA77CC" w14:textId="1B9A3233" w:rsidR="00334662" w:rsidRDefault="00334662" w:rsidP="00334662">
      <w:pPr>
        <w:pStyle w:val="2"/>
        <w:ind w:left="720" w:hanging="720"/>
        <w:rPr>
          <w:lang w:val="en-CA" w:eastAsia="ko-KR"/>
        </w:rPr>
      </w:pPr>
      <w:r>
        <w:rPr>
          <w:rFonts w:hint="eastAsia"/>
          <w:lang w:val="en-CA" w:eastAsia="ko-KR"/>
        </w:rPr>
        <w:t>CTC Qps</w:t>
      </w:r>
      <w:r>
        <w:rPr>
          <w:lang w:val="en-CA" w:eastAsia="ko-KR"/>
        </w:rPr>
        <w:t xml:space="preserve"> (22, 27, 32, 37)</w:t>
      </w:r>
    </w:p>
    <w:tbl>
      <w:tblPr>
        <w:tblW w:w="9309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09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C96086" w:rsidRPr="00C96086" w14:paraId="688D9FA7" w14:textId="249E5A65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324EF" w14:textId="777777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72186" w14:textId="2E040660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9608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Main10</w:t>
            </w:r>
          </w:p>
        </w:tc>
      </w:tr>
      <w:tr w:rsidR="00C96086" w:rsidRPr="00C96086" w14:paraId="6801E9AA" w14:textId="793DFAA7" w:rsidTr="00C96086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2C766" w14:textId="777777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403FCB1" w14:textId="2EEC5CB0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1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A89DE2" w14:textId="6BD67216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0</w:t>
            </w:r>
          </w:p>
        </w:tc>
      </w:tr>
      <w:tr w:rsidR="00C96086" w:rsidRPr="00C96086" w14:paraId="22F53DC5" w14:textId="17BDB195" w:rsidTr="00C96086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E1705" w14:textId="777777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5E2C0" w14:textId="777777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8A19D" w14:textId="777777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CD0E9" w14:textId="777777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7626B" w14:textId="777777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4E792BD" w14:textId="777777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5269BC" w14:textId="0D5B36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AF2B82" w14:textId="7F452A99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250EBE" w14:textId="1B8038B4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B353E2" w14:textId="210C1474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A5DC2C" w14:textId="67796F6B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A2B8D" w:rsidRPr="00C96086" w14:paraId="14CFAB73" w14:textId="51FC3A02" w:rsidTr="00EE38C1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F71A1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6F6C5" w14:textId="0E67E1E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5AFC5" w14:textId="425177F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4E7FD" w14:textId="4A730E0D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4C36E" w14:textId="3AEED6B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456A29BA" w14:textId="77B0546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544A3724" w14:textId="44B9360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E3246CE" w14:textId="105A159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9D327CD" w14:textId="6AFA148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4AAAA95" w14:textId="16F3138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25ED811" w14:textId="064105C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A2B8D" w:rsidRPr="00C96086" w14:paraId="31A2FE83" w14:textId="4B93D805" w:rsidTr="00EE38C1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11D4F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E6B4B" w14:textId="42A3653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6DF02" w14:textId="116EA87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62380" w14:textId="5D4129D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C9BD3" w14:textId="27EE92FE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8C2BB95" w14:textId="0689E01C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01D31B7A" w14:textId="07874DB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AD1BAC4" w14:textId="6CBCC4E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AF6A175" w14:textId="20DA11C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29CF572" w14:textId="68E8ECE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A80FEA4" w14:textId="4AD59CE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A2B8D" w:rsidRPr="00C96086" w14:paraId="092E6C32" w14:textId="01B5A675" w:rsidTr="00EE38C1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AAC56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23F0A" w14:textId="726750BC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9320F" w14:textId="00912FD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2319C" w14:textId="5CE5022D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5DE14" w14:textId="5891659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A5565C8" w14:textId="5CF3571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30BF97EB" w14:textId="7FF055B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133DBCE" w14:textId="4214BEC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D84389C" w14:textId="30E85AD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47CC383" w14:textId="5CF2F0C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16568C2" w14:textId="6F0C055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A2B8D" w:rsidRPr="00C96086" w14:paraId="7B0402E3" w14:textId="3A70B118" w:rsidTr="00EE38C1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97907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4EA99" w14:textId="7E60727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89606" w14:textId="5513C45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01EA0" w14:textId="725F8B7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3B92E" w14:textId="5676B3A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5CB3DBCC" w14:textId="22D773C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1046BEA9" w14:textId="3B35CEE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50D242D" w14:textId="1A4EFD7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4319076" w14:textId="635D67C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C7FEEF5" w14:textId="1163696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2FF2304" w14:textId="2DCF770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A2B8D" w:rsidRPr="00C96086" w14:paraId="199164A3" w14:textId="00EF2D85" w:rsidTr="00EE38C1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FC03D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AED513" w14:textId="3E8145CD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312FD6" w14:textId="005F9F4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5215A" w14:textId="6F6DCCB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DD2FDE" w14:textId="6253809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42823E00" w14:textId="38790FAD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B1EB5B" w14:textId="0B15FC8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9EEA10" w14:textId="65853DE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862B53" w14:textId="43A49A9D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38DBE1" w14:textId="1CCC4EC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582094" w14:textId="64F6142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A2B8D" w:rsidRPr="00C96086" w14:paraId="32ED71ED" w14:textId="7AE69F6F" w:rsidTr="00EE38C1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E847F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BE00B0" w14:textId="175B2C2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2D1FDA" w14:textId="1FB89E0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BC5B7" w14:textId="0892E9D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4CCDF5" w14:textId="0722275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3385E6A1" w14:textId="444BF19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7F6513" w14:textId="4F703EC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557E91" w14:textId="20249ED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E55378" w14:textId="37EDD24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C017C9" w14:textId="39A8CE8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5D30CA" w14:textId="1C07D7A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6086" w:rsidRPr="00C96086" w14:paraId="016B991C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1051A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DB168" w14:textId="318E2BEA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9608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C96086" w:rsidRPr="00C96086" w14:paraId="2977BCC1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D6EBD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4EDF88B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1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64AE18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0</w:t>
            </w:r>
          </w:p>
        </w:tc>
      </w:tr>
      <w:tr w:rsidR="00C96086" w:rsidRPr="00C96086" w14:paraId="577E4F2D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0F4CD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C619E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9E20F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2365D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C4A41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199697E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70E45B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F5723E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2C7FAE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2AF0CF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64EA53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A2B8D" w:rsidRPr="00C96086" w14:paraId="2B54237E" w14:textId="77777777" w:rsidTr="00C96086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04B6A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9E1B9" w14:textId="69CAD54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5433B" w14:textId="2563E79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12426" w14:textId="04B888E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486FE" w14:textId="3669328E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29B992A" w14:textId="7CC5383D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264FA066" w14:textId="29E85DA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7C92F1D" w14:textId="525ED75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C215602" w14:textId="1B7728F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5ED68D7" w14:textId="456BBD8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FDBB8F9" w14:textId="51530BE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A2B8D" w:rsidRPr="00C96086" w14:paraId="6589A71E" w14:textId="77777777" w:rsidTr="00C96086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25624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F73D9" w14:textId="350B876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C44B1" w14:textId="16555A9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4139D" w14:textId="6381688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15BA7" w14:textId="7695330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78160BE7" w14:textId="54D28D4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00D38EE3" w14:textId="79FBB22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F1D5894" w14:textId="47EE158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3DC15DC" w14:textId="13BBA43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D3F740A" w14:textId="2098C91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6535251" w14:textId="20669C9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A2B8D" w:rsidRPr="00C96086" w14:paraId="7B1ECB3F" w14:textId="77777777" w:rsidTr="00C96086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D24DA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BC22B" w14:textId="2C827D1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4D8F1" w14:textId="250599D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36FFD" w14:textId="62EBE00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C1FF7" w14:textId="0DFEC10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B032583" w14:textId="01407B9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72C30A3F" w14:textId="1B93348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F6D163D" w14:textId="79525AA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6FAE5AB" w14:textId="676BD8E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249C435" w14:textId="2F6D376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2F92576" w14:textId="0BF2BB8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A2B8D" w:rsidRPr="00C96086" w14:paraId="6A316332" w14:textId="77777777" w:rsidTr="00C96086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8369B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3C8EE" w14:textId="21D148D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00629" w14:textId="74E4077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93978" w14:textId="6AFE6D4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EA3FB" w14:textId="3DB227C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4AC5C9E5" w14:textId="76AC32E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20DF3DD2" w14:textId="7A1075A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F535CC9" w14:textId="647EFC3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C1B470A" w14:textId="769F5ED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D811111" w14:textId="5B063E2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B788920" w14:textId="198BA60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A2B8D" w:rsidRPr="00C96086" w14:paraId="360712C8" w14:textId="77777777" w:rsidTr="00C96086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75573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55DFEA" w14:textId="4729208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7BE442" w14:textId="0FD0E06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0800E" w14:textId="5B3D028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6D8F40" w14:textId="4E975A6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321D4EE3" w14:textId="1F73D4F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681CA1" w14:textId="1D6C388D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1F0EE1" w14:textId="5BC237F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8A7EAB" w14:textId="44E8CD4D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2A310D" w14:textId="3218D80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A88BC7" w14:textId="7E23F18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A2B8D" w:rsidRPr="00C96086" w14:paraId="7B058293" w14:textId="77777777" w:rsidTr="00C96086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8530E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47161A" w14:textId="39BE06BC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27D15D" w14:textId="4A152F9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7C888" w14:textId="29CE9C4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F4EB0A" w14:textId="764E180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4E9AC1D" w14:textId="2CFC7BE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7C80F8" w14:textId="43F5032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6C78EC" w14:textId="2987FEC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67AC82" w14:textId="61454CC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51C89A" w14:textId="3A9ED17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897975" w14:textId="79D5DED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96086" w:rsidRPr="00C96086" w14:paraId="7610552F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F3206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EC3F4" w14:textId="0896BF34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9608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C96086" w:rsidRPr="00C96086" w14:paraId="4058CCEC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0DB57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50B8EC5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1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70E046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0</w:t>
            </w:r>
          </w:p>
        </w:tc>
      </w:tr>
      <w:tr w:rsidR="00C96086" w:rsidRPr="00C96086" w14:paraId="3CE49449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A5E5D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2ED73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C428C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1D2BE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EB3B7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CF15484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44080B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F581C2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7FE1BE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040FF0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E442D4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A2B8D" w:rsidRPr="00C96086" w14:paraId="46E60EA3" w14:textId="77777777" w:rsidTr="00C96086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9831F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8047D" w14:textId="15699DD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13383" w14:textId="0FD9A56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1E50E" w14:textId="2BAB989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D3A54" w14:textId="7109C4D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2738619" w14:textId="1ED0C90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04EC6845" w14:textId="3EFD79D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C68C3DA" w14:textId="1D38734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A2E8984" w14:textId="19ABC89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65E6897" w14:textId="6E3AC8C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EDF4851" w14:textId="6035738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A2B8D" w:rsidRPr="00C96086" w14:paraId="3153EBF3" w14:textId="77777777" w:rsidTr="00C96086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C5A6F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61848" w14:textId="4ABD5E2C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E78B3" w14:textId="5DD29A2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91CDA" w14:textId="7370675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4CF62" w14:textId="3A385B2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1D24A391" w14:textId="1F0DC10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21A3B7A9" w14:textId="7D9DD7F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0C99AE6" w14:textId="2B73C58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1482E7C" w14:textId="136C892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92C4F71" w14:textId="45D68C3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3F0A0C1" w14:textId="52CDD4CC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A2B8D" w:rsidRPr="00C96086" w14:paraId="039BF741" w14:textId="77777777" w:rsidTr="00C96086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F88F7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654B4" w14:textId="6DB23B6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C69A9" w14:textId="699D917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E644A" w14:textId="5CE190B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A5A4C" w14:textId="54798F3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96719A3" w14:textId="567785B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534F37CA" w14:textId="3D69868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11C155B" w14:textId="1459C80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D6BF6C9" w14:textId="535B5AC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1E755BC" w14:textId="72B5906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2D0E988" w14:textId="3A70B32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A2B8D" w:rsidRPr="00C96086" w14:paraId="3EE01A12" w14:textId="77777777" w:rsidTr="00C96086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91ADC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81DC7" w14:textId="4252D1A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B0314" w14:textId="7E4177E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2016A" w14:textId="30A3199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D0FC1" w14:textId="7C1982CE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7AE24D8E" w14:textId="79BC079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56C636BF" w14:textId="1095B7D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D2F2876" w14:textId="5AB955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52FFFFF" w14:textId="1310AB3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D7CBE43" w14:textId="0184656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59C0E5F" w14:textId="4F32B16D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A2B8D" w:rsidRPr="00C96086" w14:paraId="4C124311" w14:textId="77777777" w:rsidTr="00C96086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4E9EC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9EE437" w14:textId="3D7BA49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A5F7E2" w14:textId="4B65F70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37423" w14:textId="21C23D3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2B5728" w14:textId="33B2CB2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6BB577F" w14:textId="6D29950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18854B" w14:textId="66CD855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BE6624" w14:textId="7581C26E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612908" w14:textId="0E0CF60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6FC2FD" w14:textId="2246BB4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984EC1" w14:textId="0E8AE1F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A2B8D" w:rsidRPr="00C96086" w14:paraId="5F4F86D7" w14:textId="77777777" w:rsidTr="00C96086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3ADE0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526E3F" w14:textId="6F46136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5C5B1A" w14:textId="6E63B16E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FC3B8" w14:textId="019AC6C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A44A6D" w14:textId="29C8262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6C8169C" w14:textId="7E6C243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181E70" w14:textId="010AA3E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547844" w14:textId="103ECE7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96B0C7" w14:textId="5483037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08A798" w14:textId="4128007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12623C" w14:textId="36A5F74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1844CAC" w14:textId="77777777" w:rsidR="00C96086" w:rsidRPr="00C96086" w:rsidRDefault="00C96086" w:rsidP="00C96086">
      <w:pPr>
        <w:rPr>
          <w:lang w:val="en-CA" w:eastAsia="ko-KR"/>
        </w:rPr>
      </w:pPr>
    </w:p>
    <w:p w14:paraId="2F3359FA" w14:textId="05848F32" w:rsidR="00334662" w:rsidRDefault="00334662" w:rsidP="00334662">
      <w:pPr>
        <w:pStyle w:val="2"/>
        <w:ind w:left="720" w:hanging="720"/>
        <w:rPr>
          <w:lang w:val="en-CA" w:eastAsia="ko-KR"/>
        </w:rPr>
      </w:pPr>
      <w:r>
        <w:rPr>
          <w:rFonts w:hint="eastAsia"/>
          <w:lang w:val="en-CA" w:eastAsia="ko-KR"/>
        </w:rPr>
        <w:t>Low Qps</w:t>
      </w:r>
      <w:r>
        <w:rPr>
          <w:lang w:val="en-CA" w:eastAsia="ko-KR"/>
        </w:rPr>
        <w:t xml:space="preserve"> (2, 7, 12, 17)</w:t>
      </w:r>
    </w:p>
    <w:tbl>
      <w:tblPr>
        <w:tblW w:w="9309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09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C96086" w:rsidRPr="00C96086" w14:paraId="25B2B960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A72D9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4BA10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9608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Main10</w:t>
            </w:r>
          </w:p>
        </w:tc>
      </w:tr>
      <w:tr w:rsidR="00C96086" w:rsidRPr="00C96086" w14:paraId="267B157C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E6F3E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17E6F6C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1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54A2B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0</w:t>
            </w:r>
          </w:p>
        </w:tc>
      </w:tr>
      <w:tr w:rsidR="00C96086" w:rsidRPr="00C96086" w14:paraId="3D0B9446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402EC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0FF82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70E05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1AFF4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8112F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F282758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7A2AB1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C4AC55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13FF2A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30B044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E721E2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FF31DD" w:rsidRPr="00C96086" w14:paraId="0976F620" w14:textId="77777777" w:rsidTr="00EE38C1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40B9D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E32C4" w14:textId="555118D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E73E6" w14:textId="2333BCCA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-2.59%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13FF6" w14:textId="12DE5772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F6827" w14:textId="76CD5D8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47AB8B51" w14:textId="3F899E7E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1B0C7287" w14:textId="69DF72A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-3.67%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7925F30" w14:textId="3C3DCE8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-3.67%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55A8C7A" w14:textId="2A27E4E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-3.81%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DCC0E92" w14:textId="578675E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857C03E" w14:textId="5C65C08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31DD" w:rsidRPr="00C96086" w14:paraId="020E6789" w14:textId="77777777" w:rsidTr="00EE38C1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CD6CF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98AFB" w14:textId="1D92264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5997A" w14:textId="0AD28DB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D8C13" w14:textId="4A927F5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39BEE" w14:textId="712CF83C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481C9EF" w14:textId="653C13C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622CB2CF" w14:textId="46991D2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7D498FF" w14:textId="7AFFDD32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1FE5AC2" w14:textId="44D5AF5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5ECA26F" w14:textId="54B37C7C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22073FD" w14:textId="04BB748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31DD" w:rsidRPr="00C96086" w14:paraId="2B9E9BC9" w14:textId="77777777" w:rsidTr="00EE38C1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6B634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8D503" w14:textId="4CCE93A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0C90E" w14:textId="2C024A0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DE664" w14:textId="6EDEAD68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C6F08" w14:textId="6FAF57D4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306C648B" w14:textId="34C9535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4959EBC8" w14:textId="2671D322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9B735D8" w14:textId="77BD776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4995F4F" w14:textId="3A9A58C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AEA2A40" w14:textId="4E4D74B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46396D7" w14:textId="0C8415FC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31DD" w:rsidRPr="00C96086" w14:paraId="48E91106" w14:textId="77777777" w:rsidTr="00EE38C1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B3439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F767A" w14:textId="2A8EAC56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10542" w14:textId="3E762B8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-1.95%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36DC6" w14:textId="567063B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712A2" w14:textId="30AE012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23329231" w14:textId="1E6F0C5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661F2443" w14:textId="424C152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3BEFC99" w14:textId="7BD534C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0ED66C0" w14:textId="3D561FB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E8BC68B" w14:textId="2C0C7C1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34C8077" w14:textId="76013D7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31DD" w:rsidRPr="00C96086" w14:paraId="073D1B69" w14:textId="77777777" w:rsidTr="00EE38C1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EEB12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CCEDD9" w14:textId="2538160E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CD95A4" w14:textId="73B2EB6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29F81" w14:textId="31FCCF5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DDD30F" w14:textId="4AAB140C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2FF6ACF5" w14:textId="202CE93A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5609EC" w14:textId="289F1602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C7712F" w14:textId="7A1C0B3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4DF8BC" w14:textId="20E80C1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4C0411" w14:textId="012380AE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44A363" w14:textId="4A0C55E6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31DD" w:rsidRPr="00C96086" w14:paraId="601FCC80" w14:textId="77777777" w:rsidTr="00EE38C1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1322E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FF00E7" w14:textId="75FC19E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D270DE" w14:textId="6379B556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0AB0C" w14:textId="4F2E93F6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EEC040" w14:textId="48EF178A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5524FBD" w14:textId="1766D47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C9BC22" w14:textId="5648255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3434036" w14:textId="28CE005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034BFA" w14:textId="01EF826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86B977" w14:textId="5C6AE59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860FFB" w14:textId="0BF5A2F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6086" w:rsidRPr="00C96086" w14:paraId="3D200DD4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52CCE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4C0A9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9608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C96086" w:rsidRPr="00C96086" w14:paraId="08A61646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F5037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3750B6B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1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4405F9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0</w:t>
            </w:r>
          </w:p>
        </w:tc>
      </w:tr>
      <w:tr w:rsidR="00C96086" w:rsidRPr="00C96086" w14:paraId="52A84C39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135CC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9C00E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9B6F8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D38C8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8580E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C46CD41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3D0AFC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DB2D40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63E9EF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124F10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6FFF77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53F11" w:rsidRPr="00C96086" w14:paraId="699FF5C0" w14:textId="77777777" w:rsidTr="000A0FB4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1184D" w14:textId="77777777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E0388" w14:textId="02EAA80D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A7622" w14:textId="7BA15416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2EEC3" w14:textId="34C5D69A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E84C8" w14:textId="717D34EF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5888D39B" w14:textId="11146435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142AD12E" w14:textId="52576954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9A78C74" w14:textId="419FC467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BC42791" w14:textId="5B02398C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F2EAEF4" w14:textId="1DA613B7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CFAB934" w14:textId="01F80692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3F11" w:rsidRPr="00C96086" w14:paraId="33C33BAC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3BC50" w14:textId="77777777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C22AC" w14:textId="164C9ECC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B29FA" w14:textId="5B09E99C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641A5" w14:textId="7EB787F6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15160" w14:textId="162019D4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67BA23A" w14:textId="4C780FAE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500B3016" w14:textId="3AFB51D1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8408B7D" w14:textId="52330350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F342FE6" w14:textId="155CD026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01E5D33" w14:textId="2B248F70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7EA54C8" w14:textId="65193D2D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3F11" w:rsidRPr="00C96086" w14:paraId="386EFCEB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5061B" w14:textId="77777777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824BA" w14:textId="1BD799FF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5FB7E" w14:textId="3A1DF1FE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DD76F" w14:textId="1684C7AB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E7BD1" w14:textId="56B84350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51B0C722" w14:textId="424A6F80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05D444C3" w14:textId="61FAA4D2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B5EA569" w14:textId="65109C52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8FC8C4E" w14:textId="313333B4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B9F5A09" w14:textId="59C55D1E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B4DF2F9" w14:textId="1986B16D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3F11" w:rsidRPr="00C96086" w14:paraId="47C258CC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9A1A2" w14:textId="77777777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A8AA8" w14:textId="092B6074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641D1" w14:textId="441BCBB6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7F99F" w14:textId="5F16456F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004A2" w14:textId="6EC89A70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95E735A" w14:textId="5976AA82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077BF587" w14:textId="52D5153B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986E781" w14:textId="31042279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76C00D4" w14:textId="715E5A73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5688AFF" w14:textId="40FB4496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6A94B81" w14:textId="786A9078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3F11" w:rsidRPr="00C96086" w14:paraId="6CE63034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56826" w14:textId="77777777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092BB4" w14:textId="743EC025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DE978B" w14:textId="077DCDAA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892B4" w14:textId="5853B6DF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D0C9BF" w14:textId="4D1A6380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71D893BA" w14:textId="17BBA9CA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A843C7" w14:textId="36509DDF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3CF0D9" w14:textId="210CC6A0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F0A095" w14:textId="0725F46B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4D2F65" w14:textId="67C4AF17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202989" w14:textId="1BB74987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3F11" w:rsidRPr="00C96086" w14:paraId="604AB5FA" w14:textId="77777777" w:rsidTr="000A0FB4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42703" w14:textId="77777777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E98A83" w14:textId="22DE4E41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739710" w14:textId="7DBBF9DF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701A0" w14:textId="2450DA63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863589" w14:textId="6A1493D8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24C09D84" w14:textId="59F73AB0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679524" w14:textId="65B3F5EA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D144CA" w14:textId="1E23BFF7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48FADD" w14:textId="6F5912C8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CC9EF8" w14:textId="75B0DC3D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FB49CB" w14:textId="575C8D43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6086" w:rsidRPr="00C96086" w14:paraId="1C9038C6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431BB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49AB7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9608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C96086" w:rsidRPr="00C96086" w14:paraId="03C05403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EB2AF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179CA99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1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5E466B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0</w:t>
            </w:r>
          </w:p>
        </w:tc>
      </w:tr>
      <w:tr w:rsidR="00C96086" w:rsidRPr="00C96086" w14:paraId="2DE70875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3A21A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E7CF5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CC814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47185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3D562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94DD0D0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50AEF3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5495FD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0AF276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0473C2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D9999D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53F11" w:rsidRPr="00C96086" w14:paraId="6AFBAA4E" w14:textId="77777777" w:rsidTr="000A0FB4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C43FA" w14:textId="77777777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88EA3" w14:textId="5687B70E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4BB44" w14:textId="56F40393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CE16" w14:textId="4D962CF4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EE62E" w14:textId="6F0B102A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48A1316D" w14:textId="15D6F13E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6AF1FDB5" w14:textId="07532C15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09F0429" w14:textId="1CCED8B4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F6F7907" w14:textId="465C3846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282DD1C" w14:textId="5AE7A8D3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1692D4C" w14:textId="044486DD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3F11" w:rsidRPr="00C96086" w14:paraId="6DD083CF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16041" w14:textId="77777777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68970" w14:textId="5B00EA13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34FC5" w14:textId="7DB3CCCF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840B6" w14:textId="25B94883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7619C" w14:textId="67749426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08848D4" w14:textId="6E5DC46A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675EDED4" w14:textId="53F68874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D9767D9" w14:textId="33DD9E83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477BAD5" w14:textId="5816CF4C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04776C4" w14:textId="7E1B69ED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0A3FA92" w14:textId="7CBBA8B2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53F11" w:rsidRPr="00C96086" w14:paraId="3AF99185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D950E" w14:textId="77777777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C39D6" w14:textId="597FAD24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3BB69" w14:textId="43E4E28C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95781" w14:textId="646D6FB4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EB7B8" w14:textId="5CAC5E54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31AAEF1A" w14:textId="65799BC4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05A38972" w14:textId="4643C1C1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DDC9B73" w14:textId="306CE427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3447E18" w14:textId="5C797A3E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5A6272D" w14:textId="3B5380B4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239B5A0" w14:textId="0D7D4D9D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3F11" w:rsidRPr="00C96086" w14:paraId="116F0AF6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05F5B" w14:textId="77777777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6D6D7" w14:textId="58B0698D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CB319" w14:textId="3C400E7D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F9A60" w14:textId="2FEFC332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23BFA" w14:textId="15AD4519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51D3BD43" w14:textId="4D41A3D7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43108C34" w14:textId="1B1739CF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CDF9110" w14:textId="65116F65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7CCFB69" w14:textId="68EB748B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DD5DADC" w14:textId="2BE2E631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03A2375" w14:textId="3AA5BCA5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53F11" w:rsidRPr="00C96086" w14:paraId="7C24DB90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42F78" w14:textId="77777777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9DFFF5" w14:textId="66FD41CA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715377" w14:textId="369E97D3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BC0A4" w14:textId="36758AAB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3A2733" w14:textId="2CA085CD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10FE9E48" w14:textId="3590AB3D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0ADFF7" w14:textId="0342CD6D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3EB5DD" w14:textId="34CF8D04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D39C6D" w14:textId="196191B3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24E3D4" w14:textId="4F1F2FD5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451AE0" w14:textId="7A7AD3DE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3F11" w:rsidRPr="00C96086" w14:paraId="6245DEC2" w14:textId="77777777" w:rsidTr="000A0FB4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81B80" w14:textId="77777777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13BE77" w14:textId="2862515D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7EA137" w14:textId="236A5B34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B877C" w14:textId="35139F45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8964FA" w14:textId="2BCC30DF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CF3CF37" w14:textId="4923FFE8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616FAF" w14:textId="551EF584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066C69" w14:textId="1FBDAB30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79B7D6" w14:textId="4A5D08EF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8E4F5C" w14:textId="6E2C9103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871BE5" w14:textId="3EC41846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908AFBE" w14:textId="2DEAC8A4" w:rsidR="000A0FB4" w:rsidRDefault="000A0FB4" w:rsidP="000A0FB4">
      <w:pPr>
        <w:pStyle w:val="2"/>
        <w:ind w:left="720" w:hanging="720"/>
        <w:rPr>
          <w:lang w:val="en-CA" w:eastAsia="ko-KR"/>
        </w:rPr>
      </w:pPr>
      <w:r>
        <w:rPr>
          <w:lang w:val="en-CA" w:eastAsia="ko-KR"/>
        </w:rPr>
        <w:t>Additional result for quantized vaule under dynamic range</w:t>
      </w:r>
    </w:p>
    <w:p w14:paraId="0ECF8231" w14:textId="7915C9EC" w:rsidR="000A0FB4" w:rsidRDefault="000A0FB4" w:rsidP="00141759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this subcluase, it is provided that the lowest Qp limitation proposed in </w:t>
      </w:r>
      <w:r>
        <w:rPr>
          <w:lang w:val="en-CA" w:eastAsia="ko-KR"/>
        </w:rPr>
        <w:t xml:space="preserve">JVET-P0460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REF _Ref21078877 \n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rPr>
          <w:lang w:val="en-CA" w:eastAsia="ko-KR"/>
        </w:rPr>
        <w:t>[3]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>. If the Qp value goes under 4+bdoffset, it is clipped to 4+bdoffset. It only affects when the Qp is equal to 2.</w:t>
      </w:r>
    </w:p>
    <w:tbl>
      <w:tblPr>
        <w:tblW w:w="9309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09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0A0FB4" w:rsidRPr="00C96086" w14:paraId="6347C2A8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F56BF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FB461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9608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Main10</w:t>
            </w:r>
          </w:p>
        </w:tc>
      </w:tr>
      <w:tr w:rsidR="000A0FB4" w:rsidRPr="00C96086" w14:paraId="54753F41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38391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8DB3807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1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014308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0</w:t>
            </w:r>
          </w:p>
        </w:tc>
      </w:tr>
      <w:tr w:rsidR="000A0FB4" w:rsidRPr="00C96086" w14:paraId="7847FF92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8870B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17016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5D396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2E1EE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24964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E166AC1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0A3765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FBE9E4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48C59E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D2068E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524C5B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53F11" w:rsidRPr="00C96086" w14:paraId="60877FD6" w14:textId="77777777" w:rsidTr="000A0FB4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46CEF" w14:textId="77777777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4186A" w14:textId="1B71B848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983A1" w14:textId="392BF036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-3.49%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BB1B3" w14:textId="72AAC61A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-3.46%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CDD65" w14:textId="4770A5BA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26C63C77" w14:textId="5EE2C3DC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1E0A73BB" w14:textId="0F098E8A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-3.36%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2067FE3" w14:textId="3C84A4DE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-4.41%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E64EEB9" w14:textId="1CE9E0FC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-4.55%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126FF15" w14:textId="7C9CDE58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014943B" w14:textId="1C2F511E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3F11" w:rsidRPr="00C96086" w14:paraId="53273AC3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01DDE" w14:textId="77777777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6A16B" w14:textId="32830839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B628F" w14:textId="7BBC51B6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0D5DF" w14:textId="0E90DC17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9C89F" w14:textId="5EA4FF0A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282231F0" w14:textId="743A5E85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42E2842D" w14:textId="7FDBF376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6F590D6" w14:textId="1661C10D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5C21718" w14:textId="5967EBC6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1FCB3C8" w14:textId="0E1455D4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689E51B" w14:textId="13641632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53F11" w:rsidRPr="00C96086" w14:paraId="3BCFAEAA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631A5" w14:textId="77777777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B4282" w14:textId="51B9A5B0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35E94" w14:textId="20095F3E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01613" w14:textId="2B8CD408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BCD96" w14:textId="5A534A5E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565AE8E7" w14:textId="16A438BC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78A5D7F5" w14:textId="7B5D582D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D5ABD61" w14:textId="4A041318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D1FF0F3" w14:textId="2B224D11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D6B9BC0" w14:textId="587D7D12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4431029" w14:textId="213F7D14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3F11" w:rsidRPr="00C96086" w14:paraId="3C118FC3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C8B52" w14:textId="77777777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9A148" w14:textId="57C9E890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D0E7E" w14:textId="2C8EDB9D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-2.79%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1A840" w14:textId="322E67B6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-2.85%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08D19" w14:textId="6A7D5CDA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4C11B67F" w14:textId="0D85CBB7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5E930BBD" w14:textId="0128FCAD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A363730" w14:textId="5FFF01A6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CF00B00" w14:textId="7398652A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-1.87%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FE2BB51" w14:textId="6B7E6F03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838F4BB" w14:textId="7BCC6DDB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3F11" w:rsidRPr="00C96086" w14:paraId="59071133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4FFFD" w14:textId="77777777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9D3FB7" w14:textId="48BA1E1F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A208CE" w14:textId="6EEC1856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87897" w14:textId="17A1BDEC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7703B5" w14:textId="1B23D26D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37D62234" w14:textId="335B0EBB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EAEAA6" w14:textId="3B2B8873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38C044" w14:textId="7B3EF9A8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34C200" w14:textId="29988430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0356EA" w14:textId="252D26E5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2A0B7A" w14:textId="58813731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3F11" w:rsidRPr="00C96086" w14:paraId="226F13CD" w14:textId="77777777" w:rsidTr="000A0FB4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BAF1C" w14:textId="77777777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E9C05B" w14:textId="05C99770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852E37" w14:textId="5BBA9189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AAE93" w14:textId="5DAEB745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1818E4" w14:textId="7CAABF69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267FB45A" w14:textId="27BC8B27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36AC27" w14:textId="60319A52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770446" w14:textId="3DE267B5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EBBC6E" w14:textId="7CD1B3DF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A8C159" w14:textId="3C6A07B2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0E30B4" w14:textId="447A02AB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A0FB4" w:rsidRPr="00C96086" w14:paraId="74CE5366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771F9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C1069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9608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0A0FB4" w:rsidRPr="00C96086" w14:paraId="561A25B4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2664B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BFB1700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1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E26FB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0</w:t>
            </w:r>
          </w:p>
        </w:tc>
      </w:tr>
      <w:tr w:rsidR="000A0FB4" w:rsidRPr="00C96086" w14:paraId="7D89638D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53EE9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B4649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44FF6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C6A5B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904AB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8B4E545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CC570A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3405B5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CBB9F5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A9D799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C1027D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46F3F" w:rsidRPr="00C96086" w14:paraId="0C0285A7" w14:textId="77777777" w:rsidTr="00150DAF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D1907" w14:textId="77777777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5DE4F" w14:textId="37B465A8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E6274" w14:textId="5FCF5D72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-2.42%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3C93E" w14:textId="1CF48FC0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C25D7" w14:textId="1E37A1C7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D448C8A" w14:textId="337D95E5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19D03F09" w14:textId="71C216DA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-2.98%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50EF8E2" w14:textId="46AE0BB3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-3.09%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A6EF449" w14:textId="0E32D1D5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-3.16%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D9E4380" w14:textId="338B7C69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B905B12" w14:textId="2AA62801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46F3F" w:rsidRPr="00C96086" w14:paraId="1082E6B5" w14:textId="77777777" w:rsidTr="00150DAF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E0F6A" w14:textId="77777777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234BF" w14:textId="4A58EA26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E31B0" w14:textId="4BB9C8C0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536E2" w14:textId="7ED4E155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73F04" w14:textId="6140E5D3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E3937CD" w14:textId="38B9834B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441E618E" w14:textId="59EE058A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C915342" w14:textId="032DA0EA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E34008A" w14:textId="20C09802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C0587BF" w14:textId="2E25429B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B358D84" w14:textId="48E37A4C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46F3F" w:rsidRPr="00C96086" w14:paraId="08D872ED" w14:textId="77777777" w:rsidTr="00150DAF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97ADC" w14:textId="77777777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AF9E1" w14:textId="41AABE66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0E9CE" w14:textId="003BD134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65F1A" w14:textId="44F79624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B250F" w14:textId="7D4F5DCF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7BB9AEA0" w14:textId="622FC763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1D6D2BD6" w14:textId="3DE35DBC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0376007" w14:textId="6480751A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76B9141" w14:textId="7AD1B380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4B06AF8" w14:textId="0AAC9E61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F0473BA" w14:textId="32514198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46F3F" w:rsidRPr="00C96086" w14:paraId="73C68D0F" w14:textId="77777777" w:rsidTr="00150DAF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DA518" w14:textId="77777777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36FFE" w14:textId="67015E3D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C613B" w14:textId="3CC36851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AD4F2" w14:textId="37A60DA1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830D1" w14:textId="6F6F9CC4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3AD580CB" w14:textId="083556E6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2BBAAE70" w14:textId="3DB5825F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3C2BC21" w14:textId="6DA0C81F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0B815BB" w14:textId="0B21C00E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126754F" w14:textId="08F36E88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B6F3163" w14:textId="32DB16BF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46F3F" w:rsidRPr="00C96086" w14:paraId="08B0476B" w14:textId="77777777" w:rsidTr="00150DAF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E8072" w14:textId="77777777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3262F7" w14:textId="79EDF2AF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0B777E" w14:textId="4038082F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40DD7" w14:textId="29360704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C3CEB1" w14:textId="61C96146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19DD311F" w14:textId="41015584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B23D6A" w14:textId="35B85C44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EAEC77" w14:textId="47DCEFE1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7E6CB8" w14:textId="40333FC8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1DA05E" w14:textId="11A58851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9E019A" w14:textId="2DE5783C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46F3F" w:rsidRPr="00C96086" w14:paraId="1CFA4FAE" w14:textId="77777777" w:rsidTr="00150DAF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07882" w14:textId="77777777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0C0C9D" w14:textId="3F67CF88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4CA067" w14:textId="3F035DCE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26032" w14:textId="4F38606F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210A4D" w14:textId="47BC0446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2594DEED" w14:textId="07C11FB9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38F15B" w14:textId="287A0C24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9016F0" w14:textId="7B86289E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CCB7B9" w14:textId="4A8ED4D8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B11970" w14:textId="5B7B3D7B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29A061" w14:textId="6CD49508" w:rsidR="00246F3F" w:rsidRPr="00C96086" w:rsidRDefault="00246F3F" w:rsidP="00246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0FB4" w:rsidRPr="00C96086" w14:paraId="40767FE5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F80A8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77A95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9608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0A0FB4" w:rsidRPr="00C96086" w14:paraId="22EEB8CD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53EE6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31AB4B3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1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932B3E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0</w:t>
            </w:r>
          </w:p>
        </w:tc>
      </w:tr>
      <w:tr w:rsidR="000A0FB4" w:rsidRPr="00C96086" w14:paraId="61AF9506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44AB1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2474F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687D4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59998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2444C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4C2D68C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ADA8E1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34886C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62520D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F2AD1E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E81D0F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53F11" w:rsidRPr="00C96086" w14:paraId="72805B4C" w14:textId="77777777" w:rsidTr="000A0FB4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4F972" w14:textId="77777777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26453" w14:textId="585513E5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FC327" w14:textId="55D52701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EAAE0" w14:textId="38A0B3CE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E28F1" w14:textId="1C113F87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7359007" w14:textId="1EF472F1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2CE3144B" w14:textId="7B091042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E8E3A1E" w14:textId="0F81049F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1586591" w14:textId="4CBBF849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73D4F41" w14:textId="0BAD2F77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61659D1" w14:textId="138CB268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3F11" w:rsidRPr="00C96086" w14:paraId="7AD9C936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B718A" w14:textId="77777777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F8996" w14:textId="0E7FD1E0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DF9C9" w14:textId="06E79371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47A00" w14:textId="6AEE55DA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90DA5" w14:textId="13AF9C91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18D3CE6" w14:textId="150C9847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226601BF" w14:textId="2D9F21F4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E5DCD16" w14:textId="3A9EB394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F919C06" w14:textId="6430E9F1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01B57DE" w14:textId="5F09ADD7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4069047" w14:textId="0686DC9E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53F11" w:rsidRPr="00C96086" w14:paraId="0E9C4388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9078B" w14:textId="77777777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31AC4" w14:textId="27295E20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69EAD" w14:textId="7762AE61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24C02" w14:textId="712BFD67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AB7A0" w14:textId="420CA28D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4E3593C" w14:textId="0E234484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20E2F9B0" w14:textId="31F9BECA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E9192D4" w14:textId="3F685C62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1BAAA33" w14:textId="00262632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12068E8" w14:textId="1460F5A2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36541DA" w14:textId="540A5E2C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3F11" w:rsidRPr="00C96086" w14:paraId="44E50C5D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76B49" w14:textId="77777777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B8FCF" w14:textId="26F3A1EE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8CC32" w14:textId="3C12F6B9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E6565" w14:textId="308FC885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49540" w14:textId="503AE29A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496EB5FB" w14:textId="64B75672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3748303B" w14:textId="1855D94B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76F1D4D" w14:textId="677B34D2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CC3F2F5" w14:textId="129C3D74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44C6EA0" w14:textId="64668AC2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33CF739" w14:textId="34DC1BC4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53F11" w:rsidRPr="00C96086" w14:paraId="54609F38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830A4" w14:textId="77777777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0EC9CA" w14:textId="7F3164A9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60056C" w14:textId="18E0ABA0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D0588" w14:textId="66315173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8A11A3" w14:textId="03F193D4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ED3953F" w14:textId="33957315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11759E" w14:textId="61B87565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D9FF3F" w14:textId="4F22197E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21ED5B" w14:textId="1FC1F30E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9B6AE3" w14:textId="11D1E673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607477" w14:textId="74E979D6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3F11" w:rsidRPr="00C96086" w14:paraId="2DE73A0F" w14:textId="77777777" w:rsidTr="000A0FB4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904B5" w14:textId="77777777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C653AB" w14:textId="74262E55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849EA4" w14:textId="7512304B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6B30D" w14:textId="329B3E94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CFB969" w14:textId="456E9B06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108DA1E" w14:textId="4932373E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A49D19" w14:textId="1793B384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2B86A5" w14:textId="62CEED31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D95B7B" w14:textId="20B03F08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975AF9" w14:textId="4C863FDD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89BB67" w14:textId="00FAC6BD" w:rsidR="00253F11" w:rsidRPr="00C96086" w:rsidRDefault="00253F11" w:rsidP="0025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B7E4924" w14:textId="77777777" w:rsidR="00C96086" w:rsidRPr="00C96086" w:rsidRDefault="00C96086" w:rsidP="00C96086">
      <w:pPr>
        <w:rPr>
          <w:lang w:val="en-CA" w:eastAsia="ko-KR"/>
        </w:rPr>
      </w:pPr>
    </w:p>
    <w:p w14:paraId="74EB04B2" w14:textId="2623DBC6" w:rsidR="009E0E1C" w:rsidRDefault="009E0E1C" w:rsidP="009E0E1C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3FA9363" w14:textId="70EED631" w:rsidR="000A0FB4" w:rsidRDefault="009E0E1C" w:rsidP="008D56E6">
      <w:pPr>
        <w:pStyle w:val="ac"/>
        <w:numPr>
          <w:ilvl w:val="0"/>
          <w:numId w:val="14"/>
        </w:numPr>
        <w:ind w:leftChars="0"/>
        <w:rPr>
          <w:lang w:val="en-CA" w:eastAsia="ko-KR"/>
        </w:rPr>
      </w:pPr>
      <w:bookmarkStart w:id="1" w:name="_Ref19864296"/>
      <w:r w:rsidRPr="008D56E6">
        <w:rPr>
          <w:lang w:val="en-CA" w:eastAsia="ko-KR"/>
        </w:rPr>
        <w:t xml:space="preserve">Y.-H. Chao, C.-H. Hung, W.-J. Chien, V. Seregin, M. Karczewicz, Y.-C. Sun, T.-S. Chang, J. Lou, W. Zhu, L. Zhang, J. Xu, K. Zhang, H. Liu, “CE8-2.1: Palette mode in HEVC”, </w:t>
      </w:r>
      <w:r w:rsidR="006C6E1A" w:rsidRPr="00922BF1">
        <w:rPr>
          <w:lang w:val="en-CA" w:eastAsia="ko-KR"/>
        </w:rPr>
        <w:t>JVET-O0119</w:t>
      </w:r>
      <w:r w:rsidR="000A0FB4" w:rsidRPr="00922BF1">
        <w:rPr>
          <w:lang w:val="en-CA" w:eastAsia="ko-KR"/>
        </w:rPr>
        <w:t xml:space="preserve">, </w:t>
      </w:r>
      <w:r w:rsidR="000A0FB4">
        <w:rPr>
          <w:lang w:val="en-CA" w:eastAsia="ko-KR"/>
        </w:rPr>
        <w:t>J</w:t>
      </w:r>
      <w:r w:rsidR="000A0FB4" w:rsidRPr="008D56E6">
        <w:rPr>
          <w:lang w:val="en-CA" w:eastAsia="ko-KR"/>
        </w:rPr>
        <w:t>oint Video Experts Team (JVET) of ITU-T SG 16 WP 3 and ISO/IEC JTC 1/SC 29/WG 11</w:t>
      </w:r>
      <w:r w:rsidR="000A0FB4">
        <w:rPr>
          <w:lang w:val="en-CA" w:eastAsia="ko-KR"/>
        </w:rPr>
        <w:t xml:space="preserve"> </w:t>
      </w:r>
      <w:r w:rsidR="000A0FB4" w:rsidRPr="008D56E6">
        <w:rPr>
          <w:lang w:val="en-CA" w:eastAsia="ko-KR"/>
        </w:rPr>
        <w:t>15th Meeting: Gothenburg, SE, 3–12 July 2019</w:t>
      </w:r>
      <w:r w:rsidR="000A0FB4">
        <w:rPr>
          <w:lang w:val="en-CA" w:eastAsia="ko-KR"/>
        </w:rPr>
        <w:t>.</w:t>
      </w:r>
    </w:p>
    <w:p w14:paraId="2F1E6077" w14:textId="6F537CFD" w:rsidR="000A0FB4" w:rsidRPr="008D56E6" w:rsidRDefault="000A0FB4" w:rsidP="008D56E6">
      <w:pPr>
        <w:pStyle w:val="ac"/>
        <w:numPr>
          <w:ilvl w:val="0"/>
          <w:numId w:val="14"/>
        </w:numPr>
        <w:ind w:leftChars="0"/>
        <w:rPr>
          <w:lang w:val="en-CA" w:eastAsia="ko-KR"/>
        </w:rPr>
      </w:pPr>
      <w:bookmarkStart w:id="2" w:name="_Ref21078867"/>
      <w:r w:rsidRPr="008D56E6">
        <w:rPr>
          <w:lang w:val="en-CA" w:eastAsia="ko-KR"/>
        </w:rPr>
        <w:t>X. Xu, Y.-H. Chao, Y.-C. Sun, J. Xu, “Description of Core Experiment 8 (CE8): 4:4:4 Screen Content Coding Tools,” Joint Video Experts Team (JVET) of ITU-T SG 16 WP 3 and ISO/IEC JTC 1/SC 29/WG 11 15th Meeting: Gothenburg, SE, 3–12 July 2019</w:t>
      </w:r>
      <w:r>
        <w:rPr>
          <w:lang w:val="en-CA" w:eastAsia="ko-KR"/>
        </w:rPr>
        <w:t>.</w:t>
      </w:r>
      <w:bookmarkEnd w:id="2"/>
    </w:p>
    <w:p w14:paraId="30079D89" w14:textId="54126D90" w:rsidR="00334662" w:rsidRPr="008D56E6" w:rsidRDefault="000A0FB4" w:rsidP="008D56E6">
      <w:pPr>
        <w:pStyle w:val="ac"/>
        <w:numPr>
          <w:ilvl w:val="0"/>
          <w:numId w:val="14"/>
        </w:numPr>
        <w:ind w:leftChars="0"/>
        <w:rPr>
          <w:lang w:val="en-CA" w:eastAsia="ko-KR"/>
        </w:rPr>
      </w:pPr>
      <w:bookmarkStart w:id="3" w:name="_Ref21078877"/>
      <w:r w:rsidRPr="008D56E6">
        <w:rPr>
          <w:lang w:val="en-CA" w:eastAsia="ko-KR"/>
        </w:rPr>
        <w:t xml:space="preserve">J. Zhao, S. Paluri, S. Kim, “Non-CE8: Minimum QP for Palette Escape Coding,” JVET-P0460, </w:t>
      </w:r>
      <w:r>
        <w:rPr>
          <w:lang w:val="en-CA" w:eastAsia="ko-KR"/>
        </w:rPr>
        <w:t>J</w:t>
      </w:r>
      <w:r w:rsidRPr="008D56E6">
        <w:rPr>
          <w:lang w:val="en-CA" w:eastAsia="ko-KR"/>
        </w:rPr>
        <w:t>oint Video Experts Team (JVET) of ITU-T SG 16 WP 3 and ISO/IEC JTC 1/SC 29/WG 11 16th Meeting: Geneva, CH, 1–11 October 2019</w:t>
      </w:r>
      <w:r>
        <w:rPr>
          <w:lang w:val="en-CA" w:eastAsia="ko-KR"/>
        </w:rPr>
        <w:t>.</w:t>
      </w:r>
      <w:bookmarkEnd w:id="1"/>
      <w:bookmarkEnd w:id="3"/>
    </w:p>
    <w:p w14:paraId="1EBDE57B" w14:textId="4894ABAC" w:rsidR="00334662" w:rsidRPr="00334662" w:rsidRDefault="00334662" w:rsidP="00FA501B">
      <w:pPr>
        <w:pStyle w:val="1"/>
        <w:rPr>
          <w:lang w:val="en-CA"/>
        </w:rPr>
      </w:pPr>
      <w:r w:rsidRPr="00334662">
        <w:rPr>
          <w:lang w:val="en-CA"/>
        </w:rPr>
        <w:t>Patent rights declaration(s)</w:t>
      </w:r>
    </w:p>
    <w:p w14:paraId="7A9B4D21" w14:textId="456B1BA1" w:rsidR="00342FF4" w:rsidRPr="005B217D" w:rsidRDefault="006B595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C96086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F2B37C" w14:textId="77777777" w:rsidR="00333662" w:rsidRDefault="00333662">
      <w:r>
        <w:separator/>
      </w:r>
    </w:p>
  </w:endnote>
  <w:endnote w:type="continuationSeparator" w:id="0">
    <w:p w14:paraId="260849A2" w14:textId="77777777" w:rsidR="00333662" w:rsidRDefault="00333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20215E9" w:rsidR="000A0FB4" w:rsidRPr="00C00DDE" w:rsidRDefault="000A0FB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A1AF0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13E62">
      <w:rPr>
        <w:rStyle w:val="a5"/>
        <w:noProof/>
      </w:rPr>
      <w:t>2019-10-08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7B3832" w14:textId="77777777" w:rsidR="00333662" w:rsidRDefault="00333662">
      <w:r>
        <w:separator/>
      </w:r>
    </w:p>
  </w:footnote>
  <w:footnote w:type="continuationSeparator" w:id="0">
    <w:p w14:paraId="2F5AB147" w14:textId="77777777" w:rsidR="00333662" w:rsidRDefault="003336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CA7952"/>
    <w:multiLevelType w:val="hybridMultilevel"/>
    <w:tmpl w:val="7B864B12"/>
    <w:lvl w:ilvl="0" w:tplc="5D0E46A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6EA5066C"/>
    <w:multiLevelType w:val="hybridMultilevel"/>
    <w:tmpl w:val="07185EB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5"/>
  </w:num>
  <w:num w:numId="14">
    <w:abstractNumId w:val="12"/>
  </w:num>
  <w:num w:numId="15">
    <w:abstractNumId w:val="3"/>
  </w:num>
  <w:num w:numId="16">
    <w:abstractNumId w:val="5"/>
  </w:num>
  <w:num w:numId="17">
    <w:abstractNumId w:val="5"/>
  </w:num>
  <w:num w:numId="18">
    <w:abstractNumId w:val="5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3CF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0FB4"/>
    <w:rsid w:val="000B0C0F"/>
    <w:rsid w:val="000B1C6B"/>
    <w:rsid w:val="000B41F8"/>
    <w:rsid w:val="000B4FF9"/>
    <w:rsid w:val="000C09AC"/>
    <w:rsid w:val="000E00F3"/>
    <w:rsid w:val="000F158C"/>
    <w:rsid w:val="00102F3D"/>
    <w:rsid w:val="001037A9"/>
    <w:rsid w:val="00124E38"/>
    <w:rsid w:val="0012580B"/>
    <w:rsid w:val="00131F90"/>
    <w:rsid w:val="0013458C"/>
    <w:rsid w:val="0013526E"/>
    <w:rsid w:val="00141759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04B9"/>
    <w:rsid w:val="001B4E28"/>
    <w:rsid w:val="001C3525"/>
    <w:rsid w:val="001C3AFB"/>
    <w:rsid w:val="001C43B3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A06"/>
    <w:rsid w:val="00246F3F"/>
    <w:rsid w:val="00253F11"/>
    <w:rsid w:val="00257BFA"/>
    <w:rsid w:val="00263398"/>
    <w:rsid w:val="00263B99"/>
    <w:rsid w:val="00266F06"/>
    <w:rsid w:val="00275BCF"/>
    <w:rsid w:val="00291E36"/>
    <w:rsid w:val="00292257"/>
    <w:rsid w:val="002A1AF0"/>
    <w:rsid w:val="002A54E0"/>
    <w:rsid w:val="002B1595"/>
    <w:rsid w:val="002B191D"/>
    <w:rsid w:val="002B212B"/>
    <w:rsid w:val="002B2E83"/>
    <w:rsid w:val="002D0AF6"/>
    <w:rsid w:val="002F164D"/>
    <w:rsid w:val="003021BC"/>
    <w:rsid w:val="00306206"/>
    <w:rsid w:val="00317D85"/>
    <w:rsid w:val="00327C56"/>
    <w:rsid w:val="003315A1"/>
    <w:rsid w:val="00333662"/>
    <w:rsid w:val="00334662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3754"/>
    <w:rsid w:val="003C20E4"/>
    <w:rsid w:val="003D45C4"/>
    <w:rsid w:val="003D6342"/>
    <w:rsid w:val="003E6F90"/>
    <w:rsid w:val="003E73ED"/>
    <w:rsid w:val="003F5D0F"/>
    <w:rsid w:val="00414101"/>
    <w:rsid w:val="0041749F"/>
    <w:rsid w:val="004219CF"/>
    <w:rsid w:val="004234F0"/>
    <w:rsid w:val="00426A78"/>
    <w:rsid w:val="00433DDB"/>
    <w:rsid w:val="00435A29"/>
    <w:rsid w:val="00437619"/>
    <w:rsid w:val="004619ED"/>
    <w:rsid w:val="00465A1E"/>
    <w:rsid w:val="0049445A"/>
    <w:rsid w:val="004A2A63"/>
    <w:rsid w:val="004B210C"/>
    <w:rsid w:val="004B5576"/>
    <w:rsid w:val="004D405F"/>
    <w:rsid w:val="004E4F4F"/>
    <w:rsid w:val="004E6789"/>
    <w:rsid w:val="004F61E3"/>
    <w:rsid w:val="00502E10"/>
    <w:rsid w:val="0051015C"/>
    <w:rsid w:val="00516CF1"/>
    <w:rsid w:val="00517107"/>
    <w:rsid w:val="00531AE9"/>
    <w:rsid w:val="00536188"/>
    <w:rsid w:val="00550A66"/>
    <w:rsid w:val="00567EC7"/>
    <w:rsid w:val="00570013"/>
    <w:rsid w:val="005751AE"/>
    <w:rsid w:val="005753EC"/>
    <w:rsid w:val="005801A2"/>
    <w:rsid w:val="005952A5"/>
    <w:rsid w:val="005A2B8D"/>
    <w:rsid w:val="005A33A1"/>
    <w:rsid w:val="005B217D"/>
    <w:rsid w:val="005C385F"/>
    <w:rsid w:val="005C7C26"/>
    <w:rsid w:val="005E11F8"/>
    <w:rsid w:val="005E1AC6"/>
    <w:rsid w:val="005E3F2B"/>
    <w:rsid w:val="005F6F1B"/>
    <w:rsid w:val="00613E62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4FD1"/>
    <w:rsid w:val="006812AD"/>
    <w:rsid w:val="00696605"/>
    <w:rsid w:val="006B1549"/>
    <w:rsid w:val="006B595F"/>
    <w:rsid w:val="006C5D39"/>
    <w:rsid w:val="006C6E1A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46272"/>
    <w:rsid w:val="00750FF9"/>
    <w:rsid w:val="0075175B"/>
    <w:rsid w:val="0075585E"/>
    <w:rsid w:val="00770571"/>
    <w:rsid w:val="007768FF"/>
    <w:rsid w:val="007824D3"/>
    <w:rsid w:val="00794DD6"/>
    <w:rsid w:val="00796EE3"/>
    <w:rsid w:val="007A7D29"/>
    <w:rsid w:val="007B2E0A"/>
    <w:rsid w:val="007B4AB8"/>
    <w:rsid w:val="007D1181"/>
    <w:rsid w:val="007E01A3"/>
    <w:rsid w:val="007E66CB"/>
    <w:rsid w:val="007F1F8B"/>
    <w:rsid w:val="007F6205"/>
    <w:rsid w:val="007F67A1"/>
    <w:rsid w:val="00811C05"/>
    <w:rsid w:val="008206C8"/>
    <w:rsid w:val="0086387C"/>
    <w:rsid w:val="00874A6C"/>
    <w:rsid w:val="00876C65"/>
    <w:rsid w:val="00877552"/>
    <w:rsid w:val="00882F72"/>
    <w:rsid w:val="008A4B4C"/>
    <w:rsid w:val="008C239F"/>
    <w:rsid w:val="008D56E6"/>
    <w:rsid w:val="008E480C"/>
    <w:rsid w:val="00907757"/>
    <w:rsid w:val="009212B0"/>
    <w:rsid w:val="00921FA1"/>
    <w:rsid w:val="00922BF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0E1C"/>
    <w:rsid w:val="009F496B"/>
    <w:rsid w:val="00A01439"/>
    <w:rsid w:val="00A02E61"/>
    <w:rsid w:val="00A05CFF"/>
    <w:rsid w:val="00A13048"/>
    <w:rsid w:val="00A3124A"/>
    <w:rsid w:val="00A46843"/>
    <w:rsid w:val="00A56B97"/>
    <w:rsid w:val="00A6093D"/>
    <w:rsid w:val="00A767DC"/>
    <w:rsid w:val="00A76A6D"/>
    <w:rsid w:val="00A83253"/>
    <w:rsid w:val="00AA2EC0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1C7"/>
    <w:rsid w:val="00B437E8"/>
    <w:rsid w:val="00B5023F"/>
    <w:rsid w:val="00B5222E"/>
    <w:rsid w:val="00B53179"/>
    <w:rsid w:val="00B57A23"/>
    <w:rsid w:val="00B600CD"/>
    <w:rsid w:val="00B61C96"/>
    <w:rsid w:val="00B73A2A"/>
    <w:rsid w:val="00B75A51"/>
    <w:rsid w:val="00B827C6"/>
    <w:rsid w:val="00B85CD0"/>
    <w:rsid w:val="00B94B06"/>
    <w:rsid w:val="00B94C28"/>
    <w:rsid w:val="00BC10BA"/>
    <w:rsid w:val="00BC5AFD"/>
    <w:rsid w:val="00C00DDE"/>
    <w:rsid w:val="00C04F43"/>
    <w:rsid w:val="00C0609D"/>
    <w:rsid w:val="00C115AB"/>
    <w:rsid w:val="00C11822"/>
    <w:rsid w:val="00C1460D"/>
    <w:rsid w:val="00C26CCB"/>
    <w:rsid w:val="00C30249"/>
    <w:rsid w:val="00C3723B"/>
    <w:rsid w:val="00C42466"/>
    <w:rsid w:val="00C52E8B"/>
    <w:rsid w:val="00C606C9"/>
    <w:rsid w:val="00C80288"/>
    <w:rsid w:val="00C84003"/>
    <w:rsid w:val="00C90650"/>
    <w:rsid w:val="00C91190"/>
    <w:rsid w:val="00C96086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07DF6"/>
    <w:rsid w:val="00D3112A"/>
    <w:rsid w:val="00D446EC"/>
    <w:rsid w:val="00D51BF0"/>
    <w:rsid w:val="00D531DB"/>
    <w:rsid w:val="00D55942"/>
    <w:rsid w:val="00D807BF"/>
    <w:rsid w:val="00D82FCC"/>
    <w:rsid w:val="00D90843"/>
    <w:rsid w:val="00DA17FC"/>
    <w:rsid w:val="00DA7887"/>
    <w:rsid w:val="00DB2C26"/>
    <w:rsid w:val="00DC1397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38C1"/>
    <w:rsid w:val="00EE7CD8"/>
    <w:rsid w:val="00EF37F6"/>
    <w:rsid w:val="00EF48CC"/>
    <w:rsid w:val="00EF70C6"/>
    <w:rsid w:val="00F00801"/>
    <w:rsid w:val="00F22177"/>
    <w:rsid w:val="00F2488D"/>
    <w:rsid w:val="00F361C8"/>
    <w:rsid w:val="00F601A0"/>
    <w:rsid w:val="00F712E9"/>
    <w:rsid w:val="00F73032"/>
    <w:rsid w:val="00F848FC"/>
    <w:rsid w:val="00F906F6"/>
    <w:rsid w:val="00F9282A"/>
    <w:rsid w:val="00F96BAD"/>
    <w:rsid w:val="00FA139D"/>
    <w:rsid w:val="00FA501B"/>
    <w:rsid w:val="00FA60F5"/>
    <w:rsid w:val="00FB0E84"/>
    <w:rsid w:val="00FB53D4"/>
    <w:rsid w:val="00FC2405"/>
    <w:rsid w:val="00FD01C2"/>
    <w:rsid w:val="00FD1048"/>
    <w:rsid w:val="00FE595C"/>
    <w:rsid w:val="00FF0CE3"/>
    <w:rsid w:val="00FF3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DD902787-6A22-409D-B141-E31DF79A0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426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basedOn w:val="a"/>
    <w:next w:val="a"/>
    <w:unhideWhenUsed/>
    <w:qFormat/>
    <w:rsid w:val="00877552"/>
    <w:rPr>
      <w:b/>
      <w:bCs/>
      <w:sz w:val="20"/>
    </w:rPr>
  </w:style>
  <w:style w:type="paragraph" w:styleId="ac">
    <w:name w:val="List Paragraph"/>
    <w:basedOn w:val="a"/>
    <w:uiPriority w:val="34"/>
    <w:qFormat/>
    <w:rsid w:val="009E0E1C"/>
    <w:pPr>
      <w:ind w:leftChars="400" w:left="800"/>
    </w:pPr>
  </w:style>
  <w:style w:type="paragraph" w:customStyle="1" w:styleId="tableheading">
    <w:name w:val="table heading"/>
    <w:basedOn w:val="a"/>
    <w:rsid w:val="00FA501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FA501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FA501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FA501B"/>
    <w:rPr>
      <w:rFonts w:eastAsia="맑은 고딕"/>
      <w:lang w:val="en-GB"/>
    </w:rPr>
  </w:style>
  <w:style w:type="paragraph" w:customStyle="1" w:styleId="AppendixHeading2">
    <w:name w:val="Appendix Heading 2"/>
    <w:basedOn w:val="2"/>
    <w:uiPriority w:val="99"/>
    <w:rsid w:val="00FA501B"/>
    <w:pPr>
      <w:numPr>
        <w:numId w:val="19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FA501B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FA501B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FA501B"/>
    <w:pPr>
      <w:keepNext w:val="0"/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character" w:styleId="ad">
    <w:name w:val="annotation reference"/>
    <w:basedOn w:val="a0"/>
    <w:semiHidden/>
    <w:unhideWhenUsed/>
    <w:rsid w:val="005A2B8D"/>
    <w:rPr>
      <w:sz w:val="18"/>
      <w:szCs w:val="18"/>
    </w:rPr>
  </w:style>
  <w:style w:type="paragraph" w:styleId="ae">
    <w:name w:val="annotation text"/>
    <w:basedOn w:val="a"/>
    <w:link w:val="Char0"/>
    <w:semiHidden/>
    <w:unhideWhenUsed/>
    <w:rsid w:val="005A2B8D"/>
    <w:pPr>
      <w:jc w:val="left"/>
    </w:pPr>
  </w:style>
  <w:style w:type="character" w:customStyle="1" w:styleId="Char0">
    <w:name w:val="메모 텍스트 Char"/>
    <w:basedOn w:val="a0"/>
    <w:link w:val="ae"/>
    <w:semiHidden/>
    <w:rsid w:val="005A2B8D"/>
    <w:rPr>
      <w:sz w:val="22"/>
    </w:rPr>
  </w:style>
  <w:style w:type="paragraph" w:styleId="af">
    <w:name w:val="annotation subject"/>
    <w:basedOn w:val="ae"/>
    <w:next w:val="ae"/>
    <w:link w:val="Char1"/>
    <w:semiHidden/>
    <w:unhideWhenUsed/>
    <w:rsid w:val="005A2B8D"/>
    <w:rPr>
      <w:b/>
      <w:bCs/>
    </w:rPr>
  </w:style>
  <w:style w:type="character" w:customStyle="1" w:styleId="Char1">
    <w:name w:val="메모 주제 Char"/>
    <w:basedOn w:val="Char0"/>
    <w:link w:val="af"/>
    <w:semiHidden/>
    <w:rsid w:val="005A2B8D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7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unmi.yoo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29CDC-E071-40F1-A81E-9F4060D29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1565</Words>
  <Characters>8925</Characters>
  <Application>Microsoft Office Word</Application>
  <DocSecurity>0</DocSecurity>
  <Lines>74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유선미/선임연구원/차세대표준(연)AMT팀(sunmi.yoo@lge.com)</cp:lastModifiedBy>
  <cp:revision>7</cp:revision>
  <cp:lastPrinted>1901-01-01T07:00:00Z</cp:lastPrinted>
  <dcterms:created xsi:type="dcterms:W3CDTF">2019-10-08T08:41:00Z</dcterms:created>
  <dcterms:modified xsi:type="dcterms:W3CDTF">2019-10-10T08:52:00Z</dcterms:modified>
</cp:coreProperties>
</file>