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21E4A9F3" w14:textId="77777777" w:rsidTr="000962AC">
        <w:tc>
          <w:tcPr>
            <w:tcW w:w="6300" w:type="dxa"/>
          </w:tcPr>
          <w:p w14:paraId="71C9F898" w14:textId="77777777" w:rsidR="006C5D39" w:rsidRPr="005B217D" w:rsidRDefault="00EF37F6" w:rsidP="00CE0F49">
            <w:pPr>
              <w:tabs>
                <w:tab w:val="left" w:pos="7200"/>
              </w:tabs>
              <w:spacing w:before="0"/>
              <w:ind w:firstLineChars="50" w:firstLine="11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129F3279" wp14:editId="0060157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0EC7795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12430FA" wp14:editId="6477A9E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5DBD1AC1" wp14:editId="3AB8407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C52E470"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43129B64" w14:textId="77777777"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3BE02B29" w14:textId="4B941C8B" w:rsidR="008A4B4C" w:rsidRPr="005B217D" w:rsidRDefault="00E61DAC" w:rsidP="005C6A8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A75CA" w:rsidRPr="005A75CA">
              <w:rPr>
                <w:lang w:val="en-CA"/>
              </w:rPr>
              <w:t>O</w:t>
            </w:r>
            <w:r w:rsidR="004B4E95">
              <w:rPr>
                <w:lang w:val="en-CA"/>
              </w:rPr>
              <w:t>1133</w:t>
            </w:r>
          </w:p>
        </w:tc>
      </w:tr>
    </w:tbl>
    <w:p w14:paraId="5C5891E3"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D87AD1" w:rsidRPr="005B217D" w14:paraId="3558DA54" w14:textId="77777777" w:rsidTr="000962AC">
        <w:tc>
          <w:tcPr>
            <w:tcW w:w="1458" w:type="dxa"/>
          </w:tcPr>
          <w:p w14:paraId="4CE19DA9" w14:textId="77777777" w:rsidR="00D87AD1" w:rsidRPr="005B217D" w:rsidRDefault="00D87AD1" w:rsidP="00D87AD1">
            <w:pPr>
              <w:spacing w:before="60" w:after="60"/>
              <w:rPr>
                <w:i/>
                <w:szCs w:val="22"/>
                <w:lang w:val="en-CA"/>
              </w:rPr>
            </w:pPr>
            <w:r w:rsidRPr="005B217D">
              <w:rPr>
                <w:i/>
                <w:szCs w:val="22"/>
                <w:lang w:val="en-CA"/>
              </w:rPr>
              <w:t>Title:</w:t>
            </w:r>
          </w:p>
        </w:tc>
        <w:tc>
          <w:tcPr>
            <w:tcW w:w="7902" w:type="dxa"/>
            <w:gridSpan w:val="3"/>
          </w:tcPr>
          <w:p w14:paraId="066A4154" w14:textId="0AB5149A" w:rsidR="00D87AD1" w:rsidRPr="005B217D" w:rsidRDefault="00D87AD1" w:rsidP="009F7713">
            <w:pPr>
              <w:spacing w:before="60" w:after="60"/>
              <w:rPr>
                <w:b/>
                <w:szCs w:val="22"/>
                <w:lang w:val="en-CA"/>
              </w:rPr>
            </w:pPr>
            <w:r w:rsidRPr="00AA0632">
              <w:rPr>
                <w:b/>
                <w:szCs w:val="22"/>
                <w:lang w:val="en-CA"/>
              </w:rPr>
              <w:t xml:space="preserve">BoG report on </w:t>
            </w:r>
            <w:r w:rsidR="009F7713">
              <w:rPr>
                <w:b/>
                <w:szCs w:val="22"/>
                <w:lang w:val="en-CA"/>
              </w:rPr>
              <w:t>PROF/BDOF harmonization contributions (CE4&amp;CE9 related)</w:t>
            </w:r>
          </w:p>
        </w:tc>
      </w:tr>
      <w:tr w:rsidR="00E61DAC" w:rsidRPr="005B217D" w14:paraId="73593C4A" w14:textId="77777777" w:rsidTr="000962AC">
        <w:tc>
          <w:tcPr>
            <w:tcW w:w="1458" w:type="dxa"/>
          </w:tcPr>
          <w:p w14:paraId="2CBCA5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5C3188C8" w14:textId="77777777" w:rsidR="00E61DAC" w:rsidRPr="005B217D" w:rsidRDefault="0074751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703BF6" w:rsidRPr="005B217D" w14:paraId="4678DCB0" w14:textId="77777777" w:rsidTr="000962AC">
        <w:tc>
          <w:tcPr>
            <w:tcW w:w="1458" w:type="dxa"/>
          </w:tcPr>
          <w:p w14:paraId="416AE8B4" w14:textId="77777777" w:rsidR="00703BF6" w:rsidRPr="005B217D" w:rsidRDefault="00703BF6" w:rsidP="00703BF6">
            <w:pPr>
              <w:spacing w:before="60" w:after="60"/>
              <w:rPr>
                <w:i/>
                <w:szCs w:val="22"/>
                <w:lang w:val="en-CA"/>
              </w:rPr>
            </w:pPr>
            <w:r w:rsidRPr="005B217D">
              <w:rPr>
                <w:i/>
                <w:szCs w:val="22"/>
                <w:lang w:val="en-CA"/>
              </w:rPr>
              <w:t>Purpose:</w:t>
            </w:r>
          </w:p>
        </w:tc>
        <w:tc>
          <w:tcPr>
            <w:tcW w:w="7902" w:type="dxa"/>
            <w:gridSpan w:val="3"/>
          </w:tcPr>
          <w:p w14:paraId="3D6E2B1D" w14:textId="4269381B" w:rsidR="00703BF6" w:rsidRPr="005B217D" w:rsidRDefault="00703BF6" w:rsidP="00703BF6">
            <w:pPr>
              <w:spacing w:before="60" w:after="60"/>
              <w:rPr>
                <w:szCs w:val="22"/>
                <w:lang w:val="en-CA"/>
              </w:rPr>
            </w:pPr>
            <w:r>
              <w:rPr>
                <w:szCs w:val="22"/>
                <w:lang w:val="en-CA"/>
              </w:rPr>
              <w:t>Report</w:t>
            </w:r>
          </w:p>
        </w:tc>
      </w:tr>
      <w:tr w:rsidR="00703BF6" w:rsidRPr="00703BF6" w14:paraId="440149DF" w14:textId="77777777" w:rsidTr="000962AC">
        <w:tc>
          <w:tcPr>
            <w:tcW w:w="1458" w:type="dxa"/>
          </w:tcPr>
          <w:p w14:paraId="25B72E05" w14:textId="77777777" w:rsidR="00703BF6" w:rsidRPr="005B217D" w:rsidRDefault="00703BF6" w:rsidP="00703BF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F28927" w14:textId="07D75DDE" w:rsidR="00703BF6" w:rsidRDefault="00703BF6" w:rsidP="00703BF6">
            <w:pPr>
              <w:spacing w:before="60" w:after="60"/>
              <w:rPr>
                <w:szCs w:val="22"/>
                <w:lang w:val="en-CA"/>
              </w:rPr>
            </w:pPr>
            <w:r>
              <w:rPr>
                <w:szCs w:val="22"/>
                <w:lang w:val="en-CA"/>
              </w:rPr>
              <w:t>Semih Esenlik,</w:t>
            </w:r>
            <w:r w:rsidR="005C6A8E">
              <w:rPr>
                <w:szCs w:val="22"/>
                <w:lang w:val="en-CA"/>
              </w:rPr>
              <w:t xml:space="preserve"> Haitao Yang</w:t>
            </w:r>
          </w:p>
          <w:p w14:paraId="7F6D46BC" w14:textId="6F2E1BDB" w:rsidR="00703BF6" w:rsidRPr="005B217D" w:rsidRDefault="00703BF6" w:rsidP="00703BF6">
            <w:pPr>
              <w:spacing w:before="60" w:after="60"/>
              <w:rPr>
                <w:szCs w:val="22"/>
                <w:lang w:val="en-CA"/>
              </w:rPr>
            </w:pPr>
          </w:p>
        </w:tc>
        <w:tc>
          <w:tcPr>
            <w:tcW w:w="900" w:type="dxa"/>
          </w:tcPr>
          <w:p w14:paraId="1E3FA118" w14:textId="77777777" w:rsidR="00703BF6" w:rsidRPr="005B217D" w:rsidRDefault="00703BF6" w:rsidP="00703BF6">
            <w:pPr>
              <w:spacing w:before="60" w:after="60"/>
              <w:rPr>
                <w:szCs w:val="22"/>
                <w:lang w:val="en-CA"/>
              </w:rPr>
            </w:pPr>
            <w:r w:rsidRPr="005B217D">
              <w:rPr>
                <w:szCs w:val="22"/>
                <w:lang w:val="en-CA"/>
              </w:rPr>
              <w:t>Tel:</w:t>
            </w:r>
            <w:r w:rsidRPr="005B217D">
              <w:rPr>
                <w:szCs w:val="22"/>
                <w:lang w:val="en-CA"/>
              </w:rPr>
              <w:br/>
              <w:t>Email:</w:t>
            </w:r>
          </w:p>
        </w:tc>
        <w:tc>
          <w:tcPr>
            <w:tcW w:w="3060" w:type="dxa"/>
          </w:tcPr>
          <w:p w14:paraId="06213BD7" w14:textId="3997A3D7" w:rsidR="00703BF6" w:rsidRPr="00D87AD1" w:rsidRDefault="00823548" w:rsidP="00703BF6">
            <w:pPr>
              <w:spacing w:before="60" w:after="60"/>
              <w:rPr>
                <w:szCs w:val="22"/>
                <w:lang w:val="en-CA"/>
              </w:rPr>
            </w:pPr>
            <w:hyperlink r:id="rId10" w:history="1">
              <w:r w:rsidR="00703BF6" w:rsidRPr="00AA34A5">
                <w:rPr>
                  <w:rStyle w:val="Hyperlink"/>
                  <w:szCs w:val="22"/>
                  <w:lang w:val="en-CA"/>
                </w:rPr>
                <w:t>semih.esenlik@huawei.com</w:t>
              </w:r>
            </w:hyperlink>
            <w:r w:rsidR="00703BF6" w:rsidRPr="00703BF6">
              <w:rPr>
                <w:rStyle w:val="Hyperlink"/>
                <w:lang w:val="de-DE"/>
              </w:rPr>
              <w:br/>
            </w:r>
            <w:hyperlink r:id="rId11" w:history="1">
              <w:r w:rsidR="00B75C9A" w:rsidRPr="00440FCE">
                <w:rPr>
                  <w:rStyle w:val="Hyperlink"/>
                  <w:szCs w:val="22"/>
                  <w:lang w:val="de-DE"/>
                </w:rPr>
                <w:t>h</w:t>
              </w:r>
              <w:r w:rsidR="005C6A8E" w:rsidRPr="00440FCE">
                <w:rPr>
                  <w:rStyle w:val="Hyperlink"/>
                  <w:szCs w:val="22"/>
                  <w:lang w:val="en-CA"/>
                </w:rPr>
                <w:t>aitao.yang@huawei.com</w:t>
              </w:r>
            </w:hyperlink>
          </w:p>
        </w:tc>
      </w:tr>
      <w:tr w:rsidR="00703BF6" w:rsidRPr="005B217D" w14:paraId="7E4D8B4B" w14:textId="77777777" w:rsidTr="000962AC">
        <w:tc>
          <w:tcPr>
            <w:tcW w:w="1458" w:type="dxa"/>
          </w:tcPr>
          <w:p w14:paraId="007BD4A5" w14:textId="3F679F50" w:rsidR="00703BF6" w:rsidRPr="005B217D" w:rsidRDefault="00703BF6" w:rsidP="00703BF6">
            <w:pPr>
              <w:spacing w:before="60" w:after="60"/>
              <w:rPr>
                <w:i/>
                <w:szCs w:val="22"/>
                <w:lang w:val="en-CA"/>
              </w:rPr>
            </w:pPr>
            <w:r w:rsidRPr="005B217D">
              <w:rPr>
                <w:i/>
                <w:szCs w:val="22"/>
                <w:lang w:val="en-CA"/>
              </w:rPr>
              <w:t>Source:</w:t>
            </w:r>
          </w:p>
        </w:tc>
        <w:tc>
          <w:tcPr>
            <w:tcW w:w="7902" w:type="dxa"/>
            <w:gridSpan w:val="3"/>
          </w:tcPr>
          <w:p w14:paraId="29996F3F" w14:textId="3BEFA292" w:rsidR="00703BF6" w:rsidRPr="005B217D" w:rsidRDefault="00782976" w:rsidP="00703BF6">
            <w:pPr>
              <w:spacing w:before="60" w:after="60"/>
              <w:rPr>
                <w:szCs w:val="22"/>
                <w:lang w:val="en-CA"/>
              </w:rPr>
            </w:pPr>
            <w:r>
              <w:rPr>
                <w:szCs w:val="22"/>
                <w:lang w:val="en-CA"/>
              </w:rPr>
              <w:t>BoG</w:t>
            </w:r>
          </w:p>
        </w:tc>
      </w:tr>
    </w:tbl>
    <w:p w14:paraId="7FE5A58E"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31BA803" w14:textId="77777777" w:rsidR="008D490C" w:rsidRDefault="008D490C" w:rsidP="008D490C">
      <w:pPr>
        <w:pStyle w:val="Heading1"/>
        <w:ind w:left="432" w:hanging="432"/>
      </w:pPr>
      <w:r w:rsidRPr="008D662C">
        <w:t>Summary</w:t>
      </w:r>
    </w:p>
    <w:p w14:paraId="67096290" w14:textId="74EF12DB" w:rsidR="008D490C" w:rsidRPr="002E48C4" w:rsidRDefault="008D490C" w:rsidP="008D490C">
      <w:r>
        <w:rPr>
          <w:lang w:val="en-CA"/>
        </w:rPr>
        <w:t xml:space="preserve">The BoG met in </w:t>
      </w:r>
      <w:r w:rsidR="004B4E95">
        <w:rPr>
          <w:lang w:val="en-CA"/>
        </w:rPr>
        <w:t>2</w:t>
      </w:r>
      <w:r w:rsidR="001B04AA">
        <w:rPr>
          <w:lang w:val="en-CA"/>
        </w:rPr>
        <w:t xml:space="preserve"> </w:t>
      </w:r>
      <w:r>
        <w:rPr>
          <w:lang w:val="en-CA"/>
        </w:rPr>
        <w:t>sessions in order to discuss CE9 (decoder motion vector derivation) related contributions.</w:t>
      </w:r>
      <w:r w:rsidR="009F7713">
        <w:rPr>
          <w:lang w:val="en-CA"/>
        </w:rPr>
        <w:t xml:space="preserve"> The session</w:t>
      </w:r>
      <w:r w:rsidR="004B4E95">
        <w:rPr>
          <w:lang w:val="en-CA"/>
        </w:rPr>
        <w:t>s were</w:t>
      </w:r>
      <w:r w:rsidR="009F7713">
        <w:rPr>
          <w:lang w:val="en-CA"/>
        </w:rPr>
        <w:t xml:space="preserve"> held on 7 July 2019 from 11:3</w:t>
      </w:r>
      <w:r>
        <w:rPr>
          <w:lang w:val="en-CA"/>
        </w:rPr>
        <w:t xml:space="preserve">0 to </w:t>
      </w:r>
      <w:r w:rsidR="004B4E95">
        <w:rPr>
          <w:lang w:val="en-CA"/>
        </w:rPr>
        <w:t>13:45 and from 15:00 to 17:00</w:t>
      </w:r>
      <w:r w:rsidR="009F7713">
        <w:rPr>
          <w:lang w:val="en-CA"/>
        </w:rPr>
        <w:t>.</w:t>
      </w:r>
    </w:p>
    <w:p w14:paraId="6E172898" w14:textId="77777777" w:rsidR="008D490C" w:rsidRDefault="008D490C" w:rsidP="008D490C">
      <w:pPr>
        <w:pStyle w:val="Heading1"/>
      </w:pPr>
      <w:r>
        <w:t xml:space="preserve">BoG </w:t>
      </w:r>
      <w:r w:rsidRPr="008611DA">
        <w:rPr>
          <w:rFonts w:hint="eastAsia"/>
        </w:rPr>
        <w:t>Recommend</w:t>
      </w:r>
      <w:r w:rsidRPr="008611DA">
        <w:t>ations</w:t>
      </w:r>
    </w:p>
    <w:p w14:paraId="097D39D8" w14:textId="77777777" w:rsidR="008D490C" w:rsidRDefault="008D490C" w:rsidP="008D490C">
      <w:pPr>
        <w:pStyle w:val="Heading2"/>
        <w:ind w:left="720" w:hanging="720"/>
      </w:pPr>
      <w:r>
        <w:rPr>
          <w:rFonts w:hint="eastAsia"/>
        </w:rPr>
        <w:t>Recommended for adoption</w:t>
      </w:r>
    </w:p>
    <w:p w14:paraId="17E6B025" w14:textId="77777777" w:rsidR="00D07B82" w:rsidRDefault="00D07B82" w:rsidP="00D07B82">
      <w:pPr>
        <w:pStyle w:val="Heading9"/>
        <w:ind w:left="420" w:hanging="420"/>
        <w:rPr>
          <w:rFonts w:eastAsia="Times New Roman"/>
          <w:szCs w:val="24"/>
          <w:lang w:val="en-CA" w:eastAsia="de-DE"/>
        </w:rPr>
      </w:pPr>
      <w:hyperlink r:id="rId12" w:history="1">
        <w:r w:rsidRPr="00D07B82">
          <w:rPr>
            <w:rFonts w:eastAsia="Times New Roman"/>
            <w:szCs w:val="24"/>
            <w:lang w:val="en-CA" w:eastAsia="de-DE"/>
          </w:rPr>
          <w:t>JVET-O0594</w:t>
        </w:r>
      </w:hyperlink>
      <w:r w:rsidRPr="00431634">
        <w:rPr>
          <w:rFonts w:eastAsia="Times New Roman"/>
          <w:szCs w:val="24"/>
          <w:lang w:val="en-CA" w:eastAsia="de-DE"/>
        </w:rPr>
        <w:t xml:space="preserve"> CE4-related: Prediction sample padding unification for BDOF and PROF [X. Xiu, Y.-W. Chen, T.-C. Ma, H.-J. Jhu, X. Wang (Kwai Inc.)]</w:t>
      </w:r>
    </w:p>
    <w:p w14:paraId="40FC5791" w14:textId="50DED0D6" w:rsidR="006D1FE1" w:rsidRDefault="006D1FE1" w:rsidP="00D07B82">
      <w:pPr>
        <w:rPr>
          <w:lang w:val="en-CA" w:eastAsia="de-DE"/>
        </w:rPr>
      </w:pPr>
      <w:r>
        <w:rPr>
          <w:lang w:val="en-CA" w:eastAsia="de-DE"/>
        </w:rPr>
        <w:t xml:space="preserve">Aspect 1: </w:t>
      </w:r>
    </w:p>
    <w:p w14:paraId="49E2ABD4" w14:textId="2A514595" w:rsidR="00D07B82" w:rsidRDefault="0016584C" w:rsidP="00D07B82">
      <w:pPr>
        <w:rPr>
          <w:lang w:val="en-CA" w:eastAsia="de-DE"/>
        </w:rPr>
      </w:pPr>
      <w:r>
        <w:rPr>
          <w:lang w:val="en-CA" w:eastAsia="de-DE"/>
        </w:rPr>
        <w:t>T</w:t>
      </w:r>
      <w:r w:rsidR="00D07B82">
        <w:rPr>
          <w:lang w:val="en-CA" w:eastAsia="de-DE"/>
        </w:rPr>
        <w:t>he padding of PROF is applied</w:t>
      </w:r>
      <w:r w:rsidR="00EC54DF">
        <w:rPr>
          <w:lang w:val="en-CA" w:eastAsia="de-DE"/>
        </w:rPr>
        <w:t xml:space="preserve"> to BDOF </w:t>
      </w:r>
      <w:r>
        <w:rPr>
          <w:lang w:val="en-CA" w:eastAsia="de-DE"/>
        </w:rPr>
        <w:t>(unification). T</w:t>
      </w:r>
      <w:r w:rsidR="00EC54DF">
        <w:rPr>
          <w:lang w:val="en-CA" w:eastAsia="de-DE"/>
        </w:rPr>
        <w:t>he coding impact is</w:t>
      </w:r>
      <w:r w:rsidR="00A75F43">
        <w:rPr>
          <w:lang w:val="en-CA" w:eastAsia="de-DE"/>
        </w:rPr>
        <w:t>: Y:</w:t>
      </w:r>
      <w:r w:rsidR="00D07B82">
        <w:rPr>
          <w:lang w:val="en-CA" w:eastAsia="de-DE"/>
        </w:rPr>
        <w:t>-0.0</w:t>
      </w:r>
      <w:r w:rsidR="00D07B82">
        <w:rPr>
          <w:lang w:val="en-CA" w:eastAsia="de-DE"/>
        </w:rPr>
        <w:t xml:space="preserve">5% </w:t>
      </w:r>
      <w:r w:rsidR="00A75F43">
        <w:rPr>
          <w:lang w:val="en-CA" w:eastAsia="de-DE"/>
        </w:rPr>
        <w:t>U:</w:t>
      </w:r>
      <w:r w:rsidR="00D07B82">
        <w:rPr>
          <w:lang w:val="en-CA" w:eastAsia="de-DE"/>
        </w:rPr>
        <w:t xml:space="preserve">-0.01% </w:t>
      </w:r>
      <w:r w:rsidR="00A75F43">
        <w:rPr>
          <w:lang w:val="en-CA" w:eastAsia="de-DE"/>
        </w:rPr>
        <w:t>V:</w:t>
      </w:r>
      <w:r w:rsidR="00D07B82">
        <w:rPr>
          <w:lang w:val="en-CA" w:eastAsia="de-DE"/>
        </w:rPr>
        <w:t>0.00%</w:t>
      </w:r>
      <w:r w:rsidR="00A75F43">
        <w:rPr>
          <w:lang w:val="en-CA" w:eastAsia="de-DE"/>
        </w:rPr>
        <w:t xml:space="preserve"> for RA configuration</w:t>
      </w:r>
      <w:r w:rsidR="00D07B82">
        <w:rPr>
          <w:lang w:val="en-CA" w:eastAsia="de-DE"/>
        </w:rPr>
        <w:t xml:space="preserve">. </w:t>
      </w:r>
      <w:r>
        <w:rPr>
          <w:lang w:val="en-CA" w:eastAsia="de-DE"/>
        </w:rPr>
        <w:t xml:space="preserve">It is proposed that the </w:t>
      </w:r>
      <w:r w:rsidR="00D07B82">
        <w:rPr>
          <w:lang w:val="en-CA" w:eastAsia="de-DE"/>
        </w:rPr>
        <w:t>BDOF padding operation use</w:t>
      </w:r>
      <w:r>
        <w:rPr>
          <w:lang w:val="en-CA" w:eastAsia="de-DE"/>
        </w:rPr>
        <w:t>s</w:t>
      </w:r>
      <w:r w:rsidR="00D07B82">
        <w:rPr>
          <w:lang w:val="en-CA" w:eastAsia="de-DE"/>
        </w:rPr>
        <w:t xml:space="preserve"> the nearest integer </w:t>
      </w:r>
      <w:r w:rsidR="00C65EFF">
        <w:rPr>
          <w:lang w:val="en-CA" w:eastAsia="de-DE"/>
        </w:rPr>
        <w:t xml:space="preserve">sample </w:t>
      </w:r>
      <w:r w:rsidR="00D07B82">
        <w:rPr>
          <w:lang w:val="en-CA" w:eastAsia="de-DE"/>
        </w:rPr>
        <w:t>position.</w:t>
      </w:r>
    </w:p>
    <w:p w14:paraId="04A692B5" w14:textId="75F9B527" w:rsidR="00E5437E" w:rsidRDefault="00E5437E" w:rsidP="00E5437E">
      <w:pPr>
        <w:rPr>
          <w:lang w:val="en-CA" w:eastAsia="de-DE"/>
        </w:rPr>
      </w:pPr>
      <w:r>
        <w:rPr>
          <w:lang w:val="en-CA" w:eastAsia="de-DE"/>
        </w:rPr>
        <w:t xml:space="preserve">Aspect </w:t>
      </w:r>
      <w:r>
        <w:rPr>
          <w:lang w:val="en-CA" w:eastAsia="de-DE"/>
        </w:rPr>
        <w:t>1a of JVET-O0252, JVET-O0506</w:t>
      </w:r>
      <w:r>
        <w:rPr>
          <w:lang w:val="en-CA" w:eastAsia="de-DE"/>
        </w:rPr>
        <w:t>,</w:t>
      </w:r>
      <w:r w:rsidR="009805FA" w:rsidRPr="009805FA">
        <w:rPr>
          <w:lang w:val="en-CA" w:eastAsia="de-DE"/>
        </w:rPr>
        <w:t xml:space="preserve"> </w:t>
      </w:r>
      <w:r w:rsidR="009805FA">
        <w:rPr>
          <w:lang w:val="en-CA" w:eastAsia="de-DE"/>
        </w:rPr>
        <w:t>JVET-O0615</w:t>
      </w:r>
      <w:r w:rsidR="009805FA">
        <w:rPr>
          <w:lang w:val="en-CA" w:eastAsia="de-DE"/>
        </w:rPr>
        <w:t xml:space="preserve"> and</w:t>
      </w:r>
      <w:r>
        <w:rPr>
          <w:lang w:val="en-CA" w:eastAsia="de-DE"/>
        </w:rPr>
        <w:t xml:space="preserve"> JVET-0624 method 3 are identical</w:t>
      </w:r>
      <w:r>
        <w:rPr>
          <w:lang w:val="en-CA" w:eastAsia="de-DE"/>
        </w:rPr>
        <w:t xml:space="preserve"> </w:t>
      </w:r>
    </w:p>
    <w:p w14:paraId="4353ED19" w14:textId="77777777" w:rsidR="008D490C" w:rsidRDefault="008D490C" w:rsidP="008D490C">
      <w:pPr>
        <w:pStyle w:val="Heading2"/>
        <w:tabs>
          <w:tab w:val="clear" w:pos="1080"/>
        </w:tabs>
        <w:ind w:left="720" w:hanging="720"/>
      </w:pPr>
      <w:r>
        <w:rPr>
          <w:rFonts w:hint="eastAsia"/>
        </w:rPr>
        <w:t xml:space="preserve">Recommended for </w:t>
      </w:r>
      <w:r>
        <w:t>further study in CE</w:t>
      </w:r>
    </w:p>
    <w:p w14:paraId="7D5BEADC" w14:textId="77777777" w:rsidR="000B59F2" w:rsidRPr="00431634" w:rsidRDefault="000B59F2" w:rsidP="000B59F2">
      <w:pPr>
        <w:pStyle w:val="Heading9"/>
        <w:ind w:left="420" w:hanging="420"/>
        <w:rPr>
          <w:rFonts w:eastAsia="Times New Roman"/>
          <w:szCs w:val="24"/>
          <w:lang w:val="en-CA" w:eastAsia="de-DE"/>
        </w:rPr>
      </w:pPr>
      <w:hyperlink r:id="rId13" w:history="1">
        <w:r w:rsidRPr="000B59F2">
          <w:rPr>
            <w:rFonts w:eastAsia="Times New Roman"/>
            <w:szCs w:val="24"/>
            <w:lang w:val="en-CA" w:eastAsia="de-DE"/>
          </w:rPr>
          <w:t>JVET-O0123</w:t>
        </w:r>
      </w:hyperlink>
      <w:r w:rsidRPr="00431634">
        <w:rPr>
          <w:rFonts w:eastAsia="Times New Roman"/>
          <w:szCs w:val="24"/>
          <w:lang w:val="en-CA" w:eastAsia="de-DE"/>
        </w:rPr>
        <w:t xml:space="preserve"> Non-CE4: Alignment of BDOF refinement process with PROF [J. Li, C. Lim (Panasonic)]</w:t>
      </w:r>
    </w:p>
    <w:p w14:paraId="170D8960" w14:textId="3C2715F0" w:rsidR="000B59F2" w:rsidRDefault="000B59F2" w:rsidP="000B59F2">
      <w:r>
        <w:t xml:space="preserve">The sample </w:t>
      </w:r>
      <w:r>
        <w:t>refinement bdofOffset is clipped to the range of -2^13 to 2^13-1</w:t>
      </w:r>
      <w:r>
        <w:t xml:space="preserve"> as in the case of PROF</w:t>
      </w:r>
      <w:r>
        <w:t>.</w:t>
      </w:r>
    </w:p>
    <w:p w14:paraId="4A891796" w14:textId="77777777" w:rsidR="00854F30" w:rsidRPr="00431634" w:rsidRDefault="00854F30" w:rsidP="00854F30">
      <w:pPr>
        <w:pStyle w:val="Heading9"/>
        <w:ind w:left="420" w:hanging="420"/>
        <w:rPr>
          <w:rFonts w:eastAsia="Times New Roman"/>
          <w:szCs w:val="24"/>
          <w:lang w:val="en-CA" w:eastAsia="de-DE"/>
        </w:rPr>
      </w:pPr>
      <w:hyperlink r:id="rId14" w:history="1">
        <w:r w:rsidRPr="00AF3C11">
          <w:rPr>
            <w:rFonts w:eastAsia="Times New Roman"/>
            <w:szCs w:val="24"/>
            <w:lang w:val="en-CA" w:eastAsia="de-DE"/>
          </w:rPr>
          <w:t>JVET-O0210</w:t>
        </w:r>
      </w:hyperlink>
      <w:r w:rsidRPr="00431634">
        <w:rPr>
          <w:rFonts w:eastAsia="Times New Roman"/>
          <w:szCs w:val="24"/>
          <w:lang w:val="en-CA" w:eastAsia="de-DE"/>
        </w:rPr>
        <w:t xml:space="preserve"> Non-CE9: BDOF for chroma components [T. Chujoh, E. Sasaki, T. Ikai (Sharp)]</w:t>
      </w:r>
    </w:p>
    <w:p w14:paraId="085AB721" w14:textId="77777777" w:rsidR="00854F30" w:rsidRDefault="00854F30" w:rsidP="00854F30">
      <w:pPr>
        <w:tabs>
          <w:tab w:val="clear" w:pos="2520"/>
          <w:tab w:val="left" w:pos="827"/>
          <w:tab w:val="left" w:pos="2528"/>
        </w:tabs>
        <w:rPr>
          <w:lang w:val="en-CA"/>
        </w:rPr>
      </w:pPr>
      <w:r>
        <w:rPr>
          <w:lang w:val="en-CA"/>
        </w:rPr>
        <w:t>YUV4:2:2 are 0.01%/</w:t>
      </w:r>
      <w:r w:rsidRPr="00D96879">
        <w:rPr>
          <w:lang w:val="en-CA"/>
        </w:rPr>
        <w:t>0.46%</w:t>
      </w:r>
      <w:r>
        <w:rPr>
          <w:lang w:val="en-CA"/>
        </w:rPr>
        <w:t>/</w:t>
      </w:r>
      <w:r w:rsidRPr="00D96879">
        <w:rPr>
          <w:lang w:val="en-CA"/>
        </w:rPr>
        <w:t>0.52%</w:t>
      </w:r>
      <w:r w:rsidRPr="00534D90">
        <w:rPr>
          <w:lang w:val="en-CA"/>
        </w:rPr>
        <w:t xml:space="preserve"> </w:t>
      </w:r>
      <w:r>
        <w:rPr>
          <w:lang w:val="en-CA"/>
        </w:rPr>
        <w:t xml:space="preserve">with and without speedup the decoding time are 5% and 3%. </w:t>
      </w:r>
      <w:r>
        <w:rPr>
          <w:lang w:val="en-CA"/>
        </w:rPr>
        <w:tab/>
      </w:r>
    </w:p>
    <w:p w14:paraId="1B30141A" w14:textId="77777777" w:rsidR="00854F30" w:rsidRDefault="00854F30" w:rsidP="00854F30">
      <w:pPr>
        <w:tabs>
          <w:tab w:val="clear" w:pos="2520"/>
          <w:tab w:val="left" w:pos="827"/>
          <w:tab w:val="left" w:pos="2528"/>
        </w:tabs>
        <w:rPr>
          <w:lang w:val="en-CA"/>
        </w:rPr>
      </w:pPr>
      <w:r>
        <w:rPr>
          <w:lang w:val="en-CA"/>
        </w:rPr>
        <w:t xml:space="preserve">YUV4:4:4 are </w:t>
      </w:r>
      <w:r w:rsidRPr="00D96879">
        <w:rPr>
          <w:lang w:val="en-CA"/>
        </w:rPr>
        <w:t>0.00%</w:t>
      </w:r>
      <w:r>
        <w:rPr>
          <w:lang w:val="en-CA"/>
        </w:rPr>
        <w:t>/</w:t>
      </w:r>
      <w:r w:rsidRPr="00D96879">
        <w:rPr>
          <w:lang w:val="en-CA"/>
        </w:rPr>
        <w:t>0.56%</w:t>
      </w:r>
      <w:r>
        <w:rPr>
          <w:lang w:val="en-CA"/>
        </w:rPr>
        <w:t>/</w:t>
      </w:r>
      <w:r w:rsidRPr="00D96879">
        <w:rPr>
          <w:lang w:val="en-CA"/>
        </w:rPr>
        <w:t>0.95%</w:t>
      </w:r>
      <w:r w:rsidRPr="00534D90">
        <w:rPr>
          <w:lang w:val="en-CA"/>
        </w:rPr>
        <w:t xml:space="preserve"> </w:t>
      </w:r>
      <w:r>
        <w:rPr>
          <w:lang w:val="en-CA"/>
        </w:rPr>
        <w:t>with and without speedup the decoding time are 6% and 4%.</w:t>
      </w:r>
    </w:p>
    <w:p w14:paraId="1E7FFC3E" w14:textId="77777777" w:rsidR="00854F30" w:rsidRDefault="00854F30" w:rsidP="00854F30">
      <w:pPr>
        <w:tabs>
          <w:tab w:val="clear" w:pos="2520"/>
          <w:tab w:val="left" w:pos="827"/>
          <w:tab w:val="left" w:pos="2528"/>
        </w:tabs>
        <w:rPr>
          <w:lang w:val="en-CA"/>
        </w:rPr>
      </w:pPr>
      <w:r>
        <w:rPr>
          <w:lang w:val="en-CA"/>
        </w:rPr>
        <w:t xml:space="preserve">RGB4:4:4 are </w:t>
      </w:r>
      <w:r w:rsidRPr="00D96879">
        <w:rPr>
          <w:lang w:val="en-CA"/>
        </w:rPr>
        <w:t>0.15%</w:t>
      </w:r>
      <w:r>
        <w:rPr>
          <w:lang w:val="en-CA"/>
        </w:rPr>
        <w:t>/</w:t>
      </w:r>
      <w:r w:rsidRPr="00D96879">
        <w:rPr>
          <w:lang w:val="en-CA"/>
        </w:rPr>
        <w:t>0.94%</w:t>
      </w:r>
      <w:r>
        <w:rPr>
          <w:lang w:val="en-CA"/>
        </w:rPr>
        <w:t>/</w:t>
      </w:r>
      <w:r w:rsidRPr="00D96879">
        <w:rPr>
          <w:lang w:val="en-CA"/>
        </w:rPr>
        <w:t>1.51%</w:t>
      </w:r>
      <w:r>
        <w:rPr>
          <w:lang w:val="en-CA"/>
        </w:rPr>
        <w:t xml:space="preserve"> with and without speedup the decoding time are 6% and 4%. </w:t>
      </w:r>
    </w:p>
    <w:p w14:paraId="26F971A2" w14:textId="115A853A" w:rsidR="00854F30" w:rsidRPr="00D07B82" w:rsidRDefault="00854F30" w:rsidP="008F798C">
      <w:pPr>
        <w:tabs>
          <w:tab w:val="left" w:pos="827"/>
        </w:tabs>
        <w:rPr>
          <w:lang w:val="en-CA"/>
        </w:rPr>
      </w:pPr>
      <w:r>
        <w:rPr>
          <w:rFonts w:hint="eastAsia"/>
          <w:lang w:val="en-CA"/>
        </w:rPr>
        <w:t xml:space="preserve">Proposes to enable BDOF for chroma components. </w:t>
      </w:r>
      <w:r>
        <w:rPr>
          <w:lang w:val="en-CA"/>
        </w:rPr>
        <w:t>Vx and Vy calculation of Luma is reused to derive the chroma refinement. Another method to enable BDOF for chroma components would be to apply BDOF for each component independently (Without sharing of information). Compared to this approach, the proposal can reduce the decoding time by 1/3, from 12% to 4% (in 4:4:4 coding).</w:t>
      </w:r>
    </w:p>
    <w:p w14:paraId="49BFD1AC" w14:textId="380E1A24" w:rsidR="00C66356" w:rsidRDefault="00C66356" w:rsidP="00473DC4">
      <w:pPr>
        <w:pStyle w:val="Heading9"/>
        <w:ind w:left="420" w:hanging="420"/>
        <w:rPr>
          <w:rFonts w:eastAsia="Times New Roman"/>
          <w:szCs w:val="24"/>
          <w:lang w:val="en-CA" w:eastAsia="de-DE"/>
        </w:rPr>
      </w:pPr>
      <w:hyperlink r:id="rId15" w:history="1">
        <w:r w:rsidRPr="00C66356">
          <w:rPr>
            <w:rFonts w:eastAsia="Times New Roman"/>
            <w:szCs w:val="24"/>
            <w:lang w:val="en-CA" w:eastAsia="de-DE"/>
          </w:rPr>
          <w:t>JVET-O0252</w:t>
        </w:r>
      </w:hyperlink>
      <w:r w:rsidRPr="00431634">
        <w:rPr>
          <w:rFonts w:eastAsia="Times New Roman"/>
          <w:szCs w:val="24"/>
          <w:lang w:val="en-CA" w:eastAsia="de-DE"/>
        </w:rPr>
        <w:t xml:space="preserve"> CE4-related: Alignment and simplification of PROF and BDOF [H. Huang, W.-J. Chien, V. Seregin, M. Karczewicz (Qualcomm)]</w:t>
      </w:r>
    </w:p>
    <w:p w14:paraId="100DA2FC" w14:textId="1BDC4AE3" w:rsidR="00473DC4" w:rsidRDefault="00473DC4" w:rsidP="00473DC4">
      <w:pPr>
        <w:rPr>
          <w:lang w:val="en-CA" w:eastAsia="de-DE"/>
        </w:rPr>
      </w:pPr>
      <w:r>
        <w:rPr>
          <w:lang w:val="en-CA" w:eastAsia="de-DE"/>
        </w:rPr>
        <w:t>Aspect</w:t>
      </w:r>
      <w:r>
        <w:rPr>
          <w:rFonts w:hint="eastAsia"/>
          <w:lang w:val="en-CA" w:eastAsia="de-DE"/>
        </w:rPr>
        <w:t xml:space="preserve"> 1b: </w:t>
      </w:r>
      <w:r>
        <w:rPr>
          <w:lang w:val="en-CA" w:eastAsia="de-DE"/>
        </w:rPr>
        <w:t>Refinement clip range of BDOF is changed to that of PROF, which is [–mvRefineThr, mvRefineThr-1]</w:t>
      </w:r>
    </w:p>
    <w:p w14:paraId="117AAE77" w14:textId="4FCBA484" w:rsidR="00CB437A" w:rsidRDefault="00473DC4" w:rsidP="00CB437A">
      <w:pPr>
        <w:rPr>
          <w:lang w:val="en-CA" w:eastAsia="de-DE"/>
        </w:rPr>
      </w:pPr>
      <w:r>
        <w:rPr>
          <w:lang w:val="en-CA" w:eastAsia="de-DE"/>
        </w:rPr>
        <w:t>Aspect</w:t>
      </w:r>
      <w:r>
        <w:rPr>
          <w:rFonts w:hint="eastAsia"/>
          <w:lang w:val="en-CA" w:eastAsia="de-DE"/>
        </w:rPr>
        <w:t xml:space="preserve"> </w:t>
      </w:r>
      <w:r>
        <w:rPr>
          <w:lang w:val="en-CA" w:eastAsia="de-DE"/>
        </w:rPr>
        <w:t>2:</w:t>
      </w:r>
      <w:r w:rsidR="00CB437A">
        <w:rPr>
          <w:lang w:val="en-CA" w:eastAsia="de-DE"/>
        </w:rPr>
        <w:t xml:space="preserve"> </w:t>
      </w:r>
      <w:r w:rsidR="00CB437A">
        <w:rPr>
          <w:lang w:val="en-CA" w:eastAsia="de-DE"/>
        </w:rPr>
        <w:t>The additional part of Aspect 2 (w.r.t. JVET-O593) is to remove the shift operation in the bdofOffset calculation. The vx and vy precision is sugg</w:t>
      </w:r>
      <w:r w:rsidR="00CB437A">
        <w:rPr>
          <w:lang w:val="en-CA" w:eastAsia="de-DE"/>
        </w:rPr>
        <w:t>ested to be changed to [-64 63].</w:t>
      </w:r>
    </w:p>
    <w:p w14:paraId="2137F2AC" w14:textId="42518EE9" w:rsidR="00473DC4" w:rsidRDefault="00EE460C" w:rsidP="00473DC4">
      <w:pPr>
        <w:rPr>
          <w:lang w:val="en-CA" w:eastAsia="de-DE"/>
        </w:rPr>
      </w:pPr>
      <w:r>
        <w:rPr>
          <w:lang w:val="en-CA" w:eastAsia="de-DE"/>
        </w:rPr>
        <w:t xml:space="preserve">Test Aspect 1b and </w:t>
      </w:r>
      <w:r w:rsidR="0026357D">
        <w:rPr>
          <w:lang w:val="en-CA" w:eastAsia="de-DE"/>
        </w:rPr>
        <w:t xml:space="preserve">Aspect </w:t>
      </w:r>
      <w:r>
        <w:rPr>
          <w:lang w:val="en-CA" w:eastAsia="de-DE"/>
        </w:rPr>
        <w:t>2 in CE.</w:t>
      </w:r>
    </w:p>
    <w:p w14:paraId="5C63E0F7" w14:textId="77777777" w:rsidR="00854F30" w:rsidRDefault="00854F30" w:rsidP="00854F30">
      <w:pPr>
        <w:pStyle w:val="Heading9"/>
        <w:ind w:left="420" w:hanging="420"/>
        <w:rPr>
          <w:rFonts w:eastAsia="Times New Roman"/>
          <w:szCs w:val="24"/>
          <w:lang w:val="en-CA" w:eastAsia="de-DE"/>
        </w:rPr>
      </w:pPr>
      <w:hyperlink r:id="rId16" w:history="1">
        <w:r w:rsidRPr="00854F30">
          <w:rPr>
            <w:rFonts w:eastAsia="Times New Roman"/>
            <w:szCs w:val="24"/>
            <w:lang w:val="en-CA" w:eastAsia="de-DE"/>
          </w:rPr>
          <w:t>JVET-O0281</w:t>
        </w:r>
      </w:hyperlink>
      <w:r w:rsidRPr="00431634">
        <w:rPr>
          <w:rFonts w:eastAsia="Times New Roman"/>
          <w:szCs w:val="24"/>
          <w:lang w:val="en-CA" w:eastAsia="de-DE"/>
        </w:rPr>
        <w:t xml:space="preserve"> CE4-related: Alignment of displacement bitdepths for BDOF and PROF [C.-Y. Lai, T.-D. Chuang, C.-Y. Chen, C.-W. Hsu, Y.-W. Huang, S.-M. Lei (MediaTek)]</w:t>
      </w:r>
    </w:p>
    <w:p w14:paraId="1108B88C" w14:textId="77777777" w:rsidR="00854F30" w:rsidRDefault="00854F30" w:rsidP="00854F30">
      <w:pPr>
        <w:rPr>
          <w:lang w:val="en-CA" w:eastAsia="de-DE"/>
        </w:rPr>
      </w:pPr>
      <w:r>
        <w:rPr>
          <w:rFonts w:hint="eastAsia"/>
          <w:lang w:val="en-CA" w:eastAsia="de-DE"/>
        </w:rPr>
        <w:t>The proposal is about modifying the range o</w:t>
      </w:r>
      <w:r>
        <w:rPr>
          <w:lang w:val="en-CA" w:eastAsia="de-DE"/>
        </w:rPr>
        <w:t>f</w:t>
      </w:r>
      <w:r>
        <w:rPr>
          <w:rFonts w:hint="eastAsia"/>
          <w:lang w:val="en-CA" w:eastAsia="de-DE"/>
        </w:rPr>
        <w:t xml:space="preserve"> both BDOF and PROF</w:t>
      </w:r>
      <w:r>
        <w:rPr>
          <w:lang w:val="en-CA" w:eastAsia="de-DE"/>
        </w:rPr>
        <w:t xml:space="preserve"> operations such that the clip range corresponds to [-32,</w:t>
      </w:r>
      <w:r>
        <w:rPr>
          <w:rFonts w:hint="eastAsia"/>
          <w:lang w:val="en-CA" w:eastAsia="de-DE"/>
        </w:rPr>
        <w:t xml:space="preserve"> </w:t>
      </w:r>
      <w:r>
        <w:rPr>
          <w:lang w:val="en-CA" w:eastAsia="de-DE"/>
        </w:rPr>
        <w:t xml:space="preserve">31] in 10bit coding scenario. </w:t>
      </w:r>
    </w:p>
    <w:p w14:paraId="169C7FF8" w14:textId="77777777" w:rsidR="00854F30" w:rsidRDefault="00854F30" w:rsidP="00854F30">
      <w:pPr>
        <w:rPr>
          <w:lang w:val="en-CA" w:eastAsia="de-DE"/>
        </w:rPr>
      </w:pPr>
      <w:r>
        <w:rPr>
          <w:lang w:val="en-CA" w:eastAsia="de-DE"/>
        </w:rPr>
        <w:t xml:space="preserve">The second aspect is to remove PROF offset clipping which is [-2^13 , 2^13-1]. </w:t>
      </w:r>
    </w:p>
    <w:p w14:paraId="3105ACF1" w14:textId="77777777" w:rsidR="00854F30" w:rsidRPr="00854F30" w:rsidRDefault="00854F30" w:rsidP="00854F30">
      <w:pPr>
        <w:pStyle w:val="Heading9"/>
        <w:ind w:left="420" w:hanging="420"/>
        <w:rPr>
          <w:rFonts w:eastAsia="Times New Roman"/>
          <w:szCs w:val="24"/>
          <w:lang w:val="en-CA" w:eastAsia="de-DE"/>
        </w:rPr>
      </w:pPr>
      <w:hyperlink r:id="rId17" w:history="1">
        <w:r w:rsidRPr="00854F30">
          <w:rPr>
            <w:rFonts w:eastAsia="Times New Roman"/>
            <w:szCs w:val="24"/>
            <w:lang w:val="en-CA" w:eastAsia="de-DE"/>
          </w:rPr>
          <w:t>JVET-O0577</w:t>
        </w:r>
      </w:hyperlink>
      <w:r w:rsidRPr="00431634">
        <w:rPr>
          <w:rFonts w:eastAsia="Times New Roman"/>
          <w:szCs w:val="24"/>
          <w:lang w:val="en-CA" w:eastAsia="de-DE"/>
        </w:rPr>
        <w:t xml:space="preserve"> Non-CE9: Bi-directional optical flow (BDOF) for chroma components [W. Chen, Y. He (InterDigital)]</w:t>
      </w:r>
    </w:p>
    <w:p w14:paraId="07E83149" w14:textId="1DB8DA31" w:rsidR="00AF3C11" w:rsidRDefault="00854F30" w:rsidP="000B59F2">
      <w:pPr>
        <w:rPr>
          <w:lang w:val="en-CA"/>
        </w:rPr>
      </w:pPr>
      <w:r>
        <w:rPr>
          <w:rFonts w:hint="eastAsia"/>
          <w:lang w:val="en-CA"/>
        </w:rPr>
        <w:t xml:space="preserve">Proposes to enable </w:t>
      </w:r>
      <w:r>
        <w:rPr>
          <w:lang w:val="en-CA"/>
        </w:rPr>
        <w:t>BDO</w:t>
      </w:r>
      <w:r>
        <w:rPr>
          <w:rFonts w:hint="eastAsia"/>
          <w:lang w:val="en-CA"/>
        </w:rPr>
        <w:t>F for chroma components.</w:t>
      </w:r>
      <w:r w:rsidR="00A90DD0">
        <w:rPr>
          <w:lang w:val="en-CA"/>
        </w:rPr>
        <w:t xml:space="preserve"> </w:t>
      </w:r>
      <w:r>
        <w:rPr>
          <w:lang w:val="en-CA"/>
        </w:rPr>
        <w:t>The reported simulation result shows that comparing to VTM-5.0, average BD rate savings for RA are {</w:t>
      </w:r>
      <w:r w:rsidRPr="002F5B35">
        <w:rPr>
          <w:lang w:val="en-CA"/>
        </w:rPr>
        <w:t>-0.02%, -0.39%, -0.49%</w:t>
      </w:r>
      <w:r>
        <w:rPr>
          <w:lang w:val="en-CA"/>
        </w:rPr>
        <w:t>}.</w:t>
      </w:r>
    </w:p>
    <w:p w14:paraId="3397EC83" w14:textId="5E372874" w:rsidR="00854F30" w:rsidRDefault="00854F30" w:rsidP="00854F30">
      <w:pPr>
        <w:pStyle w:val="Heading9"/>
        <w:ind w:left="420" w:hanging="420"/>
        <w:rPr>
          <w:rFonts w:eastAsia="Times New Roman"/>
          <w:szCs w:val="24"/>
          <w:lang w:val="en-CA" w:eastAsia="de-DE"/>
        </w:rPr>
      </w:pPr>
      <w:hyperlink r:id="rId18" w:history="1">
        <w:r w:rsidRPr="00854F30">
          <w:rPr>
            <w:rFonts w:eastAsia="Times New Roman"/>
            <w:szCs w:val="24"/>
            <w:lang w:val="en-CA" w:eastAsia="de-DE"/>
          </w:rPr>
          <w:t>JVET-O0583</w:t>
        </w:r>
      </w:hyperlink>
      <w:r w:rsidRPr="00854F30">
        <w:rPr>
          <w:rFonts w:eastAsia="Times New Roman"/>
          <w:szCs w:val="24"/>
          <w:lang w:val="en-CA" w:eastAsia="de-DE"/>
        </w:rPr>
        <w:t xml:space="preserve"> </w:t>
      </w:r>
      <w:r w:rsidRPr="00431634">
        <w:rPr>
          <w:rFonts w:eastAsia="Times New Roman"/>
          <w:szCs w:val="24"/>
          <w:lang w:val="en-CA" w:eastAsia="de-DE"/>
        </w:rPr>
        <w:t>CE4-related: Prediction refinement with optical flow f</w:t>
      </w:r>
      <w:r>
        <w:rPr>
          <w:rFonts w:eastAsia="Times New Roman"/>
          <w:szCs w:val="24"/>
          <w:lang w:val="en-CA" w:eastAsia="de-DE"/>
        </w:rPr>
        <w:t xml:space="preserve">or chroma components for affine </w:t>
      </w:r>
      <w:r w:rsidRPr="00431634">
        <w:rPr>
          <w:rFonts w:eastAsia="Times New Roman"/>
          <w:szCs w:val="24"/>
          <w:lang w:val="en-CA" w:eastAsia="de-DE"/>
        </w:rPr>
        <w:t>mode [Y. He, W. Chen (InterDigital)]</w:t>
      </w:r>
    </w:p>
    <w:p w14:paraId="5FC713DB" w14:textId="35159A3F" w:rsidR="00A90DD0" w:rsidRDefault="00A90DD0" w:rsidP="00A90DD0">
      <w:pPr>
        <w:rPr>
          <w:lang w:val="en-CA" w:eastAsia="de-DE"/>
        </w:rPr>
      </w:pPr>
      <w:r>
        <w:rPr>
          <w:rFonts w:hint="eastAsia"/>
          <w:lang w:val="en-CA"/>
        </w:rPr>
        <w:t xml:space="preserve">Proposes to enable </w:t>
      </w:r>
      <w:r>
        <w:rPr>
          <w:lang w:val="en-CA"/>
        </w:rPr>
        <w:t>PR</w:t>
      </w:r>
      <w:r>
        <w:rPr>
          <w:lang w:val="en-CA"/>
        </w:rPr>
        <w:t>O</w:t>
      </w:r>
      <w:r>
        <w:rPr>
          <w:rFonts w:hint="eastAsia"/>
          <w:lang w:val="en-CA"/>
        </w:rPr>
        <w:t>F for chroma components.</w:t>
      </w:r>
      <w:r>
        <w:rPr>
          <w:lang w:val="en-CA"/>
        </w:rPr>
        <w:t xml:space="preserve"> </w:t>
      </w:r>
      <w:r>
        <w:rPr>
          <w:lang w:val="en-CA" w:eastAsia="de-DE"/>
        </w:rPr>
        <w:t>4x4 sub-block</w:t>
      </w:r>
      <w:r>
        <w:rPr>
          <w:lang w:val="en-CA" w:eastAsia="de-DE"/>
        </w:rPr>
        <w:t>s for</w:t>
      </w:r>
      <w:r>
        <w:rPr>
          <w:lang w:val="en-CA" w:eastAsia="de-DE"/>
        </w:rPr>
        <w:t xml:space="preserve"> chroma PROF. </w:t>
      </w:r>
    </w:p>
    <w:p w14:paraId="7351A1CB" w14:textId="77777777" w:rsidR="00A90DD0" w:rsidRDefault="00A90DD0" w:rsidP="00A90DD0">
      <w:pPr>
        <w:rPr>
          <w:lang w:val="en-CA"/>
        </w:rPr>
      </w:pPr>
      <w:r>
        <w:rPr>
          <w:rFonts w:hint="eastAsia"/>
          <w:lang w:val="en-CA" w:eastAsia="de-DE"/>
        </w:rPr>
        <w:t xml:space="preserve">On top of the adopted PROF, </w:t>
      </w:r>
      <w:r>
        <w:rPr>
          <w:lang w:val="en-CA" w:eastAsia="de-DE"/>
        </w:rPr>
        <w:t>the following coding gains are reported: RA:</w:t>
      </w:r>
      <w:r>
        <w:rPr>
          <w:lang w:val="en-CA"/>
        </w:rPr>
        <w:t>{</w:t>
      </w:r>
      <w:r w:rsidRPr="0041578E">
        <w:rPr>
          <w:lang w:val="en-CA"/>
        </w:rPr>
        <w:t>-0.</w:t>
      </w:r>
      <w:r>
        <w:rPr>
          <w:lang w:val="en-CA"/>
        </w:rPr>
        <w:t>04</w:t>
      </w:r>
      <w:r w:rsidRPr="0041578E">
        <w:rPr>
          <w:lang w:val="en-CA"/>
        </w:rPr>
        <w:t>%</w:t>
      </w:r>
      <w:r>
        <w:rPr>
          <w:lang w:val="en-CA"/>
        </w:rPr>
        <w:t xml:space="preserve">, </w:t>
      </w:r>
      <w:r w:rsidRPr="0041578E">
        <w:rPr>
          <w:lang w:val="en-CA"/>
        </w:rPr>
        <w:t>-0.</w:t>
      </w:r>
      <w:r>
        <w:rPr>
          <w:lang w:val="en-CA"/>
        </w:rPr>
        <w:t>46</w:t>
      </w:r>
      <w:r w:rsidRPr="0041578E">
        <w:rPr>
          <w:lang w:val="en-CA"/>
        </w:rPr>
        <w:t>%</w:t>
      </w:r>
      <w:r>
        <w:rPr>
          <w:lang w:val="en-CA"/>
        </w:rPr>
        <w:t xml:space="preserve">, </w:t>
      </w:r>
      <w:r w:rsidRPr="0041578E">
        <w:rPr>
          <w:lang w:val="en-CA"/>
        </w:rPr>
        <w:t>-0.</w:t>
      </w:r>
      <w:r>
        <w:rPr>
          <w:lang w:val="en-CA"/>
        </w:rPr>
        <w:t>62</w:t>
      </w:r>
      <w:r w:rsidRPr="0041578E">
        <w:rPr>
          <w:lang w:val="en-CA"/>
        </w:rPr>
        <w:t>%</w:t>
      </w:r>
      <w:r>
        <w:rPr>
          <w:lang w:val="en-CA"/>
        </w:rPr>
        <w:t>} and LDB: {</w:t>
      </w:r>
      <w:r w:rsidRPr="0041578E">
        <w:rPr>
          <w:lang w:val="en-CA"/>
        </w:rPr>
        <w:t>-0.</w:t>
      </w:r>
      <w:r>
        <w:rPr>
          <w:lang w:val="en-CA"/>
        </w:rPr>
        <w:t>01</w:t>
      </w:r>
      <w:r w:rsidRPr="0041578E">
        <w:rPr>
          <w:lang w:val="en-CA"/>
        </w:rPr>
        <w:t>%</w:t>
      </w:r>
      <w:r>
        <w:rPr>
          <w:lang w:val="en-CA"/>
        </w:rPr>
        <w:t xml:space="preserve">, </w:t>
      </w:r>
      <w:r w:rsidRPr="0041578E">
        <w:rPr>
          <w:lang w:val="en-CA"/>
        </w:rPr>
        <w:t>-0.</w:t>
      </w:r>
      <w:r>
        <w:rPr>
          <w:lang w:val="en-CA"/>
        </w:rPr>
        <w:t>26</w:t>
      </w:r>
      <w:r w:rsidRPr="0041578E">
        <w:rPr>
          <w:lang w:val="en-CA"/>
        </w:rPr>
        <w:t>%</w:t>
      </w:r>
      <w:r>
        <w:rPr>
          <w:lang w:val="en-CA"/>
        </w:rPr>
        <w:t xml:space="preserve">, </w:t>
      </w:r>
      <w:r w:rsidRPr="0041578E">
        <w:rPr>
          <w:lang w:val="en-CA"/>
        </w:rPr>
        <w:t>-0.</w:t>
      </w:r>
      <w:r>
        <w:rPr>
          <w:lang w:val="en-CA"/>
        </w:rPr>
        <w:t>39</w:t>
      </w:r>
      <w:r w:rsidRPr="0041578E">
        <w:rPr>
          <w:lang w:val="en-CA"/>
        </w:rPr>
        <w:t>%</w:t>
      </w:r>
      <w:r>
        <w:rPr>
          <w:lang w:val="en-CA"/>
        </w:rPr>
        <w:t xml:space="preserve">}. 1% RA and 1% LDB decoding time increase on top of the adopted PROF method. </w:t>
      </w:r>
    </w:p>
    <w:p w14:paraId="65CDF97F" w14:textId="77777777" w:rsidR="00911805" w:rsidRDefault="00911805" w:rsidP="00911805">
      <w:pPr>
        <w:pStyle w:val="Heading9"/>
        <w:ind w:left="420" w:hanging="420"/>
        <w:rPr>
          <w:rFonts w:eastAsia="Times New Roman"/>
          <w:szCs w:val="24"/>
          <w:lang w:val="en-CA" w:eastAsia="de-DE"/>
        </w:rPr>
      </w:pPr>
      <w:hyperlink r:id="rId19" w:history="1">
        <w:r w:rsidRPr="00911805">
          <w:rPr>
            <w:rFonts w:eastAsia="Times New Roman"/>
            <w:szCs w:val="24"/>
            <w:lang w:val="en-CA" w:eastAsia="de-DE"/>
          </w:rPr>
          <w:t>JVET-O0593</w:t>
        </w:r>
      </w:hyperlink>
      <w:r w:rsidRPr="00431634">
        <w:rPr>
          <w:rFonts w:eastAsia="Times New Roman"/>
          <w:szCs w:val="24"/>
          <w:lang w:val="en-CA" w:eastAsia="de-DE"/>
        </w:rPr>
        <w:t xml:space="preserve"> CE4-related: Harmonization of BDOF and PROF [X. Xiu, Y.-W. Chen, T.-C. Ma, H.-J. Jhu, X. Wang (Kwai Inc.)]</w:t>
      </w:r>
    </w:p>
    <w:p w14:paraId="7270C320" w14:textId="1EAE01FA" w:rsidR="00B64B23" w:rsidRDefault="00B64B23" w:rsidP="00B64B23">
      <w:pPr>
        <w:rPr>
          <w:lang w:val="en-CA" w:eastAsia="de-DE"/>
        </w:rPr>
      </w:pPr>
      <w:r>
        <w:rPr>
          <w:lang w:val="en-CA" w:eastAsia="de-DE"/>
        </w:rPr>
        <w:t xml:space="preserve">PROF </w:t>
      </w:r>
      <w:r w:rsidR="00E47660">
        <w:rPr>
          <w:lang w:val="en-CA" w:eastAsia="de-DE"/>
        </w:rPr>
        <w:t xml:space="preserve">mv refinement (vx, vy) </w:t>
      </w:r>
      <w:r>
        <w:rPr>
          <w:lang w:val="en-CA" w:eastAsia="de-DE"/>
        </w:rPr>
        <w:t>clip range is change</w:t>
      </w:r>
      <w:r w:rsidR="00C47B15">
        <w:rPr>
          <w:lang w:val="en-CA" w:eastAsia="de-DE"/>
        </w:rPr>
        <w:t>d</w:t>
      </w:r>
      <w:r>
        <w:rPr>
          <w:lang w:val="en-CA" w:eastAsia="de-DE"/>
        </w:rPr>
        <w:t xml:space="preserve"> from [2^max(6,BD-6), 2^max(6,BD-6)-1] to  [2^max(5,BD-7), 2^max(5,BD-7)-1]. This would make the clip range when BD=10 bits [-32, 31], same as BDOF. Coding gain impact: 0.01 and 0.02 loss in RA and LDB. </w:t>
      </w:r>
    </w:p>
    <w:p w14:paraId="48416F60" w14:textId="77777777" w:rsidR="008F798C" w:rsidRDefault="008F798C" w:rsidP="008F798C">
      <w:pPr>
        <w:rPr>
          <w:lang w:val="en-CA" w:eastAsia="de-DE"/>
        </w:rPr>
      </w:pPr>
      <w:r>
        <w:rPr>
          <w:lang w:val="en-CA" w:eastAsia="de-DE"/>
        </w:rPr>
        <w:t xml:space="preserve">The precision of the refinement vector is reduced. in 10 bit scenario, the fixed 7 bit-shift is replaced by a variable bitshift operation depending on the internal bit-depth. On the other hand the shift amount is always 8 between the operation ranges of 8 bits to 10 bits. This BD dependent shift equation is identical to BDOF. At the end the precision of the mv refinement can be made same as to BDOF. </w:t>
      </w:r>
    </w:p>
    <w:p w14:paraId="37D3749D" w14:textId="77777777" w:rsidR="006B2135" w:rsidRDefault="006B2135" w:rsidP="006B2135">
      <w:pPr>
        <w:pStyle w:val="Heading9"/>
        <w:ind w:left="420" w:hanging="420"/>
        <w:rPr>
          <w:rFonts w:eastAsia="Times New Roman"/>
          <w:szCs w:val="24"/>
          <w:lang w:val="en-CA" w:eastAsia="de-DE"/>
        </w:rPr>
      </w:pPr>
      <w:hyperlink r:id="rId20" w:history="1">
        <w:r w:rsidRPr="006B2135">
          <w:rPr>
            <w:rFonts w:eastAsia="Times New Roman"/>
            <w:szCs w:val="24"/>
            <w:lang w:val="en-CA" w:eastAsia="de-DE"/>
          </w:rPr>
          <w:t>JVET-O0594</w:t>
        </w:r>
      </w:hyperlink>
      <w:r w:rsidRPr="00431634">
        <w:rPr>
          <w:rFonts w:eastAsia="Times New Roman"/>
          <w:szCs w:val="24"/>
          <w:lang w:val="en-CA" w:eastAsia="de-DE"/>
        </w:rPr>
        <w:t xml:space="preserve"> CE4-related: Prediction sample padding unification for BDOF and PROF [X. Xiu, Y.-W. Chen, T.-C. Ma, H.-J. Jhu, X. Wang (Kwai Inc.)]</w:t>
      </w:r>
    </w:p>
    <w:p w14:paraId="6A78B3D5" w14:textId="3C31692A" w:rsidR="00854F30" w:rsidRPr="00941944" w:rsidRDefault="006B2135" w:rsidP="000B59F2">
      <w:pPr>
        <w:rPr>
          <w:lang w:val="en-CA" w:eastAsia="de-DE"/>
        </w:rPr>
      </w:pPr>
      <w:r>
        <w:rPr>
          <w:lang w:val="en-CA" w:eastAsia="de-DE"/>
        </w:rPr>
        <w:t xml:space="preserve">Aspect 3: </w:t>
      </w:r>
      <w:r>
        <w:rPr>
          <w:lang w:val="en-CA" w:eastAsia="de-DE"/>
        </w:rPr>
        <w:t>R</w:t>
      </w:r>
      <w:r>
        <w:rPr>
          <w:rFonts w:hint="eastAsia"/>
          <w:lang w:val="en-CA" w:eastAsia="de-DE"/>
        </w:rPr>
        <w:t xml:space="preserve">emove </w:t>
      </w:r>
      <w:r>
        <w:rPr>
          <w:lang w:val="en-CA" w:eastAsia="de-DE"/>
        </w:rPr>
        <w:t xml:space="preserve">the 1-bit right shift operation and the sample clipping of PROF </w:t>
      </w:r>
      <w:r>
        <w:rPr>
          <w:lang w:val="en-CA" w:eastAsia="de-DE"/>
        </w:rPr>
        <w:t>at the stage of final prediction computation</w:t>
      </w:r>
      <w:r>
        <w:rPr>
          <w:lang w:val="en-CA" w:eastAsia="de-DE"/>
        </w:rPr>
        <w:t xml:space="preserve">. </w:t>
      </w:r>
    </w:p>
    <w:p w14:paraId="3DA6882F" w14:textId="77777777" w:rsidR="008D490C" w:rsidRDefault="008D490C" w:rsidP="008D490C">
      <w:pPr>
        <w:pStyle w:val="Heading2"/>
        <w:tabs>
          <w:tab w:val="clear" w:pos="1080"/>
        </w:tabs>
        <w:ind w:left="720" w:hanging="720"/>
      </w:pPr>
      <w:r>
        <w:rPr>
          <w:rFonts w:hint="eastAsia"/>
        </w:rPr>
        <w:t xml:space="preserve">Recommended </w:t>
      </w:r>
      <w:r>
        <w:t>to revisit in track</w:t>
      </w:r>
    </w:p>
    <w:p w14:paraId="09855A66" w14:textId="77777777" w:rsidR="0064332E" w:rsidRPr="00431634" w:rsidRDefault="0064332E" w:rsidP="00B204FF">
      <w:pPr>
        <w:pStyle w:val="Heading9"/>
        <w:ind w:left="420" w:hanging="420"/>
        <w:rPr>
          <w:rFonts w:eastAsia="Times New Roman"/>
          <w:szCs w:val="24"/>
          <w:lang w:val="en-CA" w:eastAsia="de-DE"/>
        </w:rPr>
      </w:pPr>
      <w:hyperlink r:id="rId21" w:history="1">
        <w:r w:rsidRPr="00B204FF">
          <w:rPr>
            <w:rFonts w:eastAsia="Times New Roman"/>
            <w:szCs w:val="24"/>
            <w:lang w:val="en-CA" w:eastAsia="de-DE"/>
          </w:rPr>
          <w:t>JVET-O0570</w:t>
        </w:r>
      </w:hyperlink>
      <w:r w:rsidRPr="00431634">
        <w:rPr>
          <w:rFonts w:eastAsia="Times New Roman"/>
          <w:szCs w:val="24"/>
          <w:lang w:val="en-CA" w:eastAsia="de-DE"/>
        </w:rPr>
        <w:t xml:space="preserve"> Non-CE9: Unified gradient calculations in BDOF [H. Liu, L. Zhang, K. Zhang, Z. Deng, N. Zhang (Bytedance)]</w:t>
      </w:r>
    </w:p>
    <w:p w14:paraId="5D514CE3" w14:textId="77777777" w:rsidR="00B204FF" w:rsidRDefault="00B204FF" w:rsidP="00B204FF">
      <w:pPr>
        <w:pStyle w:val="BodyText"/>
      </w:pPr>
      <w:r>
        <w:t xml:space="preserve">Test 1: </w:t>
      </w:r>
    </w:p>
    <w:p w14:paraId="12FF88D8" w14:textId="086BF83D" w:rsidR="00B204FF" w:rsidRDefault="00B204FF" w:rsidP="00B204FF">
      <w:pPr>
        <w:pStyle w:val="BodyText"/>
      </w:pPr>
      <w:r>
        <w:t>Do shift first for both spatial and temporal gradient calculation.</w:t>
      </w:r>
      <w:r>
        <w:rPr>
          <w:rFonts w:hint="eastAsia"/>
        </w:rPr>
        <w:t xml:space="preserve"> </w:t>
      </w:r>
      <w:r>
        <w:t xml:space="preserve">Prediction samples are first downshifted by 6 </w:t>
      </w:r>
      <w:r w:rsidR="0018252B">
        <w:t xml:space="preserve">bits </w:t>
      </w:r>
      <w:r>
        <w:t xml:space="preserve">(in 10 bit coding) and subtraction is performed afterwards to obtain the gradients. The test1 </w:t>
      </w:r>
      <w:r>
        <w:lastRenderedPageBreak/>
        <w:t xml:space="preserve">applies to both PROF and BDOF. The motivation is to be able to perform the subtraction operation in 16 bit logic. Moreover it is reported that the current PROF might have an overflow issue due to implementation of this </w:t>
      </w:r>
      <w:r w:rsidR="00616238">
        <w:t>operation in 16 bit SIMD logic.</w:t>
      </w:r>
    </w:p>
    <w:p w14:paraId="6B893363" w14:textId="44012966" w:rsidR="0064332E" w:rsidRDefault="00371819" w:rsidP="0064332E">
      <w:pPr>
        <w:rPr>
          <w:lang w:val="en-CA"/>
        </w:rPr>
      </w:pPr>
      <w:r>
        <w:rPr>
          <w:lang w:val="en-CA"/>
        </w:rPr>
        <w:t>Recommended</w:t>
      </w:r>
      <w:r w:rsidR="00B204FF">
        <w:rPr>
          <w:lang w:val="en-CA"/>
        </w:rPr>
        <w:t xml:space="preserve"> to revisit test 1 in track after full tester and crosschecker results are available.</w:t>
      </w:r>
      <w:r w:rsidR="00211918">
        <w:rPr>
          <w:lang w:val="en-CA"/>
        </w:rPr>
        <w:t xml:space="preserve"> </w:t>
      </w:r>
    </w:p>
    <w:p w14:paraId="38BA6A0C" w14:textId="77777777" w:rsidR="00854F30" w:rsidRPr="00431634" w:rsidRDefault="00854F30" w:rsidP="00854F30">
      <w:pPr>
        <w:pStyle w:val="Heading9"/>
        <w:ind w:left="420" w:hanging="420"/>
        <w:rPr>
          <w:rFonts w:eastAsia="Times New Roman"/>
          <w:szCs w:val="24"/>
          <w:lang w:val="en-CA" w:eastAsia="de-DE"/>
        </w:rPr>
      </w:pPr>
      <w:hyperlink r:id="rId22" w:history="1">
        <w:r w:rsidRPr="00854F30">
          <w:rPr>
            <w:rFonts w:eastAsia="Times New Roman"/>
            <w:szCs w:val="24"/>
            <w:lang w:val="en-CA" w:eastAsia="de-DE"/>
          </w:rPr>
          <w:t>JVET-O0573</w:t>
        </w:r>
      </w:hyperlink>
      <w:r w:rsidRPr="00431634">
        <w:rPr>
          <w:rFonts w:eastAsia="Times New Roman"/>
          <w:szCs w:val="24"/>
          <w:lang w:val="en-CA" w:eastAsia="de-DE"/>
        </w:rPr>
        <w:t xml:space="preserve"> Non-CE9: Restriction on motion vector refinement in BDOF [H. Liu, L. Zhang, K. Zhang, H.-C. Chuang, J. Xu (Bytedance)]</w:t>
      </w:r>
    </w:p>
    <w:p w14:paraId="6758FD81" w14:textId="126774CD" w:rsidR="00854F30" w:rsidRDefault="00854F30" w:rsidP="00854F30">
      <w:pPr>
        <w:rPr>
          <w:lang w:val="en-CA"/>
        </w:rPr>
      </w:pPr>
      <w:r>
        <w:rPr>
          <w:lang w:val="en-CA"/>
        </w:rPr>
        <w:t>The contribution restricts the refinement motion vector value</w:t>
      </w:r>
      <w:r w:rsidR="00496918">
        <w:rPr>
          <w:lang w:val="en-CA"/>
        </w:rPr>
        <w:t xml:space="preserve">s to </w:t>
      </w:r>
      <w:r>
        <w:rPr>
          <w:lang w:val="en-CA"/>
        </w:rPr>
        <w:t xml:space="preserve">0, -2^N and 2^N. </w:t>
      </w:r>
    </w:p>
    <w:p w14:paraId="5C021D8C" w14:textId="77777777" w:rsidR="00854F30" w:rsidRDefault="00854F30" w:rsidP="00854F30">
      <w:pPr>
        <w:rPr>
          <w:lang w:val="en-CA"/>
        </w:rPr>
      </w:pPr>
      <w:r>
        <w:rPr>
          <w:lang w:val="en-CA"/>
        </w:rPr>
        <w:t xml:space="preserve">For BDOF 0.01 gain RA. For PROF and BDOF together 0.02 coding loss (the anchor is VTM5.0+PROF). </w:t>
      </w:r>
    </w:p>
    <w:p w14:paraId="58345BF9" w14:textId="77777777" w:rsidR="00854F30" w:rsidRDefault="00854F30" w:rsidP="00854F30">
      <w:pPr>
        <w:rPr>
          <w:lang w:val="en-CA"/>
        </w:rPr>
      </w:pPr>
      <w:r>
        <w:rPr>
          <w:lang w:val="en-CA"/>
        </w:rPr>
        <w:t xml:space="preserve">According to this contribution the PROF mv refinement is obtained by rounding to nearest 2^N. for BDOF the division operation is modified slightly. </w:t>
      </w:r>
    </w:p>
    <w:p w14:paraId="6BB950AC" w14:textId="77777777" w:rsidR="00854F30" w:rsidRDefault="00854F30" w:rsidP="00854F30">
      <w:pPr>
        <w:rPr>
          <w:lang w:val="en-CA"/>
        </w:rPr>
      </w:pPr>
      <w:r>
        <w:rPr>
          <w:lang w:val="en-CA"/>
        </w:rPr>
        <w:t xml:space="preserve">2 multiplications per sample can be removed. On top of the adoption of JVET-O0304, this contribution would remove most of the remaining multiplications. 1 multiplication per 4x4 block would reportedly remain. </w:t>
      </w:r>
    </w:p>
    <w:p w14:paraId="3F58C1EF" w14:textId="77777777" w:rsidR="00854F30" w:rsidRDefault="00854F30" w:rsidP="00854F30">
      <w:pPr>
        <w:rPr>
          <w:lang w:val="en-CA"/>
        </w:rPr>
      </w:pPr>
      <w:r>
        <w:rPr>
          <w:lang w:val="en-CA"/>
        </w:rPr>
        <w:t xml:space="preserve">One expert expressed concern about the interaction of this with JVET-O0304. </w:t>
      </w:r>
    </w:p>
    <w:p w14:paraId="4B14B395" w14:textId="4EE4AA59" w:rsidR="00854F30" w:rsidRDefault="00854F30" w:rsidP="00854F30">
      <w:pPr>
        <w:rPr>
          <w:lang w:val="en-CA"/>
        </w:rPr>
      </w:pPr>
      <w:r>
        <w:rPr>
          <w:lang w:val="en-CA"/>
        </w:rPr>
        <w:t>One expert suggested that per sequence there is up to 0.09%</w:t>
      </w:r>
      <w:r w:rsidR="00496918">
        <w:rPr>
          <w:lang w:val="en-CA"/>
        </w:rPr>
        <w:t xml:space="preserve"> luma coding loss</w:t>
      </w:r>
      <w:r>
        <w:rPr>
          <w:lang w:val="en-CA"/>
        </w:rPr>
        <w:t>.</w:t>
      </w:r>
    </w:p>
    <w:p w14:paraId="78ACF8A6" w14:textId="77777777" w:rsidR="00854F30" w:rsidRDefault="00854F30" w:rsidP="00854F30">
      <w:pPr>
        <w:rPr>
          <w:lang w:val="en-CA"/>
        </w:rPr>
      </w:pPr>
      <w:r>
        <w:rPr>
          <w:lang w:val="en-CA"/>
        </w:rPr>
        <w:t>One expert suggested that the benefit is overwhelming. The change is easy to understand by some.</w:t>
      </w:r>
    </w:p>
    <w:p w14:paraId="70B05BB0" w14:textId="1ECBFBA8" w:rsidR="00854F30" w:rsidRDefault="00854F30" w:rsidP="00854F30">
      <w:pPr>
        <w:rPr>
          <w:lang w:val="en-CA"/>
        </w:rPr>
      </w:pPr>
      <w:r>
        <w:rPr>
          <w:rFonts w:hint="eastAsia"/>
          <w:lang w:val="en-CA"/>
        </w:rPr>
        <w:t xml:space="preserve">The proponent of </w:t>
      </w:r>
      <w:r>
        <w:rPr>
          <w:lang w:val="en-CA"/>
        </w:rPr>
        <w:t>JVET-O0304 was in favor of this change.</w:t>
      </w:r>
    </w:p>
    <w:p w14:paraId="6A698F92" w14:textId="77777777" w:rsidR="00941944" w:rsidRPr="00941944" w:rsidRDefault="00941944" w:rsidP="00941944">
      <w:pPr>
        <w:pStyle w:val="Heading9"/>
        <w:ind w:left="420" w:hanging="420"/>
        <w:rPr>
          <w:rFonts w:eastAsia="Times New Roman"/>
          <w:szCs w:val="24"/>
          <w:lang w:val="en-CA" w:eastAsia="de-DE"/>
        </w:rPr>
      </w:pPr>
      <w:hyperlink r:id="rId23" w:history="1">
        <w:r w:rsidRPr="00941944">
          <w:rPr>
            <w:rFonts w:eastAsia="Times New Roman"/>
            <w:szCs w:val="24"/>
            <w:lang w:val="en-CA" w:eastAsia="de-DE"/>
          </w:rPr>
          <w:t>JVET-O0664</w:t>
        </w:r>
      </w:hyperlink>
      <w:r w:rsidRPr="00431634">
        <w:rPr>
          <w:rFonts w:eastAsia="Times New Roman"/>
          <w:szCs w:val="24"/>
          <w:lang w:val="en-CA" w:eastAsia="de-DE"/>
        </w:rPr>
        <w:t xml:space="preserve"> CE4-related: Simplifications on PROF [H. Chen, H. Yang (Huawei)]</w:t>
      </w:r>
    </w:p>
    <w:p w14:paraId="43F15978" w14:textId="77777777" w:rsidR="00941944" w:rsidRDefault="00941944" w:rsidP="00941944">
      <w:pPr>
        <w:rPr>
          <w:szCs w:val="22"/>
          <w:lang w:val="en-CA" w:eastAsia="zh-CN"/>
        </w:rPr>
      </w:pPr>
      <w:r>
        <w:rPr>
          <w:szCs w:val="22"/>
          <w:lang w:val="en-CA" w:eastAsia="zh-CN"/>
        </w:rPr>
        <w:t>In the second aspect, the refinement offset is clipped within [-4092, 4091] to ensure the refined value is within 16</w:t>
      </w:r>
      <w:r>
        <w:rPr>
          <w:rFonts w:hint="eastAsia"/>
          <w:szCs w:val="22"/>
          <w:lang w:val="en-CA" w:eastAsia="zh-CN"/>
        </w:rPr>
        <w:t>-</w:t>
      </w:r>
      <w:r>
        <w:rPr>
          <w:szCs w:val="22"/>
          <w:lang w:val="en-CA" w:eastAsia="zh-CN"/>
        </w:rPr>
        <w:t>bit</w:t>
      </w:r>
      <w:r w:rsidRPr="00A75A12">
        <w:rPr>
          <w:szCs w:val="22"/>
          <w:lang w:val="en-CA" w:eastAsia="zh-CN"/>
        </w:rPr>
        <w:t xml:space="preserve"> </w:t>
      </w:r>
      <w:r>
        <w:rPr>
          <w:szCs w:val="22"/>
          <w:lang w:val="en-CA" w:eastAsia="zh-CN"/>
        </w:rPr>
        <w:t>signed range.</w:t>
      </w:r>
    </w:p>
    <w:p w14:paraId="753A0BFB" w14:textId="77777777" w:rsidR="00941944" w:rsidRPr="00D939BC" w:rsidRDefault="00941944" w:rsidP="00941944">
      <w:pPr>
        <w:rPr>
          <w:szCs w:val="22"/>
          <w:lang w:val="en-CA" w:eastAsia="zh-CN"/>
        </w:rPr>
      </w:pPr>
      <w:r>
        <w:rPr>
          <w:szCs w:val="22"/>
          <w:lang w:val="en-CA" w:eastAsia="zh-CN"/>
        </w:rPr>
        <w:t>Simulation results for aspect 2 reportedly show that the luma BD-rate -0.48% and -0.30% in RA and LB cases, respectively, when compared to VTM-5.0.</w:t>
      </w:r>
    </w:p>
    <w:p w14:paraId="3056BD90" w14:textId="77777777" w:rsidR="00941944" w:rsidRDefault="00941944" w:rsidP="00941944">
      <w:pPr>
        <w:pStyle w:val="BodyText"/>
      </w:pPr>
      <w:r>
        <w:t>In current design, BDOF has no clipping since the offset is applied in the final prediction signal stage. In CE4-2.1a that PROF has overflow issue since it is applied in the prediction stage of each reference picture list.</w:t>
      </w:r>
    </w:p>
    <w:p w14:paraId="0AB31309" w14:textId="77777777" w:rsidR="00941944" w:rsidRDefault="00941944" w:rsidP="00941944">
      <w:pPr>
        <w:pStyle w:val="BodyText"/>
      </w:pPr>
      <w:r>
        <w:t>If the uniform design of BDOF and PROF is adopted in this meeting cycle, there is no need to take action on this contribution. Otherwise, the bug-fix proposed in this contribution is recommended for adoption.</w:t>
      </w:r>
    </w:p>
    <w:p w14:paraId="12EDEBF5" w14:textId="5FB2A841" w:rsidR="00941944" w:rsidRPr="00293620" w:rsidRDefault="00941944" w:rsidP="00941944">
      <w:pPr>
        <w:pStyle w:val="BodyText"/>
      </w:pPr>
      <w:r>
        <w:t>Recommendation:</w:t>
      </w:r>
      <w:r>
        <w:t xml:space="preserve"> revisit</w:t>
      </w:r>
      <w:r>
        <w:t xml:space="preserve"> after the offline discussion about the uniform design of BDOF and PROF.</w:t>
      </w:r>
    </w:p>
    <w:p w14:paraId="713D2FE8" w14:textId="77777777" w:rsidR="008D490C" w:rsidRDefault="008D490C" w:rsidP="008D490C">
      <w:pPr>
        <w:pStyle w:val="Heading2"/>
        <w:tabs>
          <w:tab w:val="clear" w:pos="1080"/>
        </w:tabs>
        <w:ind w:left="720" w:hanging="720"/>
      </w:pPr>
      <w:r>
        <w:t>Other BoG recommendations</w:t>
      </w:r>
    </w:p>
    <w:p w14:paraId="2C8173A0" w14:textId="3DBF9ACD" w:rsidR="00935FA4" w:rsidRDefault="00935FA4" w:rsidP="00935FA4">
      <w:pPr>
        <w:pStyle w:val="Heading9"/>
        <w:ind w:left="420" w:hanging="420"/>
        <w:rPr>
          <w:rFonts w:eastAsia="Times New Roman"/>
          <w:szCs w:val="24"/>
          <w:lang w:val="en-CA" w:eastAsia="de-DE"/>
        </w:rPr>
      </w:pPr>
      <w:hyperlink r:id="rId24" w:history="1">
        <w:r w:rsidRPr="00D07B82">
          <w:rPr>
            <w:rFonts w:eastAsia="Times New Roman"/>
            <w:szCs w:val="24"/>
            <w:lang w:val="en-CA" w:eastAsia="de-DE"/>
          </w:rPr>
          <w:t>JVET-O0594</w:t>
        </w:r>
      </w:hyperlink>
      <w:r w:rsidRPr="00431634">
        <w:rPr>
          <w:rFonts w:eastAsia="Times New Roman"/>
          <w:szCs w:val="24"/>
          <w:lang w:val="en-CA" w:eastAsia="de-DE"/>
        </w:rPr>
        <w:t xml:space="preserve"> CE4-related: Prediction sample padding unification for BDOF and PROF [X. Xiu, Y.-W. Chen, T.-C. Ma, H.-J. Jhu, X. Wang (Kwai Inc.)]</w:t>
      </w:r>
    </w:p>
    <w:p w14:paraId="7AA28834" w14:textId="48503C02" w:rsidR="00935FA4" w:rsidRPr="00935FA4" w:rsidRDefault="00935FA4" w:rsidP="00935FA4">
      <w:pPr>
        <w:rPr>
          <w:lang w:val="en-CA" w:eastAsia="de-DE"/>
        </w:rPr>
      </w:pPr>
      <w:r>
        <w:rPr>
          <w:lang w:val="en-CA" w:eastAsia="de-DE"/>
        </w:rPr>
        <w:t>Aspect 2:</w:t>
      </w:r>
    </w:p>
    <w:p w14:paraId="5E186B7C" w14:textId="77777777" w:rsidR="006B2135" w:rsidRDefault="006B2135" w:rsidP="006B2135">
      <w:pPr>
        <w:rPr>
          <w:lang w:val="en-CA" w:eastAsia="de-DE"/>
        </w:rPr>
      </w:pPr>
      <w:r>
        <w:rPr>
          <w:lang w:val="en-CA" w:eastAsia="de-DE"/>
        </w:rPr>
        <w:t xml:space="preserve">A misalignment between the spec changes proposed in the adopted PROF contribution and the software. </w:t>
      </w:r>
    </w:p>
    <w:p w14:paraId="69E05740" w14:textId="77777777" w:rsidR="006B2135" w:rsidRDefault="006B2135" w:rsidP="006B2135">
      <w:pPr>
        <w:rPr>
          <w:lang w:val="en-CA" w:eastAsia="de-DE"/>
        </w:rPr>
      </w:pPr>
      <w:r>
        <w:rPr>
          <w:lang w:val="en-CA" w:eastAsia="de-DE"/>
        </w:rPr>
        <w:t>According to the proponent the software should be aligned with the provided spec, since the bit-shift operation is aligned with BDOF in the spec, whereas the software uses a fixed shift operation that is 6 bits. This bitshift operation is actually always 6 bits between the operation range of 8 to 12 bits.</w:t>
      </w:r>
    </w:p>
    <w:p w14:paraId="16C44262" w14:textId="4F990E18" w:rsidR="006B2135" w:rsidRDefault="006B2135" w:rsidP="006B2135">
      <w:pPr>
        <w:rPr>
          <w:lang w:val="en-CA" w:eastAsia="de-DE"/>
        </w:rPr>
      </w:pPr>
      <w:r w:rsidRPr="00411045">
        <w:rPr>
          <w:lang w:val="en-CA" w:eastAsia="de-DE"/>
        </w:rPr>
        <w:t>Recommendation</w:t>
      </w:r>
      <w:r>
        <w:rPr>
          <w:lang w:val="en-CA" w:eastAsia="de-DE"/>
        </w:rPr>
        <w:t xml:space="preserve"> (alignment of SW to spec): modify the software according to the provided spec. The gradient calculation should include the right shift operation of: &gt;&gt;</w:t>
      </w:r>
      <w:r w:rsidR="00743AE2">
        <w:rPr>
          <w:lang w:val="en-CA" w:eastAsia="de-DE"/>
        </w:rPr>
        <w:t xml:space="preserve"> </w:t>
      </w:r>
      <w:r>
        <w:rPr>
          <w:lang w:val="en-CA" w:eastAsia="de-DE"/>
        </w:rPr>
        <w:t>max(6,</w:t>
      </w:r>
      <w:r w:rsidR="00DB3FB5">
        <w:rPr>
          <w:lang w:val="en-CA" w:eastAsia="de-DE"/>
        </w:rPr>
        <w:t xml:space="preserve"> </w:t>
      </w:r>
      <w:bookmarkStart w:id="0" w:name="_GoBack"/>
      <w:bookmarkEnd w:id="0"/>
      <w:r>
        <w:rPr>
          <w:lang w:val="en-CA" w:eastAsia="de-DE"/>
        </w:rPr>
        <w:t>BD-6).</w:t>
      </w:r>
    </w:p>
    <w:p w14:paraId="6614AF63" w14:textId="16F8E80B" w:rsidR="00115C9B" w:rsidRDefault="008D490C" w:rsidP="001D7C8D">
      <w:pPr>
        <w:pStyle w:val="Heading1"/>
      </w:pPr>
      <w:r w:rsidRPr="008611DA">
        <w:rPr>
          <w:rFonts w:hint="eastAsia"/>
        </w:rPr>
        <w:lastRenderedPageBreak/>
        <w:t>Re</w:t>
      </w:r>
      <w:r>
        <w:t>lated contributions</w:t>
      </w:r>
    </w:p>
    <w:p w14:paraId="1872975A" w14:textId="77777777" w:rsidR="00182E03" w:rsidRPr="00431634" w:rsidRDefault="00823548" w:rsidP="00182E03">
      <w:pPr>
        <w:pStyle w:val="Heading9"/>
        <w:rPr>
          <w:rFonts w:eastAsia="Times New Roman"/>
          <w:szCs w:val="24"/>
          <w:lang w:val="en-CA" w:eastAsia="de-DE"/>
        </w:rPr>
      </w:pPr>
      <w:hyperlink r:id="rId25" w:history="1">
        <w:r w:rsidR="00182E03" w:rsidRPr="00431634">
          <w:rPr>
            <w:rFonts w:eastAsia="Times New Roman"/>
            <w:color w:val="0000FF"/>
            <w:szCs w:val="24"/>
            <w:u w:val="single"/>
            <w:lang w:val="en-CA" w:eastAsia="de-DE"/>
          </w:rPr>
          <w:t>JVET-O0123</w:t>
        </w:r>
      </w:hyperlink>
      <w:r w:rsidR="00182E03" w:rsidRPr="00431634">
        <w:rPr>
          <w:rFonts w:eastAsia="Times New Roman"/>
          <w:szCs w:val="24"/>
          <w:lang w:val="en-CA" w:eastAsia="de-DE"/>
        </w:rPr>
        <w:t xml:space="preserve"> Non-CE4: Alignment of BDOF refinement process with PROF [J. Li, C. Lim (Panasonic)]</w:t>
      </w:r>
    </w:p>
    <w:p w14:paraId="0C080552" w14:textId="77777777" w:rsidR="00A740BA" w:rsidRDefault="00A740BA" w:rsidP="00A740BA">
      <w:pPr>
        <w:rPr>
          <w:lang w:val="en-CA"/>
        </w:rPr>
      </w:pPr>
      <w:r>
        <w:rPr>
          <w:lang w:eastAsia="zh-CN"/>
        </w:rPr>
        <w:t xml:space="preserve">This contribution proposes to align BDOF refinement process with that of PROF. </w:t>
      </w:r>
      <w:r>
        <w:rPr>
          <w:lang w:val="en-CA"/>
        </w:rPr>
        <w:t>The proposed method has coding impact of 0.00% luma BD-rate in RA over VTM-5.0 anchor.</w:t>
      </w:r>
    </w:p>
    <w:p w14:paraId="30FE9F68" w14:textId="40CFE2B9" w:rsidR="002B6969" w:rsidRDefault="00A740BA" w:rsidP="00CE77EF">
      <w:pPr>
        <w:pStyle w:val="BodyText"/>
      </w:pPr>
      <w:r>
        <w:t>Discussion:</w:t>
      </w:r>
    </w:p>
    <w:p w14:paraId="2AC0C846" w14:textId="774952B4" w:rsidR="00A740BA" w:rsidRDefault="00A740BA" w:rsidP="00CE77EF">
      <w:pPr>
        <w:pStyle w:val="BodyText"/>
      </w:pPr>
      <w:r>
        <w:t>Partial alignment.</w:t>
      </w:r>
    </w:p>
    <w:p w14:paraId="52F6C2B2" w14:textId="3DE438BB" w:rsidR="00A740BA" w:rsidRDefault="00A740BA" w:rsidP="00CE77EF">
      <w:pPr>
        <w:pStyle w:val="BodyText"/>
      </w:pPr>
      <w:r>
        <w:t xml:space="preserve">Proposal suggests adding clipping operation to the </w:t>
      </w:r>
      <w:r w:rsidR="000A01E9">
        <w:t xml:space="preserve">final refinement equation. The amount of refinement bdofOffset is clipped to the range of -2^13 to 2^13-1. The reason to add the clipping to BDOF is to achieve refinement. </w:t>
      </w:r>
    </w:p>
    <w:p w14:paraId="77613CB7" w14:textId="08F81D53" w:rsidR="000A01E9" w:rsidRDefault="000A01E9" w:rsidP="00CE77EF">
      <w:pPr>
        <w:pStyle w:val="BodyText"/>
      </w:pPr>
      <w:r>
        <w:t>N</w:t>
      </w:r>
      <w:r>
        <w:rPr>
          <w:rFonts w:hint="eastAsia"/>
        </w:rPr>
        <w:t xml:space="preserve">o </w:t>
      </w:r>
      <w:r>
        <w:t>impact on coding gain or processing time.</w:t>
      </w:r>
    </w:p>
    <w:p w14:paraId="68633010" w14:textId="3CE15F76" w:rsidR="000A01E9" w:rsidRDefault="000A01E9" w:rsidP="00CE77EF">
      <w:pPr>
        <w:pStyle w:val="BodyText"/>
      </w:pPr>
      <w:r>
        <w:t xml:space="preserve">It is questioned what is the benefit of having this clipping in PROF. The proponent suggests that alignment is more important, either removing the clipping from PROF or adding it to BDOF might be fine. </w:t>
      </w:r>
    </w:p>
    <w:p w14:paraId="20433F23" w14:textId="1FCAA9D0" w:rsidR="000A01E9" w:rsidRDefault="000A01E9" w:rsidP="00CE77EF">
      <w:pPr>
        <w:pStyle w:val="BodyText"/>
      </w:pPr>
      <w:r>
        <w:t xml:space="preserve">JVET-O0252, O0281 and 0593 are related. </w:t>
      </w:r>
    </w:p>
    <w:p w14:paraId="20BEFC45" w14:textId="59E0A77A" w:rsidR="00CF57E1" w:rsidRPr="00A740BA" w:rsidRDefault="00CF57E1" w:rsidP="00CE77EF">
      <w:pPr>
        <w:pStyle w:val="BodyText"/>
      </w:pPr>
      <w:r w:rsidRPr="00941B0D">
        <w:rPr>
          <w:highlight w:val="yellow"/>
        </w:rPr>
        <w:t>Recommendation</w:t>
      </w:r>
      <w:r>
        <w:t>: test in CE.</w:t>
      </w:r>
    </w:p>
    <w:p w14:paraId="7CA99E66" w14:textId="77777777" w:rsidR="00CE77EF" w:rsidRPr="00431634" w:rsidRDefault="00823548" w:rsidP="00CE77EF">
      <w:pPr>
        <w:pStyle w:val="Heading9"/>
        <w:rPr>
          <w:rFonts w:eastAsia="Times New Roman"/>
          <w:szCs w:val="24"/>
          <w:lang w:val="en-CA" w:eastAsia="de-DE"/>
        </w:rPr>
      </w:pPr>
      <w:hyperlink r:id="rId26" w:history="1">
        <w:r w:rsidR="00CE77EF" w:rsidRPr="00431634">
          <w:rPr>
            <w:rFonts w:eastAsia="Times New Roman"/>
            <w:color w:val="0000FF"/>
            <w:szCs w:val="24"/>
            <w:u w:val="single"/>
            <w:lang w:val="en-CA" w:eastAsia="de-DE"/>
          </w:rPr>
          <w:t>JVET-O0210</w:t>
        </w:r>
      </w:hyperlink>
      <w:r w:rsidR="00CE77EF" w:rsidRPr="00431634">
        <w:rPr>
          <w:rFonts w:eastAsia="Times New Roman"/>
          <w:szCs w:val="24"/>
          <w:lang w:val="en-CA" w:eastAsia="de-DE"/>
        </w:rPr>
        <w:t xml:space="preserve"> Non-CE9: BDOF for chroma components [T. Chujoh, E. Sasaki, T. Ikai (Sharp)]</w:t>
      </w:r>
    </w:p>
    <w:p w14:paraId="7A502CB2" w14:textId="77777777" w:rsidR="00F03350" w:rsidRPr="006D0877" w:rsidRDefault="00F03350" w:rsidP="00F03350">
      <w:pPr>
        <w:tabs>
          <w:tab w:val="clear" w:pos="360"/>
        </w:tabs>
        <w:ind w:firstLineChars="100" w:firstLine="220"/>
        <w:rPr>
          <w:lang w:val="en-CA"/>
        </w:rPr>
      </w:pPr>
      <w:r w:rsidRPr="001C218D">
        <w:rPr>
          <w:lang w:val="en-CA"/>
        </w:rPr>
        <w:t xml:space="preserve">BDOF (bi-directional optical flow) applies only to luma component. </w:t>
      </w:r>
      <w:r>
        <w:rPr>
          <w:lang w:val="en-CA"/>
        </w:rPr>
        <w:t>T</w:t>
      </w:r>
      <w:r w:rsidRPr="001C218D">
        <w:rPr>
          <w:lang w:val="en-CA"/>
        </w:rPr>
        <w:t>his contribution</w:t>
      </w:r>
      <w:r>
        <w:rPr>
          <w:lang w:val="en-CA"/>
        </w:rPr>
        <w:t xml:space="preserve"> discusses how to apply</w:t>
      </w:r>
      <w:r w:rsidRPr="001C218D">
        <w:rPr>
          <w:lang w:val="en-CA"/>
        </w:rPr>
        <w:t xml:space="preserve"> BDOF </w:t>
      </w:r>
      <w:r>
        <w:rPr>
          <w:lang w:val="en-CA"/>
        </w:rPr>
        <w:t>to</w:t>
      </w:r>
      <w:r w:rsidRPr="001C218D">
        <w:rPr>
          <w:lang w:val="en-CA"/>
        </w:rPr>
        <w:t xml:space="preserve"> chroma components. Currently, WD and VTM software support </w:t>
      </w:r>
      <w:r>
        <w:rPr>
          <w:lang w:val="en-CA"/>
        </w:rPr>
        <w:t xml:space="preserve">not only 4:2:0 format, but also </w:t>
      </w:r>
      <w:r w:rsidRPr="001C218D">
        <w:rPr>
          <w:lang w:val="en-CA"/>
        </w:rPr>
        <w:t>4:2:2, 4:4:4 and RGB formats. The impact on chroma components of those formats should not be ignored</w:t>
      </w:r>
      <w:r>
        <w:rPr>
          <w:lang w:val="en-CA"/>
        </w:rPr>
        <w:t xml:space="preserve"> and </w:t>
      </w:r>
      <w:r w:rsidRPr="004A3023">
        <w:rPr>
          <w:lang w:val="en-CA"/>
        </w:rPr>
        <w:t xml:space="preserve">considering the consistency with the range extensions, BDOF </w:t>
      </w:r>
      <w:r>
        <w:rPr>
          <w:lang w:val="en-CA"/>
        </w:rPr>
        <w:t>applied to</w:t>
      </w:r>
      <w:r w:rsidRPr="004A3023">
        <w:rPr>
          <w:lang w:val="en-CA"/>
        </w:rPr>
        <w:t xml:space="preserve"> chroma components should be </w:t>
      </w:r>
      <w:r>
        <w:rPr>
          <w:lang w:val="en-CA"/>
        </w:rPr>
        <w:t xml:space="preserve">also </w:t>
      </w:r>
      <w:r w:rsidRPr="004A3023">
        <w:rPr>
          <w:lang w:val="en-CA"/>
        </w:rPr>
        <w:t>introduced to 4:2:0 format.</w:t>
      </w:r>
      <w:r>
        <w:rPr>
          <w:lang w:val="en-CA"/>
        </w:rPr>
        <w:t xml:space="preserve"> </w:t>
      </w:r>
      <w:r w:rsidRPr="001C218D">
        <w:rPr>
          <w:lang w:val="en-CA"/>
        </w:rPr>
        <w:t xml:space="preserve">Therefore, this contribution proposes a method to apply BDOF to chroma components efficiently by using optical flow vector obtained by luma component. </w:t>
      </w:r>
      <w:r>
        <w:rPr>
          <w:lang w:val="en-CA"/>
        </w:rPr>
        <w:t xml:space="preserve">As </w:t>
      </w:r>
      <w:r w:rsidRPr="00CC4C6F">
        <w:rPr>
          <w:lang w:val="en-CA"/>
        </w:rPr>
        <w:t>an experimental result on CTC,</w:t>
      </w:r>
      <w:r>
        <w:rPr>
          <w:lang w:val="en-CA"/>
        </w:rPr>
        <w:t xml:space="preserve"> </w:t>
      </w:r>
      <w:r w:rsidRPr="004A3023">
        <w:rPr>
          <w:lang w:val="en-CA"/>
        </w:rPr>
        <w:t xml:space="preserve">the average of encoding and decoding times increased 1% and 5% respectively, </w:t>
      </w:r>
      <w:r>
        <w:rPr>
          <w:lang w:val="en-CA"/>
        </w:rPr>
        <w:t>the average of coding gains for 4:2:0, Y/Cb/Cr are 0.01%</w:t>
      </w:r>
      <w:r w:rsidRPr="004A3023">
        <w:rPr>
          <w:lang w:val="en-CA"/>
        </w:rPr>
        <w:t>0.43%</w:t>
      </w:r>
      <w:r>
        <w:rPr>
          <w:lang w:val="en-CA"/>
        </w:rPr>
        <w:t>/</w:t>
      </w:r>
      <w:r w:rsidRPr="004A3023">
        <w:rPr>
          <w:lang w:val="en-CA"/>
        </w:rPr>
        <w:t>0.61%</w:t>
      </w:r>
      <w:r>
        <w:rPr>
          <w:lang w:val="en-CA"/>
        </w:rPr>
        <w:t xml:space="preserve"> respectively</w:t>
      </w:r>
      <w:r w:rsidRPr="004A3023">
        <w:rPr>
          <w:lang w:val="en-CA"/>
        </w:rPr>
        <w:t xml:space="preserve">. Compared to BDOF </w:t>
      </w:r>
      <w:r>
        <w:rPr>
          <w:rFonts w:hint="eastAsia"/>
          <w:lang w:val="en-CA" w:eastAsia="ja-JP"/>
        </w:rPr>
        <w:t>applied to</w:t>
      </w:r>
      <w:r w:rsidRPr="004A3023">
        <w:rPr>
          <w:lang w:val="en-CA"/>
        </w:rPr>
        <w:t xml:space="preserve"> each component</w:t>
      </w:r>
      <w:r>
        <w:rPr>
          <w:lang w:val="en-CA"/>
        </w:rPr>
        <w:t xml:space="preserve"> independently</w:t>
      </w:r>
      <w:r w:rsidRPr="004A3023">
        <w:rPr>
          <w:lang w:val="en-CA"/>
        </w:rPr>
        <w:t xml:space="preserve">, the coding efficiency is almost the same or a little better and the encoding and decoding times are 2% and 5&amp; improved. If </w:t>
      </w:r>
      <w:r>
        <w:rPr>
          <w:lang w:val="en-CA"/>
        </w:rPr>
        <w:t>two speed up methods which are proposed in JVET-O0208 and JVET-O0211,</w:t>
      </w:r>
      <w:r w:rsidRPr="004A3023">
        <w:rPr>
          <w:lang w:val="en-CA"/>
        </w:rPr>
        <w:t xml:space="preserve"> are introduced, the average of decoding times can additionally improve 2% without coding loss. As experimental results of </w:t>
      </w:r>
      <w:r>
        <w:rPr>
          <w:lang w:val="en-CA"/>
        </w:rPr>
        <w:t xml:space="preserve">4:2:2, </w:t>
      </w:r>
      <w:r w:rsidRPr="004A3023">
        <w:rPr>
          <w:lang w:val="en-CA"/>
        </w:rPr>
        <w:t xml:space="preserve">4:4:4 and </w:t>
      </w:r>
      <w:r>
        <w:rPr>
          <w:lang w:val="en-CA"/>
        </w:rPr>
        <w:t>RGB</w:t>
      </w:r>
      <w:r w:rsidRPr="004A3023">
        <w:rPr>
          <w:lang w:val="en-CA"/>
        </w:rPr>
        <w:t xml:space="preserve"> formats, </w:t>
      </w:r>
      <w:r>
        <w:rPr>
          <w:lang w:val="en-CA"/>
        </w:rPr>
        <w:t>the average coding gain of YUV4:2:2 are 0.01%/</w:t>
      </w:r>
      <w:r w:rsidRPr="00D96879">
        <w:rPr>
          <w:lang w:val="en-CA"/>
        </w:rPr>
        <w:t>0.46%</w:t>
      </w:r>
      <w:r>
        <w:rPr>
          <w:lang w:val="en-CA"/>
        </w:rPr>
        <w:t>/</w:t>
      </w:r>
      <w:r w:rsidRPr="00D96879">
        <w:rPr>
          <w:lang w:val="en-CA"/>
        </w:rPr>
        <w:t>0.52%</w:t>
      </w:r>
      <w:r>
        <w:rPr>
          <w:lang w:val="en-CA"/>
        </w:rPr>
        <w:t xml:space="preserve"> respectively, the average coding gain of YUV4:4:4 are </w:t>
      </w:r>
      <w:r w:rsidRPr="00D96879">
        <w:rPr>
          <w:lang w:val="en-CA"/>
        </w:rPr>
        <w:t>0.00%</w:t>
      </w:r>
      <w:r>
        <w:rPr>
          <w:lang w:val="en-CA"/>
        </w:rPr>
        <w:t>/</w:t>
      </w:r>
      <w:r w:rsidRPr="00D96879">
        <w:rPr>
          <w:lang w:val="en-CA"/>
        </w:rPr>
        <w:t>0.56%</w:t>
      </w:r>
      <w:r>
        <w:rPr>
          <w:lang w:val="en-CA"/>
        </w:rPr>
        <w:t>/</w:t>
      </w:r>
      <w:r w:rsidRPr="00D96879">
        <w:rPr>
          <w:lang w:val="en-CA"/>
        </w:rPr>
        <w:t>0.95%</w:t>
      </w:r>
      <w:r>
        <w:rPr>
          <w:lang w:val="en-CA"/>
        </w:rPr>
        <w:t xml:space="preserve"> respectively and the average of coding gains of RGB4:4:4 are </w:t>
      </w:r>
      <w:r w:rsidRPr="00D96879">
        <w:rPr>
          <w:lang w:val="en-CA"/>
        </w:rPr>
        <w:t>0.15%</w:t>
      </w:r>
      <w:r>
        <w:rPr>
          <w:lang w:val="en-CA"/>
        </w:rPr>
        <w:t>/</w:t>
      </w:r>
      <w:r w:rsidRPr="00D96879">
        <w:rPr>
          <w:lang w:val="en-CA"/>
        </w:rPr>
        <w:t>0.94%</w:t>
      </w:r>
      <w:r>
        <w:rPr>
          <w:lang w:val="en-CA"/>
        </w:rPr>
        <w:t>/</w:t>
      </w:r>
      <w:r w:rsidRPr="00D96879">
        <w:rPr>
          <w:lang w:val="en-CA"/>
        </w:rPr>
        <w:t>1.51%</w:t>
      </w:r>
      <w:r>
        <w:rPr>
          <w:lang w:val="en-CA"/>
        </w:rPr>
        <w:t>. A</w:t>
      </w:r>
      <w:r w:rsidRPr="00F90446">
        <w:rPr>
          <w:lang w:val="en-CA"/>
        </w:rPr>
        <w:t xml:space="preserve">ccording to the number of chroma samples, the coding gains </w:t>
      </w:r>
      <w:r>
        <w:rPr>
          <w:lang w:val="en-CA"/>
        </w:rPr>
        <w:t>have been</w:t>
      </w:r>
      <w:r w:rsidRPr="00F90446">
        <w:rPr>
          <w:lang w:val="en-CA"/>
        </w:rPr>
        <w:t xml:space="preserve"> improved.</w:t>
      </w:r>
    </w:p>
    <w:p w14:paraId="122EAFA2" w14:textId="68B967F7" w:rsidR="00CE77EF" w:rsidRPr="00F03350" w:rsidRDefault="00F03350" w:rsidP="00CE77EF">
      <w:pPr>
        <w:tabs>
          <w:tab w:val="clear" w:pos="2520"/>
          <w:tab w:val="left" w:pos="827"/>
          <w:tab w:val="left" w:pos="2528"/>
        </w:tabs>
        <w:rPr>
          <w:rFonts w:eastAsia="Times New Roman"/>
          <w:b/>
          <w:sz w:val="24"/>
          <w:szCs w:val="24"/>
          <w:lang w:val="en-CA" w:eastAsia="de-DE"/>
        </w:rPr>
      </w:pPr>
      <w:r w:rsidRPr="00F03350">
        <w:rPr>
          <w:rFonts w:eastAsia="Times New Roman"/>
          <w:b/>
          <w:sz w:val="24"/>
          <w:szCs w:val="24"/>
          <w:lang w:val="en-CA" w:eastAsia="de-DE"/>
        </w:rPr>
        <w:t>Discussion:</w:t>
      </w:r>
    </w:p>
    <w:p w14:paraId="70CFA352" w14:textId="230CF771" w:rsidR="00F03350" w:rsidRDefault="00D77170" w:rsidP="00CE77EF">
      <w:pPr>
        <w:tabs>
          <w:tab w:val="clear" w:pos="2520"/>
          <w:tab w:val="left" w:pos="827"/>
          <w:tab w:val="left" w:pos="2528"/>
        </w:tabs>
        <w:rPr>
          <w:rFonts w:eastAsia="Times New Roman"/>
          <w:sz w:val="24"/>
          <w:szCs w:val="24"/>
          <w:lang w:val="en-CA" w:eastAsia="de-DE"/>
        </w:rPr>
      </w:pPr>
      <w:r>
        <w:rPr>
          <w:rFonts w:eastAsia="Times New Roman" w:hint="eastAsia"/>
          <w:sz w:val="24"/>
          <w:szCs w:val="24"/>
          <w:lang w:val="en-CA" w:eastAsia="de-DE"/>
        </w:rPr>
        <w:t>C</w:t>
      </w:r>
      <w:r>
        <w:rPr>
          <w:rFonts w:eastAsia="Times New Roman"/>
          <w:sz w:val="24"/>
          <w:szCs w:val="24"/>
          <w:lang w:val="en-CA" w:eastAsia="de-DE"/>
        </w:rPr>
        <w:t>oding gains:</w:t>
      </w:r>
    </w:p>
    <w:p w14:paraId="5C3E3181" w14:textId="2FA17D3A" w:rsidR="00CC4722" w:rsidRDefault="00CC4722" w:rsidP="00CE77EF">
      <w:pPr>
        <w:tabs>
          <w:tab w:val="clear" w:pos="2520"/>
          <w:tab w:val="left" w:pos="827"/>
          <w:tab w:val="left" w:pos="2528"/>
        </w:tabs>
        <w:rPr>
          <w:lang w:val="en-CA"/>
        </w:rPr>
      </w:pPr>
      <w:r>
        <w:rPr>
          <w:lang w:val="en-CA"/>
        </w:rPr>
        <w:t>Y/Cb/Cr</w:t>
      </w:r>
      <w:r w:rsidR="000E0AF0">
        <w:rPr>
          <w:lang w:val="en-CA"/>
        </w:rPr>
        <w:t xml:space="preserve"> (4:2:0)</w:t>
      </w:r>
      <w:r>
        <w:rPr>
          <w:lang w:val="en-CA"/>
        </w:rPr>
        <w:t xml:space="preserve"> are 0.01%</w:t>
      </w:r>
      <w:r w:rsidRPr="004A3023">
        <w:rPr>
          <w:lang w:val="en-CA"/>
        </w:rPr>
        <w:t>0.43%</w:t>
      </w:r>
      <w:r>
        <w:rPr>
          <w:lang w:val="en-CA"/>
        </w:rPr>
        <w:t>/</w:t>
      </w:r>
      <w:r w:rsidRPr="004A3023">
        <w:rPr>
          <w:lang w:val="en-CA"/>
        </w:rPr>
        <w:t>0.61%</w:t>
      </w:r>
      <w:r w:rsidR="00482383">
        <w:rPr>
          <w:lang w:val="en-CA"/>
        </w:rPr>
        <w:t>, decoding time 5% initial version, 3%</w:t>
      </w:r>
      <w:r w:rsidR="00534D90">
        <w:rPr>
          <w:lang w:val="en-CA"/>
        </w:rPr>
        <w:t xml:space="preserve"> with normative speedup. The coding result correspond to speedup version.</w:t>
      </w:r>
    </w:p>
    <w:p w14:paraId="62C10C97" w14:textId="788F8763" w:rsidR="00D77170" w:rsidRDefault="00D77170" w:rsidP="00CE77EF">
      <w:pPr>
        <w:tabs>
          <w:tab w:val="clear" w:pos="2520"/>
          <w:tab w:val="left" w:pos="827"/>
          <w:tab w:val="left" w:pos="2528"/>
        </w:tabs>
        <w:rPr>
          <w:lang w:val="en-CA"/>
        </w:rPr>
      </w:pPr>
      <w:r>
        <w:rPr>
          <w:lang w:val="en-CA"/>
        </w:rPr>
        <w:t>YUV4:2:2 are 0.01%/</w:t>
      </w:r>
      <w:r w:rsidRPr="00D96879">
        <w:rPr>
          <w:lang w:val="en-CA"/>
        </w:rPr>
        <w:t>0.46%</w:t>
      </w:r>
      <w:r>
        <w:rPr>
          <w:lang w:val="en-CA"/>
        </w:rPr>
        <w:t>/</w:t>
      </w:r>
      <w:r w:rsidRPr="00D96879">
        <w:rPr>
          <w:lang w:val="en-CA"/>
        </w:rPr>
        <w:t>0.52%</w:t>
      </w:r>
      <w:r w:rsidR="00534D90" w:rsidRPr="00534D90">
        <w:rPr>
          <w:lang w:val="en-CA"/>
        </w:rPr>
        <w:t xml:space="preserve"> </w:t>
      </w:r>
      <w:r w:rsidR="00534D90">
        <w:rPr>
          <w:lang w:val="en-CA"/>
        </w:rPr>
        <w:t xml:space="preserve">with and without speedup the decoding time are </w:t>
      </w:r>
      <w:r w:rsidR="00D77700">
        <w:rPr>
          <w:lang w:val="en-CA"/>
        </w:rPr>
        <w:t>5</w:t>
      </w:r>
      <w:r w:rsidR="00534D90">
        <w:rPr>
          <w:lang w:val="en-CA"/>
        </w:rPr>
        <w:t xml:space="preserve">% and 3%. </w:t>
      </w:r>
      <w:r w:rsidR="00534D90">
        <w:rPr>
          <w:lang w:val="en-CA"/>
        </w:rPr>
        <w:tab/>
      </w:r>
    </w:p>
    <w:p w14:paraId="7375A5E8" w14:textId="7B68877B" w:rsidR="00D77170" w:rsidRDefault="00D77170" w:rsidP="00CE77EF">
      <w:pPr>
        <w:tabs>
          <w:tab w:val="clear" w:pos="2520"/>
          <w:tab w:val="left" w:pos="827"/>
          <w:tab w:val="left" w:pos="2528"/>
        </w:tabs>
        <w:rPr>
          <w:lang w:val="en-CA"/>
        </w:rPr>
      </w:pPr>
      <w:r>
        <w:rPr>
          <w:lang w:val="en-CA"/>
        </w:rPr>
        <w:t xml:space="preserve">YUV4:4:4 are </w:t>
      </w:r>
      <w:r w:rsidRPr="00D96879">
        <w:rPr>
          <w:lang w:val="en-CA"/>
        </w:rPr>
        <w:t>0.00%</w:t>
      </w:r>
      <w:r>
        <w:rPr>
          <w:lang w:val="en-CA"/>
        </w:rPr>
        <w:t>/</w:t>
      </w:r>
      <w:r w:rsidRPr="00D96879">
        <w:rPr>
          <w:lang w:val="en-CA"/>
        </w:rPr>
        <w:t>0.56%</w:t>
      </w:r>
      <w:r>
        <w:rPr>
          <w:lang w:val="en-CA"/>
        </w:rPr>
        <w:t>/</w:t>
      </w:r>
      <w:r w:rsidRPr="00D96879">
        <w:rPr>
          <w:lang w:val="en-CA"/>
        </w:rPr>
        <w:t>0.95%</w:t>
      </w:r>
      <w:r w:rsidR="00534D90" w:rsidRPr="00534D90">
        <w:rPr>
          <w:lang w:val="en-CA"/>
        </w:rPr>
        <w:t xml:space="preserve"> </w:t>
      </w:r>
      <w:r w:rsidR="00534D90">
        <w:rPr>
          <w:lang w:val="en-CA"/>
        </w:rPr>
        <w:t>with and without speedup the decoding time are 6% and 4%.</w:t>
      </w:r>
    </w:p>
    <w:p w14:paraId="5EC3B920" w14:textId="74228306" w:rsidR="00D77170" w:rsidRDefault="00D77170" w:rsidP="00CE77EF">
      <w:pPr>
        <w:tabs>
          <w:tab w:val="clear" w:pos="2520"/>
          <w:tab w:val="left" w:pos="827"/>
          <w:tab w:val="left" w:pos="2528"/>
        </w:tabs>
        <w:rPr>
          <w:lang w:val="en-CA"/>
        </w:rPr>
      </w:pPr>
      <w:r>
        <w:rPr>
          <w:lang w:val="en-CA"/>
        </w:rPr>
        <w:t xml:space="preserve">RGB4:4:4 are </w:t>
      </w:r>
      <w:r w:rsidRPr="00D96879">
        <w:rPr>
          <w:lang w:val="en-CA"/>
        </w:rPr>
        <w:t>0.15%</w:t>
      </w:r>
      <w:r>
        <w:rPr>
          <w:lang w:val="en-CA"/>
        </w:rPr>
        <w:t>/</w:t>
      </w:r>
      <w:r w:rsidRPr="00D96879">
        <w:rPr>
          <w:lang w:val="en-CA"/>
        </w:rPr>
        <w:t>0.94%</w:t>
      </w:r>
      <w:r>
        <w:rPr>
          <w:lang w:val="en-CA"/>
        </w:rPr>
        <w:t>/</w:t>
      </w:r>
      <w:r w:rsidRPr="00D96879">
        <w:rPr>
          <w:lang w:val="en-CA"/>
        </w:rPr>
        <w:t>1.51%</w:t>
      </w:r>
      <w:r w:rsidR="00534D90">
        <w:rPr>
          <w:lang w:val="en-CA"/>
        </w:rPr>
        <w:t xml:space="preserve"> with and without speedup the decoding time are 6% and 4%. </w:t>
      </w:r>
    </w:p>
    <w:p w14:paraId="12028BE4" w14:textId="06BD6627" w:rsidR="00534D90" w:rsidRDefault="00534D90" w:rsidP="00CE77EF">
      <w:pPr>
        <w:tabs>
          <w:tab w:val="clear" w:pos="2520"/>
          <w:tab w:val="left" w:pos="827"/>
          <w:tab w:val="left" w:pos="2528"/>
        </w:tabs>
        <w:rPr>
          <w:lang w:val="en-CA"/>
        </w:rPr>
      </w:pPr>
      <w:r>
        <w:rPr>
          <w:rFonts w:hint="eastAsia"/>
          <w:lang w:val="en-CA"/>
        </w:rPr>
        <w:t xml:space="preserve">The simulations are performed on range extension sequences. </w:t>
      </w:r>
    </w:p>
    <w:p w14:paraId="2F62EB05" w14:textId="42364B85" w:rsidR="00534D90" w:rsidRPr="00534D90" w:rsidRDefault="00534D90" w:rsidP="00CE77EF">
      <w:pPr>
        <w:tabs>
          <w:tab w:val="clear" w:pos="2520"/>
          <w:tab w:val="left" w:pos="827"/>
          <w:tab w:val="left" w:pos="2528"/>
        </w:tabs>
        <w:rPr>
          <w:lang w:val="en-CA"/>
        </w:rPr>
      </w:pPr>
      <w:r>
        <w:rPr>
          <w:lang w:val="en-CA"/>
        </w:rPr>
        <w:t>Crosscheck: JVET-O070</w:t>
      </w:r>
      <w:r w:rsidR="00D77700">
        <w:rPr>
          <w:lang w:val="en-CA"/>
        </w:rPr>
        <w:t>2/679</w:t>
      </w:r>
    </w:p>
    <w:p w14:paraId="4431B7FF" w14:textId="1E66407D" w:rsidR="00534D90" w:rsidRDefault="00534D90" w:rsidP="00CE77EF">
      <w:pPr>
        <w:tabs>
          <w:tab w:val="clear" w:pos="2520"/>
          <w:tab w:val="left" w:pos="827"/>
          <w:tab w:val="left" w:pos="2528"/>
        </w:tabs>
        <w:rPr>
          <w:lang w:val="en-CA"/>
        </w:rPr>
      </w:pPr>
      <w:r>
        <w:rPr>
          <w:lang w:val="en-CA"/>
        </w:rPr>
        <w:t>W</w:t>
      </w:r>
      <w:r>
        <w:rPr>
          <w:rFonts w:hint="eastAsia"/>
          <w:lang w:val="en-CA"/>
        </w:rPr>
        <w:t xml:space="preserve">hen </w:t>
      </w:r>
      <w:r>
        <w:rPr>
          <w:lang w:val="en-CA"/>
        </w:rPr>
        <w:t xml:space="preserve">the vx and vy applied on 2x2 chroma blocks. Which might be just implementation issue. </w:t>
      </w:r>
    </w:p>
    <w:p w14:paraId="062B2C02" w14:textId="260C0DFD" w:rsidR="00534D90" w:rsidRDefault="00534D90" w:rsidP="00CE77EF">
      <w:pPr>
        <w:tabs>
          <w:tab w:val="clear" w:pos="2520"/>
          <w:tab w:val="left" w:pos="827"/>
          <w:tab w:val="left" w:pos="2528"/>
        </w:tabs>
        <w:rPr>
          <w:lang w:val="en-CA"/>
        </w:rPr>
      </w:pPr>
      <w:r>
        <w:rPr>
          <w:lang w:val="en-CA"/>
        </w:rPr>
        <w:t xml:space="preserve">Early termination of BDOF is calculated on one of the components only (joint early termination). </w:t>
      </w:r>
    </w:p>
    <w:p w14:paraId="040F204A" w14:textId="3639BB75" w:rsidR="00534D90" w:rsidRDefault="00534D90" w:rsidP="00CE77EF">
      <w:pPr>
        <w:tabs>
          <w:tab w:val="clear" w:pos="2520"/>
          <w:tab w:val="left" w:pos="827"/>
          <w:tab w:val="left" w:pos="2528"/>
        </w:tabs>
        <w:rPr>
          <w:lang w:val="en-CA"/>
        </w:rPr>
      </w:pPr>
      <w:r w:rsidRPr="00534D90">
        <w:rPr>
          <w:lang w:val="en-CA"/>
        </w:rPr>
        <w:lastRenderedPageBreak/>
        <w:t>S</w:t>
      </w:r>
      <w:r w:rsidRPr="00534D90">
        <w:rPr>
          <w:rFonts w:hint="eastAsia"/>
          <w:lang w:val="en-CA"/>
        </w:rPr>
        <w:t xml:space="preserve">peedups </w:t>
      </w:r>
      <w:r w:rsidRPr="00534D90">
        <w:rPr>
          <w:lang w:val="en-CA"/>
        </w:rPr>
        <w:t xml:space="preserve">include: </w:t>
      </w:r>
    </w:p>
    <w:p w14:paraId="53C4CE81" w14:textId="6B6F7A6F" w:rsidR="00534D90" w:rsidRPr="00534D90" w:rsidRDefault="00534D90" w:rsidP="00534D90">
      <w:pPr>
        <w:pStyle w:val="ListParagraph"/>
        <w:numPr>
          <w:ilvl w:val="0"/>
          <w:numId w:val="29"/>
        </w:numPr>
        <w:tabs>
          <w:tab w:val="left" w:pos="827"/>
          <w:tab w:val="left" w:pos="2528"/>
        </w:tabs>
        <w:rPr>
          <w:rFonts w:ascii="Times New Roman" w:hAnsi="Times New Roman"/>
          <w:szCs w:val="20"/>
          <w:lang w:val="en-CA" w:bidi="ar-SA"/>
        </w:rPr>
      </w:pPr>
      <w:r w:rsidRPr="00534D90">
        <w:rPr>
          <w:rFonts w:ascii="Times New Roman" w:hAnsi="Times New Roman" w:hint="eastAsia"/>
          <w:szCs w:val="20"/>
          <w:lang w:val="en-CA" w:bidi="ar-SA"/>
        </w:rPr>
        <w:t xml:space="preserve">one of the speedup methods is early termination, that is suggested in JVET-O0208. </w:t>
      </w:r>
    </w:p>
    <w:p w14:paraId="2EB8E4B8" w14:textId="1750ADA4" w:rsidR="00534D90" w:rsidRPr="00534D90" w:rsidRDefault="00534D90" w:rsidP="00534D90">
      <w:pPr>
        <w:pStyle w:val="ListParagraph"/>
        <w:numPr>
          <w:ilvl w:val="0"/>
          <w:numId w:val="29"/>
        </w:numPr>
        <w:tabs>
          <w:tab w:val="left" w:pos="827"/>
          <w:tab w:val="left" w:pos="2528"/>
        </w:tabs>
        <w:rPr>
          <w:rFonts w:ascii="Times New Roman" w:hAnsi="Times New Roman"/>
          <w:szCs w:val="20"/>
          <w:lang w:val="en-CA" w:bidi="ar-SA"/>
        </w:rPr>
      </w:pPr>
      <w:r w:rsidRPr="00534D90">
        <w:rPr>
          <w:rFonts w:ascii="Times New Roman" w:hAnsi="Times New Roman"/>
          <w:szCs w:val="20"/>
          <w:lang w:val="en-CA" w:bidi="ar-SA"/>
        </w:rPr>
        <w:t>C</w:t>
      </w:r>
      <w:r w:rsidRPr="00534D90">
        <w:rPr>
          <w:rFonts w:ascii="Times New Roman" w:hAnsi="Times New Roman" w:hint="eastAsia"/>
          <w:szCs w:val="20"/>
          <w:lang w:val="en-CA" w:bidi="ar-SA"/>
        </w:rPr>
        <w:t xml:space="preserve">hange </w:t>
      </w:r>
      <w:r w:rsidRPr="00534D90">
        <w:rPr>
          <w:rFonts w:ascii="Times New Roman" w:hAnsi="Times New Roman"/>
          <w:szCs w:val="20"/>
          <w:lang w:val="en-CA" w:bidi="ar-SA"/>
        </w:rPr>
        <w:t xml:space="preserve">the gradient derivation operation to speedup. That would affect also the luma BDOF. </w:t>
      </w:r>
      <w:r w:rsidR="00D77700">
        <w:rPr>
          <w:rFonts w:ascii="Times New Roman" w:hAnsi="Times New Roman"/>
          <w:szCs w:val="20"/>
          <w:lang w:val="en-CA" w:bidi="ar-SA"/>
        </w:rPr>
        <w:t xml:space="preserve">JVET-O0211. </w:t>
      </w:r>
    </w:p>
    <w:p w14:paraId="067B0CE2" w14:textId="77777777" w:rsidR="00D77700" w:rsidRDefault="00D77700" w:rsidP="00CE77EF">
      <w:pPr>
        <w:tabs>
          <w:tab w:val="clear" w:pos="2520"/>
          <w:tab w:val="left" w:pos="827"/>
          <w:tab w:val="left" w:pos="2528"/>
        </w:tabs>
        <w:rPr>
          <w:lang w:val="en-CA"/>
        </w:rPr>
      </w:pPr>
      <w:r>
        <w:rPr>
          <w:lang w:val="en-CA"/>
        </w:rPr>
        <w:t>This contribution proposes to reuse the vx and vy calculation from Luma to derive the chroma refinement. Another method to enable BDOF for chroma components would be to apply BDOF for each component independently (Without sharing of information). Compared to this approach, the proposal can reduce the decoding time by 1/3, from 12% to 4% (in 4:4:4 coding).</w:t>
      </w:r>
    </w:p>
    <w:p w14:paraId="74DF512A" w14:textId="0140357D" w:rsidR="00534D90" w:rsidRDefault="00D77700" w:rsidP="00CE77EF">
      <w:pPr>
        <w:tabs>
          <w:tab w:val="clear" w:pos="2520"/>
          <w:tab w:val="left" w:pos="827"/>
          <w:tab w:val="left" w:pos="2528"/>
        </w:tabs>
        <w:rPr>
          <w:lang w:val="en-CA"/>
        </w:rPr>
      </w:pPr>
      <w:r>
        <w:rPr>
          <w:lang w:val="en-CA"/>
        </w:rPr>
        <w:t xml:space="preserve">Similar proposal: JVET-O0577. Also suggests reusing refinement among chroma.  </w:t>
      </w:r>
    </w:p>
    <w:p w14:paraId="735805C4" w14:textId="2A501A43" w:rsidR="00D77700" w:rsidRDefault="00337674" w:rsidP="00CE77EF">
      <w:pPr>
        <w:tabs>
          <w:tab w:val="clear" w:pos="2520"/>
          <w:tab w:val="left" w:pos="827"/>
          <w:tab w:val="left" w:pos="2528"/>
        </w:tabs>
        <w:rPr>
          <w:lang w:val="en-CA"/>
        </w:rPr>
      </w:pPr>
      <w:r>
        <w:rPr>
          <w:lang w:val="en-CA"/>
        </w:rPr>
        <w:t>One expert suggested that even this contribution might have an overlap with CE-4 related BoG.</w:t>
      </w:r>
    </w:p>
    <w:p w14:paraId="528097E5" w14:textId="5E0C4FA9" w:rsidR="00337674" w:rsidRDefault="00337674" w:rsidP="00CE77EF">
      <w:pPr>
        <w:tabs>
          <w:tab w:val="clear" w:pos="2520"/>
          <w:tab w:val="left" w:pos="827"/>
          <w:tab w:val="left" w:pos="2528"/>
        </w:tabs>
        <w:rPr>
          <w:lang w:val="en-CA"/>
        </w:rPr>
      </w:pPr>
      <w:r>
        <w:rPr>
          <w:lang w:val="en-CA"/>
        </w:rPr>
        <w:t xml:space="preserve">Proponent suggested that if 4:4:4 coding includes BDOF for all components, it might be preferable to enable chroma BDOF also for 4:2:0 with the argument of design consistency. </w:t>
      </w:r>
    </w:p>
    <w:p w14:paraId="1958DFA3" w14:textId="358B9E1E" w:rsidR="00337674" w:rsidRDefault="00337674" w:rsidP="00CE77EF">
      <w:pPr>
        <w:tabs>
          <w:tab w:val="clear" w:pos="2520"/>
          <w:tab w:val="left" w:pos="827"/>
          <w:tab w:val="left" w:pos="2528"/>
        </w:tabs>
        <w:rPr>
          <w:lang w:val="en-CA"/>
        </w:rPr>
      </w:pPr>
      <w:r>
        <w:rPr>
          <w:lang w:val="en-CA"/>
        </w:rPr>
        <w:t>Proponent of the JVET-</w:t>
      </w:r>
      <w:r w:rsidRPr="00337674">
        <w:rPr>
          <w:lang w:val="en-CA"/>
        </w:rPr>
        <w:t xml:space="preserve"> </w:t>
      </w:r>
      <w:r>
        <w:rPr>
          <w:lang w:val="en-CA"/>
        </w:rPr>
        <w:t xml:space="preserve">O0577 suggested that there might be some visual quality artefacts due to application of BDOF only on luma. </w:t>
      </w:r>
    </w:p>
    <w:p w14:paraId="23DC0ACA" w14:textId="1397915F" w:rsidR="00603650" w:rsidRDefault="00F72D54" w:rsidP="00603650">
      <w:pPr>
        <w:pStyle w:val="BodyText"/>
      </w:pPr>
      <w:r>
        <w:rPr>
          <w:highlight w:val="yellow"/>
        </w:rPr>
        <w:t>R</w:t>
      </w:r>
      <w:r w:rsidR="00603650" w:rsidRPr="00603650">
        <w:rPr>
          <w:highlight w:val="yellow"/>
        </w:rPr>
        <w:t>ecommendation:</w:t>
      </w:r>
      <w:r w:rsidR="00603650">
        <w:t xml:space="preserve"> test in CE. </w:t>
      </w:r>
    </w:p>
    <w:p w14:paraId="483DB2F9" w14:textId="77777777" w:rsidR="00337674" w:rsidRPr="00603650" w:rsidRDefault="00337674" w:rsidP="00CE77EF">
      <w:pPr>
        <w:tabs>
          <w:tab w:val="clear" w:pos="2520"/>
          <w:tab w:val="left" w:pos="827"/>
          <w:tab w:val="left" w:pos="2528"/>
        </w:tabs>
        <w:rPr>
          <w:lang w:val="en-CA"/>
        </w:rPr>
      </w:pPr>
    </w:p>
    <w:p w14:paraId="4623FBA3" w14:textId="77777777" w:rsidR="00CE77EF" w:rsidRPr="00431634" w:rsidRDefault="00823548" w:rsidP="00CE77EF">
      <w:pPr>
        <w:pStyle w:val="Heading9"/>
        <w:rPr>
          <w:rFonts w:eastAsia="Times New Roman"/>
          <w:szCs w:val="24"/>
          <w:lang w:val="en-CA" w:eastAsia="de-DE"/>
        </w:rPr>
      </w:pPr>
      <w:hyperlink r:id="rId27" w:history="1">
        <w:r w:rsidR="00CE77EF" w:rsidRPr="00431634">
          <w:rPr>
            <w:rFonts w:eastAsia="Times New Roman"/>
            <w:color w:val="0000FF"/>
            <w:szCs w:val="24"/>
            <w:u w:val="single"/>
            <w:lang w:val="en-CA" w:eastAsia="de-DE"/>
          </w:rPr>
          <w:t>JVET-O0211</w:t>
        </w:r>
      </w:hyperlink>
      <w:r w:rsidR="00CE77EF" w:rsidRPr="00431634">
        <w:rPr>
          <w:rFonts w:eastAsia="Times New Roman"/>
          <w:szCs w:val="24"/>
          <w:lang w:val="en-CA" w:eastAsia="de-DE"/>
        </w:rPr>
        <w:t xml:space="preserve"> Non-CE9: A speed up method of BDOF [T. Chujoh, T. Ikai (Sharp)]</w:t>
      </w:r>
    </w:p>
    <w:p w14:paraId="55B62D18" w14:textId="77777777" w:rsidR="00D77700" w:rsidRDefault="00D77700" w:rsidP="00D77700">
      <w:pPr>
        <w:ind w:firstLineChars="100" w:firstLine="220"/>
        <w:rPr>
          <w:lang w:val="en-CA"/>
        </w:rPr>
      </w:pPr>
      <w:r w:rsidRPr="00FB30AB">
        <w:rPr>
          <w:lang w:val="en-CA"/>
        </w:rPr>
        <w:t>BDOF (</w:t>
      </w:r>
      <w:r>
        <w:rPr>
          <w:rFonts w:hint="eastAsia"/>
          <w:lang w:val="en-CA" w:eastAsia="ja-JP"/>
        </w:rPr>
        <w:t>b</w:t>
      </w:r>
      <w:r w:rsidRPr="00FB30AB">
        <w:rPr>
          <w:lang w:val="en-CA"/>
        </w:rPr>
        <w:t>i</w:t>
      </w:r>
      <w:r>
        <w:rPr>
          <w:lang w:val="en-CA"/>
        </w:rPr>
        <w:t>d</w:t>
      </w:r>
      <w:r w:rsidRPr="00FB30AB">
        <w:rPr>
          <w:lang w:val="en-CA"/>
        </w:rPr>
        <w:t xml:space="preserve">irectional </w:t>
      </w:r>
      <w:r>
        <w:rPr>
          <w:lang w:val="en-CA"/>
        </w:rPr>
        <w:t>o</w:t>
      </w:r>
      <w:r w:rsidRPr="00FB30AB">
        <w:rPr>
          <w:lang w:val="en-CA"/>
        </w:rPr>
        <w:t xml:space="preserve">ptical </w:t>
      </w:r>
      <w:r>
        <w:rPr>
          <w:lang w:val="en-CA"/>
        </w:rPr>
        <w:t>f</w:t>
      </w:r>
      <w:r w:rsidRPr="00FB30AB">
        <w:rPr>
          <w:lang w:val="en-CA"/>
        </w:rPr>
        <w:t xml:space="preserve">low) is a tool </w:t>
      </w:r>
      <w:r>
        <w:rPr>
          <w:lang w:val="en-CA"/>
        </w:rPr>
        <w:t>to</w:t>
      </w:r>
      <w:r w:rsidRPr="00FB30AB">
        <w:rPr>
          <w:lang w:val="en-CA"/>
        </w:rPr>
        <w:t xml:space="preserve"> </w:t>
      </w:r>
      <w:r>
        <w:rPr>
          <w:lang w:val="en-CA"/>
        </w:rPr>
        <w:t>improve</w:t>
      </w:r>
      <w:r w:rsidRPr="00FB30AB">
        <w:rPr>
          <w:lang w:val="en-CA"/>
        </w:rPr>
        <w:t xml:space="preserve"> </w:t>
      </w:r>
      <w:r>
        <w:rPr>
          <w:lang w:val="en-CA"/>
        </w:rPr>
        <w:t>the bi-</w:t>
      </w:r>
      <w:r w:rsidRPr="00FB30AB">
        <w:rPr>
          <w:lang w:val="en-CA"/>
        </w:rPr>
        <w:t>prediction value</w:t>
      </w:r>
      <w:r>
        <w:rPr>
          <w:lang w:val="en-CA"/>
        </w:rPr>
        <w:t xml:space="preserve"> by using optical flows between two predictions</w:t>
      </w:r>
      <w:r w:rsidRPr="00FB30AB">
        <w:rPr>
          <w:lang w:val="en-CA"/>
        </w:rPr>
        <w:t xml:space="preserve">; however the computational complexity </w:t>
      </w:r>
      <w:r>
        <w:rPr>
          <w:lang w:val="en-CA"/>
        </w:rPr>
        <w:t>has</w:t>
      </w:r>
      <w:r w:rsidRPr="00FB30AB">
        <w:rPr>
          <w:lang w:val="en-CA"/>
        </w:rPr>
        <w:t xml:space="preserve"> not </w:t>
      </w:r>
      <w:r>
        <w:rPr>
          <w:lang w:val="en-CA"/>
        </w:rPr>
        <w:t xml:space="preserve">been </w:t>
      </w:r>
      <w:r>
        <w:rPr>
          <w:rFonts w:hint="eastAsia"/>
          <w:lang w:val="en-CA" w:eastAsia="ja-JP"/>
        </w:rPr>
        <w:t>n</w:t>
      </w:r>
      <w:r>
        <w:rPr>
          <w:lang w:val="en-CA" w:eastAsia="ja-JP"/>
        </w:rPr>
        <w:t>egligible</w:t>
      </w:r>
      <w:r>
        <w:rPr>
          <w:lang w:val="en-CA"/>
        </w:rPr>
        <w:t xml:space="preserve"> yet</w:t>
      </w:r>
      <w:r w:rsidRPr="00FB30AB">
        <w:rPr>
          <w:lang w:val="en-CA"/>
        </w:rPr>
        <w:t xml:space="preserve">. In this contribution, a method to </w:t>
      </w:r>
      <w:r>
        <w:rPr>
          <w:lang w:val="en-CA"/>
        </w:rPr>
        <w:t xml:space="preserve">improve the processing speed of </w:t>
      </w:r>
      <w:r w:rsidRPr="00FB30AB">
        <w:rPr>
          <w:lang w:val="en-CA"/>
        </w:rPr>
        <w:t>BDOF is proposed. In the current specification</w:t>
      </w:r>
      <w:r>
        <w:rPr>
          <w:lang w:val="en-CA"/>
        </w:rPr>
        <w:t xml:space="preserve"> of </w:t>
      </w:r>
      <w:r w:rsidRPr="00FB30AB">
        <w:rPr>
          <w:lang w:val="en-CA"/>
        </w:rPr>
        <w:t xml:space="preserve">deriving the gradient values of </w:t>
      </w:r>
      <w:r>
        <w:rPr>
          <w:lang w:val="en-CA"/>
        </w:rPr>
        <w:t>optical flow,</w:t>
      </w:r>
      <w:r w:rsidRPr="00FB30AB">
        <w:rPr>
          <w:lang w:val="en-CA"/>
        </w:rPr>
        <w:t xml:space="preserve"> 32-bit operation</w:t>
      </w:r>
      <w:r>
        <w:rPr>
          <w:lang w:val="en-CA"/>
        </w:rPr>
        <w:t xml:space="preserve"> for each pixel is requested</w:t>
      </w:r>
      <w:r w:rsidRPr="00FB30AB">
        <w:rPr>
          <w:lang w:val="en-CA"/>
        </w:rPr>
        <w:t xml:space="preserve">. </w:t>
      </w:r>
      <w:r>
        <w:rPr>
          <w:lang w:val="en-CA"/>
        </w:rPr>
        <w:t>B</w:t>
      </w:r>
      <w:r w:rsidRPr="00FB30AB">
        <w:rPr>
          <w:lang w:val="en-CA"/>
        </w:rPr>
        <w:t>y changing the order of subtraction and shift, 16-bit operation</w:t>
      </w:r>
      <w:r>
        <w:rPr>
          <w:lang w:val="en-CA"/>
        </w:rPr>
        <w:t>s</w:t>
      </w:r>
      <w:r w:rsidRPr="00FB30AB">
        <w:rPr>
          <w:lang w:val="en-CA"/>
        </w:rPr>
        <w:t xml:space="preserve"> </w:t>
      </w:r>
      <w:r>
        <w:rPr>
          <w:lang w:val="en-CA"/>
        </w:rPr>
        <w:t>is</w:t>
      </w:r>
      <w:r w:rsidRPr="00FB30AB">
        <w:rPr>
          <w:lang w:val="en-CA"/>
        </w:rPr>
        <w:t xml:space="preserve"> realized.</w:t>
      </w:r>
      <w:r>
        <w:rPr>
          <w:lang w:val="en-CA"/>
        </w:rPr>
        <w:t xml:space="preserve"> W</w:t>
      </w:r>
      <w:r w:rsidRPr="00FB30AB">
        <w:rPr>
          <w:lang w:val="en-CA"/>
        </w:rPr>
        <w:t>hen SIMD (</w:t>
      </w:r>
      <w:r>
        <w:rPr>
          <w:lang w:val="en-CA"/>
        </w:rPr>
        <w:t>s</w:t>
      </w:r>
      <w:r w:rsidRPr="00FB30AB">
        <w:rPr>
          <w:lang w:val="en-CA"/>
        </w:rPr>
        <w:t xml:space="preserve">ingle </w:t>
      </w:r>
      <w:r>
        <w:rPr>
          <w:lang w:val="en-CA"/>
        </w:rPr>
        <w:t>i</w:t>
      </w:r>
      <w:r w:rsidRPr="00FB30AB">
        <w:rPr>
          <w:lang w:val="en-CA"/>
        </w:rPr>
        <w:t xml:space="preserve">nstruction / </w:t>
      </w:r>
      <w:r>
        <w:rPr>
          <w:lang w:val="en-CA"/>
        </w:rPr>
        <w:t>m</w:t>
      </w:r>
      <w:r w:rsidRPr="00FB30AB">
        <w:rPr>
          <w:lang w:val="en-CA"/>
        </w:rPr>
        <w:t xml:space="preserve">ultiple </w:t>
      </w:r>
      <w:r>
        <w:rPr>
          <w:lang w:val="en-CA"/>
        </w:rPr>
        <w:t>d</w:t>
      </w:r>
      <w:r w:rsidRPr="00FB30AB">
        <w:rPr>
          <w:lang w:val="en-CA"/>
        </w:rPr>
        <w:t xml:space="preserve">ata) is used, the number of parallel operations </w:t>
      </w:r>
      <w:r>
        <w:rPr>
          <w:lang w:val="en-CA"/>
        </w:rPr>
        <w:t>become</w:t>
      </w:r>
      <w:r w:rsidRPr="00FB30AB">
        <w:rPr>
          <w:lang w:val="en-CA"/>
        </w:rPr>
        <w:t xml:space="preserve"> double</w:t>
      </w:r>
      <w:r>
        <w:rPr>
          <w:lang w:val="en-CA"/>
        </w:rPr>
        <w:t xml:space="preserve"> and the speed of the processing is upped</w:t>
      </w:r>
      <w:r w:rsidRPr="00FB30AB">
        <w:rPr>
          <w:lang w:val="en-CA"/>
        </w:rPr>
        <w:t>.</w:t>
      </w:r>
      <w:r>
        <w:rPr>
          <w:lang w:val="en-CA"/>
        </w:rPr>
        <w:t xml:space="preserve"> As an experimental result on CTC</w:t>
      </w:r>
      <w:r w:rsidRPr="00430645">
        <w:rPr>
          <w:lang w:val="en-CA"/>
        </w:rPr>
        <w:t xml:space="preserve">, </w:t>
      </w:r>
      <w:r>
        <w:rPr>
          <w:lang w:val="en-CA"/>
        </w:rPr>
        <w:t xml:space="preserve">the average of encoding times became 1% faster and the average gains of coding efficiency were </w:t>
      </w:r>
      <w:r w:rsidRPr="009F3803">
        <w:rPr>
          <w:lang w:val="en-CA"/>
        </w:rPr>
        <w:t>-0.01%</w:t>
      </w:r>
      <w:r>
        <w:rPr>
          <w:lang w:val="en-CA"/>
        </w:rPr>
        <w:t>/</w:t>
      </w:r>
      <w:r w:rsidRPr="009F3803">
        <w:rPr>
          <w:lang w:val="en-CA"/>
        </w:rPr>
        <w:t>-0.05%</w:t>
      </w:r>
      <w:r>
        <w:rPr>
          <w:lang w:val="en-CA"/>
        </w:rPr>
        <w:t>/</w:t>
      </w:r>
      <w:r w:rsidRPr="009F3803">
        <w:rPr>
          <w:lang w:val="en-CA"/>
        </w:rPr>
        <w:t>-0.02%</w:t>
      </w:r>
      <w:r>
        <w:rPr>
          <w:lang w:val="en-CA"/>
        </w:rPr>
        <w:t xml:space="preserve"> for Y/Cb/Cr respectively.</w:t>
      </w:r>
    </w:p>
    <w:p w14:paraId="6D798676" w14:textId="419FE3B9" w:rsidR="00CE77EF" w:rsidRDefault="00D77700" w:rsidP="00CE77EF">
      <w:pPr>
        <w:pStyle w:val="BodyText"/>
      </w:pPr>
      <w:r>
        <w:rPr>
          <w:rFonts w:hint="eastAsia"/>
        </w:rPr>
        <w:t>Discussion:</w:t>
      </w:r>
    </w:p>
    <w:p w14:paraId="48ECDB25" w14:textId="34D1794E" w:rsidR="00D77700" w:rsidRDefault="00337674" w:rsidP="00CE77EF">
      <w:pPr>
        <w:pStyle w:val="BodyText"/>
      </w:pPr>
      <w:r>
        <w:t xml:space="preserve">This method is identical to JVET-O0570, method 1. </w:t>
      </w:r>
    </w:p>
    <w:p w14:paraId="0207DEA4" w14:textId="54D8243E" w:rsidR="00337674" w:rsidRDefault="00337674" w:rsidP="00CE77EF">
      <w:pPr>
        <w:pStyle w:val="BodyText"/>
      </w:pPr>
      <w:r>
        <w:t xml:space="preserve">This contribution is expected to have high overlap with CE4-BoG, which would be discussed in a joint session with other related contributions. </w:t>
      </w:r>
    </w:p>
    <w:p w14:paraId="595E131A" w14:textId="17C50F5D" w:rsidR="00EA4BBD" w:rsidRDefault="00EA4BBD" w:rsidP="00CE77EF">
      <w:pPr>
        <w:pStyle w:val="BodyText"/>
      </w:pPr>
      <w:r>
        <w:t xml:space="preserve">The dynamic range of the prediction samples are 16 bits. During the calculation of the gradient , result of substruction operation is 17 bits before shifted down. </w:t>
      </w:r>
    </w:p>
    <w:p w14:paraId="7DEB1C8D" w14:textId="5EBE6080" w:rsidR="00EA4BBD" w:rsidRDefault="00EA4BBD" w:rsidP="00CE77EF">
      <w:pPr>
        <w:pStyle w:val="BodyText"/>
      </w:pPr>
      <w:r>
        <w:t xml:space="preserve">The contribution proposes to change the order to shift operation. Therefore the substruction operation can be performed in 16 bits. </w:t>
      </w:r>
    </w:p>
    <w:p w14:paraId="01095995" w14:textId="1B0E4F07" w:rsidR="00EA4BBD" w:rsidRDefault="00EA4BBD" w:rsidP="00CE77EF">
      <w:pPr>
        <w:pStyle w:val="BodyText"/>
      </w:pPr>
      <w:r>
        <w:t xml:space="preserve">The proponent suggests that the currently adopted PROF technique might have an overflow problem. The gradient calculation of PROF is done in the same way as in BDOF. </w:t>
      </w:r>
    </w:p>
    <w:p w14:paraId="0EFA7652" w14:textId="125C6B45" w:rsidR="00EA4BBD" w:rsidRDefault="00EA4BBD" w:rsidP="00CE77EF">
      <w:pPr>
        <w:pStyle w:val="BodyText"/>
      </w:pPr>
      <w:r>
        <w:t>Almost no impact on coding gain.</w:t>
      </w:r>
    </w:p>
    <w:p w14:paraId="5AE0711C" w14:textId="34E1B574" w:rsidR="00E36458" w:rsidRDefault="00E36458" w:rsidP="00CE77EF">
      <w:pPr>
        <w:pStyle w:val="BodyText"/>
      </w:pPr>
      <w:r>
        <w:t xml:space="preserve">It is reported that there is no misalignment problem here, as PROF and BDOF use the same equation to calculate the gradients. </w:t>
      </w:r>
    </w:p>
    <w:p w14:paraId="5671772E" w14:textId="77777777" w:rsidR="00BF6AE3" w:rsidRDefault="00196EEE" w:rsidP="00CE77EF">
      <w:pPr>
        <w:pStyle w:val="BodyText"/>
      </w:pPr>
      <w:r>
        <w:t xml:space="preserve">In this contribution the results of changing BDOF is presented. Another contribution is reported to have the result of doing the same modification to both PROF and BDOF. </w:t>
      </w:r>
    </w:p>
    <w:p w14:paraId="55ACDA4E" w14:textId="4F4D870C" w:rsidR="00196EEE" w:rsidRDefault="00BF6AE3" w:rsidP="00CE77EF">
      <w:pPr>
        <w:pStyle w:val="BodyText"/>
      </w:pPr>
      <w:r>
        <w:t xml:space="preserve">See notes under: </w:t>
      </w:r>
      <w:r w:rsidR="00B266B5">
        <w:t>JVET-O0570.</w:t>
      </w:r>
    </w:p>
    <w:p w14:paraId="0C449B6A" w14:textId="77777777" w:rsidR="00D17F4A" w:rsidRDefault="00823548" w:rsidP="00D17F4A">
      <w:pPr>
        <w:pStyle w:val="Heading9"/>
        <w:rPr>
          <w:rFonts w:eastAsia="Times New Roman"/>
          <w:szCs w:val="24"/>
          <w:lang w:val="en-CA" w:eastAsia="de-DE"/>
        </w:rPr>
      </w:pPr>
      <w:hyperlink r:id="rId28" w:history="1">
        <w:r w:rsidR="00D17F4A" w:rsidRPr="00431634">
          <w:rPr>
            <w:rFonts w:eastAsia="Times New Roman"/>
            <w:color w:val="0000FF"/>
            <w:szCs w:val="24"/>
            <w:u w:val="single"/>
            <w:lang w:val="en-CA" w:eastAsia="de-DE"/>
          </w:rPr>
          <w:t>JVET-O0252</w:t>
        </w:r>
      </w:hyperlink>
      <w:r w:rsidR="00D17F4A" w:rsidRPr="00431634">
        <w:rPr>
          <w:rFonts w:eastAsia="Times New Roman"/>
          <w:szCs w:val="24"/>
          <w:lang w:val="en-CA" w:eastAsia="de-DE"/>
        </w:rPr>
        <w:t xml:space="preserve"> CE4-related: Alignment and simplification of PROF and BDOF [H. Huang, W.-J. Chien, V. Seregin, M. Karczewicz (Qualcomm)]</w:t>
      </w:r>
    </w:p>
    <w:p w14:paraId="0FDFBF37" w14:textId="77777777" w:rsidR="005A323A" w:rsidRPr="00EA18F7" w:rsidRDefault="005A323A" w:rsidP="005A323A">
      <w:pPr>
        <w:rPr>
          <w:lang w:val="en-CA"/>
        </w:rPr>
      </w:pPr>
      <w:r>
        <w:rPr>
          <w:szCs w:val="22"/>
          <w:lang w:val="en-CA"/>
        </w:rPr>
        <w:t>In CE4-2.1, p</w:t>
      </w:r>
      <w:r w:rsidRPr="00C7127C">
        <w:rPr>
          <w:szCs w:val="22"/>
          <w:lang w:val="en-CA"/>
        </w:rPr>
        <w:t>rediction refinement with optical flow for affine mode</w:t>
      </w:r>
      <w:r>
        <w:rPr>
          <w:szCs w:val="22"/>
          <w:lang w:val="en-CA"/>
        </w:rPr>
        <w:t xml:space="preserve"> is tested. It’s reported the BD-rate performance </w:t>
      </w:r>
      <w:r>
        <w:rPr>
          <w:lang w:val="en-CA"/>
        </w:rPr>
        <w:t>for RA and LD respectively are {-0.48%, -0.09%, -0.07%} and {-0.32%, -0.04%, -0.37%} in test a. In this contribution, methods for alignment and simplification of PROF and BDOF are proposed. First, t</w:t>
      </w:r>
      <w:r w:rsidRPr="00EA18F7">
        <w:rPr>
          <w:lang w:val="en-CA"/>
        </w:rPr>
        <w:t xml:space="preserve">he padding process for gradient calculation in BDOF is aligned with that in PROF, which uses the nearest integer position. </w:t>
      </w:r>
      <w:r>
        <w:rPr>
          <w:lang w:val="en-CA"/>
        </w:rPr>
        <w:t xml:space="preserve">The range of MV in BDOF is modified for less bit representation. Second, the rounding operation in BDOF and PROF is removed for the refinement offset calculation. The clipping operation in PROF is also removed. Third, the </w:t>
      </w:r>
      <w:r>
        <w:rPr>
          <w:lang w:val="en-CA" w:eastAsia="ko-KR"/>
        </w:rPr>
        <w:t xml:space="preserve">motion offset </w:t>
      </w:r>
      <w:r>
        <w:rPr>
          <w:lang w:val="en-CA"/>
        </w:rPr>
        <w:t xml:space="preserve">in PROF is calculated from subblock MVs instead of CPMVs. </w:t>
      </w:r>
      <w:r>
        <w:rPr>
          <w:szCs w:val="22"/>
          <w:lang w:val="en-CA"/>
        </w:rPr>
        <w:t xml:space="preserve">It’s reported the overall BD-rate performance </w:t>
      </w:r>
      <w:r>
        <w:rPr>
          <w:lang w:val="en-CA"/>
        </w:rPr>
        <w:t xml:space="preserve">for RA and LD respectively are {-0.52%, -0.11%, -0.12%} and {-0.30%, -0.16%, -0.24%}. </w:t>
      </w:r>
    </w:p>
    <w:p w14:paraId="2D1815F9" w14:textId="3546DD24" w:rsidR="000A01E9" w:rsidRDefault="005A323A" w:rsidP="000A01E9">
      <w:pPr>
        <w:rPr>
          <w:lang w:val="en-CA" w:eastAsia="de-DE"/>
        </w:rPr>
      </w:pPr>
      <w:r>
        <w:rPr>
          <w:lang w:val="en-CA" w:eastAsia="de-DE"/>
        </w:rPr>
        <w:t xml:space="preserve">Discussion: </w:t>
      </w:r>
    </w:p>
    <w:p w14:paraId="6D4F5D27" w14:textId="62D47298" w:rsidR="00D04FAD" w:rsidRDefault="00D04FAD" w:rsidP="00D04FAD">
      <w:pPr>
        <w:rPr>
          <w:lang w:val="en-CA" w:eastAsia="de-DE"/>
        </w:rPr>
      </w:pPr>
      <w:r>
        <w:rPr>
          <w:rFonts w:hint="eastAsia"/>
          <w:lang w:val="en-CA" w:eastAsia="de-DE"/>
        </w:rPr>
        <w:t xml:space="preserve">3 Aspects. </w:t>
      </w:r>
      <w:r>
        <w:rPr>
          <w:lang w:val="en-CA" w:eastAsia="de-DE"/>
        </w:rPr>
        <w:t>First 2 aspects are related to harmonization. 3</w:t>
      </w:r>
      <w:r w:rsidRPr="00D04FAD">
        <w:rPr>
          <w:vertAlign w:val="superscript"/>
          <w:lang w:val="en-CA" w:eastAsia="de-DE"/>
        </w:rPr>
        <w:t>rd</w:t>
      </w:r>
      <w:r>
        <w:rPr>
          <w:lang w:val="en-CA" w:eastAsia="de-DE"/>
        </w:rPr>
        <w:t xml:space="preserve"> aspect to be reviewed in CE4. </w:t>
      </w:r>
    </w:p>
    <w:p w14:paraId="0B3D2942" w14:textId="6CA6EA9A" w:rsidR="00D04FAD" w:rsidRDefault="00D04FAD" w:rsidP="00D04FAD">
      <w:pPr>
        <w:rPr>
          <w:lang w:val="en-CA" w:eastAsia="de-DE"/>
        </w:rPr>
      </w:pPr>
      <w:r>
        <w:rPr>
          <w:lang w:val="en-CA" w:eastAsia="de-DE"/>
        </w:rPr>
        <w:t>A</w:t>
      </w:r>
      <w:r>
        <w:rPr>
          <w:rFonts w:hint="eastAsia"/>
          <w:lang w:val="en-CA" w:eastAsia="de-DE"/>
        </w:rPr>
        <w:t xml:space="preserve">spect </w:t>
      </w:r>
      <w:r>
        <w:rPr>
          <w:lang w:val="en-CA" w:eastAsia="de-DE"/>
        </w:rPr>
        <w:t>1</w:t>
      </w:r>
      <w:r w:rsidR="004C7107">
        <w:rPr>
          <w:lang w:val="en-CA" w:eastAsia="de-DE"/>
        </w:rPr>
        <w:t>a</w:t>
      </w:r>
      <w:r>
        <w:rPr>
          <w:lang w:val="en-CA" w:eastAsia="de-DE"/>
        </w:rPr>
        <w:t xml:space="preserve">: </w:t>
      </w:r>
    </w:p>
    <w:p w14:paraId="22ECC437" w14:textId="3A0B96C5" w:rsidR="00D04FAD" w:rsidRDefault="004C7107" w:rsidP="00D04FAD">
      <w:pPr>
        <w:rPr>
          <w:lang w:val="en-CA" w:eastAsia="de-DE"/>
        </w:rPr>
      </w:pPr>
      <w:r>
        <w:rPr>
          <w:lang w:val="en-CA" w:eastAsia="de-DE"/>
        </w:rPr>
        <w:t>The padding process of BDOF is changed to that PROF, which is nearest integer. (rounding).</w:t>
      </w:r>
    </w:p>
    <w:p w14:paraId="4D8835A2" w14:textId="57884CA2" w:rsidR="004C7107" w:rsidRDefault="004C7107" w:rsidP="00D04FAD">
      <w:pPr>
        <w:rPr>
          <w:lang w:val="en-CA" w:eastAsia="de-DE"/>
        </w:rPr>
      </w:pPr>
      <w:r>
        <w:rPr>
          <w:lang w:val="en-CA" w:eastAsia="de-DE"/>
        </w:rPr>
        <w:t>Related contribution: JVET-O0615/O0594</w:t>
      </w:r>
      <w:r w:rsidR="003C453B">
        <w:rPr>
          <w:lang w:val="en-CA" w:eastAsia="de-DE"/>
        </w:rPr>
        <w:t xml:space="preserve">. The contributions are identical. </w:t>
      </w:r>
    </w:p>
    <w:p w14:paraId="7751920F" w14:textId="2233DF0F" w:rsidR="00DA64BA" w:rsidRDefault="00DA64BA" w:rsidP="00D04FAD">
      <w:pPr>
        <w:rPr>
          <w:lang w:val="en-CA" w:eastAsia="de-DE"/>
        </w:rPr>
      </w:pPr>
      <w:r>
        <w:rPr>
          <w:lang w:val="en-CA" w:eastAsia="de-DE"/>
        </w:rPr>
        <w:t>Acco</w:t>
      </w:r>
      <w:r w:rsidR="00175442">
        <w:rPr>
          <w:lang w:val="en-CA" w:eastAsia="de-DE"/>
        </w:rPr>
        <w:t>r</w:t>
      </w:r>
      <w:r>
        <w:rPr>
          <w:lang w:val="en-CA" w:eastAsia="de-DE"/>
        </w:rPr>
        <w:t>ding to JVET-O0594 the coding impact of this modification is: -0.05% -0.01% 0.00%.</w:t>
      </w:r>
    </w:p>
    <w:p w14:paraId="7C7250C8" w14:textId="060C2FF0" w:rsidR="00941B0D" w:rsidRDefault="00941B0D" w:rsidP="00D04FAD">
      <w:pPr>
        <w:rPr>
          <w:lang w:val="en-CA" w:eastAsia="de-DE"/>
        </w:rPr>
      </w:pPr>
      <w:r>
        <w:rPr>
          <w:lang w:val="en-CA" w:eastAsia="de-DE"/>
        </w:rPr>
        <w:t>See notes under: JVET-O0594.</w:t>
      </w:r>
    </w:p>
    <w:p w14:paraId="31E4A3BE" w14:textId="2DCDDC46" w:rsidR="004C7107" w:rsidRDefault="004C7107" w:rsidP="004C7107">
      <w:pPr>
        <w:rPr>
          <w:lang w:val="en-CA" w:eastAsia="de-DE"/>
        </w:rPr>
      </w:pPr>
      <w:r>
        <w:rPr>
          <w:lang w:val="en-CA" w:eastAsia="de-DE"/>
        </w:rPr>
        <w:t>A</w:t>
      </w:r>
      <w:r>
        <w:rPr>
          <w:rFonts w:hint="eastAsia"/>
          <w:lang w:val="en-CA" w:eastAsia="de-DE"/>
        </w:rPr>
        <w:t xml:space="preserve">spect </w:t>
      </w:r>
      <w:r>
        <w:rPr>
          <w:lang w:val="en-CA" w:eastAsia="de-DE"/>
        </w:rPr>
        <w:t xml:space="preserve">1b: </w:t>
      </w:r>
    </w:p>
    <w:p w14:paraId="69A3E2B9" w14:textId="19E92A23" w:rsidR="004C7107" w:rsidRDefault="004C7107" w:rsidP="00D04FAD">
      <w:pPr>
        <w:rPr>
          <w:lang w:val="en-CA" w:eastAsia="de-DE"/>
        </w:rPr>
      </w:pPr>
      <w:r>
        <w:rPr>
          <w:lang w:val="en-CA" w:eastAsia="de-DE"/>
        </w:rPr>
        <w:t>Refinement clip range of BDOF is changed to that of PROF, which is [–mvRefineThr, mvRefineThr-1]</w:t>
      </w:r>
    </w:p>
    <w:p w14:paraId="2CFC8719" w14:textId="3CCE9139" w:rsidR="004C7107" w:rsidRDefault="004C7107" w:rsidP="00D04FAD">
      <w:pPr>
        <w:rPr>
          <w:lang w:val="en-CA" w:eastAsia="de-DE"/>
        </w:rPr>
      </w:pPr>
      <w:r>
        <w:rPr>
          <w:lang w:val="en-CA" w:eastAsia="de-DE"/>
        </w:rPr>
        <w:t xml:space="preserve">In VTM refineMV is 6 bits with sign. Proposal if to make it 5 bits with sign. On the other hand VTM5.0 is more symmetrical. The benefit is alignment. </w:t>
      </w:r>
    </w:p>
    <w:p w14:paraId="5BA60183" w14:textId="10AD3265" w:rsidR="004C7107" w:rsidRDefault="004C7107" w:rsidP="00D04FAD">
      <w:pPr>
        <w:rPr>
          <w:lang w:val="en-CA" w:eastAsia="de-DE"/>
        </w:rPr>
      </w:pPr>
      <w:r>
        <w:rPr>
          <w:lang w:val="en-CA" w:eastAsia="de-DE"/>
        </w:rPr>
        <w:t xml:space="preserve">There is concensus on alignment although 1 non-proponent suggested alignment using symmetric clipping, whereas an other suggested alignment using full dynamic range. </w:t>
      </w:r>
    </w:p>
    <w:p w14:paraId="077B1456" w14:textId="17C7E669" w:rsidR="00B073FA" w:rsidRDefault="00B073FA" w:rsidP="00D04FAD">
      <w:pPr>
        <w:rPr>
          <w:lang w:val="en-CA" w:eastAsia="de-DE"/>
        </w:rPr>
      </w:pPr>
      <w:r>
        <w:rPr>
          <w:lang w:val="en-CA" w:eastAsia="de-DE"/>
        </w:rPr>
        <w:t xml:space="preserve">One non-proponent suggested that PROF multiplication is per pixel, given that there is no performance different, using 5 bit multiplication is preferred. </w:t>
      </w:r>
    </w:p>
    <w:p w14:paraId="00E52716" w14:textId="595D445C" w:rsidR="00C76F0E" w:rsidRDefault="00C76F0E" w:rsidP="00D04FAD">
      <w:pPr>
        <w:rPr>
          <w:lang w:val="en-CA" w:eastAsia="de-DE"/>
        </w:rPr>
      </w:pPr>
      <w:r>
        <w:rPr>
          <w:lang w:val="en-CA" w:eastAsia="de-DE"/>
        </w:rPr>
        <w:t xml:space="preserve">One expert suggested this change might not be necessary. </w:t>
      </w:r>
    </w:p>
    <w:p w14:paraId="1204FDBF" w14:textId="34CB0B0B" w:rsidR="00B073FA" w:rsidRDefault="00B073FA" w:rsidP="00D04FAD">
      <w:pPr>
        <w:rPr>
          <w:lang w:val="en-CA" w:eastAsia="de-DE"/>
        </w:rPr>
      </w:pPr>
      <w:r>
        <w:rPr>
          <w:lang w:val="en-CA" w:eastAsia="de-DE"/>
        </w:rPr>
        <w:t xml:space="preserve">The combined coding result of aspect 1 is -0.06, 0.01, 0.00. </w:t>
      </w:r>
    </w:p>
    <w:p w14:paraId="5C58A3C9" w14:textId="4F903B2C" w:rsidR="00DA64BA" w:rsidRDefault="00DA64BA" w:rsidP="00D04FAD">
      <w:pPr>
        <w:rPr>
          <w:lang w:val="en-CA" w:eastAsia="de-DE"/>
        </w:rPr>
      </w:pPr>
      <w:r>
        <w:rPr>
          <w:lang w:val="en-CA" w:eastAsia="de-DE"/>
        </w:rPr>
        <w:t>On top of aspect 1a, the coding impact of aspect 1b is -0.01, 0.02, 0.00.</w:t>
      </w:r>
    </w:p>
    <w:p w14:paraId="6ADF0257" w14:textId="1944ABF0" w:rsidR="00B073FA" w:rsidRDefault="00B073FA" w:rsidP="00D04FAD">
      <w:pPr>
        <w:rPr>
          <w:lang w:val="en-CA" w:eastAsia="de-DE"/>
        </w:rPr>
      </w:pPr>
      <w:r w:rsidRPr="00DA64BA">
        <w:rPr>
          <w:lang w:val="en-CA" w:eastAsia="de-DE"/>
        </w:rPr>
        <w:t>R</w:t>
      </w:r>
      <w:r w:rsidRPr="00DA64BA">
        <w:rPr>
          <w:rFonts w:hint="eastAsia"/>
          <w:lang w:val="en-CA" w:eastAsia="de-DE"/>
        </w:rPr>
        <w:t>evisit</w:t>
      </w:r>
      <w:r>
        <w:rPr>
          <w:rFonts w:hint="eastAsia"/>
          <w:lang w:val="en-CA" w:eastAsia="de-DE"/>
        </w:rPr>
        <w:t xml:space="preserve"> </w:t>
      </w:r>
      <w:r>
        <w:rPr>
          <w:lang w:val="en-CA" w:eastAsia="de-DE"/>
        </w:rPr>
        <w:t>after the coding gain impact of aspect 1a is presented .</w:t>
      </w:r>
    </w:p>
    <w:p w14:paraId="49316AB7" w14:textId="48B0E926" w:rsidR="003B7AAE" w:rsidRDefault="003B7AAE" w:rsidP="00D04FAD">
      <w:pPr>
        <w:rPr>
          <w:lang w:val="en-CA" w:eastAsia="de-DE"/>
        </w:rPr>
      </w:pPr>
      <w:r>
        <w:rPr>
          <w:lang w:val="en-CA" w:eastAsia="de-DE"/>
        </w:rPr>
        <w:t xml:space="preserve">It is asserted that since the gradients are 11 bits, making this change would fit the multiplication result in 16 bits. </w:t>
      </w:r>
    </w:p>
    <w:p w14:paraId="3DB95984" w14:textId="5F7A9350" w:rsidR="00DA64BA" w:rsidRDefault="00DA64BA" w:rsidP="00D04FAD">
      <w:pPr>
        <w:rPr>
          <w:lang w:val="en-CA" w:eastAsia="de-DE"/>
        </w:rPr>
      </w:pPr>
      <w:r w:rsidRPr="00DA64BA">
        <w:rPr>
          <w:highlight w:val="yellow"/>
          <w:lang w:val="en-CA" w:eastAsia="de-DE"/>
        </w:rPr>
        <w:t>Recommendation</w:t>
      </w:r>
      <w:r>
        <w:rPr>
          <w:lang w:val="en-CA" w:eastAsia="de-DE"/>
        </w:rPr>
        <w:t xml:space="preserve">: </w:t>
      </w:r>
      <w:r w:rsidR="00E26E70">
        <w:rPr>
          <w:lang w:val="en-CA" w:eastAsia="de-DE"/>
        </w:rPr>
        <w:t>study in CE</w:t>
      </w:r>
      <w:r>
        <w:rPr>
          <w:lang w:val="en-CA" w:eastAsia="de-DE"/>
        </w:rPr>
        <w:t xml:space="preserve"> aspect 1b. </w:t>
      </w:r>
    </w:p>
    <w:p w14:paraId="210230F9" w14:textId="40D2EB0C" w:rsidR="004C7107" w:rsidRDefault="004C7107" w:rsidP="00D04FAD">
      <w:pPr>
        <w:rPr>
          <w:lang w:val="en-CA" w:eastAsia="de-DE"/>
        </w:rPr>
      </w:pPr>
      <w:r>
        <w:rPr>
          <w:lang w:val="en-CA" w:eastAsia="de-DE"/>
        </w:rPr>
        <w:t xml:space="preserve">Aspect 2: </w:t>
      </w:r>
    </w:p>
    <w:p w14:paraId="6C1D7308" w14:textId="51BA84E2" w:rsidR="004C7107" w:rsidRDefault="004C7107" w:rsidP="00D04FAD">
      <w:pPr>
        <w:rPr>
          <w:lang w:val="en-CA" w:eastAsia="de-DE"/>
        </w:rPr>
      </w:pPr>
      <w:r>
        <w:rPr>
          <w:lang w:val="en-CA" w:eastAsia="de-DE"/>
        </w:rPr>
        <w:t xml:space="preserve">Identical to JVET:O0593. </w:t>
      </w:r>
    </w:p>
    <w:p w14:paraId="2B0C603D" w14:textId="25B01D49" w:rsidR="003C453B" w:rsidRDefault="003C453B" w:rsidP="00D04FAD">
      <w:pPr>
        <w:rPr>
          <w:lang w:val="en-CA" w:eastAsia="de-DE"/>
        </w:rPr>
      </w:pPr>
      <w:r>
        <w:rPr>
          <w:lang w:val="en-CA" w:eastAsia="de-DE"/>
        </w:rPr>
        <w:t>See notes under</w:t>
      </w:r>
      <w:r w:rsidRPr="003C453B">
        <w:rPr>
          <w:lang w:val="en-CA" w:eastAsia="de-DE"/>
        </w:rPr>
        <w:t xml:space="preserve"> </w:t>
      </w:r>
      <w:r>
        <w:rPr>
          <w:lang w:val="en-CA" w:eastAsia="de-DE"/>
        </w:rPr>
        <w:t>JVET-O0593.</w:t>
      </w:r>
    </w:p>
    <w:p w14:paraId="360BF034" w14:textId="4E2602EC" w:rsidR="00C76F0E" w:rsidRDefault="00C76F0E" w:rsidP="00D04FAD">
      <w:pPr>
        <w:rPr>
          <w:lang w:val="en-CA" w:eastAsia="de-DE"/>
        </w:rPr>
      </w:pPr>
      <w:r>
        <w:rPr>
          <w:lang w:val="en-CA" w:eastAsia="de-DE"/>
        </w:rPr>
        <w:t xml:space="preserve">The additional part of Aspect 2 (w.r.t. JVET-O593) is to remove the shift operation in the bdofOffset calculation. </w:t>
      </w:r>
    </w:p>
    <w:p w14:paraId="234AE3F1" w14:textId="6017820D" w:rsidR="00C76F0E" w:rsidRDefault="00C76F0E" w:rsidP="00D04FAD">
      <w:pPr>
        <w:rPr>
          <w:lang w:val="en-CA" w:eastAsia="de-DE"/>
        </w:rPr>
      </w:pPr>
      <w:r>
        <w:rPr>
          <w:lang w:val="en-CA" w:eastAsia="de-DE"/>
        </w:rPr>
        <w:t xml:space="preserve">It is commented that vx and vy calculations are also changed. The vx and vy precision is suggested to be changed to [-64 63], which is in conflict with JVET-O0593 where the vx and vy clip ranges were [-32 to 31]. </w:t>
      </w:r>
    </w:p>
    <w:p w14:paraId="6D35BD24" w14:textId="688740A3" w:rsidR="001E05A3" w:rsidRPr="00D04FAD" w:rsidRDefault="001E05A3" w:rsidP="00D04FAD">
      <w:pPr>
        <w:rPr>
          <w:lang w:val="en-CA" w:eastAsia="de-DE"/>
        </w:rPr>
      </w:pPr>
      <w:r w:rsidRPr="001E05A3">
        <w:rPr>
          <w:highlight w:val="yellow"/>
          <w:lang w:val="en-CA" w:eastAsia="de-DE"/>
        </w:rPr>
        <w:t>Recommendation</w:t>
      </w:r>
      <w:r>
        <w:rPr>
          <w:lang w:val="en-CA" w:eastAsia="de-DE"/>
        </w:rPr>
        <w:t>: test in CE</w:t>
      </w:r>
      <w:r w:rsidR="00411DD0">
        <w:rPr>
          <w:lang w:val="en-CA" w:eastAsia="de-DE"/>
        </w:rPr>
        <w:t xml:space="preserve"> aspect 2</w:t>
      </w:r>
      <w:r>
        <w:rPr>
          <w:lang w:val="en-CA" w:eastAsia="de-DE"/>
        </w:rPr>
        <w:t>.</w:t>
      </w:r>
    </w:p>
    <w:p w14:paraId="6327762F" w14:textId="1FAEECD8" w:rsidR="00337674" w:rsidRDefault="00823548" w:rsidP="00D17F4A">
      <w:pPr>
        <w:pStyle w:val="Heading9"/>
        <w:rPr>
          <w:rFonts w:eastAsia="Times New Roman"/>
          <w:szCs w:val="24"/>
          <w:lang w:val="en-CA" w:eastAsia="de-DE"/>
        </w:rPr>
      </w:pPr>
      <w:hyperlink r:id="rId29" w:history="1">
        <w:r w:rsidR="00D17F4A" w:rsidRPr="00431634">
          <w:rPr>
            <w:rFonts w:eastAsia="Times New Roman"/>
            <w:color w:val="0000FF"/>
            <w:szCs w:val="24"/>
            <w:u w:val="single"/>
            <w:lang w:val="en-CA" w:eastAsia="de-DE"/>
          </w:rPr>
          <w:t>JVET-O0281</w:t>
        </w:r>
      </w:hyperlink>
      <w:r w:rsidR="00D17F4A" w:rsidRPr="00431634">
        <w:rPr>
          <w:rFonts w:eastAsia="Times New Roman"/>
          <w:szCs w:val="24"/>
          <w:lang w:val="en-CA" w:eastAsia="de-DE"/>
        </w:rPr>
        <w:t xml:space="preserve"> CE4-related: Alignment of displacement bitdepths for BDOF and PROF [C.-Y. Lai, T.-D. Chuang, C.-Y. Chen, C.-W. Hsu, Y.-W. Huang, S.-M. Lei (MediaTek)]</w:t>
      </w:r>
    </w:p>
    <w:p w14:paraId="30DB37FB" w14:textId="79C911E6" w:rsidR="009C09AF" w:rsidRDefault="006F37A5" w:rsidP="009C09AF">
      <w:pPr>
        <w:rPr>
          <w:lang w:val="en-CA" w:eastAsia="de-DE"/>
        </w:rPr>
      </w:pPr>
      <w:r>
        <w:rPr>
          <w:lang w:val="en-CA" w:eastAsia="de-DE"/>
        </w:rPr>
        <w:t>Presented.</w:t>
      </w:r>
    </w:p>
    <w:p w14:paraId="23EF08F9" w14:textId="36F4666C" w:rsidR="00E66AC8" w:rsidRDefault="00E66AC8" w:rsidP="009C09AF">
      <w:pPr>
        <w:rPr>
          <w:lang w:val="en-CA" w:eastAsia="de-DE"/>
        </w:rPr>
      </w:pPr>
      <w:r>
        <w:rPr>
          <w:lang w:val="en-CA" w:eastAsia="de-DE"/>
        </w:rPr>
        <w:t>Discussion:</w:t>
      </w:r>
    </w:p>
    <w:p w14:paraId="64FF740B" w14:textId="3249C1FB" w:rsidR="009C09AF" w:rsidRDefault="006F37A5" w:rsidP="009C09AF">
      <w:pPr>
        <w:rPr>
          <w:lang w:val="en-CA" w:eastAsia="de-DE"/>
        </w:rPr>
      </w:pPr>
      <w:r>
        <w:rPr>
          <w:rFonts w:hint="eastAsia"/>
          <w:lang w:val="en-CA" w:eastAsia="de-DE"/>
        </w:rPr>
        <w:t>R</w:t>
      </w:r>
      <w:r>
        <w:rPr>
          <w:lang w:val="en-CA" w:eastAsia="de-DE"/>
        </w:rPr>
        <w:t>e</w:t>
      </w:r>
      <w:r>
        <w:rPr>
          <w:rFonts w:hint="eastAsia"/>
          <w:lang w:val="en-CA" w:eastAsia="de-DE"/>
        </w:rPr>
        <w:t xml:space="preserve">lated </w:t>
      </w:r>
      <w:r>
        <w:rPr>
          <w:lang w:val="en-CA" w:eastAsia="de-DE"/>
        </w:rPr>
        <w:t>to JVET-O0593.</w:t>
      </w:r>
    </w:p>
    <w:p w14:paraId="6AC2126D" w14:textId="5FA98F61" w:rsidR="006F37A5" w:rsidRDefault="006F37A5" w:rsidP="009C09AF">
      <w:pPr>
        <w:rPr>
          <w:lang w:val="en-CA" w:eastAsia="de-DE"/>
        </w:rPr>
      </w:pPr>
      <w:r>
        <w:rPr>
          <w:rFonts w:hint="eastAsia"/>
          <w:lang w:val="en-CA" w:eastAsia="de-DE"/>
        </w:rPr>
        <w:t>The proposal is about modifying the range o</w:t>
      </w:r>
      <w:r>
        <w:rPr>
          <w:lang w:val="en-CA" w:eastAsia="de-DE"/>
        </w:rPr>
        <w:t>f</w:t>
      </w:r>
      <w:r>
        <w:rPr>
          <w:rFonts w:hint="eastAsia"/>
          <w:lang w:val="en-CA" w:eastAsia="de-DE"/>
        </w:rPr>
        <w:t xml:space="preserve"> both BDOF and PROF</w:t>
      </w:r>
      <w:r>
        <w:rPr>
          <w:lang w:val="en-CA" w:eastAsia="de-DE"/>
        </w:rPr>
        <w:t xml:space="preserve"> operations such that the clip range corresponds to [-32,</w:t>
      </w:r>
      <w:r>
        <w:rPr>
          <w:rFonts w:hint="eastAsia"/>
          <w:lang w:val="en-CA" w:eastAsia="de-DE"/>
        </w:rPr>
        <w:t xml:space="preserve"> </w:t>
      </w:r>
      <w:r>
        <w:rPr>
          <w:lang w:val="en-CA" w:eastAsia="de-DE"/>
        </w:rPr>
        <w:t xml:space="preserve">31] in 10bit coding scenario. </w:t>
      </w:r>
    </w:p>
    <w:p w14:paraId="06EE66DD" w14:textId="180C8EFA" w:rsidR="006F37A5" w:rsidRDefault="006F37A5" w:rsidP="009C09AF">
      <w:pPr>
        <w:rPr>
          <w:lang w:val="en-CA" w:eastAsia="de-DE"/>
        </w:rPr>
      </w:pPr>
      <w:r>
        <w:rPr>
          <w:lang w:val="en-CA" w:eastAsia="de-DE"/>
        </w:rPr>
        <w:t xml:space="preserve">The second aspect is to remove PROF offset clipping which is [-2^13 , 2^13-1]. </w:t>
      </w:r>
    </w:p>
    <w:p w14:paraId="34D5B9DA" w14:textId="77777777" w:rsidR="006F37A5" w:rsidRDefault="006F37A5" w:rsidP="009C09AF">
      <w:pPr>
        <w:rPr>
          <w:lang w:val="en-CA" w:eastAsia="de-DE"/>
        </w:rPr>
      </w:pPr>
    </w:p>
    <w:p w14:paraId="0647C068" w14:textId="408C5054" w:rsidR="006F37A5" w:rsidRDefault="006F37A5" w:rsidP="009C09AF">
      <w:pPr>
        <w:rPr>
          <w:lang w:val="en-CA" w:eastAsia="de-DE"/>
        </w:rPr>
      </w:pPr>
      <w:r w:rsidRPr="006F37A5">
        <w:rPr>
          <w:highlight w:val="yellow"/>
          <w:lang w:val="en-CA" w:eastAsia="de-DE"/>
        </w:rPr>
        <w:t>Recommendation</w:t>
      </w:r>
      <w:r>
        <w:rPr>
          <w:lang w:val="en-CA" w:eastAsia="de-DE"/>
        </w:rPr>
        <w:t>: test in CE. The aspects to be tested are identical to JVET-O0593.</w:t>
      </w:r>
    </w:p>
    <w:p w14:paraId="34F9D03B" w14:textId="77777777" w:rsidR="00635FFA" w:rsidRPr="009C09AF" w:rsidRDefault="00635FFA" w:rsidP="009C09AF">
      <w:pPr>
        <w:rPr>
          <w:lang w:val="en-CA" w:eastAsia="de-DE"/>
        </w:rPr>
      </w:pPr>
    </w:p>
    <w:p w14:paraId="68229EAD" w14:textId="77777777" w:rsidR="00CE77EF" w:rsidRPr="00431634" w:rsidRDefault="00823548" w:rsidP="00CE77EF">
      <w:pPr>
        <w:pStyle w:val="Heading9"/>
        <w:rPr>
          <w:rFonts w:eastAsia="Times New Roman"/>
          <w:color w:val="0000FF"/>
          <w:szCs w:val="24"/>
          <w:u w:val="single"/>
          <w:lang w:val="en-CA" w:eastAsia="de-DE"/>
        </w:rPr>
      </w:pPr>
      <w:hyperlink r:id="rId30" w:history="1">
        <w:r w:rsidR="00CE77EF" w:rsidRPr="00431634">
          <w:rPr>
            <w:rFonts w:eastAsia="Times New Roman"/>
            <w:color w:val="0000FF"/>
            <w:szCs w:val="24"/>
            <w:u w:val="single"/>
            <w:lang w:val="en-CA" w:eastAsia="de-DE"/>
          </w:rPr>
          <w:t>JVET-O0506</w:t>
        </w:r>
      </w:hyperlink>
      <w:r w:rsidR="00CE77EF" w:rsidRPr="00431634">
        <w:rPr>
          <w:rFonts w:eastAsia="Times New Roman"/>
          <w:szCs w:val="24"/>
          <w:lang w:val="en-CA" w:eastAsia="de-DE"/>
        </w:rPr>
        <w:t xml:space="preserve"> Non-CE9: An improvement to extended predicted sample value derivation in BDOF [S. Sethuraman (Ittiam)]</w:t>
      </w:r>
    </w:p>
    <w:p w14:paraId="6F51F494" w14:textId="77777777" w:rsidR="004E0BFC" w:rsidRPr="000A4C98" w:rsidRDefault="004E0BFC" w:rsidP="004E0BFC">
      <w:pPr>
        <w:rPr>
          <w:lang w:eastAsia="zh-TW"/>
        </w:rPr>
      </w:pPr>
      <w:r>
        <w:rPr>
          <w:szCs w:val="22"/>
        </w:rPr>
        <w:t>In BDOF, in order to reduce the complexity of performing 2D separable interpolation to obtain extended predicted sample values around a sub-block, use of integer grid reconstructed reference sample values was proposed as an option in JVET-M0487 and was adopted. These extended samples are used for computing the horizontal or vertical boundary sample gradients. This method currently obtains the integer grid sample position by truncating the sub-pixel accurate sample position in the reference picture. In this proposal, the sub-pixel accurate sample position is rounded independently in each direction to obtain the nearest integer grid sample position. The proposed method offers a consistent coding gain improvement on all CTC classes over the earlier truncation based position determination method, with the lower resolution classes gaining as high as 0.27% BDRATE. The average BDRATE gain is 0.04% in CTC for RA with negligible impact to encoding or decoding times. It is requested that the proposed method of extended sample value determination to obtain boundary sample gradients be adopted into the next VTM.</w:t>
      </w:r>
    </w:p>
    <w:p w14:paraId="132E4CC2" w14:textId="053F0815" w:rsidR="00CE77EF" w:rsidRDefault="004E0BFC" w:rsidP="00CE77EF">
      <w:pPr>
        <w:pStyle w:val="BodyText"/>
      </w:pPr>
      <w:r>
        <w:rPr>
          <w:rFonts w:hint="eastAsia"/>
        </w:rPr>
        <w:t>Discus</w:t>
      </w:r>
      <w:r>
        <w:t xml:space="preserve">sion: </w:t>
      </w:r>
    </w:p>
    <w:p w14:paraId="0D8DAF74" w14:textId="77777777" w:rsidR="004E0BFC" w:rsidRDefault="004E0BFC" w:rsidP="00CE77EF">
      <w:pPr>
        <w:pStyle w:val="BodyText"/>
      </w:pPr>
      <w:r>
        <w:t xml:space="preserve">This contribution is related to BDOF boundary padding. Integer grid positions for are computed by rounding instead of truncation. </w:t>
      </w:r>
    </w:p>
    <w:p w14:paraId="774CEA1B" w14:textId="77777777" w:rsidR="004E0BFC" w:rsidRDefault="004E0BFC" w:rsidP="00CE77EF">
      <w:pPr>
        <w:pStyle w:val="BodyText"/>
      </w:pPr>
      <w:r>
        <w:t xml:space="preserve">JVET-O0615 is related. </w:t>
      </w:r>
    </w:p>
    <w:p w14:paraId="4100EC08" w14:textId="77777777" w:rsidR="004E0BFC" w:rsidRDefault="004E0BFC" w:rsidP="00CE77EF">
      <w:pPr>
        <w:pStyle w:val="BodyText"/>
      </w:pPr>
      <w:r>
        <w:t xml:space="preserve">It is commented that there are overlapping contributions in the CE4-BoG. </w:t>
      </w:r>
    </w:p>
    <w:p w14:paraId="21B704C7" w14:textId="00779DA3" w:rsidR="004E0BFC" w:rsidRDefault="00411DD0" w:rsidP="00CE77EF">
      <w:pPr>
        <w:pStyle w:val="BodyText"/>
      </w:pPr>
      <w:r>
        <w:t>See notes under JVET-O0594.</w:t>
      </w:r>
    </w:p>
    <w:p w14:paraId="00092081" w14:textId="4E68F46E" w:rsidR="004557D5" w:rsidRPr="005B217D" w:rsidRDefault="00823548" w:rsidP="004557D5">
      <w:pPr>
        <w:rPr>
          <w:szCs w:val="22"/>
          <w:lang w:val="en-CA"/>
        </w:rPr>
      </w:pPr>
      <w:hyperlink r:id="rId31" w:history="1">
        <w:r w:rsidR="004557D5" w:rsidRPr="00AC34E9">
          <w:rPr>
            <w:rFonts w:eastAsia="Times New Roman"/>
            <w:b/>
            <w:color w:val="0000FF"/>
            <w:szCs w:val="24"/>
            <w:u w:val="single"/>
            <w:lang w:val="en-CA" w:eastAsia="de-DE"/>
          </w:rPr>
          <w:t>JVET-O0553</w:t>
        </w:r>
      </w:hyperlink>
      <w:r w:rsidR="004557D5">
        <w:t xml:space="preserve"> </w:t>
      </w:r>
      <w:r w:rsidR="004557D5">
        <w:rPr>
          <w:b/>
          <w:szCs w:val="22"/>
          <w:lang w:val="en-CA" w:eastAsia="zh-CN"/>
        </w:rPr>
        <w:t>N</w:t>
      </w:r>
      <w:r w:rsidR="004557D5">
        <w:rPr>
          <w:rFonts w:hint="eastAsia"/>
          <w:b/>
          <w:szCs w:val="22"/>
          <w:lang w:val="en-CA" w:eastAsia="zh-CN"/>
        </w:rPr>
        <w:t>on</w:t>
      </w:r>
      <w:r w:rsidR="004557D5">
        <w:rPr>
          <w:b/>
          <w:szCs w:val="22"/>
        </w:rPr>
        <w:t>-</w:t>
      </w:r>
      <w:r w:rsidR="004557D5">
        <w:rPr>
          <w:b/>
          <w:szCs w:val="22"/>
          <w:lang w:val="en-CA"/>
        </w:rPr>
        <w:t>CE4: On prediction refinement with optical flow</w:t>
      </w:r>
    </w:p>
    <w:p w14:paraId="64EE2498" w14:textId="77777777" w:rsidR="004557D5" w:rsidRDefault="004557D5" w:rsidP="004557D5">
      <w:pPr>
        <w:rPr>
          <w:lang w:val="en-CA"/>
        </w:rPr>
      </w:pPr>
      <w:r>
        <w:rPr>
          <w:lang w:val="en-CA"/>
        </w:rPr>
        <w:t xml:space="preserve">In CE4-2.1 prediction refinement with optical flow (PROF) is tested. In this contribution two small changes are proposed. First, </w:t>
      </w:r>
      <w:r>
        <w:t xml:space="preserve">small-block </w:t>
      </w:r>
      <w:r>
        <w:rPr>
          <w:lang w:val="en-CA"/>
        </w:rPr>
        <w:t>level (4x4 or 8x8) PROF border extension is modified such that border extension is at bigger-sized sub-block such as 16x16 level or full block level when affine motion is not big, which is reportedly more friendly for SIMD implementation. Second, MV derivation is changed for better precision. The simulation results reportedly show that average BD rate savings for RA, LDB, LDP respectively are as follows.</w:t>
      </w:r>
    </w:p>
    <w:p w14:paraId="1EFEC4A5" w14:textId="77777777" w:rsidR="004557D5" w:rsidRDefault="004557D5" w:rsidP="004557D5">
      <w:pPr>
        <w:rPr>
          <w:lang w:val="en-CA"/>
        </w:rPr>
      </w:pPr>
      <w:r>
        <w:rPr>
          <w:lang w:val="en-CA"/>
        </w:rPr>
        <w:t xml:space="preserve">Full block border extension + accurate delta MV on top of CE4-2.1.a: </w:t>
      </w:r>
      <w:r w:rsidRPr="00621671">
        <w:rPr>
          <w:lang w:val="en-CA"/>
        </w:rPr>
        <w:t>-0.50% (RA)</w:t>
      </w:r>
      <w:r>
        <w:rPr>
          <w:lang w:val="en-CA"/>
        </w:rPr>
        <w:t xml:space="preserve">, </w:t>
      </w:r>
      <w:r w:rsidRPr="0069157E">
        <w:rPr>
          <w:lang w:val="en-CA"/>
        </w:rPr>
        <w:t>-0.33% (LDB</w:t>
      </w:r>
      <w:r w:rsidRPr="00621671">
        <w:rPr>
          <w:lang w:val="en-CA"/>
        </w:rPr>
        <w:t>)</w:t>
      </w:r>
      <w:r>
        <w:rPr>
          <w:lang w:val="en-CA"/>
        </w:rPr>
        <w:t>, -0.43% (LDP) over VTM-5 (</w:t>
      </w:r>
      <w:r w:rsidRPr="00621671">
        <w:rPr>
          <w:lang w:val="en-CA"/>
        </w:rPr>
        <w:t>-0.02%</w:t>
      </w:r>
      <w:r>
        <w:rPr>
          <w:lang w:val="en-CA"/>
        </w:rPr>
        <w:t>,</w:t>
      </w:r>
      <w:r w:rsidRPr="00621671">
        <w:rPr>
          <w:lang w:val="en-CA"/>
        </w:rPr>
        <w:t xml:space="preserve"> </w:t>
      </w:r>
      <w:r w:rsidRPr="0069157E">
        <w:rPr>
          <w:lang w:val="en-CA"/>
        </w:rPr>
        <w:t>-0.01</w:t>
      </w:r>
      <w:r>
        <w:rPr>
          <w:lang w:val="en-CA"/>
        </w:rPr>
        <w:t>%, -0.10% over CE4-2.1.a).</w:t>
      </w:r>
    </w:p>
    <w:p w14:paraId="2ECAB739" w14:textId="77777777" w:rsidR="004557D5" w:rsidRDefault="004557D5" w:rsidP="004557D5">
      <w:pPr>
        <w:rPr>
          <w:lang w:val="en-CA"/>
        </w:rPr>
      </w:pPr>
      <w:r>
        <w:rPr>
          <w:lang w:val="en-CA"/>
        </w:rPr>
        <w:t>16</w:t>
      </w:r>
      <w:r>
        <w:rPr>
          <w:lang w:eastAsia="zh-CN"/>
        </w:rPr>
        <w:t>x16</w:t>
      </w:r>
      <w:r>
        <w:rPr>
          <w:lang w:val="en-CA"/>
        </w:rPr>
        <w:t xml:space="preserve"> sub-block border extension + accurate delta MV on top of CE4-2.1.a: </w:t>
      </w:r>
      <w:r w:rsidRPr="0069157E">
        <w:rPr>
          <w:lang w:val="en-CA"/>
        </w:rPr>
        <w:t>-0.50%</w:t>
      </w:r>
      <w:r w:rsidRPr="00621671">
        <w:rPr>
          <w:lang w:val="en-CA"/>
        </w:rPr>
        <w:t xml:space="preserve"> (RA)</w:t>
      </w:r>
      <w:r>
        <w:rPr>
          <w:lang w:val="en-CA"/>
        </w:rPr>
        <w:t xml:space="preserve">, </w:t>
      </w:r>
      <w:r w:rsidRPr="00374CE2">
        <w:rPr>
          <w:lang w:val="en-CA"/>
        </w:rPr>
        <w:t>-0.37%</w:t>
      </w:r>
      <w:r w:rsidRPr="00621671">
        <w:rPr>
          <w:lang w:val="en-CA"/>
        </w:rPr>
        <w:t xml:space="preserve"> (LDB)</w:t>
      </w:r>
      <w:r>
        <w:rPr>
          <w:lang w:val="en-CA"/>
        </w:rPr>
        <w:t>, -0.46% (LDP) over VTM-5 (</w:t>
      </w:r>
      <w:r w:rsidRPr="0069157E">
        <w:rPr>
          <w:lang w:val="en-CA"/>
        </w:rPr>
        <w:t>-0.02%</w:t>
      </w:r>
      <w:r w:rsidRPr="00621671">
        <w:rPr>
          <w:lang w:val="en-CA"/>
        </w:rPr>
        <w:t xml:space="preserve"> an</w:t>
      </w:r>
      <w:r>
        <w:rPr>
          <w:lang w:val="en-CA"/>
        </w:rPr>
        <w:t>d -0.05%, -0.13% over CE4-2.1.a).</w:t>
      </w:r>
    </w:p>
    <w:p w14:paraId="31E3D1E9" w14:textId="77777777" w:rsidR="004557D5" w:rsidRDefault="004557D5" w:rsidP="004557D5">
      <w:pPr>
        <w:rPr>
          <w:lang w:val="en-CA"/>
        </w:rPr>
      </w:pPr>
      <w:r>
        <w:rPr>
          <w:lang w:val="en-CA"/>
        </w:rPr>
        <w:t xml:space="preserve">Full block border extension + accurate delta MV on top of CE4-2.1.c: </w:t>
      </w:r>
      <w:r w:rsidRPr="00621671">
        <w:rPr>
          <w:lang w:val="en-CA"/>
        </w:rPr>
        <w:t>-0.</w:t>
      </w:r>
      <w:r>
        <w:rPr>
          <w:lang w:val="en-CA"/>
        </w:rPr>
        <w:t>48</w:t>
      </w:r>
      <w:r w:rsidRPr="00621671">
        <w:rPr>
          <w:lang w:val="en-CA"/>
        </w:rPr>
        <w:t>% (RA)</w:t>
      </w:r>
      <w:r>
        <w:rPr>
          <w:lang w:val="en-CA"/>
        </w:rPr>
        <w:t>,</w:t>
      </w:r>
      <w:r w:rsidRPr="00621671">
        <w:rPr>
          <w:lang w:val="en-CA"/>
        </w:rPr>
        <w:t xml:space="preserve"> </w:t>
      </w:r>
      <w:r w:rsidRPr="00AB64AD">
        <w:rPr>
          <w:lang w:val="en-CA"/>
        </w:rPr>
        <w:t>-0.40% (LDB</w:t>
      </w:r>
      <w:r w:rsidRPr="00621671">
        <w:rPr>
          <w:lang w:val="en-CA"/>
        </w:rPr>
        <w:t>)</w:t>
      </w:r>
      <w:r>
        <w:rPr>
          <w:lang w:val="en-CA"/>
        </w:rPr>
        <w:t>, -0.43% (LDP) over VTM-5 (</w:t>
      </w:r>
      <w:r w:rsidRPr="00621671">
        <w:rPr>
          <w:lang w:val="en-CA"/>
        </w:rPr>
        <w:t>-0.02%</w:t>
      </w:r>
      <w:r>
        <w:rPr>
          <w:lang w:val="en-CA"/>
        </w:rPr>
        <w:t>,</w:t>
      </w:r>
      <w:r w:rsidRPr="00AB64AD">
        <w:rPr>
          <w:lang w:val="en-CA"/>
        </w:rPr>
        <w:t xml:space="preserve"> -0.05%</w:t>
      </w:r>
      <w:r>
        <w:rPr>
          <w:lang w:val="en-CA"/>
        </w:rPr>
        <w:t>, -0.10%</w:t>
      </w:r>
      <w:r w:rsidRPr="00AB64AD">
        <w:rPr>
          <w:lang w:val="en-CA"/>
        </w:rPr>
        <w:t xml:space="preserve"> </w:t>
      </w:r>
      <w:r>
        <w:rPr>
          <w:lang w:val="en-CA"/>
        </w:rPr>
        <w:t>over CE4-2.1.c).</w:t>
      </w:r>
    </w:p>
    <w:p w14:paraId="0BF8A712" w14:textId="77777777" w:rsidR="004557D5" w:rsidRDefault="004557D5" w:rsidP="004557D5">
      <w:pPr>
        <w:rPr>
          <w:lang w:val="en-CA"/>
        </w:rPr>
      </w:pPr>
      <w:r>
        <w:rPr>
          <w:lang w:val="en-CA"/>
        </w:rPr>
        <w:lastRenderedPageBreak/>
        <w:t xml:space="preserve">16x16 sub-block border extension + accurate delta MV on top of CE4-2.1.c: </w:t>
      </w:r>
      <w:r w:rsidRPr="00AB64AD">
        <w:rPr>
          <w:lang w:val="en-CA"/>
        </w:rPr>
        <w:t>-0.48%</w:t>
      </w:r>
      <w:r w:rsidRPr="00621671">
        <w:rPr>
          <w:lang w:val="en-CA"/>
        </w:rPr>
        <w:t xml:space="preserve"> (RA)</w:t>
      </w:r>
      <w:r>
        <w:rPr>
          <w:lang w:val="en-CA"/>
        </w:rPr>
        <w:t xml:space="preserve">, </w:t>
      </w:r>
      <w:r w:rsidRPr="00374CE2">
        <w:rPr>
          <w:lang w:val="en-CA"/>
        </w:rPr>
        <w:t xml:space="preserve">-0.40% </w:t>
      </w:r>
      <w:r w:rsidRPr="00621671">
        <w:rPr>
          <w:lang w:val="en-CA"/>
        </w:rPr>
        <w:t>(LDB)</w:t>
      </w:r>
      <w:r>
        <w:rPr>
          <w:lang w:val="en-CA"/>
        </w:rPr>
        <w:t>, -0.46% (LDP) over VTM-5 (</w:t>
      </w:r>
      <w:r w:rsidRPr="00AB64AD">
        <w:rPr>
          <w:lang w:val="en-CA"/>
        </w:rPr>
        <w:t>-0.02%</w:t>
      </w:r>
      <w:r>
        <w:rPr>
          <w:lang w:val="en-CA"/>
        </w:rPr>
        <w:t xml:space="preserve">, </w:t>
      </w:r>
      <w:r w:rsidRPr="00374CE2">
        <w:rPr>
          <w:lang w:val="en-CA"/>
        </w:rPr>
        <w:t>-0.05%</w:t>
      </w:r>
      <w:r>
        <w:rPr>
          <w:lang w:val="en-CA"/>
        </w:rPr>
        <w:t>, -0.13% over CE4-2.1.c).</w:t>
      </w:r>
    </w:p>
    <w:p w14:paraId="63B100CE" w14:textId="6C991C44" w:rsidR="004557D5" w:rsidRDefault="004557D5" w:rsidP="004557D5">
      <w:pPr>
        <w:rPr>
          <w:lang w:val="en-CA"/>
        </w:rPr>
      </w:pPr>
      <w:r>
        <w:rPr>
          <w:lang w:val="en-CA"/>
        </w:rPr>
        <w:t xml:space="preserve">Discussion: </w:t>
      </w:r>
    </w:p>
    <w:p w14:paraId="1878C7E3" w14:textId="6411125F" w:rsidR="004557D5" w:rsidRDefault="00AC34E9" w:rsidP="004557D5">
      <w:pPr>
        <w:rPr>
          <w:lang w:val="en-CA"/>
        </w:rPr>
      </w:pPr>
      <w:r>
        <w:rPr>
          <w:rFonts w:hint="eastAsia"/>
          <w:lang w:val="en-CA"/>
        </w:rPr>
        <w:t xml:space="preserve">Adaptive subblock size for border extension. </w:t>
      </w:r>
      <w:r>
        <w:rPr>
          <w:lang w:val="en-CA"/>
        </w:rPr>
        <w:t>Depending on the sum of absolute value affine parameters, either 16x16 or 4x4 level padding is applied. Whereas in the case of 16x16 padding muiltiple refinement mvs are used to determine the padding sample positions.</w:t>
      </w:r>
    </w:p>
    <w:p w14:paraId="3A90E795" w14:textId="22CA3B14" w:rsidR="00AC34E9" w:rsidRDefault="00AC34E9" w:rsidP="004557D5">
      <w:pPr>
        <w:rPr>
          <w:lang w:val="en-CA"/>
        </w:rPr>
      </w:pPr>
      <w:r>
        <w:rPr>
          <w:lang w:val="en-CA"/>
        </w:rPr>
        <w:t>The delta coding impact is 0.00% RA and -0.02% LDB. It is reported that applying 16x16 padding only would bring 0.7% loss in catrobot.</w:t>
      </w:r>
    </w:p>
    <w:p w14:paraId="57F44201" w14:textId="62411575" w:rsidR="00AC34E9" w:rsidRDefault="00AC34E9" w:rsidP="004557D5">
      <w:pPr>
        <w:rPr>
          <w:lang w:val="en-CA"/>
        </w:rPr>
      </w:pPr>
      <w:r>
        <w:rPr>
          <w:lang w:val="en-CA"/>
        </w:rPr>
        <w:t>No action.</w:t>
      </w:r>
    </w:p>
    <w:p w14:paraId="28ECFCDD" w14:textId="77777777" w:rsidR="004557D5" w:rsidRPr="004557D5" w:rsidRDefault="004557D5" w:rsidP="00CE77EF">
      <w:pPr>
        <w:pStyle w:val="BodyText"/>
        <w:rPr>
          <w:rFonts w:eastAsia="Times New Roman"/>
          <w:b/>
          <w:color w:val="0000FF"/>
          <w:szCs w:val="24"/>
          <w:u w:val="single"/>
          <w:lang w:eastAsia="de-DE"/>
        </w:rPr>
      </w:pPr>
    </w:p>
    <w:p w14:paraId="395A1A4D" w14:textId="77777777" w:rsidR="00CE77EF" w:rsidRPr="00431634" w:rsidRDefault="00823548" w:rsidP="00CE77EF">
      <w:pPr>
        <w:pStyle w:val="Heading9"/>
        <w:rPr>
          <w:rFonts w:eastAsia="Times New Roman"/>
          <w:szCs w:val="24"/>
          <w:lang w:val="en-CA" w:eastAsia="de-DE"/>
        </w:rPr>
      </w:pPr>
      <w:hyperlink r:id="rId32" w:history="1">
        <w:r w:rsidR="00CE77EF" w:rsidRPr="00431634">
          <w:rPr>
            <w:rFonts w:eastAsia="Times New Roman"/>
            <w:color w:val="0000FF"/>
            <w:szCs w:val="24"/>
            <w:u w:val="single"/>
            <w:lang w:val="en-CA" w:eastAsia="de-DE"/>
          </w:rPr>
          <w:t>JVET-O0570</w:t>
        </w:r>
      </w:hyperlink>
      <w:r w:rsidR="00CE77EF" w:rsidRPr="00431634">
        <w:rPr>
          <w:rFonts w:eastAsia="Times New Roman"/>
          <w:szCs w:val="24"/>
          <w:lang w:val="en-CA" w:eastAsia="de-DE"/>
        </w:rPr>
        <w:t xml:space="preserve"> Non-CE9: Unified gradient calculations in BDOF [H. Liu, L. Zhang, K. Zhang, Z. Deng, N. Zhang (Bytedance)]</w:t>
      </w:r>
    </w:p>
    <w:p w14:paraId="284F1559" w14:textId="77777777" w:rsidR="00FD1C71" w:rsidRPr="005B217D" w:rsidRDefault="00FD1C71" w:rsidP="00FD1C71">
      <w:pPr>
        <w:rPr>
          <w:szCs w:val="22"/>
          <w:lang w:val="en-CA"/>
        </w:rPr>
      </w:pPr>
      <w:r>
        <w:rPr>
          <w:rFonts w:hint="eastAsia"/>
          <w:lang w:val="en-CA" w:eastAsia="zh-CN"/>
        </w:rPr>
        <w:t>I</w:t>
      </w:r>
      <w:r>
        <w:rPr>
          <w:lang w:val="en-CA"/>
        </w:rPr>
        <w:t xml:space="preserve">n Bi-Direction Optical Flow, the spatial gradient and the temporal gradient are derived in different ways, which makes the logic complex. </w:t>
      </w:r>
      <w:r>
        <w:rPr>
          <w:rFonts w:hint="eastAsia"/>
          <w:lang w:val="en-CA" w:eastAsia="zh-CN"/>
        </w:rPr>
        <w:t>T</w:t>
      </w:r>
      <w:r>
        <w:rPr>
          <w:lang w:val="en-CA"/>
        </w:rPr>
        <w:t>his contribution proposes to unify the derivation methods of spatial and temporal gradients. Simulation results reportedly show that the proposed method has negligible impact on the coding performance.</w:t>
      </w:r>
    </w:p>
    <w:p w14:paraId="50AFD37D" w14:textId="062AA662" w:rsidR="00CE77EF" w:rsidRDefault="00FD1C71" w:rsidP="00CE77EF">
      <w:pPr>
        <w:pStyle w:val="BodyText"/>
      </w:pPr>
      <w:r>
        <w:t xml:space="preserve">Discussion: </w:t>
      </w:r>
    </w:p>
    <w:p w14:paraId="7CF2B585" w14:textId="7AB549A8" w:rsidR="00FD1C71" w:rsidRDefault="005E27F2" w:rsidP="00CE77EF">
      <w:pPr>
        <w:pStyle w:val="BodyText"/>
      </w:pPr>
      <w:r>
        <w:t xml:space="preserve">This contribution proposes to unify the calculations of temporal and spatial gradients in a similar way (in terms of the positions of the shift operations). </w:t>
      </w:r>
    </w:p>
    <w:p w14:paraId="17D7B7A2" w14:textId="775A71FB" w:rsidR="005E27F2" w:rsidRDefault="005E27F2" w:rsidP="00CE77EF">
      <w:pPr>
        <w:pStyle w:val="BodyText"/>
      </w:pPr>
      <w:r>
        <w:t xml:space="preserve">Test 1: </w:t>
      </w:r>
    </w:p>
    <w:p w14:paraId="297C52F0" w14:textId="593F71E9" w:rsidR="0045110B" w:rsidRDefault="005E27F2" w:rsidP="00CE77EF">
      <w:pPr>
        <w:pStyle w:val="BodyText"/>
      </w:pPr>
      <w:r>
        <w:t>Do shift first for both spatial and temporal gradient calculation.</w:t>
      </w:r>
      <w:r w:rsidR="0045110B">
        <w:rPr>
          <w:rFonts w:hint="eastAsia"/>
        </w:rPr>
        <w:t xml:space="preserve"> </w:t>
      </w:r>
      <w:r w:rsidR="0045110B">
        <w:t xml:space="preserve">Prediction samples are first downshifted by 6 (in 10 bit coding) and subtraction is performed afterwards to obtain the gradients. The test1 applies to both PROF and BDOF. The motivation is to be able to perform the subtraction operation in 16 bit logic. Moreover it is reported that the current PROF might have an overflow issue due to implementation of this operation in 16 bit SIMD logic. </w:t>
      </w:r>
    </w:p>
    <w:p w14:paraId="7201D920" w14:textId="6EE31B6A" w:rsidR="0045110B" w:rsidRDefault="0045110B" w:rsidP="00CE77EF">
      <w:pPr>
        <w:pStyle w:val="BodyText"/>
      </w:pPr>
      <w:r>
        <w:t xml:space="preserve">Further notes under JVET-O0211. Test 1 is identical to JVET-O0211. </w:t>
      </w:r>
    </w:p>
    <w:p w14:paraId="3EA6709E" w14:textId="77777777" w:rsidR="00411DD0" w:rsidRPr="00411DD0" w:rsidRDefault="00411DD0" w:rsidP="00CE77EF">
      <w:pPr>
        <w:pStyle w:val="BodyText"/>
      </w:pPr>
    </w:p>
    <w:p w14:paraId="49AC703B" w14:textId="65A2CF33" w:rsidR="005E27F2" w:rsidRDefault="005E27F2" w:rsidP="00CE77EF">
      <w:pPr>
        <w:pStyle w:val="BodyText"/>
      </w:pPr>
      <w:r>
        <w:t>Test 2:</w:t>
      </w:r>
    </w:p>
    <w:p w14:paraId="1BD8C24D" w14:textId="021ED318" w:rsidR="005E27F2" w:rsidRDefault="005E27F2" w:rsidP="00CE77EF">
      <w:pPr>
        <w:pStyle w:val="BodyText"/>
      </w:pPr>
      <w:r>
        <w:t>D</w:t>
      </w:r>
      <w:r>
        <w:rPr>
          <w:rFonts w:hint="eastAsia"/>
        </w:rPr>
        <w:t xml:space="preserve">o </w:t>
      </w:r>
      <w:r>
        <w:t>subtraction first for both spatial and temporal gradient calculation.</w:t>
      </w:r>
    </w:p>
    <w:p w14:paraId="7B3EAFD1" w14:textId="2EEBE6C7" w:rsidR="00613059" w:rsidRDefault="00613059" w:rsidP="00CE77EF">
      <w:pPr>
        <w:pStyle w:val="BodyText"/>
      </w:pPr>
      <w:r>
        <w:t xml:space="preserve">One expert stated that test 1 is preferable due to hardware friendliness. </w:t>
      </w:r>
    </w:p>
    <w:p w14:paraId="60F96BDF" w14:textId="33AA5B46" w:rsidR="0045110B" w:rsidRDefault="0045110B" w:rsidP="00CE77EF">
      <w:pPr>
        <w:pStyle w:val="BodyText"/>
      </w:pPr>
      <w:r>
        <w:t>Several experts found test1 beneficial, on the condition that the coding gain is not impacted.</w:t>
      </w:r>
    </w:p>
    <w:p w14:paraId="3B3C89CE" w14:textId="1C7F6912" w:rsidR="0045110B" w:rsidRDefault="0045110B" w:rsidP="00CE77EF">
      <w:pPr>
        <w:pStyle w:val="BodyText"/>
      </w:pPr>
      <w:r>
        <w:t xml:space="preserve">The proponent and the crosschecker do not have the complete results yet. </w:t>
      </w:r>
    </w:p>
    <w:p w14:paraId="7045D1B0" w14:textId="6FAA67D3" w:rsidR="00411DD0" w:rsidRDefault="00411DD0" w:rsidP="00411DD0">
      <w:pPr>
        <w:pStyle w:val="BodyText"/>
      </w:pPr>
      <w:r w:rsidRPr="006C4022">
        <w:rPr>
          <w:highlight w:val="yellow"/>
        </w:rPr>
        <w:t>Recommentation</w:t>
      </w:r>
      <w:r>
        <w:t>: revisit in track the test 1 when full results from tester and crosschecker are available.</w:t>
      </w:r>
    </w:p>
    <w:p w14:paraId="6DAECB85" w14:textId="77777777" w:rsidR="00AE2526" w:rsidRPr="00411DD0" w:rsidRDefault="00AE2526" w:rsidP="00CE77EF">
      <w:pPr>
        <w:pStyle w:val="BodyText"/>
      </w:pPr>
    </w:p>
    <w:p w14:paraId="5CD93260" w14:textId="77777777" w:rsidR="00CE77EF" w:rsidRPr="00431634" w:rsidRDefault="00823548" w:rsidP="00CE77EF">
      <w:pPr>
        <w:pStyle w:val="Heading9"/>
        <w:rPr>
          <w:rFonts w:eastAsia="Times New Roman"/>
          <w:szCs w:val="24"/>
          <w:lang w:val="en-CA" w:eastAsia="de-DE"/>
        </w:rPr>
      </w:pPr>
      <w:hyperlink r:id="rId33" w:history="1">
        <w:r w:rsidR="00CE77EF" w:rsidRPr="00431634">
          <w:rPr>
            <w:rFonts w:eastAsia="Times New Roman"/>
            <w:color w:val="0000FF"/>
            <w:szCs w:val="24"/>
            <w:u w:val="single"/>
            <w:lang w:val="en-CA" w:eastAsia="de-DE"/>
          </w:rPr>
          <w:t>JVET-O0573</w:t>
        </w:r>
      </w:hyperlink>
      <w:r w:rsidR="00CE77EF" w:rsidRPr="00431634">
        <w:rPr>
          <w:rFonts w:eastAsia="Times New Roman"/>
          <w:szCs w:val="24"/>
          <w:lang w:val="en-CA" w:eastAsia="de-DE"/>
        </w:rPr>
        <w:t xml:space="preserve"> Non-CE9: Restriction on motion vector refinement in BDOF [H. Liu, L. Zhang, K. Zhang, H.-C. Chuang, J. Xu (Bytedance)]</w:t>
      </w:r>
    </w:p>
    <w:p w14:paraId="04C5D22D" w14:textId="77777777" w:rsidR="00AA09D3" w:rsidRDefault="00AA09D3" w:rsidP="00AA09D3">
      <w:pPr>
        <w:rPr>
          <w:lang w:val="en-CA"/>
        </w:rPr>
      </w:pPr>
      <w:r>
        <w:rPr>
          <w:rFonts w:hint="eastAsia"/>
          <w:lang w:val="en-CA" w:eastAsia="zh-CN"/>
        </w:rPr>
        <w:t>I</w:t>
      </w:r>
      <w:r>
        <w:rPr>
          <w:lang w:val="en-CA"/>
        </w:rPr>
        <w:t xml:space="preserve">n Bi-Direction Optical Flow (BDOF), </w:t>
      </w:r>
      <w:r>
        <w:rPr>
          <w:lang w:val="en-CA" w:eastAsia="zh-CN"/>
        </w:rPr>
        <w:t>two multiplications per sample are required to derive a sample adjustment</w:t>
      </w:r>
      <w:r>
        <w:rPr>
          <w:lang w:val="en-CA"/>
        </w:rPr>
        <w:t xml:space="preserve">. </w:t>
      </w:r>
      <w:r>
        <w:rPr>
          <w:rFonts w:hint="eastAsia"/>
          <w:lang w:val="en-CA" w:eastAsia="zh-CN"/>
        </w:rPr>
        <w:t>T</w:t>
      </w:r>
      <w:r>
        <w:rPr>
          <w:lang w:val="en-CA"/>
        </w:rPr>
        <w:t>his contribution proposes to restrict the motion vector refinement to be in a form of +2</w:t>
      </w:r>
      <w:r w:rsidRPr="009B2020">
        <w:rPr>
          <w:vertAlign w:val="superscript"/>
          <w:lang w:val="en-CA"/>
        </w:rPr>
        <w:t>N</w:t>
      </w:r>
      <w:r>
        <w:rPr>
          <w:lang w:val="en-CA"/>
        </w:rPr>
        <w:t xml:space="preserve"> or –2</w:t>
      </w:r>
      <w:r w:rsidRPr="00F45D8E">
        <w:rPr>
          <w:vertAlign w:val="superscript"/>
          <w:lang w:val="en-CA"/>
        </w:rPr>
        <w:t>N</w:t>
      </w:r>
      <w:r>
        <w:rPr>
          <w:lang w:val="en-CA"/>
        </w:rPr>
        <w:t xml:space="preserve"> (N is an integer</w:t>
      </w:r>
      <w:r>
        <w:rPr>
          <w:rFonts w:hint="eastAsia"/>
          <w:lang w:val="en-CA" w:eastAsia="zh-CN"/>
        </w:rPr>
        <w:t>)</w:t>
      </w:r>
      <w:r>
        <w:rPr>
          <w:lang w:val="en-CA"/>
        </w:rPr>
        <w:t>. In this way, the two multiplications can be replaced by two shifts when calculating the sample adjustment. Simulation results reportedly show -0.01%</w:t>
      </w:r>
      <w:r>
        <w:rPr>
          <w:lang w:eastAsia="zh-CN"/>
        </w:rPr>
        <w:t xml:space="preserve">, </w:t>
      </w:r>
      <w:r>
        <w:rPr>
          <w:lang w:val="en-CA"/>
        </w:rPr>
        <w:t>-0.05</w:t>
      </w:r>
      <w:r w:rsidRPr="0065023C">
        <w:rPr>
          <w:lang w:val="en-CA"/>
        </w:rPr>
        <w:t>%</w:t>
      </w:r>
      <w:r>
        <w:rPr>
          <w:lang w:val="en-CA"/>
        </w:rPr>
        <w:t xml:space="preserve"> and -0.02% </w:t>
      </w:r>
      <w:r w:rsidRPr="00380F06">
        <w:rPr>
          <w:lang w:val="en-CA"/>
        </w:rPr>
        <w:t>BD</w:t>
      </w:r>
      <w:r>
        <w:rPr>
          <w:lang w:val="en-CA"/>
        </w:rPr>
        <w:t>-rate changing under RA</w:t>
      </w:r>
      <w:r w:rsidRPr="00380F06">
        <w:rPr>
          <w:lang w:val="en-CA"/>
        </w:rPr>
        <w:t xml:space="preserve"> configuration</w:t>
      </w:r>
      <w:r>
        <w:rPr>
          <w:lang w:val="en-CA"/>
        </w:rPr>
        <w:t>s</w:t>
      </w:r>
      <w:r w:rsidRPr="0073767F">
        <w:rPr>
          <w:lang w:val="en-CA"/>
        </w:rPr>
        <w:t xml:space="preserve"> </w:t>
      </w:r>
      <w:r>
        <w:rPr>
          <w:lang w:val="en-CA"/>
        </w:rPr>
        <w:t>for Y, Cb and Cr component, respectively.</w:t>
      </w:r>
    </w:p>
    <w:p w14:paraId="341CC291" w14:textId="2936F0F9" w:rsidR="00AA09D3" w:rsidRDefault="00AA09D3" w:rsidP="00AA09D3">
      <w:pPr>
        <w:rPr>
          <w:lang w:val="en-CA"/>
        </w:rPr>
      </w:pPr>
      <w:r>
        <w:rPr>
          <w:lang w:val="en-CA"/>
        </w:rPr>
        <w:t xml:space="preserve">Discussion: </w:t>
      </w:r>
    </w:p>
    <w:p w14:paraId="7D3D06B3" w14:textId="664810AA" w:rsidR="00AA09D3" w:rsidRDefault="00AA09D3" w:rsidP="00AA09D3">
      <w:pPr>
        <w:rPr>
          <w:lang w:val="en-CA"/>
        </w:rPr>
      </w:pPr>
      <w:r>
        <w:rPr>
          <w:lang w:val="en-CA"/>
        </w:rPr>
        <w:lastRenderedPageBreak/>
        <w:t xml:space="preserve">The contribution restricts the refinement motion vector value of 0, -2^N and 2^N. </w:t>
      </w:r>
    </w:p>
    <w:p w14:paraId="75B43188" w14:textId="65744C39" w:rsidR="00AA09D3" w:rsidRDefault="00AA09D3" w:rsidP="00AA09D3">
      <w:pPr>
        <w:rPr>
          <w:lang w:val="en-CA"/>
        </w:rPr>
      </w:pPr>
      <w:r>
        <w:rPr>
          <w:lang w:val="en-CA"/>
        </w:rPr>
        <w:t>For BDOF 0.01 gain RA. For PROF and BDOF together 0.02 coding loss</w:t>
      </w:r>
      <w:r w:rsidR="003D0D07">
        <w:rPr>
          <w:lang w:val="en-CA"/>
        </w:rPr>
        <w:t xml:space="preserve"> (the anchor is VTM5.0+PROF)</w:t>
      </w:r>
      <w:r>
        <w:rPr>
          <w:lang w:val="en-CA"/>
        </w:rPr>
        <w:t xml:space="preserve">. </w:t>
      </w:r>
    </w:p>
    <w:p w14:paraId="0D0E360C" w14:textId="1E79AA9B" w:rsidR="00AA09D3" w:rsidRDefault="00AA09D3" w:rsidP="00AA09D3">
      <w:pPr>
        <w:rPr>
          <w:lang w:val="en-CA"/>
        </w:rPr>
      </w:pPr>
      <w:r>
        <w:rPr>
          <w:lang w:val="en-CA"/>
        </w:rPr>
        <w:t xml:space="preserve">According to this contribution the PROF mv refinement is obtained by rounding to nearest 2^N. for BDOF the division operation is modified slightly. </w:t>
      </w:r>
    </w:p>
    <w:p w14:paraId="3C92C25E" w14:textId="4CF670E4" w:rsidR="00AA09D3" w:rsidRDefault="00AA09D3" w:rsidP="00AA09D3">
      <w:pPr>
        <w:rPr>
          <w:lang w:val="en-CA"/>
        </w:rPr>
      </w:pPr>
      <w:r>
        <w:rPr>
          <w:lang w:val="en-CA"/>
        </w:rPr>
        <w:t xml:space="preserve">2 multiplications per sample can be removed. On top of the adoption of JVET-O0304, this contribution would remove most of the remaining multiplications. 1 multiplication per 4x4 block would reportedly remain. </w:t>
      </w:r>
    </w:p>
    <w:p w14:paraId="4A15A426" w14:textId="259785A7" w:rsidR="003B78E9" w:rsidRDefault="00404C22" w:rsidP="00AA09D3">
      <w:pPr>
        <w:rPr>
          <w:lang w:val="en-CA"/>
        </w:rPr>
      </w:pPr>
      <w:r>
        <w:rPr>
          <w:lang w:val="en-CA"/>
        </w:rPr>
        <w:t xml:space="preserve">One expert expressed concern about the interaction of this with JVET-O0304. </w:t>
      </w:r>
    </w:p>
    <w:p w14:paraId="40EF1BA1" w14:textId="1ADC9DE0" w:rsidR="003B78E9" w:rsidRDefault="003B78E9" w:rsidP="00AA09D3">
      <w:pPr>
        <w:rPr>
          <w:lang w:val="en-CA"/>
        </w:rPr>
      </w:pPr>
      <w:r>
        <w:rPr>
          <w:lang w:val="en-CA"/>
        </w:rPr>
        <w:t>One expert suggested that per sequence there is up to 0.09%.</w:t>
      </w:r>
    </w:p>
    <w:p w14:paraId="3003BFAA" w14:textId="72516015" w:rsidR="003B78E9" w:rsidRDefault="003B78E9" w:rsidP="00AA09D3">
      <w:pPr>
        <w:rPr>
          <w:lang w:val="en-CA"/>
        </w:rPr>
      </w:pPr>
      <w:r>
        <w:rPr>
          <w:lang w:val="en-CA"/>
        </w:rPr>
        <w:t xml:space="preserve">JVET-O508 was going in the other direction of increasing the precision of vx and vy. </w:t>
      </w:r>
    </w:p>
    <w:p w14:paraId="36DFF1AD" w14:textId="4A4C24DB" w:rsidR="003B78E9" w:rsidRDefault="003B78E9" w:rsidP="00AA09D3">
      <w:pPr>
        <w:rPr>
          <w:lang w:val="en-CA"/>
        </w:rPr>
      </w:pPr>
      <w:r>
        <w:rPr>
          <w:lang w:val="en-CA"/>
        </w:rPr>
        <w:t>One expert suggested that the benefit is overwhelming.</w:t>
      </w:r>
      <w:r w:rsidR="008F7149">
        <w:rPr>
          <w:lang w:val="en-CA"/>
        </w:rPr>
        <w:t xml:space="preserve"> The change is easy to understand by some.</w:t>
      </w:r>
    </w:p>
    <w:p w14:paraId="3C4816D0" w14:textId="427D2F94" w:rsidR="003B78E9" w:rsidRPr="003B78E9" w:rsidRDefault="00DB6B11" w:rsidP="00AA09D3">
      <w:pPr>
        <w:rPr>
          <w:lang w:val="en-CA"/>
        </w:rPr>
      </w:pPr>
      <w:r>
        <w:rPr>
          <w:rFonts w:hint="eastAsia"/>
          <w:lang w:val="en-CA"/>
        </w:rPr>
        <w:t xml:space="preserve">The proponent of </w:t>
      </w:r>
      <w:r>
        <w:rPr>
          <w:lang w:val="en-CA"/>
        </w:rPr>
        <w:t>JVET-O0304 was in favor of this change.</w:t>
      </w:r>
    </w:p>
    <w:p w14:paraId="4D839BA2" w14:textId="58C47FB5" w:rsidR="00AA09D3" w:rsidRDefault="00404C22" w:rsidP="00AA09D3">
      <w:pPr>
        <w:rPr>
          <w:lang w:val="en-CA"/>
        </w:rPr>
      </w:pPr>
      <w:r w:rsidRPr="00DB6B11">
        <w:rPr>
          <w:highlight w:val="yellow"/>
          <w:lang w:val="en-CA"/>
        </w:rPr>
        <w:t>Recommendation</w:t>
      </w:r>
      <w:r>
        <w:rPr>
          <w:lang w:val="en-CA"/>
        </w:rPr>
        <w:t xml:space="preserve">: </w:t>
      </w:r>
      <w:r w:rsidR="00DB6B11">
        <w:rPr>
          <w:lang w:val="en-CA"/>
        </w:rPr>
        <w:t xml:space="preserve">revisit in Track. </w:t>
      </w:r>
    </w:p>
    <w:p w14:paraId="5C71F6DA" w14:textId="77777777" w:rsidR="00CE77EF" w:rsidRPr="00431634" w:rsidRDefault="00823548" w:rsidP="00CE77EF">
      <w:pPr>
        <w:pStyle w:val="Heading9"/>
        <w:rPr>
          <w:rFonts w:eastAsia="Times New Roman"/>
          <w:color w:val="0000FF"/>
          <w:szCs w:val="24"/>
          <w:u w:val="single"/>
          <w:lang w:val="en-CA" w:eastAsia="de-DE"/>
        </w:rPr>
      </w:pPr>
      <w:hyperlink r:id="rId34" w:history="1">
        <w:r w:rsidR="00CE77EF" w:rsidRPr="00431634">
          <w:rPr>
            <w:rFonts w:eastAsia="Times New Roman"/>
            <w:color w:val="0000FF"/>
            <w:szCs w:val="24"/>
            <w:u w:val="single"/>
            <w:lang w:val="en-CA" w:eastAsia="de-DE"/>
          </w:rPr>
          <w:t>JVET-O0577</w:t>
        </w:r>
      </w:hyperlink>
      <w:r w:rsidR="00CE77EF" w:rsidRPr="00431634">
        <w:rPr>
          <w:rFonts w:eastAsia="Times New Roman"/>
          <w:szCs w:val="24"/>
          <w:lang w:val="en-CA" w:eastAsia="de-DE"/>
        </w:rPr>
        <w:t xml:space="preserve"> Non-CE9: Bi-directional optical flow (BDOF) for chroma components [W. Chen, Y. He (InterDigital)]</w:t>
      </w:r>
    </w:p>
    <w:p w14:paraId="78FC49BE" w14:textId="77777777" w:rsidR="003275ED" w:rsidRPr="000D2705" w:rsidRDefault="003275ED" w:rsidP="003275ED">
      <w:pPr>
        <w:rPr>
          <w:lang w:val="en-CA"/>
        </w:rPr>
      </w:pPr>
      <w:r>
        <w:rPr>
          <w:szCs w:val="22"/>
          <w:lang w:val="en-CA"/>
        </w:rPr>
        <w:t>The bi-directional optical flow (BDOF) tool is included in VTM-5.</w:t>
      </w:r>
      <w:r>
        <w:rPr>
          <w:lang w:val="en-CA"/>
        </w:rPr>
        <w:t xml:space="preserve"> This contribution proposes to extend the </w:t>
      </w:r>
      <w:r>
        <w:rPr>
          <w:szCs w:val="22"/>
          <w:lang w:val="en-CA"/>
        </w:rPr>
        <w:t>BDOF</w:t>
      </w:r>
      <w:r>
        <w:rPr>
          <w:lang w:val="en-CA"/>
        </w:rPr>
        <w:t xml:space="preserve"> to chroma components. The reported simulation result shows that comparing to VTM-5.0, average BD rate savings for RA are {</w:t>
      </w:r>
      <w:r w:rsidRPr="002F5B35">
        <w:rPr>
          <w:lang w:val="en-CA"/>
        </w:rPr>
        <w:t>-0.02%, -0.39%, -0.49%</w:t>
      </w:r>
      <w:r>
        <w:rPr>
          <w:lang w:val="en-CA"/>
        </w:rPr>
        <w:t>}.</w:t>
      </w:r>
    </w:p>
    <w:p w14:paraId="1B17E882" w14:textId="5955DA89" w:rsidR="00CE77EF" w:rsidRDefault="003275ED" w:rsidP="00CE77EF">
      <w:pPr>
        <w:pStyle w:val="BodyText"/>
      </w:pPr>
      <w:r>
        <w:t>Discussion:</w:t>
      </w:r>
    </w:p>
    <w:p w14:paraId="01A6068C" w14:textId="02497785" w:rsidR="003275ED" w:rsidRDefault="00E732E7" w:rsidP="00CE77EF">
      <w:pPr>
        <w:pStyle w:val="BodyText"/>
      </w:pPr>
      <w:r>
        <w:t>Similar as JVET-O0210.</w:t>
      </w:r>
    </w:p>
    <w:p w14:paraId="37D85BE0" w14:textId="099411BA" w:rsidR="00E732E7" w:rsidRDefault="00E732E7" w:rsidP="00CE77EF">
      <w:pPr>
        <w:pStyle w:val="BodyText"/>
      </w:pPr>
      <w:r>
        <w:t xml:space="preserve">There are 2 differences. </w:t>
      </w:r>
    </w:p>
    <w:p w14:paraId="3752298E" w14:textId="77777777" w:rsidR="00E732E7" w:rsidRDefault="00E732E7" w:rsidP="00E732E7">
      <w:pPr>
        <w:pStyle w:val="BodyText"/>
        <w:numPr>
          <w:ilvl w:val="0"/>
          <w:numId w:val="31"/>
        </w:numPr>
      </w:pPr>
      <w:r>
        <w:t xml:space="preserve">Motion vector derived for luma is halved before using for chroma. </w:t>
      </w:r>
    </w:p>
    <w:p w14:paraId="1C1E4016" w14:textId="6610EDC6" w:rsidR="00E732E7" w:rsidRDefault="00E732E7" w:rsidP="00E732E7">
      <w:pPr>
        <w:pStyle w:val="BodyText"/>
        <w:numPr>
          <w:ilvl w:val="0"/>
          <w:numId w:val="31"/>
        </w:numPr>
      </w:pPr>
      <w:r>
        <w:t xml:space="preserve">Chroma BDOF is not applied to 4xN CUs. </w:t>
      </w:r>
    </w:p>
    <w:p w14:paraId="2DB1659D" w14:textId="63C1C7E3" w:rsidR="00E732E7" w:rsidRDefault="00E732E7" w:rsidP="00CE77EF">
      <w:pPr>
        <w:pStyle w:val="BodyText"/>
      </w:pPr>
      <w:r>
        <w:t>The contribution only considers the case of 4:2:0.</w:t>
      </w:r>
    </w:p>
    <w:p w14:paraId="24145061" w14:textId="61593AD3" w:rsidR="00E732E7" w:rsidRDefault="00E732E7" w:rsidP="00CE77EF">
      <w:pPr>
        <w:pStyle w:val="BodyText"/>
      </w:pPr>
      <w:r>
        <w:rPr>
          <w:rFonts w:hint="eastAsia"/>
        </w:rPr>
        <w:t xml:space="preserve">In the VTM5.0 </w:t>
      </w:r>
      <w:r>
        <w:t xml:space="preserve">a CU with </w:t>
      </w:r>
      <w:r>
        <w:rPr>
          <w:rFonts w:hint="eastAsia"/>
        </w:rPr>
        <w:t xml:space="preserve">width equal 4 does not apply BDOF. </w:t>
      </w:r>
      <w:r>
        <w:t xml:space="preserve">This contribution skips only the Chroma BDOF for 4xN blocks (height equal to 4). </w:t>
      </w:r>
      <w:r>
        <w:rPr>
          <w:rFonts w:hint="eastAsia"/>
        </w:rPr>
        <w:t>I</w:t>
      </w:r>
      <w:r>
        <w:t xml:space="preserve">t is suggested that the reduced decoding time can be due to this skipping. </w:t>
      </w:r>
    </w:p>
    <w:p w14:paraId="4E4868ED" w14:textId="66C9B40B" w:rsidR="00E732E7" w:rsidRDefault="00E732E7" w:rsidP="00CE77EF">
      <w:pPr>
        <w:pStyle w:val="BodyText"/>
      </w:pPr>
      <w:r>
        <w:t xml:space="preserve">It might be more related to implementation, as this contribution does chroma BDOF on a 4x4 block level (combining 4 refinment motions in the SIMD implementation). </w:t>
      </w:r>
    </w:p>
    <w:p w14:paraId="3732883F" w14:textId="5DF65F61" w:rsidR="00E732E7" w:rsidRDefault="00E732E7" w:rsidP="00CE77EF">
      <w:pPr>
        <w:pStyle w:val="BodyText"/>
      </w:pPr>
      <w:r>
        <w:t xml:space="preserve">Crosschecker: JVET-O0857. </w:t>
      </w:r>
    </w:p>
    <w:p w14:paraId="28A1B054" w14:textId="1771C3FF" w:rsidR="00E732E7" w:rsidRDefault="00603650" w:rsidP="00CE77EF">
      <w:pPr>
        <w:pStyle w:val="BodyText"/>
      </w:pPr>
      <w:r>
        <w:t>The</w:t>
      </w:r>
      <w:r>
        <w:rPr>
          <w:rFonts w:hint="eastAsia"/>
        </w:rPr>
        <w:t xml:space="preserve"> </w:t>
      </w:r>
      <w:r>
        <w:t xml:space="preserve">proponent reported about visual quality improvement when PROF applies to chroma. </w:t>
      </w:r>
    </w:p>
    <w:p w14:paraId="0278D738" w14:textId="4B8A2865" w:rsidR="00603650" w:rsidRDefault="00603650" w:rsidP="00CE77EF">
      <w:pPr>
        <w:pStyle w:val="BodyText"/>
      </w:pPr>
      <w:r>
        <w:t xml:space="preserve">The proponent suggested that there wouldn’t be latency issue as chroma refinement and luma refinement can be applied at the same time. </w:t>
      </w:r>
    </w:p>
    <w:p w14:paraId="0E3C8894" w14:textId="115D7292" w:rsidR="00603650" w:rsidRDefault="00603650" w:rsidP="00CE77EF">
      <w:pPr>
        <w:pStyle w:val="BodyText"/>
      </w:pPr>
      <w:r>
        <w:t xml:space="preserve">One expert suggested that if PROF chroma application is tested in CE, this one should also be tested. </w:t>
      </w:r>
    </w:p>
    <w:p w14:paraId="49010542" w14:textId="68F9994C" w:rsidR="00603650" w:rsidRDefault="00F72D54" w:rsidP="00CE77EF">
      <w:pPr>
        <w:pStyle w:val="BodyText"/>
      </w:pPr>
      <w:r>
        <w:rPr>
          <w:highlight w:val="yellow"/>
        </w:rPr>
        <w:t>R</w:t>
      </w:r>
      <w:r w:rsidR="00603650" w:rsidRPr="00603650">
        <w:rPr>
          <w:highlight w:val="yellow"/>
        </w:rPr>
        <w:t>ecommendation:</w:t>
      </w:r>
      <w:r w:rsidR="00603650">
        <w:t xml:space="preserve"> test in CE. </w:t>
      </w:r>
    </w:p>
    <w:p w14:paraId="1FE80464" w14:textId="77777777" w:rsidR="00155C75" w:rsidRDefault="00823548" w:rsidP="00155C75">
      <w:pPr>
        <w:pStyle w:val="Heading9"/>
        <w:rPr>
          <w:rFonts w:eastAsia="Times New Roman"/>
          <w:szCs w:val="24"/>
          <w:lang w:val="en-CA" w:eastAsia="de-DE"/>
        </w:rPr>
      </w:pPr>
      <w:hyperlink r:id="rId35" w:history="1">
        <w:r w:rsidR="00155C75" w:rsidRPr="00431634">
          <w:rPr>
            <w:rFonts w:eastAsia="Times New Roman"/>
            <w:color w:val="0000FF"/>
            <w:szCs w:val="24"/>
            <w:u w:val="single"/>
            <w:lang w:val="en-CA" w:eastAsia="de-DE"/>
          </w:rPr>
          <w:t>JVET-O0583</w:t>
        </w:r>
      </w:hyperlink>
      <w:r w:rsidR="00155C75" w:rsidRPr="00431634">
        <w:rPr>
          <w:rFonts w:eastAsia="Times New Roman"/>
          <w:color w:val="0000FF"/>
          <w:szCs w:val="24"/>
          <w:u w:val="single"/>
          <w:lang w:val="en-CA" w:eastAsia="de-DE"/>
        </w:rPr>
        <w:t xml:space="preserve"> </w:t>
      </w:r>
      <w:r w:rsidR="00155C75" w:rsidRPr="00431634">
        <w:rPr>
          <w:rFonts w:eastAsia="Times New Roman"/>
          <w:szCs w:val="24"/>
          <w:lang w:val="en-CA" w:eastAsia="de-DE"/>
        </w:rPr>
        <w:t>CE4-related: Prediction refinement with optical flow for chroma components for affine mode [Y. He, W. Chen (InterDigital)]</w:t>
      </w:r>
    </w:p>
    <w:p w14:paraId="23E46B51" w14:textId="77777777" w:rsidR="00513242" w:rsidRPr="000D2705" w:rsidRDefault="00513242" w:rsidP="00513242">
      <w:pPr>
        <w:rPr>
          <w:lang w:val="en-CA"/>
        </w:rPr>
      </w:pPr>
      <w:r>
        <w:rPr>
          <w:lang w:val="en-CA"/>
        </w:rPr>
        <w:t xml:space="preserve">Based on the core experiment (CE) 4 test 2.1, this contribution proposes to extend the PROF to chroma components. The sub-block size for affine motion compensation of chroma component is set to 4x4, which is same as VTM-5.0. The simulation result reportedly shows that comparing to VTM-5.0, average BD rate </w:t>
      </w:r>
      <w:r>
        <w:rPr>
          <w:lang w:val="en-CA"/>
        </w:rPr>
        <w:lastRenderedPageBreak/>
        <w:t>for RA and LD respectively are {</w:t>
      </w:r>
      <w:r w:rsidRPr="0041578E">
        <w:rPr>
          <w:lang w:val="en-CA"/>
        </w:rPr>
        <w:t>-0.</w:t>
      </w:r>
      <w:r>
        <w:rPr>
          <w:lang w:val="en-CA"/>
        </w:rPr>
        <w:t>53</w:t>
      </w:r>
      <w:r w:rsidRPr="0041578E">
        <w:rPr>
          <w:lang w:val="en-CA"/>
        </w:rPr>
        <w:t>%</w:t>
      </w:r>
      <w:r>
        <w:rPr>
          <w:lang w:val="en-CA"/>
        </w:rPr>
        <w:t xml:space="preserve">, </w:t>
      </w:r>
      <w:r w:rsidRPr="0041578E">
        <w:rPr>
          <w:lang w:val="en-CA"/>
        </w:rPr>
        <w:t>-0.</w:t>
      </w:r>
      <w:r>
        <w:rPr>
          <w:lang w:val="en-CA"/>
        </w:rPr>
        <w:t>56</w:t>
      </w:r>
      <w:r w:rsidRPr="0041578E">
        <w:rPr>
          <w:lang w:val="en-CA"/>
        </w:rPr>
        <w:t>%</w:t>
      </w:r>
      <w:r>
        <w:rPr>
          <w:lang w:val="en-CA"/>
        </w:rPr>
        <w:t xml:space="preserve">, </w:t>
      </w:r>
      <w:r w:rsidRPr="0041578E">
        <w:rPr>
          <w:lang w:val="en-CA"/>
        </w:rPr>
        <w:t>-0.</w:t>
      </w:r>
      <w:r>
        <w:rPr>
          <w:lang w:val="en-CA"/>
        </w:rPr>
        <w:t>69</w:t>
      </w:r>
      <w:r w:rsidRPr="0041578E">
        <w:rPr>
          <w:lang w:val="en-CA"/>
        </w:rPr>
        <w:t>%</w:t>
      </w:r>
      <w:r>
        <w:rPr>
          <w:lang w:val="en-CA"/>
        </w:rPr>
        <w:t>} and {</w:t>
      </w:r>
      <w:r w:rsidRPr="0041578E">
        <w:rPr>
          <w:lang w:val="en-CA"/>
        </w:rPr>
        <w:t>-0.</w:t>
      </w:r>
      <w:r>
        <w:rPr>
          <w:lang w:val="en-CA"/>
        </w:rPr>
        <w:t>33</w:t>
      </w:r>
      <w:r w:rsidRPr="0041578E">
        <w:rPr>
          <w:lang w:val="en-CA"/>
        </w:rPr>
        <w:t>%</w:t>
      </w:r>
      <w:r>
        <w:rPr>
          <w:lang w:val="en-CA"/>
        </w:rPr>
        <w:t xml:space="preserve">, </w:t>
      </w:r>
      <w:r w:rsidRPr="0041578E">
        <w:rPr>
          <w:lang w:val="en-CA"/>
        </w:rPr>
        <w:t>-0.</w:t>
      </w:r>
      <w:r>
        <w:rPr>
          <w:lang w:val="en-CA"/>
        </w:rPr>
        <w:t>30</w:t>
      </w:r>
      <w:r w:rsidRPr="0041578E">
        <w:rPr>
          <w:lang w:val="en-CA"/>
        </w:rPr>
        <w:t>%</w:t>
      </w:r>
      <w:r>
        <w:rPr>
          <w:lang w:val="en-CA"/>
        </w:rPr>
        <w:t xml:space="preserve">, </w:t>
      </w:r>
      <w:r w:rsidRPr="0041578E">
        <w:rPr>
          <w:lang w:val="en-CA"/>
        </w:rPr>
        <w:t>-0.</w:t>
      </w:r>
      <w:r>
        <w:rPr>
          <w:lang w:val="en-CA"/>
        </w:rPr>
        <w:t>75</w:t>
      </w:r>
      <w:r w:rsidRPr="0041578E">
        <w:rPr>
          <w:lang w:val="en-CA"/>
        </w:rPr>
        <w:t>%</w:t>
      </w:r>
      <w:r>
        <w:rPr>
          <w:lang w:val="en-CA"/>
        </w:rPr>
        <w:t>}. Compared to luma PROF only test (CE4-2.1a), the additional BD rate for RA and LD respectively are {</w:t>
      </w:r>
      <w:r w:rsidRPr="0041578E">
        <w:rPr>
          <w:lang w:val="en-CA"/>
        </w:rPr>
        <w:t>-0.</w:t>
      </w:r>
      <w:r>
        <w:rPr>
          <w:lang w:val="en-CA"/>
        </w:rPr>
        <w:t>04</w:t>
      </w:r>
      <w:r w:rsidRPr="0041578E">
        <w:rPr>
          <w:lang w:val="en-CA"/>
        </w:rPr>
        <w:t>%</w:t>
      </w:r>
      <w:r>
        <w:rPr>
          <w:lang w:val="en-CA"/>
        </w:rPr>
        <w:t xml:space="preserve">, </w:t>
      </w:r>
      <w:r w:rsidRPr="0041578E">
        <w:rPr>
          <w:lang w:val="en-CA"/>
        </w:rPr>
        <w:t>-0.</w:t>
      </w:r>
      <w:r>
        <w:rPr>
          <w:lang w:val="en-CA"/>
        </w:rPr>
        <w:t>46</w:t>
      </w:r>
      <w:r w:rsidRPr="0041578E">
        <w:rPr>
          <w:lang w:val="en-CA"/>
        </w:rPr>
        <w:t>%</w:t>
      </w:r>
      <w:r>
        <w:rPr>
          <w:lang w:val="en-CA"/>
        </w:rPr>
        <w:t xml:space="preserve">, </w:t>
      </w:r>
      <w:r w:rsidRPr="0041578E">
        <w:rPr>
          <w:lang w:val="en-CA"/>
        </w:rPr>
        <w:t>-0.</w:t>
      </w:r>
      <w:r>
        <w:rPr>
          <w:lang w:val="en-CA"/>
        </w:rPr>
        <w:t>62</w:t>
      </w:r>
      <w:r w:rsidRPr="0041578E">
        <w:rPr>
          <w:lang w:val="en-CA"/>
        </w:rPr>
        <w:t>%</w:t>
      </w:r>
      <w:r>
        <w:rPr>
          <w:lang w:val="en-CA"/>
        </w:rPr>
        <w:t>} and {</w:t>
      </w:r>
      <w:r w:rsidRPr="0041578E">
        <w:rPr>
          <w:lang w:val="en-CA"/>
        </w:rPr>
        <w:t>-0.</w:t>
      </w:r>
      <w:r>
        <w:rPr>
          <w:lang w:val="en-CA"/>
        </w:rPr>
        <w:t>01</w:t>
      </w:r>
      <w:r w:rsidRPr="0041578E">
        <w:rPr>
          <w:lang w:val="en-CA"/>
        </w:rPr>
        <w:t>%</w:t>
      </w:r>
      <w:r>
        <w:rPr>
          <w:lang w:val="en-CA"/>
        </w:rPr>
        <w:t xml:space="preserve">, </w:t>
      </w:r>
      <w:r w:rsidRPr="0041578E">
        <w:rPr>
          <w:lang w:val="en-CA"/>
        </w:rPr>
        <w:t>-0.</w:t>
      </w:r>
      <w:r>
        <w:rPr>
          <w:lang w:val="en-CA"/>
        </w:rPr>
        <w:t>26</w:t>
      </w:r>
      <w:r w:rsidRPr="0041578E">
        <w:rPr>
          <w:lang w:val="en-CA"/>
        </w:rPr>
        <w:t>%</w:t>
      </w:r>
      <w:r>
        <w:rPr>
          <w:lang w:val="en-CA"/>
        </w:rPr>
        <w:t xml:space="preserve">, </w:t>
      </w:r>
      <w:r w:rsidRPr="0041578E">
        <w:rPr>
          <w:lang w:val="en-CA"/>
        </w:rPr>
        <w:t>-0.</w:t>
      </w:r>
      <w:r>
        <w:rPr>
          <w:lang w:val="en-CA"/>
        </w:rPr>
        <w:t>39</w:t>
      </w:r>
      <w:r w:rsidRPr="0041578E">
        <w:rPr>
          <w:lang w:val="en-CA"/>
        </w:rPr>
        <w:t>%</w:t>
      </w:r>
      <w:r>
        <w:rPr>
          <w:lang w:val="en-CA"/>
        </w:rPr>
        <w:t>}.</w:t>
      </w:r>
    </w:p>
    <w:p w14:paraId="65986EED" w14:textId="4BF3B233" w:rsidR="00513242" w:rsidRDefault="00513242" w:rsidP="00513242">
      <w:pPr>
        <w:rPr>
          <w:lang w:val="en-CA" w:eastAsia="de-DE"/>
        </w:rPr>
      </w:pPr>
      <w:r>
        <w:rPr>
          <w:lang w:val="en-CA" w:eastAsia="de-DE"/>
        </w:rPr>
        <w:t>Discussion:</w:t>
      </w:r>
    </w:p>
    <w:p w14:paraId="0CF5C783" w14:textId="179FA433" w:rsidR="00513242" w:rsidRDefault="00513242" w:rsidP="00513242">
      <w:pPr>
        <w:rPr>
          <w:lang w:val="en-CA" w:eastAsia="de-DE"/>
        </w:rPr>
      </w:pPr>
      <w:r>
        <w:rPr>
          <w:rFonts w:hint="eastAsia"/>
          <w:lang w:val="en-CA" w:eastAsia="de-DE"/>
        </w:rPr>
        <w:t xml:space="preserve">The proponent reports improvement in subjective quality. </w:t>
      </w:r>
      <w:r w:rsidR="0019249D">
        <w:rPr>
          <w:lang w:val="en-CA" w:eastAsia="de-DE"/>
        </w:rPr>
        <w:t xml:space="preserve">Still frame examples shown from Cactus. Reportedly the luma edges are aligned with chroma edges. </w:t>
      </w:r>
    </w:p>
    <w:p w14:paraId="53396894" w14:textId="5C6DD573" w:rsidR="0019249D" w:rsidRDefault="0019249D" w:rsidP="00513242">
      <w:pPr>
        <w:rPr>
          <w:lang w:val="en-CA" w:eastAsia="de-DE"/>
        </w:rPr>
      </w:pPr>
      <w:r>
        <w:rPr>
          <w:lang w:val="en-CA" w:eastAsia="de-DE"/>
        </w:rPr>
        <w:t xml:space="preserve">Proposal suggests to always use 4x4 sub-block chroma PROF. </w:t>
      </w:r>
    </w:p>
    <w:p w14:paraId="7CA274E4" w14:textId="50B93408" w:rsidR="0019249D" w:rsidRDefault="0019249D" w:rsidP="00513242">
      <w:pPr>
        <w:rPr>
          <w:lang w:val="en-CA"/>
        </w:rPr>
      </w:pPr>
      <w:r>
        <w:rPr>
          <w:rFonts w:hint="eastAsia"/>
          <w:lang w:val="en-CA" w:eastAsia="de-DE"/>
        </w:rPr>
        <w:t xml:space="preserve">On top of the adopted PROF, </w:t>
      </w:r>
      <w:r>
        <w:rPr>
          <w:lang w:val="en-CA" w:eastAsia="de-DE"/>
        </w:rPr>
        <w:t>the following coding gains are reported: RA:</w:t>
      </w:r>
      <w:r>
        <w:rPr>
          <w:lang w:val="en-CA"/>
        </w:rPr>
        <w:t>{</w:t>
      </w:r>
      <w:r w:rsidRPr="0041578E">
        <w:rPr>
          <w:lang w:val="en-CA"/>
        </w:rPr>
        <w:t>-0.</w:t>
      </w:r>
      <w:r>
        <w:rPr>
          <w:lang w:val="en-CA"/>
        </w:rPr>
        <w:t>04</w:t>
      </w:r>
      <w:r w:rsidRPr="0041578E">
        <w:rPr>
          <w:lang w:val="en-CA"/>
        </w:rPr>
        <w:t>%</w:t>
      </w:r>
      <w:r>
        <w:rPr>
          <w:lang w:val="en-CA"/>
        </w:rPr>
        <w:t xml:space="preserve">, </w:t>
      </w:r>
      <w:r w:rsidRPr="0041578E">
        <w:rPr>
          <w:lang w:val="en-CA"/>
        </w:rPr>
        <w:t>-0.</w:t>
      </w:r>
      <w:r>
        <w:rPr>
          <w:lang w:val="en-CA"/>
        </w:rPr>
        <w:t>46</w:t>
      </w:r>
      <w:r w:rsidRPr="0041578E">
        <w:rPr>
          <w:lang w:val="en-CA"/>
        </w:rPr>
        <w:t>%</w:t>
      </w:r>
      <w:r>
        <w:rPr>
          <w:lang w:val="en-CA"/>
        </w:rPr>
        <w:t xml:space="preserve">, </w:t>
      </w:r>
      <w:r w:rsidRPr="0041578E">
        <w:rPr>
          <w:lang w:val="en-CA"/>
        </w:rPr>
        <w:t>-0.</w:t>
      </w:r>
      <w:r>
        <w:rPr>
          <w:lang w:val="en-CA"/>
        </w:rPr>
        <w:t>62</w:t>
      </w:r>
      <w:r w:rsidRPr="0041578E">
        <w:rPr>
          <w:lang w:val="en-CA"/>
        </w:rPr>
        <w:t>%</w:t>
      </w:r>
      <w:r>
        <w:rPr>
          <w:lang w:val="en-CA"/>
        </w:rPr>
        <w:t>} and LDB: {</w:t>
      </w:r>
      <w:r w:rsidRPr="0041578E">
        <w:rPr>
          <w:lang w:val="en-CA"/>
        </w:rPr>
        <w:t>-0.</w:t>
      </w:r>
      <w:r>
        <w:rPr>
          <w:lang w:val="en-CA"/>
        </w:rPr>
        <w:t>01</w:t>
      </w:r>
      <w:r w:rsidRPr="0041578E">
        <w:rPr>
          <w:lang w:val="en-CA"/>
        </w:rPr>
        <w:t>%</w:t>
      </w:r>
      <w:r>
        <w:rPr>
          <w:lang w:val="en-CA"/>
        </w:rPr>
        <w:t xml:space="preserve">, </w:t>
      </w:r>
      <w:r w:rsidRPr="0041578E">
        <w:rPr>
          <w:lang w:val="en-CA"/>
        </w:rPr>
        <w:t>-0.</w:t>
      </w:r>
      <w:r>
        <w:rPr>
          <w:lang w:val="en-CA"/>
        </w:rPr>
        <w:t>26</w:t>
      </w:r>
      <w:r w:rsidRPr="0041578E">
        <w:rPr>
          <w:lang w:val="en-CA"/>
        </w:rPr>
        <w:t>%</w:t>
      </w:r>
      <w:r>
        <w:rPr>
          <w:lang w:val="en-CA"/>
        </w:rPr>
        <w:t xml:space="preserve">, </w:t>
      </w:r>
      <w:r w:rsidRPr="0041578E">
        <w:rPr>
          <w:lang w:val="en-CA"/>
        </w:rPr>
        <w:t>-0.</w:t>
      </w:r>
      <w:r>
        <w:rPr>
          <w:lang w:val="en-CA"/>
        </w:rPr>
        <w:t>39</w:t>
      </w:r>
      <w:r w:rsidRPr="0041578E">
        <w:rPr>
          <w:lang w:val="en-CA"/>
        </w:rPr>
        <w:t>%</w:t>
      </w:r>
      <w:r>
        <w:rPr>
          <w:lang w:val="en-CA"/>
        </w:rPr>
        <w:t xml:space="preserve">}. 1% RA and 1% LDB decoding time increase on top of the adopted PROF method. </w:t>
      </w:r>
    </w:p>
    <w:p w14:paraId="296E3F6B" w14:textId="1FBE2CC7" w:rsidR="00F72D54" w:rsidRDefault="00F72D54" w:rsidP="00513242">
      <w:pPr>
        <w:rPr>
          <w:lang w:val="en-CA"/>
        </w:rPr>
      </w:pPr>
      <w:r>
        <w:rPr>
          <w:lang w:val="en-CA"/>
        </w:rPr>
        <w:t>In this contribution the delta mv calculated for the luma 4x4 subblock is be reused for chroma 4x4 sub-block.</w:t>
      </w:r>
    </w:p>
    <w:p w14:paraId="45E29014" w14:textId="5DC89C24" w:rsidR="00F72D54" w:rsidRDefault="00F72D54" w:rsidP="00513242">
      <w:pPr>
        <w:rPr>
          <w:lang w:val="en-CA"/>
        </w:rPr>
      </w:pPr>
      <w:r>
        <w:rPr>
          <w:lang w:val="en-CA"/>
        </w:rPr>
        <w:t xml:space="preserve">The proponent suggested that if the framerate is reduced, artefacts could be observed. </w:t>
      </w:r>
    </w:p>
    <w:p w14:paraId="741B06B6" w14:textId="65054B0E" w:rsidR="00F72D54" w:rsidRDefault="00F72D54" w:rsidP="00513242">
      <w:pPr>
        <w:rPr>
          <w:lang w:val="en-CA"/>
        </w:rPr>
      </w:pPr>
      <w:r w:rsidRPr="00F72D54">
        <w:rPr>
          <w:highlight w:val="yellow"/>
          <w:lang w:val="en-CA"/>
        </w:rPr>
        <w:t>Recommendation</w:t>
      </w:r>
      <w:r>
        <w:rPr>
          <w:lang w:val="en-CA"/>
        </w:rPr>
        <w:t xml:space="preserve">: study in CE. </w:t>
      </w:r>
    </w:p>
    <w:p w14:paraId="65BD9736" w14:textId="77777777" w:rsidR="00155C75" w:rsidRDefault="00823548" w:rsidP="00155C75">
      <w:pPr>
        <w:pStyle w:val="Heading9"/>
        <w:rPr>
          <w:rFonts w:eastAsia="Times New Roman"/>
          <w:szCs w:val="24"/>
          <w:lang w:val="en-CA" w:eastAsia="de-DE"/>
        </w:rPr>
      </w:pPr>
      <w:hyperlink r:id="rId36" w:history="1">
        <w:r w:rsidR="00155C75" w:rsidRPr="00431634">
          <w:rPr>
            <w:rFonts w:eastAsia="Times New Roman"/>
            <w:color w:val="0000FF"/>
            <w:szCs w:val="24"/>
            <w:u w:val="single"/>
            <w:lang w:val="en-CA" w:eastAsia="de-DE"/>
          </w:rPr>
          <w:t>JVET-O0593</w:t>
        </w:r>
      </w:hyperlink>
      <w:r w:rsidR="00155C75" w:rsidRPr="00431634">
        <w:rPr>
          <w:rFonts w:eastAsia="Times New Roman"/>
          <w:szCs w:val="24"/>
          <w:lang w:val="en-CA" w:eastAsia="de-DE"/>
        </w:rPr>
        <w:t xml:space="preserve"> CE4-related: Harmonization of BDOF and PROF [X. Xiu, Y.-W. Chen, T.-C. Ma, H.-J. Jhu, X. Wang (Kwai Inc.)]</w:t>
      </w:r>
    </w:p>
    <w:p w14:paraId="06E9BF09" w14:textId="77777777" w:rsidR="00276290" w:rsidRDefault="00276290" w:rsidP="00276290">
      <w:pPr>
        <w:rPr>
          <w:lang w:val="en-CA"/>
        </w:rPr>
      </w:pPr>
      <w:r>
        <w:rPr>
          <w:lang w:val="en-CA"/>
        </w:rPr>
        <w:t>Prediction refinement with optical flow (PROF) was proposed at the 14</w:t>
      </w:r>
      <w:r w:rsidRPr="0040326F">
        <w:rPr>
          <w:vertAlign w:val="superscript"/>
          <w:lang w:val="en-CA"/>
        </w:rPr>
        <w:t>th</w:t>
      </w:r>
      <w:r>
        <w:rPr>
          <w:lang w:val="en-CA"/>
        </w:rPr>
        <w:t xml:space="preserve"> JVET meeting and is now studied in core experiment (CE) 4 test 2.1. Similar to bidirectional optical flow (BDOF), the PROF provides sample-wise refinement on top of subblock based affine motion compensation based on optical flow model. In this contribution, two modifications are proposed to the existing PROF design in order to harmonize with the BDOF. In the first modification, the precisions of sample gradients and motion refinements used in the PROF are modified to be the same as that of the BDOF. In the second modification, it is proposed to modify the bi-prediction process of the PROF such that the PROF refinements are derived and applied during the combination of L0 and L1 prediction signals. It is reported that the performance impact of the proposed modifications is minor. Compared to the CE4-2.1 results, the overall {Y, U, V} BD-rate variations are {0.01%, -0.02%, -0.02%} and {0.02%, -0.03%, 0.34%} for the RA and LD configurations, respectively.</w:t>
      </w:r>
    </w:p>
    <w:p w14:paraId="0B2AE040" w14:textId="05A70349" w:rsidR="00276290" w:rsidRDefault="00276290" w:rsidP="00276290">
      <w:pPr>
        <w:rPr>
          <w:lang w:val="en-CA" w:eastAsia="de-DE"/>
        </w:rPr>
      </w:pPr>
      <w:r>
        <w:rPr>
          <w:lang w:val="en-CA" w:eastAsia="de-DE"/>
        </w:rPr>
        <w:t xml:space="preserve">Discussion: </w:t>
      </w:r>
    </w:p>
    <w:p w14:paraId="50527032" w14:textId="1289BA08" w:rsidR="00276290" w:rsidRDefault="0067797C" w:rsidP="00276290">
      <w:pPr>
        <w:rPr>
          <w:lang w:val="en-CA" w:eastAsia="de-DE"/>
        </w:rPr>
      </w:pPr>
      <w:r>
        <w:rPr>
          <w:rFonts w:hint="eastAsia"/>
          <w:lang w:val="en-CA" w:eastAsia="de-DE"/>
        </w:rPr>
        <w:t xml:space="preserve">Clarification: the </w:t>
      </w:r>
      <w:r>
        <w:rPr>
          <w:lang w:val="en-CA" w:eastAsia="de-DE"/>
        </w:rPr>
        <w:t xml:space="preserve">aspect 1b of 252 does not provide full alignment of the refinement clip range without the proposed change in JVET-O0593. </w:t>
      </w:r>
    </w:p>
    <w:p w14:paraId="67D56A13" w14:textId="3EF02A11" w:rsidR="0067797C" w:rsidRDefault="0067797C" w:rsidP="00276290">
      <w:pPr>
        <w:rPr>
          <w:lang w:val="en-CA" w:eastAsia="de-DE"/>
        </w:rPr>
      </w:pPr>
      <w:r>
        <w:rPr>
          <w:lang w:val="en-CA" w:eastAsia="de-DE"/>
        </w:rPr>
        <w:t xml:space="preserve">According to conrtribution PROF clip range is change from [2^max(6,BD-6), 2^max(6,BD-6)-1] to  [2^max(5,BD-7), 2^max(5,BD-7)-1]. This </w:t>
      </w:r>
      <w:r w:rsidR="00360B46">
        <w:rPr>
          <w:lang w:val="en-CA" w:eastAsia="de-DE"/>
        </w:rPr>
        <w:t xml:space="preserve">would make the clip range </w:t>
      </w:r>
      <w:r>
        <w:rPr>
          <w:lang w:val="en-CA" w:eastAsia="de-DE"/>
        </w:rPr>
        <w:t xml:space="preserve">when BD=10 bits [-32, 31], same as BDOF. </w:t>
      </w:r>
    </w:p>
    <w:p w14:paraId="3C1A78A6" w14:textId="7B89C008" w:rsidR="0067797C" w:rsidRDefault="0067797C" w:rsidP="00276290">
      <w:pPr>
        <w:rPr>
          <w:lang w:val="en-CA" w:eastAsia="de-DE"/>
        </w:rPr>
      </w:pPr>
      <w:r>
        <w:rPr>
          <w:lang w:val="en-CA" w:eastAsia="de-DE"/>
        </w:rPr>
        <w:t xml:space="preserve">Coding gain impact: 0.01 and 0.02 loss in RA and LDB. </w:t>
      </w:r>
    </w:p>
    <w:p w14:paraId="6E98E46C" w14:textId="3EE895C0" w:rsidR="0067797C" w:rsidRDefault="0067797C" w:rsidP="00276290">
      <w:pPr>
        <w:rPr>
          <w:lang w:val="en-CA" w:eastAsia="de-DE"/>
        </w:rPr>
      </w:pPr>
      <w:r>
        <w:rPr>
          <w:lang w:val="en-CA" w:eastAsia="de-DE"/>
        </w:rPr>
        <w:t>The precision of the refinement vector is reduced. in 10 bit scenario, the fixed 7</w:t>
      </w:r>
      <w:r w:rsidR="000F7197">
        <w:rPr>
          <w:lang w:val="en-CA" w:eastAsia="de-DE"/>
        </w:rPr>
        <w:t xml:space="preserve"> bit-shift is replaced by a variable bitshift operation depending on the internal bit-depth. On the other hand the shift amount is always 8 between the operation ranges of 8 bits to 10 bits. This BD dependent shift equation is identical to BDOF. At the end the precision of the mv refinement can be made same as to BDOF. </w:t>
      </w:r>
    </w:p>
    <w:p w14:paraId="7BC5ABE8" w14:textId="3C2071D2" w:rsidR="000F7197" w:rsidRDefault="000F7197" w:rsidP="00276290">
      <w:pPr>
        <w:rPr>
          <w:lang w:val="en-CA" w:eastAsia="de-DE"/>
        </w:rPr>
      </w:pPr>
      <w:r>
        <w:rPr>
          <w:lang w:val="en-CA" w:eastAsia="de-DE"/>
        </w:rPr>
        <w:t>The rightshift amount is calculated as (13 – max(5, BD-7)) which is same as BDOF. One non-proponent suggested fixing this number to 8, as the result of the equation is always 8 between the operating range of 8 to 12 bits.</w:t>
      </w:r>
    </w:p>
    <w:p w14:paraId="5C3205ED" w14:textId="77777777" w:rsidR="00E26E70" w:rsidRDefault="0067797C" w:rsidP="00276290">
      <w:pPr>
        <w:rPr>
          <w:lang w:val="en-CA" w:eastAsia="de-DE"/>
        </w:rPr>
      </w:pPr>
      <w:r w:rsidRPr="000F7197">
        <w:rPr>
          <w:highlight w:val="yellow"/>
          <w:lang w:val="en-CA" w:eastAsia="de-DE"/>
        </w:rPr>
        <w:t>Recommendation</w:t>
      </w:r>
      <w:r>
        <w:rPr>
          <w:lang w:val="en-CA" w:eastAsia="de-DE"/>
        </w:rPr>
        <w:t xml:space="preserve">: </w:t>
      </w:r>
      <w:r w:rsidR="00E26E70">
        <w:rPr>
          <w:lang w:val="en-CA" w:eastAsia="de-DE"/>
        </w:rPr>
        <w:t>study in CE</w:t>
      </w:r>
      <w:r w:rsidR="000F7197">
        <w:rPr>
          <w:lang w:val="en-CA" w:eastAsia="de-DE"/>
        </w:rPr>
        <w:t>.</w:t>
      </w:r>
    </w:p>
    <w:p w14:paraId="48B27CF4" w14:textId="061A4A5D" w:rsidR="0067797C" w:rsidRDefault="0067797C" w:rsidP="00276290">
      <w:pPr>
        <w:rPr>
          <w:lang w:val="en-CA" w:eastAsia="de-DE"/>
        </w:rPr>
      </w:pPr>
      <w:r>
        <w:rPr>
          <w:lang w:val="en-CA" w:eastAsia="de-DE"/>
        </w:rPr>
        <w:t xml:space="preserve">  </w:t>
      </w:r>
    </w:p>
    <w:p w14:paraId="08179153" w14:textId="12EEFBF5" w:rsidR="000F7197" w:rsidRDefault="000F7197" w:rsidP="00276290">
      <w:pPr>
        <w:rPr>
          <w:lang w:val="en-CA" w:eastAsia="de-DE"/>
        </w:rPr>
      </w:pPr>
      <w:r>
        <w:rPr>
          <w:lang w:val="en-CA" w:eastAsia="de-DE"/>
        </w:rPr>
        <w:t xml:space="preserve">Same as JVET-O0281. </w:t>
      </w:r>
    </w:p>
    <w:p w14:paraId="1A3FDB70" w14:textId="77777777" w:rsidR="00E26E70" w:rsidRPr="00276290" w:rsidRDefault="00E26E70" w:rsidP="00276290">
      <w:pPr>
        <w:rPr>
          <w:lang w:val="en-CA" w:eastAsia="de-DE"/>
        </w:rPr>
      </w:pPr>
    </w:p>
    <w:p w14:paraId="1371582D" w14:textId="77777777" w:rsidR="00155C75" w:rsidRDefault="00823548" w:rsidP="00155C75">
      <w:pPr>
        <w:pStyle w:val="Heading9"/>
        <w:rPr>
          <w:rFonts w:eastAsia="Times New Roman"/>
          <w:szCs w:val="24"/>
          <w:lang w:val="en-CA" w:eastAsia="de-DE"/>
        </w:rPr>
      </w:pPr>
      <w:hyperlink r:id="rId37" w:history="1">
        <w:r w:rsidR="00155C75" w:rsidRPr="00431634">
          <w:rPr>
            <w:rFonts w:eastAsia="Times New Roman"/>
            <w:color w:val="0000FF"/>
            <w:szCs w:val="24"/>
            <w:u w:val="single"/>
            <w:lang w:val="en-CA" w:eastAsia="de-DE"/>
          </w:rPr>
          <w:t>JVET-O0594</w:t>
        </w:r>
      </w:hyperlink>
      <w:r w:rsidR="00155C75" w:rsidRPr="00431634">
        <w:rPr>
          <w:rFonts w:eastAsia="Times New Roman"/>
          <w:szCs w:val="24"/>
          <w:lang w:val="en-CA" w:eastAsia="de-DE"/>
        </w:rPr>
        <w:t xml:space="preserve"> CE4-related: Prediction sample padding unification for BDOF and PROF [X. Xiu, Y.-W. Chen, T.-C. Ma, H.-J. Jhu, X. Wang (Kwai Inc.)]</w:t>
      </w:r>
    </w:p>
    <w:p w14:paraId="123A96B3" w14:textId="77777777" w:rsidR="00614CCD" w:rsidRDefault="00614CCD" w:rsidP="00614CCD">
      <w:pPr>
        <w:rPr>
          <w:lang w:val="en-CA" w:eastAsia="de-DE"/>
        </w:rPr>
      </w:pPr>
    </w:p>
    <w:p w14:paraId="4F251484" w14:textId="77777777" w:rsidR="00614CCD" w:rsidRDefault="00614CCD" w:rsidP="00614CCD">
      <w:pPr>
        <w:rPr>
          <w:lang w:val="en-CA"/>
        </w:rPr>
      </w:pPr>
      <w:r>
        <w:rPr>
          <w:lang w:val="en-CA"/>
        </w:rPr>
        <w:t>In this contribution, two methods are proposed to align the prediction sample padding schemes used for bidirectional optical flow (BDOF) and prediction refinement with optical flow (PROF). In the first method, the integer samples used to pad the prediction samples in the extended region of one BDOF/PROF block are obtained by flooring down the target fractional sample positions. In the second method, the integer samples that are closest to the target fractional samples are used for prediction sample padding. Simulation results reportedly show that the first method leads to {Y, U, V} BD-rate variations of {0.06%, 0.05%, 0.04%} and {0.06%, -0.01%, 0.23%} for RA and LD configurations, respectively. The second method results in {Y, U, V} BD-rate variations of {-0.05%, -0.07%, -0.04%} for RA configuration.</w:t>
      </w:r>
    </w:p>
    <w:p w14:paraId="6CB41AC1" w14:textId="3BEF43E3" w:rsidR="00614CCD" w:rsidRDefault="00614CCD" w:rsidP="00614CCD">
      <w:pPr>
        <w:rPr>
          <w:lang w:val="en-CA" w:eastAsia="de-DE"/>
        </w:rPr>
      </w:pPr>
      <w:r>
        <w:rPr>
          <w:lang w:val="en-CA" w:eastAsia="de-DE"/>
        </w:rPr>
        <w:t>Discussion:</w:t>
      </w:r>
    </w:p>
    <w:p w14:paraId="6ED14778" w14:textId="6DAFBF73" w:rsidR="001F43DC" w:rsidRDefault="001F43DC" w:rsidP="00614CCD">
      <w:pPr>
        <w:rPr>
          <w:lang w:val="en-CA" w:eastAsia="de-DE"/>
        </w:rPr>
      </w:pPr>
      <w:r>
        <w:rPr>
          <w:lang w:val="en-CA" w:eastAsia="de-DE"/>
        </w:rPr>
        <w:t xml:space="preserve">Aspect 1: </w:t>
      </w:r>
    </w:p>
    <w:p w14:paraId="5C90D95A" w14:textId="47B0CF6E" w:rsidR="00614CCD" w:rsidRDefault="00614CCD" w:rsidP="00614CCD">
      <w:pPr>
        <w:rPr>
          <w:lang w:val="en-CA" w:eastAsia="de-DE"/>
        </w:rPr>
      </w:pPr>
      <w:r>
        <w:rPr>
          <w:lang w:val="en-CA" w:eastAsia="de-DE"/>
        </w:rPr>
        <w:t>Related to the padding operations of BDOF and PROF.</w:t>
      </w:r>
    </w:p>
    <w:p w14:paraId="7DA27879" w14:textId="40382638" w:rsidR="00D51B1E" w:rsidRDefault="00D51B1E" w:rsidP="00614CCD">
      <w:pPr>
        <w:rPr>
          <w:lang w:val="en-CA" w:eastAsia="de-DE"/>
        </w:rPr>
      </w:pPr>
      <w:r>
        <w:rPr>
          <w:lang w:val="en-CA" w:eastAsia="de-DE"/>
        </w:rPr>
        <w:t>If the padding of BDOF is applied to PROF there is 0.06 loss in RA.</w:t>
      </w:r>
    </w:p>
    <w:p w14:paraId="3FDCA638" w14:textId="24665D60" w:rsidR="00886611" w:rsidRDefault="00886611" w:rsidP="00886611">
      <w:pPr>
        <w:rPr>
          <w:lang w:val="en-CA" w:eastAsia="de-DE"/>
        </w:rPr>
      </w:pPr>
      <w:r>
        <w:rPr>
          <w:lang w:val="en-CA" w:eastAsia="de-DE"/>
        </w:rPr>
        <w:t xml:space="preserve">If the padding of PROF is applied to BDOF there coding impact is : -0.05% -0.01% 0.00%. Which is identical to aspect 1a of JVET-O0252. </w:t>
      </w:r>
    </w:p>
    <w:p w14:paraId="0B7AACA3" w14:textId="7C3D9B30" w:rsidR="009C09AF" w:rsidRDefault="00886611" w:rsidP="00886611">
      <w:pPr>
        <w:rPr>
          <w:lang w:val="en-CA" w:eastAsia="de-DE"/>
        </w:rPr>
      </w:pPr>
      <w:r w:rsidRPr="00886611">
        <w:rPr>
          <w:highlight w:val="yellow"/>
          <w:lang w:val="en-CA" w:eastAsia="de-DE"/>
        </w:rPr>
        <w:t>Recommendation</w:t>
      </w:r>
      <w:r>
        <w:rPr>
          <w:lang w:val="en-CA" w:eastAsia="de-DE"/>
        </w:rPr>
        <w:t>: adopt. The BDOF padding operation will use the nearest integer position.</w:t>
      </w:r>
    </w:p>
    <w:p w14:paraId="5331A1AA" w14:textId="30AC3F5B" w:rsidR="001F0B72" w:rsidRDefault="001F0B72" w:rsidP="00886611">
      <w:pPr>
        <w:rPr>
          <w:lang w:val="en-CA" w:eastAsia="de-DE"/>
        </w:rPr>
      </w:pPr>
      <w:r>
        <w:rPr>
          <w:lang w:val="en-CA" w:eastAsia="de-DE"/>
        </w:rPr>
        <w:t>JVET-0624 method 3 is identical.</w:t>
      </w:r>
      <w:r w:rsidR="009C09AF">
        <w:rPr>
          <w:lang w:val="en-CA" w:eastAsia="de-DE"/>
        </w:rPr>
        <w:t xml:space="preserve"> The proposal JVET-O0506 is identical. </w:t>
      </w:r>
      <w:r w:rsidR="003D0D07">
        <w:rPr>
          <w:lang w:val="en-CA" w:eastAsia="de-DE"/>
        </w:rPr>
        <w:t>JVET-O0615 is identical.</w:t>
      </w:r>
    </w:p>
    <w:p w14:paraId="58E40F9F" w14:textId="552ADC42" w:rsidR="00D51B1E" w:rsidRDefault="000F7197" w:rsidP="00614CCD">
      <w:pPr>
        <w:rPr>
          <w:lang w:val="en-CA" w:eastAsia="de-DE"/>
        </w:rPr>
      </w:pPr>
      <w:r>
        <w:rPr>
          <w:rFonts w:hint="eastAsia"/>
          <w:lang w:val="en-CA" w:eastAsia="de-DE"/>
        </w:rPr>
        <w:t xml:space="preserve">This part is only the </w:t>
      </w:r>
      <w:r>
        <w:rPr>
          <w:lang w:val="en-CA" w:eastAsia="de-DE"/>
        </w:rPr>
        <w:t xml:space="preserve">partial solution, as if this part is adopted only by itself it would reduce the dynamic rage of the profOffset, which would cause coding loss. </w:t>
      </w:r>
    </w:p>
    <w:p w14:paraId="03CA302F" w14:textId="51DE95B5" w:rsidR="001F43DC" w:rsidRDefault="001F43DC" w:rsidP="00614CCD">
      <w:pPr>
        <w:rPr>
          <w:lang w:val="en-CA" w:eastAsia="de-DE"/>
        </w:rPr>
      </w:pPr>
      <w:r>
        <w:rPr>
          <w:rFonts w:hint="eastAsia"/>
          <w:lang w:val="en-CA" w:eastAsia="de-DE"/>
        </w:rPr>
        <w:t xml:space="preserve">Aspect 2: </w:t>
      </w:r>
    </w:p>
    <w:p w14:paraId="0A509E89" w14:textId="63221379" w:rsidR="001F43DC" w:rsidRDefault="001F43DC" w:rsidP="00614CCD">
      <w:pPr>
        <w:rPr>
          <w:lang w:val="en-CA" w:eastAsia="de-DE"/>
        </w:rPr>
      </w:pPr>
      <w:r>
        <w:rPr>
          <w:lang w:val="en-CA" w:eastAsia="de-DE"/>
        </w:rPr>
        <w:t xml:space="preserve">A misalignment between the spec changes proposed in the adopted PROF contribution and the software. </w:t>
      </w:r>
    </w:p>
    <w:p w14:paraId="2D51F72E" w14:textId="295236F8" w:rsidR="001F43DC" w:rsidRDefault="001F43DC" w:rsidP="00614CCD">
      <w:pPr>
        <w:rPr>
          <w:lang w:val="en-CA" w:eastAsia="de-DE"/>
        </w:rPr>
      </w:pPr>
      <w:r>
        <w:rPr>
          <w:lang w:val="en-CA" w:eastAsia="de-DE"/>
        </w:rPr>
        <w:t>According to the proponent the software should be aligned with the provided spec, since the bit-shift operation is aligned with BDOF in the spec, whereas the software uses a fixed shift operation that is 6 bits. This bitshift operation is actually always 6 bits between the operation range of 8 to 12 bits.</w:t>
      </w:r>
    </w:p>
    <w:p w14:paraId="52138383" w14:textId="22CD1C02" w:rsidR="001F43DC" w:rsidRDefault="001F43DC" w:rsidP="00614CCD">
      <w:pPr>
        <w:rPr>
          <w:lang w:val="en-CA" w:eastAsia="de-DE"/>
        </w:rPr>
      </w:pPr>
      <w:r>
        <w:rPr>
          <w:lang w:val="en-CA" w:eastAsia="de-DE"/>
        </w:rPr>
        <w:t xml:space="preserve">The proponent of PROF suggested that aligning the software with the text is preferable. </w:t>
      </w:r>
    </w:p>
    <w:p w14:paraId="31B84741" w14:textId="1D443DE3" w:rsidR="001F43DC" w:rsidRDefault="001F43DC" w:rsidP="00614CCD">
      <w:pPr>
        <w:rPr>
          <w:lang w:val="en-CA" w:eastAsia="de-DE"/>
        </w:rPr>
      </w:pPr>
      <w:r>
        <w:rPr>
          <w:lang w:val="en-CA" w:eastAsia="de-DE"/>
        </w:rPr>
        <w:t xml:space="preserve">No change in behaviour between 8-12 bits. </w:t>
      </w:r>
    </w:p>
    <w:p w14:paraId="5E06F578" w14:textId="06466CEB" w:rsidR="001F43DC" w:rsidRDefault="001F43DC" w:rsidP="00614CCD">
      <w:pPr>
        <w:rPr>
          <w:lang w:val="en-CA" w:eastAsia="de-DE"/>
        </w:rPr>
      </w:pPr>
      <w:r w:rsidRPr="001F43DC">
        <w:rPr>
          <w:highlight w:val="yellow"/>
          <w:lang w:val="en-CA" w:eastAsia="de-DE"/>
        </w:rPr>
        <w:t>Recommendation</w:t>
      </w:r>
      <w:r>
        <w:rPr>
          <w:lang w:val="en-CA" w:eastAsia="de-DE"/>
        </w:rPr>
        <w:t xml:space="preserve"> (alignment of SW to spec): modify the software according to the provided spec. The gradient calculation should include the right shift operation of: &gt;&gt;max(6,BD-6).</w:t>
      </w:r>
    </w:p>
    <w:p w14:paraId="54608898" w14:textId="58C22C60" w:rsidR="001F43DC" w:rsidRDefault="001F43DC" w:rsidP="00614CCD">
      <w:pPr>
        <w:rPr>
          <w:lang w:val="en-CA" w:eastAsia="de-DE"/>
        </w:rPr>
      </w:pPr>
      <w:r>
        <w:rPr>
          <w:lang w:val="en-CA" w:eastAsia="de-DE"/>
        </w:rPr>
        <w:t>Aspect 3:</w:t>
      </w:r>
    </w:p>
    <w:p w14:paraId="62D15053" w14:textId="46C5667A" w:rsidR="001F43DC" w:rsidRDefault="009137F2" w:rsidP="00614CCD">
      <w:pPr>
        <w:rPr>
          <w:lang w:val="en-CA" w:eastAsia="de-DE"/>
        </w:rPr>
      </w:pPr>
      <w:r>
        <w:rPr>
          <w:lang w:val="en-CA" w:eastAsia="de-DE"/>
        </w:rPr>
        <w:t>R</w:t>
      </w:r>
      <w:r>
        <w:rPr>
          <w:rFonts w:hint="eastAsia"/>
          <w:lang w:val="en-CA" w:eastAsia="de-DE"/>
        </w:rPr>
        <w:t xml:space="preserve">emove </w:t>
      </w:r>
      <w:r>
        <w:rPr>
          <w:lang w:val="en-CA" w:eastAsia="de-DE"/>
        </w:rPr>
        <w:t>the 1-bit right shift operation operation and the sample clipping of PROF is removed.</w:t>
      </w:r>
      <w:r w:rsidR="00F06965">
        <w:rPr>
          <w:lang w:val="en-CA" w:eastAsia="de-DE"/>
        </w:rPr>
        <w:t xml:space="preserve"> The 1-bit right shifting should be removed if the aspect 1 is adopted. Otherwise there would be coding gain impact. </w:t>
      </w:r>
    </w:p>
    <w:p w14:paraId="622BD634" w14:textId="5A7D36F7" w:rsidR="00F06965" w:rsidRDefault="00F06965" w:rsidP="00614CCD">
      <w:pPr>
        <w:rPr>
          <w:lang w:val="en-CA" w:eastAsia="de-DE"/>
        </w:rPr>
      </w:pPr>
      <w:r>
        <w:rPr>
          <w:lang w:val="en-CA" w:eastAsia="de-DE"/>
        </w:rPr>
        <w:t xml:space="preserve">The removal of the sample refinement clipping has to purpose of alignment with BDOF, as BDOF does not have this clipping. </w:t>
      </w:r>
    </w:p>
    <w:p w14:paraId="10B28131" w14:textId="521A92E6" w:rsidR="00F06965" w:rsidRDefault="00F06965" w:rsidP="00614CCD">
      <w:pPr>
        <w:rPr>
          <w:lang w:val="en-CA" w:eastAsia="de-DE"/>
        </w:rPr>
      </w:pPr>
      <w:r>
        <w:rPr>
          <w:lang w:val="en-CA" w:eastAsia="de-DE"/>
        </w:rPr>
        <w:t xml:space="preserve">Reportedly the bi-prediction equation of PROF is not same as BDOF. With combination with aspect 1, the mv refinement precision, clipping values as the final prediction equations of PROF would be aligned with BDOF. Aspects 1,2 and 3 are all proposing changes in PROF. </w:t>
      </w:r>
    </w:p>
    <w:p w14:paraId="7EA72F5F" w14:textId="60910540" w:rsidR="001F43DC" w:rsidRDefault="009137F2" w:rsidP="00614CCD">
      <w:pPr>
        <w:rPr>
          <w:lang w:val="en-CA" w:eastAsia="de-DE"/>
        </w:rPr>
      </w:pPr>
      <w:r>
        <w:rPr>
          <w:lang w:val="en-CA" w:eastAsia="de-DE"/>
        </w:rPr>
        <w:t>T</w:t>
      </w:r>
      <w:r>
        <w:rPr>
          <w:rFonts w:hint="eastAsia"/>
          <w:lang w:val="en-CA" w:eastAsia="de-DE"/>
        </w:rPr>
        <w:t xml:space="preserve">he </w:t>
      </w:r>
      <w:r>
        <w:rPr>
          <w:lang w:val="en-CA" w:eastAsia="de-DE"/>
        </w:rPr>
        <w:t xml:space="preserve">proponent suggested that with the application of Aspect 3, mvPrecision, refinement clip range and final prediction value calculation are all aligned with BDOF. </w:t>
      </w:r>
    </w:p>
    <w:p w14:paraId="6279D682" w14:textId="77777777" w:rsidR="00561A23" w:rsidRDefault="00F06965" w:rsidP="00614CCD">
      <w:pPr>
        <w:rPr>
          <w:lang w:val="en-CA" w:eastAsia="de-DE"/>
        </w:rPr>
      </w:pPr>
      <w:r w:rsidRPr="00F06965">
        <w:rPr>
          <w:rFonts w:hint="eastAsia"/>
          <w:highlight w:val="yellow"/>
          <w:lang w:val="en-CA" w:eastAsia="de-DE"/>
        </w:rPr>
        <w:t>R</w:t>
      </w:r>
      <w:r w:rsidRPr="00F06965">
        <w:rPr>
          <w:highlight w:val="yellow"/>
          <w:lang w:val="en-CA" w:eastAsia="de-DE"/>
        </w:rPr>
        <w:t>e</w:t>
      </w:r>
      <w:r w:rsidRPr="00F06965">
        <w:rPr>
          <w:rFonts w:hint="eastAsia"/>
          <w:highlight w:val="yellow"/>
          <w:lang w:val="en-CA" w:eastAsia="de-DE"/>
        </w:rPr>
        <w:t>commendation</w:t>
      </w:r>
      <w:r>
        <w:rPr>
          <w:rFonts w:hint="eastAsia"/>
          <w:lang w:val="en-CA" w:eastAsia="de-DE"/>
        </w:rPr>
        <w:t xml:space="preserve">: </w:t>
      </w:r>
      <w:r w:rsidR="00E26E70">
        <w:rPr>
          <w:lang w:val="en-CA" w:eastAsia="de-DE"/>
        </w:rPr>
        <w:t>study in CE</w:t>
      </w:r>
      <w:r>
        <w:rPr>
          <w:rFonts w:hint="eastAsia"/>
          <w:lang w:val="en-CA" w:eastAsia="de-DE"/>
        </w:rPr>
        <w:t xml:space="preserve">. </w:t>
      </w:r>
    </w:p>
    <w:p w14:paraId="361DEAC8" w14:textId="77777777" w:rsidR="00561A23" w:rsidRDefault="00561A23" w:rsidP="00614CCD">
      <w:pPr>
        <w:rPr>
          <w:lang w:val="en-CA" w:eastAsia="de-DE"/>
        </w:rPr>
      </w:pPr>
    </w:p>
    <w:p w14:paraId="3BC2A55D" w14:textId="5D914BE3" w:rsidR="00561A23" w:rsidRDefault="00F06965" w:rsidP="00614CCD">
      <w:pPr>
        <w:rPr>
          <w:lang w:val="en-CA" w:eastAsia="de-DE"/>
        </w:rPr>
      </w:pPr>
      <w:r>
        <w:rPr>
          <w:rFonts w:hint="eastAsia"/>
          <w:lang w:val="en-CA" w:eastAsia="de-DE"/>
        </w:rPr>
        <w:lastRenderedPageBreak/>
        <w:t xml:space="preserve">The proponents of </w:t>
      </w:r>
      <w:r>
        <w:rPr>
          <w:lang w:val="en-CA" w:eastAsia="de-DE"/>
        </w:rPr>
        <w:t xml:space="preserve">JVET0594 (615), 593, 252, 281, are </w:t>
      </w:r>
      <w:r w:rsidR="00561A23">
        <w:rPr>
          <w:lang w:val="en-CA" w:eastAsia="de-DE"/>
        </w:rPr>
        <w:t>encouraged</w:t>
      </w:r>
      <w:r>
        <w:rPr>
          <w:lang w:val="en-CA" w:eastAsia="de-DE"/>
        </w:rPr>
        <w:t xml:space="preserve"> to </w:t>
      </w:r>
      <w:r w:rsidR="00561A23">
        <w:rPr>
          <w:lang w:val="en-CA" w:eastAsia="de-DE"/>
        </w:rPr>
        <w:t xml:space="preserve">have offline discussions to study each others contributions. At this stage it seems that due to the fact that PROF is a new adoption, the understanding of the proposals here might not be clear. </w:t>
      </w:r>
    </w:p>
    <w:p w14:paraId="3904A6FF" w14:textId="536DEBC1" w:rsidR="00F06965" w:rsidRPr="00886611" w:rsidRDefault="00A30566" w:rsidP="00614CCD">
      <w:pPr>
        <w:rPr>
          <w:lang w:val="en-CA" w:eastAsia="de-DE"/>
        </w:rPr>
      </w:pPr>
      <w:r>
        <w:rPr>
          <w:rFonts w:hint="eastAsia"/>
          <w:lang w:val="en-CA" w:eastAsia="de-DE"/>
        </w:rPr>
        <w:t xml:space="preserve">An expert noted that adoption of </w:t>
      </w:r>
      <w:r>
        <w:rPr>
          <w:lang w:val="en-CA" w:eastAsia="de-DE"/>
        </w:rPr>
        <w:t xml:space="preserve">JVET-O0594 would not completely align the BDOF and PROF equations. </w:t>
      </w:r>
    </w:p>
    <w:p w14:paraId="0BBB5EEA" w14:textId="77777777" w:rsidR="00CE77EF" w:rsidRPr="00431634" w:rsidRDefault="00823548" w:rsidP="00CE77EF">
      <w:pPr>
        <w:pStyle w:val="Heading9"/>
        <w:rPr>
          <w:rFonts w:eastAsia="Times New Roman"/>
          <w:color w:val="0000FF"/>
          <w:szCs w:val="24"/>
          <w:u w:val="single"/>
          <w:lang w:val="en-CA" w:eastAsia="de-DE"/>
        </w:rPr>
      </w:pPr>
      <w:hyperlink r:id="rId38" w:history="1">
        <w:r w:rsidR="00CE77EF" w:rsidRPr="00431634">
          <w:rPr>
            <w:rFonts w:eastAsia="Times New Roman"/>
            <w:color w:val="0000FF"/>
            <w:szCs w:val="24"/>
            <w:u w:val="single"/>
            <w:lang w:val="en-CA" w:eastAsia="de-DE"/>
          </w:rPr>
          <w:t>JVET-O0615</w:t>
        </w:r>
      </w:hyperlink>
      <w:r w:rsidR="00CE77EF" w:rsidRPr="00431634">
        <w:rPr>
          <w:rFonts w:eastAsia="Times New Roman"/>
          <w:szCs w:val="24"/>
          <w:lang w:val="en-CA" w:eastAsia="de-DE"/>
        </w:rPr>
        <w:t xml:space="preserve"> Non-CE9: Derivation of extended prediction samples for BDOF gradient calculation [Y. He, W. Chen (InterDigital)]</w:t>
      </w:r>
    </w:p>
    <w:p w14:paraId="6880BFFC" w14:textId="77777777" w:rsidR="004E0BFC" w:rsidRDefault="004E0BFC" w:rsidP="004E0BFC">
      <w:pPr>
        <w:pStyle w:val="BodyText"/>
      </w:pPr>
      <w:r w:rsidRPr="004E0BFC">
        <w:rPr>
          <w:highlight w:val="yellow"/>
        </w:rPr>
        <w:t>Recommend</w:t>
      </w:r>
      <w:r>
        <w:t xml:space="preserve"> to revisit in the joint discussion.  </w:t>
      </w:r>
    </w:p>
    <w:p w14:paraId="399D2184" w14:textId="5C1B93A0" w:rsidR="003D0D07" w:rsidRPr="00431634" w:rsidRDefault="003D0D07" w:rsidP="004E0BFC">
      <w:pPr>
        <w:pStyle w:val="BodyText"/>
      </w:pPr>
      <w:r>
        <w:t>See notes under JVET-O0594.</w:t>
      </w:r>
    </w:p>
    <w:p w14:paraId="2D77CBB1" w14:textId="77777777" w:rsidR="00155C75" w:rsidRPr="00431634" w:rsidRDefault="00823548" w:rsidP="00155C75">
      <w:pPr>
        <w:pStyle w:val="Heading9"/>
        <w:rPr>
          <w:rFonts w:eastAsia="Times New Roman"/>
          <w:szCs w:val="24"/>
          <w:lang w:val="en-CA" w:eastAsia="de-DE"/>
        </w:rPr>
      </w:pPr>
      <w:hyperlink r:id="rId39" w:history="1">
        <w:r w:rsidR="00155C75" w:rsidRPr="00431634">
          <w:rPr>
            <w:rFonts w:eastAsia="Times New Roman"/>
            <w:color w:val="0000FF"/>
            <w:szCs w:val="24"/>
            <w:u w:val="single"/>
            <w:lang w:val="en-CA" w:eastAsia="de-DE"/>
          </w:rPr>
          <w:t>JVET-O0624</w:t>
        </w:r>
      </w:hyperlink>
      <w:r w:rsidR="00155C75" w:rsidRPr="00431634">
        <w:rPr>
          <w:rFonts w:eastAsia="Times New Roman"/>
          <w:szCs w:val="24"/>
          <w:lang w:val="en-CA" w:eastAsia="de-DE"/>
        </w:rPr>
        <w:t xml:space="preserve"> CE4-related: Unified padding for BDOF and PROF [K. Zhang, L. Zhang, H. Liu, J. Xu, Y. Wang (Bytedance)]</w:t>
      </w:r>
    </w:p>
    <w:p w14:paraId="44A5C8DF" w14:textId="77777777" w:rsidR="003D0D07" w:rsidRDefault="003D0D07" w:rsidP="003D0D07">
      <w:pPr>
        <w:rPr>
          <w:lang w:val="en-CA"/>
        </w:rPr>
      </w:pPr>
      <w:r>
        <w:rPr>
          <w:lang w:val="en-CA"/>
        </w:rPr>
        <w:t xml:space="preserve">In this contribution, three </w:t>
      </w:r>
      <w:r>
        <w:t xml:space="preserve">methods </w:t>
      </w:r>
      <w:r>
        <w:rPr>
          <w:lang w:val="en-CA"/>
        </w:rPr>
        <w:t xml:space="preserve">are proposed to unify the padding process prior to calculate gradients for PROF and BDOF. In method #1, the padding process for PROF is performed in each 16×16 unit instead of 4×4 to align with BDOF. In method #2, the padding method of PROF is aligned with that of BDOF. PROF accesses the above-left integer reference sample to perform padding, instead of the nearest integer reference sample. In method #3, the padding method of BDOF is aligned with that of PROF. BDOF accesses the nearest integer reference sample to perform padding, instead of the above-left integer reference sample. Three tests are conducted under CTC. Method #1 is verified in test #1, method #1 and #2 are combined in test #2, and method #1 and #3 are combined in test #3. </w:t>
      </w:r>
      <w:r w:rsidRPr="00380F06">
        <w:rPr>
          <w:lang w:val="en-CA"/>
        </w:rPr>
        <w:t xml:space="preserve">Simulation results </w:t>
      </w:r>
      <w:r>
        <w:rPr>
          <w:lang w:val="en-CA"/>
        </w:rPr>
        <w:t>are reported as below:</w:t>
      </w:r>
    </w:p>
    <w:p w14:paraId="2717FC10" w14:textId="77777777" w:rsidR="003D0D07" w:rsidRDefault="003D0D07" w:rsidP="003D0D07">
      <w:pPr>
        <w:rPr>
          <w:lang w:val="en-CA"/>
        </w:rPr>
      </w:pPr>
      <w:r>
        <w:rPr>
          <w:lang w:val="en-CA"/>
        </w:rPr>
        <w:t xml:space="preserve">Test #1: RA: </w:t>
      </w:r>
      <w:r w:rsidRPr="00B84802">
        <w:rPr>
          <w:lang w:val="en-CA"/>
        </w:rPr>
        <w:t>-0.43%</w:t>
      </w:r>
      <w:r>
        <w:rPr>
          <w:lang w:val="en-CA"/>
        </w:rPr>
        <w:t xml:space="preserve">, </w:t>
      </w:r>
      <w:r w:rsidRPr="00B84802">
        <w:rPr>
          <w:lang w:val="en-CA"/>
        </w:rPr>
        <w:t>-0.10%</w:t>
      </w:r>
      <w:r>
        <w:rPr>
          <w:lang w:val="en-CA"/>
        </w:rPr>
        <w:t xml:space="preserve">, </w:t>
      </w:r>
      <w:r w:rsidRPr="00B84802">
        <w:rPr>
          <w:lang w:val="en-CA"/>
        </w:rPr>
        <w:t>-0.06%</w:t>
      </w:r>
      <w:r>
        <w:rPr>
          <w:lang w:eastAsia="zh-CN"/>
        </w:rPr>
        <w:t>;</w:t>
      </w:r>
      <w:r>
        <w:rPr>
          <w:lang w:val="en-CA"/>
        </w:rPr>
        <w:t xml:space="preserve"> LB: </w:t>
      </w:r>
      <w:r w:rsidRPr="00B84802">
        <w:rPr>
          <w:lang w:val="en-CA"/>
        </w:rPr>
        <w:t>-0.30%</w:t>
      </w:r>
      <w:r>
        <w:rPr>
          <w:lang w:val="en-CA"/>
        </w:rPr>
        <w:t xml:space="preserve">, </w:t>
      </w:r>
      <w:r w:rsidRPr="00B84802">
        <w:rPr>
          <w:lang w:val="en-CA"/>
        </w:rPr>
        <w:t>-0.12%</w:t>
      </w:r>
      <w:r>
        <w:rPr>
          <w:lang w:val="en-CA"/>
        </w:rPr>
        <w:t xml:space="preserve">, </w:t>
      </w:r>
      <w:r w:rsidRPr="00B84802">
        <w:rPr>
          <w:lang w:val="en-CA"/>
        </w:rPr>
        <w:t>-0.15%</w:t>
      </w:r>
      <w:r>
        <w:rPr>
          <w:lang w:val="en-CA"/>
        </w:rPr>
        <w:t>.</w:t>
      </w:r>
    </w:p>
    <w:p w14:paraId="5E2DBE9D" w14:textId="77777777" w:rsidR="003D0D07" w:rsidRDefault="003D0D07" w:rsidP="003D0D07">
      <w:pPr>
        <w:rPr>
          <w:lang w:val="en-CA"/>
        </w:rPr>
      </w:pPr>
      <w:r>
        <w:rPr>
          <w:lang w:val="en-CA"/>
        </w:rPr>
        <w:t xml:space="preserve">Test #2: RA: </w:t>
      </w:r>
      <w:r w:rsidRPr="00B84802">
        <w:rPr>
          <w:lang w:val="en-CA"/>
        </w:rPr>
        <w:t>-0.41%</w:t>
      </w:r>
      <w:r>
        <w:rPr>
          <w:lang w:val="en-CA"/>
        </w:rPr>
        <w:t xml:space="preserve">, </w:t>
      </w:r>
      <w:r w:rsidRPr="00B84802">
        <w:rPr>
          <w:lang w:val="en-CA"/>
        </w:rPr>
        <w:t>-0.09%</w:t>
      </w:r>
      <w:r>
        <w:rPr>
          <w:lang w:val="en-CA"/>
        </w:rPr>
        <w:t xml:space="preserve">, </w:t>
      </w:r>
      <w:r w:rsidRPr="00B84802">
        <w:rPr>
          <w:lang w:val="en-CA"/>
        </w:rPr>
        <w:t>-0.08%</w:t>
      </w:r>
      <w:r>
        <w:rPr>
          <w:lang w:val="en-CA"/>
        </w:rPr>
        <w:t>; LB:.</w:t>
      </w:r>
      <w:r w:rsidRPr="00B84802">
        <w:t xml:space="preserve"> </w:t>
      </w:r>
      <w:r w:rsidRPr="00B84802">
        <w:rPr>
          <w:lang w:val="en-CA"/>
        </w:rPr>
        <w:t>-0.29%</w:t>
      </w:r>
      <w:r>
        <w:rPr>
          <w:lang w:val="en-CA"/>
        </w:rPr>
        <w:t xml:space="preserve">, </w:t>
      </w:r>
      <w:r w:rsidRPr="00B84802">
        <w:rPr>
          <w:lang w:val="en-CA"/>
        </w:rPr>
        <w:t>-0.11%</w:t>
      </w:r>
      <w:r>
        <w:rPr>
          <w:lang w:val="en-CA"/>
        </w:rPr>
        <w:t>, -</w:t>
      </w:r>
      <w:r w:rsidRPr="00B84802">
        <w:rPr>
          <w:lang w:val="en-CA"/>
        </w:rPr>
        <w:t>0.44%</w:t>
      </w:r>
      <w:r>
        <w:rPr>
          <w:lang w:val="en-CA"/>
        </w:rPr>
        <w:t>.</w:t>
      </w:r>
    </w:p>
    <w:p w14:paraId="1BF66DD8" w14:textId="77777777" w:rsidR="003D0D07" w:rsidRDefault="003D0D07" w:rsidP="003D0D07">
      <w:pPr>
        <w:rPr>
          <w:lang w:val="en-CA"/>
        </w:rPr>
      </w:pPr>
      <w:r>
        <w:rPr>
          <w:lang w:val="en-CA"/>
        </w:rPr>
        <w:t xml:space="preserve">Test #3: RA: </w:t>
      </w:r>
      <w:r w:rsidRPr="00B84802">
        <w:rPr>
          <w:lang w:val="en-CA"/>
        </w:rPr>
        <w:t>-0.47%</w:t>
      </w:r>
      <w:r>
        <w:rPr>
          <w:lang w:val="en-CA"/>
        </w:rPr>
        <w:t xml:space="preserve">, </w:t>
      </w:r>
      <w:r w:rsidRPr="00B84802">
        <w:rPr>
          <w:lang w:val="en-CA"/>
        </w:rPr>
        <w:t>-0.11%</w:t>
      </w:r>
      <w:r>
        <w:rPr>
          <w:lang w:val="en-CA"/>
        </w:rPr>
        <w:t xml:space="preserve">, </w:t>
      </w:r>
      <w:r w:rsidRPr="00B84802">
        <w:rPr>
          <w:lang w:val="en-CA"/>
        </w:rPr>
        <w:t>-0.05%</w:t>
      </w:r>
      <w:r>
        <w:rPr>
          <w:lang w:val="en-CA"/>
        </w:rPr>
        <w:t xml:space="preserve">; LB: </w:t>
      </w:r>
      <w:r w:rsidRPr="00B84802">
        <w:rPr>
          <w:lang w:val="en-CA"/>
        </w:rPr>
        <w:t>-0.30%</w:t>
      </w:r>
      <w:r>
        <w:rPr>
          <w:lang w:val="en-CA"/>
        </w:rPr>
        <w:t xml:space="preserve">, </w:t>
      </w:r>
      <w:r w:rsidRPr="00B84802">
        <w:rPr>
          <w:lang w:val="en-CA"/>
        </w:rPr>
        <w:t>-0.12%</w:t>
      </w:r>
      <w:r>
        <w:rPr>
          <w:lang w:val="en-CA"/>
        </w:rPr>
        <w:t xml:space="preserve">, </w:t>
      </w:r>
      <w:r w:rsidRPr="00B84802">
        <w:rPr>
          <w:lang w:val="en-CA"/>
        </w:rPr>
        <w:t>-0.15%</w:t>
      </w:r>
      <w:r>
        <w:rPr>
          <w:lang w:val="en-CA"/>
        </w:rPr>
        <w:t>.</w:t>
      </w:r>
    </w:p>
    <w:p w14:paraId="2E34E2FE" w14:textId="64F32A94" w:rsidR="00CE77EF" w:rsidRDefault="003D0D07" w:rsidP="00CE77EF">
      <w:pPr>
        <w:pStyle w:val="BodyText"/>
      </w:pPr>
      <w:r>
        <w:rPr>
          <w:rFonts w:hint="eastAsia"/>
        </w:rPr>
        <w:t xml:space="preserve">Discussion: </w:t>
      </w:r>
    </w:p>
    <w:p w14:paraId="57E0C505" w14:textId="5FB560D5" w:rsidR="003D0D07" w:rsidRDefault="003D0D07" w:rsidP="00CE77EF">
      <w:pPr>
        <w:pStyle w:val="BodyText"/>
      </w:pPr>
      <w:r>
        <w:t>The coding impact on top of adopted PROF solution is 0.05% loss in RA and 0.02% loss in LDB.</w:t>
      </w:r>
    </w:p>
    <w:p w14:paraId="25464763" w14:textId="7FEC5815" w:rsidR="008E50B6" w:rsidRDefault="008E50B6" w:rsidP="00CE77EF">
      <w:pPr>
        <w:pStyle w:val="BodyText"/>
      </w:pPr>
      <w:r>
        <w:t xml:space="preserve">According to proposal the 16x16 subblock surroundings are padded for gradient calculation. Since each 4x4 subblock can have different refinement motion, the </w:t>
      </w:r>
      <w:r w:rsidR="004557D5">
        <w:t xml:space="preserve">sample positions used for padding the 16x16 subblock are changing on a granularity of 4 samples. Multiple motion vectors are used to fetch the padded samples. </w:t>
      </w:r>
    </w:p>
    <w:p w14:paraId="28FC0D93" w14:textId="0F46B2CE" w:rsidR="004557D5" w:rsidRDefault="00ED1815" w:rsidP="00CE77EF">
      <w:pPr>
        <w:pStyle w:val="BodyText"/>
      </w:pPr>
      <w:r>
        <w:t xml:space="preserve">Test 3: </w:t>
      </w:r>
      <w:r w:rsidR="00BD3B57">
        <w:rPr>
          <w:rFonts w:hint="eastAsia"/>
        </w:rPr>
        <w:t>See notes under</w:t>
      </w:r>
      <w:r w:rsidR="00BD3B57">
        <w:t xml:space="preserve"> JVET-O0594.</w:t>
      </w:r>
    </w:p>
    <w:p w14:paraId="146233F0" w14:textId="096CB2F7" w:rsidR="00ED1815" w:rsidRDefault="00ED1815" w:rsidP="00CE77EF">
      <w:pPr>
        <w:pStyle w:val="BodyText"/>
      </w:pPr>
      <w:r>
        <w:t>Other tests no action.</w:t>
      </w:r>
    </w:p>
    <w:p w14:paraId="07EB0AC2" w14:textId="77777777" w:rsidR="00175442" w:rsidRPr="00431634" w:rsidRDefault="00175442" w:rsidP="00175442">
      <w:pPr>
        <w:pStyle w:val="Heading9"/>
        <w:rPr>
          <w:rFonts w:eastAsia="Times New Roman"/>
          <w:color w:val="0000FF"/>
          <w:szCs w:val="24"/>
          <w:u w:val="single"/>
          <w:lang w:val="en-CA" w:eastAsia="de-DE"/>
        </w:rPr>
      </w:pPr>
      <w:hyperlink r:id="rId40" w:history="1">
        <w:r w:rsidRPr="00431634">
          <w:rPr>
            <w:rFonts w:eastAsia="Times New Roman"/>
            <w:color w:val="0000FF"/>
            <w:szCs w:val="24"/>
            <w:u w:val="single"/>
            <w:lang w:val="en-CA" w:eastAsia="de-DE"/>
          </w:rPr>
          <w:t>JVET-O0664</w:t>
        </w:r>
      </w:hyperlink>
      <w:r w:rsidRPr="00431634">
        <w:rPr>
          <w:rFonts w:eastAsia="Times New Roman"/>
          <w:szCs w:val="24"/>
          <w:lang w:val="en-CA" w:eastAsia="de-DE"/>
        </w:rPr>
        <w:t xml:space="preserve"> CE4-related: Simplifications on PROF [H. Chen, H. Yang (Huawei)]</w:t>
      </w:r>
    </w:p>
    <w:p w14:paraId="6B889288" w14:textId="77777777" w:rsidR="00293620" w:rsidRDefault="00293620" w:rsidP="00293620">
      <w:pPr>
        <w:rPr>
          <w:szCs w:val="22"/>
          <w:lang w:val="en-CA" w:eastAsia="zh-CN"/>
        </w:rPr>
      </w:pPr>
      <w:r>
        <w:rPr>
          <w:szCs w:val="22"/>
          <w:lang w:val="en-CA" w:eastAsia="zh-CN"/>
        </w:rPr>
        <w:t xml:space="preserve">In CE4-2.1, Prediction refinement with optical flow (PROF) for affine mode was tested. </w:t>
      </w:r>
      <w:r>
        <w:rPr>
          <w:szCs w:val="22"/>
          <w:lang w:val="en-CA"/>
        </w:rPr>
        <w:t xml:space="preserve">It’s reported the luma BD-rate </w:t>
      </w:r>
      <w:r>
        <w:rPr>
          <w:lang w:val="en-CA"/>
        </w:rPr>
        <w:t>for RA and LD respectively are -0.48%, and -0.32% in test a.</w:t>
      </w:r>
      <w:r>
        <w:rPr>
          <w:szCs w:val="22"/>
          <w:lang w:val="en-CA" w:eastAsia="zh-CN"/>
        </w:rPr>
        <w:t xml:space="preserve"> In this contribution, two simplified </w:t>
      </w:r>
      <w:r>
        <w:rPr>
          <w:rFonts w:hint="eastAsia"/>
          <w:szCs w:val="22"/>
          <w:lang w:val="en-CA" w:eastAsia="zh-CN"/>
        </w:rPr>
        <w:t>aspects</w:t>
      </w:r>
      <w:r>
        <w:rPr>
          <w:szCs w:val="22"/>
          <w:lang w:val="en-CA" w:eastAsia="zh-CN"/>
        </w:rPr>
        <w:t xml:space="preserve"> for PROF are proposed. The first aspect is to apply PROF to affine coded block with uni-prediction for reducing the complexity of PROF. In the second aspect, the refinement offset is clipped within [-4092, 4091] to ensure the refined value is within 16</w:t>
      </w:r>
      <w:r>
        <w:rPr>
          <w:rFonts w:hint="eastAsia"/>
          <w:szCs w:val="22"/>
          <w:lang w:val="en-CA" w:eastAsia="zh-CN"/>
        </w:rPr>
        <w:t>-</w:t>
      </w:r>
      <w:r>
        <w:rPr>
          <w:szCs w:val="22"/>
          <w:lang w:val="en-CA" w:eastAsia="zh-CN"/>
        </w:rPr>
        <w:t>bit</w:t>
      </w:r>
      <w:r w:rsidRPr="00A75A12">
        <w:rPr>
          <w:szCs w:val="22"/>
          <w:lang w:val="en-CA" w:eastAsia="zh-CN"/>
        </w:rPr>
        <w:t xml:space="preserve"> </w:t>
      </w:r>
      <w:r>
        <w:rPr>
          <w:szCs w:val="22"/>
          <w:lang w:val="en-CA" w:eastAsia="zh-CN"/>
        </w:rPr>
        <w:t>signed range.</w:t>
      </w:r>
    </w:p>
    <w:p w14:paraId="716A562D" w14:textId="77777777" w:rsidR="00293620" w:rsidRDefault="00293620" w:rsidP="00293620">
      <w:pPr>
        <w:rPr>
          <w:szCs w:val="22"/>
          <w:lang w:val="en-CA" w:eastAsia="zh-CN"/>
        </w:rPr>
      </w:pPr>
      <w:r>
        <w:rPr>
          <w:szCs w:val="22"/>
          <w:lang w:val="en-CA" w:eastAsia="zh-CN"/>
        </w:rPr>
        <w:t>Simulation results for aspect 1 reportedly show that the luma BD-rate -0.40% and -0.17% in RA and LB cases, respectively, when compared to VTM-5.0.</w:t>
      </w:r>
    </w:p>
    <w:p w14:paraId="1778F669" w14:textId="77777777" w:rsidR="00293620" w:rsidRPr="00D939BC" w:rsidRDefault="00293620" w:rsidP="00293620">
      <w:pPr>
        <w:rPr>
          <w:szCs w:val="22"/>
          <w:lang w:val="en-CA" w:eastAsia="zh-CN"/>
        </w:rPr>
      </w:pPr>
      <w:r>
        <w:rPr>
          <w:szCs w:val="22"/>
          <w:lang w:val="en-CA" w:eastAsia="zh-CN"/>
        </w:rPr>
        <w:t>Simulation results for aspect 2 reportedly show that the luma BD-rate -0.48% and -0.30% in RA and LB cases, respectively, when compared to VTM-5.0.</w:t>
      </w:r>
    </w:p>
    <w:p w14:paraId="79CDBE2D" w14:textId="77777777" w:rsidR="00293620" w:rsidRDefault="00293620" w:rsidP="00CE77EF">
      <w:pPr>
        <w:pStyle w:val="BodyText"/>
      </w:pPr>
    </w:p>
    <w:p w14:paraId="1691C994" w14:textId="2741D2E3" w:rsidR="00293620" w:rsidRDefault="00293620" w:rsidP="00CE77EF">
      <w:pPr>
        <w:pStyle w:val="BodyText"/>
      </w:pPr>
      <w:r w:rsidRPr="00293620">
        <w:rPr>
          <w:highlight w:val="yellow"/>
        </w:rPr>
        <w:t>P</w:t>
      </w:r>
      <w:r w:rsidRPr="00293620">
        <w:rPr>
          <w:rFonts w:hint="eastAsia"/>
          <w:highlight w:val="yellow"/>
        </w:rPr>
        <w:t xml:space="preserve">resentation </w:t>
      </w:r>
      <w:r w:rsidRPr="00293620">
        <w:rPr>
          <w:highlight w:val="yellow"/>
        </w:rPr>
        <w:t>de</w:t>
      </w:r>
      <w:r w:rsidR="0015234E">
        <w:rPr>
          <w:highlight w:val="yellow"/>
        </w:rPr>
        <w:t>c</w:t>
      </w:r>
      <w:r w:rsidRPr="00293620">
        <w:rPr>
          <w:highlight w:val="yellow"/>
        </w:rPr>
        <w:t>k not uploaded</w:t>
      </w:r>
    </w:p>
    <w:p w14:paraId="1F214218" w14:textId="65556611" w:rsidR="00293620" w:rsidRDefault="0015234E" w:rsidP="00CE77EF">
      <w:pPr>
        <w:pStyle w:val="BodyText"/>
      </w:pPr>
      <w:r>
        <w:t xml:space="preserve">The proponent claimed only the second aspect on the clipping needs to be discussed. </w:t>
      </w:r>
    </w:p>
    <w:p w14:paraId="18397A76" w14:textId="68019F62" w:rsidR="0015234E" w:rsidRDefault="0015234E" w:rsidP="00CE77EF">
      <w:pPr>
        <w:pStyle w:val="BodyText"/>
      </w:pPr>
      <w:r>
        <w:lastRenderedPageBreak/>
        <w:t>In current design, BDOF has no clipping since the offset is applied in the final prediction signal stage. In CE4-2.1a that PROF has overflow issue since it is applied in the prediction stage of each reference picture list.</w:t>
      </w:r>
    </w:p>
    <w:p w14:paraId="4F1832C9" w14:textId="0A0DD0E1" w:rsidR="0015234E" w:rsidRDefault="0015234E" w:rsidP="00CE77EF">
      <w:pPr>
        <w:pStyle w:val="BodyText"/>
      </w:pPr>
      <w:r>
        <w:t>If the uniform design of BDOF and PROF is adopted in this meeting cycle, there is no need to take action on this contribution. Otherwise, the bug-fix proposed in this contribution is recommended for adoption.</w:t>
      </w:r>
    </w:p>
    <w:p w14:paraId="731151B2" w14:textId="479971EF" w:rsidR="0015234E" w:rsidRPr="00293620" w:rsidRDefault="000E67EF" w:rsidP="00CE77EF">
      <w:pPr>
        <w:pStyle w:val="BodyText"/>
      </w:pPr>
      <w:r>
        <w:t xml:space="preserve">Recommendation: </w:t>
      </w:r>
      <w:r w:rsidRPr="000E67EF">
        <w:rPr>
          <w:highlight w:val="yellow"/>
        </w:rPr>
        <w:t>revisit</w:t>
      </w:r>
      <w:r w:rsidR="0015234E">
        <w:t xml:space="preserve"> after the offline discussion about the uniform design of BDOF and PROF.</w:t>
      </w:r>
    </w:p>
    <w:sectPr w:rsidR="0015234E" w:rsidRPr="00293620" w:rsidSect="00A01439">
      <w:footerReference w:type="default" r:id="rId4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3DA46" w14:textId="77777777" w:rsidR="00823548" w:rsidRDefault="00823548">
      <w:r>
        <w:separator/>
      </w:r>
    </w:p>
  </w:endnote>
  <w:endnote w:type="continuationSeparator" w:id="0">
    <w:p w14:paraId="26C0FD51" w14:textId="77777777" w:rsidR="00823548" w:rsidRDefault="00823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3000509000000000000"/>
    <w:charset w:val="86"/>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69517" w14:textId="055AD6F4" w:rsidR="007D7818" w:rsidRPr="00C00DDE" w:rsidRDefault="007D781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B3FB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B4E95">
      <w:rPr>
        <w:rStyle w:val="PageNumber"/>
        <w:noProof/>
      </w:rPr>
      <w:t>2019-07-07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A3F9D" w14:textId="77777777" w:rsidR="00823548" w:rsidRDefault="00823548">
      <w:r>
        <w:separator/>
      </w:r>
    </w:p>
  </w:footnote>
  <w:footnote w:type="continuationSeparator" w:id="0">
    <w:p w14:paraId="349B7175" w14:textId="77777777" w:rsidR="00823548" w:rsidRDefault="008235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C637C"/>
    <w:multiLevelType w:val="hybridMultilevel"/>
    <w:tmpl w:val="C6CE65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45C03"/>
    <w:multiLevelType w:val="hybridMultilevel"/>
    <w:tmpl w:val="7012C6A0"/>
    <w:lvl w:ilvl="0" w:tplc="50E0F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E46C02"/>
    <w:multiLevelType w:val="hybridMultilevel"/>
    <w:tmpl w:val="A66E79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3E2185"/>
    <w:multiLevelType w:val="hybridMultilevel"/>
    <w:tmpl w:val="5A6EA56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65795F"/>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6837F9"/>
    <w:multiLevelType w:val="hybridMultilevel"/>
    <w:tmpl w:val="4B601D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83A031A"/>
    <w:multiLevelType w:val="hybridMultilevel"/>
    <w:tmpl w:val="777081B4"/>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76313E"/>
    <w:multiLevelType w:val="multilevel"/>
    <w:tmpl w:val="B060FEC0"/>
    <w:lvl w:ilvl="0">
      <w:numFmt w:val="decimal"/>
      <w:lvlText w:val="%1"/>
      <w:lvlJc w:val="left"/>
      <w:pPr>
        <w:ind w:left="465" w:hanging="465"/>
      </w:pPr>
      <w:rPr>
        <w:rFonts w:hint="default"/>
      </w:rPr>
    </w:lvl>
    <w:lvl w:ilvl="1">
      <w:start w:val="1"/>
      <w:numFmt w:val="decimalZero"/>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C4B6559"/>
    <w:multiLevelType w:val="hybridMultilevel"/>
    <w:tmpl w:val="9EF8F7BA"/>
    <w:lvl w:ilvl="0" w:tplc="8EB67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0B636B"/>
    <w:multiLevelType w:val="hybridMultilevel"/>
    <w:tmpl w:val="904ADAC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3262B8"/>
    <w:multiLevelType w:val="hybridMultilevel"/>
    <w:tmpl w:val="DACC55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2C5B92"/>
    <w:multiLevelType w:val="hybridMultilevel"/>
    <w:tmpl w:val="6734BB72"/>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B512BA"/>
    <w:multiLevelType w:val="hybridMultilevel"/>
    <w:tmpl w:val="56C8C3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DB20A9"/>
    <w:multiLevelType w:val="hybridMultilevel"/>
    <w:tmpl w:val="CDAA9BB2"/>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8A2947"/>
    <w:multiLevelType w:val="hybridMultilevel"/>
    <w:tmpl w:val="4A68EEBC"/>
    <w:lvl w:ilvl="0" w:tplc="63A4EF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605B8C"/>
    <w:multiLevelType w:val="hybridMultilevel"/>
    <w:tmpl w:val="1E121DB2"/>
    <w:lvl w:ilvl="0" w:tplc="C106A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B724EF7"/>
    <w:multiLevelType w:val="hybridMultilevel"/>
    <w:tmpl w:val="F5B8222E"/>
    <w:lvl w:ilvl="0" w:tplc="596E6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71E47D7B"/>
    <w:multiLevelType w:val="hybridMultilevel"/>
    <w:tmpl w:val="41E2CA76"/>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9277DD"/>
    <w:multiLevelType w:val="hybridMultilevel"/>
    <w:tmpl w:val="73FC2308"/>
    <w:lvl w:ilvl="0" w:tplc="5838DBEE">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C4B1549"/>
    <w:multiLevelType w:val="hybridMultilevel"/>
    <w:tmpl w:val="8AD227B8"/>
    <w:lvl w:ilvl="0" w:tplc="DE9EF688">
      <w:numFmt w:val="decimal"/>
      <w:lvlText w:val="%1."/>
      <w:lvlJc w:val="left"/>
      <w:pPr>
        <w:ind w:left="615" w:hanging="61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916980"/>
    <w:multiLevelType w:val="hybridMultilevel"/>
    <w:tmpl w:val="0B10E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5"/>
  </w:num>
  <w:num w:numId="4">
    <w:abstractNumId w:val="21"/>
  </w:num>
  <w:num w:numId="5">
    <w:abstractNumId w:val="23"/>
  </w:num>
  <w:num w:numId="6">
    <w:abstractNumId w:val="10"/>
  </w:num>
  <w:num w:numId="7">
    <w:abstractNumId w:val="17"/>
  </w:num>
  <w:num w:numId="8">
    <w:abstractNumId w:val="10"/>
  </w:num>
  <w:num w:numId="9">
    <w:abstractNumId w:val="1"/>
  </w:num>
  <w:num w:numId="10">
    <w:abstractNumId w:val="9"/>
  </w:num>
  <w:num w:numId="11">
    <w:abstractNumId w:val="3"/>
  </w:num>
  <w:num w:numId="12">
    <w:abstractNumId w:val="32"/>
  </w:num>
  <w:num w:numId="13">
    <w:abstractNumId w:val="5"/>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8"/>
  </w:num>
  <w:num w:numId="17">
    <w:abstractNumId w:val="13"/>
  </w:num>
  <w:num w:numId="18">
    <w:abstractNumId w:val="20"/>
  </w:num>
  <w:num w:numId="19">
    <w:abstractNumId w:val="12"/>
  </w:num>
  <w:num w:numId="20">
    <w:abstractNumId w:val="30"/>
  </w:num>
  <w:num w:numId="21">
    <w:abstractNumId w:val="7"/>
  </w:num>
  <w:num w:numId="22">
    <w:abstractNumId w:val="10"/>
  </w:num>
  <w:num w:numId="23">
    <w:abstractNumId w:val="8"/>
  </w:num>
  <w:num w:numId="24">
    <w:abstractNumId w:val="31"/>
  </w:num>
  <w:num w:numId="25">
    <w:abstractNumId w:val="34"/>
  </w:num>
  <w:num w:numId="26">
    <w:abstractNumId w:val="10"/>
  </w:num>
  <w:num w:numId="27">
    <w:abstractNumId w:val="24"/>
  </w:num>
  <w:num w:numId="28">
    <w:abstractNumId w:val="4"/>
  </w:num>
  <w:num w:numId="29">
    <w:abstractNumId w:val="26"/>
  </w:num>
  <w:num w:numId="30">
    <w:abstractNumId w:val="22"/>
  </w:num>
  <w:num w:numId="31">
    <w:abstractNumId w:val="19"/>
  </w:num>
  <w:num w:numId="32">
    <w:abstractNumId w:val="27"/>
  </w:num>
  <w:num w:numId="33">
    <w:abstractNumId w:val="16"/>
  </w:num>
  <w:num w:numId="34">
    <w:abstractNumId w:val="6"/>
  </w:num>
  <w:num w:numId="35">
    <w:abstractNumId w:val="14"/>
  </w:num>
  <w:num w:numId="36">
    <w:abstractNumId w:val="33"/>
  </w:num>
  <w:num w:numId="37">
    <w:abstractNumId w:val="15"/>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6E6"/>
    <w:rsid w:val="00001C67"/>
    <w:rsid w:val="000035C0"/>
    <w:rsid w:val="00006583"/>
    <w:rsid w:val="000108DD"/>
    <w:rsid w:val="000109CF"/>
    <w:rsid w:val="00017648"/>
    <w:rsid w:val="0002538C"/>
    <w:rsid w:val="000308A3"/>
    <w:rsid w:val="000342AA"/>
    <w:rsid w:val="000363F8"/>
    <w:rsid w:val="0003655F"/>
    <w:rsid w:val="000415AC"/>
    <w:rsid w:val="000458BC"/>
    <w:rsid w:val="00045C41"/>
    <w:rsid w:val="00046C03"/>
    <w:rsid w:val="00047689"/>
    <w:rsid w:val="000609C1"/>
    <w:rsid w:val="00061CCE"/>
    <w:rsid w:val="000637D1"/>
    <w:rsid w:val="00065039"/>
    <w:rsid w:val="00067921"/>
    <w:rsid w:val="00070D81"/>
    <w:rsid w:val="000747DD"/>
    <w:rsid w:val="0007614F"/>
    <w:rsid w:val="00077C54"/>
    <w:rsid w:val="00081398"/>
    <w:rsid w:val="000820EF"/>
    <w:rsid w:val="00094479"/>
    <w:rsid w:val="000962AC"/>
    <w:rsid w:val="000A01E9"/>
    <w:rsid w:val="000A2294"/>
    <w:rsid w:val="000A2793"/>
    <w:rsid w:val="000A2B32"/>
    <w:rsid w:val="000A5CBB"/>
    <w:rsid w:val="000A74B4"/>
    <w:rsid w:val="000B0C0F"/>
    <w:rsid w:val="000B1C6B"/>
    <w:rsid w:val="000B4FF9"/>
    <w:rsid w:val="000B59F2"/>
    <w:rsid w:val="000C09AC"/>
    <w:rsid w:val="000C3224"/>
    <w:rsid w:val="000D5F89"/>
    <w:rsid w:val="000D6657"/>
    <w:rsid w:val="000D74C3"/>
    <w:rsid w:val="000E00F3"/>
    <w:rsid w:val="000E0AF0"/>
    <w:rsid w:val="000E67EF"/>
    <w:rsid w:val="000E7D68"/>
    <w:rsid w:val="000F158C"/>
    <w:rsid w:val="000F4430"/>
    <w:rsid w:val="000F7197"/>
    <w:rsid w:val="00102F3D"/>
    <w:rsid w:val="00115C9B"/>
    <w:rsid w:val="001209A7"/>
    <w:rsid w:val="00120E93"/>
    <w:rsid w:val="0012402F"/>
    <w:rsid w:val="00124E38"/>
    <w:rsid w:val="0012580B"/>
    <w:rsid w:val="00131F90"/>
    <w:rsid w:val="0013458C"/>
    <w:rsid w:val="0013526E"/>
    <w:rsid w:val="00136023"/>
    <w:rsid w:val="00137989"/>
    <w:rsid w:val="00145FC9"/>
    <w:rsid w:val="00146152"/>
    <w:rsid w:val="0015234E"/>
    <w:rsid w:val="00153A77"/>
    <w:rsid w:val="001543F0"/>
    <w:rsid w:val="00155526"/>
    <w:rsid w:val="00155C75"/>
    <w:rsid w:val="0015630C"/>
    <w:rsid w:val="0016584C"/>
    <w:rsid w:val="001712CA"/>
    <w:rsid w:val="00171371"/>
    <w:rsid w:val="00175442"/>
    <w:rsid w:val="00175A24"/>
    <w:rsid w:val="0018252B"/>
    <w:rsid w:val="00182E03"/>
    <w:rsid w:val="00184254"/>
    <w:rsid w:val="00187DCB"/>
    <w:rsid w:val="00187E58"/>
    <w:rsid w:val="00190A0E"/>
    <w:rsid w:val="0019126D"/>
    <w:rsid w:val="0019249D"/>
    <w:rsid w:val="00196EEE"/>
    <w:rsid w:val="001A297E"/>
    <w:rsid w:val="001A368E"/>
    <w:rsid w:val="001A529E"/>
    <w:rsid w:val="001A7329"/>
    <w:rsid w:val="001A792F"/>
    <w:rsid w:val="001B04AA"/>
    <w:rsid w:val="001B1ED8"/>
    <w:rsid w:val="001B2CDE"/>
    <w:rsid w:val="001B4E28"/>
    <w:rsid w:val="001B5718"/>
    <w:rsid w:val="001C3525"/>
    <w:rsid w:val="001C3AFB"/>
    <w:rsid w:val="001D0D0E"/>
    <w:rsid w:val="001D0FBC"/>
    <w:rsid w:val="001D1BD2"/>
    <w:rsid w:val="001D52C4"/>
    <w:rsid w:val="001D7C8D"/>
    <w:rsid w:val="001E0248"/>
    <w:rsid w:val="001E02BE"/>
    <w:rsid w:val="001E05A3"/>
    <w:rsid w:val="001E11F0"/>
    <w:rsid w:val="001E3B37"/>
    <w:rsid w:val="001E79B9"/>
    <w:rsid w:val="001F0B72"/>
    <w:rsid w:val="001F2594"/>
    <w:rsid w:val="001F2EB2"/>
    <w:rsid w:val="001F43DC"/>
    <w:rsid w:val="002032C5"/>
    <w:rsid w:val="002055A6"/>
    <w:rsid w:val="00206460"/>
    <w:rsid w:val="002069B4"/>
    <w:rsid w:val="00210542"/>
    <w:rsid w:val="00210778"/>
    <w:rsid w:val="00211529"/>
    <w:rsid w:val="00211918"/>
    <w:rsid w:val="00215DFC"/>
    <w:rsid w:val="002212DF"/>
    <w:rsid w:val="00222CD4"/>
    <w:rsid w:val="00225016"/>
    <w:rsid w:val="002253CA"/>
    <w:rsid w:val="002264A6"/>
    <w:rsid w:val="00227BA7"/>
    <w:rsid w:val="0023011C"/>
    <w:rsid w:val="002375C1"/>
    <w:rsid w:val="0025203F"/>
    <w:rsid w:val="00257315"/>
    <w:rsid w:val="002624A8"/>
    <w:rsid w:val="00263398"/>
    <w:rsid w:val="0026357D"/>
    <w:rsid w:val="00263B99"/>
    <w:rsid w:val="0026588C"/>
    <w:rsid w:val="00266F06"/>
    <w:rsid w:val="00270827"/>
    <w:rsid w:val="00272469"/>
    <w:rsid w:val="00275BCF"/>
    <w:rsid w:val="00276290"/>
    <w:rsid w:val="00282FF6"/>
    <w:rsid w:val="002858F8"/>
    <w:rsid w:val="00285EEB"/>
    <w:rsid w:val="002919E1"/>
    <w:rsid w:val="00291E36"/>
    <w:rsid w:val="00292257"/>
    <w:rsid w:val="00293620"/>
    <w:rsid w:val="002A18B7"/>
    <w:rsid w:val="002A3133"/>
    <w:rsid w:val="002A54E0"/>
    <w:rsid w:val="002B1595"/>
    <w:rsid w:val="002B191D"/>
    <w:rsid w:val="002B2566"/>
    <w:rsid w:val="002B2E83"/>
    <w:rsid w:val="002B6969"/>
    <w:rsid w:val="002D0AF6"/>
    <w:rsid w:val="002D2AC2"/>
    <w:rsid w:val="002D328E"/>
    <w:rsid w:val="002E43DA"/>
    <w:rsid w:val="002E7A83"/>
    <w:rsid w:val="002F164D"/>
    <w:rsid w:val="003021BC"/>
    <w:rsid w:val="00306206"/>
    <w:rsid w:val="00307527"/>
    <w:rsid w:val="00312757"/>
    <w:rsid w:val="003142C0"/>
    <w:rsid w:val="00317D85"/>
    <w:rsid w:val="00325637"/>
    <w:rsid w:val="003275ED"/>
    <w:rsid w:val="00327C56"/>
    <w:rsid w:val="003315A1"/>
    <w:rsid w:val="00335A18"/>
    <w:rsid w:val="003373EC"/>
    <w:rsid w:val="00337674"/>
    <w:rsid w:val="003406A1"/>
    <w:rsid w:val="00340C6E"/>
    <w:rsid w:val="00342FF4"/>
    <w:rsid w:val="00343458"/>
    <w:rsid w:val="0034473C"/>
    <w:rsid w:val="00344E5A"/>
    <w:rsid w:val="00346148"/>
    <w:rsid w:val="003534F2"/>
    <w:rsid w:val="00353B03"/>
    <w:rsid w:val="00354752"/>
    <w:rsid w:val="00360B46"/>
    <w:rsid w:val="003669EA"/>
    <w:rsid w:val="00370335"/>
    <w:rsid w:val="003706CC"/>
    <w:rsid w:val="00371819"/>
    <w:rsid w:val="0037304A"/>
    <w:rsid w:val="00377710"/>
    <w:rsid w:val="00383B36"/>
    <w:rsid w:val="00383CDD"/>
    <w:rsid w:val="003A0FDB"/>
    <w:rsid w:val="003A2D8E"/>
    <w:rsid w:val="003A7CE6"/>
    <w:rsid w:val="003B259B"/>
    <w:rsid w:val="003B2AA8"/>
    <w:rsid w:val="003B78E9"/>
    <w:rsid w:val="003B7AAE"/>
    <w:rsid w:val="003C07F4"/>
    <w:rsid w:val="003C0ECD"/>
    <w:rsid w:val="003C20E4"/>
    <w:rsid w:val="003C453B"/>
    <w:rsid w:val="003D0D07"/>
    <w:rsid w:val="003D2C50"/>
    <w:rsid w:val="003D6342"/>
    <w:rsid w:val="003E1B52"/>
    <w:rsid w:val="003E6F90"/>
    <w:rsid w:val="003E73ED"/>
    <w:rsid w:val="003E799F"/>
    <w:rsid w:val="003F0CF4"/>
    <w:rsid w:val="003F5D0F"/>
    <w:rsid w:val="00404C22"/>
    <w:rsid w:val="00411045"/>
    <w:rsid w:val="00411DD0"/>
    <w:rsid w:val="00414101"/>
    <w:rsid w:val="004219CF"/>
    <w:rsid w:val="004234F0"/>
    <w:rsid w:val="00433DDB"/>
    <w:rsid w:val="00435A29"/>
    <w:rsid w:val="004371D8"/>
    <w:rsid w:val="00437619"/>
    <w:rsid w:val="00440FCE"/>
    <w:rsid w:val="00442850"/>
    <w:rsid w:val="00446B24"/>
    <w:rsid w:val="00447EB6"/>
    <w:rsid w:val="004503F0"/>
    <w:rsid w:val="0045110B"/>
    <w:rsid w:val="00451DA4"/>
    <w:rsid w:val="004557D5"/>
    <w:rsid w:val="00465A1E"/>
    <w:rsid w:val="00471C7A"/>
    <w:rsid w:val="00473DC4"/>
    <w:rsid w:val="00477FB1"/>
    <w:rsid w:val="0048225B"/>
    <w:rsid w:val="00482383"/>
    <w:rsid w:val="00482B33"/>
    <w:rsid w:val="0049445A"/>
    <w:rsid w:val="00496918"/>
    <w:rsid w:val="004A2A63"/>
    <w:rsid w:val="004B210C"/>
    <w:rsid w:val="004B2A83"/>
    <w:rsid w:val="004B39DC"/>
    <w:rsid w:val="004B48A1"/>
    <w:rsid w:val="004B4E95"/>
    <w:rsid w:val="004C02C3"/>
    <w:rsid w:val="004C5D91"/>
    <w:rsid w:val="004C7107"/>
    <w:rsid w:val="004D405F"/>
    <w:rsid w:val="004E0BFC"/>
    <w:rsid w:val="004E4F4F"/>
    <w:rsid w:val="004E5041"/>
    <w:rsid w:val="004E6789"/>
    <w:rsid w:val="004F0723"/>
    <w:rsid w:val="004F2016"/>
    <w:rsid w:val="004F61E3"/>
    <w:rsid w:val="00502E10"/>
    <w:rsid w:val="0051015C"/>
    <w:rsid w:val="0051312A"/>
    <w:rsid w:val="00513242"/>
    <w:rsid w:val="00516CF1"/>
    <w:rsid w:val="00520D93"/>
    <w:rsid w:val="005313A4"/>
    <w:rsid w:val="00531758"/>
    <w:rsid w:val="00531AE9"/>
    <w:rsid w:val="00534D90"/>
    <w:rsid w:val="00536188"/>
    <w:rsid w:val="00540B9D"/>
    <w:rsid w:val="00541F7E"/>
    <w:rsid w:val="005435AD"/>
    <w:rsid w:val="00546D89"/>
    <w:rsid w:val="00550A66"/>
    <w:rsid w:val="00556B49"/>
    <w:rsid w:val="00561A23"/>
    <w:rsid w:val="00567EC7"/>
    <w:rsid w:val="00570013"/>
    <w:rsid w:val="0057172A"/>
    <w:rsid w:val="00574F27"/>
    <w:rsid w:val="005753EC"/>
    <w:rsid w:val="005763EA"/>
    <w:rsid w:val="005801A2"/>
    <w:rsid w:val="00580A7D"/>
    <w:rsid w:val="00586B00"/>
    <w:rsid w:val="005952A5"/>
    <w:rsid w:val="005A323A"/>
    <w:rsid w:val="005A33A1"/>
    <w:rsid w:val="005A3EA9"/>
    <w:rsid w:val="005A4F1D"/>
    <w:rsid w:val="005A6D9B"/>
    <w:rsid w:val="005A75CA"/>
    <w:rsid w:val="005B217D"/>
    <w:rsid w:val="005C385F"/>
    <w:rsid w:val="005C52D6"/>
    <w:rsid w:val="005C6A8E"/>
    <w:rsid w:val="005C71DE"/>
    <w:rsid w:val="005D59E5"/>
    <w:rsid w:val="005E0659"/>
    <w:rsid w:val="005E1AC6"/>
    <w:rsid w:val="005E27F2"/>
    <w:rsid w:val="005E3F2B"/>
    <w:rsid w:val="005E6CB1"/>
    <w:rsid w:val="005F6F1B"/>
    <w:rsid w:val="006014F8"/>
    <w:rsid w:val="00601AE6"/>
    <w:rsid w:val="00602910"/>
    <w:rsid w:val="00603650"/>
    <w:rsid w:val="00612232"/>
    <w:rsid w:val="00613059"/>
    <w:rsid w:val="006137DB"/>
    <w:rsid w:val="00614CCD"/>
    <w:rsid w:val="00615995"/>
    <w:rsid w:val="00616155"/>
    <w:rsid w:val="00616238"/>
    <w:rsid w:val="006240FF"/>
    <w:rsid w:val="00624B33"/>
    <w:rsid w:val="0063041A"/>
    <w:rsid w:val="00630AA2"/>
    <w:rsid w:val="00635FFA"/>
    <w:rsid w:val="006378D7"/>
    <w:rsid w:val="0064332E"/>
    <w:rsid w:val="00646707"/>
    <w:rsid w:val="006508CC"/>
    <w:rsid w:val="00653CB3"/>
    <w:rsid w:val="00657F7E"/>
    <w:rsid w:val="00661732"/>
    <w:rsid w:val="00662E58"/>
    <w:rsid w:val="006637F2"/>
    <w:rsid w:val="006642A5"/>
    <w:rsid w:val="00664DCF"/>
    <w:rsid w:val="0067797C"/>
    <w:rsid w:val="006810A2"/>
    <w:rsid w:val="006819D3"/>
    <w:rsid w:val="006861AC"/>
    <w:rsid w:val="006906BA"/>
    <w:rsid w:val="00694503"/>
    <w:rsid w:val="006A4C48"/>
    <w:rsid w:val="006A6B23"/>
    <w:rsid w:val="006A6DC4"/>
    <w:rsid w:val="006B2135"/>
    <w:rsid w:val="006B60CF"/>
    <w:rsid w:val="006B7FE7"/>
    <w:rsid w:val="006C3ACC"/>
    <w:rsid w:val="006C4022"/>
    <w:rsid w:val="006C5D39"/>
    <w:rsid w:val="006D06F3"/>
    <w:rsid w:val="006D1FE1"/>
    <w:rsid w:val="006D6D9B"/>
    <w:rsid w:val="006E2810"/>
    <w:rsid w:val="006E5417"/>
    <w:rsid w:val="006F0794"/>
    <w:rsid w:val="006F37A5"/>
    <w:rsid w:val="006F4286"/>
    <w:rsid w:val="006F54E3"/>
    <w:rsid w:val="006F7528"/>
    <w:rsid w:val="007023DE"/>
    <w:rsid w:val="00703B48"/>
    <w:rsid w:val="00703BF6"/>
    <w:rsid w:val="00704045"/>
    <w:rsid w:val="00704055"/>
    <w:rsid w:val="00705A4A"/>
    <w:rsid w:val="00710320"/>
    <w:rsid w:val="00712F60"/>
    <w:rsid w:val="00720E3B"/>
    <w:rsid w:val="00723212"/>
    <w:rsid w:val="007236FC"/>
    <w:rsid w:val="007342C0"/>
    <w:rsid w:val="0074393F"/>
    <w:rsid w:val="00743AE2"/>
    <w:rsid w:val="00744C59"/>
    <w:rsid w:val="00745F6B"/>
    <w:rsid w:val="00746545"/>
    <w:rsid w:val="0074751F"/>
    <w:rsid w:val="0075175B"/>
    <w:rsid w:val="00751950"/>
    <w:rsid w:val="007524C4"/>
    <w:rsid w:val="007554B9"/>
    <w:rsid w:val="0075585E"/>
    <w:rsid w:val="00755936"/>
    <w:rsid w:val="00756389"/>
    <w:rsid w:val="00762DAC"/>
    <w:rsid w:val="00763D6F"/>
    <w:rsid w:val="00767278"/>
    <w:rsid w:val="007678A6"/>
    <w:rsid w:val="00770571"/>
    <w:rsid w:val="00772BBF"/>
    <w:rsid w:val="00773485"/>
    <w:rsid w:val="00774AB4"/>
    <w:rsid w:val="007768FF"/>
    <w:rsid w:val="007824D3"/>
    <w:rsid w:val="00782976"/>
    <w:rsid w:val="00790B5D"/>
    <w:rsid w:val="00794DA4"/>
    <w:rsid w:val="00796EE3"/>
    <w:rsid w:val="007A3582"/>
    <w:rsid w:val="007A36C1"/>
    <w:rsid w:val="007A5A24"/>
    <w:rsid w:val="007A64E1"/>
    <w:rsid w:val="007A7D29"/>
    <w:rsid w:val="007B1B5D"/>
    <w:rsid w:val="007B207D"/>
    <w:rsid w:val="007B4AB8"/>
    <w:rsid w:val="007C222C"/>
    <w:rsid w:val="007C4B93"/>
    <w:rsid w:val="007D1181"/>
    <w:rsid w:val="007D7818"/>
    <w:rsid w:val="007E01A3"/>
    <w:rsid w:val="007F0FD5"/>
    <w:rsid w:val="007F1F8B"/>
    <w:rsid w:val="007F3707"/>
    <w:rsid w:val="007F67A1"/>
    <w:rsid w:val="007F7426"/>
    <w:rsid w:val="00801019"/>
    <w:rsid w:val="00802D65"/>
    <w:rsid w:val="00811C05"/>
    <w:rsid w:val="00812F63"/>
    <w:rsid w:val="00814D70"/>
    <w:rsid w:val="008206C8"/>
    <w:rsid w:val="00822F7B"/>
    <w:rsid w:val="00823548"/>
    <w:rsid w:val="00826B39"/>
    <w:rsid w:val="00835332"/>
    <w:rsid w:val="00837155"/>
    <w:rsid w:val="008424E9"/>
    <w:rsid w:val="0084612B"/>
    <w:rsid w:val="00846542"/>
    <w:rsid w:val="00852A95"/>
    <w:rsid w:val="00854F30"/>
    <w:rsid w:val="00857806"/>
    <w:rsid w:val="0086387C"/>
    <w:rsid w:val="00874A6C"/>
    <w:rsid w:val="00876C65"/>
    <w:rsid w:val="00882F72"/>
    <w:rsid w:val="008833A2"/>
    <w:rsid w:val="00886611"/>
    <w:rsid w:val="0088792A"/>
    <w:rsid w:val="0089790C"/>
    <w:rsid w:val="008A0463"/>
    <w:rsid w:val="008A4B4C"/>
    <w:rsid w:val="008A7855"/>
    <w:rsid w:val="008B704F"/>
    <w:rsid w:val="008C1D51"/>
    <w:rsid w:val="008C239F"/>
    <w:rsid w:val="008D0355"/>
    <w:rsid w:val="008D490C"/>
    <w:rsid w:val="008E3DA5"/>
    <w:rsid w:val="008E480C"/>
    <w:rsid w:val="008E50B6"/>
    <w:rsid w:val="008E6AEE"/>
    <w:rsid w:val="008F5E97"/>
    <w:rsid w:val="008F7149"/>
    <w:rsid w:val="008F798C"/>
    <w:rsid w:val="00903106"/>
    <w:rsid w:val="009046CE"/>
    <w:rsid w:val="00907757"/>
    <w:rsid w:val="00911805"/>
    <w:rsid w:val="009123DB"/>
    <w:rsid w:val="009137F2"/>
    <w:rsid w:val="009212B0"/>
    <w:rsid w:val="00921FA1"/>
    <w:rsid w:val="009234A5"/>
    <w:rsid w:val="00933453"/>
    <w:rsid w:val="009336F7"/>
    <w:rsid w:val="009342FE"/>
    <w:rsid w:val="00935FA4"/>
    <w:rsid w:val="0093636C"/>
    <w:rsid w:val="00936685"/>
    <w:rsid w:val="009374A7"/>
    <w:rsid w:val="00941383"/>
    <w:rsid w:val="00941944"/>
    <w:rsid w:val="00941B0D"/>
    <w:rsid w:val="00943D4F"/>
    <w:rsid w:val="00946220"/>
    <w:rsid w:val="00951C90"/>
    <w:rsid w:val="00955F6D"/>
    <w:rsid w:val="009578F3"/>
    <w:rsid w:val="009606CD"/>
    <w:rsid w:val="009614A8"/>
    <w:rsid w:val="00961B92"/>
    <w:rsid w:val="00962D74"/>
    <w:rsid w:val="00962E57"/>
    <w:rsid w:val="00964D3F"/>
    <w:rsid w:val="0097547D"/>
    <w:rsid w:val="00977C16"/>
    <w:rsid w:val="009805FA"/>
    <w:rsid w:val="00981CAB"/>
    <w:rsid w:val="00981F9E"/>
    <w:rsid w:val="0098551D"/>
    <w:rsid w:val="00985DCB"/>
    <w:rsid w:val="00993862"/>
    <w:rsid w:val="0099518F"/>
    <w:rsid w:val="009A523D"/>
    <w:rsid w:val="009A5E0D"/>
    <w:rsid w:val="009B02A1"/>
    <w:rsid w:val="009B2E42"/>
    <w:rsid w:val="009B3361"/>
    <w:rsid w:val="009B7F3F"/>
    <w:rsid w:val="009C09AF"/>
    <w:rsid w:val="009C3669"/>
    <w:rsid w:val="009C3730"/>
    <w:rsid w:val="009C589B"/>
    <w:rsid w:val="009D720D"/>
    <w:rsid w:val="009D7CE6"/>
    <w:rsid w:val="009F1A46"/>
    <w:rsid w:val="009F496B"/>
    <w:rsid w:val="009F69D1"/>
    <w:rsid w:val="009F7713"/>
    <w:rsid w:val="00A01439"/>
    <w:rsid w:val="00A02855"/>
    <w:rsid w:val="00A02E61"/>
    <w:rsid w:val="00A05CFF"/>
    <w:rsid w:val="00A07F25"/>
    <w:rsid w:val="00A13048"/>
    <w:rsid w:val="00A14711"/>
    <w:rsid w:val="00A16542"/>
    <w:rsid w:val="00A30566"/>
    <w:rsid w:val="00A32D8D"/>
    <w:rsid w:val="00A3431D"/>
    <w:rsid w:val="00A37226"/>
    <w:rsid w:val="00A46843"/>
    <w:rsid w:val="00A56B97"/>
    <w:rsid w:val="00A6093D"/>
    <w:rsid w:val="00A61BAC"/>
    <w:rsid w:val="00A6615C"/>
    <w:rsid w:val="00A70130"/>
    <w:rsid w:val="00A73FAA"/>
    <w:rsid w:val="00A740BA"/>
    <w:rsid w:val="00A75F43"/>
    <w:rsid w:val="00A767DC"/>
    <w:rsid w:val="00A76A6D"/>
    <w:rsid w:val="00A83253"/>
    <w:rsid w:val="00A857C1"/>
    <w:rsid w:val="00A86F00"/>
    <w:rsid w:val="00A90DD0"/>
    <w:rsid w:val="00A93CF5"/>
    <w:rsid w:val="00AA09D3"/>
    <w:rsid w:val="00AA5862"/>
    <w:rsid w:val="00AA6E84"/>
    <w:rsid w:val="00AB0319"/>
    <w:rsid w:val="00AB1543"/>
    <w:rsid w:val="00AB1A1C"/>
    <w:rsid w:val="00AB7020"/>
    <w:rsid w:val="00AC24BD"/>
    <w:rsid w:val="00AC34E9"/>
    <w:rsid w:val="00AC3C8D"/>
    <w:rsid w:val="00AC5D60"/>
    <w:rsid w:val="00AC7509"/>
    <w:rsid w:val="00AD05A8"/>
    <w:rsid w:val="00AD748B"/>
    <w:rsid w:val="00AE2526"/>
    <w:rsid w:val="00AE341B"/>
    <w:rsid w:val="00AE358B"/>
    <w:rsid w:val="00AF3C11"/>
    <w:rsid w:val="00AF5BD1"/>
    <w:rsid w:val="00AF697D"/>
    <w:rsid w:val="00B01905"/>
    <w:rsid w:val="00B0558D"/>
    <w:rsid w:val="00B05939"/>
    <w:rsid w:val="00B073FA"/>
    <w:rsid w:val="00B07CA7"/>
    <w:rsid w:val="00B1279A"/>
    <w:rsid w:val="00B204FF"/>
    <w:rsid w:val="00B266B5"/>
    <w:rsid w:val="00B30F6A"/>
    <w:rsid w:val="00B3640F"/>
    <w:rsid w:val="00B4194A"/>
    <w:rsid w:val="00B437E8"/>
    <w:rsid w:val="00B5222E"/>
    <w:rsid w:val="00B5293A"/>
    <w:rsid w:val="00B53179"/>
    <w:rsid w:val="00B552E9"/>
    <w:rsid w:val="00B57A23"/>
    <w:rsid w:val="00B600CD"/>
    <w:rsid w:val="00B61C96"/>
    <w:rsid w:val="00B62CE3"/>
    <w:rsid w:val="00B63DE0"/>
    <w:rsid w:val="00B64B23"/>
    <w:rsid w:val="00B70849"/>
    <w:rsid w:val="00B73A2A"/>
    <w:rsid w:val="00B75A51"/>
    <w:rsid w:val="00B75C9A"/>
    <w:rsid w:val="00B769B6"/>
    <w:rsid w:val="00B827C6"/>
    <w:rsid w:val="00B831B8"/>
    <w:rsid w:val="00B92FAC"/>
    <w:rsid w:val="00B94B06"/>
    <w:rsid w:val="00B94B0C"/>
    <w:rsid w:val="00B94C28"/>
    <w:rsid w:val="00BA3C93"/>
    <w:rsid w:val="00BA73E0"/>
    <w:rsid w:val="00BC10BA"/>
    <w:rsid w:val="00BC1BD7"/>
    <w:rsid w:val="00BC4E71"/>
    <w:rsid w:val="00BC5AFD"/>
    <w:rsid w:val="00BD1330"/>
    <w:rsid w:val="00BD3B57"/>
    <w:rsid w:val="00BD4904"/>
    <w:rsid w:val="00BE0B09"/>
    <w:rsid w:val="00BE34B7"/>
    <w:rsid w:val="00BE3509"/>
    <w:rsid w:val="00BF365A"/>
    <w:rsid w:val="00BF4024"/>
    <w:rsid w:val="00BF67F5"/>
    <w:rsid w:val="00BF6AE3"/>
    <w:rsid w:val="00C008CD"/>
    <w:rsid w:val="00C00DDE"/>
    <w:rsid w:val="00C047A7"/>
    <w:rsid w:val="00C04F43"/>
    <w:rsid w:val="00C0609D"/>
    <w:rsid w:val="00C113DE"/>
    <w:rsid w:val="00C115AB"/>
    <w:rsid w:val="00C20661"/>
    <w:rsid w:val="00C2426C"/>
    <w:rsid w:val="00C24873"/>
    <w:rsid w:val="00C26CCB"/>
    <w:rsid w:val="00C30249"/>
    <w:rsid w:val="00C353A2"/>
    <w:rsid w:val="00C370A7"/>
    <w:rsid w:val="00C3723B"/>
    <w:rsid w:val="00C4061E"/>
    <w:rsid w:val="00C42466"/>
    <w:rsid w:val="00C47B15"/>
    <w:rsid w:val="00C57635"/>
    <w:rsid w:val="00C606C9"/>
    <w:rsid w:val="00C63EB4"/>
    <w:rsid w:val="00C65EFF"/>
    <w:rsid w:val="00C66356"/>
    <w:rsid w:val="00C76F0E"/>
    <w:rsid w:val="00C7788F"/>
    <w:rsid w:val="00C80288"/>
    <w:rsid w:val="00C81C32"/>
    <w:rsid w:val="00C83BA5"/>
    <w:rsid w:val="00C83D0B"/>
    <w:rsid w:val="00C84003"/>
    <w:rsid w:val="00C8405E"/>
    <w:rsid w:val="00C90650"/>
    <w:rsid w:val="00C97D78"/>
    <w:rsid w:val="00CA16EE"/>
    <w:rsid w:val="00CA5E21"/>
    <w:rsid w:val="00CB0835"/>
    <w:rsid w:val="00CB3F3A"/>
    <w:rsid w:val="00CB437A"/>
    <w:rsid w:val="00CC2AAE"/>
    <w:rsid w:val="00CC4722"/>
    <w:rsid w:val="00CC5A42"/>
    <w:rsid w:val="00CD0EAB"/>
    <w:rsid w:val="00CD719D"/>
    <w:rsid w:val="00CD7A9A"/>
    <w:rsid w:val="00CE0F49"/>
    <w:rsid w:val="00CE4638"/>
    <w:rsid w:val="00CE5E02"/>
    <w:rsid w:val="00CE77EF"/>
    <w:rsid w:val="00CE7A86"/>
    <w:rsid w:val="00CF34DB"/>
    <w:rsid w:val="00CF3917"/>
    <w:rsid w:val="00CF558F"/>
    <w:rsid w:val="00CF57E1"/>
    <w:rsid w:val="00D010C0"/>
    <w:rsid w:val="00D04FAD"/>
    <w:rsid w:val="00D073E2"/>
    <w:rsid w:val="00D07B82"/>
    <w:rsid w:val="00D160E9"/>
    <w:rsid w:val="00D17F4A"/>
    <w:rsid w:val="00D2048C"/>
    <w:rsid w:val="00D2204A"/>
    <w:rsid w:val="00D22140"/>
    <w:rsid w:val="00D33BD5"/>
    <w:rsid w:val="00D4431D"/>
    <w:rsid w:val="00D446EC"/>
    <w:rsid w:val="00D51B1E"/>
    <w:rsid w:val="00D51BF0"/>
    <w:rsid w:val="00D51FC3"/>
    <w:rsid w:val="00D53049"/>
    <w:rsid w:val="00D531DB"/>
    <w:rsid w:val="00D54CD9"/>
    <w:rsid w:val="00D55942"/>
    <w:rsid w:val="00D56476"/>
    <w:rsid w:val="00D61539"/>
    <w:rsid w:val="00D751EC"/>
    <w:rsid w:val="00D77170"/>
    <w:rsid w:val="00D77700"/>
    <w:rsid w:val="00D807BF"/>
    <w:rsid w:val="00D8264D"/>
    <w:rsid w:val="00D82FCC"/>
    <w:rsid w:val="00D87AD1"/>
    <w:rsid w:val="00D97002"/>
    <w:rsid w:val="00DA17FC"/>
    <w:rsid w:val="00DA2C67"/>
    <w:rsid w:val="00DA64BA"/>
    <w:rsid w:val="00DA7887"/>
    <w:rsid w:val="00DB2AD1"/>
    <w:rsid w:val="00DB2C26"/>
    <w:rsid w:val="00DB3FB5"/>
    <w:rsid w:val="00DB6B11"/>
    <w:rsid w:val="00DB74D3"/>
    <w:rsid w:val="00DC36BC"/>
    <w:rsid w:val="00DC481E"/>
    <w:rsid w:val="00DC52B7"/>
    <w:rsid w:val="00DD02F4"/>
    <w:rsid w:val="00DD648B"/>
    <w:rsid w:val="00DD6622"/>
    <w:rsid w:val="00DD6B13"/>
    <w:rsid w:val="00DD789C"/>
    <w:rsid w:val="00DE1C7C"/>
    <w:rsid w:val="00DE6B43"/>
    <w:rsid w:val="00DE7BB6"/>
    <w:rsid w:val="00E11923"/>
    <w:rsid w:val="00E175DD"/>
    <w:rsid w:val="00E21A60"/>
    <w:rsid w:val="00E238E9"/>
    <w:rsid w:val="00E239D0"/>
    <w:rsid w:val="00E25191"/>
    <w:rsid w:val="00E262D4"/>
    <w:rsid w:val="00E26E70"/>
    <w:rsid w:val="00E35200"/>
    <w:rsid w:val="00E36250"/>
    <w:rsid w:val="00E36458"/>
    <w:rsid w:val="00E46E03"/>
    <w:rsid w:val="00E47660"/>
    <w:rsid w:val="00E47F2D"/>
    <w:rsid w:val="00E5437E"/>
    <w:rsid w:val="00E54511"/>
    <w:rsid w:val="00E60EDC"/>
    <w:rsid w:val="00E61B40"/>
    <w:rsid w:val="00E61DAC"/>
    <w:rsid w:val="00E63022"/>
    <w:rsid w:val="00E64D2E"/>
    <w:rsid w:val="00E65A53"/>
    <w:rsid w:val="00E66AC8"/>
    <w:rsid w:val="00E67B7F"/>
    <w:rsid w:val="00E71895"/>
    <w:rsid w:val="00E72B80"/>
    <w:rsid w:val="00E732E7"/>
    <w:rsid w:val="00E73FAC"/>
    <w:rsid w:val="00E75FE3"/>
    <w:rsid w:val="00E827C6"/>
    <w:rsid w:val="00E86C4C"/>
    <w:rsid w:val="00E87FF9"/>
    <w:rsid w:val="00E907A3"/>
    <w:rsid w:val="00E9139A"/>
    <w:rsid w:val="00E94347"/>
    <w:rsid w:val="00E944E5"/>
    <w:rsid w:val="00EA3E65"/>
    <w:rsid w:val="00EA4BBD"/>
    <w:rsid w:val="00EA5AE0"/>
    <w:rsid w:val="00EA5E54"/>
    <w:rsid w:val="00EA74B3"/>
    <w:rsid w:val="00EB40E4"/>
    <w:rsid w:val="00EB4E92"/>
    <w:rsid w:val="00EB56E1"/>
    <w:rsid w:val="00EB6848"/>
    <w:rsid w:val="00EB7AB1"/>
    <w:rsid w:val="00EC54DF"/>
    <w:rsid w:val="00EC6934"/>
    <w:rsid w:val="00EC72F5"/>
    <w:rsid w:val="00ED1815"/>
    <w:rsid w:val="00ED43E7"/>
    <w:rsid w:val="00EE460C"/>
    <w:rsid w:val="00EE7CD8"/>
    <w:rsid w:val="00EF0AB0"/>
    <w:rsid w:val="00EF37F6"/>
    <w:rsid w:val="00EF48CC"/>
    <w:rsid w:val="00F00801"/>
    <w:rsid w:val="00F0113E"/>
    <w:rsid w:val="00F03350"/>
    <w:rsid w:val="00F04BBF"/>
    <w:rsid w:val="00F06965"/>
    <w:rsid w:val="00F224F9"/>
    <w:rsid w:val="00F23C8F"/>
    <w:rsid w:val="00F2488D"/>
    <w:rsid w:val="00F31D9F"/>
    <w:rsid w:val="00F334D0"/>
    <w:rsid w:val="00F34B7D"/>
    <w:rsid w:val="00F36AF2"/>
    <w:rsid w:val="00F375C8"/>
    <w:rsid w:val="00F4057C"/>
    <w:rsid w:val="00F427BD"/>
    <w:rsid w:val="00F43C31"/>
    <w:rsid w:val="00F4488E"/>
    <w:rsid w:val="00F477ED"/>
    <w:rsid w:val="00F5630B"/>
    <w:rsid w:val="00F57B2F"/>
    <w:rsid w:val="00F601A0"/>
    <w:rsid w:val="00F61CD2"/>
    <w:rsid w:val="00F67182"/>
    <w:rsid w:val="00F712E9"/>
    <w:rsid w:val="00F72D54"/>
    <w:rsid w:val="00F73032"/>
    <w:rsid w:val="00F82945"/>
    <w:rsid w:val="00F848FC"/>
    <w:rsid w:val="00F85680"/>
    <w:rsid w:val="00F906F6"/>
    <w:rsid w:val="00F9282A"/>
    <w:rsid w:val="00F96370"/>
    <w:rsid w:val="00F96BAD"/>
    <w:rsid w:val="00FA082D"/>
    <w:rsid w:val="00FA139D"/>
    <w:rsid w:val="00FA57D6"/>
    <w:rsid w:val="00FA60F5"/>
    <w:rsid w:val="00FA79C5"/>
    <w:rsid w:val="00FB0E84"/>
    <w:rsid w:val="00FB3205"/>
    <w:rsid w:val="00FB45FE"/>
    <w:rsid w:val="00FB55C3"/>
    <w:rsid w:val="00FC2405"/>
    <w:rsid w:val="00FC30F6"/>
    <w:rsid w:val="00FD01C2"/>
    <w:rsid w:val="00FD1C71"/>
    <w:rsid w:val="00FD2F85"/>
    <w:rsid w:val="00FD4364"/>
    <w:rsid w:val="00FE595C"/>
    <w:rsid w:val="00FE7207"/>
    <w:rsid w:val="00FF0CE3"/>
    <w:rsid w:val="00FF789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BBBD3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CE7A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E7A86"/>
    <w:rPr>
      <w:rFonts w:eastAsia="Malgun Gothic"/>
      <w:b/>
      <w:bCs/>
    </w:rPr>
  </w:style>
  <w:style w:type="paragraph" w:customStyle="1" w:styleId="tablecell">
    <w:name w:val="table cell"/>
    <w:basedOn w:val="Normal"/>
    <w:rsid w:val="00FA08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FA082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FA082D"/>
    <w:rPr>
      <w:rFonts w:eastAsia="Malgun Gothic"/>
      <w:lang w:val="en-GB"/>
    </w:rPr>
  </w:style>
  <w:style w:type="paragraph" w:customStyle="1" w:styleId="tableheading">
    <w:name w:val="table heading"/>
    <w:basedOn w:val="Normal"/>
    <w:rsid w:val="004371D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uiPriority w:val="99"/>
    <w:rsid w:val="002D2AC2"/>
    <w:rPr>
      <w:sz w:val="16"/>
      <w:szCs w:val="16"/>
    </w:rPr>
  </w:style>
  <w:style w:type="paragraph" w:styleId="CommentText">
    <w:name w:val="annotation text"/>
    <w:basedOn w:val="Normal"/>
    <w:link w:val="CommentTextChar"/>
    <w:uiPriority w:val="99"/>
    <w:rsid w:val="002D2AC2"/>
    <w:rPr>
      <w:sz w:val="20"/>
    </w:rPr>
  </w:style>
  <w:style w:type="character" w:customStyle="1" w:styleId="CommentTextChar">
    <w:name w:val="Comment Text Char"/>
    <w:basedOn w:val="DefaultParagraphFont"/>
    <w:link w:val="CommentText"/>
    <w:uiPriority w:val="99"/>
    <w:rsid w:val="002D2AC2"/>
  </w:style>
  <w:style w:type="paragraph" w:styleId="CommentSubject">
    <w:name w:val="annotation subject"/>
    <w:basedOn w:val="CommentText"/>
    <w:next w:val="CommentText"/>
    <w:link w:val="CommentSubjectChar"/>
    <w:rsid w:val="002D2AC2"/>
    <w:rPr>
      <w:b/>
      <w:bCs/>
    </w:rPr>
  </w:style>
  <w:style w:type="character" w:customStyle="1" w:styleId="CommentSubjectChar">
    <w:name w:val="Comment Subject Char"/>
    <w:basedOn w:val="CommentTextChar"/>
    <w:link w:val="CommentSubject"/>
    <w:rsid w:val="002D2AC2"/>
    <w:rPr>
      <w:b/>
      <w:bCs/>
    </w:rPr>
  </w:style>
  <w:style w:type="paragraph" w:styleId="NormalWeb">
    <w:name w:val="Normal (Web)"/>
    <w:basedOn w:val="Normal"/>
    <w:uiPriority w:val="99"/>
    <w:unhideWhenUsed/>
    <w:rsid w:val="00BA7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373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Cs w:val="22"/>
      <w:lang w:bidi="he-IL"/>
    </w:rPr>
  </w:style>
  <w:style w:type="table" w:styleId="TableGrid">
    <w:name w:val="Table Grid"/>
    <w:basedOn w:val="TableNormal"/>
    <w:rsid w:val="00154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02538C"/>
    <w:rPr>
      <w:rFonts w:ascii="Calibri" w:hAnsi="Calibri"/>
      <w:sz w:val="22"/>
      <w:szCs w:val="22"/>
      <w:lang w:bidi="he-IL"/>
    </w:rPr>
  </w:style>
  <w:style w:type="paragraph" w:styleId="BodyText">
    <w:name w:val="Body Text"/>
    <w:basedOn w:val="Normal"/>
    <w:link w:val="BodyTextChar"/>
    <w:rsid w:val="00CE77EF"/>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CE77EF"/>
    <w:rPr>
      <w:rFonts w:eastAsia="SimSun"/>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58348">
      <w:bodyDiv w:val="1"/>
      <w:marLeft w:val="0"/>
      <w:marRight w:val="0"/>
      <w:marTop w:val="0"/>
      <w:marBottom w:val="0"/>
      <w:divBdr>
        <w:top w:val="none" w:sz="0" w:space="0" w:color="auto"/>
        <w:left w:val="none" w:sz="0" w:space="0" w:color="auto"/>
        <w:bottom w:val="none" w:sz="0" w:space="0" w:color="auto"/>
        <w:right w:val="none" w:sz="0" w:space="0" w:color="auto"/>
      </w:divBdr>
    </w:div>
    <w:div w:id="96290364">
      <w:bodyDiv w:val="1"/>
      <w:marLeft w:val="0"/>
      <w:marRight w:val="0"/>
      <w:marTop w:val="0"/>
      <w:marBottom w:val="0"/>
      <w:divBdr>
        <w:top w:val="none" w:sz="0" w:space="0" w:color="auto"/>
        <w:left w:val="none" w:sz="0" w:space="0" w:color="auto"/>
        <w:bottom w:val="none" w:sz="0" w:space="0" w:color="auto"/>
        <w:right w:val="none" w:sz="0" w:space="0" w:color="auto"/>
      </w:divBdr>
    </w:div>
    <w:div w:id="117722635">
      <w:bodyDiv w:val="1"/>
      <w:marLeft w:val="0"/>
      <w:marRight w:val="0"/>
      <w:marTop w:val="0"/>
      <w:marBottom w:val="0"/>
      <w:divBdr>
        <w:top w:val="none" w:sz="0" w:space="0" w:color="auto"/>
        <w:left w:val="none" w:sz="0" w:space="0" w:color="auto"/>
        <w:bottom w:val="none" w:sz="0" w:space="0" w:color="auto"/>
        <w:right w:val="none" w:sz="0" w:space="0" w:color="auto"/>
      </w:divBdr>
    </w:div>
    <w:div w:id="148327389">
      <w:bodyDiv w:val="1"/>
      <w:marLeft w:val="0"/>
      <w:marRight w:val="0"/>
      <w:marTop w:val="0"/>
      <w:marBottom w:val="0"/>
      <w:divBdr>
        <w:top w:val="none" w:sz="0" w:space="0" w:color="auto"/>
        <w:left w:val="none" w:sz="0" w:space="0" w:color="auto"/>
        <w:bottom w:val="none" w:sz="0" w:space="0" w:color="auto"/>
        <w:right w:val="none" w:sz="0" w:space="0" w:color="auto"/>
      </w:divBdr>
    </w:div>
    <w:div w:id="148399541">
      <w:bodyDiv w:val="1"/>
      <w:marLeft w:val="0"/>
      <w:marRight w:val="0"/>
      <w:marTop w:val="0"/>
      <w:marBottom w:val="0"/>
      <w:divBdr>
        <w:top w:val="none" w:sz="0" w:space="0" w:color="auto"/>
        <w:left w:val="none" w:sz="0" w:space="0" w:color="auto"/>
        <w:bottom w:val="none" w:sz="0" w:space="0" w:color="auto"/>
        <w:right w:val="none" w:sz="0" w:space="0" w:color="auto"/>
      </w:divBdr>
    </w:div>
    <w:div w:id="332223553">
      <w:bodyDiv w:val="1"/>
      <w:marLeft w:val="0"/>
      <w:marRight w:val="0"/>
      <w:marTop w:val="0"/>
      <w:marBottom w:val="0"/>
      <w:divBdr>
        <w:top w:val="none" w:sz="0" w:space="0" w:color="auto"/>
        <w:left w:val="none" w:sz="0" w:space="0" w:color="auto"/>
        <w:bottom w:val="none" w:sz="0" w:space="0" w:color="auto"/>
        <w:right w:val="none" w:sz="0" w:space="0" w:color="auto"/>
      </w:divBdr>
    </w:div>
    <w:div w:id="395974800">
      <w:bodyDiv w:val="1"/>
      <w:marLeft w:val="0"/>
      <w:marRight w:val="0"/>
      <w:marTop w:val="0"/>
      <w:marBottom w:val="0"/>
      <w:divBdr>
        <w:top w:val="none" w:sz="0" w:space="0" w:color="auto"/>
        <w:left w:val="none" w:sz="0" w:space="0" w:color="auto"/>
        <w:bottom w:val="none" w:sz="0" w:space="0" w:color="auto"/>
        <w:right w:val="none" w:sz="0" w:space="0" w:color="auto"/>
      </w:divBdr>
    </w:div>
    <w:div w:id="569001122">
      <w:bodyDiv w:val="1"/>
      <w:marLeft w:val="0"/>
      <w:marRight w:val="0"/>
      <w:marTop w:val="0"/>
      <w:marBottom w:val="0"/>
      <w:divBdr>
        <w:top w:val="none" w:sz="0" w:space="0" w:color="auto"/>
        <w:left w:val="none" w:sz="0" w:space="0" w:color="auto"/>
        <w:bottom w:val="none" w:sz="0" w:space="0" w:color="auto"/>
        <w:right w:val="none" w:sz="0" w:space="0" w:color="auto"/>
      </w:divBdr>
    </w:div>
    <w:div w:id="578029415">
      <w:bodyDiv w:val="1"/>
      <w:marLeft w:val="0"/>
      <w:marRight w:val="0"/>
      <w:marTop w:val="0"/>
      <w:marBottom w:val="0"/>
      <w:divBdr>
        <w:top w:val="none" w:sz="0" w:space="0" w:color="auto"/>
        <w:left w:val="none" w:sz="0" w:space="0" w:color="auto"/>
        <w:bottom w:val="none" w:sz="0" w:space="0" w:color="auto"/>
        <w:right w:val="none" w:sz="0" w:space="0" w:color="auto"/>
      </w:divBdr>
    </w:div>
    <w:div w:id="638074824">
      <w:bodyDiv w:val="1"/>
      <w:marLeft w:val="0"/>
      <w:marRight w:val="0"/>
      <w:marTop w:val="0"/>
      <w:marBottom w:val="0"/>
      <w:divBdr>
        <w:top w:val="none" w:sz="0" w:space="0" w:color="auto"/>
        <w:left w:val="none" w:sz="0" w:space="0" w:color="auto"/>
        <w:bottom w:val="none" w:sz="0" w:space="0" w:color="auto"/>
        <w:right w:val="none" w:sz="0" w:space="0" w:color="auto"/>
      </w:divBdr>
    </w:div>
    <w:div w:id="713428819">
      <w:bodyDiv w:val="1"/>
      <w:marLeft w:val="0"/>
      <w:marRight w:val="0"/>
      <w:marTop w:val="0"/>
      <w:marBottom w:val="0"/>
      <w:divBdr>
        <w:top w:val="none" w:sz="0" w:space="0" w:color="auto"/>
        <w:left w:val="none" w:sz="0" w:space="0" w:color="auto"/>
        <w:bottom w:val="none" w:sz="0" w:space="0" w:color="auto"/>
        <w:right w:val="none" w:sz="0" w:space="0" w:color="auto"/>
      </w:divBdr>
    </w:div>
    <w:div w:id="783575447">
      <w:bodyDiv w:val="1"/>
      <w:marLeft w:val="0"/>
      <w:marRight w:val="0"/>
      <w:marTop w:val="0"/>
      <w:marBottom w:val="0"/>
      <w:divBdr>
        <w:top w:val="none" w:sz="0" w:space="0" w:color="auto"/>
        <w:left w:val="none" w:sz="0" w:space="0" w:color="auto"/>
        <w:bottom w:val="none" w:sz="0" w:space="0" w:color="auto"/>
        <w:right w:val="none" w:sz="0" w:space="0" w:color="auto"/>
      </w:divBdr>
    </w:div>
    <w:div w:id="794256202">
      <w:bodyDiv w:val="1"/>
      <w:marLeft w:val="0"/>
      <w:marRight w:val="0"/>
      <w:marTop w:val="0"/>
      <w:marBottom w:val="0"/>
      <w:divBdr>
        <w:top w:val="none" w:sz="0" w:space="0" w:color="auto"/>
        <w:left w:val="none" w:sz="0" w:space="0" w:color="auto"/>
        <w:bottom w:val="none" w:sz="0" w:space="0" w:color="auto"/>
        <w:right w:val="none" w:sz="0" w:space="0" w:color="auto"/>
      </w:divBdr>
    </w:div>
    <w:div w:id="802236048">
      <w:bodyDiv w:val="1"/>
      <w:marLeft w:val="0"/>
      <w:marRight w:val="0"/>
      <w:marTop w:val="0"/>
      <w:marBottom w:val="0"/>
      <w:divBdr>
        <w:top w:val="none" w:sz="0" w:space="0" w:color="auto"/>
        <w:left w:val="none" w:sz="0" w:space="0" w:color="auto"/>
        <w:bottom w:val="none" w:sz="0" w:space="0" w:color="auto"/>
        <w:right w:val="none" w:sz="0" w:space="0" w:color="auto"/>
      </w:divBdr>
    </w:div>
    <w:div w:id="909466448">
      <w:bodyDiv w:val="1"/>
      <w:marLeft w:val="0"/>
      <w:marRight w:val="0"/>
      <w:marTop w:val="0"/>
      <w:marBottom w:val="0"/>
      <w:divBdr>
        <w:top w:val="none" w:sz="0" w:space="0" w:color="auto"/>
        <w:left w:val="none" w:sz="0" w:space="0" w:color="auto"/>
        <w:bottom w:val="none" w:sz="0" w:space="0" w:color="auto"/>
        <w:right w:val="none" w:sz="0" w:space="0" w:color="auto"/>
      </w:divBdr>
    </w:div>
    <w:div w:id="1036929372">
      <w:bodyDiv w:val="1"/>
      <w:marLeft w:val="0"/>
      <w:marRight w:val="0"/>
      <w:marTop w:val="0"/>
      <w:marBottom w:val="0"/>
      <w:divBdr>
        <w:top w:val="none" w:sz="0" w:space="0" w:color="auto"/>
        <w:left w:val="none" w:sz="0" w:space="0" w:color="auto"/>
        <w:bottom w:val="none" w:sz="0" w:space="0" w:color="auto"/>
        <w:right w:val="none" w:sz="0" w:space="0" w:color="auto"/>
      </w:divBdr>
    </w:div>
    <w:div w:id="1112238993">
      <w:bodyDiv w:val="1"/>
      <w:marLeft w:val="0"/>
      <w:marRight w:val="0"/>
      <w:marTop w:val="0"/>
      <w:marBottom w:val="0"/>
      <w:divBdr>
        <w:top w:val="none" w:sz="0" w:space="0" w:color="auto"/>
        <w:left w:val="none" w:sz="0" w:space="0" w:color="auto"/>
        <w:bottom w:val="none" w:sz="0" w:space="0" w:color="auto"/>
        <w:right w:val="none" w:sz="0" w:space="0" w:color="auto"/>
      </w:divBdr>
    </w:div>
    <w:div w:id="1273393971">
      <w:bodyDiv w:val="1"/>
      <w:marLeft w:val="0"/>
      <w:marRight w:val="0"/>
      <w:marTop w:val="0"/>
      <w:marBottom w:val="0"/>
      <w:divBdr>
        <w:top w:val="none" w:sz="0" w:space="0" w:color="auto"/>
        <w:left w:val="none" w:sz="0" w:space="0" w:color="auto"/>
        <w:bottom w:val="none" w:sz="0" w:space="0" w:color="auto"/>
        <w:right w:val="none" w:sz="0" w:space="0" w:color="auto"/>
      </w:divBdr>
    </w:div>
    <w:div w:id="1309045655">
      <w:bodyDiv w:val="1"/>
      <w:marLeft w:val="0"/>
      <w:marRight w:val="0"/>
      <w:marTop w:val="0"/>
      <w:marBottom w:val="0"/>
      <w:divBdr>
        <w:top w:val="none" w:sz="0" w:space="0" w:color="auto"/>
        <w:left w:val="none" w:sz="0" w:space="0" w:color="auto"/>
        <w:bottom w:val="none" w:sz="0" w:space="0" w:color="auto"/>
        <w:right w:val="none" w:sz="0" w:space="0" w:color="auto"/>
      </w:divBdr>
    </w:div>
    <w:div w:id="1431663912">
      <w:bodyDiv w:val="1"/>
      <w:marLeft w:val="0"/>
      <w:marRight w:val="0"/>
      <w:marTop w:val="0"/>
      <w:marBottom w:val="0"/>
      <w:divBdr>
        <w:top w:val="none" w:sz="0" w:space="0" w:color="auto"/>
        <w:left w:val="none" w:sz="0" w:space="0" w:color="auto"/>
        <w:bottom w:val="none" w:sz="0" w:space="0" w:color="auto"/>
        <w:right w:val="none" w:sz="0" w:space="0" w:color="auto"/>
      </w:divBdr>
    </w:div>
    <w:div w:id="1440640767">
      <w:bodyDiv w:val="1"/>
      <w:marLeft w:val="0"/>
      <w:marRight w:val="0"/>
      <w:marTop w:val="0"/>
      <w:marBottom w:val="0"/>
      <w:divBdr>
        <w:top w:val="none" w:sz="0" w:space="0" w:color="auto"/>
        <w:left w:val="none" w:sz="0" w:space="0" w:color="auto"/>
        <w:bottom w:val="none" w:sz="0" w:space="0" w:color="auto"/>
        <w:right w:val="none" w:sz="0" w:space="0" w:color="auto"/>
      </w:divBdr>
    </w:div>
    <w:div w:id="1453864408">
      <w:bodyDiv w:val="1"/>
      <w:marLeft w:val="0"/>
      <w:marRight w:val="0"/>
      <w:marTop w:val="0"/>
      <w:marBottom w:val="0"/>
      <w:divBdr>
        <w:top w:val="none" w:sz="0" w:space="0" w:color="auto"/>
        <w:left w:val="none" w:sz="0" w:space="0" w:color="auto"/>
        <w:bottom w:val="none" w:sz="0" w:space="0" w:color="auto"/>
        <w:right w:val="none" w:sz="0" w:space="0" w:color="auto"/>
      </w:divBdr>
    </w:div>
    <w:div w:id="1549803478">
      <w:bodyDiv w:val="1"/>
      <w:marLeft w:val="0"/>
      <w:marRight w:val="0"/>
      <w:marTop w:val="0"/>
      <w:marBottom w:val="0"/>
      <w:divBdr>
        <w:top w:val="none" w:sz="0" w:space="0" w:color="auto"/>
        <w:left w:val="none" w:sz="0" w:space="0" w:color="auto"/>
        <w:bottom w:val="none" w:sz="0" w:space="0" w:color="auto"/>
        <w:right w:val="none" w:sz="0" w:space="0" w:color="auto"/>
      </w:divBdr>
    </w:div>
    <w:div w:id="1559052857">
      <w:bodyDiv w:val="1"/>
      <w:marLeft w:val="0"/>
      <w:marRight w:val="0"/>
      <w:marTop w:val="0"/>
      <w:marBottom w:val="0"/>
      <w:divBdr>
        <w:top w:val="none" w:sz="0" w:space="0" w:color="auto"/>
        <w:left w:val="none" w:sz="0" w:space="0" w:color="auto"/>
        <w:bottom w:val="none" w:sz="0" w:space="0" w:color="auto"/>
        <w:right w:val="none" w:sz="0" w:space="0" w:color="auto"/>
      </w:divBdr>
    </w:div>
    <w:div w:id="16401911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477115">
      <w:bodyDiv w:val="1"/>
      <w:marLeft w:val="0"/>
      <w:marRight w:val="0"/>
      <w:marTop w:val="0"/>
      <w:marBottom w:val="0"/>
      <w:divBdr>
        <w:top w:val="none" w:sz="0" w:space="0" w:color="auto"/>
        <w:left w:val="none" w:sz="0" w:space="0" w:color="auto"/>
        <w:bottom w:val="none" w:sz="0" w:space="0" w:color="auto"/>
        <w:right w:val="none" w:sz="0" w:space="0" w:color="auto"/>
      </w:divBdr>
    </w:div>
    <w:div w:id="1779061016">
      <w:bodyDiv w:val="1"/>
      <w:marLeft w:val="0"/>
      <w:marRight w:val="0"/>
      <w:marTop w:val="0"/>
      <w:marBottom w:val="0"/>
      <w:divBdr>
        <w:top w:val="none" w:sz="0" w:space="0" w:color="auto"/>
        <w:left w:val="none" w:sz="0" w:space="0" w:color="auto"/>
        <w:bottom w:val="none" w:sz="0" w:space="0" w:color="auto"/>
        <w:right w:val="none" w:sz="0" w:space="0" w:color="auto"/>
      </w:divBdr>
    </w:div>
    <w:div w:id="1832481984">
      <w:bodyDiv w:val="1"/>
      <w:marLeft w:val="0"/>
      <w:marRight w:val="0"/>
      <w:marTop w:val="0"/>
      <w:marBottom w:val="0"/>
      <w:divBdr>
        <w:top w:val="none" w:sz="0" w:space="0" w:color="auto"/>
        <w:left w:val="none" w:sz="0" w:space="0" w:color="auto"/>
        <w:bottom w:val="none" w:sz="0" w:space="0" w:color="auto"/>
        <w:right w:val="none" w:sz="0" w:space="0" w:color="auto"/>
      </w:divBdr>
    </w:div>
    <w:div w:id="18339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6727" TargetMode="External"/><Relationship Id="rId18" Type="http://schemas.openxmlformats.org/officeDocument/2006/relationships/hyperlink" Target="http://phenix.it-sudparis.eu/jvet/doc_end_user/current_document.php?id=7198" TargetMode="External"/><Relationship Id="rId26" Type="http://schemas.openxmlformats.org/officeDocument/2006/relationships/hyperlink" Target="http://phenix.it-sudparis.eu/jvet/doc_end_user/current_document.php?id=6815" TargetMode="External"/><Relationship Id="rId39" Type="http://schemas.openxmlformats.org/officeDocument/2006/relationships/hyperlink" Target="http://phenix.it-sudparis.eu/jvet/doc_end_user/current_document.php?id=7239" TargetMode="External"/><Relationship Id="rId21" Type="http://schemas.openxmlformats.org/officeDocument/2006/relationships/hyperlink" Target="http://phenix.it-sudparis.eu/jvet/doc_end_user/current_document.php?id=7185" TargetMode="External"/><Relationship Id="rId34" Type="http://schemas.openxmlformats.org/officeDocument/2006/relationships/hyperlink" Target="http://phenix.it-sudparis.eu/jvet/doc_end_user/current_document.php?id=7192"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henix.it-sudparis.eu/jvet/doc_end_user/current_document.php?id=6886" TargetMode="External"/><Relationship Id="rId20" Type="http://schemas.openxmlformats.org/officeDocument/2006/relationships/hyperlink" Target="http://phenix.it-sudparis.eu/jvet/doc_end_user/current_document.php?id=7209" TargetMode="External"/><Relationship Id="rId29" Type="http://schemas.openxmlformats.org/officeDocument/2006/relationships/hyperlink" Target="http://phenix.it-sudparis.eu/jvet/doc_end_user/current_document.php?id=6886"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aitao.yang@huawei.com" TargetMode="External"/><Relationship Id="rId24" Type="http://schemas.openxmlformats.org/officeDocument/2006/relationships/hyperlink" Target="http://phenix.it-sudparis.eu/jvet/doc_end_user/current_document.php?id=7209" TargetMode="External"/><Relationship Id="rId32" Type="http://schemas.openxmlformats.org/officeDocument/2006/relationships/hyperlink" Target="http://phenix.it-sudparis.eu/jvet/doc_end_user/current_document.php?id=7185" TargetMode="External"/><Relationship Id="rId37" Type="http://schemas.openxmlformats.org/officeDocument/2006/relationships/hyperlink" Target="http://phenix.it-sudparis.eu/jvet/doc_end_user/current_document.php?id=7209" TargetMode="External"/><Relationship Id="rId40" Type="http://schemas.openxmlformats.org/officeDocument/2006/relationships/hyperlink" Target="http://phenix.it-sudparis.eu/jvet/doc_end_user/current_document.php?id=7281"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6857" TargetMode="External"/><Relationship Id="rId23" Type="http://schemas.openxmlformats.org/officeDocument/2006/relationships/hyperlink" Target="http://phenix.it-sudparis.eu/jvet/doc_end_user/current_document.php?id=7281" TargetMode="External"/><Relationship Id="rId28" Type="http://schemas.openxmlformats.org/officeDocument/2006/relationships/hyperlink" Target="http://phenix.it-sudparis.eu/jvet/doc_end_user/current_document.php?id=6857" TargetMode="External"/><Relationship Id="rId36" Type="http://schemas.openxmlformats.org/officeDocument/2006/relationships/hyperlink" Target="http://phenix.it-sudparis.eu/jvet/doc_end_user/current_document.php?id=7208" TargetMode="External"/><Relationship Id="rId10" Type="http://schemas.openxmlformats.org/officeDocument/2006/relationships/hyperlink" Target="mailto:semih.esenlik@huawei.com" TargetMode="External"/><Relationship Id="rId19" Type="http://schemas.openxmlformats.org/officeDocument/2006/relationships/hyperlink" Target="http://phenix.it-sudparis.eu/jvet/doc_end_user/current_document.php?id=7208" TargetMode="External"/><Relationship Id="rId31" Type="http://schemas.openxmlformats.org/officeDocument/2006/relationships/hyperlink" Target="http://phenix.it-sudparis.eu/jvet/doc_end_user/current_document.php?id=716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6815" TargetMode="External"/><Relationship Id="rId22" Type="http://schemas.openxmlformats.org/officeDocument/2006/relationships/hyperlink" Target="http://phenix.it-sudparis.eu/jvet/doc_end_user/current_document.php?id=7188" TargetMode="External"/><Relationship Id="rId27" Type="http://schemas.openxmlformats.org/officeDocument/2006/relationships/hyperlink" Target="http://phenix.it-sudparis.eu/jvet/doc_end_user/current_document.php?id=6816" TargetMode="External"/><Relationship Id="rId30" Type="http://schemas.openxmlformats.org/officeDocument/2006/relationships/hyperlink" Target="http://phenix.it-sudparis.eu/jvet/doc_end_user/current_document.php?id=7113" TargetMode="External"/><Relationship Id="rId35" Type="http://schemas.openxmlformats.org/officeDocument/2006/relationships/hyperlink" Target="http://phenix.it-sudparis.eu/jvet/doc_end_user/current_document.php?id=7198"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phenix.it-sudparis.eu/jvet/doc_end_user/current_document.php?id=7209" TargetMode="External"/><Relationship Id="rId17" Type="http://schemas.openxmlformats.org/officeDocument/2006/relationships/hyperlink" Target="http://phenix.it-sudparis.eu/jvet/doc_end_user/current_document.php?id=7192" TargetMode="External"/><Relationship Id="rId25" Type="http://schemas.openxmlformats.org/officeDocument/2006/relationships/hyperlink" Target="http://phenix.it-sudparis.eu/jvet/doc_end_user/current_document.php?id=6727" TargetMode="External"/><Relationship Id="rId33" Type="http://schemas.openxmlformats.org/officeDocument/2006/relationships/hyperlink" Target="http://phenix.it-sudparis.eu/jvet/doc_end_user/current_document.php?id=7188" TargetMode="External"/><Relationship Id="rId38" Type="http://schemas.openxmlformats.org/officeDocument/2006/relationships/hyperlink" Target="http://phenix.it-sudparis.eu/jvet/doc_end_user/current_document.php?id=72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EDC8D-AE73-4F49-AA5B-38AC80F3A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925</TotalTime>
  <Pages>13</Pages>
  <Words>5734</Words>
  <Characters>32684</Characters>
  <Application>Microsoft Office Word</Application>
  <DocSecurity>0</DocSecurity>
  <Lines>272</Lines>
  <Paragraphs>76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38342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220</cp:revision>
  <cp:lastPrinted>1900-01-01T08:00:00Z</cp:lastPrinted>
  <dcterms:created xsi:type="dcterms:W3CDTF">2019-06-24T03:13:00Z</dcterms:created>
  <dcterms:modified xsi:type="dcterms:W3CDTF">2019-07-07T17:07:00Z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(3)P/zKnzjJUgN95zml6DD40zv1bl7Zd8nwnt9AwD5VDO1qq80yB4qjg71bj8Dr2mMLGKV+Gvup
mRDcZIPIr3VE6J2yo0t+Qdq/2+3T/NG6NdDQkyQkJy1B+Ox6EtktdFUdVCmjvOayAEcgGoUO
LmCT1T21O7eMnEj5S/temz8xvoRtNVYozENA8tj61Blfr65KbQmZ8P11e7Cz/zWU0nLk20LD
3dMsHbYHTFCX6URJD7</vt:lpwstr>
  </property>
  <property fmtid="{D5CDD505-2E9C-101B-9397-08002B2CF9AE}" pid="3" name="_2015_ms_pID_7253431">
    <vt:lpwstr>69YUfCEtcjGFcnKa4As6eJVUiLrvLkpIs6sfrztpXzwtXl1MI4fpT+
bVxvqz/Wcvq1bH9B8rOqY2ZQK482rRmcmalQ50Dty70JEh72vhumZxkHMQU1MZcUPKxvGazK
L+0Ep+x116bIOO0I3/rJ2DjxvL6c4HjBoYi5aSfK8ab/mmdmEV9whvehfhz+t+bcHdUM/5Jd
u8+xBp9KYB6jNZaaaLmnIMvw03Np4GdNYGl3</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1562513747</vt:lpwstr>
  </property>
</Properties>
</file>